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45A9" w14:textId="77777777" w:rsidR="007E7DE2" w:rsidRPr="00FC6071" w:rsidRDefault="007E7DE2" w:rsidP="006B243A">
      <w:pPr>
        <w:autoSpaceDE w:val="0"/>
        <w:spacing w:after="0"/>
        <w:ind w:firstLine="709"/>
        <w:jc w:val="center"/>
        <w:rPr>
          <w:rFonts w:ascii="Times New Roman" w:hAnsi="Times New Roman"/>
          <w:b/>
          <w:bCs/>
          <w:iCs/>
        </w:rPr>
      </w:pPr>
      <w:r w:rsidRPr="00FC6071">
        <w:rPr>
          <w:rFonts w:ascii="Times New Roman" w:hAnsi="Times New Roman"/>
          <w:b/>
          <w:bCs/>
        </w:rPr>
        <w:t>Федеральное государственное бюджетное учреждение науки Институт системного программирования им. В.П. Иванникова Российской академии наук</w:t>
      </w:r>
    </w:p>
    <w:p w14:paraId="6F7561F9" w14:textId="77777777" w:rsidR="007E7DE2" w:rsidRPr="00FC6071" w:rsidRDefault="007E7DE2" w:rsidP="006B243A">
      <w:pPr>
        <w:autoSpaceDE w:val="0"/>
        <w:spacing w:after="0"/>
        <w:ind w:firstLine="709"/>
        <w:jc w:val="both"/>
        <w:rPr>
          <w:rFonts w:ascii="Times New Roman" w:hAnsi="Times New Roman"/>
          <w:b/>
          <w:bCs/>
          <w:iCs/>
        </w:rPr>
      </w:pPr>
      <w:r w:rsidRPr="00FC6071">
        <w:rPr>
          <w:rFonts w:ascii="Times New Roman" w:hAnsi="Times New Roman"/>
          <w:b/>
          <w:bCs/>
          <w:iCs/>
        </w:rPr>
        <w:tab/>
      </w:r>
      <w:r w:rsidRPr="00FC6071">
        <w:rPr>
          <w:rFonts w:ascii="Times New Roman" w:hAnsi="Times New Roman"/>
          <w:b/>
          <w:bCs/>
          <w:iCs/>
        </w:rPr>
        <w:tab/>
      </w:r>
    </w:p>
    <w:p w14:paraId="053C77C9" w14:textId="77777777" w:rsidR="007E7DE2" w:rsidRPr="00FC6071" w:rsidRDefault="007E7DE2" w:rsidP="006B243A">
      <w:pPr>
        <w:autoSpaceDE w:val="0"/>
        <w:spacing w:after="0"/>
        <w:ind w:firstLine="709"/>
        <w:rPr>
          <w:rFonts w:ascii="Times New Roman" w:hAnsi="Times New Roman"/>
        </w:rPr>
      </w:pPr>
      <w:r w:rsidRPr="00FC6071">
        <w:rPr>
          <w:rFonts w:ascii="Times New Roman" w:hAnsi="Times New Roman"/>
          <w:b/>
          <w:bCs/>
          <w:iCs/>
        </w:rPr>
        <w:t xml:space="preserve">                                                                                            «УТВЕРЖДАЮ»</w:t>
      </w:r>
    </w:p>
    <w:p w14:paraId="7BCC03E7" w14:textId="77777777" w:rsidR="007E7DE2" w:rsidRPr="00FC6071" w:rsidRDefault="007E7DE2" w:rsidP="006B243A">
      <w:pPr>
        <w:autoSpaceDE w:val="0"/>
        <w:spacing w:after="0"/>
        <w:ind w:firstLine="709"/>
        <w:rPr>
          <w:rFonts w:ascii="Times New Roman" w:hAnsi="Times New Roman"/>
          <w:b/>
          <w:bCs/>
          <w:iCs/>
        </w:rPr>
      </w:pPr>
    </w:p>
    <w:p w14:paraId="5CBEA35C" w14:textId="77777777" w:rsidR="007E7DE2" w:rsidRPr="00FC6071" w:rsidRDefault="007E7DE2" w:rsidP="006B243A">
      <w:pPr>
        <w:autoSpaceDE w:val="0"/>
        <w:spacing w:after="0"/>
        <w:ind w:firstLine="709"/>
        <w:rPr>
          <w:rFonts w:ascii="Times New Roman" w:hAnsi="Times New Roman"/>
        </w:rPr>
      </w:pPr>
      <w:r w:rsidRPr="00FC6071">
        <w:rPr>
          <w:rFonts w:ascii="Times New Roman" w:hAnsi="Times New Roman"/>
          <w:b/>
          <w:bCs/>
          <w:iCs/>
        </w:rPr>
        <w:t xml:space="preserve">                                                                                             Директор ИСП РАН</w:t>
      </w:r>
    </w:p>
    <w:p w14:paraId="188DF696" w14:textId="77777777" w:rsidR="007E7DE2" w:rsidRPr="00FC6071" w:rsidRDefault="007E7DE2" w:rsidP="006B243A">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p>
    <w:p w14:paraId="19399D21" w14:textId="77777777" w:rsidR="007E7DE2" w:rsidRPr="00FC6071" w:rsidRDefault="007E7DE2" w:rsidP="006B243A">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r w:rsidRPr="00FC6071">
        <w:rPr>
          <w:rFonts w:ascii="Times New Roman" w:hAnsi="Times New Roman"/>
          <w:b/>
          <w:bCs/>
          <w:iCs/>
        </w:rPr>
        <w:tab/>
        <w:t xml:space="preserve">                                                      _____________________А.И. Аветисян</w:t>
      </w:r>
    </w:p>
    <w:p w14:paraId="524DBD26" w14:textId="77777777" w:rsidR="007E7DE2" w:rsidRPr="00FC6071" w:rsidRDefault="007E7DE2" w:rsidP="006B243A">
      <w:pPr>
        <w:autoSpaceDE w:val="0"/>
        <w:spacing w:after="0"/>
        <w:ind w:firstLine="709"/>
        <w:rPr>
          <w:rFonts w:ascii="Times New Roman" w:hAnsi="Times New Roman"/>
          <w:b/>
          <w:bCs/>
          <w:iCs/>
        </w:rPr>
      </w:pPr>
    </w:p>
    <w:p w14:paraId="0B5E438F" w14:textId="57890EDC" w:rsidR="007E7DE2" w:rsidRPr="00FC6071" w:rsidRDefault="007E7DE2" w:rsidP="006B243A">
      <w:pPr>
        <w:autoSpaceDE w:val="0"/>
        <w:spacing w:after="0"/>
        <w:ind w:firstLine="709"/>
        <w:rPr>
          <w:rFonts w:ascii="Times New Roman" w:hAnsi="Times New Roman"/>
        </w:rPr>
      </w:pPr>
      <w:r w:rsidRPr="00FC6071">
        <w:rPr>
          <w:rFonts w:ascii="Times New Roman" w:hAnsi="Times New Roman"/>
          <w:b/>
          <w:bCs/>
          <w:iCs/>
        </w:rPr>
        <w:t xml:space="preserve">                                                                                             </w:t>
      </w:r>
      <w:r w:rsidR="008A33DE">
        <w:rPr>
          <w:rFonts w:ascii="Times New Roman" w:hAnsi="Times New Roman"/>
          <w:bCs/>
        </w:rPr>
        <w:t>«2</w:t>
      </w:r>
      <w:r w:rsidR="003742F1">
        <w:rPr>
          <w:rFonts w:ascii="Times New Roman" w:hAnsi="Times New Roman"/>
          <w:bCs/>
        </w:rPr>
        <w:t>3</w:t>
      </w:r>
      <w:r w:rsidR="008A33DE">
        <w:rPr>
          <w:rFonts w:ascii="Times New Roman" w:hAnsi="Times New Roman"/>
          <w:bCs/>
        </w:rPr>
        <w:t>» ноября 2021 г.</w:t>
      </w:r>
    </w:p>
    <w:p w14:paraId="3A5275E1" w14:textId="77777777" w:rsidR="007E7DE2" w:rsidRPr="00FC6071" w:rsidRDefault="007E7DE2" w:rsidP="006B243A">
      <w:pPr>
        <w:autoSpaceDE w:val="0"/>
        <w:spacing w:after="0"/>
        <w:ind w:firstLine="709"/>
        <w:rPr>
          <w:rFonts w:ascii="Times New Roman" w:hAnsi="Times New Roman"/>
          <w:b/>
          <w:bCs/>
          <w:iCs/>
        </w:rPr>
      </w:pPr>
      <w:r w:rsidRPr="00FC6071">
        <w:rPr>
          <w:rFonts w:ascii="Times New Roman" w:hAnsi="Times New Roman"/>
          <w:b/>
          <w:bCs/>
          <w:iCs/>
        </w:rPr>
        <w:t xml:space="preserve">                                                                                                М. П.</w:t>
      </w:r>
    </w:p>
    <w:p w14:paraId="1EFA8CC4"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6"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7"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8" w14:textId="42478B1A" w:rsidR="000565FD" w:rsidRDefault="007E7DE2" w:rsidP="006B243A">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ДОКУМЕНТАЦИЯ </w:t>
      </w:r>
      <w:r w:rsidR="006826F8">
        <w:rPr>
          <w:rFonts w:ascii="Times New Roman" w:hAnsi="Times New Roman"/>
          <w:b/>
          <w:bCs/>
          <w:iCs/>
          <w:sz w:val="24"/>
          <w:szCs w:val="24"/>
          <w:lang w:eastAsia="ru-RU"/>
        </w:rPr>
        <w:t>КОНКУРЕНТНОГО ОТБОРА</w:t>
      </w:r>
    </w:p>
    <w:p w14:paraId="1EFA8CC9"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A" w14:textId="2B8B2264" w:rsidR="000565FD" w:rsidRDefault="00B13999" w:rsidP="004436EE">
      <w:pPr>
        <w:spacing w:after="0" w:line="240" w:lineRule="auto"/>
        <w:jc w:val="center"/>
        <w:rPr>
          <w:rFonts w:ascii="Times New Roman" w:hAnsi="Times New Roman"/>
          <w:bCs/>
          <w:iCs/>
          <w:lang w:eastAsia="ru-RU"/>
        </w:rPr>
      </w:pPr>
      <w:r>
        <w:rPr>
          <w:rFonts w:ascii="Times New Roman" w:hAnsi="Times New Roman"/>
          <w:bCs/>
          <w:iCs/>
          <w:lang w:eastAsia="ru-RU"/>
        </w:rPr>
        <w:t>Конкурентный отбор</w:t>
      </w:r>
      <w:r w:rsidR="007E7DE2">
        <w:rPr>
          <w:rFonts w:ascii="Times New Roman" w:hAnsi="Times New Roman"/>
          <w:bCs/>
          <w:iCs/>
          <w:lang w:eastAsia="ru-RU"/>
        </w:rPr>
        <w:t xml:space="preserve"> на право заключения договора на </w:t>
      </w:r>
      <w:r w:rsidR="0035079C">
        <w:rPr>
          <w:rFonts w:ascii="Times New Roman" w:hAnsi="Times New Roman"/>
          <w:iCs/>
          <w:lang w:eastAsia="ru-RU"/>
        </w:rPr>
        <w:t>в</w:t>
      </w:r>
      <w:r w:rsidR="0035079C" w:rsidRPr="0035079C">
        <w:rPr>
          <w:rFonts w:ascii="Times New Roman" w:hAnsi="Times New Roman"/>
          <w:iCs/>
          <w:lang w:eastAsia="ru-RU"/>
        </w:rPr>
        <w:t>ыполнение научно-исследовательских работ по теме</w:t>
      </w:r>
      <w:r w:rsidR="0035079C" w:rsidRPr="00FD17A6">
        <w:rPr>
          <w:rFonts w:ascii="Times New Roman" w:hAnsi="Times New Roman"/>
          <w:iCs/>
          <w:lang w:eastAsia="ru-RU"/>
        </w:rPr>
        <w:t>: «</w:t>
      </w:r>
      <w:r w:rsidR="00F51B74" w:rsidRPr="00FD17A6">
        <w:rPr>
          <w:rFonts w:ascii="Times New Roman" w:hAnsi="Times New Roman"/>
          <w:iCs/>
          <w:lang w:eastAsia="ru-RU"/>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0035079C" w:rsidRPr="00FD17A6">
        <w:rPr>
          <w:rFonts w:ascii="Times New Roman" w:hAnsi="Times New Roman"/>
          <w:iCs/>
          <w:lang w:eastAsia="ru-RU"/>
        </w:rPr>
        <w:t>»</w:t>
      </w:r>
      <w:r w:rsidR="007E7DE2" w:rsidRPr="00FD17A6">
        <w:rPr>
          <w:rFonts w:ascii="Times New Roman" w:hAnsi="Times New Roman"/>
          <w:iCs/>
        </w:rPr>
        <w:t xml:space="preserve"> </w:t>
      </w:r>
      <w:r w:rsidR="007E7DE2" w:rsidRPr="00FD17A6">
        <w:rPr>
          <w:rFonts w:ascii="Times New Roman" w:hAnsi="Times New Roman"/>
          <w:bCs/>
          <w:iCs/>
          <w:lang w:eastAsia="ru-RU"/>
        </w:rPr>
        <w:t>для нужд</w:t>
      </w:r>
      <w:r w:rsidR="007E7DE2">
        <w:rPr>
          <w:rFonts w:ascii="Times New Roman" w:hAnsi="Times New Roman"/>
          <w:bCs/>
          <w:iCs/>
          <w:lang w:eastAsia="ru-RU"/>
        </w:rPr>
        <w:t xml:space="preserve"> Федерального государственного бюджетного учреждения науки Института системного программирования им. В.П. Иванникова Российской академии наук</w:t>
      </w:r>
    </w:p>
    <w:p w14:paraId="1EFA8CCB" w14:textId="77777777" w:rsidR="000565FD" w:rsidRDefault="007E7DE2" w:rsidP="006B243A">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C" w14:textId="77777777" w:rsidR="000565FD" w:rsidRDefault="007E7DE2" w:rsidP="006B243A">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D"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7" w14:textId="51A10335" w:rsidR="000565FD" w:rsidRDefault="000565FD" w:rsidP="00FD17A6">
      <w:pPr>
        <w:spacing w:after="0" w:line="240" w:lineRule="auto"/>
        <w:jc w:val="both"/>
        <w:rPr>
          <w:rFonts w:ascii="Times New Roman" w:hAnsi="Times New Roman"/>
          <w:b/>
          <w:bCs/>
          <w:iCs/>
          <w:sz w:val="24"/>
          <w:szCs w:val="24"/>
          <w:lang w:eastAsia="ru-RU"/>
        </w:rPr>
      </w:pPr>
    </w:p>
    <w:p w14:paraId="1EFA8CD8"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E"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DF"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E0" w14:textId="77777777" w:rsidR="000565FD" w:rsidRDefault="000565FD" w:rsidP="006B243A">
      <w:pPr>
        <w:spacing w:after="0" w:line="240" w:lineRule="auto"/>
        <w:ind w:firstLine="709"/>
        <w:jc w:val="both"/>
        <w:rPr>
          <w:rFonts w:ascii="Times New Roman" w:hAnsi="Times New Roman"/>
          <w:b/>
          <w:bCs/>
          <w:iCs/>
          <w:sz w:val="24"/>
          <w:szCs w:val="24"/>
          <w:lang w:eastAsia="ru-RU"/>
        </w:rPr>
      </w:pPr>
    </w:p>
    <w:p w14:paraId="1EFA8CE1" w14:textId="77777777" w:rsidR="000565FD" w:rsidRDefault="000565FD" w:rsidP="006B243A">
      <w:pPr>
        <w:spacing w:after="0" w:line="240" w:lineRule="auto"/>
        <w:ind w:firstLine="709"/>
        <w:jc w:val="center"/>
        <w:rPr>
          <w:rFonts w:ascii="Times New Roman" w:hAnsi="Times New Roman"/>
          <w:b/>
          <w:bCs/>
          <w:iCs/>
          <w:sz w:val="24"/>
          <w:szCs w:val="24"/>
          <w:lang w:eastAsia="ru-RU"/>
        </w:rPr>
      </w:pPr>
    </w:p>
    <w:p w14:paraId="1EFA8CE2" w14:textId="77777777" w:rsidR="000565FD" w:rsidRDefault="000565FD" w:rsidP="006B243A">
      <w:pPr>
        <w:spacing w:after="0" w:line="240" w:lineRule="auto"/>
        <w:ind w:firstLine="709"/>
        <w:jc w:val="center"/>
        <w:rPr>
          <w:rFonts w:ascii="Times New Roman" w:hAnsi="Times New Roman"/>
          <w:b/>
          <w:bCs/>
          <w:iCs/>
          <w:sz w:val="24"/>
          <w:szCs w:val="24"/>
          <w:lang w:eastAsia="ru-RU"/>
        </w:rPr>
      </w:pPr>
    </w:p>
    <w:p w14:paraId="1EFA8CE3" w14:textId="77777777" w:rsidR="000565FD" w:rsidRDefault="000565FD" w:rsidP="006B243A">
      <w:pPr>
        <w:spacing w:after="0" w:line="240" w:lineRule="auto"/>
        <w:ind w:firstLine="709"/>
        <w:jc w:val="center"/>
        <w:rPr>
          <w:rFonts w:ascii="Times New Roman" w:hAnsi="Times New Roman"/>
          <w:b/>
          <w:bCs/>
          <w:iCs/>
          <w:sz w:val="24"/>
          <w:szCs w:val="24"/>
          <w:lang w:eastAsia="ru-RU"/>
        </w:rPr>
      </w:pPr>
    </w:p>
    <w:p w14:paraId="1B45F7F9" w14:textId="77777777" w:rsidR="00173468" w:rsidRDefault="00173468" w:rsidP="006B243A">
      <w:pPr>
        <w:spacing w:after="0" w:line="240" w:lineRule="auto"/>
        <w:ind w:firstLine="709"/>
        <w:jc w:val="center"/>
        <w:rPr>
          <w:rFonts w:ascii="Times New Roman" w:hAnsi="Times New Roman"/>
          <w:b/>
          <w:bCs/>
          <w:iCs/>
          <w:sz w:val="24"/>
          <w:szCs w:val="24"/>
          <w:lang w:eastAsia="ru-RU"/>
        </w:rPr>
      </w:pPr>
    </w:p>
    <w:p w14:paraId="6646DEED" w14:textId="77777777" w:rsidR="00173468" w:rsidRDefault="00173468" w:rsidP="006B243A">
      <w:pPr>
        <w:spacing w:after="0" w:line="240" w:lineRule="auto"/>
        <w:ind w:firstLine="709"/>
        <w:jc w:val="center"/>
        <w:rPr>
          <w:rFonts w:ascii="Times New Roman" w:hAnsi="Times New Roman"/>
          <w:b/>
          <w:bCs/>
          <w:iCs/>
          <w:sz w:val="24"/>
          <w:szCs w:val="24"/>
          <w:lang w:eastAsia="ru-RU"/>
        </w:rPr>
      </w:pPr>
    </w:p>
    <w:p w14:paraId="47E31146" w14:textId="77777777" w:rsidR="00173468" w:rsidRDefault="00173468" w:rsidP="006B243A">
      <w:pPr>
        <w:spacing w:after="0" w:line="240" w:lineRule="auto"/>
        <w:ind w:firstLine="709"/>
        <w:jc w:val="center"/>
        <w:rPr>
          <w:rFonts w:ascii="Times New Roman" w:hAnsi="Times New Roman"/>
          <w:b/>
          <w:bCs/>
          <w:iCs/>
          <w:sz w:val="24"/>
          <w:szCs w:val="24"/>
          <w:lang w:eastAsia="ru-RU"/>
        </w:rPr>
      </w:pPr>
    </w:p>
    <w:p w14:paraId="1EFA8CE4" w14:textId="77777777" w:rsidR="000565FD" w:rsidRDefault="000565FD" w:rsidP="006B243A">
      <w:pPr>
        <w:spacing w:after="0" w:line="240" w:lineRule="auto"/>
        <w:ind w:firstLine="709"/>
        <w:jc w:val="center"/>
        <w:rPr>
          <w:rFonts w:ascii="Times New Roman" w:hAnsi="Times New Roman"/>
          <w:b/>
          <w:sz w:val="24"/>
          <w:szCs w:val="24"/>
          <w:lang w:eastAsia="ru-RU"/>
        </w:rPr>
      </w:pPr>
    </w:p>
    <w:p w14:paraId="1EFA8CE5" w14:textId="77777777" w:rsidR="000565FD" w:rsidRDefault="007E7DE2" w:rsidP="006B243A">
      <w:pPr>
        <w:spacing w:after="0" w:line="240" w:lineRule="auto"/>
        <w:jc w:val="center"/>
        <w:rPr>
          <w:rFonts w:ascii="Times New Roman" w:hAnsi="Times New Roman"/>
          <w:b/>
          <w:sz w:val="24"/>
          <w:szCs w:val="24"/>
          <w:lang w:eastAsia="ru-RU"/>
        </w:rPr>
      </w:pPr>
      <w:r>
        <w:rPr>
          <w:rFonts w:ascii="Times New Roman" w:hAnsi="Times New Roman"/>
          <w:b/>
          <w:bCs/>
          <w:iCs/>
          <w:sz w:val="24"/>
          <w:szCs w:val="24"/>
          <w:lang w:eastAsia="ru-RU"/>
        </w:rPr>
        <w:t>г. Москва</w:t>
      </w:r>
    </w:p>
    <w:p w14:paraId="1EFA8CE6" w14:textId="7575367C" w:rsidR="000565FD" w:rsidRDefault="007E7DE2" w:rsidP="006B243A">
      <w:pPr>
        <w:spacing w:after="0" w:line="240" w:lineRule="auto"/>
        <w:jc w:val="center"/>
        <w:rPr>
          <w:rFonts w:ascii="Times New Roman" w:hAnsi="Times New Roman"/>
          <w:b/>
          <w:bCs/>
          <w:iCs/>
          <w:sz w:val="24"/>
          <w:szCs w:val="24"/>
          <w:lang w:eastAsia="ru-RU"/>
        </w:rPr>
      </w:pPr>
      <w:r w:rsidRPr="00C821E7">
        <w:rPr>
          <w:rFonts w:ascii="Times New Roman" w:hAnsi="Times New Roman"/>
          <w:b/>
          <w:bCs/>
          <w:iCs/>
          <w:sz w:val="24"/>
          <w:szCs w:val="24"/>
          <w:lang w:eastAsia="ru-RU"/>
        </w:rPr>
        <w:t>20</w:t>
      </w:r>
      <w:r w:rsidR="006B4A51" w:rsidRPr="00C821E7">
        <w:rPr>
          <w:rFonts w:ascii="Times New Roman" w:hAnsi="Times New Roman"/>
          <w:b/>
          <w:bCs/>
          <w:iCs/>
          <w:sz w:val="24"/>
          <w:szCs w:val="24"/>
          <w:lang w:eastAsia="ru-RU"/>
        </w:rPr>
        <w:t>21</w:t>
      </w:r>
      <w:r w:rsidRPr="00C821E7">
        <w:rPr>
          <w:rFonts w:ascii="Times New Roman" w:hAnsi="Times New Roman"/>
          <w:b/>
          <w:bCs/>
          <w:iCs/>
          <w:sz w:val="24"/>
          <w:szCs w:val="24"/>
          <w:lang w:eastAsia="ru-RU"/>
        </w:rPr>
        <w:t xml:space="preserve"> г.</w:t>
      </w:r>
    </w:p>
    <w:p w14:paraId="15556F28" w14:textId="77777777" w:rsidR="004C2DBE" w:rsidRDefault="004C2DBE" w:rsidP="006B243A">
      <w:pPr>
        <w:autoSpaceDE w:val="0"/>
        <w:autoSpaceDN w:val="0"/>
        <w:adjustRightInd w:val="0"/>
        <w:spacing w:after="0" w:line="240" w:lineRule="auto"/>
        <w:jc w:val="center"/>
        <w:rPr>
          <w:rFonts w:ascii="Times New Roman" w:hAnsi="Times New Roman"/>
          <w:b/>
          <w:bCs/>
          <w:iCs/>
          <w:lang w:eastAsia="ru-RU"/>
        </w:rPr>
      </w:pPr>
    </w:p>
    <w:p w14:paraId="7398D5A3" w14:textId="77777777" w:rsidR="007E7DE2" w:rsidRDefault="007E7DE2" w:rsidP="006B243A">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1. Общие сведения</w:t>
      </w:r>
    </w:p>
    <w:p w14:paraId="2E0074DA" w14:textId="77777777" w:rsidR="00173468" w:rsidRPr="00173468" w:rsidRDefault="00173468" w:rsidP="006B243A">
      <w:pPr>
        <w:autoSpaceDE w:val="0"/>
        <w:autoSpaceDN w:val="0"/>
        <w:adjustRightInd w:val="0"/>
        <w:spacing w:after="0" w:line="240" w:lineRule="auto"/>
        <w:jc w:val="center"/>
        <w:rPr>
          <w:rFonts w:ascii="Times New Roman" w:hAnsi="Times New Roman"/>
          <w:b/>
          <w:bCs/>
          <w:iCs/>
          <w:lang w:eastAsia="ru-RU"/>
        </w:rPr>
      </w:pPr>
    </w:p>
    <w:p w14:paraId="0612F3DA" w14:textId="2021B1BD" w:rsidR="007E7DE2" w:rsidRPr="00173468" w:rsidRDefault="007E7DE2" w:rsidP="006B243A">
      <w:pPr>
        <w:autoSpaceDE w:val="0"/>
        <w:autoSpaceDN w:val="0"/>
        <w:adjustRightInd w:val="0"/>
        <w:spacing w:after="0" w:line="240" w:lineRule="auto"/>
        <w:ind w:firstLine="426"/>
        <w:jc w:val="both"/>
        <w:rPr>
          <w:rFonts w:ascii="Times New Roman" w:hAnsi="Times New Roman"/>
        </w:rPr>
      </w:pPr>
      <w:r w:rsidRPr="00173468">
        <w:rPr>
          <w:rFonts w:ascii="Times New Roman" w:hAnsi="Times New Roman"/>
        </w:rPr>
        <w:t>Настоящая документация разработана в соответствии с Федеральным законом от 18.07.2011 г.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Федерального государственного бюджетного учреждения науки Института системного программирования им. В.П. Иванникова Российской академии наук (ИСП РАН) (далее – Положение), с использованием определений и терминов, применяемых в указанных нормативных документах.</w:t>
      </w:r>
    </w:p>
    <w:p w14:paraId="69524917" w14:textId="77777777" w:rsidR="00951441" w:rsidRPr="0035079C" w:rsidRDefault="007E7DE2" w:rsidP="006B243A">
      <w:pPr>
        <w:autoSpaceDE w:val="0"/>
        <w:autoSpaceDN w:val="0"/>
        <w:adjustRightInd w:val="0"/>
        <w:spacing w:after="0" w:line="240" w:lineRule="auto"/>
        <w:ind w:firstLine="426"/>
        <w:jc w:val="both"/>
        <w:rPr>
          <w:rFonts w:ascii="Times New Roman" w:hAnsi="Times New Roman"/>
          <w:bCs/>
          <w:iCs/>
          <w:lang w:eastAsia="ru-RU"/>
        </w:rPr>
      </w:pPr>
      <w:r w:rsidRPr="0035079C">
        <w:rPr>
          <w:rFonts w:ascii="Times New Roman" w:hAnsi="Times New Roman"/>
        </w:rPr>
        <w:t xml:space="preserve">1.1. </w:t>
      </w:r>
      <w:r w:rsidR="00951441" w:rsidRPr="0035079C">
        <w:rPr>
          <w:rFonts w:ascii="Times New Roman" w:hAnsi="Times New Roman"/>
          <w:bCs/>
          <w:iCs/>
          <w:lang w:eastAsia="ru-RU"/>
        </w:rPr>
        <w:t>Конкурентный отбор – это конкурентный способ закупки, не являющийся торгами, осуществляемый Заказчиком исключительно в открытой «бумажной» форме, при котором:</w:t>
      </w:r>
    </w:p>
    <w:p w14:paraId="14CAE547" w14:textId="13B5AD69" w:rsidR="00951441" w:rsidRPr="0035079C" w:rsidRDefault="00951441" w:rsidP="006B243A">
      <w:pPr>
        <w:autoSpaceDE w:val="0"/>
        <w:autoSpaceDN w:val="0"/>
        <w:adjustRightInd w:val="0"/>
        <w:spacing w:after="0" w:line="240" w:lineRule="auto"/>
        <w:ind w:firstLine="426"/>
        <w:jc w:val="both"/>
        <w:rPr>
          <w:rFonts w:ascii="Times New Roman" w:hAnsi="Times New Roman"/>
          <w:bCs/>
          <w:iCs/>
          <w:lang w:eastAsia="ru-RU"/>
        </w:rPr>
      </w:pPr>
      <w:r w:rsidRPr="0035079C">
        <w:rPr>
          <w:rFonts w:ascii="Times New Roman" w:hAnsi="Times New Roman"/>
          <w:bCs/>
          <w:iCs/>
          <w:lang w:eastAsia="ru-RU"/>
        </w:rPr>
        <w:t xml:space="preserve">- 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14:paraId="46CA9A2D" w14:textId="5E4D3F85" w:rsidR="00951441" w:rsidRPr="0035079C" w:rsidRDefault="00951441" w:rsidP="006B243A">
      <w:pPr>
        <w:autoSpaceDE w:val="0"/>
        <w:autoSpaceDN w:val="0"/>
        <w:adjustRightInd w:val="0"/>
        <w:spacing w:after="0" w:line="240" w:lineRule="auto"/>
        <w:ind w:firstLine="426"/>
        <w:jc w:val="both"/>
        <w:rPr>
          <w:rFonts w:ascii="Times New Roman" w:hAnsi="Times New Roman"/>
          <w:bCs/>
          <w:iCs/>
          <w:lang w:eastAsia="ru-RU"/>
        </w:rPr>
      </w:pPr>
      <w:r w:rsidRPr="0035079C">
        <w:rPr>
          <w:rFonts w:ascii="Times New Roman" w:hAnsi="Times New Roman"/>
          <w:bCs/>
          <w:iCs/>
          <w:lang w:eastAsia="ru-RU"/>
        </w:rPr>
        <w:t>- описание предмета закупки осуществляется с соблюдением требований части 6.1 статьи 3 Федерального закона № 223-ФЗ;</w:t>
      </w:r>
    </w:p>
    <w:p w14:paraId="08D8936F" w14:textId="2EF9CCBE" w:rsidR="007E7DE2" w:rsidRPr="0035079C" w:rsidRDefault="00951441" w:rsidP="006B243A">
      <w:pPr>
        <w:autoSpaceDE w:val="0"/>
        <w:autoSpaceDN w:val="0"/>
        <w:adjustRightInd w:val="0"/>
        <w:spacing w:after="0" w:line="240" w:lineRule="auto"/>
        <w:ind w:firstLine="426"/>
        <w:jc w:val="both"/>
        <w:rPr>
          <w:rFonts w:ascii="Times New Roman" w:hAnsi="Times New Roman"/>
          <w:bCs/>
          <w:iCs/>
          <w:lang w:eastAsia="ru-RU"/>
        </w:rPr>
      </w:pPr>
      <w:r w:rsidRPr="0035079C">
        <w:rPr>
          <w:rFonts w:ascii="Times New Roman" w:hAnsi="Times New Roman"/>
          <w:bCs/>
          <w:iCs/>
          <w:lang w:eastAsia="ru-RU"/>
        </w:rPr>
        <w:t>- 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14:paraId="403053BD" w14:textId="07CF52E1" w:rsidR="00951441" w:rsidRPr="0035079C" w:rsidRDefault="00951441" w:rsidP="006B243A">
      <w:pPr>
        <w:autoSpaceDE w:val="0"/>
        <w:autoSpaceDN w:val="0"/>
        <w:adjustRightInd w:val="0"/>
        <w:spacing w:after="0" w:line="240" w:lineRule="auto"/>
        <w:ind w:firstLine="426"/>
        <w:jc w:val="both"/>
        <w:rPr>
          <w:rFonts w:ascii="Times New Roman" w:hAnsi="Times New Roman"/>
          <w:bCs/>
          <w:iCs/>
          <w:lang w:eastAsia="ru-RU"/>
        </w:rPr>
      </w:pPr>
      <w:r w:rsidRPr="0035079C">
        <w:rPr>
          <w:rFonts w:ascii="Times New Roman" w:hAnsi="Times New Roman"/>
          <w:bCs/>
          <w:iCs/>
          <w:lang w:eastAsia="ru-RU"/>
        </w:rPr>
        <w:t>Конкурентный отбор проводится исключительно в открытой «бумажной» форме.</w:t>
      </w:r>
    </w:p>
    <w:p w14:paraId="3370A077" w14:textId="6A90D0C9" w:rsidR="007E7DE2" w:rsidRPr="0035079C" w:rsidRDefault="007E7DE2"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 xml:space="preserve">1.2. </w:t>
      </w:r>
      <w:r w:rsidR="00951441" w:rsidRPr="0035079C">
        <w:rPr>
          <w:rFonts w:ascii="Times New Roman" w:hAnsi="Times New Roman"/>
          <w:bCs/>
          <w:iCs/>
          <w:lang w:eastAsia="ru-RU"/>
        </w:rPr>
        <w:t>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на участие в конкурентном отборе.</w:t>
      </w:r>
    </w:p>
    <w:p w14:paraId="602762AB" w14:textId="3505AE71" w:rsidR="00951441" w:rsidRPr="0035079C" w:rsidRDefault="00951441"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6201312E" w14:textId="77777777" w:rsidR="00951441" w:rsidRPr="0035079C" w:rsidRDefault="00951441"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 3 Федерального закона № 223-ФЗ, могут быть только субъекты малого и среднего предпринимательства;</w:t>
      </w:r>
    </w:p>
    <w:p w14:paraId="50A69BBD" w14:textId="62C8A39A" w:rsidR="00951441" w:rsidRPr="0035079C" w:rsidRDefault="00951441"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w:t>
      </w:r>
    </w:p>
    <w:p w14:paraId="0EEAE500" w14:textId="4C6B5033" w:rsidR="00E559C8" w:rsidRPr="00173468" w:rsidRDefault="007E7DE2"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1.3</w:t>
      </w:r>
      <w:r w:rsidR="00E559C8" w:rsidRPr="0035079C">
        <w:rPr>
          <w:rFonts w:ascii="Times New Roman" w:hAnsi="Times New Roman"/>
          <w:bCs/>
          <w:iCs/>
          <w:lang w:eastAsia="ru-RU"/>
        </w:rPr>
        <w:t xml:space="preserve">. Заказчик вправе провести многолотовый </w:t>
      </w:r>
      <w:r w:rsidR="00951441" w:rsidRPr="0035079C">
        <w:rPr>
          <w:rFonts w:ascii="Times New Roman" w:hAnsi="Times New Roman"/>
          <w:bCs/>
          <w:iCs/>
          <w:lang w:eastAsia="ru-RU"/>
        </w:rPr>
        <w:t>конкурентный отбор</w:t>
      </w:r>
      <w:r w:rsidR="00E559C8" w:rsidRPr="0035079C">
        <w:rPr>
          <w:rFonts w:ascii="Times New Roman" w:hAnsi="Times New Roman"/>
          <w:bCs/>
          <w:iCs/>
          <w:lang w:eastAsia="ru-RU"/>
        </w:rPr>
        <w:t>. При этом под лотом понимается закупаемая Заказчиком продукция, в отношении которой предусматривает</w:t>
      </w:r>
      <w:r w:rsidR="00E559C8" w:rsidRPr="00173468">
        <w:rPr>
          <w:rFonts w:ascii="Times New Roman" w:hAnsi="Times New Roman"/>
          <w:bCs/>
          <w:iCs/>
          <w:lang w:eastAsia="ru-RU"/>
        </w:rPr>
        <w:t xml:space="preserve">ся заключение отдельного договора по результатам закупки. В случае проведения многолотового </w:t>
      </w:r>
      <w:r w:rsidR="00951441">
        <w:rPr>
          <w:rFonts w:ascii="Times New Roman" w:hAnsi="Times New Roman"/>
          <w:bCs/>
          <w:iCs/>
          <w:lang w:eastAsia="ru-RU"/>
        </w:rPr>
        <w:t>конкурентного отбора</w:t>
      </w:r>
      <w:r w:rsidR="00E559C8" w:rsidRPr="00173468">
        <w:rPr>
          <w:rFonts w:ascii="Times New Roman" w:hAnsi="Times New Roman"/>
          <w:bCs/>
          <w:iCs/>
          <w:lang w:eastAsia="ru-RU"/>
        </w:rPr>
        <w:t xml:space="preserve"> в отношении каждого лота в извещении о проведении </w:t>
      </w:r>
      <w:r w:rsidR="00951441">
        <w:rPr>
          <w:rFonts w:ascii="Times New Roman" w:hAnsi="Times New Roman"/>
          <w:bCs/>
          <w:iCs/>
          <w:lang w:eastAsia="ru-RU"/>
        </w:rPr>
        <w:t>конкурентного отбора</w:t>
      </w:r>
      <w:r w:rsidR="00E559C8" w:rsidRPr="00173468">
        <w:rPr>
          <w:rFonts w:ascii="Times New Roman" w:hAnsi="Times New Roman"/>
          <w:bCs/>
          <w:iCs/>
          <w:lang w:eastAsia="ru-RU"/>
        </w:rPr>
        <w:t xml:space="preserve"> отдельно указываются предмет договора, сведения о начальной (максимальной) цене договора, сроки и иные условия </w:t>
      </w:r>
      <w:r w:rsidR="00951441">
        <w:rPr>
          <w:rFonts w:ascii="Times New Roman" w:hAnsi="Times New Roman"/>
          <w:bCs/>
          <w:iCs/>
          <w:lang w:eastAsia="ru-RU"/>
        </w:rPr>
        <w:t>конкурентного отбора</w:t>
      </w:r>
      <w:r w:rsidR="00E559C8" w:rsidRPr="00173468">
        <w:rPr>
          <w:rFonts w:ascii="Times New Roman" w:hAnsi="Times New Roman"/>
          <w:bCs/>
          <w:iCs/>
          <w:lang w:eastAsia="ru-RU"/>
        </w:rPr>
        <w:t xml:space="preserve">, которые отличаются по каждому лоту друг от друга. </w:t>
      </w:r>
    </w:p>
    <w:p w14:paraId="706ED89E" w14:textId="77777777" w:rsidR="00951441" w:rsidRPr="0035079C" w:rsidRDefault="00E559C8"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1.4. </w:t>
      </w:r>
      <w:r w:rsidR="007E7DE2" w:rsidRPr="00173468">
        <w:rPr>
          <w:rFonts w:ascii="Times New Roman" w:hAnsi="Times New Roman"/>
          <w:bCs/>
          <w:iCs/>
          <w:lang w:eastAsia="ru-RU"/>
        </w:rPr>
        <w:t xml:space="preserve">Заказчик вправе принять решение о внесении изменений в извещение о проведении </w:t>
      </w:r>
      <w:r w:rsidR="00951441">
        <w:rPr>
          <w:rFonts w:ascii="Times New Roman" w:hAnsi="Times New Roman"/>
          <w:bCs/>
          <w:iCs/>
          <w:lang w:eastAsia="ru-RU"/>
        </w:rPr>
        <w:t>конкурентного отбора</w:t>
      </w:r>
      <w:r w:rsidR="007E7DE2" w:rsidRPr="00173468">
        <w:rPr>
          <w:rFonts w:ascii="Times New Roman" w:hAnsi="Times New Roman"/>
          <w:bCs/>
          <w:iCs/>
          <w:lang w:eastAsia="ru-RU"/>
        </w:rPr>
        <w:t xml:space="preserve"> и (или) документацию </w:t>
      </w:r>
      <w:r w:rsidR="00951441">
        <w:rPr>
          <w:rFonts w:ascii="Times New Roman" w:hAnsi="Times New Roman"/>
          <w:bCs/>
          <w:iCs/>
          <w:lang w:eastAsia="ru-RU"/>
        </w:rPr>
        <w:t xml:space="preserve">о закупке </w:t>
      </w:r>
      <w:r w:rsidR="007E7DE2" w:rsidRPr="00173468">
        <w:rPr>
          <w:rFonts w:ascii="Times New Roman" w:hAnsi="Times New Roman"/>
          <w:bCs/>
          <w:iCs/>
          <w:lang w:eastAsia="ru-RU"/>
        </w:rPr>
        <w:t xml:space="preserve">до наступления даты и времени окончания срока подачи заявок на участие в </w:t>
      </w:r>
      <w:r w:rsidR="00951441">
        <w:rPr>
          <w:rFonts w:ascii="Times New Roman" w:hAnsi="Times New Roman"/>
          <w:bCs/>
          <w:iCs/>
          <w:lang w:eastAsia="ru-RU"/>
        </w:rPr>
        <w:t>конкурентном отборе</w:t>
      </w:r>
      <w:r w:rsidR="007E7DE2" w:rsidRPr="00173468">
        <w:rPr>
          <w:rFonts w:ascii="Times New Roman" w:hAnsi="Times New Roman"/>
          <w:bCs/>
          <w:iCs/>
          <w:lang w:eastAsia="ru-RU"/>
        </w:rPr>
        <w:t xml:space="preserve">. В течение трех дней с даты принятия указанного </w:t>
      </w:r>
      <w:r w:rsidR="007E7DE2" w:rsidRPr="0035079C">
        <w:rPr>
          <w:rFonts w:ascii="Times New Roman" w:hAnsi="Times New Roman"/>
          <w:bCs/>
          <w:iCs/>
          <w:lang w:eastAsia="ru-RU"/>
        </w:rPr>
        <w:t xml:space="preserve">решения такие изменения размещаются Заказчиком в единой информационной системе. </w:t>
      </w:r>
    </w:p>
    <w:p w14:paraId="2FD5E4CC" w14:textId="16B9DFB1" w:rsidR="007E7DE2" w:rsidRPr="0035079C" w:rsidRDefault="00951441"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В случае внесения изменений в извещение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r w:rsidR="007E7DE2" w:rsidRPr="0035079C">
        <w:rPr>
          <w:rFonts w:ascii="Times New Roman" w:hAnsi="Times New Roman"/>
          <w:bCs/>
          <w:iCs/>
          <w:lang w:eastAsia="ru-RU"/>
        </w:rPr>
        <w:t xml:space="preserve"> </w:t>
      </w:r>
    </w:p>
    <w:p w14:paraId="1EFA8D0B" w14:textId="604B801D" w:rsidR="000565FD" w:rsidRPr="00173468" w:rsidRDefault="007E7DE2" w:rsidP="006B243A">
      <w:pPr>
        <w:spacing w:after="0" w:line="240" w:lineRule="auto"/>
        <w:ind w:firstLine="425"/>
        <w:jc w:val="both"/>
        <w:rPr>
          <w:rFonts w:ascii="Times New Roman" w:hAnsi="Times New Roman"/>
          <w:bCs/>
          <w:iCs/>
          <w:lang w:eastAsia="ru-RU"/>
        </w:rPr>
      </w:pPr>
      <w:r w:rsidRPr="0035079C">
        <w:rPr>
          <w:rFonts w:ascii="Times New Roman" w:hAnsi="Times New Roman"/>
          <w:bCs/>
          <w:iCs/>
          <w:lang w:eastAsia="ru-RU"/>
        </w:rPr>
        <w:t>1.</w:t>
      </w:r>
      <w:r w:rsidR="00E559C8" w:rsidRPr="0035079C">
        <w:rPr>
          <w:rFonts w:ascii="Times New Roman" w:hAnsi="Times New Roman"/>
          <w:bCs/>
          <w:iCs/>
          <w:lang w:eastAsia="ru-RU"/>
        </w:rPr>
        <w:t>5</w:t>
      </w:r>
      <w:r w:rsidRPr="0035079C">
        <w:rPr>
          <w:rFonts w:ascii="Times New Roman" w:hAnsi="Times New Roman"/>
          <w:bCs/>
          <w:iCs/>
          <w:lang w:eastAsia="ru-RU"/>
        </w:rPr>
        <w:t xml:space="preserve">. Заказчик вправе отменить </w:t>
      </w:r>
      <w:r w:rsidR="00951441" w:rsidRPr="0035079C">
        <w:rPr>
          <w:rFonts w:ascii="Times New Roman" w:hAnsi="Times New Roman"/>
          <w:bCs/>
          <w:iCs/>
          <w:lang w:eastAsia="ru-RU"/>
        </w:rPr>
        <w:t>конкурентный отбор</w:t>
      </w:r>
      <w:r w:rsidRPr="0035079C">
        <w:rPr>
          <w:rFonts w:ascii="Times New Roman" w:hAnsi="Times New Roman"/>
          <w:bCs/>
          <w:iCs/>
          <w:lang w:eastAsia="ru-RU"/>
        </w:rPr>
        <w:t xml:space="preserve"> по одному и более предмету закупки (лоту) до наступления даты и времени окончания срока подачи заявок на участие в </w:t>
      </w:r>
      <w:r w:rsidR="00951441" w:rsidRPr="0035079C">
        <w:rPr>
          <w:rFonts w:ascii="Times New Roman" w:hAnsi="Times New Roman"/>
          <w:bCs/>
          <w:iCs/>
          <w:lang w:eastAsia="ru-RU"/>
        </w:rPr>
        <w:t>закупке</w:t>
      </w:r>
      <w:r w:rsidRPr="0035079C">
        <w:rPr>
          <w:rFonts w:ascii="Times New Roman" w:hAnsi="Times New Roman"/>
          <w:bCs/>
          <w:iCs/>
          <w:lang w:eastAsia="ru-RU"/>
        </w:rPr>
        <w:t>. Решение</w:t>
      </w:r>
      <w:r w:rsidRPr="00173468">
        <w:rPr>
          <w:rFonts w:ascii="Times New Roman" w:hAnsi="Times New Roman"/>
          <w:bCs/>
          <w:iCs/>
          <w:lang w:eastAsia="ru-RU"/>
        </w:rPr>
        <w:t xml:space="preserve"> об отмене </w:t>
      </w:r>
      <w:r w:rsidR="00951441">
        <w:rPr>
          <w:rFonts w:ascii="Times New Roman" w:hAnsi="Times New Roman"/>
          <w:bCs/>
          <w:iCs/>
          <w:lang w:eastAsia="ru-RU"/>
        </w:rPr>
        <w:t>конкурентного отбора</w:t>
      </w:r>
      <w:r w:rsidRPr="00173468">
        <w:rPr>
          <w:rFonts w:ascii="Times New Roman" w:hAnsi="Times New Roman"/>
          <w:bCs/>
          <w:iCs/>
          <w:lang w:eastAsia="ru-RU"/>
        </w:rPr>
        <w:t xml:space="preserve"> размещается в единой информационной системе в день принятия этого решения. После наступления даты и времени окончания срока подачи заявок на участие в </w:t>
      </w:r>
      <w:r w:rsidR="00951441">
        <w:rPr>
          <w:rFonts w:ascii="Times New Roman" w:hAnsi="Times New Roman"/>
          <w:bCs/>
          <w:iCs/>
          <w:lang w:eastAsia="ru-RU"/>
        </w:rPr>
        <w:t>конкурентном отборе</w:t>
      </w:r>
      <w:r w:rsidRPr="00173468">
        <w:rPr>
          <w:rFonts w:ascii="Times New Roman" w:hAnsi="Times New Roman"/>
          <w:bCs/>
          <w:iCs/>
          <w:lang w:eastAsia="ru-RU"/>
        </w:rPr>
        <w:t xml:space="preserve"> и до заключения договора Заказчик вправе отменить </w:t>
      </w:r>
      <w:r w:rsidR="00951441">
        <w:rPr>
          <w:rFonts w:ascii="Times New Roman" w:hAnsi="Times New Roman"/>
          <w:bCs/>
          <w:iCs/>
          <w:lang w:eastAsia="ru-RU"/>
        </w:rPr>
        <w:t>конкурентный отбор</w:t>
      </w:r>
      <w:r w:rsidRPr="00173468">
        <w:rPr>
          <w:rFonts w:ascii="Times New Roman" w:hAnsi="Times New Roman"/>
          <w:bCs/>
          <w:iCs/>
          <w:lang w:eastAsia="ru-RU"/>
        </w:rPr>
        <w:t xml:space="preserve"> только в случае возникновения обстоятельств непреодолимой силы в соответствии с гражданским законодательством Российской Федерации. В случае отмены </w:t>
      </w:r>
      <w:r w:rsidR="007240E5">
        <w:rPr>
          <w:rFonts w:ascii="Times New Roman" w:hAnsi="Times New Roman"/>
          <w:bCs/>
          <w:iCs/>
          <w:lang w:eastAsia="ru-RU"/>
        </w:rPr>
        <w:t>конкурентного отбора</w:t>
      </w:r>
      <w:r w:rsidRPr="00173468">
        <w:rPr>
          <w:rFonts w:ascii="Times New Roman" w:hAnsi="Times New Roman"/>
          <w:bCs/>
          <w:iCs/>
          <w:lang w:eastAsia="ru-RU"/>
        </w:rPr>
        <w:t xml:space="preserve"> заявки на участие в </w:t>
      </w:r>
      <w:r w:rsidR="007240E5">
        <w:rPr>
          <w:rFonts w:ascii="Times New Roman" w:hAnsi="Times New Roman"/>
          <w:bCs/>
          <w:iCs/>
          <w:lang w:eastAsia="ru-RU"/>
        </w:rPr>
        <w:t>конкурентном отборе</w:t>
      </w:r>
      <w:r w:rsidRPr="00173468">
        <w:rPr>
          <w:rFonts w:ascii="Times New Roman" w:hAnsi="Times New Roman"/>
          <w:bCs/>
          <w:iCs/>
          <w:lang w:eastAsia="ru-RU"/>
        </w:rPr>
        <w:t>, поданные участниками закупки, не возвращаются.</w:t>
      </w:r>
    </w:p>
    <w:p w14:paraId="735A925B" w14:textId="77777777" w:rsidR="007E7DE2" w:rsidRPr="00173468" w:rsidRDefault="007E7DE2" w:rsidP="006B243A">
      <w:pPr>
        <w:spacing w:after="0" w:line="240" w:lineRule="auto"/>
        <w:ind w:firstLine="425"/>
        <w:jc w:val="both"/>
        <w:rPr>
          <w:rFonts w:ascii="Times New Roman" w:hAnsi="Times New Roman"/>
          <w:bCs/>
          <w:iCs/>
          <w:lang w:eastAsia="ru-RU"/>
        </w:rPr>
      </w:pPr>
    </w:p>
    <w:p w14:paraId="74840A18" w14:textId="343CCE55" w:rsidR="007E7DE2" w:rsidRPr="007240E5" w:rsidRDefault="007E7DE2" w:rsidP="006B243A">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 xml:space="preserve">документации о </w:t>
      </w:r>
      <w:r w:rsidRPr="007240E5">
        <w:rPr>
          <w:rFonts w:ascii="Times New Roman" w:hAnsi="Times New Roman"/>
          <w:b/>
        </w:rPr>
        <w:t xml:space="preserve">проведении </w:t>
      </w:r>
      <w:r w:rsidR="007240E5" w:rsidRPr="007240E5">
        <w:rPr>
          <w:rFonts w:ascii="Times New Roman" w:hAnsi="Times New Roman"/>
          <w:b/>
        </w:rPr>
        <w:t>конкурентного отбора</w:t>
      </w:r>
    </w:p>
    <w:p w14:paraId="74ADA34B" w14:textId="77777777" w:rsidR="007E7DE2" w:rsidRPr="00173468" w:rsidRDefault="007E7DE2" w:rsidP="006B243A">
      <w:pPr>
        <w:spacing w:after="0" w:line="240" w:lineRule="auto"/>
        <w:ind w:firstLine="425"/>
        <w:jc w:val="both"/>
        <w:rPr>
          <w:rFonts w:ascii="Times New Roman" w:hAnsi="Times New Roman"/>
          <w:bCs/>
          <w:iCs/>
          <w:lang w:eastAsia="ru-RU"/>
        </w:rPr>
      </w:pPr>
    </w:p>
    <w:p w14:paraId="101FA2E8" w14:textId="286E731E" w:rsidR="007E7DE2" w:rsidRPr="00173468" w:rsidRDefault="007E7DE2"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2.1. Любой участник закупки вправе направить Заказчику запрос о даче разъяснений положений извещения о проведении </w:t>
      </w:r>
      <w:r w:rsidR="007240E5">
        <w:rPr>
          <w:rFonts w:ascii="Times New Roman" w:hAnsi="Times New Roman"/>
          <w:bCs/>
          <w:iCs/>
          <w:lang w:eastAsia="ru-RU"/>
        </w:rPr>
        <w:t>конкурентного отбора</w:t>
      </w:r>
      <w:r w:rsidRPr="00173468">
        <w:rPr>
          <w:rFonts w:ascii="Times New Roman" w:hAnsi="Times New Roman"/>
          <w:bCs/>
          <w:iCs/>
          <w:lang w:eastAsia="ru-RU"/>
        </w:rPr>
        <w:t xml:space="preserve"> и (или) документации </w:t>
      </w:r>
      <w:r w:rsidR="007240E5">
        <w:rPr>
          <w:rFonts w:ascii="Times New Roman" w:hAnsi="Times New Roman"/>
          <w:bCs/>
          <w:iCs/>
          <w:lang w:eastAsia="ru-RU"/>
        </w:rPr>
        <w:t xml:space="preserve">о закупке </w:t>
      </w:r>
      <w:r w:rsidRPr="00173468">
        <w:rPr>
          <w:rFonts w:ascii="Times New Roman" w:hAnsi="Times New Roman"/>
          <w:bCs/>
          <w:iCs/>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w:t>
      </w:r>
      <w:r w:rsidR="007240E5">
        <w:rPr>
          <w:rFonts w:ascii="Times New Roman" w:hAnsi="Times New Roman"/>
          <w:bCs/>
          <w:iCs/>
          <w:lang w:eastAsia="ru-RU"/>
        </w:rPr>
        <w:t>конкурентного отбора</w:t>
      </w:r>
      <w:r w:rsidRPr="00173468">
        <w:rPr>
          <w:rFonts w:ascii="Times New Roman" w:hAnsi="Times New Roman"/>
          <w:bCs/>
          <w:iCs/>
          <w:lang w:eastAsia="ru-RU"/>
        </w:rPr>
        <w:t xml:space="preserve"> и (или) документации </w:t>
      </w:r>
      <w:r w:rsidR="007240E5">
        <w:rPr>
          <w:rFonts w:ascii="Times New Roman" w:hAnsi="Times New Roman"/>
          <w:bCs/>
          <w:iCs/>
          <w:lang w:eastAsia="ru-RU"/>
        </w:rPr>
        <w:t xml:space="preserve">о закупке </w:t>
      </w:r>
      <w:r w:rsidRPr="00173468">
        <w:rPr>
          <w:rFonts w:ascii="Times New Roman" w:hAnsi="Times New Roman"/>
          <w:bCs/>
          <w:iCs/>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w:t>
      </w:r>
      <w:r w:rsidR="007240E5">
        <w:rPr>
          <w:rFonts w:ascii="Times New Roman" w:hAnsi="Times New Roman"/>
          <w:bCs/>
          <w:iCs/>
          <w:lang w:eastAsia="ru-RU"/>
        </w:rPr>
        <w:t>конкурентном отборе</w:t>
      </w:r>
      <w:r w:rsidRPr="00173468">
        <w:rPr>
          <w:rFonts w:ascii="Times New Roman" w:hAnsi="Times New Roman"/>
          <w:bCs/>
          <w:iCs/>
          <w:lang w:eastAsia="ru-RU"/>
        </w:rPr>
        <w:t>.</w:t>
      </w:r>
    </w:p>
    <w:p w14:paraId="7674E21C" w14:textId="0F34810E" w:rsidR="007E7DE2" w:rsidRPr="00173468" w:rsidRDefault="007E7DE2"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2.2. Разъяснения положений извещения о проведении </w:t>
      </w:r>
      <w:r w:rsidR="007240E5">
        <w:rPr>
          <w:rFonts w:ascii="Times New Roman" w:hAnsi="Times New Roman"/>
          <w:bCs/>
          <w:iCs/>
          <w:lang w:eastAsia="ru-RU"/>
        </w:rPr>
        <w:t>конкурентного отбора</w:t>
      </w:r>
      <w:r w:rsidRPr="00173468">
        <w:rPr>
          <w:rFonts w:ascii="Times New Roman" w:hAnsi="Times New Roman"/>
          <w:bCs/>
          <w:iCs/>
          <w:lang w:eastAsia="ru-RU"/>
        </w:rPr>
        <w:t xml:space="preserve"> и (или) документации</w:t>
      </w:r>
      <w:r w:rsidR="007240E5">
        <w:rPr>
          <w:rFonts w:ascii="Times New Roman" w:hAnsi="Times New Roman"/>
          <w:bCs/>
          <w:iCs/>
          <w:lang w:eastAsia="ru-RU"/>
        </w:rPr>
        <w:t xml:space="preserve"> о закупке</w:t>
      </w:r>
      <w:r w:rsidRPr="00173468">
        <w:rPr>
          <w:rFonts w:ascii="Times New Roman" w:hAnsi="Times New Roman"/>
          <w:bCs/>
          <w:iCs/>
          <w:lang w:eastAsia="ru-RU"/>
        </w:rPr>
        <w:t xml:space="preserve"> могут быть даны Заказчиком о собственной инициативе в любое время до даты окончания срока подачи заявок на участие в </w:t>
      </w:r>
      <w:r w:rsidR="007240E5">
        <w:rPr>
          <w:rFonts w:ascii="Times New Roman" w:hAnsi="Times New Roman"/>
          <w:bCs/>
          <w:iCs/>
          <w:lang w:eastAsia="ru-RU"/>
        </w:rPr>
        <w:t>конкурентном отборе</w:t>
      </w:r>
      <w:r w:rsidRPr="00173468">
        <w:rPr>
          <w:rFonts w:ascii="Times New Roman" w:hAnsi="Times New Roman"/>
          <w:bCs/>
          <w:iCs/>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007240E5">
        <w:rPr>
          <w:rFonts w:ascii="Times New Roman" w:hAnsi="Times New Roman"/>
          <w:bCs/>
          <w:iCs/>
          <w:lang w:eastAsia="ru-RU"/>
        </w:rPr>
        <w:t>конкурентном отборе</w:t>
      </w:r>
      <w:r w:rsidRPr="00173468">
        <w:rPr>
          <w:rFonts w:ascii="Times New Roman" w:hAnsi="Times New Roman"/>
          <w:bCs/>
          <w:iCs/>
          <w:lang w:eastAsia="ru-RU"/>
        </w:rPr>
        <w:t>, такие разъяснения размещаются Заказчиком в единой информационной системе.</w:t>
      </w:r>
    </w:p>
    <w:p w14:paraId="0591A09C" w14:textId="74ABF49D" w:rsidR="007E7DE2" w:rsidRPr="00173468" w:rsidRDefault="00CF1883"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2.3. </w:t>
      </w:r>
      <w:r w:rsidR="007E7DE2" w:rsidRPr="00173468">
        <w:rPr>
          <w:rFonts w:ascii="Times New Roman" w:hAnsi="Times New Roman"/>
          <w:bCs/>
          <w:iCs/>
          <w:lang w:eastAsia="ru-RU"/>
        </w:rPr>
        <w:t xml:space="preserve">Разъяснения положений извещения о </w:t>
      </w:r>
      <w:r w:rsidR="007E7DE2" w:rsidRPr="007240E5">
        <w:rPr>
          <w:rFonts w:ascii="Times New Roman" w:hAnsi="Times New Roman"/>
          <w:bCs/>
          <w:iCs/>
          <w:lang w:eastAsia="ru-RU"/>
        </w:rPr>
        <w:t xml:space="preserve">проведении </w:t>
      </w:r>
      <w:r w:rsidR="007240E5" w:rsidRPr="007240E5">
        <w:rPr>
          <w:rFonts w:ascii="Times New Roman" w:hAnsi="Times New Roman"/>
          <w:bCs/>
          <w:iCs/>
          <w:lang w:eastAsia="ru-RU"/>
        </w:rPr>
        <w:t>конкурентного отбора</w:t>
      </w:r>
      <w:r w:rsidR="007E7DE2" w:rsidRPr="007240E5">
        <w:rPr>
          <w:rFonts w:ascii="Times New Roman" w:hAnsi="Times New Roman"/>
          <w:bCs/>
          <w:iCs/>
          <w:lang w:eastAsia="ru-RU"/>
        </w:rPr>
        <w:t xml:space="preserve"> и (или) </w:t>
      </w:r>
      <w:r w:rsidR="007E7DE2" w:rsidRPr="00173468">
        <w:rPr>
          <w:rFonts w:ascii="Times New Roman" w:hAnsi="Times New Roman"/>
          <w:bCs/>
          <w:iCs/>
          <w:lang w:eastAsia="ru-RU"/>
        </w:rPr>
        <w:t xml:space="preserve">документации </w:t>
      </w:r>
      <w:r w:rsidR="007240E5">
        <w:rPr>
          <w:rFonts w:ascii="Times New Roman" w:hAnsi="Times New Roman"/>
          <w:bCs/>
          <w:iCs/>
          <w:lang w:eastAsia="ru-RU"/>
        </w:rPr>
        <w:t xml:space="preserve">о закупке </w:t>
      </w:r>
      <w:r w:rsidR="007E7DE2" w:rsidRPr="00173468">
        <w:rPr>
          <w:rFonts w:ascii="Times New Roman" w:hAnsi="Times New Roman"/>
          <w:bCs/>
          <w:iCs/>
          <w:lang w:eastAsia="ru-RU"/>
        </w:rPr>
        <w:t>не должны изменять предмет закупки и существенные условия проекта договора.</w:t>
      </w:r>
    </w:p>
    <w:p w14:paraId="2971E959" w14:textId="77777777" w:rsidR="007E7DE2" w:rsidRPr="00173468" w:rsidRDefault="007E7DE2" w:rsidP="006B243A">
      <w:pPr>
        <w:spacing w:after="0" w:line="240" w:lineRule="auto"/>
        <w:ind w:firstLine="425"/>
        <w:jc w:val="both"/>
        <w:rPr>
          <w:rFonts w:ascii="Times New Roman" w:hAnsi="Times New Roman"/>
          <w:bCs/>
          <w:iCs/>
          <w:lang w:eastAsia="ru-RU"/>
        </w:rPr>
      </w:pPr>
    </w:p>
    <w:p w14:paraId="0E1D7ACE" w14:textId="0B102703" w:rsidR="00E559C8" w:rsidRPr="007240E5" w:rsidRDefault="00E559C8" w:rsidP="006B243A">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 xml:space="preserve">3. Критерии оценки заявок на </w:t>
      </w:r>
      <w:r w:rsidRPr="007240E5">
        <w:rPr>
          <w:rFonts w:ascii="Times New Roman" w:hAnsi="Times New Roman"/>
          <w:b/>
          <w:bCs/>
          <w:iCs/>
          <w:lang w:eastAsia="ru-RU"/>
        </w:rPr>
        <w:t xml:space="preserve">участие в </w:t>
      </w:r>
      <w:r w:rsidR="007240E5" w:rsidRPr="007240E5">
        <w:rPr>
          <w:rFonts w:ascii="Times New Roman" w:hAnsi="Times New Roman"/>
          <w:b/>
          <w:bCs/>
          <w:iCs/>
          <w:lang w:eastAsia="ru-RU"/>
        </w:rPr>
        <w:t>конкурентном отборе</w:t>
      </w:r>
    </w:p>
    <w:p w14:paraId="1BFCF972" w14:textId="77777777" w:rsidR="00E559C8" w:rsidRPr="00173468" w:rsidRDefault="00E559C8" w:rsidP="006B243A">
      <w:pPr>
        <w:autoSpaceDE w:val="0"/>
        <w:autoSpaceDN w:val="0"/>
        <w:adjustRightInd w:val="0"/>
        <w:spacing w:after="0" w:line="240" w:lineRule="auto"/>
        <w:jc w:val="center"/>
        <w:rPr>
          <w:rFonts w:ascii="Times New Roman" w:hAnsi="Times New Roman"/>
          <w:b/>
          <w:bCs/>
          <w:iCs/>
          <w:lang w:eastAsia="ru-RU"/>
        </w:rPr>
      </w:pPr>
    </w:p>
    <w:p w14:paraId="52FA3E43" w14:textId="3CE3ECF5" w:rsidR="00E559C8" w:rsidRPr="00173468" w:rsidRDefault="00E559C8" w:rsidP="006B243A">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6B243A">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6B243A">
      <w:pPr>
        <w:widowControl w:val="0"/>
        <w:tabs>
          <w:tab w:val="left" w:pos="0"/>
        </w:tabs>
        <w:autoSpaceDE w:val="0"/>
        <w:autoSpaceDN w:val="0"/>
        <w:spacing w:after="0" w:line="240" w:lineRule="auto"/>
        <w:ind w:firstLine="709"/>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173468" w:rsidRDefault="00E559C8" w:rsidP="006B243A">
      <w:pPr>
        <w:widowControl w:val="0"/>
        <w:tabs>
          <w:tab w:val="left" w:pos="0"/>
        </w:tabs>
        <w:autoSpaceDE w:val="0"/>
        <w:autoSpaceDN w:val="0"/>
        <w:spacing w:after="0" w:line="240" w:lineRule="auto"/>
        <w:ind w:firstLine="540"/>
        <w:jc w:val="both"/>
        <w:rPr>
          <w:rFonts w:ascii="Times New Roman" w:hAnsi="Times New Roman"/>
          <w:lang w:eastAsia="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5670"/>
        <w:gridCol w:w="2835"/>
      </w:tblGrid>
      <w:tr w:rsidR="00E559C8" w:rsidRPr="00173468" w14:paraId="4EDEFDB9" w14:textId="77777777" w:rsidTr="001F3E75">
        <w:trPr>
          <w:trHeight w:val="227"/>
        </w:trPr>
        <w:tc>
          <w:tcPr>
            <w:tcW w:w="1201" w:type="dxa"/>
          </w:tcPr>
          <w:p w14:paraId="3D2BC6AF" w14:textId="77777777" w:rsidR="00E559C8" w:rsidRPr="00173468" w:rsidRDefault="00E559C8" w:rsidP="006B243A">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Номер критерия</w:t>
            </w:r>
          </w:p>
        </w:tc>
        <w:tc>
          <w:tcPr>
            <w:tcW w:w="5670" w:type="dxa"/>
          </w:tcPr>
          <w:p w14:paraId="5371FF9D" w14:textId="77777777" w:rsidR="00E559C8" w:rsidRPr="00173468" w:rsidRDefault="00E559C8" w:rsidP="006B243A">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Критерий оценки заявок</w:t>
            </w:r>
          </w:p>
        </w:tc>
        <w:tc>
          <w:tcPr>
            <w:tcW w:w="2835" w:type="dxa"/>
          </w:tcPr>
          <w:p w14:paraId="57681448"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 xml:space="preserve">Значимость критерия </w:t>
            </w:r>
            <w:r w:rsidRPr="00173468">
              <w:rPr>
                <w:rFonts w:ascii="Times New Roman" w:hAnsi="Times New Roman"/>
                <w:lang w:eastAsia="ru-RU"/>
              </w:rPr>
              <w:br/>
              <w:t xml:space="preserve">в процентах </w:t>
            </w:r>
          </w:p>
        </w:tc>
      </w:tr>
      <w:tr w:rsidR="00E559C8" w:rsidRPr="00173468" w14:paraId="5224EB61" w14:textId="77777777" w:rsidTr="001F3E75">
        <w:trPr>
          <w:trHeight w:val="227"/>
        </w:trPr>
        <w:tc>
          <w:tcPr>
            <w:tcW w:w="9706" w:type="dxa"/>
            <w:gridSpan w:val="3"/>
          </w:tcPr>
          <w:p w14:paraId="5BB88DCD" w14:textId="77777777" w:rsidR="00E559C8" w:rsidRPr="00173468" w:rsidRDefault="00E559C8" w:rsidP="006B243A">
            <w:pPr>
              <w:widowControl w:val="0"/>
              <w:tabs>
                <w:tab w:val="left" w:pos="0"/>
              </w:tabs>
              <w:autoSpaceDE w:val="0"/>
              <w:autoSpaceDN w:val="0"/>
              <w:spacing w:after="0" w:line="240" w:lineRule="auto"/>
              <w:ind w:hanging="27"/>
              <w:rPr>
                <w:rFonts w:ascii="Times New Roman" w:hAnsi="Times New Roman"/>
                <w:lang w:eastAsia="ru-RU"/>
              </w:rPr>
            </w:pPr>
            <w:r w:rsidRPr="00173468">
              <w:rPr>
                <w:rFonts w:ascii="Times New Roman" w:hAnsi="Times New Roman"/>
                <w:lang w:eastAsia="ru-RU"/>
              </w:rPr>
              <w:t>Стоимостные критерии оценки заявок:</w:t>
            </w:r>
          </w:p>
        </w:tc>
      </w:tr>
      <w:tr w:rsidR="00E559C8" w:rsidRPr="00173468" w14:paraId="25166CD0" w14:textId="77777777" w:rsidTr="001F3E75">
        <w:trPr>
          <w:trHeight w:val="227"/>
        </w:trPr>
        <w:tc>
          <w:tcPr>
            <w:tcW w:w="1201" w:type="dxa"/>
          </w:tcPr>
          <w:p w14:paraId="6D66D661"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1.</w:t>
            </w:r>
          </w:p>
        </w:tc>
        <w:tc>
          <w:tcPr>
            <w:tcW w:w="5670" w:type="dxa"/>
          </w:tcPr>
          <w:p w14:paraId="1D3B47E5"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Цена договора </w:t>
            </w:r>
          </w:p>
        </w:tc>
        <w:tc>
          <w:tcPr>
            <w:tcW w:w="2835" w:type="dxa"/>
            <w:vMerge w:val="restart"/>
          </w:tcPr>
          <w:p w14:paraId="0641CB07"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менее 20%</w:t>
            </w:r>
          </w:p>
        </w:tc>
      </w:tr>
      <w:tr w:rsidR="00E559C8" w:rsidRPr="00173468" w14:paraId="0540961E" w14:textId="77777777" w:rsidTr="001F3E75">
        <w:trPr>
          <w:trHeight w:val="227"/>
        </w:trPr>
        <w:tc>
          <w:tcPr>
            <w:tcW w:w="1201" w:type="dxa"/>
          </w:tcPr>
          <w:p w14:paraId="685933EA"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2.</w:t>
            </w:r>
          </w:p>
        </w:tc>
        <w:tc>
          <w:tcPr>
            <w:tcW w:w="5670" w:type="dxa"/>
          </w:tcPr>
          <w:p w14:paraId="4129755E"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Цена единицы товара, работы, услуги</w:t>
            </w:r>
          </w:p>
        </w:tc>
        <w:tc>
          <w:tcPr>
            <w:tcW w:w="2835" w:type="dxa"/>
            <w:vMerge/>
          </w:tcPr>
          <w:p w14:paraId="6E887D6C"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FEBBDB2" w14:textId="77777777" w:rsidTr="001F3E75">
        <w:trPr>
          <w:trHeight w:val="227"/>
        </w:trPr>
        <w:tc>
          <w:tcPr>
            <w:tcW w:w="1201" w:type="dxa"/>
          </w:tcPr>
          <w:p w14:paraId="19CBB65F"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3.</w:t>
            </w:r>
          </w:p>
        </w:tc>
        <w:tc>
          <w:tcPr>
            <w:tcW w:w="5670" w:type="dxa"/>
          </w:tcPr>
          <w:p w14:paraId="37201A34"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Коэффициент снижения</w:t>
            </w:r>
          </w:p>
        </w:tc>
        <w:tc>
          <w:tcPr>
            <w:tcW w:w="2835" w:type="dxa"/>
            <w:vMerge/>
          </w:tcPr>
          <w:p w14:paraId="6599FF80"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7F94F21" w14:textId="77777777" w:rsidTr="001F3E75">
        <w:trPr>
          <w:trHeight w:val="227"/>
        </w:trPr>
        <w:tc>
          <w:tcPr>
            <w:tcW w:w="1201" w:type="dxa"/>
          </w:tcPr>
          <w:p w14:paraId="71D93A97"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4.</w:t>
            </w:r>
          </w:p>
        </w:tc>
        <w:tc>
          <w:tcPr>
            <w:tcW w:w="5670" w:type="dxa"/>
          </w:tcPr>
          <w:p w14:paraId="35A9A665"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Переменная, применяемая в формуле цены  </w:t>
            </w:r>
          </w:p>
        </w:tc>
        <w:tc>
          <w:tcPr>
            <w:tcW w:w="2835" w:type="dxa"/>
            <w:vMerge/>
          </w:tcPr>
          <w:p w14:paraId="48614DFA"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81C5996" w14:textId="77777777" w:rsidTr="001F3E75">
        <w:trPr>
          <w:trHeight w:val="227"/>
        </w:trPr>
        <w:tc>
          <w:tcPr>
            <w:tcW w:w="9706" w:type="dxa"/>
            <w:gridSpan w:val="3"/>
          </w:tcPr>
          <w:p w14:paraId="125D80A1" w14:textId="77777777" w:rsidR="00E559C8" w:rsidRPr="00173468" w:rsidRDefault="00E559C8" w:rsidP="006B243A">
            <w:pPr>
              <w:widowControl w:val="0"/>
              <w:tabs>
                <w:tab w:val="left" w:pos="0"/>
              </w:tabs>
              <w:autoSpaceDE w:val="0"/>
              <w:autoSpaceDN w:val="0"/>
              <w:spacing w:after="0" w:line="240" w:lineRule="auto"/>
              <w:ind w:hanging="27"/>
              <w:rPr>
                <w:rFonts w:ascii="Times New Roman" w:hAnsi="Times New Roman"/>
                <w:lang w:eastAsia="ru-RU"/>
              </w:rPr>
            </w:pPr>
            <w:r w:rsidRPr="00173468">
              <w:rPr>
                <w:rFonts w:ascii="Times New Roman" w:hAnsi="Times New Roman"/>
                <w:lang w:eastAsia="ru-RU"/>
              </w:rPr>
              <w:t>Нестоимостные критерии оценки заявок:</w:t>
            </w:r>
          </w:p>
        </w:tc>
      </w:tr>
      <w:tr w:rsidR="00E559C8" w:rsidRPr="00173468" w14:paraId="4C16AEA8" w14:textId="77777777" w:rsidTr="001F3E75">
        <w:trPr>
          <w:trHeight w:val="227"/>
        </w:trPr>
        <w:tc>
          <w:tcPr>
            <w:tcW w:w="1201" w:type="dxa"/>
          </w:tcPr>
          <w:p w14:paraId="62A592B3"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5.</w:t>
            </w:r>
          </w:p>
        </w:tc>
        <w:tc>
          <w:tcPr>
            <w:tcW w:w="5670" w:type="dxa"/>
          </w:tcPr>
          <w:p w14:paraId="04F9DA9C"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2835" w:type="dxa"/>
            <w:vMerge w:val="restart"/>
          </w:tcPr>
          <w:p w14:paraId="004456A3"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70%</w:t>
            </w:r>
          </w:p>
          <w:p w14:paraId="58BC5506"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44C0ADF" w14:textId="77777777" w:rsidTr="001F3E75">
        <w:trPr>
          <w:trHeight w:val="227"/>
        </w:trPr>
        <w:tc>
          <w:tcPr>
            <w:tcW w:w="1201" w:type="dxa"/>
          </w:tcPr>
          <w:p w14:paraId="1D374557"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6.</w:t>
            </w:r>
          </w:p>
        </w:tc>
        <w:tc>
          <w:tcPr>
            <w:tcW w:w="5670" w:type="dxa"/>
          </w:tcPr>
          <w:p w14:paraId="6C6BDA11"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Качество товара (работ, услуг)</w:t>
            </w:r>
          </w:p>
        </w:tc>
        <w:tc>
          <w:tcPr>
            <w:tcW w:w="2835" w:type="dxa"/>
            <w:vMerge/>
          </w:tcPr>
          <w:p w14:paraId="0099B89D"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32E4CF44" w14:textId="77777777" w:rsidTr="001F3E75">
        <w:trPr>
          <w:trHeight w:val="227"/>
        </w:trPr>
        <w:tc>
          <w:tcPr>
            <w:tcW w:w="1201" w:type="dxa"/>
          </w:tcPr>
          <w:p w14:paraId="1449CA75" w14:textId="77777777" w:rsidR="00E559C8" w:rsidRPr="00173468" w:rsidRDefault="00E559C8" w:rsidP="006B243A">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7.</w:t>
            </w:r>
          </w:p>
        </w:tc>
        <w:tc>
          <w:tcPr>
            <w:tcW w:w="5670" w:type="dxa"/>
          </w:tcPr>
          <w:p w14:paraId="6DE8A761" w14:textId="77777777" w:rsidR="00E559C8" w:rsidRPr="00173468" w:rsidRDefault="00E559C8" w:rsidP="006B243A">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Срок поставки товара (выполнения работ, оказания услуг)</w:t>
            </w:r>
          </w:p>
        </w:tc>
        <w:tc>
          <w:tcPr>
            <w:tcW w:w="2835" w:type="dxa"/>
          </w:tcPr>
          <w:p w14:paraId="116A37A1" w14:textId="77777777" w:rsidR="00E559C8" w:rsidRPr="00173468" w:rsidRDefault="00E559C8" w:rsidP="006B243A">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50%</w:t>
            </w:r>
          </w:p>
        </w:tc>
      </w:tr>
    </w:tbl>
    <w:p w14:paraId="1EFA8D16" w14:textId="77777777" w:rsidR="000565FD" w:rsidRPr="00173468" w:rsidRDefault="007E7DE2"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6A1E8D73" w14:textId="3071FB7F" w:rsidR="004B777C" w:rsidRDefault="004B777C" w:rsidP="006B243A">
      <w:pPr>
        <w:widowControl w:val="0"/>
        <w:tabs>
          <w:tab w:val="left" w:pos="0"/>
        </w:tabs>
        <w:autoSpaceDE w:val="0"/>
        <w:autoSpaceDN w:val="0"/>
        <w:spacing w:after="0" w:line="240" w:lineRule="auto"/>
        <w:ind w:firstLine="709"/>
        <w:rPr>
          <w:rFonts w:ascii="Times New Roman" w:hAnsi="Times New Roman"/>
          <w:lang w:eastAsia="ru-RU"/>
        </w:rPr>
      </w:pPr>
      <w:r w:rsidRPr="0035079C">
        <w:rPr>
          <w:rFonts w:ascii="Times New Roman" w:hAnsi="Times New Roman"/>
          <w:lang w:eastAsia="ru-RU"/>
        </w:rPr>
        <w:t>3.4. При проведении конкурентного отбора 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1FCA0058" w14:textId="237BF534" w:rsidR="004B777C" w:rsidRDefault="004B777C" w:rsidP="006B243A">
      <w:pPr>
        <w:widowControl w:val="0"/>
        <w:tabs>
          <w:tab w:val="left" w:pos="0"/>
        </w:tabs>
        <w:autoSpaceDE w:val="0"/>
        <w:autoSpaceDN w:val="0"/>
        <w:spacing w:after="0" w:line="240" w:lineRule="auto"/>
        <w:ind w:firstLine="709"/>
        <w:rPr>
          <w:rFonts w:ascii="Times New Roman" w:hAnsi="Times New Roman"/>
          <w:lang w:eastAsia="ru-RU"/>
        </w:rPr>
      </w:pPr>
    </w:p>
    <w:p w14:paraId="657A9F6F" w14:textId="2C435378" w:rsidR="004B777C" w:rsidRDefault="004B777C" w:rsidP="006B243A">
      <w:pPr>
        <w:widowControl w:val="0"/>
        <w:tabs>
          <w:tab w:val="left" w:pos="0"/>
        </w:tabs>
        <w:autoSpaceDE w:val="0"/>
        <w:autoSpaceDN w:val="0"/>
        <w:spacing w:after="0" w:line="240" w:lineRule="auto"/>
        <w:ind w:firstLine="709"/>
        <w:rPr>
          <w:rFonts w:ascii="Times New Roman" w:hAnsi="Times New Roman"/>
          <w:lang w:eastAsia="ru-RU"/>
        </w:rPr>
      </w:pPr>
    </w:p>
    <w:p w14:paraId="2DE5FCE2" w14:textId="77777777" w:rsidR="004B777C" w:rsidRPr="004B777C" w:rsidRDefault="004B777C" w:rsidP="006B243A">
      <w:pPr>
        <w:widowControl w:val="0"/>
        <w:tabs>
          <w:tab w:val="left" w:pos="0"/>
        </w:tabs>
        <w:autoSpaceDE w:val="0"/>
        <w:autoSpaceDN w:val="0"/>
        <w:spacing w:after="0" w:line="240" w:lineRule="auto"/>
        <w:ind w:firstLine="709"/>
        <w:rPr>
          <w:rFonts w:ascii="Times New Roman" w:hAnsi="Times New Roman"/>
          <w:lang w:eastAsia="ru-RU"/>
        </w:rPr>
      </w:pPr>
    </w:p>
    <w:p w14:paraId="1EFA8D17" w14:textId="31256339" w:rsidR="000565FD" w:rsidRPr="007240E5" w:rsidRDefault="007E7DE2" w:rsidP="006B243A">
      <w:pPr>
        <w:spacing w:after="0" w:line="240" w:lineRule="auto"/>
        <w:jc w:val="center"/>
        <w:rPr>
          <w:rFonts w:ascii="Times New Roman" w:hAnsi="Times New Roman"/>
          <w:b/>
          <w:bCs/>
          <w:iCs/>
          <w:lang w:eastAsia="ru-RU"/>
        </w:rPr>
      </w:pPr>
      <w:r w:rsidRPr="00173468">
        <w:rPr>
          <w:rFonts w:ascii="Times New Roman" w:hAnsi="Times New Roman"/>
          <w:b/>
          <w:bCs/>
          <w:iCs/>
          <w:lang w:eastAsia="ru-RU"/>
        </w:rPr>
        <w:lastRenderedPageBreak/>
        <w:t xml:space="preserve">4. Порядок подачи заявок на </w:t>
      </w:r>
      <w:r w:rsidRPr="007240E5">
        <w:rPr>
          <w:rFonts w:ascii="Times New Roman" w:hAnsi="Times New Roman"/>
          <w:b/>
          <w:bCs/>
          <w:iCs/>
          <w:lang w:eastAsia="ru-RU"/>
        </w:rPr>
        <w:t xml:space="preserve">участие в </w:t>
      </w:r>
      <w:r w:rsidR="007240E5" w:rsidRPr="007240E5">
        <w:rPr>
          <w:rFonts w:ascii="Times New Roman" w:hAnsi="Times New Roman"/>
          <w:b/>
          <w:bCs/>
          <w:iCs/>
          <w:lang w:eastAsia="ru-RU"/>
        </w:rPr>
        <w:t>конкурентном отборе</w:t>
      </w:r>
    </w:p>
    <w:p w14:paraId="2D41DF9A" w14:textId="77777777" w:rsidR="00173468" w:rsidRPr="00173468" w:rsidRDefault="00173468" w:rsidP="006B243A">
      <w:pPr>
        <w:spacing w:after="0" w:line="240" w:lineRule="auto"/>
        <w:jc w:val="center"/>
        <w:rPr>
          <w:rFonts w:ascii="Times New Roman" w:hAnsi="Times New Roman"/>
          <w:b/>
          <w:bCs/>
          <w:iCs/>
          <w:lang w:eastAsia="ru-RU"/>
        </w:rPr>
      </w:pPr>
    </w:p>
    <w:p w14:paraId="1BFF6C98" w14:textId="68DAFC35" w:rsidR="00231CC0" w:rsidRPr="00173468" w:rsidRDefault="007E7DE2"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 </w:t>
      </w:r>
      <w:r w:rsidR="00231CC0" w:rsidRPr="00173468">
        <w:rPr>
          <w:rFonts w:ascii="Times New Roman" w:hAnsi="Times New Roman"/>
          <w:bCs/>
          <w:iCs/>
          <w:lang w:eastAsia="ru-RU"/>
        </w:rPr>
        <w:t xml:space="preserve">Для участия в </w:t>
      </w:r>
      <w:r w:rsidR="00F04D9F">
        <w:rPr>
          <w:rFonts w:ascii="Times New Roman" w:hAnsi="Times New Roman"/>
          <w:bCs/>
          <w:iCs/>
          <w:lang w:eastAsia="ru-RU"/>
        </w:rPr>
        <w:t>конкурентном отборе</w:t>
      </w:r>
      <w:r w:rsidR="00231CC0" w:rsidRPr="00173468">
        <w:rPr>
          <w:rFonts w:ascii="Times New Roman" w:hAnsi="Times New Roman"/>
          <w:bCs/>
          <w:iCs/>
          <w:lang w:eastAsia="ru-RU"/>
        </w:rPr>
        <w:t xml:space="preserve"> участник закупки подает заявку на участие в </w:t>
      </w:r>
      <w:r w:rsidR="00F04D9F">
        <w:rPr>
          <w:rFonts w:ascii="Times New Roman" w:hAnsi="Times New Roman"/>
          <w:bCs/>
          <w:iCs/>
          <w:lang w:eastAsia="ru-RU"/>
        </w:rPr>
        <w:t>конкурентном отборе</w:t>
      </w:r>
      <w:r w:rsidR="00231CC0" w:rsidRPr="00173468">
        <w:rPr>
          <w:rFonts w:ascii="Times New Roman" w:hAnsi="Times New Roman"/>
          <w:bCs/>
          <w:iCs/>
          <w:lang w:eastAsia="ru-RU"/>
        </w:rPr>
        <w:t xml:space="preserve">. Требования к содержанию, форме, оформлению и составу заявки на участие в </w:t>
      </w:r>
      <w:r w:rsidR="00F04D9F">
        <w:rPr>
          <w:rFonts w:ascii="Times New Roman" w:hAnsi="Times New Roman"/>
          <w:bCs/>
          <w:iCs/>
          <w:lang w:eastAsia="ru-RU"/>
        </w:rPr>
        <w:t>конкурентном отборе</w:t>
      </w:r>
      <w:r w:rsidR="00231CC0" w:rsidRPr="00173468">
        <w:rPr>
          <w:rFonts w:ascii="Times New Roman" w:hAnsi="Times New Roman"/>
          <w:bCs/>
          <w:iCs/>
          <w:lang w:eastAsia="ru-RU"/>
        </w:rPr>
        <w:t>, в том числе исчерпывающий перечень документов, которые должны быть представлены в составе заявки, указываются в документации</w:t>
      </w:r>
      <w:r w:rsidR="00F04D9F">
        <w:rPr>
          <w:rFonts w:ascii="Times New Roman" w:hAnsi="Times New Roman"/>
          <w:bCs/>
          <w:iCs/>
          <w:lang w:eastAsia="ru-RU"/>
        </w:rPr>
        <w:t xml:space="preserve"> о закупке</w:t>
      </w:r>
      <w:r w:rsidR="00231CC0" w:rsidRPr="00173468">
        <w:rPr>
          <w:rFonts w:ascii="Times New Roman" w:hAnsi="Times New Roman"/>
          <w:bCs/>
          <w:iCs/>
          <w:lang w:eastAsia="ru-RU"/>
        </w:rPr>
        <w:t>.</w:t>
      </w:r>
    </w:p>
    <w:p w14:paraId="213AB15E" w14:textId="1067CF98" w:rsidR="00231CC0" w:rsidRPr="00173468" w:rsidRDefault="007E7DE2"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4.2. </w:t>
      </w:r>
      <w:r w:rsidR="00231CC0" w:rsidRPr="00173468">
        <w:rPr>
          <w:rFonts w:ascii="Times New Roman" w:hAnsi="Times New Roman"/>
          <w:bCs/>
          <w:iCs/>
          <w:lang w:eastAsia="ru-RU"/>
        </w:rPr>
        <w:t xml:space="preserve">Заявка на участие в </w:t>
      </w:r>
      <w:r w:rsidR="00F04D9F">
        <w:rPr>
          <w:rFonts w:ascii="Times New Roman" w:hAnsi="Times New Roman"/>
          <w:bCs/>
          <w:iCs/>
          <w:lang w:eastAsia="ru-RU"/>
        </w:rPr>
        <w:t>конкурентном отборе</w:t>
      </w:r>
      <w:r w:rsidR="00231CC0" w:rsidRPr="00173468">
        <w:rPr>
          <w:rFonts w:ascii="Times New Roman" w:hAnsi="Times New Roman"/>
          <w:bCs/>
          <w:iCs/>
          <w:lang w:eastAsia="ru-RU"/>
        </w:rPr>
        <w:t xml:space="preserve"> должна содержать информацию, сведения и документы, перечень которых установлен в </w:t>
      </w:r>
      <w:r w:rsidR="00231CC0" w:rsidRPr="009C6F62">
        <w:rPr>
          <w:rFonts w:ascii="Times New Roman" w:hAnsi="Times New Roman"/>
          <w:bCs/>
          <w:iCs/>
          <w:lang w:eastAsia="ru-RU"/>
        </w:rPr>
        <w:t xml:space="preserve">разделе </w:t>
      </w:r>
      <w:r w:rsidR="00D01522" w:rsidRPr="00072AC3">
        <w:rPr>
          <w:rFonts w:ascii="Times New Roman" w:hAnsi="Times New Roman"/>
          <w:bCs/>
          <w:iCs/>
          <w:lang w:eastAsia="ru-RU"/>
        </w:rPr>
        <w:t>3 Информационной карты</w:t>
      </w:r>
      <w:r w:rsidR="00D01522" w:rsidRPr="00173468">
        <w:rPr>
          <w:rFonts w:ascii="Times New Roman" w:hAnsi="Times New Roman"/>
          <w:bCs/>
          <w:iCs/>
          <w:lang w:eastAsia="ru-RU"/>
        </w:rPr>
        <w:t xml:space="preserve"> </w:t>
      </w:r>
      <w:r w:rsidR="00D01522">
        <w:rPr>
          <w:rFonts w:ascii="Times New Roman" w:hAnsi="Times New Roman"/>
          <w:bCs/>
          <w:iCs/>
          <w:lang w:eastAsia="ru-RU"/>
        </w:rPr>
        <w:t>(раздел 11 настоящей документации)</w:t>
      </w:r>
      <w:r w:rsidR="00D01522" w:rsidRPr="00173468">
        <w:rPr>
          <w:rFonts w:ascii="Times New Roman" w:hAnsi="Times New Roman"/>
          <w:bCs/>
          <w:iCs/>
          <w:lang w:eastAsia="ru-RU"/>
        </w:rPr>
        <w:t>»</w:t>
      </w:r>
      <w:r w:rsidR="00231CC0" w:rsidRPr="00173468">
        <w:rPr>
          <w:rFonts w:ascii="Times New Roman" w:hAnsi="Times New Roman"/>
          <w:bCs/>
          <w:iCs/>
          <w:lang w:eastAsia="ru-RU"/>
        </w:rPr>
        <w:t>.</w:t>
      </w:r>
    </w:p>
    <w:p w14:paraId="73108AE0" w14:textId="3336036C" w:rsidR="00231CC0" w:rsidRPr="00173468"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4.3. Участник закупки подает заявку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в письменной форме в запечатанном конверте, не позволяющем просматривать ее содержание до вскрытия конверта. </w:t>
      </w:r>
    </w:p>
    <w:p w14:paraId="506514C6" w14:textId="1360EF4E" w:rsidR="00231CC0" w:rsidRPr="00173468"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Все сведения и документы, входящие в состав заявки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50DACAD1" w14:textId="2D22BA63" w:rsidR="00231CC0" w:rsidRPr="00173468"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В случае представления в составе заявки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FA0775D" w14:textId="7548420F" w:rsidR="00231CC0" w:rsidRPr="00173468"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4.4. Все листы заявки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все листы тома такой заявки должны быть прошиты и пронумерованы. Заявка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и том такой заявки должны содержать опись входящих в их состав документов, быть скреплены печатью участника </w:t>
      </w:r>
      <w:r w:rsidR="00F04D9F">
        <w:rPr>
          <w:rFonts w:ascii="Times New Roman" w:hAnsi="Times New Roman"/>
          <w:bCs/>
          <w:iCs/>
          <w:lang w:eastAsia="ru-RU"/>
        </w:rPr>
        <w:t>конкурентного отбора</w:t>
      </w:r>
      <w:r w:rsidRPr="00173468">
        <w:rPr>
          <w:rFonts w:ascii="Times New Roman" w:hAnsi="Times New Roman"/>
          <w:bCs/>
          <w:iCs/>
          <w:lang w:eastAsia="ru-RU"/>
        </w:rPr>
        <w:t xml:space="preserve"> (для юридического лица) (при наличии) и подписаны участником </w:t>
      </w:r>
      <w:r w:rsidR="00F04D9F">
        <w:rPr>
          <w:rFonts w:ascii="Times New Roman" w:hAnsi="Times New Roman"/>
          <w:bCs/>
          <w:iCs/>
          <w:lang w:eastAsia="ru-RU"/>
        </w:rPr>
        <w:t>конкурентного отбора</w:t>
      </w:r>
      <w:r w:rsidRPr="00173468">
        <w:rPr>
          <w:rFonts w:ascii="Times New Roman" w:hAnsi="Times New Roman"/>
          <w:bCs/>
          <w:iCs/>
          <w:lang w:eastAsia="ru-RU"/>
        </w:rPr>
        <w:t xml:space="preserve"> или лицом, уполномоченным участником </w:t>
      </w:r>
      <w:r w:rsidR="00F04D9F">
        <w:rPr>
          <w:rFonts w:ascii="Times New Roman" w:hAnsi="Times New Roman"/>
          <w:bCs/>
          <w:iCs/>
          <w:lang w:eastAsia="ru-RU"/>
        </w:rPr>
        <w:t>конкурентного отбора</w:t>
      </w:r>
      <w:r w:rsidRPr="00173468">
        <w:rPr>
          <w:rFonts w:ascii="Times New Roman" w:hAnsi="Times New Roman"/>
          <w:bCs/>
          <w:iCs/>
          <w:lang w:eastAsia="ru-RU"/>
        </w:rPr>
        <w:t xml:space="preserve">. Соблюдение участником </w:t>
      </w:r>
      <w:r w:rsidR="00F04D9F">
        <w:rPr>
          <w:rFonts w:ascii="Times New Roman" w:hAnsi="Times New Roman"/>
          <w:bCs/>
          <w:iCs/>
          <w:lang w:eastAsia="ru-RU"/>
        </w:rPr>
        <w:t>конкурентного отбора</w:t>
      </w:r>
      <w:r w:rsidRPr="00173468">
        <w:rPr>
          <w:rFonts w:ascii="Times New Roman" w:hAnsi="Times New Roman"/>
          <w:bCs/>
          <w:iCs/>
          <w:lang w:eastAsia="ru-RU"/>
        </w:rPr>
        <w:t xml:space="preserve"> указанных требований означает, что информация и документы, входящие в состав заявки, поданы от имени участника </w:t>
      </w:r>
      <w:r w:rsidR="00F04D9F">
        <w:rPr>
          <w:rFonts w:ascii="Times New Roman" w:hAnsi="Times New Roman"/>
          <w:bCs/>
          <w:iCs/>
          <w:lang w:eastAsia="ru-RU"/>
        </w:rPr>
        <w:t>конкурентного отбора</w:t>
      </w:r>
      <w:r w:rsidRPr="00173468">
        <w:rPr>
          <w:rFonts w:ascii="Times New Roman" w:hAnsi="Times New Roman"/>
          <w:bCs/>
          <w:iCs/>
          <w:lang w:eastAsia="ru-RU"/>
        </w:rPr>
        <w:t>, и он несет ответственность за подлинность и достоверность этих информации и документов.</w:t>
      </w:r>
    </w:p>
    <w:p w14:paraId="70D97EF6" w14:textId="7E0E3531" w:rsidR="00231CC0" w:rsidRPr="00173468"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4.5. Каждый конверт с заявкой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поступивший в срок, указанный в документации</w:t>
      </w:r>
      <w:r w:rsidR="00F04D9F">
        <w:rPr>
          <w:rFonts w:ascii="Times New Roman" w:hAnsi="Times New Roman"/>
          <w:bCs/>
          <w:iCs/>
          <w:lang w:eastAsia="ru-RU"/>
        </w:rPr>
        <w:t xml:space="preserve"> о закупке</w:t>
      </w:r>
      <w:r w:rsidRPr="00173468">
        <w:rPr>
          <w:rFonts w:ascii="Times New Roman" w:hAnsi="Times New Roman"/>
          <w:bCs/>
          <w:iCs/>
          <w:lang w:eastAsia="ru-RU"/>
        </w:rPr>
        <w:t xml:space="preserve">, регистрируются Заказчиком. Заказчик обеспечивает сохранность конвертов с заявками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рассмотрение содержания заявок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только после вскрытия конвертов с заявками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w:t>
      </w:r>
    </w:p>
    <w:p w14:paraId="1122D1DD" w14:textId="68A4AF33" w:rsidR="00231CC0" w:rsidRPr="00F04D9F"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4.6. Участник </w:t>
      </w:r>
      <w:r w:rsidRPr="00F04D9F">
        <w:rPr>
          <w:rFonts w:ascii="Times New Roman" w:hAnsi="Times New Roman"/>
          <w:bCs/>
          <w:iCs/>
          <w:lang w:eastAsia="ru-RU"/>
        </w:rPr>
        <w:t xml:space="preserve">закупки вправе подать только одну заявку на участие в </w:t>
      </w:r>
      <w:r w:rsidR="00F04D9F" w:rsidRPr="00F04D9F">
        <w:rPr>
          <w:rFonts w:ascii="Times New Roman" w:hAnsi="Times New Roman"/>
          <w:bCs/>
          <w:iCs/>
          <w:lang w:eastAsia="ru-RU"/>
        </w:rPr>
        <w:t>конкурентном отборе</w:t>
      </w:r>
      <w:r w:rsidRPr="00F04D9F">
        <w:rPr>
          <w:rFonts w:ascii="Times New Roman" w:hAnsi="Times New Roman"/>
          <w:bCs/>
          <w:iCs/>
          <w:lang w:eastAsia="ru-RU"/>
        </w:rPr>
        <w:t xml:space="preserve"> в отношении каждого предмета </w:t>
      </w:r>
      <w:r w:rsidR="00F04D9F" w:rsidRPr="00F04D9F">
        <w:rPr>
          <w:rFonts w:ascii="Times New Roman" w:hAnsi="Times New Roman"/>
          <w:bCs/>
          <w:iCs/>
          <w:lang w:eastAsia="ru-RU"/>
        </w:rPr>
        <w:t>конкурентного отбора</w:t>
      </w:r>
      <w:r w:rsidRPr="00F04D9F">
        <w:rPr>
          <w:rFonts w:ascii="Times New Roman" w:hAnsi="Times New Roman"/>
          <w:bCs/>
          <w:iCs/>
          <w:lang w:eastAsia="ru-RU"/>
        </w:rPr>
        <w:t xml:space="preserve"> (лота). </w:t>
      </w:r>
    </w:p>
    <w:p w14:paraId="76F0686D" w14:textId="4FD72648" w:rsidR="00231CC0" w:rsidRPr="00F04D9F" w:rsidRDefault="00231CC0"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В случае подачи участником закупки двух и более заявок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в отношении каждого </w:t>
      </w:r>
      <w:r w:rsidRPr="00F04D9F">
        <w:rPr>
          <w:rFonts w:ascii="Times New Roman" w:hAnsi="Times New Roman"/>
          <w:bCs/>
          <w:iCs/>
          <w:lang w:eastAsia="ru-RU"/>
        </w:rPr>
        <w:t xml:space="preserve">предмета </w:t>
      </w:r>
      <w:r w:rsidR="00F04D9F" w:rsidRPr="00F04D9F">
        <w:rPr>
          <w:rFonts w:ascii="Times New Roman" w:hAnsi="Times New Roman"/>
          <w:bCs/>
          <w:iCs/>
          <w:lang w:eastAsia="ru-RU"/>
        </w:rPr>
        <w:t>конкурентного отбора</w:t>
      </w:r>
      <w:r w:rsidRPr="00F04D9F">
        <w:rPr>
          <w:rFonts w:ascii="Times New Roman" w:hAnsi="Times New Roman"/>
          <w:bCs/>
          <w:iCs/>
          <w:lang w:eastAsia="ru-RU"/>
        </w:rPr>
        <w:t xml:space="preserve"> (лота) при условии</w:t>
      </w:r>
      <w:r w:rsidRPr="00173468">
        <w:rPr>
          <w:rFonts w:ascii="Times New Roman" w:hAnsi="Times New Roman"/>
          <w:bCs/>
          <w:iCs/>
          <w:lang w:eastAsia="ru-RU"/>
        </w:rPr>
        <w:t xml:space="preserve">, что поданные ранее этим участником </w:t>
      </w:r>
      <w:r w:rsidRPr="00F04D9F">
        <w:rPr>
          <w:rFonts w:ascii="Times New Roman" w:hAnsi="Times New Roman"/>
          <w:bCs/>
          <w:iCs/>
          <w:lang w:eastAsia="ru-RU"/>
        </w:rPr>
        <w:t xml:space="preserve">заявки на участие в </w:t>
      </w:r>
      <w:r w:rsidR="00F04D9F" w:rsidRPr="00F04D9F">
        <w:rPr>
          <w:rFonts w:ascii="Times New Roman" w:hAnsi="Times New Roman"/>
          <w:bCs/>
          <w:iCs/>
          <w:lang w:eastAsia="ru-RU"/>
        </w:rPr>
        <w:t>конкурентном отборе</w:t>
      </w:r>
      <w:r w:rsidRPr="00F04D9F">
        <w:rPr>
          <w:rFonts w:ascii="Times New Roman" w:hAnsi="Times New Roman"/>
          <w:bCs/>
          <w:iCs/>
          <w:lang w:eastAsia="ru-RU"/>
        </w:rPr>
        <w:t xml:space="preserve"> не отозваны, все заявки на участие в </w:t>
      </w:r>
      <w:r w:rsidR="00F04D9F" w:rsidRPr="00F04D9F">
        <w:rPr>
          <w:rFonts w:ascii="Times New Roman" w:hAnsi="Times New Roman"/>
          <w:bCs/>
          <w:iCs/>
          <w:lang w:eastAsia="ru-RU"/>
        </w:rPr>
        <w:t>конкурентном отборе</w:t>
      </w:r>
      <w:r w:rsidRPr="00F04D9F">
        <w:rPr>
          <w:rFonts w:ascii="Times New Roman" w:hAnsi="Times New Roman"/>
          <w:bCs/>
          <w:iCs/>
          <w:lang w:eastAsia="ru-RU"/>
        </w:rPr>
        <w:t xml:space="preserve"> этого участника, поданные в отношении одного и того же лота, не рассматриваются и возвращаются этому участнику. Прием заявок на участие в </w:t>
      </w:r>
      <w:r w:rsidR="00F04D9F" w:rsidRPr="00F04D9F">
        <w:rPr>
          <w:rFonts w:ascii="Times New Roman" w:hAnsi="Times New Roman"/>
          <w:bCs/>
          <w:iCs/>
          <w:lang w:eastAsia="ru-RU"/>
        </w:rPr>
        <w:t>конкурентном отборе</w:t>
      </w:r>
      <w:r w:rsidRPr="00F04D9F">
        <w:rPr>
          <w:rFonts w:ascii="Times New Roman" w:hAnsi="Times New Roman"/>
          <w:bCs/>
          <w:iCs/>
          <w:lang w:eastAsia="ru-RU"/>
        </w:rPr>
        <w:t xml:space="preserve"> прекращается после окончания срока подачи заявок на участие в </w:t>
      </w:r>
      <w:r w:rsidR="00F04D9F" w:rsidRPr="00F04D9F">
        <w:rPr>
          <w:rFonts w:ascii="Times New Roman" w:hAnsi="Times New Roman"/>
          <w:bCs/>
          <w:iCs/>
          <w:lang w:eastAsia="ru-RU"/>
        </w:rPr>
        <w:t>конкурентном отборе</w:t>
      </w:r>
      <w:r w:rsidRPr="00F04D9F">
        <w:rPr>
          <w:rFonts w:ascii="Times New Roman" w:hAnsi="Times New Roman"/>
          <w:bCs/>
          <w:iCs/>
          <w:lang w:eastAsia="ru-RU"/>
        </w:rPr>
        <w:t>, установленного в документации</w:t>
      </w:r>
      <w:r w:rsidR="00F04D9F" w:rsidRPr="00F04D9F">
        <w:rPr>
          <w:rFonts w:ascii="Times New Roman" w:hAnsi="Times New Roman"/>
          <w:bCs/>
          <w:iCs/>
          <w:lang w:eastAsia="ru-RU"/>
        </w:rPr>
        <w:t xml:space="preserve"> о закупке</w:t>
      </w:r>
      <w:r w:rsidRPr="00F04D9F">
        <w:rPr>
          <w:rFonts w:ascii="Times New Roman" w:hAnsi="Times New Roman"/>
          <w:bCs/>
          <w:iCs/>
          <w:lang w:eastAsia="ru-RU"/>
        </w:rPr>
        <w:t>.</w:t>
      </w:r>
    </w:p>
    <w:p w14:paraId="0BAACBF2" w14:textId="3BF05FA6" w:rsidR="00231CC0" w:rsidRPr="00173468" w:rsidRDefault="00231CC0" w:rsidP="006B243A">
      <w:pPr>
        <w:spacing w:after="0" w:line="240" w:lineRule="auto"/>
        <w:ind w:firstLine="425"/>
        <w:jc w:val="both"/>
        <w:rPr>
          <w:rFonts w:ascii="Times New Roman" w:hAnsi="Times New Roman"/>
          <w:bCs/>
          <w:iCs/>
          <w:lang w:eastAsia="ru-RU"/>
        </w:rPr>
      </w:pPr>
      <w:r w:rsidRPr="00F04D9F">
        <w:rPr>
          <w:rFonts w:ascii="Times New Roman" w:hAnsi="Times New Roman"/>
          <w:bCs/>
          <w:iCs/>
          <w:lang w:eastAsia="ru-RU"/>
        </w:rPr>
        <w:t xml:space="preserve">4.7. Участник закупки вправе </w:t>
      </w:r>
      <w:r w:rsidRPr="00173468">
        <w:rPr>
          <w:rFonts w:ascii="Times New Roman" w:hAnsi="Times New Roman"/>
          <w:bCs/>
          <w:iCs/>
          <w:lang w:eastAsia="ru-RU"/>
        </w:rPr>
        <w:t xml:space="preserve">изменить или отозвать заявку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до истечения срока подачи заявок. Заявка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F04D9F">
        <w:rPr>
          <w:rFonts w:ascii="Times New Roman" w:hAnsi="Times New Roman"/>
          <w:bCs/>
          <w:iCs/>
          <w:lang w:eastAsia="ru-RU"/>
        </w:rPr>
        <w:t>конкурентном отборе</w:t>
      </w:r>
      <w:r w:rsidRPr="00173468">
        <w:rPr>
          <w:rFonts w:ascii="Times New Roman" w:hAnsi="Times New Roman"/>
          <w:bCs/>
          <w:iCs/>
          <w:lang w:eastAsia="ru-RU"/>
        </w:rPr>
        <w:t>.</w:t>
      </w:r>
    </w:p>
    <w:p w14:paraId="21B97CC6" w14:textId="5C26F3F4" w:rsidR="000E2BB6"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4.8</w:t>
      </w:r>
      <w:r w:rsidR="000E2BB6" w:rsidRPr="00173468">
        <w:rPr>
          <w:rFonts w:ascii="Times New Roman" w:hAnsi="Times New Roman"/>
          <w:bCs/>
          <w:iCs/>
          <w:lang w:eastAsia="ru-RU"/>
        </w:rPr>
        <w:t xml:space="preserve">. При проведении </w:t>
      </w:r>
      <w:r w:rsidR="00F04D9F">
        <w:rPr>
          <w:rFonts w:ascii="Times New Roman" w:hAnsi="Times New Roman"/>
          <w:bCs/>
          <w:iCs/>
          <w:lang w:eastAsia="ru-RU"/>
        </w:rPr>
        <w:t>конкурентного отбора</w:t>
      </w:r>
      <w:r w:rsidR="000E2BB6" w:rsidRPr="00173468">
        <w:rPr>
          <w:rFonts w:ascii="Times New Roman" w:hAnsi="Times New Roman"/>
          <w:bCs/>
          <w:iCs/>
          <w:lang w:eastAsia="ru-RU"/>
        </w:rPr>
        <w:t xml:space="preserve"> Заказчик вправе предусмотреть в документации о проведении </w:t>
      </w:r>
      <w:r w:rsidR="003F30C9">
        <w:rPr>
          <w:rFonts w:ascii="Times New Roman" w:hAnsi="Times New Roman"/>
          <w:bCs/>
          <w:iCs/>
          <w:lang w:eastAsia="ru-RU"/>
        </w:rPr>
        <w:t>закупки</w:t>
      </w:r>
      <w:r w:rsidR="000E2BB6" w:rsidRPr="00173468">
        <w:rPr>
          <w:rFonts w:ascii="Times New Roman" w:hAnsi="Times New Roman"/>
          <w:bCs/>
          <w:iCs/>
          <w:lang w:eastAsia="ru-RU"/>
        </w:rPr>
        <w:t xml:space="preserve"> требование обеспечения заявок в случае, если начальная (максимальная) цена договора превышает пять миллионов рублей. </w:t>
      </w:r>
    </w:p>
    <w:p w14:paraId="4A98B8F8" w14:textId="2A65661E"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4.9</w:t>
      </w:r>
      <w:r w:rsidR="000E2BB6" w:rsidRPr="00173468">
        <w:rPr>
          <w:rFonts w:ascii="Times New Roman" w:hAnsi="Times New Roman"/>
          <w:bCs/>
          <w:iCs/>
          <w:lang w:eastAsia="ru-RU"/>
        </w:rPr>
        <w:t xml:space="preserve">. </w:t>
      </w:r>
      <w:r w:rsidRPr="00173468">
        <w:rPr>
          <w:rFonts w:ascii="Times New Roman" w:hAnsi="Times New Roman"/>
          <w:bCs/>
          <w:iCs/>
          <w:lang w:eastAsia="ru-RU"/>
        </w:rPr>
        <w:t>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01B3BB54" w14:textId="3356D02B"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4.10.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7A122885" w14:textId="2E87AA42"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4.11.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w:t>
      </w:r>
      <w:r w:rsidRPr="00173468">
        <w:rPr>
          <w:rFonts w:ascii="Times New Roman" w:hAnsi="Times New Roman"/>
          <w:bCs/>
          <w:iCs/>
          <w:lang w:eastAsia="ru-RU"/>
        </w:rPr>
        <w:lastRenderedPageBreak/>
        <w:t>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5A95FD1" w14:textId="57839D9E"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4.12. Банковская гарантия должна быть безотзывной и должна содержать:</w:t>
      </w:r>
    </w:p>
    <w:p w14:paraId="6DCDA52C"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B6086C2" w14:textId="6F42946E"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14:paraId="50A5297B" w14:textId="68453E96"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45C459D" w14:textId="735D79B9"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срок действия банковской гарантии с учетом требований пункта 4.11 настоящего раздела;</w:t>
      </w:r>
    </w:p>
    <w:p w14:paraId="578F0783" w14:textId="0307FE44"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20174A"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EADE0A3" w14:textId="64B239E9"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625EBD" w14:textId="5FE2E82C"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4.13.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7  настоящего раздела Положения о закупке.</w:t>
      </w:r>
    </w:p>
    <w:p w14:paraId="6BD93593" w14:textId="3F4C6D75"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4.14.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404EE9D5" w14:textId="5DB4B52C"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4.15.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E6D6CC4" w14:textId="5EA4B65F"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4.16.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36F2739F"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0E4A5B21"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596B596"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отмена закупки;</w:t>
      </w:r>
    </w:p>
    <w:p w14:paraId="11C128F7"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отзыв заявки на участие в закупке до окончания срока подачи заявок;</w:t>
      </w:r>
    </w:p>
    <w:p w14:paraId="3A4D4DAB"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получение заявки на участие в закупке после окончания срока подачи заявок;</w:t>
      </w:r>
    </w:p>
    <w:p w14:paraId="42A96CF7" w14:textId="77777777" w:rsidR="0097596F"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отказ от заключения договора с участником закупки.</w:t>
      </w:r>
    </w:p>
    <w:p w14:paraId="329F1C31" w14:textId="78C62362" w:rsidR="000E2BB6" w:rsidRPr="00173468" w:rsidRDefault="0097596F" w:rsidP="006B243A">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68B32601" w14:textId="77777777" w:rsidR="00D458F7" w:rsidRDefault="00D458F7" w:rsidP="006B243A">
      <w:pPr>
        <w:spacing w:after="0" w:line="240" w:lineRule="auto"/>
        <w:jc w:val="center"/>
        <w:rPr>
          <w:rFonts w:ascii="Times New Roman" w:hAnsi="Times New Roman"/>
          <w:b/>
        </w:rPr>
      </w:pPr>
    </w:p>
    <w:p w14:paraId="4DB78024" w14:textId="31CBCCCD" w:rsidR="00D458F7" w:rsidRPr="001F5270" w:rsidRDefault="00D458F7" w:rsidP="006B243A">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6B243A">
      <w:pPr>
        <w:spacing w:after="0" w:line="240" w:lineRule="auto"/>
        <w:jc w:val="center"/>
        <w:rPr>
          <w:rFonts w:ascii="Times New Roman" w:hAnsi="Times New Roman"/>
          <w:b/>
        </w:rPr>
      </w:pPr>
    </w:p>
    <w:p w14:paraId="2458D1E4" w14:textId="795DFD81" w:rsidR="00D458F7" w:rsidRPr="001F5270" w:rsidRDefault="00D458F7" w:rsidP="006B243A">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16.09.2016 № 925:</w:t>
      </w:r>
    </w:p>
    <w:p w14:paraId="7E78D8CA" w14:textId="77777777" w:rsidR="00D458F7" w:rsidRPr="00B13999" w:rsidRDefault="00D458F7" w:rsidP="006B243A">
      <w:pPr>
        <w:spacing w:after="0" w:line="240" w:lineRule="auto"/>
        <w:ind w:firstLine="708"/>
        <w:jc w:val="both"/>
        <w:rPr>
          <w:rFonts w:ascii="Times New Roman" w:hAnsi="Times New Roman"/>
        </w:rPr>
      </w:pPr>
      <w:r w:rsidRPr="001F5270">
        <w:rPr>
          <w:rFonts w:ascii="Times New Roman" w:hAnsi="Times New Roman"/>
        </w:rPr>
        <w:lastRenderedPageBreak/>
        <w:t xml:space="preserve">1) В случае если предметом закупки является </w:t>
      </w:r>
      <w:r w:rsidRPr="00B13999">
        <w:rPr>
          <w:rFonts w:ascii="Times New Roman" w:hAnsi="Times New Roman"/>
        </w:rPr>
        <w:t>поставка товаров, участник закупки в составе заявки указывает (декларирует) наименования страны происхождения поставляемых товаров.</w:t>
      </w:r>
    </w:p>
    <w:p w14:paraId="7D21A9BA" w14:textId="0155B9A3" w:rsidR="00D458F7" w:rsidRPr="001F5270" w:rsidRDefault="00D458F7" w:rsidP="006B243A">
      <w:pPr>
        <w:spacing w:after="0" w:line="240" w:lineRule="auto"/>
        <w:ind w:firstLine="708"/>
        <w:jc w:val="both"/>
        <w:rPr>
          <w:rFonts w:ascii="Times New Roman" w:hAnsi="Times New Roman"/>
        </w:rPr>
      </w:pPr>
      <w:r w:rsidRPr="00B13999">
        <w:rPr>
          <w:rFonts w:ascii="Times New Roman" w:hAnsi="Times New Roman"/>
        </w:rPr>
        <w:t xml:space="preserve">При этом отсутствие в заявке на участие в </w:t>
      </w:r>
      <w:r w:rsidR="00B13999" w:rsidRPr="00B13999">
        <w:rPr>
          <w:rFonts w:ascii="Times New Roman" w:hAnsi="Times New Roman"/>
        </w:rPr>
        <w:t xml:space="preserve">конкурентном отборе </w:t>
      </w:r>
      <w:r w:rsidRPr="00B13999">
        <w:rPr>
          <w:rFonts w:ascii="Times New Roman" w:hAnsi="Times New Roman"/>
        </w:rPr>
        <w:t xml:space="preserve">указания (декларирования) страны происхождения поставляемого товара не является основанием для отклонения заявки </w:t>
      </w:r>
      <w:r w:rsidRPr="00F04D9F">
        <w:rPr>
          <w:rFonts w:ascii="Times New Roman" w:hAnsi="Times New Roman"/>
        </w:rPr>
        <w:t xml:space="preserve">на участие в </w:t>
      </w:r>
      <w:r w:rsidR="00F04D9F" w:rsidRPr="00F04D9F">
        <w:rPr>
          <w:rFonts w:ascii="Times New Roman" w:hAnsi="Times New Roman"/>
        </w:rPr>
        <w:t>конкурентном отборе</w:t>
      </w:r>
      <w:r w:rsidRPr="00F04D9F">
        <w:rPr>
          <w:rFonts w:ascii="Times New Roman" w:hAnsi="Times New Roman"/>
        </w:rPr>
        <w:t xml:space="preserve">, и </w:t>
      </w:r>
      <w:r w:rsidRPr="006D1692">
        <w:rPr>
          <w:rFonts w:ascii="Times New Roman" w:hAnsi="Times New Roman"/>
        </w:rPr>
        <w:t>такая заявка рассматривается как содержащая предложение</w:t>
      </w:r>
      <w:r>
        <w:rPr>
          <w:rFonts w:ascii="Times New Roman" w:hAnsi="Times New Roman"/>
        </w:rPr>
        <w:t xml:space="preserve"> о поставке иностранных товаров.</w:t>
      </w:r>
    </w:p>
    <w:p w14:paraId="0F793770" w14:textId="77777777" w:rsidR="00D458F7" w:rsidRPr="001F5270" w:rsidRDefault="00D458F7" w:rsidP="006B243A">
      <w:pPr>
        <w:spacing w:after="0" w:line="240" w:lineRule="auto"/>
        <w:ind w:firstLine="708"/>
        <w:jc w:val="both"/>
        <w:rPr>
          <w:rFonts w:ascii="Times New Roman" w:hAnsi="Times New Roman"/>
        </w:rPr>
      </w:pPr>
      <w:r w:rsidRPr="001F5270">
        <w:rPr>
          <w:rFonts w:ascii="Times New Roman" w:hAnsi="Times New Roman"/>
        </w:rPr>
        <w:t>2) В 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5088B2" w14:textId="28873D95" w:rsidR="00D458F7" w:rsidRPr="00EE3144" w:rsidRDefault="00D458F7" w:rsidP="006B243A">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.2. Для целей </w:t>
      </w:r>
      <w:r w:rsidRPr="00EE3144">
        <w:rPr>
          <w:rFonts w:ascii="Times New Roman" w:hAnsi="Times New Roman"/>
        </w:rPr>
        <w:t xml:space="preserve">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w:t>
      </w:r>
      <w:r w:rsidR="00F04D9F" w:rsidRPr="00EE3144">
        <w:rPr>
          <w:rFonts w:ascii="Times New Roman" w:hAnsi="Times New Roman"/>
        </w:rPr>
        <w:t>конкурентном отборе</w:t>
      </w:r>
      <w:r w:rsidRPr="00EE3144">
        <w:rPr>
          <w:rFonts w:ascii="Times New Roman" w:hAnsi="Times New Roman"/>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F04D9F" w:rsidRPr="00EE3144">
        <w:rPr>
          <w:rFonts w:ascii="Times New Roman" w:hAnsi="Times New Roman"/>
        </w:rPr>
        <w:t>закупке</w:t>
      </w:r>
      <w:r w:rsidRPr="00EE3144">
        <w:rPr>
          <w:rFonts w:ascii="Times New Roman" w:hAnsi="Times New Roman"/>
        </w:rPr>
        <w:t xml:space="preserve">, на коэффициент изменения начальной (максимальной) цены договора по результатам проведения </w:t>
      </w:r>
      <w:r w:rsidR="00F04D9F" w:rsidRPr="00EE3144">
        <w:rPr>
          <w:rFonts w:ascii="Times New Roman" w:hAnsi="Times New Roman"/>
        </w:rPr>
        <w:t>конкурентного отбора</w:t>
      </w:r>
      <w:r w:rsidRPr="00EE3144">
        <w:rPr>
          <w:rFonts w:ascii="Times New Roman" w:hAnsi="Times New Roman"/>
        </w:rPr>
        <w:t>, определяемый как результат деления цены договора, по которой заключается договор, на начальную (максимальную) цену договора.</w:t>
      </w:r>
    </w:p>
    <w:p w14:paraId="0498F9AC" w14:textId="7D89BE3D" w:rsidR="00D458F7" w:rsidRPr="00EE3144" w:rsidRDefault="00D458F7" w:rsidP="006B243A">
      <w:pPr>
        <w:spacing w:after="0" w:line="240" w:lineRule="auto"/>
        <w:ind w:firstLine="708"/>
        <w:jc w:val="both"/>
        <w:rPr>
          <w:rFonts w:ascii="Times New Roman" w:hAnsi="Times New Roman"/>
        </w:rPr>
      </w:pPr>
      <w:r w:rsidRPr="00EE3144">
        <w:rPr>
          <w:rFonts w:ascii="Times New Roman" w:hAnsi="Times New Roman"/>
        </w:rPr>
        <w:t xml:space="preserve">5.3. В Договоре, заключаемом по результатам проведения </w:t>
      </w:r>
      <w:r w:rsidR="00EE3144" w:rsidRPr="00EE3144">
        <w:rPr>
          <w:rFonts w:ascii="Times New Roman" w:hAnsi="Times New Roman"/>
        </w:rPr>
        <w:t>конкурентного отбора</w:t>
      </w:r>
      <w:r w:rsidRPr="00EE3144">
        <w:rPr>
          <w:rFonts w:ascii="Times New Roman" w:hAnsi="Times New Roman"/>
        </w:rPr>
        <w:t xml:space="preserve">, указывается страна происхождения поставляемого товара на основании сведений, содержащихся в заявке на участие в </w:t>
      </w:r>
      <w:r w:rsidR="00EE3144" w:rsidRPr="00EE3144">
        <w:rPr>
          <w:rFonts w:ascii="Times New Roman" w:hAnsi="Times New Roman"/>
        </w:rPr>
        <w:t>конкурентном отборе</w:t>
      </w:r>
      <w:r w:rsidRPr="00EE3144">
        <w:rPr>
          <w:rFonts w:ascii="Times New Roman" w:hAnsi="Times New Roman"/>
        </w:rPr>
        <w:t>, представленной участником закупки, с которым заключается договор.</w:t>
      </w:r>
    </w:p>
    <w:p w14:paraId="7BAEE943" w14:textId="1761F333" w:rsidR="00D458F7" w:rsidRPr="00EE3144" w:rsidRDefault="00D458F7" w:rsidP="006B243A">
      <w:pPr>
        <w:spacing w:after="0" w:line="240" w:lineRule="auto"/>
        <w:ind w:firstLine="708"/>
        <w:jc w:val="both"/>
        <w:rPr>
          <w:rFonts w:ascii="Times New Roman" w:hAnsi="Times New Roman"/>
        </w:rPr>
      </w:pPr>
      <w:r w:rsidRPr="00EE3144">
        <w:rPr>
          <w:rFonts w:ascii="Times New Roman" w:hAnsi="Times New Roman"/>
        </w:rPr>
        <w:t xml:space="preserve">5.4. В случае уклонения победителя </w:t>
      </w:r>
      <w:r w:rsidR="00EE3144" w:rsidRPr="00EE3144">
        <w:rPr>
          <w:rFonts w:ascii="Times New Roman" w:hAnsi="Times New Roman"/>
        </w:rPr>
        <w:t>конкурентного отбора</w:t>
      </w:r>
      <w:r w:rsidRPr="00EE3144">
        <w:rPr>
          <w:rFonts w:ascii="Times New Roman" w:hAnsi="Times New Roman"/>
        </w:rPr>
        <w:t xml:space="preserve"> от заключения договора договор заключается с участником закупки, который предложил такую же, как и победитель </w:t>
      </w:r>
      <w:r w:rsidR="00EE3144" w:rsidRPr="00EE3144">
        <w:rPr>
          <w:rFonts w:ascii="Times New Roman" w:hAnsi="Times New Roman"/>
        </w:rPr>
        <w:t>конкурентного отбора</w:t>
      </w:r>
      <w:r w:rsidRPr="00EE3144">
        <w:rPr>
          <w:rFonts w:ascii="Times New Roman" w:hAnsi="Times New Roman"/>
        </w:rPr>
        <w:t xml:space="preserve">,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w:t>
      </w:r>
      <w:r w:rsidR="00EE3144" w:rsidRPr="00EE3144">
        <w:rPr>
          <w:rFonts w:ascii="Times New Roman" w:hAnsi="Times New Roman"/>
        </w:rPr>
        <w:t>конкурентного отбора</w:t>
      </w:r>
      <w:r w:rsidRPr="00EE3144">
        <w:rPr>
          <w:rFonts w:ascii="Times New Roman" w:hAnsi="Times New Roman"/>
        </w:rPr>
        <w:t xml:space="preserve"> условия.</w:t>
      </w:r>
    </w:p>
    <w:p w14:paraId="0037AEDF" w14:textId="37DBEB58" w:rsidR="00D458F7" w:rsidRDefault="00D458F7" w:rsidP="006B243A">
      <w:pPr>
        <w:spacing w:after="0" w:line="240" w:lineRule="auto"/>
        <w:ind w:firstLine="708"/>
        <w:jc w:val="both"/>
        <w:rPr>
          <w:rFonts w:ascii="Times New Roman" w:hAnsi="Times New Roman"/>
        </w:rPr>
      </w:pPr>
      <w:r w:rsidRPr="00EE3144">
        <w:rPr>
          <w:rFonts w:ascii="Times New Roman" w:hAnsi="Times New Roman"/>
        </w:rPr>
        <w:t xml:space="preserve">5.5. При исполнении договора, заключенного с участником закупки, которому предоставлен приоритет в соответствии с указанным выше </w:t>
      </w:r>
      <w:r w:rsidRPr="001F5270">
        <w:rPr>
          <w:rFonts w:ascii="Times New Roman" w:hAnsi="Times New Roman"/>
        </w:rPr>
        <w:t xml:space="preserve">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3838C89" w14:textId="77777777" w:rsidR="00D458F7" w:rsidRDefault="00D458F7" w:rsidP="006B243A">
      <w:pPr>
        <w:spacing w:after="0" w:line="240" w:lineRule="auto"/>
        <w:jc w:val="center"/>
        <w:rPr>
          <w:rFonts w:ascii="Times New Roman" w:hAnsi="Times New Roman"/>
          <w:b/>
          <w:bCs/>
          <w:iCs/>
          <w:lang w:eastAsia="ru-RU"/>
        </w:rPr>
      </w:pPr>
    </w:p>
    <w:p w14:paraId="4264859C" w14:textId="29EC69B2" w:rsidR="005638ED" w:rsidRPr="00EE3144" w:rsidRDefault="005638ED" w:rsidP="006B243A">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xml:space="preserve">. Порядок </w:t>
      </w:r>
      <w:r w:rsidR="007E7DE2" w:rsidRPr="00EE3144">
        <w:rPr>
          <w:rFonts w:ascii="Times New Roman" w:hAnsi="Times New Roman"/>
          <w:b/>
          <w:bCs/>
          <w:iCs/>
          <w:lang w:eastAsia="ru-RU"/>
        </w:rPr>
        <w:t>вскрытия конвертов с заявками</w:t>
      </w:r>
      <w:r w:rsidRPr="00EE3144">
        <w:rPr>
          <w:rFonts w:ascii="Times New Roman" w:hAnsi="Times New Roman"/>
          <w:b/>
          <w:bCs/>
          <w:iCs/>
          <w:lang w:eastAsia="ru-RU"/>
        </w:rPr>
        <w:t xml:space="preserve">, </w:t>
      </w:r>
    </w:p>
    <w:p w14:paraId="1031AEEC" w14:textId="0BDE707C" w:rsidR="005638ED" w:rsidRPr="00EE3144" w:rsidRDefault="005638ED" w:rsidP="006B243A">
      <w:pPr>
        <w:spacing w:after="0" w:line="240" w:lineRule="auto"/>
        <w:jc w:val="center"/>
        <w:rPr>
          <w:rFonts w:ascii="Times New Roman" w:hAnsi="Times New Roman"/>
          <w:b/>
          <w:bCs/>
          <w:iCs/>
          <w:lang w:eastAsia="ru-RU"/>
        </w:rPr>
      </w:pPr>
      <w:r w:rsidRPr="00EE3144">
        <w:rPr>
          <w:rFonts w:ascii="Times New Roman" w:hAnsi="Times New Roman"/>
          <w:b/>
          <w:bCs/>
          <w:iCs/>
          <w:lang w:eastAsia="ru-RU"/>
        </w:rPr>
        <w:t xml:space="preserve">рассмотрение и оценка заявок на участие в </w:t>
      </w:r>
      <w:r w:rsidR="00EE3144" w:rsidRPr="00EE3144">
        <w:rPr>
          <w:rFonts w:ascii="Times New Roman" w:hAnsi="Times New Roman"/>
          <w:b/>
          <w:bCs/>
          <w:iCs/>
          <w:lang w:eastAsia="ru-RU"/>
        </w:rPr>
        <w:t>конкурентном отборе</w:t>
      </w:r>
    </w:p>
    <w:p w14:paraId="3BA7BE72" w14:textId="77777777" w:rsidR="00173468" w:rsidRPr="00EE3144" w:rsidRDefault="00173468" w:rsidP="006B243A">
      <w:pPr>
        <w:spacing w:after="0" w:line="240" w:lineRule="auto"/>
        <w:jc w:val="center"/>
        <w:rPr>
          <w:rFonts w:ascii="Times New Roman" w:hAnsi="Times New Roman"/>
          <w:b/>
          <w:bCs/>
          <w:iCs/>
          <w:lang w:eastAsia="ru-RU"/>
        </w:rPr>
      </w:pPr>
    </w:p>
    <w:p w14:paraId="10A89278" w14:textId="7C458078" w:rsidR="00173468" w:rsidRPr="00EE3144" w:rsidRDefault="005638ED"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 xml:space="preserve">.1. Не </w:t>
      </w:r>
      <w:r w:rsidR="00173468" w:rsidRPr="00EE3144">
        <w:rPr>
          <w:rFonts w:ascii="Times New Roman" w:hAnsi="Times New Roman"/>
          <w:bCs/>
          <w:iCs/>
          <w:lang w:eastAsia="ru-RU"/>
        </w:rPr>
        <w:t>позднее рабочего дня, следующего за днем окончания срока подачи заявок комиссией публично во</w:t>
      </w:r>
      <w:r w:rsidR="00831262" w:rsidRPr="00EE3144">
        <w:rPr>
          <w:rFonts w:ascii="Times New Roman" w:hAnsi="Times New Roman"/>
          <w:bCs/>
          <w:iCs/>
          <w:lang w:eastAsia="ru-RU"/>
        </w:rPr>
        <w:t xml:space="preserve"> </w:t>
      </w:r>
      <w:r w:rsidR="00173468" w:rsidRPr="00EE3144">
        <w:rPr>
          <w:rFonts w:ascii="Times New Roman" w:hAnsi="Times New Roman"/>
          <w:bCs/>
          <w:iCs/>
          <w:lang w:eastAsia="ru-RU"/>
        </w:rPr>
        <w:t>время</w:t>
      </w:r>
      <w:r w:rsidR="00831262" w:rsidRPr="00EE3144">
        <w:rPr>
          <w:rFonts w:ascii="Times New Roman" w:hAnsi="Times New Roman"/>
          <w:bCs/>
          <w:iCs/>
          <w:lang w:eastAsia="ru-RU"/>
        </w:rPr>
        <w:t xml:space="preserve"> </w:t>
      </w:r>
      <w:r w:rsidR="00173468" w:rsidRPr="00EE3144">
        <w:rPr>
          <w:rFonts w:ascii="Times New Roman" w:hAnsi="Times New Roman"/>
          <w:bCs/>
          <w:iCs/>
          <w:lang w:eastAsia="ru-RU"/>
        </w:rPr>
        <w:t>и в месте, указанны</w:t>
      </w:r>
      <w:r w:rsidR="00831262" w:rsidRPr="00EE3144">
        <w:rPr>
          <w:rFonts w:ascii="Times New Roman" w:hAnsi="Times New Roman"/>
          <w:bCs/>
          <w:iCs/>
          <w:lang w:eastAsia="ru-RU"/>
        </w:rPr>
        <w:t>х</w:t>
      </w:r>
      <w:r w:rsidR="00173468" w:rsidRPr="00EE3144">
        <w:rPr>
          <w:rFonts w:ascii="Times New Roman" w:hAnsi="Times New Roman"/>
          <w:bCs/>
          <w:iCs/>
          <w:lang w:eastAsia="ru-RU"/>
        </w:rPr>
        <w:t xml:space="preserve"> в документации</w:t>
      </w:r>
      <w:r w:rsidR="00EE3144" w:rsidRPr="00EE3144">
        <w:rPr>
          <w:rFonts w:ascii="Times New Roman" w:hAnsi="Times New Roman"/>
          <w:bCs/>
          <w:iCs/>
          <w:lang w:eastAsia="ru-RU"/>
        </w:rPr>
        <w:t xml:space="preserve"> о закупке</w:t>
      </w:r>
      <w:r w:rsidR="00173468" w:rsidRPr="00EE3144">
        <w:rPr>
          <w:rFonts w:ascii="Times New Roman" w:hAnsi="Times New Roman"/>
          <w:bCs/>
          <w:iCs/>
          <w:lang w:eastAsia="ru-RU"/>
        </w:rPr>
        <w:t xml:space="preserve">, осуществляется вскрытие конвертов с заявками на участие в </w:t>
      </w:r>
      <w:r w:rsidR="00EE3144" w:rsidRPr="00EE3144">
        <w:rPr>
          <w:rFonts w:ascii="Times New Roman" w:hAnsi="Times New Roman"/>
          <w:bCs/>
          <w:iCs/>
          <w:lang w:eastAsia="ru-RU"/>
        </w:rPr>
        <w:t>конкурентном отборе</w:t>
      </w:r>
      <w:r w:rsidR="00173468" w:rsidRPr="00EE3144">
        <w:rPr>
          <w:rFonts w:ascii="Times New Roman" w:hAnsi="Times New Roman"/>
          <w:bCs/>
          <w:iCs/>
          <w:lang w:eastAsia="ru-RU"/>
        </w:rPr>
        <w:t xml:space="preserve">. </w:t>
      </w:r>
    </w:p>
    <w:p w14:paraId="6BC84A4A" w14:textId="6193A3CF" w:rsidR="00173468" w:rsidRPr="00EE3144" w:rsidRDefault="005638ED"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6</w:t>
      </w:r>
      <w:r w:rsidR="00173468" w:rsidRPr="00EE3144">
        <w:rPr>
          <w:rFonts w:ascii="Times New Roman" w:hAnsi="Times New Roman"/>
          <w:bCs/>
          <w:iCs/>
          <w:lang w:eastAsia="ru-RU"/>
        </w:rPr>
        <w:t xml:space="preserve">.2. Заказчик обеспечивает осуществление видеозаписи вскрытия конвертов с заявками на участие в </w:t>
      </w:r>
      <w:r w:rsidR="00EE3144" w:rsidRPr="00EE3144">
        <w:rPr>
          <w:rFonts w:ascii="Times New Roman" w:hAnsi="Times New Roman"/>
          <w:bCs/>
          <w:iCs/>
          <w:lang w:eastAsia="ru-RU"/>
        </w:rPr>
        <w:t>конкурентном отборе</w:t>
      </w:r>
      <w:r w:rsidR="00173468" w:rsidRPr="00EE3144">
        <w:rPr>
          <w:rFonts w:ascii="Times New Roman" w:hAnsi="Times New Roman"/>
          <w:bCs/>
          <w:iCs/>
          <w:lang w:eastAsia="ru-RU"/>
        </w:rPr>
        <w:t xml:space="preserve">. </w:t>
      </w:r>
    </w:p>
    <w:p w14:paraId="22D20158" w14:textId="536128AC" w:rsidR="00173468" w:rsidRPr="00EE3144" w:rsidRDefault="00173468"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 xml:space="preserve">Результаты вскрытия конвертов с заявками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отражаются в итоговом протоколе. </w:t>
      </w:r>
    </w:p>
    <w:p w14:paraId="7C8CB417" w14:textId="7846F38D" w:rsidR="00173468" w:rsidRPr="00EE3144" w:rsidRDefault="00173468"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 xml:space="preserve">Видеозаписи хранятся в соответствии с порядком, определенном для хранения документов по итогам </w:t>
      </w:r>
      <w:r w:rsidR="00EE3144" w:rsidRPr="00EE3144">
        <w:rPr>
          <w:rFonts w:ascii="Times New Roman" w:hAnsi="Times New Roman"/>
          <w:bCs/>
          <w:iCs/>
          <w:lang w:eastAsia="ru-RU"/>
        </w:rPr>
        <w:t>конкурентного отбора</w:t>
      </w:r>
      <w:r w:rsidRPr="00EE3144">
        <w:rPr>
          <w:rFonts w:ascii="Times New Roman" w:hAnsi="Times New Roman"/>
          <w:bCs/>
          <w:iCs/>
          <w:lang w:eastAsia="ru-RU"/>
        </w:rPr>
        <w:t>.</w:t>
      </w:r>
    </w:p>
    <w:p w14:paraId="23F20787" w14:textId="6AC88FE5" w:rsidR="00173468" w:rsidRPr="00EE3144" w:rsidRDefault="005638ED"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6</w:t>
      </w:r>
      <w:r w:rsidR="00173468" w:rsidRPr="00EE3144">
        <w:rPr>
          <w:rFonts w:ascii="Times New Roman" w:hAnsi="Times New Roman"/>
          <w:bCs/>
          <w:iCs/>
          <w:lang w:eastAsia="ru-RU"/>
        </w:rPr>
        <w:t>.</w:t>
      </w:r>
      <w:r w:rsidRPr="00EE3144">
        <w:rPr>
          <w:rFonts w:ascii="Times New Roman" w:hAnsi="Times New Roman"/>
          <w:bCs/>
          <w:iCs/>
          <w:lang w:eastAsia="ru-RU"/>
        </w:rPr>
        <w:t>3</w:t>
      </w:r>
      <w:r w:rsidR="00173468" w:rsidRPr="00EE3144">
        <w:rPr>
          <w:rFonts w:ascii="Times New Roman" w:hAnsi="Times New Roman"/>
          <w:bCs/>
          <w:iCs/>
          <w:lang w:eastAsia="ru-RU"/>
        </w:rPr>
        <w:t xml:space="preserve">. После вскрытия конвертов с заявками на участие в </w:t>
      </w:r>
      <w:r w:rsidR="00EE3144" w:rsidRPr="00EE3144">
        <w:rPr>
          <w:rFonts w:ascii="Times New Roman" w:hAnsi="Times New Roman"/>
          <w:bCs/>
          <w:iCs/>
          <w:lang w:eastAsia="ru-RU"/>
        </w:rPr>
        <w:t>конкурентном отборе</w:t>
      </w:r>
      <w:r w:rsidR="00173468" w:rsidRPr="00EE3144">
        <w:rPr>
          <w:rFonts w:ascii="Times New Roman" w:hAnsi="Times New Roman"/>
          <w:bCs/>
          <w:iCs/>
          <w:lang w:eastAsia="ru-RU"/>
        </w:rPr>
        <w:t xml:space="preserve"> комиссия рассматривает, оценивает и сопоставляет такие заявки. </w:t>
      </w:r>
    </w:p>
    <w:p w14:paraId="2D4C84D2" w14:textId="6BB89298" w:rsidR="00173468" w:rsidRPr="00EE3144" w:rsidRDefault="00173468"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 xml:space="preserve">Срок рассмотрения, оценки и сопоставления заявок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указывается в документации</w:t>
      </w:r>
      <w:r w:rsidR="00EE3144" w:rsidRPr="00EE3144">
        <w:rPr>
          <w:rFonts w:ascii="Times New Roman" w:hAnsi="Times New Roman"/>
          <w:bCs/>
          <w:iCs/>
          <w:lang w:eastAsia="ru-RU"/>
        </w:rPr>
        <w:t xml:space="preserve"> о закупке</w:t>
      </w:r>
      <w:r w:rsidRPr="00EE3144">
        <w:rPr>
          <w:rFonts w:ascii="Times New Roman" w:hAnsi="Times New Roman"/>
          <w:bCs/>
          <w:iCs/>
          <w:lang w:eastAsia="ru-RU"/>
        </w:rPr>
        <w:t>.</w:t>
      </w:r>
    </w:p>
    <w:p w14:paraId="1441C6D1" w14:textId="4B27966B" w:rsidR="00173468" w:rsidRPr="00EE3144" w:rsidRDefault="00173468"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6.</w:t>
      </w:r>
      <w:r w:rsidR="005638ED" w:rsidRPr="00EE3144">
        <w:rPr>
          <w:rFonts w:ascii="Times New Roman" w:hAnsi="Times New Roman"/>
          <w:bCs/>
          <w:iCs/>
          <w:lang w:eastAsia="ru-RU"/>
        </w:rPr>
        <w:t>4</w:t>
      </w:r>
      <w:r w:rsidRPr="00EE3144">
        <w:rPr>
          <w:rFonts w:ascii="Times New Roman" w:hAnsi="Times New Roman"/>
          <w:bCs/>
          <w:iCs/>
          <w:lang w:eastAsia="ru-RU"/>
        </w:rPr>
        <w:t xml:space="preserve">. Комиссия рассматривает заявки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и участников закупки, подавших такие заявки, на соответствие требованиям, установленным документацией</w:t>
      </w:r>
      <w:r w:rsidR="00EE3144" w:rsidRPr="00EE3144">
        <w:rPr>
          <w:rFonts w:ascii="Times New Roman" w:hAnsi="Times New Roman"/>
          <w:bCs/>
          <w:iCs/>
          <w:lang w:eastAsia="ru-RU"/>
        </w:rPr>
        <w:t xml:space="preserve"> о закупке</w:t>
      </w:r>
      <w:r w:rsidRPr="00EE3144">
        <w:rPr>
          <w:rFonts w:ascii="Times New Roman" w:hAnsi="Times New Roman"/>
          <w:bCs/>
          <w:iCs/>
          <w:lang w:eastAsia="ru-RU"/>
        </w:rPr>
        <w:t xml:space="preserve">. </w:t>
      </w:r>
    </w:p>
    <w:p w14:paraId="34797EC8" w14:textId="41CB05EB" w:rsidR="00173468" w:rsidRPr="00173468" w:rsidRDefault="00173468" w:rsidP="006B243A">
      <w:pPr>
        <w:spacing w:after="0" w:line="240" w:lineRule="auto"/>
        <w:ind w:firstLine="426"/>
        <w:jc w:val="both"/>
        <w:rPr>
          <w:rFonts w:ascii="Times New Roman" w:hAnsi="Times New Roman"/>
          <w:bCs/>
          <w:iCs/>
          <w:lang w:eastAsia="ru-RU"/>
        </w:rPr>
      </w:pPr>
      <w:r w:rsidRPr="00EE3144">
        <w:rPr>
          <w:rFonts w:ascii="Times New Roman" w:hAnsi="Times New Roman"/>
          <w:bCs/>
          <w:iCs/>
          <w:lang w:eastAsia="ru-RU"/>
        </w:rPr>
        <w:t>6.</w:t>
      </w:r>
      <w:r w:rsidR="005638ED" w:rsidRPr="00EE3144">
        <w:rPr>
          <w:rFonts w:ascii="Times New Roman" w:hAnsi="Times New Roman"/>
          <w:bCs/>
          <w:iCs/>
          <w:lang w:eastAsia="ru-RU"/>
        </w:rPr>
        <w:t>5</w:t>
      </w:r>
      <w:r w:rsidRPr="00EE3144">
        <w:rPr>
          <w:rFonts w:ascii="Times New Roman" w:hAnsi="Times New Roman"/>
          <w:bCs/>
          <w:iCs/>
          <w:lang w:eastAsia="ru-RU"/>
        </w:rPr>
        <w:t xml:space="preserve">. На основании результатов рассмотрения заявок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комиссией принимается решение о допуске к участию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участника закупки и о признании </w:t>
      </w:r>
      <w:r w:rsidRPr="00EE3144">
        <w:rPr>
          <w:rFonts w:ascii="Times New Roman" w:hAnsi="Times New Roman"/>
          <w:bCs/>
          <w:iCs/>
          <w:lang w:eastAsia="ru-RU"/>
        </w:rPr>
        <w:lastRenderedPageBreak/>
        <w:t xml:space="preserve">участника закупки, подавшего заявку на участие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участником </w:t>
      </w:r>
      <w:r w:rsidR="00EE3144" w:rsidRPr="00EE3144">
        <w:rPr>
          <w:rFonts w:ascii="Times New Roman" w:hAnsi="Times New Roman"/>
          <w:bCs/>
          <w:iCs/>
          <w:lang w:eastAsia="ru-RU"/>
        </w:rPr>
        <w:t>закупки</w:t>
      </w:r>
      <w:r w:rsidRPr="00EE3144">
        <w:rPr>
          <w:rFonts w:ascii="Times New Roman" w:hAnsi="Times New Roman"/>
          <w:bCs/>
          <w:iCs/>
          <w:lang w:eastAsia="ru-RU"/>
        </w:rPr>
        <w:t xml:space="preserve"> или об отказе в допуске такого участника закупки к участию в </w:t>
      </w:r>
      <w:r w:rsidR="00EE3144" w:rsidRPr="00EE3144">
        <w:rPr>
          <w:rFonts w:ascii="Times New Roman" w:hAnsi="Times New Roman"/>
          <w:bCs/>
          <w:iCs/>
          <w:lang w:eastAsia="ru-RU"/>
        </w:rPr>
        <w:t>конкурентном отборе</w:t>
      </w:r>
      <w:r w:rsidRPr="00EE3144">
        <w:rPr>
          <w:rFonts w:ascii="Times New Roman" w:hAnsi="Times New Roman"/>
          <w:bCs/>
          <w:iCs/>
          <w:lang w:eastAsia="ru-RU"/>
        </w:rPr>
        <w:t xml:space="preserve"> в порядке и по основаниям, предусмотренным в документации</w:t>
      </w:r>
      <w:r w:rsidR="00EE3144" w:rsidRPr="00EE3144">
        <w:rPr>
          <w:rFonts w:ascii="Times New Roman" w:hAnsi="Times New Roman"/>
          <w:bCs/>
          <w:iCs/>
          <w:lang w:eastAsia="ru-RU"/>
        </w:rPr>
        <w:t xml:space="preserve"> </w:t>
      </w:r>
      <w:r w:rsidR="00EE3144">
        <w:rPr>
          <w:rFonts w:ascii="Times New Roman" w:hAnsi="Times New Roman"/>
          <w:bCs/>
          <w:iCs/>
          <w:lang w:eastAsia="ru-RU"/>
        </w:rPr>
        <w:t>о закупке</w:t>
      </w:r>
      <w:r w:rsidRPr="00173468">
        <w:rPr>
          <w:rFonts w:ascii="Times New Roman" w:hAnsi="Times New Roman"/>
          <w:bCs/>
          <w:iCs/>
          <w:lang w:eastAsia="ru-RU"/>
        </w:rPr>
        <w:t>.</w:t>
      </w:r>
    </w:p>
    <w:p w14:paraId="37FA0336" w14:textId="4BE3A314"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5638ED">
        <w:rPr>
          <w:rFonts w:ascii="Times New Roman" w:hAnsi="Times New Roman"/>
          <w:bCs/>
          <w:iCs/>
          <w:lang w:eastAsia="ru-RU"/>
        </w:rPr>
        <w:t>6</w:t>
      </w:r>
      <w:r w:rsidRPr="00173468">
        <w:rPr>
          <w:rFonts w:ascii="Times New Roman" w:hAnsi="Times New Roman"/>
          <w:bCs/>
          <w:iCs/>
          <w:lang w:eastAsia="ru-RU"/>
        </w:rPr>
        <w:t xml:space="preserve">. Комиссия вправе отказать участнику закупки в допуске к участию в </w:t>
      </w:r>
      <w:r w:rsidR="00EE3144">
        <w:rPr>
          <w:rFonts w:ascii="Times New Roman" w:hAnsi="Times New Roman"/>
          <w:bCs/>
          <w:iCs/>
          <w:lang w:eastAsia="ru-RU"/>
        </w:rPr>
        <w:t>конкурентном отборе</w:t>
      </w:r>
      <w:r w:rsidRPr="00173468">
        <w:rPr>
          <w:rFonts w:ascii="Times New Roman" w:hAnsi="Times New Roman"/>
          <w:bCs/>
          <w:iCs/>
          <w:lang w:eastAsia="ru-RU"/>
        </w:rPr>
        <w:t xml:space="preserve"> в следующих случаях:</w:t>
      </w:r>
    </w:p>
    <w:p w14:paraId="0D5A095C" w14:textId="3605B12C"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1) непредоставление документов и информации, предусмотренной документацией</w:t>
      </w:r>
      <w:r w:rsidR="00D41227">
        <w:rPr>
          <w:rFonts w:ascii="Times New Roman" w:hAnsi="Times New Roman"/>
          <w:bCs/>
          <w:iCs/>
          <w:lang w:eastAsia="ru-RU"/>
        </w:rPr>
        <w:t xml:space="preserve"> о закупке</w:t>
      </w:r>
      <w:r w:rsidRPr="00173468">
        <w:rPr>
          <w:rFonts w:ascii="Times New Roman" w:hAnsi="Times New Roman"/>
          <w:bCs/>
          <w:iCs/>
          <w:lang w:eastAsia="ru-RU"/>
        </w:rPr>
        <w:t>, или предоставление недостоверной информации;</w:t>
      </w:r>
    </w:p>
    <w:p w14:paraId="5225C0A0" w14:textId="6DE14E30"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2) несоответствие указанных документов и информации требованиям, установленным документацией</w:t>
      </w:r>
      <w:r w:rsidR="00D41227">
        <w:rPr>
          <w:rFonts w:ascii="Times New Roman" w:hAnsi="Times New Roman"/>
          <w:bCs/>
          <w:iCs/>
          <w:lang w:eastAsia="ru-RU"/>
        </w:rPr>
        <w:t xml:space="preserve"> о закупке</w:t>
      </w:r>
      <w:r w:rsidRPr="00173468">
        <w:rPr>
          <w:rFonts w:ascii="Times New Roman" w:hAnsi="Times New Roman"/>
          <w:bCs/>
          <w:iCs/>
          <w:lang w:eastAsia="ru-RU"/>
        </w:rPr>
        <w:t>;</w:t>
      </w:r>
    </w:p>
    <w:p w14:paraId="0B8D9052" w14:textId="656D79AD"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несоответствие заявки на участие в </w:t>
      </w:r>
      <w:r w:rsidR="00D41227">
        <w:rPr>
          <w:rFonts w:ascii="Times New Roman" w:hAnsi="Times New Roman"/>
          <w:bCs/>
          <w:iCs/>
          <w:lang w:eastAsia="ru-RU"/>
        </w:rPr>
        <w:t>конкурентном отборе</w:t>
      </w:r>
      <w:r w:rsidRPr="00173468">
        <w:rPr>
          <w:rFonts w:ascii="Times New Roman" w:hAnsi="Times New Roman"/>
          <w:bCs/>
          <w:iCs/>
          <w:lang w:eastAsia="ru-RU"/>
        </w:rPr>
        <w:t xml:space="preserve"> требованиям к содержанию, оформлению и составу заявки, указанным в документации</w:t>
      </w:r>
      <w:r w:rsidR="00D41227">
        <w:rPr>
          <w:rFonts w:ascii="Times New Roman" w:hAnsi="Times New Roman"/>
          <w:bCs/>
          <w:iCs/>
          <w:lang w:eastAsia="ru-RU"/>
        </w:rPr>
        <w:t xml:space="preserve"> о закупке</w:t>
      </w:r>
      <w:r w:rsidRPr="00173468">
        <w:rPr>
          <w:rFonts w:ascii="Times New Roman" w:hAnsi="Times New Roman"/>
          <w:bCs/>
          <w:iCs/>
          <w:lang w:eastAsia="ru-RU"/>
        </w:rPr>
        <w:t>;</w:t>
      </w:r>
    </w:p>
    <w:p w14:paraId="50E661A5" w14:textId="495A17EB" w:rsidR="00173468" w:rsidRPr="00FE714A"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несоответствия </w:t>
      </w:r>
      <w:r w:rsidRPr="00FE714A">
        <w:rPr>
          <w:rFonts w:ascii="Times New Roman" w:hAnsi="Times New Roman"/>
          <w:bCs/>
          <w:iCs/>
          <w:lang w:eastAsia="ru-RU"/>
        </w:rPr>
        <w:t>участника закупки требованиям, установленным документацией</w:t>
      </w:r>
      <w:r w:rsidR="00D41227" w:rsidRPr="00FE714A">
        <w:rPr>
          <w:rFonts w:ascii="Times New Roman" w:hAnsi="Times New Roman"/>
          <w:bCs/>
          <w:iCs/>
          <w:lang w:eastAsia="ru-RU"/>
        </w:rPr>
        <w:t xml:space="preserve"> о закупке</w:t>
      </w:r>
      <w:r w:rsidRPr="00FE714A">
        <w:rPr>
          <w:rFonts w:ascii="Times New Roman" w:hAnsi="Times New Roman"/>
          <w:bCs/>
          <w:iCs/>
          <w:lang w:eastAsia="ru-RU"/>
        </w:rPr>
        <w:t>;</w:t>
      </w:r>
    </w:p>
    <w:p w14:paraId="063EED87" w14:textId="2576E2EF"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5) непоступление до даты рассмотрения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на счет, который указан Заказчиком в документации</w:t>
      </w:r>
      <w:r w:rsidR="00D41227" w:rsidRPr="00FE714A">
        <w:rPr>
          <w:rFonts w:ascii="Times New Roman" w:hAnsi="Times New Roman"/>
          <w:bCs/>
          <w:iCs/>
          <w:lang w:eastAsia="ru-RU"/>
        </w:rPr>
        <w:t xml:space="preserve"> о закупке</w:t>
      </w:r>
      <w:r w:rsidRPr="00FE714A">
        <w:rPr>
          <w:rFonts w:ascii="Times New Roman" w:hAnsi="Times New Roman"/>
          <w:bCs/>
          <w:iCs/>
          <w:lang w:eastAsia="ru-RU"/>
        </w:rPr>
        <w:t xml:space="preserve">, денежных средств в качестве обеспечения заявки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в случае, если участником закупки в составе заявки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представлены документы, подтверждающие внесение денежных средств в качестве обеспечения заявки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w:t>
      </w:r>
    </w:p>
    <w:p w14:paraId="0AD49395" w14:textId="4EEDF816"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Отказ в допуске к участию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по иным основаниям не допускается.</w:t>
      </w:r>
    </w:p>
    <w:p w14:paraId="182E8383" w14:textId="7C3A6D8F"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w:t>
      </w:r>
      <w:r w:rsidR="005638ED" w:rsidRPr="00FE714A">
        <w:rPr>
          <w:rFonts w:ascii="Times New Roman" w:hAnsi="Times New Roman"/>
          <w:bCs/>
          <w:iCs/>
          <w:lang w:eastAsia="ru-RU"/>
        </w:rPr>
        <w:t>7</w:t>
      </w:r>
      <w:r w:rsidRPr="00FE714A">
        <w:rPr>
          <w:rFonts w:ascii="Times New Roman" w:hAnsi="Times New Roman"/>
          <w:bCs/>
          <w:iCs/>
          <w:lang w:eastAsia="ru-RU"/>
        </w:rPr>
        <w:t xml:space="preserve">. Результаты рассмотрения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отражаются в итоговом протоколе.</w:t>
      </w:r>
    </w:p>
    <w:p w14:paraId="1B6AE534" w14:textId="7DF3D5BB"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w:t>
      </w:r>
      <w:r w:rsidR="005638ED" w:rsidRPr="00FE714A">
        <w:rPr>
          <w:rFonts w:ascii="Times New Roman" w:hAnsi="Times New Roman"/>
          <w:bCs/>
          <w:iCs/>
          <w:lang w:eastAsia="ru-RU"/>
        </w:rPr>
        <w:t>8</w:t>
      </w:r>
      <w:r w:rsidRPr="00FE714A">
        <w:rPr>
          <w:rFonts w:ascii="Times New Roman" w:hAnsi="Times New Roman"/>
          <w:bCs/>
          <w:iCs/>
          <w:lang w:eastAsia="ru-RU"/>
        </w:rPr>
        <w:t xml:space="preserve">.  Комиссия осуществляет оценку и сопоставление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поданных участниками закупки, признанными участниками </w:t>
      </w:r>
      <w:r w:rsidR="00F04D9F" w:rsidRPr="00FE714A">
        <w:rPr>
          <w:rFonts w:ascii="Times New Roman" w:hAnsi="Times New Roman"/>
          <w:bCs/>
          <w:iCs/>
          <w:lang w:eastAsia="ru-RU"/>
        </w:rPr>
        <w:t>конкурентного отбора</w:t>
      </w:r>
      <w:r w:rsidRPr="00FE714A">
        <w:rPr>
          <w:rFonts w:ascii="Times New Roman" w:hAnsi="Times New Roman"/>
          <w:bCs/>
          <w:iCs/>
          <w:lang w:eastAsia="ru-RU"/>
        </w:rPr>
        <w:t xml:space="preserve">. Оценка и сопоставление заявок на участие в </w:t>
      </w:r>
      <w:r w:rsidR="00D41227" w:rsidRPr="00FE714A">
        <w:rPr>
          <w:rFonts w:ascii="Times New Roman" w:hAnsi="Times New Roman"/>
          <w:bCs/>
          <w:iCs/>
          <w:lang w:eastAsia="ru-RU"/>
        </w:rPr>
        <w:t xml:space="preserve">конкурентном отборе </w:t>
      </w:r>
      <w:r w:rsidRPr="00FE714A">
        <w:rPr>
          <w:rFonts w:ascii="Times New Roman" w:hAnsi="Times New Roman"/>
          <w:bCs/>
          <w:iCs/>
          <w:lang w:eastAsia="ru-RU"/>
        </w:rPr>
        <w:t xml:space="preserve">осуществляются комиссией в целях выявления лучших условий исполнения договора в соответствии с критериями и в порядке, установленными </w:t>
      </w:r>
      <w:r w:rsidR="00D41227" w:rsidRPr="00FE714A">
        <w:rPr>
          <w:rFonts w:ascii="Times New Roman" w:hAnsi="Times New Roman"/>
          <w:bCs/>
          <w:iCs/>
          <w:lang w:eastAsia="ru-RU"/>
        </w:rPr>
        <w:t>д</w:t>
      </w:r>
      <w:r w:rsidRPr="00FE714A">
        <w:rPr>
          <w:rFonts w:ascii="Times New Roman" w:hAnsi="Times New Roman"/>
          <w:bCs/>
          <w:iCs/>
          <w:lang w:eastAsia="ru-RU"/>
        </w:rPr>
        <w:t>окументацией</w:t>
      </w:r>
      <w:r w:rsidR="00D41227" w:rsidRPr="00FE714A">
        <w:rPr>
          <w:rFonts w:ascii="Times New Roman" w:hAnsi="Times New Roman"/>
          <w:bCs/>
          <w:iCs/>
          <w:lang w:eastAsia="ru-RU"/>
        </w:rPr>
        <w:t xml:space="preserve"> о закупке</w:t>
      </w:r>
      <w:r w:rsidRPr="00FE714A">
        <w:rPr>
          <w:rFonts w:ascii="Times New Roman" w:hAnsi="Times New Roman"/>
          <w:bCs/>
          <w:iCs/>
          <w:lang w:eastAsia="ru-RU"/>
        </w:rPr>
        <w:t>.</w:t>
      </w:r>
    </w:p>
    <w:p w14:paraId="605E308D" w14:textId="4B7F6035"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w:t>
      </w:r>
      <w:r w:rsidR="005638ED" w:rsidRPr="00FE714A">
        <w:rPr>
          <w:rFonts w:ascii="Times New Roman" w:hAnsi="Times New Roman"/>
          <w:bCs/>
          <w:iCs/>
          <w:lang w:eastAsia="ru-RU"/>
        </w:rPr>
        <w:t>9</w:t>
      </w:r>
      <w:r w:rsidRPr="00FE714A">
        <w:rPr>
          <w:rFonts w:ascii="Times New Roman" w:hAnsi="Times New Roman"/>
          <w:bCs/>
          <w:iCs/>
          <w:lang w:eastAsia="ru-RU"/>
        </w:rPr>
        <w:t xml:space="preserve">. Оценка и сопоставление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Указанное снижение не производится в случаях, если:</w:t>
      </w:r>
    </w:p>
    <w:p w14:paraId="04F8F765" w14:textId="445DB2A0"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а) </w:t>
      </w:r>
      <w:r w:rsidR="00D41227" w:rsidRPr="00FE714A">
        <w:rPr>
          <w:rFonts w:ascii="Times New Roman" w:hAnsi="Times New Roman"/>
          <w:bCs/>
          <w:iCs/>
          <w:lang w:eastAsia="ru-RU"/>
        </w:rPr>
        <w:t>конкурентный отбор</w:t>
      </w:r>
      <w:r w:rsidRPr="00FE714A">
        <w:rPr>
          <w:rFonts w:ascii="Times New Roman" w:hAnsi="Times New Roman"/>
          <w:bCs/>
          <w:iCs/>
          <w:lang w:eastAsia="ru-RU"/>
        </w:rPr>
        <w:t xml:space="preserve"> признан несостоявшимся, и договор заключается с единственным участником закупки;</w:t>
      </w:r>
    </w:p>
    <w:p w14:paraId="5E378733" w14:textId="2A5A64EF"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б) в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14:paraId="134AA17F" w14:textId="517E79BB"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в) в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14:paraId="3122432E" w14:textId="44852700"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 xml:space="preserve">г)  в заявке на участие в </w:t>
      </w:r>
      <w:r w:rsidR="00B13999">
        <w:rPr>
          <w:rFonts w:ascii="Times New Roman" w:hAnsi="Times New Roman"/>
          <w:bCs/>
          <w:iCs/>
          <w:lang w:eastAsia="ru-RU"/>
        </w:rPr>
        <w:t>конкурентном отборе</w:t>
      </w:r>
      <w:r w:rsidRPr="00FE714A">
        <w:rPr>
          <w:rFonts w:ascii="Times New Roman" w:hAnsi="Times New Roman"/>
          <w:bCs/>
          <w:iCs/>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822B41" w14:textId="4B571C69"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w:t>
      </w:r>
      <w:r w:rsidR="005638ED" w:rsidRPr="00FE714A">
        <w:rPr>
          <w:rFonts w:ascii="Times New Roman" w:hAnsi="Times New Roman"/>
          <w:bCs/>
          <w:iCs/>
          <w:lang w:eastAsia="ru-RU"/>
        </w:rPr>
        <w:t>10</w:t>
      </w:r>
      <w:r w:rsidRPr="00FE714A">
        <w:rPr>
          <w:rFonts w:ascii="Times New Roman" w:hAnsi="Times New Roman"/>
          <w:bCs/>
          <w:iCs/>
          <w:lang w:eastAsia="ru-RU"/>
        </w:rPr>
        <w:t xml:space="preserve">. На основании результатов оценки и сопоставления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комиссией каждой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содержатся одинаковые условия исполнения договора, меньший порядковый номер присваивается заявке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которая поступила ранее других заявок на участие в </w:t>
      </w:r>
      <w:r w:rsidR="00D41227" w:rsidRPr="00FE714A">
        <w:rPr>
          <w:rFonts w:ascii="Times New Roman" w:hAnsi="Times New Roman"/>
          <w:bCs/>
          <w:iCs/>
          <w:lang w:eastAsia="ru-RU"/>
        </w:rPr>
        <w:t>конкурентном отборе</w:t>
      </w:r>
      <w:r w:rsidRPr="00FE714A">
        <w:rPr>
          <w:rFonts w:ascii="Times New Roman" w:hAnsi="Times New Roman"/>
          <w:bCs/>
          <w:iCs/>
          <w:lang w:eastAsia="ru-RU"/>
        </w:rPr>
        <w:t>, содержащих такие условия.</w:t>
      </w:r>
    </w:p>
    <w:p w14:paraId="33A68429" w14:textId="55CDCD74" w:rsidR="00173468" w:rsidRPr="00FE714A"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w:t>
      </w:r>
      <w:r w:rsidR="005638ED" w:rsidRPr="00FE714A">
        <w:rPr>
          <w:rFonts w:ascii="Times New Roman" w:hAnsi="Times New Roman"/>
          <w:bCs/>
          <w:iCs/>
          <w:lang w:eastAsia="ru-RU"/>
        </w:rPr>
        <w:t>11</w:t>
      </w:r>
      <w:r w:rsidRPr="00FE714A">
        <w:rPr>
          <w:rFonts w:ascii="Times New Roman" w:hAnsi="Times New Roman"/>
          <w:bCs/>
          <w:iCs/>
          <w:lang w:eastAsia="ru-RU"/>
        </w:rPr>
        <w:t xml:space="preserve">. Победителем </w:t>
      </w:r>
      <w:r w:rsidR="00F04D9F" w:rsidRPr="00FE714A">
        <w:rPr>
          <w:rFonts w:ascii="Times New Roman" w:hAnsi="Times New Roman"/>
          <w:bCs/>
          <w:iCs/>
          <w:lang w:eastAsia="ru-RU"/>
        </w:rPr>
        <w:t>конкурентного отбора</w:t>
      </w:r>
      <w:r w:rsidRPr="00FE714A">
        <w:rPr>
          <w:rFonts w:ascii="Times New Roman" w:hAnsi="Times New Roman"/>
          <w:bCs/>
          <w:iCs/>
          <w:lang w:eastAsia="ru-RU"/>
        </w:rPr>
        <w:t xml:space="preserve"> признается участник </w:t>
      </w:r>
      <w:r w:rsidR="00FE714A" w:rsidRPr="00FE714A">
        <w:rPr>
          <w:rFonts w:ascii="Times New Roman" w:hAnsi="Times New Roman"/>
          <w:bCs/>
          <w:iCs/>
          <w:lang w:eastAsia="ru-RU"/>
        </w:rPr>
        <w:t>закупки</w:t>
      </w:r>
      <w:r w:rsidRPr="00FE714A">
        <w:rPr>
          <w:rFonts w:ascii="Times New Roman" w:hAnsi="Times New Roman"/>
          <w:bCs/>
          <w:iCs/>
          <w:lang w:eastAsia="ru-RU"/>
        </w:rPr>
        <w:t xml:space="preserve">, который предложил лучшие условия исполнения договора и заявке на участие в </w:t>
      </w:r>
      <w:r w:rsidR="00FE714A"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которого присвоен первый номер. </w:t>
      </w:r>
    </w:p>
    <w:p w14:paraId="3C598371" w14:textId="0E92F8DE" w:rsidR="00173468" w:rsidRPr="00173468" w:rsidRDefault="00173468" w:rsidP="006B243A">
      <w:pPr>
        <w:spacing w:after="0" w:line="240" w:lineRule="auto"/>
        <w:ind w:firstLine="426"/>
        <w:jc w:val="both"/>
        <w:rPr>
          <w:rFonts w:ascii="Times New Roman" w:hAnsi="Times New Roman"/>
          <w:bCs/>
          <w:iCs/>
          <w:lang w:eastAsia="ru-RU"/>
        </w:rPr>
      </w:pPr>
      <w:r w:rsidRPr="00FE714A">
        <w:rPr>
          <w:rFonts w:ascii="Times New Roman" w:hAnsi="Times New Roman"/>
          <w:bCs/>
          <w:iCs/>
          <w:lang w:eastAsia="ru-RU"/>
        </w:rPr>
        <w:t>6.1</w:t>
      </w:r>
      <w:r w:rsidR="005638ED" w:rsidRPr="00FE714A">
        <w:rPr>
          <w:rFonts w:ascii="Times New Roman" w:hAnsi="Times New Roman"/>
          <w:bCs/>
          <w:iCs/>
          <w:lang w:eastAsia="ru-RU"/>
        </w:rPr>
        <w:t>2</w:t>
      </w:r>
      <w:r w:rsidRPr="00FE714A">
        <w:rPr>
          <w:rFonts w:ascii="Times New Roman" w:hAnsi="Times New Roman"/>
          <w:bCs/>
          <w:iCs/>
          <w:lang w:eastAsia="ru-RU"/>
        </w:rPr>
        <w:t>. Если документацией</w:t>
      </w:r>
      <w:r w:rsidR="00FE714A" w:rsidRPr="00FE714A">
        <w:rPr>
          <w:rFonts w:ascii="Times New Roman" w:hAnsi="Times New Roman"/>
          <w:bCs/>
          <w:iCs/>
          <w:lang w:eastAsia="ru-RU"/>
        </w:rPr>
        <w:t xml:space="preserve"> о закупке</w:t>
      </w:r>
      <w:r w:rsidRPr="00FE714A">
        <w:rPr>
          <w:rFonts w:ascii="Times New Roman" w:hAnsi="Times New Roman"/>
          <w:bCs/>
          <w:iCs/>
          <w:lang w:eastAsia="ru-RU"/>
        </w:rPr>
        <w:t xml:space="preserve">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FE714A" w:rsidRPr="00FE714A">
        <w:rPr>
          <w:rFonts w:ascii="Times New Roman" w:hAnsi="Times New Roman"/>
          <w:bCs/>
          <w:iCs/>
          <w:lang w:eastAsia="ru-RU"/>
        </w:rPr>
        <w:t>конкурентном отборе</w:t>
      </w:r>
      <w:r w:rsidRPr="00FE714A">
        <w:rPr>
          <w:rFonts w:ascii="Times New Roman" w:hAnsi="Times New Roman"/>
          <w:bCs/>
          <w:iCs/>
          <w:lang w:eastAsia="ru-RU"/>
        </w:rPr>
        <w:t xml:space="preserve">, содержащим лучшие условия исполнения </w:t>
      </w:r>
      <w:r w:rsidRPr="00173468">
        <w:rPr>
          <w:rFonts w:ascii="Times New Roman" w:hAnsi="Times New Roman"/>
          <w:bCs/>
          <w:iCs/>
          <w:lang w:eastAsia="ru-RU"/>
        </w:rPr>
        <w:t xml:space="preserve">договора. Число заявок на участие в </w:t>
      </w:r>
      <w:r w:rsidR="00FE714A">
        <w:rPr>
          <w:rFonts w:ascii="Times New Roman" w:hAnsi="Times New Roman"/>
          <w:bCs/>
          <w:iCs/>
          <w:lang w:eastAsia="ru-RU"/>
        </w:rPr>
        <w:t>конкурентном отборе</w:t>
      </w:r>
      <w:r w:rsidRPr="00173468">
        <w:rPr>
          <w:rFonts w:ascii="Times New Roman" w:hAnsi="Times New Roman"/>
          <w:bCs/>
          <w:iCs/>
          <w:lang w:eastAsia="ru-RU"/>
        </w:rPr>
        <w:t xml:space="preserve">, которым присвоен первый порядковый номер: </w:t>
      </w:r>
    </w:p>
    <w:p w14:paraId="511468A8" w14:textId="33625AB1"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lastRenderedPageBreak/>
        <w:t xml:space="preserve">должно равняться установленному документацией </w:t>
      </w:r>
      <w:r w:rsidR="00FE714A">
        <w:rPr>
          <w:rFonts w:ascii="Times New Roman" w:hAnsi="Times New Roman"/>
          <w:bCs/>
          <w:iCs/>
          <w:lang w:eastAsia="ru-RU"/>
        </w:rPr>
        <w:t xml:space="preserve">о закупке </w:t>
      </w:r>
      <w:r w:rsidRPr="00173468">
        <w:rPr>
          <w:rFonts w:ascii="Times New Roman" w:hAnsi="Times New Roman"/>
          <w:bCs/>
          <w:iCs/>
          <w:lang w:eastAsia="ru-RU"/>
        </w:rPr>
        <w:t xml:space="preserve">количеству победителей, если число заявок на участие в </w:t>
      </w:r>
      <w:r w:rsidR="00FE714A">
        <w:rPr>
          <w:rFonts w:ascii="Times New Roman" w:hAnsi="Times New Roman"/>
          <w:bCs/>
          <w:iCs/>
          <w:lang w:eastAsia="ru-RU"/>
        </w:rPr>
        <w:t>конкурентном отборе</w:t>
      </w:r>
      <w:r w:rsidRPr="00173468">
        <w:rPr>
          <w:rFonts w:ascii="Times New Roman" w:hAnsi="Times New Roman"/>
          <w:bCs/>
          <w:iCs/>
          <w:lang w:eastAsia="ru-RU"/>
        </w:rPr>
        <w:t>, соответствующих требованиям документации</w:t>
      </w:r>
      <w:r w:rsidR="00FE714A">
        <w:rPr>
          <w:rFonts w:ascii="Times New Roman" w:hAnsi="Times New Roman"/>
          <w:bCs/>
          <w:iCs/>
          <w:lang w:eastAsia="ru-RU"/>
        </w:rPr>
        <w:t xml:space="preserve"> о закупке</w:t>
      </w:r>
      <w:r w:rsidRPr="00173468">
        <w:rPr>
          <w:rFonts w:ascii="Times New Roman" w:hAnsi="Times New Roman"/>
          <w:bCs/>
          <w:iCs/>
          <w:lang w:eastAsia="ru-RU"/>
        </w:rPr>
        <w:t>, равно установленному в документации</w:t>
      </w:r>
      <w:r w:rsidR="00FE714A">
        <w:rPr>
          <w:rFonts w:ascii="Times New Roman" w:hAnsi="Times New Roman"/>
          <w:bCs/>
          <w:iCs/>
          <w:lang w:eastAsia="ru-RU"/>
        </w:rPr>
        <w:t xml:space="preserve"> о закупке</w:t>
      </w:r>
      <w:r w:rsidRPr="00173468">
        <w:rPr>
          <w:rFonts w:ascii="Times New Roman" w:hAnsi="Times New Roman"/>
          <w:bCs/>
          <w:iCs/>
          <w:lang w:eastAsia="ru-RU"/>
        </w:rPr>
        <w:t xml:space="preserve"> количеству победителей или превышает его; </w:t>
      </w:r>
    </w:p>
    <w:p w14:paraId="16FFD05F" w14:textId="20FDA312"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должно равняться количеству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соответствующих требованиям документации</w:t>
      </w:r>
      <w:r w:rsidR="009D5B96">
        <w:rPr>
          <w:rFonts w:ascii="Times New Roman" w:hAnsi="Times New Roman"/>
          <w:bCs/>
          <w:iCs/>
          <w:lang w:eastAsia="ru-RU"/>
        </w:rPr>
        <w:t xml:space="preserve"> о закупке</w:t>
      </w:r>
      <w:r w:rsidRPr="00173468">
        <w:rPr>
          <w:rFonts w:ascii="Times New Roman" w:hAnsi="Times New Roman"/>
          <w:bCs/>
          <w:iCs/>
          <w:lang w:eastAsia="ru-RU"/>
        </w:rPr>
        <w:t>, если число таких заявок менее установленного документацией</w:t>
      </w:r>
      <w:r w:rsidR="009D5B96">
        <w:rPr>
          <w:rFonts w:ascii="Times New Roman" w:hAnsi="Times New Roman"/>
          <w:bCs/>
          <w:iCs/>
          <w:lang w:eastAsia="ru-RU"/>
        </w:rPr>
        <w:t xml:space="preserve"> о закупке</w:t>
      </w:r>
      <w:r w:rsidRPr="00173468">
        <w:rPr>
          <w:rFonts w:ascii="Times New Roman" w:hAnsi="Times New Roman"/>
          <w:bCs/>
          <w:iCs/>
          <w:lang w:eastAsia="ru-RU"/>
        </w:rPr>
        <w:t xml:space="preserve"> количества победителей.</w:t>
      </w:r>
    </w:p>
    <w:p w14:paraId="6EE99018" w14:textId="28C971BF"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5638ED">
        <w:rPr>
          <w:rFonts w:ascii="Times New Roman" w:hAnsi="Times New Roman"/>
          <w:bCs/>
          <w:iCs/>
          <w:lang w:eastAsia="ru-RU"/>
        </w:rPr>
        <w:t>3</w:t>
      </w:r>
      <w:r w:rsidRPr="00173468">
        <w:rPr>
          <w:rFonts w:ascii="Times New Roman" w:hAnsi="Times New Roman"/>
          <w:bCs/>
          <w:iCs/>
          <w:lang w:eastAsia="ru-RU"/>
        </w:rPr>
        <w:t xml:space="preserve">. Комиссия ведет итоговый протокол, в котором отражаются результаты вскрытия конвертов с заявками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рассмотрения, оценки и сопоставления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Такой протокол подписывается членами комиссии в день окончания срока рассмотрения, оценки и сопоставления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и размещается Заказчиком в единой информационной системе не позднее чем через три дня со дня подписания такого протокола.</w:t>
      </w:r>
    </w:p>
    <w:p w14:paraId="1149E2C8" w14:textId="7B944E94"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5638ED">
        <w:rPr>
          <w:rFonts w:ascii="Times New Roman" w:hAnsi="Times New Roman"/>
          <w:bCs/>
          <w:iCs/>
          <w:lang w:eastAsia="ru-RU"/>
        </w:rPr>
        <w:t>4</w:t>
      </w:r>
      <w:r w:rsidRPr="00173468">
        <w:rPr>
          <w:rFonts w:ascii="Times New Roman" w:hAnsi="Times New Roman"/>
          <w:bCs/>
          <w:iCs/>
          <w:lang w:eastAsia="ru-RU"/>
        </w:rPr>
        <w:t>. Итоговый протокол должен содержать следующие сведения:</w:t>
      </w:r>
    </w:p>
    <w:p w14:paraId="5A8DC216" w14:textId="77777777"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1) дата подписания протокола;</w:t>
      </w:r>
    </w:p>
    <w:p w14:paraId="0B5B9F03" w14:textId="303993A2"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2) сведения о каждом члене комиссии, присутствующим на процедуре вскрытия конвертов с заявками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рассмотрении, оценке и сопоставлении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w:t>
      </w:r>
    </w:p>
    <w:p w14:paraId="54EFE179" w14:textId="303786E0"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количество поданных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заявок, </w:t>
      </w:r>
    </w:p>
    <w:p w14:paraId="11A9BF51" w14:textId="77777777"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а также дата и время регистрации каждой такой заявки;</w:t>
      </w:r>
    </w:p>
    <w:p w14:paraId="57A73D88" w14:textId="5224CD49"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результаты рассмотрения заявок на участие в </w:t>
      </w:r>
      <w:r w:rsidR="009D5B96">
        <w:rPr>
          <w:rFonts w:ascii="Times New Roman" w:hAnsi="Times New Roman"/>
          <w:bCs/>
          <w:iCs/>
          <w:lang w:eastAsia="ru-RU"/>
        </w:rPr>
        <w:t xml:space="preserve">конкурентном отборе </w:t>
      </w:r>
      <w:r w:rsidRPr="00173468">
        <w:rPr>
          <w:rFonts w:ascii="Times New Roman" w:hAnsi="Times New Roman"/>
          <w:bCs/>
          <w:iCs/>
          <w:lang w:eastAsia="ru-RU"/>
        </w:rPr>
        <w:t>с указанием в том числе:</w:t>
      </w:r>
    </w:p>
    <w:p w14:paraId="45F0793A" w14:textId="40B60F88"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а) количества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которые отклонены;</w:t>
      </w:r>
    </w:p>
    <w:p w14:paraId="5C9A96B9" w14:textId="28F5F326"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б) оснований отклонения каждой заявки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с указанием положений документации</w:t>
      </w:r>
      <w:r w:rsidR="009D5B96">
        <w:rPr>
          <w:rFonts w:ascii="Times New Roman" w:hAnsi="Times New Roman"/>
          <w:bCs/>
          <w:iCs/>
          <w:lang w:eastAsia="ru-RU"/>
        </w:rPr>
        <w:t xml:space="preserve"> о закупке</w:t>
      </w:r>
      <w:r w:rsidRPr="00173468">
        <w:rPr>
          <w:rFonts w:ascii="Times New Roman" w:hAnsi="Times New Roman"/>
          <w:bCs/>
          <w:iCs/>
          <w:lang w:eastAsia="ru-RU"/>
        </w:rPr>
        <w:t>, которым не соответствует такая заявка;</w:t>
      </w:r>
    </w:p>
    <w:p w14:paraId="3195219B" w14:textId="78C5B991"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5) результаты оценки и сопоставления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с указанием решения комиссии о присвоении каждой такой заявке значения по каждому из предусмотренных критериев оценки таких заявок;</w:t>
      </w:r>
    </w:p>
    <w:p w14:paraId="41370E73" w14:textId="74E69319"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6) порядковые номера заявок на участие в </w:t>
      </w:r>
      <w:r w:rsidR="009D5B96">
        <w:rPr>
          <w:rFonts w:ascii="Times New Roman" w:hAnsi="Times New Roman"/>
          <w:bCs/>
          <w:iCs/>
          <w:lang w:eastAsia="ru-RU"/>
        </w:rPr>
        <w:t>конкурентном отборе</w:t>
      </w:r>
      <w:r w:rsidRPr="00173468">
        <w:rPr>
          <w:rFonts w:ascii="Times New Roman" w:hAnsi="Times New Roman"/>
          <w:bCs/>
          <w:iCs/>
          <w:lang w:eastAsia="ru-RU"/>
        </w:rPr>
        <w:t xml:space="preserve">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8323521" w14:textId="77777777"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392D2DA6" w14:textId="58C549D5" w:rsidR="00173468"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8) причины, по которым </w:t>
      </w:r>
      <w:r w:rsidR="009D5B96">
        <w:rPr>
          <w:rFonts w:ascii="Times New Roman" w:hAnsi="Times New Roman"/>
          <w:bCs/>
          <w:iCs/>
          <w:lang w:eastAsia="ru-RU"/>
        </w:rPr>
        <w:t>конкурентный отбор</w:t>
      </w:r>
      <w:r w:rsidRPr="00173468">
        <w:rPr>
          <w:rFonts w:ascii="Times New Roman" w:hAnsi="Times New Roman"/>
          <w:bCs/>
          <w:iCs/>
          <w:lang w:eastAsia="ru-RU"/>
        </w:rPr>
        <w:t xml:space="preserve"> признан несостоявшимся, в случае признания его таковым;</w:t>
      </w:r>
    </w:p>
    <w:p w14:paraId="1EFA8D48" w14:textId="153CFA1F" w:rsidR="000565FD" w:rsidRPr="00173468" w:rsidRDefault="00173468" w:rsidP="006B243A">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9) иные сведения (при необходимости).</w:t>
      </w:r>
    </w:p>
    <w:p w14:paraId="2B443638" w14:textId="77777777" w:rsidR="00173468" w:rsidRPr="00173468" w:rsidRDefault="00173468" w:rsidP="006B243A">
      <w:pPr>
        <w:spacing w:after="0" w:line="240" w:lineRule="auto"/>
        <w:ind w:firstLine="426"/>
        <w:jc w:val="both"/>
        <w:rPr>
          <w:rFonts w:ascii="Times New Roman" w:hAnsi="Times New Roman"/>
          <w:bCs/>
          <w:iCs/>
          <w:lang w:eastAsia="ru-RU"/>
        </w:rPr>
      </w:pPr>
    </w:p>
    <w:p w14:paraId="733334D7" w14:textId="031E6E3A" w:rsidR="00F76BB2" w:rsidRPr="00066F88" w:rsidRDefault="00F76BB2" w:rsidP="006B243A">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6B243A">
      <w:pPr>
        <w:spacing w:after="0" w:line="240" w:lineRule="auto"/>
        <w:jc w:val="both"/>
        <w:rPr>
          <w:rFonts w:ascii="Times New Roman" w:hAnsi="Times New Roman"/>
        </w:rPr>
      </w:pPr>
    </w:p>
    <w:p w14:paraId="3AE431AD" w14:textId="68B2292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 xml:space="preserve">7.1. При проведении </w:t>
      </w:r>
      <w:r w:rsidR="00F04D9F">
        <w:rPr>
          <w:rFonts w:ascii="Times New Roman" w:hAnsi="Times New Roman"/>
          <w:bCs/>
          <w:iCs/>
          <w:lang w:eastAsia="ru-RU"/>
        </w:rPr>
        <w:t>конкурентного отбора</w:t>
      </w:r>
      <w:r w:rsidRPr="00F76BB2">
        <w:rPr>
          <w:rFonts w:ascii="Times New Roman" w:hAnsi="Times New Roman"/>
          <w:bCs/>
          <w:iCs/>
          <w:lang w:eastAsia="ru-RU"/>
        </w:rPr>
        <w:t xml:space="preserve"> Заказчик вправе предусмотреть в документации о закупке переторжку.</w:t>
      </w:r>
    </w:p>
    <w:p w14:paraId="5F527E7B" w14:textId="598B20B6" w:rsidR="00F76BB2" w:rsidRPr="00F76BB2" w:rsidRDefault="00F76BB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F76BB2">
        <w:rPr>
          <w:rFonts w:ascii="Times New Roman" w:hAnsi="Times New Roman"/>
          <w:bCs/>
          <w:iCs/>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7ACB1D35" w14:textId="14A61660" w:rsidR="00F76BB2" w:rsidRPr="00F76BB2" w:rsidRDefault="00F76BB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F76BB2">
        <w:rPr>
          <w:rFonts w:ascii="Times New Roman" w:hAnsi="Times New Roman"/>
          <w:bCs/>
          <w:iCs/>
          <w:lang w:eastAsia="ru-RU"/>
        </w:rPr>
        <w:t>.3. Переторжка проводится Заказчиком с учетом следующих правил:</w:t>
      </w:r>
    </w:p>
    <w:p w14:paraId="5D2C6301" w14:textId="7777777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1) переторжка может проводиться, если возможность её проведения предусмотрена документацией о закупке;</w:t>
      </w:r>
    </w:p>
    <w:p w14:paraId="0ADEF4A9" w14:textId="7777777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2) решение о проведении переторжки принимает комиссия. При этом переторжка может проводится в рамках закупки неограниченное количество раз до подведения итогов закупки;</w:t>
      </w:r>
    </w:p>
    <w:p w14:paraId="265C9BF6" w14:textId="7777777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49D7F86B" w14:textId="7777777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7D6208B8" w14:textId="77777777"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34F5719B" w14:textId="44B2FFAD" w:rsidR="00F76BB2" w:rsidRPr="00F76BB2" w:rsidRDefault="00F76BB2" w:rsidP="006B243A">
      <w:pPr>
        <w:spacing w:after="0" w:line="240" w:lineRule="auto"/>
        <w:ind w:firstLine="426"/>
        <w:jc w:val="both"/>
        <w:rPr>
          <w:rFonts w:ascii="Times New Roman" w:hAnsi="Times New Roman"/>
          <w:bCs/>
          <w:iCs/>
          <w:lang w:eastAsia="ru-RU"/>
        </w:rPr>
      </w:pPr>
      <w:r w:rsidRPr="00F76BB2">
        <w:rPr>
          <w:rFonts w:ascii="Times New Roman" w:hAnsi="Times New Roman"/>
          <w:bCs/>
          <w:iCs/>
          <w:lang w:eastAsia="ru-RU"/>
        </w:rPr>
        <w:lastRenderedPageBreak/>
        <w:t>6) при проведении закупки без использования электронной формы переторжка проводится в заочной форме;</w:t>
      </w:r>
    </w:p>
    <w:p w14:paraId="70B4F32D" w14:textId="13F43F2F" w:rsidR="00F76BB2" w:rsidRPr="00F76BB2" w:rsidRDefault="00FB2D0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00F76BB2" w:rsidRPr="00F76BB2">
        <w:rPr>
          <w:rFonts w:ascii="Times New Roman" w:hAnsi="Times New Roman"/>
          <w:bCs/>
          <w:iCs/>
          <w:lang w:eastAsia="ru-RU"/>
        </w:rPr>
        <w:t>)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14:paraId="68E1E734" w14:textId="60A48F0B" w:rsidR="00F76BB2" w:rsidRPr="00F76BB2" w:rsidRDefault="00FB2D0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8</w:t>
      </w:r>
      <w:r w:rsidR="00F76BB2" w:rsidRPr="00F76BB2">
        <w:rPr>
          <w:rFonts w:ascii="Times New Roman" w:hAnsi="Times New Roman"/>
          <w:bCs/>
          <w:iCs/>
          <w:lang w:eastAsia="ru-RU"/>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D6F9846" w14:textId="0DCF41C4" w:rsidR="00F76BB2" w:rsidRDefault="00FB2D0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F76BB2" w:rsidRPr="00F76BB2">
        <w:rPr>
          <w:rFonts w:ascii="Times New Roman" w:hAnsi="Times New Roman"/>
          <w:bCs/>
          <w:iCs/>
          <w:lang w:eastAsia="ru-RU"/>
        </w:rPr>
        <w:t>)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7D317BDC" w14:textId="77777777" w:rsidR="00F76BB2" w:rsidRDefault="00F76BB2" w:rsidP="006B243A">
      <w:pPr>
        <w:spacing w:after="0" w:line="240" w:lineRule="auto"/>
        <w:ind w:firstLine="426"/>
        <w:jc w:val="center"/>
        <w:rPr>
          <w:rFonts w:ascii="Times New Roman" w:hAnsi="Times New Roman"/>
          <w:b/>
          <w:bCs/>
          <w:iCs/>
          <w:lang w:eastAsia="ru-RU"/>
        </w:rPr>
      </w:pPr>
    </w:p>
    <w:p w14:paraId="19E9BBE0" w14:textId="244367FB" w:rsidR="00F76BB2" w:rsidRPr="00742C43" w:rsidRDefault="00F76BB2" w:rsidP="006B243A">
      <w:pPr>
        <w:spacing w:after="0" w:line="240" w:lineRule="auto"/>
        <w:jc w:val="center"/>
        <w:rPr>
          <w:rFonts w:ascii="Times New Roman" w:hAnsi="Times New Roman"/>
          <w:b/>
          <w:bCs/>
          <w:iCs/>
          <w:lang w:eastAsia="ru-RU"/>
        </w:rPr>
      </w:pPr>
      <w:r w:rsidRPr="00173468">
        <w:rPr>
          <w:rFonts w:ascii="Times New Roman" w:hAnsi="Times New Roman"/>
          <w:b/>
          <w:bCs/>
          <w:iCs/>
          <w:lang w:eastAsia="ru-RU"/>
        </w:rPr>
        <w:t xml:space="preserve">8. </w:t>
      </w:r>
      <w:r w:rsidRPr="00742C43">
        <w:rPr>
          <w:rFonts w:ascii="Times New Roman" w:hAnsi="Times New Roman"/>
          <w:b/>
          <w:bCs/>
          <w:iCs/>
          <w:lang w:eastAsia="ru-RU"/>
        </w:rPr>
        <w:t xml:space="preserve">Последствия признания </w:t>
      </w:r>
      <w:r w:rsidR="00742C43" w:rsidRPr="00742C43">
        <w:rPr>
          <w:rFonts w:ascii="Times New Roman" w:hAnsi="Times New Roman"/>
          <w:b/>
          <w:bCs/>
          <w:iCs/>
          <w:lang w:eastAsia="ru-RU"/>
        </w:rPr>
        <w:t>конкурентного отбора</w:t>
      </w:r>
      <w:r w:rsidRPr="00742C43">
        <w:rPr>
          <w:rFonts w:ascii="Times New Roman" w:hAnsi="Times New Roman"/>
          <w:b/>
          <w:bCs/>
          <w:iCs/>
          <w:lang w:eastAsia="ru-RU"/>
        </w:rPr>
        <w:t xml:space="preserve"> несостоявшимся</w:t>
      </w:r>
    </w:p>
    <w:p w14:paraId="36D9313B" w14:textId="77777777" w:rsidR="00F76BB2" w:rsidRPr="00742C43" w:rsidRDefault="00F76BB2" w:rsidP="006B243A">
      <w:pPr>
        <w:spacing w:after="0" w:line="240" w:lineRule="auto"/>
        <w:jc w:val="center"/>
        <w:rPr>
          <w:rFonts w:ascii="Times New Roman" w:hAnsi="Times New Roman"/>
          <w:b/>
          <w:bCs/>
          <w:iCs/>
          <w:lang w:eastAsia="ru-RU"/>
        </w:rPr>
      </w:pPr>
    </w:p>
    <w:p w14:paraId="45426865" w14:textId="0878B802" w:rsidR="00F76BB2" w:rsidRPr="00742C43" w:rsidRDefault="00F76BB2" w:rsidP="006B243A">
      <w:pPr>
        <w:spacing w:after="0" w:line="240" w:lineRule="auto"/>
        <w:ind w:firstLine="426"/>
        <w:jc w:val="both"/>
        <w:rPr>
          <w:rFonts w:ascii="Times New Roman" w:hAnsi="Times New Roman"/>
          <w:bCs/>
          <w:iCs/>
          <w:lang w:eastAsia="ru-RU"/>
        </w:rPr>
      </w:pPr>
      <w:r w:rsidRPr="00742C43">
        <w:rPr>
          <w:rFonts w:ascii="Times New Roman" w:hAnsi="Times New Roman"/>
          <w:bCs/>
          <w:iCs/>
          <w:lang w:eastAsia="ru-RU"/>
        </w:rPr>
        <w:t xml:space="preserve">8.1. В случае если по окончании срока подачи заявок на участие в </w:t>
      </w:r>
      <w:r w:rsidR="00742C43" w:rsidRPr="00742C43">
        <w:rPr>
          <w:rFonts w:ascii="Times New Roman" w:hAnsi="Times New Roman"/>
          <w:bCs/>
          <w:iCs/>
          <w:lang w:eastAsia="ru-RU"/>
        </w:rPr>
        <w:t>конкурентном отборе</w:t>
      </w:r>
      <w:r w:rsidRPr="00742C43">
        <w:rPr>
          <w:rFonts w:ascii="Times New Roman" w:hAnsi="Times New Roman"/>
          <w:bCs/>
          <w:iCs/>
          <w:lang w:eastAsia="ru-RU"/>
        </w:rPr>
        <w:t xml:space="preserve"> подана только одна заявка на участие </w:t>
      </w:r>
      <w:r w:rsidR="00742C43" w:rsidRPr="00742C43">
        <w:rPr>
          <w:rFonts w:ascii="Times New Roman" w:hAnsi="Times New Roman"/>
          <w:bCs/>
          <w:iCs/>
          <w:lang w:eastAsia="ru-RU"/>
        </w:rPr>
        <w:t>закупке</w:t>
      </w:r>
      <w:r w:rsidRPr="00742C43">
        <w:rPr>
          <w:rFonts w:ascii="Times New Roman" w:hAnsi="Times New Roman"/>
          <w:bCs/>
          <w:iCs/>
          <w:lang w:eastAsia="ru-RU"/>
        </w:rPr>
        <w:t xml:space="preserve">, </w:t>
      </w:r>
      <w:r w:rsidR="00742C43" w:rsidRPr="00742C43">
        <w:rPr>
          <w:rFonts w:ascii="Times New Roman" w:hAnsi="Times New Roman"/>
          <w:bCs/>
          <w:iCs/>
          <w:lang w:eastAsia="ru-RU"/>
        </w:rPr>
        <w:t>конкурентный отбор</w:t>
      </w:r>
      <w:r w:rsidRPr="00742C43">
        <w:rPr>
          <w:rFonts w:ascii="Times New Roman" w:hAnsi="Times New Roman"/>
          <w:bCs/>
          <w:iCs/>
          <w:lang w:eastAsia="ru-RU"/>
        </w:rPr>
        <w:t xml:space="preserve">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2C43" w:rsidRPr="00742C43">
        <w:rPr>
          <w:rFonts w:ascii="Times New Roman" w:hAnsi="Times New Roman"/>
          <w:bCs/>
          <w:iCs/>
          <w:lang w:eastAsia="ru-RU"/>
        </w:rPr>
        <w:t xml:space="preserve"> о закупке</w:t>
      </w:r>
      <w:r w:rsidRPr="00742C43">
        <w:rPr>
          <w:rFonts w:ascii="Times New Roman" w:hAnsi="Times New Roman"/>
          <w:bCs/>
          <w:iCs/>
          <w:lang w:eastAsia="ru-RU"/>
        </w:rPr>
        <w:t xml:space="preserve">, Заказчик передает участнику закупки, подавшему единственную заявку на участие в </w:t>
      </w:r>
      <w:r w:rsidR="00742C43" w:rsidRPr="00742C43">
        <w:rPr>
          <w:rFonts w:ascii="Times New Roman" w:hAnsi="Times New Roman"/>
          <w:bCs/>
          <w:iCs/>
          <w:lang w:eastAsia="ru-RU"/>
        </w:rPr>
        <w:t>конкурентном отборе</w:t>
      </w:r>
      <w:r w:rsidRPr="00742C43">
        <w:rPr>
          <w:rFonts w:ascii="Times New Roman" w:hAnsi="Times New Roman"/>
          <w:bCs/>
          <w:iCs/>
          <w:lang w:eastAsia="ru-RU"/>
        </w:rPr>
        <w:t xml:space="preserve">, проект договора, который составляется путем включения условий исполнения договора, предложенных участником закупки в заявке на участие в </w:t>
      </w:r>
      <w:r w:rsidR="00742C43" w:rsidRPr="00742C43">
        <w:rPr>
          <w:rFonts w:ascii="Times New Roman" w:hAnsi="Times New Roman"/>
          <w:bCs/>
          <w:iCs/>
          <w:lang w:eastAsia="ru-RU"/>
        </w:rPr>
        <w:t>конкурентном отборе</w:t>
      </w:r>
      <w:r w:rsidRPr="00742C43">
        <w:rPr>
          <w:rFonts w:ascii="Times New Roman" w:hAnsi="Times New Roman"/>
          <w:bCs/>
          <w:iCs/>
          <w:lang w:eastAsia="ru-RU"/>
        </w:rPr>
        <w:t>, в проект договора, прилагаемый к документации</w:t>
      </w:r>
      <w:r w:rsidR="00742C43" w:rsidRPr="00742C43">
        <w:rPr>
          <w:rFonts w:ascii="Times New Roman" w:hAnsi="Times New Roman"/>
          <w:bCs/>
          <w:iCs/>
          <w:lang w:eastAsia="ru-RU"/>
        </w:rPr>
        <w:t xml:space="preserve"> о закупке</w:t>
      </w:r>
      <w:r w:rsidRPr="00742C43">
        <w:rPr>
          <w:rFonts w:ascii="Times New Roman" w:hAnsi="Times New Roman"/>
          <w:bCs/>
          <w:iCs/>
          <w:lang w:eastAsia="ru-RU"/>
        </w:rPr>
        <w:t xml:space="preserve">. При этом участник закупки признается победителем </w:t>
      </w:r>
      <w:r w:rsidR="00F04D9F" w:rsidRPr="00742C43">
        <w:rPr>
          <w:rFonts w:ascii="Times New Roman" w:hAnsi="Times New Roman"/>
          <w:bCs/>
          <w:iCs/>
          <w:lang w:eastAsia="ru-RU"/>
        </w:rPr>
        <w:t>конкурентного отбора</w:t>
      </w:r>
      <w:r w:rsidRPr="00742C43">
        <w:rPr>
          <w:rFonts w:ascii="Times New Roman" w:hAnsi="Times New Roman"/>
          <w:bCs/>
          <w:iCs/>
          <w:lang w:eastAsia="ru-RU"/>
        </w:rPr>
        <w:t xml:space="preserve"> и не вправе отказаться от заключения договора.</w:t>
      </w:r>
    </w:p>
    <w:p w14:paraId="1FABBADE" w14:textId="584434D4" w:rsidR="00F76BB2" w:rsidRPr="00742C43" w:rsidRDefault="00F76BB2" w:rsidP="006B243A">
      <w:pPr>
        <w:spacing w:after="0" w:line="240" w:lineRule="auto"/>
        <w:ind w:firstLine="426"/>
        <w:jc w:val="both"/>
        <w:rPr>
          <w:rFonts w:ascii="Times New Roman" w:hAnsi="Times New Roman"/>
          <w:bCs/>
          <w:iCs/>
          <w:lang w:eastAsia="ru-RU"/>
        </w:rPr>
      </w:pPr>
      <w:r w:rsidRPr="00742C43">
        <w:rPr>
          <w:rFonts w:ascii="Times New Roman" w:hAnsi="Times New Roman"/>
          <w:bCs/>
          <w:iCs/>
          <w:lang w:eastAsia="ru-RU"/>
        </w:rPr>
        <w:t xml:space="preserve">8.2. В случае если только один участник закупки, подавший заявку на участие в </w:t>
      </w:r>
      <w:r w:rsidR="00742C43" w:rsidRPr="00742C43">
        <w:rPr>
          <w:rFonts w:ascii="Times New Roman" w:hAnsi="Times New Roman"/>
          <w:bCs/>
          <w:iCs/>
          <w:lang w:eastAsia="ru-RU"/>
        </w:rPr>
        <w:t>конкурентном отборе</w:t>
      </w:r>
      <w:r w:rsidRPr="00742C43">
        <w:rPr>
          <w:rFonts w:ascii="Times New Roman" w:hAnsi="Times New Roman"/>
          <w:bCs/>
          <w:iCs/>
          <w:lang w:eastAsia="ru-RU"/>
        </w:rPr>
        <w:t xml:space="preserve">, признан участником </w:t>
      </w:r>
      <w:r w:rsidR="00742C43" w:rsidRPr="00742C43">
        <w:rPr>
          <w:rFonts w:ascii="Times New Roman" w:hAnsi="Times New Roman"/>
          <w:bCs/>
          <w:iCs/>
          <w:lang w:eastAsia="ru-RU"/>
        </w:rPr>
        <w:t>закупки</w:t>
      </w:r>
      <w:r w:rsidRPr="00742C43">
        <w:rPr>
          <w:rFonts w:ascii="Times New Roman" w:hAnsi="Times New Roman"/>
          <w:bCs/>
          <w:iCs/>
          <w:lang w:eastAsia="ru-RU"/>
        </w:rPr>
        <w:t xml:space="preserve">, </w:t>
      </w:r>
      <w:r w:rsidR="00742C43" w:rsidRPr="00742C43">
        <w:rPr>
          <w:rFonts w:ascii="Times New Roman" w:hAnsi="Times New Roman"/>
          <w:bCs/>
          <w:iCs/>
          <w:lang w:eastAsia="ru-RU"/>
        </w:rPr>
        <w:t>конкурентный отбор</w:t>
      </w:r>
      <w:r w:rsidRPr="00742C43">
        <w:rPr>
          <w:rFonts w:ascii="Times New Roman" w:hAnsi="Times New Roman"/>
          <w:bCs/>
          <w:iCs/>
          <w:lang w:eastAsia="ru-RU"/>
        </w:rPr>
        <w:t xml:space="preserve">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w:t>
      </w:r>
      <w:r w:rsidR="00742C43" w:rsidRPr="00742C43">
        <w:rPr>
          <w:rFonts w:ascii="Times New Roman" w:hAnsi="Times New Roman"/>
          <w:bCs/>
          <w:iCs/>
          <w:lang w:eastAsia="ru-RU"/>
        </w:rPr>
        <w:t>конкурентном отборе</w:t>
      </w:r>
      <w:r w:rsidRPr="00742C43">
        <w:rPr>
          <w:rFonts w:ascii="Times New Roman" w:hAnsi="Times New Roman"/>
          <w:bCs/>
          <w:iCs/>
          <w:lang w:eastAsia="ru-RU"/>
        </w:rPr>
        <w:t>, в проект договора, прилагаемый к документации</w:t>
      </w:r>
      <w:r w:rsidR="00742C43" w:rsidRPr="00742C43">
        <w:rPr>
          <w:rFonts w:ascii="Times New Roman" w:hAnsi="Times New Roman"/>
          <w:bCs/>
          <w:iCs/>
          <w:lang w:eastAsia="ru-RU"/>
        </w:rPr>
        <w:t xml:space="preserve"> о закупке</w:t>
      </w:r>
      <w:r w:rsidRPr="00742C43">
        <w:rPr>
          <w:rFonts w:ascii="Times New Roman" w:hAnsi="Times New Roman"/>
          <w:bCs/>
          <w:iCs/>
          <w:lang w:eastAsia="ru-RU"/>
        </w:rPr>
        <w:t xml:space="preserve">. При этом такой участник закупки признается победителем </w:t>
      </w:r>
      <w:r w:rsidR="00F04D9F" w:rsidRPr="00742C43">
        <w:rPr>
          <w:rFonts w:ascii="Times New Roman" w:hAnsi="Times New Roman"/>
          <w:bCs/>
          <w:iCs/>
          <w:lang w:eastAsia="ru-RU"/>
        </w:rPr>
        <w:t>конкурентного отбора</w:t>
      </w:r>
      <w:r w:rsidRPr="00742C43">
        <w:rPr>
          <w:rFonts w:ascii="Times New Roman" w:hAnsi="Times New Roman"/>
          <w:bCs/>
          <w:iCs/>
          <w:lang w:eastAsia="ru-RU"/>
        </w:rPr>
        <w:t xml:space="preserve"> и не вправе отказаться от заключения договора.</w:t>
      </w:r>
    </w:p>
    <w:p w14:paraId="1A2C97C4" w14:textId="77777777" w:rsidR="00F76BB2" w:rsidRDefault="00F76BB2" w:rsidP="006B243A">
      <w:pPr>
        <w:spacing w:after="0" w:line="240" w:lineRule="auto"/>
        <w:ind w:firstLine="426"/>
        <w:jc w:val="both"/>
        <w:rPr>
          <w:rFonts w:ascii="Times New Roman" w:hAnsi="Times New Roman"/>
          <w:bCs/>
          <w:iCs/>
          <w:lang w:eastAsia="ru-RU"/>
        </w:rPr>
      </w:pPr>
    </w:p>
    <w:p w14:paraId="599BCA3F" w14:textId="2A8DA27A" w:rsidR="00173468" w:rsidRPr="008A50B1" w:rsidRDefault="007E7E4A" w:rsidP="006B243A">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 xml:space="preserve">Порядок заключения и </w:t>
      </w:r>
      <w:r w:rsidRPr="008A50B1">
        <w:rPr>
          <w:rFonts w:ascii="Times New Roman" w:hAnsi="Times New Roman"/>
          <w:b/>
          <w:bCs/>
          <w:iCs/>
          <w:lang w:eastAsia="ru-RU"/>
        </w:rPr>
        <w:t>исполнения</w:t>
      </w:r>
      <w:r w:rsidR="007E7DE2" w:rsidRPr="008A50B1">
        <w:rPr>
          <w:rFonts w:ascii="Times New Roman" w:hAnsi="Times New Roman"/>
          <w:b/>
          <w:bCs/>
          <w:iCs/>
          <w:lang w:eastAsia="ru-RU"/>
        </w:rPr>
        <w:t xml:space="preserve"> договора по результатам </w:t>
      </w:r>
      <w:r w:rsidR="008A50B1" w:rsidRPr="008A50B1">
        <w:rPr>
          <w:rFonts w:ascii="Times New Roman" w:hAnsi="Times New Roman"/>
          <w:b/>
          <w:bCs/>
          <w:iCs/>
          <w:lang w:eastAsia="ru-RU"/>
        </w:rPr>
        <w:t>конкурентного отбора</w:t>
      </w:r>
    </w:p>
    <w:p w14:paraId="587D188D" w14:textId="77777777" w:rsidR="00173468" w:rsidRPr="008A50B1" w:rsidRDefault="00173468" w:rsidP="006B243A">
      <w:pPr>
        <w:spacing w:after="0" w:line="240" w:lineRule="auto"/>
        <w:ind w:firstLine="426"/>
        <w:jc w:val="center"/>
        <w:rPr>
          <w:rFonts w:ascii="Times New Roman" w:hAnsi="Times New Roman"/>
          <w:b/>
          <w:bCs/>
          <w:iCs/>
          <w:lang w:eastAsia="ru-RU"/>
        </w:rPr>
      </w:pPr>
    </w:p>
    <w:p w14:paraId="5A8E69BC" w14:textId="7AC0A0FF" w:rsidR="00ED7100" w:rsidRPr="008A50B1" w:rsidRDefault="007E7E4A" w:rsidP="006B243A">
      <w:pPr>
        <w:spacing w:after="0" w:line="240" w:lineRule="auto"/>
        <w:ind w:firstLine="426"/>
        <w:jc w:val="both"/>
        <w:rPr>
          <w:rFonts w:ascii="Times New Roman" w:hAnsi="Times New Roman"/>
          <w:bCs/>
          <w:iCs/>
          <w:lang w:eastAsia="ru-RU"/>
        </w:rPr>
      </w:pPr>
      <w:r w:rsidRPr="008A50B1">
        <w:rPr>
          <w:rFonts w:ascii="Times New Roman" w:hAnsi="Times New Roman"/>
          <w:bCs/>
          <w:iCs/>
          <w:lang w:eastAsia="ru-RU"/>
        </w:rPr>
        <w:t>9</w:t>
      </w:r>
      <w:r w:rsidR="00ED7100" w:rsidRPr="008A50B1">
        <w:rPr>
          <w:rFonts w:ascii="Times New Roman" w:hAnsi="Times New Roman"/>
          <w:bCs/>
          <w:iCs/>
          <w:lang w:eastAsia="ru-RU"/>
        </w:rPr>
        <w:t xml:space="preserve">.1. Заказчик в течение пяти дней со дня размещения в единой информационной системе итогового протокола направляет победителю </w:t>
      </w:r>
      <w:r w:rsidR="00F04D9F" w:rsidRPr="008A50B1">
        <w:rPr>
          <w:rFonts w:ascii="Times New Roman" w:hAnsi="Times New Roman"/>
          <w:bCs/>
          <w:iCs/>
          <w:lang w:eastAsia="ru-RU"/>
        </w:rPr>
        <w:t>конкурентного отбора</w:t>
      </w:r>
      <w:r w:rsidR="00ED7100" w:rsidRPr="008A50B1">
        <w:rPr>
          <w:rFonts w:ascii="Times New Roman" w:hAnsi="Times New Roman"/>
          <w:bCs/>
          <w:iCs/>
          <w:lang w:eastAsia="ru-RU"/>
        </w:rPr>
        <w:t xml:space="preserve"> в двух экземплярах проект договора, который составляется путем включения условий исполнения договора, предложенных победителем </w:t>
      </w:r>
      <w:r w:rsidR="00F04D9F" w:rsidRPr="008A50B1">
        <w:rPr>
          <w:rFonts w:ascii="Times New Roman" w:hAnsi="Times New Roman"/>
          <w:bCs/>
          <w:iCs/>
          <w:lang w:eastAsia="ru-RU"/>
        </w:rPr>
        <w:t>конкурентного отбора</w:t>
      </w:r>
      <w:r w:rsidR="00ED7100" w:rsidRPr="008A50B1">
        <w:rPr>
          <w:rFonts w:ascii="Times New Roman" w:hAnsi="Times New Roman"/>
          <w:bCs/>
          <w:iCs/>
          <w:lang w:eastAsia="ru-RU"/>
        </w:rPr>
        <w:t>, в проект договора, прилагаемый к документации</w:t>
      </w:r>
      <w:r w:rsidR="008A50B1" w:rsidRPr="008A50B1">
        <w:rPr>
          <w:rFonts w:ascii="Times New Roman" w:hAnsi="Times New Roman"/>
          <w:bCs/>
          <w:iCs/>
          <w:lang w:eastAsia="ru-RU"/>
        </w:rPr>
        <w:t xml:space="preserve"> о закупке</w:t>
      </w:r>
      <w:r w:rsidR="00ED7100" w:rsidRPr="008A50B1">
        <w:rPr>
          <w:rFonts w:ascii="Times New Roman" w:hAnsi="Times New Roman"/>
          <w:bCs/>
          <w:iCs/>
          <w:lang w:eastAsia="ru-RU"/>
        </w:rPr>
        <w:t>. Проект договора может быть направлен на электронную почту победителя, указанную им в заявке.</w:t>
      </w:r>
    </w:p>
    <w:p w14:paraId="276E8A25" w14:textId="693E988F" w:rsidR="00ED7100" w:rsidRPr="008A50B1" w:rsidRDefault="007E7E4A" w:rsidP="006B243A">
      <w:pPr>
        <w:spacing w:after="0" w:line="240" w:lineRule="auto"/>
        <w:ind w:firstLine="426"/>
        <w:jc w:val="both"/>
        <w:rPr>
          <w:rFonts w:ascii="Times New Roman" w:hAnsi="Times New Roman"/>
          <w:bCs/>
          <w:iCs/>
          <w:lang w:eastAsia="ru-RU"/>
        </w:rPr>
      </w:pPr>
      <w:r w:rsidRPr="008A50B1">
        <w:rPr>
          <w:rFonts w:ascii="Times New Roman" w:hAnsi="Times New Roman"/>
          <w:bCs/>
          <w:iCs/>
          <w:lang w:eastAsia="ru-RU"/>
        </w:rPr>
        <w:t>9</w:t>
      </w:r>
      <w:r w:rsidR="00ED7100" w:rsidRPr="008A50B1">
        <w:rPr>
          <w:rFonts w:ascii="Times New Roman" w:hAnsi="Times New Roman"/>
          <w:bCs/>
          <w:iCs/>
          <w:lang w:eastAsia="ru-RU"/>
        </w:rPr>
        <w:t xml:space="preserve">.2. Победитель </w:t>
      </w:r>
      <w:r w:rsidR="00F04D9F" w:rsidRPr="008A50B1">
        <w:rPr>
          <w:rFonts w:ascii="Times New Roman" w:hAnsi="Times New Roman"/>
          <w:bCs/>
          <w:iCs/>
          <w:lang w:eastAsia="ru-RU"/>
        </w:rPr>
        <w:t>конкурентного отбора</w:t>
      </w:r>
      <w:r w:rsidR="00ED7100" w:rsidRPr="008A50B1">
        <w:rPr>
          <w:rFonts w:ascii="Times New Roman" w:hAnsi="Times New Roman"/>
          <w:bCs/>
          <w:iCs/>
          <w:lang w:eastAsia="ru-RU"/>
        </w:rPr>
        <w:t xml:space="preserve">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8A50B1" w:rsidRPr="008A50B1">
        <w:rPr>
          <w:rFonts w:ascii="Times New Roman" w:hAnsi="Times New Roman"/>
          <w:bCs/>
          <w:iCs/>
          <w:lang w:eastAsia="ru-RU"/>
        </w:rPr>
        <w:t xml:space="preserve"> о закупке</w:t>
      </w:r>
      <w:r w:rsidR="00ED7100" w:rsidRPr="008A50B1">
        <w:rPr>
          <w:rFonts w:ascii="Times New Roman" w:hAnsi="Times New Roman"/>
          <w:bCs/>
          <w:iCs/>
          <w:lang w:eastAsia="ru-RU"/>
        </w:rPr>
        <w:t xml:space="preserve"> (если требование о предоставлении обеспечения исполнения договора было предусмотрено Заказчиком в документации</w:t>
      </w:r>
      <w:r w:rsidR="008A50B1" w:rsidRPr="008A50B1">
        <w:rPr>
          <w:rFonts w:ascii="Times New Roman" w:hAnsi="Times New Roman"/>
          <w:bCs/>
          <w:iCs/>
          <w:lang w:eastAsia="ru-RU"/>
        </w:rPr>
        <w:t xml:space="preserve"> о закупке</w:t>
      </w:r>
      <w:r w:rsidR="00ED7100" w:rsidRPr="008A50B1">
        <w:rPr>
          <w:rFonts w:ascii="Times New Roman" w:hAnsi="Times New Roman"/>
          <w:bCs/>
          <w:iCs/>
          <w:lang w:eastAsia="ru-RU"/>
        </w:rPr>
        <w:t xml:space="preserve">). </w:t>
      </w:r>
    </w:p>
    <w:p w14:paraId="2A0FE58B" w14:textId="3B48300E" w:rsidR="00ED7100" w:rsidRPr="00ED7100" w:rsidRDefault="007E7E4A" w:rsidP="006B243A">
      <w:pPr>
        <w:spacing w:after="0" w:line="240" w:lineRule="auto"/>
        <w:ind w:firstLine="426"/>
        <w:jc w:val="both"/>
        <w:rPr>
          <w:rFonts w:ascii="Times New Roman" w:hAnsi="Times New Roman"/>
          <w:bCs/>
          <w:iCs/>
          <w:lang w:eastAsia="ru-RU"/>
        </w:rPr>
      </w:pPr>
      <w:r w:rsidRPr="008A50B1">
        <w:rPr>
          <w:rFonts w:ascii="Times New Roman" w:hAnsi="Times New Roman"/>
          <w:bCs/>
          <w:iCs/>
          <w:lang w:eastAsia="ru-RU"/>
        </w:rPr>
        <w:t>9</w:t>
      </w:r>
      <w:r w:rsidR="00ED7100" w:rsidRPr="008A50B1">
        <w:rPr>
          <w:rFonts w:ascii="Times New Roman" w:hAnsi="Times New Roman"/>
          <w:bCs/>
          <w:iCs/>
          <w:lang w:eastAsia="ru-RU"/>
        </w:rPr>
        <w:t xml:space="preserve">.3. В случае если победитель </w:t>
      </w:r>
      <w:r w:rsidR="00F04D9F" w:rsidRPr="008A50B1">
        <w:rPr>
          <w:rFonts w:ascii="Times New Roman" w:hAnsi="Times New Roman"/>
          <w:bCs/>
          <w:iCs/>
          <w:lang w:eastAsia="ru-RU"/>
        </w:rPr>
        <w:t>конкурентного отбора</w:t>
      </w:r>
      <w:r w:rsidR="00ED7100" w:rsidRPr="008A50B1">
        <w:rPr>
          <w:rFonts w:ascii="Times New Roman" w:hAnsi="Times New Roman"/>
          <w:bCs/>
          <w:iCs/>
          <w:lang w:eastAsia="ru-RU"/>
        </w:rPr>
        <w:t xml:space="preserve"> не предоставил Заказчику в указанный в пункте </w:t>
      </w:r>
      <w:r w:rsidRPr="008A50B1">
        <w:rPr>
          <w:rFonts w:ascii="Times New Roman" w:hAnsi="Times New Roman"/>
          <w:bCs/>
          <w:iCs/>
          <w:lang w:eastAsia="ru-RU"/>
        </w:rPr>
        <w:t>9</w:t>
      </w:r>
      <w:r w:rsidR="00ED7100" w:rsidRPr="008A50B1">
        <w:rPr>
          <w:rFonts w:ascii="Times New Roman" w:hAnsi="Times New Roman"/>
          <w:bCs/>
          <w:iCs/>
          <w:lang w:eastAsia="ru-RU"/>
        </w:rPr>
        <w:t xml:space="preserve">.2 настоящего раздела о закупке срок подписанный </w:t>
      </w:r>
      <w:r w:rsidR="00ED7100" w:rsidRPr="00ED7100">
        <w:rPr>
          <w:rFonts w:ascii="Times New Roman" w:hAnsi="Times New Roman"/>
          <w:bCs/>
          <w:iCs/>
          <w:lang w:eastAsia="ru-RU"/>
        </w:rPr>
        <w:t xml:space="preserve">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w:t>
      </w:r>
      <w:r w:rsidR="008A50B1">
        <w:rPr>
          <w:rFonts w:ascii="Times New Roman" w:hAnsi="Times New Roman"/>
          <w:bCs/>
          <w:iCs/>
          <w:lang w:eastAsia="ru-RU"/>
        </w:rPr>
        <w:t>конкурентном отборе</w:t>
      </w:r>
      <w:r w:rsidR="00ED7100" w:rsidRPr="00ED7100">
        <w:rPr>
          <w:rFonts w:ascii="Times New Roman" w:hAnsi="Times New Roman"/>
          <w:bCs/>
          <w:iCs/>
          <w:lang w:eastAsia="ru-RU"/>
        </w:rPr>
        <w:t xml:space="preserve"> было предусмотрено Заказчиком в документации</w:t>
      </w:r>
      <w:r w:rsidR="008A50B1">
        <w:rPr>
          <w:rFonts w:ascii="Times New Roman" w:hAnsi="Times New Roman"/>
          <w:bCs/>
          <w:iCs/>
          <w:lang w:eastAsia="ru-RU"/>
        </w:rPr>
        <w:t xml:space="preserve"> о закупке</w:t>
      </w:r>
      <w:r w:rsidR="00ED7100" w:rsidRPr="00ED7100">
        <w:rPr>
          <w:rFonts w:ascii="Times New Roman" w:hAnsi="Times New Roman"/>
          <w:bCs/>
          <w:iCs/>
          <w:lang w:eastAsia="ru-RU"/>
        </w:rPr>
        <w:t>).</w:t>
      </w:r>
    </w:p>
    <w:p w14:paraId="1EFA8D7C" w14:textId="7EAACB84" w:rsidR="000565FD" w:rsidRDefault="007E7E4A"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 xml:space="preserve">4. В случае если победитель </w:t>
      </w:r>
      <w:r w:rsidR="00F04D9F">
        <w:rPr>
          <w:rFonts w:ascii="Times New Roman" w:hAnsi="Times New Roman"/>
          <w:bCs/>
          <w:iCs/>
          <w:lang w:eastAsia="ru-RU"/>
        </w:rPr>
        <w:t>конкурентного отбора</w:t>
      </w:r>
      <w:r w:rsidR="00ED7100" w:rsidRPr="00ED7100">
        <w:rPr>
          <w:rFonts w:ascii="Times New Roman" w:hAnsi="Times New Roman"/>
          <w:bCs/>
          <w:iCs/>
          <w:lang w:eastAsia="ru-RU"/>
        </w:rPr>
        <w:t xml:space="preserve"> признан уклонившимся от заключения договора, Заказчик вправе заключить договор с участником закупки, который предложил такие же, как и победитель </w:t>
      </w:r>
      <w:r w:rsidR="00F04D9F">
        <w:rPr>
          <w:rFonts w:ascii="Times New Roman" w:hAnsi="Times New Roman"/>
          <w:bCs/>
          <w:iCs/>
          <w:lang w:eastAsia="ru-RU"/>
        </w:rPr>
        <w:t>конкурентного отбора</w:t>
      </w:r>
      <w:r w:rsidR="00ED7100" w:rsidRPr="00ED7100">
        <w:rPr>
          <w:rFonts w:ascii="Times New Roman" w:hAnsi="Times New Roman"/>
          <w:bCs/>
          <w:iCs/>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F04D9F">
        <w:rPr>
          <w:rFonts w:ascii="Times New Roman" w:hAnsi="Times New Roman"/>
          <w:bCs/>
          <w:iCs/>
          <w:lang w:eastAsia="ru-RU"/>
        </w:rPr>
        <w:t>конкурентного отбора</w:t>
      </w:r>
      <w:r w:rsidR="00ED7100" w:rsidRPr="00ED7100">
        <w:rPr>
          <w:rFonts w:ascii="Times New Roman" w:hAnsi="Times New Roman"/>
          <w:bCs/>
          <w:iCs/>
          <w:lang w:eastAsia="ru-RU"/>
        </w:rPr>
        <w:t xml:space="preserve">, который признан уклонившемся от заключения договора. При этом такой участник закупки признается победителем </w:t>
      </w:r>
      <w:r w:rsidR="00F04D9F">
        <w:rPr>
          <w:rFonts w:ascii="Times New Roman" w:hAnsi="Times New Roman"/>
          <w:bCs/>
          <w:iCs/>
          <w:lang w:eastAsia="ru-RU"/>
        </w:rPr>
        <w:t>конкурентного отбора</w:t>
      </w:r>
      <w:r w:rsidR="00ED7100" w:rsidRPr="00ED7100">
        <w:rPr>
          <w:rFonts w:ascii="Times New Roman" w:hAnsi="Times New Roman"/>
          <w:bCs/>
          <w:iCs/>
          <w:lang w:eastAsia="ru-RU"/>
        </w:rPr>
        <w:t xml:space="preserve"> и не вправе отказаться от заключения договора.</w:t>
      </w:r>
    </w:p>
    <w:p w14:paraId="279DA385" w14:textId="51CC9C12" w:rsidR="007E7E4A" w:rsidRDefault="007E7E4A"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9.5</w:t>
      </w:r>
      <w:r w:rsidRPr="007E7E4A">
        <w:rPr>
          <w:rFonts w:ascii="Times New Roman" w:hAnsi="Times New Roman"/>
          <w:bCs/>
          <w:iCs/>
          <w:lang w:eastAsia="ru-RU"/>
        </w:rPr>
        <w:t xml:space="preserve">. Договор по результатам </w:t>
      </w:r>
      <w:r w:rsidR="00F04D9F">
        <w:rPr>
          <w:rFonts w:ascii="Times New Roman" w:hAnsi="Times New Roman"/>
          <w:bCs/>
          <w:iCs/>
          <w:lang w:eastAsia="ru-RU"/>
        </w:rPr>
        <w:t>конкурентного отбора</w:t>
      </w:r>
      <w:r w:rsidRPr="007E7E4A">
        <w:rPr>
          <w:rFonts w:ascii="Times New Roman" w:hAnsi="Times New Roman"/>
          <w:bCs/>
          <w:iCs/>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045E404C" w14:textId="6596DE7C"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28E5DA7" w14:textId="597B5393" w:rsidR="007E7E4A" w:rsidRPr="007E7E4A" w:rsidRDefault="007E7E4A"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9.6. </w:t>
      </w:r>
      <w:r w:rsidRPr="007E7E4A">
        <w:rPr>
          <w:rFonts w:ascii="Times New Roman" w:hAnsi="Times New Roman"/>
          <w:bCs/>
          <w:iCs/>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26F0BFFD" w14:textId="1C6CD451" w:rsidR="007E7E4A" w:rsidRPr="007E7E4A" w:rsidRDefault="007E7E4A"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7E7E4A">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11204EC" w14:textId="2759C6A9"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007E7E4A" w:rsidRPr="007E7E4A">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126309AA" w14:textId="4C311A79"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007E7E4A" w:rsidRPr="007E7E4A">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7C768929"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1) снижение цены договора без изменения количества товаров (объема работ, услуг);</w:t>
      </w:r>
    </w:p>
    <w:p w14:paraId="6A78D1E5"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2) увеличение количества товаров (объема работ, услуг) не более чем на 30% (тридцать процентов) без увеличения цены договора;</w:t>
      </w:r>
    </w:p>
    <w:p w14:paraId="38191C87"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6BF2498" w14:textId="12D16961"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DEBBFEB" w14:textId="374CF67F"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5</w:t>
      </w:r>
      <w:r w:rsidR="007E7E4A" w:rsidRPr="007E7E4A">
        <w:rPr>
          <w:rFonts w:ascii="Times New Roman" w:hAnsi="Times New Roman"/>
          <w:bCs/>
          <w:iCs/>
          <w:lang w:eastAsia="ru-RU"/>
        </w:rPr>
        <w:t>)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FA4C2E0" w14:textId="1E9944A0"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45C8F58" w14:textId="2D36DB19"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007E7E4A" w:rsidRPr="007E7E4A">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AF91392" w14:textId="008310EE"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007E7E4A" w:rsidRPr="007E7E4A">
        <w:rPr>
          <w:rFonts w:ascii="Times New Roman" w:hAnsi="Times New Roman"/>
          <w:bCs/>
          <w:iCs/>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w:t>
      </w: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xml:space="preserve"> настоящего раздела.</w:t>
      </w:r>
    </w:p>
    <w:p w14:paraId="1B65DB89" w14:textId="3561B5AA"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xml:space="preserve">.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w:t>
      </w:r>
      <w:r w:rsidR="007E7E4A" w:rsidRPr="007E7E4A">
        <w:rPr>
          <w:rFonts w:ascii="Times New Roman" w:hAnsi="Times New Roman"/>
          <w:bCs/>
          <w:iCs/>
          <w:lang w:eastAsia="ru-RU"/>
        </w:rPr>
        <w:lastRenderedPageBreak/>
        <w:t>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DA3D171" w14:textId="3F2D2997"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3</w:t>
      </w:r>
      <w:r w:rsidR="007E7E4A" w:rsidRPr="007E7E4A">
        <w:rPr>
          <w:rFonts w:ascii="Times New Roman" w:hAnsi="Times New Roman"/>
          <w:bCs/>
          <w:iCs/>
          <w:lang w:eastAsia="ru-RU"/>
        </w:rPr>
        <w:t>. Заказчик по согласованию с участником при исполнении договора вправе изменить:</w:t>
      </w:r>
    </w:p>
    <w:p w14:paraId="122790D8" w14:textId="369DFC5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2EC7A4D"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51C940F"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цену договора:</w:t>
      </w:r>
    </w:p>
    <w:p w14:paraId="3414996D" w14:textId="77777777" w:rsidR="00CF4A3F"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путем ее уменьшения без изменения иных условий исполнения договора,</w:t>
      </w:r>
      <w:r w:rsidR="00CF4A3F">
        <w:rPr>
          <w:rFonts w:ascii="Times New Roman" w:hAnsi="Times New Roman"/>
          <w:bCs/>
          <w:iCs/>
          <w:lang w:eastAsia="ru-RU"/>
        </w:rPr>
        <w:t xml:space="preserve"> </w:t>
      </w:r>
    </w:p>
    <w:p w14:paraId="42E08571" w14:textId="154EBDD9" w:rsidR="007E7E4A" w:rsidRPr="007E7E4A"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в случаях, предусмотренных подпунктом 1 настоящего пункта,</w:t>
      </w:r>
      <w:r w:rsidR="00CF4A3F">
        <w:rPr>
          <w:rFonts w:ascii="Times New Roman" w:hAnsi="Times New Roman"/>
          <w:bCs/>
          <w:iCs/>
          <w:lang w:eastAsia="ru-RU"/>
        </w:rPr>
        <w:t xml:space="preserve"> </w:t>
      </w:r>
    </w:p>
    <w:p w14:paraId="3A6C2551" w14:textId="77777777" w:rsidR="007E7E4A" w:rsidRPr="007E7E4A"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61E06DD0" w14:textId="77777777" w:rsidR="007E7E4A" w:rsidRPr="007E7E4A"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в случае изменения в соответствии с законодательством Российской Федерации регулируемых государством цен (тарифов),</w:t>
      </w:r>
    </w:p>
    <w:p w14:paraId="79E1B926" w14:textId="77777777" w:rsidR="007E7E4A" w:rsidRPr="007E7E4A"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388D8EB"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4) иные условия исполнения договора, если такое изменение договора допускается законом. </w:t>
      </w:r>
    </w:p>
    <w:p w14:paraId="6DA5DEAF" w14:textId="59FAE9E4" w:rsidR="007E7E4A" w:rsidRPr="007E7E4A" w:rsidRDefault="00CF4A3F"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9.14. </w:t>
      </w:r>
      <w:r w:rsidR="007E7E4A" w:rsidRPr="007E7E4A">
        <w:rPr>
          <w:rFonts w:ascii="Times New Roman" w:hAnsi="Times New Roman"/>
          <w:bCs/>
          <w:iCs/>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53A5EDB" w14:textId="1EDF0A0E"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2B55B9DF"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p>
    <w:p w14:paraId="2E8A624B" w14:textId="6D9179E0" w:rsidR="007E7E4A" w:rsidRPr="007E7E4A" w:rsidRDefault="007E7E4A" w:rsidP="006B243A">
      <w:pPr>
        <w:spacing w:after="0" w:line="240" w:lineRule="auto"/>
        <w:jc w:val="both"/>
        <w:rPr>
          <w:rFonts w:ascii="Times New Roman" w:hAnsi="Times New Roman"/>
          <w:bCs/>
          <w:iCs/>
          <w:lang w:eastAsia="ru-RU"/>
        </w:rPr>
      </w:pPr>
      <w:r w:rsidRPr="007E7E4A">
        <w:rPr>
          <w:rFonts w:ascii="Times New Roman" w:hAnsi="Times New Roman"/>
          <w:bCs/>
          <w:iCs/>
          <w:lang w:eastAsia="ru-RU"/>
        </w:rPr>
        <w:t>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0DE9A2ED" w14:textId="00FD6876"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571C231B"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1) по основаниям, установленным законом;</w:t>
      </w:r>
    </w:p>
    <w:p w14:paraId="6D7BA7CF"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BE1AAB5"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5B5EBAFE" w14:textId="149D2181"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5C3888EC" w14:textId="77777777" w:rsidR="007E7E4A" w:rsidRPr="007E7E4A" w:rsidRDefault="007E7E4A" w:rsidP="006B243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FE9C017" w14:textId="6B1B12E6"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w:t>
      </w:r>
      <w:r w:rsidR="007E7E4A" w:rsidRPr="007E7E4A">
        <w:rPr>
          <w:rFonts w:ascii="Times New Roman" w:hAnsi="Times New Roman"/>
          <w:bCs/>
          <w:iCs/>
          <w:lang w:eastAsia="ru-RU"/>
        </w:rPr>
        <w:lastRenderedPageBreak/>
        <w:t>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57B23F2" w14:textId="78C11147"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5BF12978" w14:textId="7D8613B9"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DD0D8DA" w14:textId="3D6739C5"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Pr>
          <w:rFonts w:ascii="Times New Roman" w:hAnsi="Times New Roman"/>
          <w:bCs/>
          <w:iCs/>
          <w:lang w:eastAsia="ru-RU"/>
        </w:rPr>
        <w:t xml:space="preserve">случая </w:t>
      </w:r>
      <w:r w:rsidR="007E7E4A" w:rsidRPr="007E7E4A">
        <w:rPr>
          <w:rFonts w:ascii="Times New Roman" w:hAnsi="Times New Roman"/>
          <w:bCs/>
          <w:iCs/>
          <w:lang w:eastAsia="ru-RU"/>
        </w:rPr>
        <w:t>если недостатки товара, работы, услуги устранены поставщиком (подрядчиком, исполнителем) в приемлемый для Заказчика срок.</w:t>
      </w:r>
    </w:p>
    <w:p w14:paraId="601C117D" w14:textId="3C20215E"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22. Расторжение договора допускается по основаниям и в порядке, предусмотренном гражданским законодательством и договором.</w:t>
      </w:r>
    </w:p>
    <w:p w14:paraId="69222DC7" w14:textId="1A6C5A72" w:rsidR="007E7E4A" w:rsidRPr="007E7E4A"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6251EC86" w14:textId="3907C8E6" w:rsidR="00ED7100"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7AB2E5AF" w14:textId="77777777" w:rsidR="0029237A" w:rsidRPr="00173468" w:rsidRDefault="0029237A" w:rsidP="006B243A">
      <w:pPr>
        <w:spacing w:after="0" w:line="240" w:lineRule="auto"/>
        <w:ind w:firstLine="426"/>
        <w:jc w:val="both"/>
        <w:rPr>
          <w:rFonts w:ascii="Times New Roman" w:hAnsi="Times New Roman"/>
          <w:bCs/>
          <w:iCs/>
          <w:lang w:eastAsia="ru-RU"/>
        </w:rPr>
      </w:pPr>
    </w:p>
    <w:p w14:paraId="1EFA8D84" w14:textId="7246E414" w:rsidR="000565FD" w:rsidRDefault="009C6F62" w:rsidP="006B243A">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6B243A">
      <w:pPr>
        <w:spacing w:after="0" w:line="240" w:lineRule="auto"/>
        <w:jc w:val="center"/>
        <w:rPr>
          <w:rFonts w:ascii="Times New Roman" w:hAnsi="Times New Roman"/>
          <w:b/>
          <w:bCs/>
          <w:iCs/>
          <w:lang w:eastAsia="ru-RU"/>
        </w:rPr>
      </w:pPr>
    </w:p>
    <w:p w14:paraId="608B5094" w14:textId="4BC3605F" w:rsidR="009C6F62" w:rsidRPr="009C6F62" w:rsidRDefault="009C6F62" w:rsidP="006B243A">
      <w:pPr>
        <w:spacing w:after="0" w:line="240" w:lineRule="auto"/>
        <w:ind w:firstLine="426"/>
        <w:jc w:val="both"/>
        <w:rPr>
          <w:rFonts w:ascii="Times New Roman" w:hAnsi="Times New Roman"/>
          <w:bCs/>
          <w:iCs/>
          <w:lang w:eastAsia="ru-RU"/>
        </w:rPr>
      </w:pPr>
      <w:bookmarkStart w:id="0" w:name="_Toc437261519"/>
      <w:bookmarkStart w:id="1" w:name="_Toc437263144"/>
      <w:r>
        <w:rPr>
          <w:rFonts w:ascii="Times New Roman" w:hAnsi="Times New Roman"/>
          <w:bCs/>
          <w:iCs/>
          <w:lang w:eastAsia="ru-RU"/>
        </w:rPr>
        <w:t>10.</w:t>
      </w:r>
      <w:r w:rsidRPr="009C6F62">
        <w:rPr>
          <w:rFonts w:ascii="Times New Roman" w:hAnsi="Times New Roman"/>
          <w:bCs/>
          <w:iCs/>
          <w:lang w:eastAsia="ru-RU"/>
        </w:rPr>
        <w:t xml:space="preserve">1. Заказчиком в документации о закупке, проекте </w:t>
      </w:r>
      <w:r>
        <w:rPr>
          <w:rFonts w:ascii="Times New Roman" w:hAnsi="Times New Roman"/>
          <w:bCs/>
          <w:iCs/>
          <w:lang w:eastAsia="ru-RU"/>
        </w:rPr>
        <w:t>договора</w:t>
      </w:r>
      <w:r w:rsidRPr="009C6F62">
        <w:rPr>
          <w:rFonts w:ascii="Times New Roman" w:hAnsi="Times New Roman"/>
          <w:bCs/>
          <w:iCs/>
          <w:lang w:eastAsia="ru-RU"/>
        </w:rPr>
        <w:t xml:space="preserve"> может быть установлено требование обеспечения исполнения договора.</w:t>
      </w:r>
    </w:p>
    <w:p w14:paraId="5B9F19ED" w14:textId="2154EEA3"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01B282FA" w14:textId="525399B0"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3857572F" w14:textId="6C3BD0CC"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9B87FEB" w14:textId="4DC61679"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5. Банковская гарантия должна быть безотзывной и должна содержать:</w:t>
      </w:r>
    </w:p>
    <w:p w14:paraId="06101CB0"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32935E6"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lastRenderedPageBreak/>
        <w:t xml:space="preserve">2) обязательства принципала, надлежащее исполнение которых обеспечивается банковской гарантией; </w:t>
      </w:r>
    </w:p>
    <w:p w14:paraId="223010FD" w14:textId="4358FD3E"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5F9E260" w14:textId="47F812D5"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92705FC" w14:textId="460EC79D"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5) срок действия банковской гарантии с учетом требований пункта 4 настоящего раздела; </w:t>
      </w:r>
    </w:p>
    <w:p w14:paraId="344115C4" w14:textId="400C9F49"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ECCB0F"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1F82461" w14:textId="3F4797C6"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7986D56"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расчет суммы, включаемой в требование по банковской гарантии; </w:t>
      </w:r>
    </w:p>
    <w:p w14:paraId="589E09CA" w14:textId="3896621E"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A89340E" w14:textId="7C3EF4E8"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C9EE8AE"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p>
    <w:p w14:paraId="5751551E" w14:textId="77777777" w:rsidR="009C6F62" w:rsidRPr="009C6F62"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 Едином государственном реестре юридических лиц в качестве лица, имеющего право без доверенности действовать от имени бенефициара).</w:t>
      </w:r>
    </w:p>
    <w:p w14:paraId="0C2DD64A" w14:textId="2673AB2D"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Положения о закупке. </w:t>
      </w:r>
    </w:p>
    <w:p w14:paraId="558283A3" w14:textId="3E7A970B"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D4D79FF" w14:textId="4E3D5E77"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604E089F" w14:textId="235DE88E" w:rsidR="009C6F62" w:rsidRPr="009C6F62" w:rsidRDefault="009C6F62" w:rsidP="006B243A">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EFA8D8B" w14:textId="64AF5172" w:rsidR="000565FD" w:rsidRDefault="009C6F62" w:rsidP="006B243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720DCF7F" w14:textId="77777777" w:rsidR="009C6F62" w:rsidRDefault="009C6F62" w:rsidP="006B243A">
      <w:pPr>
        <w:spacing w:after="0" w:line="240" w:lineRule="auto"/>
        <w:ind w:firstLine="426"/>
        <w:jc w:val="both"/>
        <w:rPr>
          <w:rFonts w:ascii="Times New Roman" w:hAnsi="Times New Roman"/>
          <w:bCs/>
          <w:iCs/>
          <w:lang w:eastAsia="ru-RU"/>
        </w:rPr>
      </w:pPr>
    </w:p>
    <w:bookmarkEnd w:id="0"/>
    <w:bookmarkEnd w:id="1"/>
    <w:p w14:paraId="1EFA8D9A" w14:textId="6E698FBB" w:rsidR="000565FD" w:rsidRDefault="007E7DE2" w:rsidP="006B243A">
      <w:pPr>
        <w:spacing w:after="0" w:line="240" w:lineRule="auto"/>
        <w:jc w:val="center"/>
        <w:rPr>
          <w:rFonts w:ascii="Times New Roman" w:hAnsi="Times New Roman"/>
          <w:b/>
          <w:bCs/>
          <w:iCs/>
          <w:lang w:eastAsia="ru-RU"/>
        </w:rPr>
      </w:pPr>
      <w:r>
        <w:rPr>
          <w:rFonts w:ascii="Times New Roman" w:hAnsi="Times New Roman"/>
          <w:b/>
          <w:bCs/>
          <w:iCs/>
          <w:lang w:eastAsia="ru-RU"/>
        </w:rPr>
        <w:t xml:space="preserve">11. Информационная карта </w:t>
      </w:r>
      <w:r w:rsidR="00F04D9F">
        <w:rPr>
          <w:rFonts w:ascii="Times New Roman" w:hAnsi="Times New Roman"/>
          <w:b/>
          <w:bCs/>
          <w:iCs/>
          <w:lang w:eastAsia="ru-RU"/>
        </w:rPr>
        <w:t>конкурентного отбора</w:t>
      </w:r>
    </w:p>
    <w:p w14:paraId="1EFA8D9B" w14:textId="77777777" w:rsidR="000565FD" w:rsidRDefault="000565FD" w:rsidP="006B243A">
      <w:pPr>
        <w:spacing w:after="0" w:line="240" w:lineRule="auto"/>
        <w:ind w:firstLine="426"/>
        <w:jc w:val="center"/>
        <w:rPr>
          <w:rFonts w:ascii="Times New Roman" w:hAnsi="Times New Roman"/>
          <w:b/>
          <w:bCs/>
          <w:iCs/>
          <w:lang w:eastAsia="ru-RU"/>
        </w:rPr>
      </w:pPr>
    </w:p>
    <w:tbl>
      <w:tblPr>
        <w:tblW w:w="10259" w:type="dxa"/>
        <w:jc w:val="center"/>
        <w:tblLayout w:type="fixed"/>
        <w:tblLook w:val="0000" w:firstRow="0" w:lastRow="0" w:firstColumn="0" w:lastColumn="0" w:noHBand="0" w:noVBand="0"/>
      </w:tblPr>
      <w:tblGrid>
        <w:gridCol w:w="709"/>
        <w:gridCol w:w="3354"/>
        <w:gridCol w:w="6196"/>
      </w:tblGrid>
      <w:tr w:rsidR="000565FD" w:rsidRPr="00693873" w14:paraId="1EFA8DA0" w14:textId="77777777" w:rsidTr="00693873">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693873" w:rsidRDefault="007E7DE2" w:rsidP="006B243A">
            <w:pPr>
              <w:spacing w:after="120" w:line="240" w:lineRule="auto"/>
              <w:jc w:val="center"/>
              <w:rPr>
                <w:rFonts w:ascii="Times New Roman" w:hAnsi="Times New Roman"/>
                <w:b/>
              </w:rPr>
            </w:pPr>
            <w:r w:rsidRPr="00693873">
              <w:rPr>
                <w:rFonts w:ascii="Times New Roman" w:hAnsi="Times New Roman"/>
                <w:b/>
              </w:rPr>
              <w:t>№</w:t>
            </w:r>
            <w:r w:rsidR="00693873">
              <w:rPr>
                <w:rFonts w:ascii="Times New Roman" w:hAnsi="Times New Roman"/>
                <w:b/>
              </w:rPr>
              <w:t xml:space="preserve"> </w:t>
            </w:r>
            <w:r w:rsidRPr="00693873">
              <w:rPr>
                <w:rFonts w:ascii="Times New Roman" w:hAnsi="Times New Roman"/>
                <w:b/>
              </w:rPr>
              <w:t>п/п</w:t>
            </w:r>
          </w:p>
        </w:tc>
        <w:tc>
          <w:tcPr>
            <w:tcW w:w="3354"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693873" w:rsidRDefault="007E7DE2" w:rsidP="006B243A">
            <w:pPr>
              <w:keepNext/>
              <w:keepLines/>
              <w:widowControl w:val="0"/>
              <w:spacing w:after="120" w:line="240" w:lineRule="auto"/>
              <w:jc w:val="center"/>
              <w:rPr>
                <w:rFonts w:ascii="Times New Roman" w:hAnsi="Times New Roman"/>
                <w:b/>
              </w:rPr>
            </w:pPr>
            <w:r w:rsidRPr="00693873">
              <w:rPr>
                <w:rFonts w:ascii="Times New Roman" w:hAnsi="Times New Roman"/>
                <w:b/>
              </w:rPr>
              <w:t>Наименование</w:t>
            </w:r>
          </w:p>
        </w:tc>
        <w:tc>
          <w:tcPr>
            <w:tcW w:w="6196" w:type="dxa"/>
            <w:tcBorders>
              <w:top w:val="single" w:sz="4" w:space="0" w:color="auto"/>
              <w:left w:val="single" w:sz="4" w:space="0" w:color="auto"/>
              <w:bottom w:val="single" w:sz="4" w:space="0" w:color="auto"/>
              <w:right w:val="single" w:sz="4" w:space="0" w:color="auto"/>
            </w:tcBorders>
            <w:vAlign w:val="center"/>
          </w:tcPr>
          <w:p w14:paraId="1EFA8D9F" w14:textId="77777777" w:rsidR="000565FD" w:rsidRPr="00693873" w:rsidRDefault="007E7DE2" w:rsidP="006B243A">
            <w:pPr>
              <w:keepNext/>
              <w:keepLines/>
              <w:widowControl w:val="0"/>
              <w:spacing w:after="120" w:line="240" w:lineRule="auto"/>
              <w:jc w:val="center"/>
              <w:rPr>
                <w:rFonts w:ascii="Times New Roman" w:hAnsi="Times New Roman"/>
                <w:b/>
              </w:rPr>
            </w:pPr>
            <w:r w:rsidRPr="00693873">
              <w:rPr>
                <w:rFonts w:ascii="Times New Roman" w:hAnsi="Times New Roman"/>
                <w:b/>
              </w:rPr>
              <w:t>Сведения</w:t>
            </w:r>
          </w:p>
        </w:tc>
      </w:tr>
      <w:tr w:rsidR="000565FD" w:rsidRPr="00693873" w14:paraId="1EFA8DA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693873" w:rsidRDefault="007E7DE2" w:rsidP="006B243A">
            <w:pPr>
              <w:spacing w:after="120" w:line="240" w:lineRule="auto"/>
              <w:jc w:val="center"/>
              <w:rPr>
                <w:rFonts w:ascii="Times New Roman" w:hAnsi="Times New Roman"/>
                <w:b/>
              </w:rPr>
            </w:pPr>
            <w:bookmarkStart w:id="2" w:name="_Hlt166345639"/>
            <w:bookmarkStart w:id="3" w:name="_Ref166267388"/>
            <w:bookmarkEnd w:id="2"/>
            <w:bookmarkEnd w:id="3"/>
            <w:r w:rsidRPr="00693873">
              <w:rPr>
                <w:rFonts w:ascii="Times New Roman" w:hAnsi="Times New Roman"/>
                <w:b/>
              </w:rPr>
              <w:t>1</w:t>
            </w:r>
          </w:p>
        </w:tc>
        <w:tc>
          <w:tcPr>
            <w:tcW w:w="3354" w:type="dxa"/>
            <w:tcBorders>
              <w:top w:val="single" w:sz="4" w:space="0" w:color="auto"/>
              <w:left w:val="single" w:sz="4" w:space="0" w:color="auto"/>
              <w:bottom w:val="single" w:sz="4" w:space="0" w:color="auto"/>
              <w:right w:val="single" w:sz="4" w:space="0" w:color="auto"/>
            </w:tcBorders>
          </w:tcPr>
          <w:p w14:paraId="1EFA8DA2" w14:textId="77777777" w:rsidR="000565FD" w:rsidRPr="00693873" w:rsidRDefault="007E7DE2" w:rsidP="006B243A">
            <w:pPr>
              <w:spacing w:after="120" w:line="240" w:lineRule="auto"/>
              <w:rPr>
                <w:rFonts w:ascii="Times New Roman" w:hAnsi="Times New Roman"/>
              </w:rPr>
            </w:pPr>
            <w:r w:rsidRPr="00693873">
              <w:rPr>
                <w:rFonts w:ascii="Times New Roman" w:hAnsi="Times New Roman"/>
              </w:rPr>
              <w:t>Информация о Заказчике</w:t>
            </w:r>
          </w:p>
        </w:tc>
        <w:tc>
          <w:tcPr>
            <w:tcW w:w="6196" w:type="dxa"/>
            <w:tcBorders>
              <w:top w:val="single" w:sz="4" w:space="0" w:color="auto"/>
              <w:left w:val="single" w:sz="4" w:space="0" w:color="auto"/>
              <w:bottom w:val="single" w:sz="4" w:space="0" w:color="auto"/>
              <w:right w:val="single" w:sz="4" w:space="0" w:color="auto"/>
            </w:tcBorders>
          </w:tcPr>
          <w:p w14:paraId="1EFA8DA3" w14:textId="77777777" w:rsidR="000565FD" w:rsidRPr="00693873" w:rsidRDefault="007E7DE2" w:rsidP="006B243A">
            <w:pPr>
              <w:spacing w:after="120" w:line="240" w:lineRule="auto"/>
              <w:jc w:val="both"/>
              <w:rPr>
                <w:rFonts w:ascii="Times New Roman" w:hAnsi="Times New Roman"/>
                <w:iCs/>
              </w:rPr>
            </w:pPr>
            <w:r w:rsidRPr="00693873">
              <w:rPr>
                <w:rFonts w:ascii="Times New Roman" w:hAnsi="Times New Roman"/>
                <w:b/>
                <w:iCs/>
              </w:rPr>
              <w:t>Наименование:</w:t>
            </w:r>
            <w:r w:rsidRPr="00693873">
              <w:rPr>
                <w:rFonts w:ascii="Times New Roman" w:hAnsi="Times New Roman"/>
                <w:iCs/>
              </w:rPr>
              <w:t xml:space="preserve"> Федеральное государственное бюджетное учреждение науки Институт системного программирования им. В.П. Иванникова Российской академии наук (ИСП РАН)</w:t>
            </w:r>
          </w:p>
          <w:p w14:paraId="1EFA8DA4" w14:textId="77777777" w:rsidR="000565FD" w:rsidRPr="00693873" w:rsidRDefault="007E7DE2" w:rsidP="006B243A">
            <w:pPr>
              <w:spacing w:after="120" w:line="240" w:lineRule="auto"/>
              <w:jc w:val="both"/>
              <w:rPr>
                <w:rFonts w:ascii="Times New Roman" w:hAnsi="Times New Roman"/>
                <w:iCs/>
              </w:rPr>
            </w:pPr>
            <w:r w:rsidRPr="00693873">
              <w:rPr>
                <w:rFonts w:ascii="Times New Roman" w:hAnsi="Times New Roman"/>
                <w:b/>
                <w:iCs/>
              </w:rPr>
              <w:t>Место нахождения:</w:t>
            </w:r>
            <w:r w:rsidRPr="00693873">
              <w:rPr>
                <w:rFonts w:ascii="Times New Roman" w:hAnsi="Times New Roman"/>
                <w:iCs/>
              </w:rPr>
              <w:t xml:space="preserve"> 109004, г. Москва, ул. Александра Солженицына, д. 25</w:t>
            </w:r>
          </w:p>
          <w:p w14:paraId="1EFA8DA5" w14:textId="77777777" w:rsidR="000565FD" w:rsidRPr="00693873" w:rsidRDefault="007E7DE2" w:rsidP="006B243A">
            <w:pPr>
              <w:spacing w:after="120" w:line="240" w:lineRule="auto"/>
              <w:jc w:val="both"/>
              <w:rPr>
                <w:rFonts w:ascii="Times New Roman" w:hAnsi="Times New Roman"/>
                <w:iCs/>
              </w:rPr>
            </w:pPr>
            <w:r w:rsidRPr="00693873">
              <w:rPr>
                <w:rFonts w:ascii="Times New Roman" w:hAnsi="Times New Roman"/>
                <w:b/>
                <w:iCs/>
              </w:rPr>
              <w:lastRenderedPageBreak/>
              <w:t>Почтовый адрес:</w:t>
            </w:r>
            <w:r w:rsidRPr="00693873">
              <w:rPr>
                <w:rFonts w:ascii="Times New Roman" w:hAnsi="Times New Roman"/>
                <w:iCs/>
              </w:rPr>
              <w:t xml:space="preserve"> 109004, г. Москва, ул. Александра Солженицына, д. 25</w:t>
            </w:r>
          </w:p>
          <w:p w14:paraId="2BC2C2F8" w14:textId="77777777" w:rsidR="00ED7695" w:rsidRPr="00ED7695" w:rsidRDefault="00ED7695" w:rsidP="006B243A">
            <w:pPr>
              <w:spacing w:after="120" w:line="240" w:lineRule="auto"/>
              <w:jc w:val="both"/>
              <w:rPr>
                <w:rFonts w:ascii="Times New Roman" w:hAnsi="Times New Roman"/>
                <w:bCs/>
                <w:iCs/>
              </w:rPr>
            </w:pPr>
            <w:r w:rsidRPr="00ED7695">
              <w:rPr>
                <w:rFonts w:ascii="Times New Roman" w:hAnsi="Times New Roman"/>
                <w:b/>
                <w:iCs/>
              </w:rPr>
              <w:t xml:space="preserve">Адрес электронной почты: </w:t>
            </w:r>
            <w:r w:rsidRPr="00ED7695">
              <w:rPr>
                <w:rFonts w:ascii="Times New Roman" w:hAnsi="Times New Roman"/>
                <w:bCs/>
                <w:iCs/>
              </w:rPr>
              <w:t>kontarez@ispras.ru</w:t>
            </w:r>
          </w:p>
          <w:p w14:paraId="69BE6BCC" w14:textId="77777777" w:rsidR="00ED7695" w:rsidRPr="00ED7695" w:rsidRDefault="00ED7695" w:rsidP="006B243A">
            <w:pPr>
              <w:spacing w:after="120" w:line="240" w:lineRule="auto"/>
              <w:jc w:val="both"/>
              <w:rPr>
                <w:rFonts w:ascii="Times New Roman" w:hAnsi="Times New Roman"/>
                <w:b/>
                <w:iCs/>
              </w:rPr>
            </w:pPr>
            <w:r w:rsidRPr="00ED7695">
              <w:rPr>
                <w:rFonts w:ascii="Times New Roman" w:hAnsi="Times New Roman"/>
                <w:b/>
                <w:iCs/>
              </w:rPr>
              <w:t xml:space="preserve">Контактный телефон: </w:t>
            </w:r>
            <w:r w:rsidRPr="00ED7695">
              <w:rPr>
                <w:rFonts w:ascii="Times New Roman" w:hAnsi="Times New Roman"/>
                <w:bCs/>
                <w:iCs/>
              </w:rPr>
              <w:t>+7 (495) 912-44-25 (доб. 441)</w:t>
            </w:r>
          </w:p>
          <w:p w14:paraId="1EFA8DA8" w14:textId="493A6ACB" w:rsidR="000565FD" w:rsidRPr="00693873" w:rsidRDefault="00ED7695" w:rsidP="006B243A">
            <w:pPr>
              <w:spacing w:after="120" w:line="240" w:lineRule="auto"/>
              <w:jc w:val="both"/>
              <w:rPr>
                <w:rFonts w:ascii="Times New Roman" w:hAnsi="Times New Roman"/>
                <w:iCs/>
              </w:rPr>
            </w:pPr>
            <w:r w:rsidRPr="00ED7695">
              <w:rPr>
                <w:rFonts w:ascii="Times New Roman" w:hAnsi="Times New Roman"/>
                <w:b/>
                <w:iCs/>
              </w:rPr>
              <w:t xml:space="preserve">Контактное лицо: </w:t>
            </w:r>
            <w:r w:rsidRPr="00ED7695">
              <w:rPr>
                <w:rFonts w:ascii="Times New Roman" w:hAnsi="Times New Roman"/>
                <w:bCs/>
                <w:iCs/>
              </w:rPr>
              <w:t>Эчина Дарья Дмитриевна</w:t>
            </w:r>
          </w:p>
        </w:tc>
      </w:tr>
      <w:tr w:rsidR="000565FD" w:rsidRPr="00693873" w14:paraId="1EFA8DA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693873" w:rsidRDefault="007E7DE2" w:rsidP="006B243A">
            <w:pPr>
              <w:spacing w:after="120" w:line="240" w:lineRule="auto"/>
              <w:jc w:val="center"/>
              <w:rPr>
                <w:rFonts w:ascii="Times New Roman" w:hAnsi="Times New Roman"/>
                <w:b/>
              </w:rPr>
            </w:pPr>
            <w:r w:rsidRPr="00693873">
              <w:rPr>
                <w:rFonts w:ascii="Times New Roman" w:hAnsi="Times New Roman"/>
                <w:b/>
              </w:rPr>
              <w:lastRenderedPageBreak/>
              <w:t>2</w:t>
            </w:r>
          </w:p>
        </w:tc>
        <w:tc>
          <w:tcPr>
            <w:tcW w:w="3354" w:type="dxa"/>
            <w:tcBorders>
              <w:top w:val="single" w:sz="4" w:space="0" w:color="auto"/>
              <w:left w:val="single" w:sz="4" w:space="0" w:color="auto"/>
              <w:bottom w:val="single" w:sz="4" w:space="0" w:color="auto"/>
              <w:right w:val="single" w:sz="4" w:space="0" w:color="auto"/>
            </w:tcBorders>
          </w:tcPr>
          <w:p w14:paraId="1EFA8DAB" w14:textId="339778C6" w:rsidR="000565FD" w:rsidRPr="00693873" w:rsidRDefault="007565D3" w:rsidP="006B243A">
            <w:pPr>
              <w:spacing w:after="120" w:line="240" w:lineRule="auto"/>
              <w:rPr>
                <w:rFonts w:ascii="Times New Roman" w:hAnsi="Times New Roman"/>
              </w:rPr>
            </w:pPr>
            <w:r>
              <w:rPr>
                <w:rFonts w:ascii="Times New Roman" w:hAnsi="Times New Roman"/>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tcPr>
          <w:p w14:paraId="3342CF9C" w14:textId="43362321" w:rsidR="0035079C" w:rsidRDefault="0099790C" w:rsidP="006B243A">
            <w:pPr>
              <w:spacing w:after="120"/>
              <w:jc w:val="both"/>
              <w:rPr>
                <w:rFonts w:ascii="Times New Roman" w:hAnsi="Times New Roman"/>
              </w:rPr>
            </w:pPr>
            <w:r w:rsidRPr="00142F2B">
              <w:rPr>
                <w:rFonts w:ascii="Times New Roman" w:hAnsi="Times New Roman"/>
              </w:rPr>
              <w:t xml:space="preserve">Предметом закупки </w:t>
            </w:r>
            <w:r w:rsidRPr="0035079C">
              <w:rPr>
                <w:rFonts w:ascii="Times New Roman" w:hAnsi="Times New Roman"/>
              </w:rPr>
              <w:t xml:space="preserve">является выполнение </w:t>
            </w:r>
            <w:r w:rsidR="0035079C" w:rsidRPr="0035079C">
              <w:rPr>
                <w:rFonts w:ascii="Times New Roman" w:hAnsi="Times New Roman"/>
              </w:rPr>
              <w:t>научно-исследовательских работ по теме</w:t>
            </w:r>
            <w:r w:rsidR="0035079C" w:rsidRPr="00FD17A6">
              <w:rPr>
                <w:rFonts w:ascii="Times New Roman" w:hAnsi="Times New Roman"/>
              </w:rPr>
              <w:t>: «</w:t>
            </w:r>
            <w:r w:rsidR="00F51B74" w:rsidRPr="00FD17A6">
              <w:rPr>
                <w:rFonts w:ascii="Times New Roman" w:hAnsi="Times New Roman"/>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0035079C" w:rsidRPr="00FD17A6">
              <w:rPr>
                <w:rFonts w:ascii="Times New Roman" w:hAnsi="Times New Roman"/>
              </w:rPr>
              <w:t>».</w:t>
            </w:r>
          </w:p>
          <w:p w14:paraId="1EFA8DAD" w14:textId="1C88481A" w:rsidR="000565FD" w:rsidRPr="0099790C" w:rsidRDefault="0099790C" w:rsidP="006B243A">
            <w:pPr>
              <w:spacing w:after="120"/>
              <w:jc w:val="both"/>
              <w:rPr>
                <w:rFonts w:ascii="Times New Roman" w:hAnsi="Times New Roman"/>
              </w:rPr>
            </w:pPr>
            <w:r w:rsidRPr="00142F2B">
              <w:rPr>
                <w:rFonts w:ascii="Times New Roman" w:hAnsi="Times New Roman"/>
              </w:rPr>
              <w:t xml:space="preserve">Полное описание предмета закупки </w:t>
            </w:r>
            <w:r>
              <w:rPr>
                <w:rFonts w:ascii="Times New Roman" w:hAnsi="Times New Roman"/>
              </w:rPr>
              <w:t>у</w:t>
            </w:r>
            <w:r w:rsidR="007565D3">
              <w:rPr>
                <w:rFonts w:ascii="Times New Roman" w:hAnsi="Times New Roman"/>
              </w:rPr>
              <w:t>становлено</w:t>
            </w:r>
            <w:r w:rsidR="007E7DE2" w:rsidRPr="00693873">
              <w:rPr>
                <w:rFonts w:ascii="Times New Roman" w:hAnsi="Times New Roman"/>
              </w:rPr>
              <w:t xml:space="preserve"> в Приложении </w:t>
            </w:r>
            <w:r w:rsidR="007E7DE2" w:rsidRPr="0035079C">
              <w:rPr>
                <w:rFonts w:ascii="Times New Roman" w:hAnsi="Times New Roman"/>
              </w:rPr>
              <w:t>№</w:t>
            </w:r>
            <w:r w:rsidR="007565D3" w:rsidRPr="0035079C">
              <w:rPr>
                <w:rFonts w:ascii="Times New Roman" w:hAnsi="Times New Roman"/>
              </w:rPr>
              <w:t xml:space="preserve"> </w:t>
            </w:r>
            <w:r w:rsidR="007E7DE2" w:rsidRPr="0035079C">
              <w:rPr>
                <w:rFonts w:ascii="Times New Roman" w:hAnsi="Times New Roman"/>
              </w:rPr>
              <w:t>2</w:t>
            </w:r>
            <w:r w:rsidR="00165E14" w:rsidRPr="0035079C">
              <w:rPr>
                <w:rFonts w:ascii="Times New Roman" w:hAnsi="Times New Roman"/>
              </w:rPr>
              <w:t>, № 3</w:t>
            </w:r>
            <w:r w:rsidR="007E7DE2" w:rsidRPr="0035079C">
              <w:rPr>
                <w:rFonts w:ascii="Times New Roman" w:hAnsi="Times New Roman"/>
              </w:rPr>
              <w:t xml:space="preserve"> к настоящей документации</w:t>
            </w:r>
            <w:r w:rsidR="007565D3" w:rsidRPr="0035079C">
              <w:rPr>
                <w:rFonts w:ascii="Times New Roman" w:hAnsi="Times New Roman"/>
              </w:rPr>
              <w:t xml:space="preserve"> (</w:t>
            </w:r>
            <w:r w:rsidR="00165E14" w:rsidRPr="0035079C">
              <w:rPr>
                <w:rFonts w:ascii="Times New Roman" w:hAnsi="Times New Roman"/>
              </w:rPr>
              <w:t xml:space="preserve">Техническое задание и </w:t>
            </w:r>
            <w:r w:rsidR="00F076D7" w:rsidRPr="0035079C">
              <w:rPr>
                <w:rFonts w:ascii="Times New Roman" w:hAnsi="Times New Roman"/>
              </w:rPr>
              <w:t>Проект договора</w:t>
            </w:r>
            <w:r w:rsidR="007565D3" w:rsidRPr="0035079C">
              <w:rPr>
                <w:rFonts w:ascii="Times New Roman" w:hAnsi="Times New Roman"/>
              </w:rPr>
              <w:t>)</w:t>
            </w:r>
          </w:p>
        </w:tc>
      </w:tr>
      <w:tr w:rsidR="000565FD" w:rsidRPr="00693873" w14:paraId="1EFA8DC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F" w14:textId="77777777" w:rsidR="000565FD" w:rsidRPr="00693873" w:rsidRDefault="007E7DE2" w:rsidP="006B243A">
            <w:pPr>
              <w:spacing w:after="120" w:line="240" w:lineRule="auto"/>
              <w:jc w:val="center"/>
              <w:rPr>
                <w:rFonts w:ascii="Times New Roman" w:hAnsi="Times New Roman"/>
                <w:b/>
              </w:rPr>
            </w:pPr>
            <w:r w:rsidRPr="00693873">
              <w:rPr>
                <w:rFonts w:ascii="Times New Roman" w:hAnsi="Times New Roman"/>
                <w:b/>
              </w:rPr>
              <w:t>3</w:t>
            </w:r>
          </w:p>
        </w:tc>
        <w:tc>
          <w:tcPr>
            <w:tcW w:w="3354" w:type="dxa"/>
            <w:tcBorders>
              <w:top w:val="single" w:sz="4" w:space="0" w:color="auto"/>
              <w:left w:val="single" w:sz="4" w:space="0" w:color="auto"/>
              <w:bottom w:val="single" w:sz="4" w:space="0" w:color="auto"/>
              <w:right w:val="single" w:sz="4" w:space="0" w:color="auto"/>
            </w:tcBorders>
          </w:tcPr>
          <w:p w14:paraId="1EFA8DB0" w14:textId="6C845E56" w:rsidR="000565FD" w:rsidRPr="00693873" w:rsidRDefault="007565D3" w:rsidP="006B243A">
            <w:pPr>
              <w:widowControl w:val="0"/>
              <w:spacing w:after="120" w:line="240" w:lineRule="auto"/>
              <w:rPr>
                <w:rFonts w:ascii="Times New Roman" w:hAnsi="Times New Roman"/>
              </w:rPr>
            </w:pPr>
            <w:r>
              <w:rPr>
                <w:rFonts w:ascii="Times New Roman" w:hAnsi="Times New Roman"/>
              </w:rPr>
              <w:t>Т</w:t>
            </w:r>
            <w:r w:rsidRPr="007565D3">
              <w:rPr>
                <w:rFonts w:ascii="Times New Roman" w:hAnsi="Times New Roman"/>
              </w:rPr>
              <w:t xml:space="preserve">ребования к содержанию, форме, оформлению и составу заявки на участие </w:t>
            </w:r>
            <w:r w:rsidR="0029237A">
              <w:rPr>
                <w:rFonts w:ascii="Times New Roman" w:hAnsi="Times New Roman"/>
              </w:rPr>
              <w:t>конкурентном отборе</w:t>
            </w:r>
            <w:r w:rsidRPr="007565D3">
              <w:rPr>
                <w:rFonts w:ascii="Times New Roman" w:hAnsi="Times New Roman"/>
              </w:rPr>
              <w:t>, в том числе исчерпывающий перечень документов, которые должны быть п</w:t>
            </w:r>
            <w:r>
              <w:rPr>
                <w:rFonts w:ascii="Times New Roman" w:hAnsi="Times New Roman"/>
              </w:rPr>
              <w:t>редставлены в составе заявки</w:t>
            </w:r>
          </w:p>
        </w:tc>
        <w:tc>
          <w:tcPr>
            <w:tcW w:w="6196" w:type="dxa"/>
            <w:tcBorders>
              <w:top w:val="single" w:sz="4" w:space="0" w:color="auto"/>
              <w:left w:val="single" w:sz="4" w:space="0" w:color="auto"/>
              <w:bottom w:val="single" w:sz="4" w:space="0" w:color="auto"/>
              <w:right w:val="single" w:sz="4" w:space="0" w:color="auto"/>
            </w:tcBorders>
          </w:tcPr>
          <w:p w14:paraId="732E636C" w14:textId="788EA07C" w:rsidR="005664D9" w:rsidRPr="001B640E" w:rsidRDefault="005664D9" w:rsidP="006B243A">
            <w:pPr>
              <w:spacing w:after="120" w:line="240" w:lineRule="auto"/>
              <w:jc w:val="both"/>
              <w:rPr>
                <w:rFonts w:ascii="Times New Roman" w:hAnsi="Times New Roman"/>
                <w:bCs/>
                <w:iCs/>
                <w:lang w:eastAsia="ru-RU"/>
              </w:rPr>
            </w:pPr>
            <w:r w:rsidRPr="001A195D">
              <w:rPr>
                <w:rFonts w:ascii="Times New Roman" w:hAnsi="Times New Roman"/>
              </w:rPr>
              <w:t xml:space="preserve">Заявка на участие в </w:t>
            </w:r>
            <w:r w:rsidR="0029237A" w:rsidRPr="001A195D">
              <w:rPr>
                <w:rFonts w:ascii="Times New Roman" w:hAnsi="Times New Roman"/>
              </w:rPr>
              <w:t>конкурентном отборе</w:t>
            </w:r>
            <w:r w:rsidRPr="001A195D">
              <w:rPr>
                <w:rFonts w:ascii="Times New Roman" w:hAnsi="Times New Roman"/>
              </w:rPr>
              <w:t xml:space="preserve">, документы и информация, подаются участником в письменной форме на русском языке, на бумажном носителе и в запечатанном конверте. При этом на таком конверте указывается наименование </w:t>
            </w:r>
            <w:r w:rsidR="0029237A" w:rsidRPr="001A195D">
              <w:rPr>
                <w:rFonts w:ascii="Times New Roman" w:hAnsi="Times New Roman"/>
              </w:rPr>
              <w:t>конкурентного отбора</w:t>
            </w:r>
            <w:r w:rsidRPr="001A195D">
              <w:rPr>
                <w:rFonts w:ascii="Times New Roman" w:hAnsi="Times New Roman"/>
              </w:rPr>
              <w:t xml:space="preserve"> (лота), реестровый номер в ЕИС </w:t>
            </w:r>
            <w:r w:rsidR="0029237A" w:rsidRPr="001A195D">
              <w:rPr>
                <w:rFonts w:ascii="Times New Roman" w:hAnsi="Times New Roman"/>
              </w:rPr>
              <w:t>конкурентного отбора</w:t>
            </w:r>
            <w:r w:rsidRPr="001A195D">
              <w:rPr>
                <w:rFonts w:ascii="Times New Roman" w:hAnsi="Times New Roman"/>
              </w:rPr>
              <w:t xml:space="preserve">, на участие в котором подается данная заявка. Заявка в письменной форме может быть подана участником </w:t>
            </w:r>
            <w:r w:rsidR="001A195D" w:rsidRPr="001A195D">
              <w:rPr>
                <w:rFonts w:ascii="Times New Roman" w:hAnsi="Times New Roman"/>
              </w:rPr>
              <w:t>конкурентного отбора</w:t>
            </w:r>
            <w:r w:rsidRPr="001A195D">
              <w:rPr>
                <w:rFonts w:ascii="Times New Roman" w:hAnsi="Times New Roman"/>
              </w:rPr>
              <w:t>, а также посредством почты или курьерской службы.</w:t>
            </w:r>
            <w:r w:rsidRPr="001A195D">
              <w:rPr>
                <w:rFonts w:ascii="Times New Roman" w:hAnsi="Times New Roman"/>
                <w:bCs/>
                <w:iCs/>
                <w:lang w:eastAsia="ru-RU"/>
              </w:rPr>
              <w:t xml:space="preserve"> Все листы заявки и документы, прикладываемые к заявке на участие в </w:t>
            </w:r>
            <w:r w:rsidR="001A195D" w:rsidRPr="001A195D">
              <w:rPr>
                <w:rFonts w:ascii="Times New Roman" w:hAnsi="Times New Roman"/>
                <w:bCs/>
                <w:iCs/>
                <w:lang w:eastAsia="ru-RU"/>
              </w:rPr>
              <w:t>конкурентном отборе</w:t>
            </w:r>
            <w:r w:rsidRPr="001A195D">
              <w:rPr>
                <w:rFonts w:ascii="Times New Roman" w:hAnsi="Times New Roman"/>
                <w:bCs/>
                <w:iCs/>
                <w:lang w:eastAsia="ru-RU"/>
              </w:rPr>
              <w:t xml:space="preserve">, должны быть прошиты и пронумерованы. Заявка на участие в </w:t>
            </w:r>
            <w:r w:rsidR="001A195D" w:rsidRPr="001A195D">
              <w:rPr>
                <w:rFonts w:ascii="Times New Roman" w:hAnsi="Times New Roman"/>
                <w:bCs/>
                <w:iCs/>
                <w:lang w:eastAsia="ru-RU"/>
              </w:rPr>
              <w:t>конкурентном отборе</w:t>
            </w:r>
            <w:r w:rsidRPr="001A195D">
              <w:rPr>
                <w:rFonts w:ascii="Times New Roman" w:hAnsi="Times New Roman"/>
                <w:bCs/>
                <w:iCs/>
                <w:lang w:eastAsia="ru-RU"/>
              </w:rPr>
              <w:t xml:space="preserve"> должна быть составлена по форме </w:t>
            </w:r>
            <w:r w:rsidRPr="0035079C">
              <w:rPr>
                <w:rFonts w:ascii="Times New Roman" w:hAnsi="Times New Roman"/>
                <w:bCs/>
                <w:iCs/>
                <w:lang w:eastAsia="ru-RU"/>
              </w:rPr>
              <w:t>Приложения № 4 к настоящей документации, содержать опись входящих в ее состав документов</w:t>
            </w:r>
            <w:r w:rsidRPr="001A195D">
              <w:rPr>
                <w:rFonts w:ascii="Times New Roman" w:hAnsi="Times New Roman"/>
                <w:bCs/>
                <w:iCs/>
                <w:lang w:eastAsia="ru-RU"/>
              </w:rPr>
              <w:t xml:space="preserve">, быть скреплена печатью (при наличии) участника </w:t>
            </w:r>
            <w:r w:rsidR="001A195D" w:rsidRPr="001A195D">
              <w:rPr>
                <w:rFonts w:ascii="Times New Roman" w:hAnsi="Times New Roman"/>
                <w:bCs/>
                <w:iCs/>
                <w:lang w:eastAsia="ru-RU"/>
              </w:rPr>
              <w:t>закупки</w:t>
            </w:r>
            <w:r w:rsidRPr="001A195D">
              <w:rPr>
                <w:rFonts w:ascii="Times New Roman" w:hAnsi="Times New Roman"/>
                <w:bCs/>
                <w:iCs/>
                <w:lang w:eastAsia="ru-RU"/>
              </w:rPr>
              <w:t xml:space="preserve"> (для юридических лиц) и подписана участником </w:t>
            </w:r>
            <w:r w:rsidR="001A195D" w:rsidRPr="001A195D">
              <w:rPr>
                <w:rFonts w:ascii="Times New Roman" w:hAnsi="Times New Roman"/>
                <w:bCs/>
                <w:iCs/>
                <w:lang w:eastAsia="ru-RU"/>
              </w:rPr>
              <w:t>закупки</w:t>
            </w:r>
            <w:r w:rsidRPr="001A195D">
              <w:rPr>
                <w:rFonts w:ascii="Times New Roman" w:hAnsi="Times New Roman"/>
                <w:bCs/>
                <w:iCs/>
                <w:lang w:eastAsia="ru-RU"/>
              </w:rPr>
              <w:t xml:space="preserve"> или уполномоченным </w:t>
            </w:r>
            <w:r>
              <w:rPr>
                <w:rFonts w:ascii="Times New Roman" w:hAnsi="Times New Roman"/>
                <w:bCs/>
                <w:iCs/>
                <w:lang w:eastAsia="ru-RU"/>
              </w:rPr>
              <w:t>лицом.</w:t>
            </w:r>
          </w:p>
          <w:p w14:paraId="1EFA8DB2" w14:textId="77777777" w:rsidR="000565FD" w:rsidRPr="00693873" w:rsidRDefault="007E7DE2" w:rsidP="006B243A">
            <w:pPr>
              <w:spacing w:after="120" w:line="240" w:lineRule="auto"/>
              <w:jc w:val="both"/>
              <w:rPr>
                <w:rFonts w:ascii="Times New Roman" w:hAnsi="Times New Roman"/>
                <w:bCs/>
                <w:iCs/>
                <w:lang w:eastAsia="ru-RU"/>
              </w:rPr>
            </w:pPr>
            <w:r w:rsidRPr="00693873">
              <w:rPr>
                <w:rFonts w:ascii="Times New Roman" w:hAnsi="Times New Roman"/>
                <w:bCs/>
                <w:iCs/>
                <w:lang w:eastAsia="ru-RU"/>
              </w:rPr>
              <w:t>Заявка должна содержать в том числе:</w:t>
            </w:r>
          </w:p>
          <w:p w14:paraId="2C86CBA0" w14:textId="03987582"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1) </w:t>
            </w:r>
            <w:r>
              <w:rPr>
                <w:rFonts w:ascii="Times New Roman" w:hAnsi="Times New Roman"/>
                <w:bCs/>
                <w:iCs/>
                <w:lang w:eastAsia="ru-RU"/>
              </w:rPr>
              <w:t>С</w:t>
            </w:r>
            <w:r w:rsidRPr="006F5465">
              <w:rPr>
                <w:rFonts w:ascii="Times New Roman" w:hAnsi="Times New Roman"/>
                <w:bCs/>
                <w:iCs/>
                <w:lang w:eastAsia="ru-RU"/>
              </w:rPr>
              <w:t xml:space="preserve">ведения и документы об участнике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подавшем заявку (если на стороне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выступает одно лицо), или сведения и документы о лицах, выступающих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(по каждому из указанных лиц в отдельности) (если на стороне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выступает несколько лиц): </w:t>
            </w:r>
          </w:p>
          <w:p w14:paraId="5CD28853" w14:textId="29A3B9D7"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13C4C15B" w14:textId="77777777"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w:t>
            </w:r>
            <w:r w:rsidRPr="006F5465">
              <w:rPr>
                <w:rFonts w:ascii="Times New Roman" w:hAnsi="Times New Roman"/>
                <w:bCs/>
                <w:iCs/>
                <w:lang w:eastAsia="ru-RU"/>
              </w:rPr>
              <w:lastRenderedPageBreak/>
              <w:t xml:space="preserve">копии документов, удостоверяющих личность (для иных физических лиц), надлежащим образом заверенный перевод </w:t>
            </w:r>
          </w:p>
          <w:p w14:paraId="23919EE4" w14:textId="091D3F61"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B3AA9B6" w14:textId="4B74742C"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(копия решения о назначении или об избрании либо приказа о назначении физического лица на должность, в соответствии</w:t>
            </w:r>
            <w:r>
              <w:rPr>
                <w:rFonts w:ascii="Times New Roman" w:hAnsi="Times New Roman"/>
                <w:bCs/>
                <w:iCs/>
                <w:lang w:eastAsia="ru-RU"/>
              </w:rPr>
              <w:t xml:space="preserve"> </w:t>
            </w:r>
            <w:r w:rsidRPr="006F5465">
              <w:rPr>
                <w:rFonts w:ascii="Times New Roman" w:hAnsi="Times New Roman"/>
                <w:bCs/>
                <w:iCs/>
                <w:lang w:eastAsia="ru-RU"/>
              </w:rPr>
              <w:t xml:space="preserve">с которым такое физическое лицо обладает правом действовать от имени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без доверенности (далее также – руководитель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789F09B8" w14:textId="2D4A78F7"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В случае если от имени юридического лица действует иное лицо, заявка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должна содержать также оригинал или заверенную руководителем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заявка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должна содержать также документ, подтверждающий полномочия такого лица;</w:t>
            </w:r>
          </w:p>
          <w:p w14:paraId="0844CB2A" w14:textId="77777777"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г) копия учредительных документов (для юридических лиц);</w:t>
            </w:r>
          </w:p>
          <w:p w14:paraId="7D0AC4F8" w14:textId="06801158"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обеспечения исполнения договора являются крупной сделкой (сделкой, в совершении которой имеется заинтересованность).</w:t>
            </w:r>
          </w:p>
          <w:p w14:paraId="6DD2D328" w14:textId="3FAC89F0" w:rsidR="00572B1B" w:rsidRDefault="00572B1B" w:rsidP="006B243A">
            <w:pPr>
              <w:spacing w:after="120" w:line="240" w:lineRule="auto"/>
              <w:jc w:val="both"/>
              <w:rPr>
                <w:rFonts w:ascii="Times New Roman" w:hAnsi="Times New Roman"/>
                <w:bCs/>
                <w:iCs/>
                <w:lang w:eastAsia="ru-RU"/>
              </w:rPr>
            </w:pPr>
            <w:r w:rsidRPr="00213A19">
              <w:rPr>
                <w:rFonts w:ascii="Times New Roman" w:hAnsi="Times New Roman"/>
                <w:bCs/>
                <w:iCs/>
                <w:lang w:eastAsia="ru-RU"/>
              </w:rPr>
              <w:t xml:space="preserve">В случае если в соответствии с законодательством Российской Федерации для участника </w:t>
            </w:r>
            <w:r w:rsidR="00F04D9F">
              <w:rPr>
                <w:rFonts w:ascii="Times New Roman" w:hAnsi="Times New Roman"/>
                <w:bCs/>
                <w:iCs/>
                <w:lang w:eastAsia="ru-RU"/>
              </w:rPr>
              <w:t>конкурентного отбора</w:t>
            </w:r>
            <w:r w:rsidRPr="00213A19">
              <w:rPr>
                <w:rFonts w:ascii="Times New Roman" w:hAnsi="Times New Roman"/>
                <w:bCs/>
                <w:iCs/>
                <w:lang w:eastAsia="ru-RU"/>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1A195D">
              <w:rPr>
                <w:rFonts w:ascii="Times New Roman" w:hAnsi="Times New Roman"/>
                <w:bCs/>
                <w:iCs/>
                <w:lang w:eastAsia="ru-RU"/>
              </w:rPr>
              <w:t>конкурентном отборе</w:t>
            </w:r>
            <w:r w:rsidRPr="00213A19">
              <w:rPr>
                <w:rFonts w:ascii="Times New Roman" w:hAnsi="Times New Roman"/>
                <w:bCs/>
                <w:iCs/>
                <w:lang w:eastAsia="ru-RU"/>
              </w:rPr>
              <w:t xml:space="preserve">, обеспечения исполнения </w:t>
            </w:r>
            <w:r w:rsidRPr="00213A19">
              <w:rPr>
                <w:rFonts w:ascii="Times New Roman" w:hAnsi="Times New Roman"/>
                <w:bCs/>
                <w:iCs/>
                <w:lang w:eastAsia="ru-RU"/>
              </w:rPr>
              <w:lastRenderedPageBreak/>
              <w:t xml:space="preserve">договора не являются крупной </w:t>
            </w:r>
            <w:r w:rsidRPr="00A273D0">
              <w:rPr>
                <w:rFonts w:ascii="Times New Roman" w:hAnsi="Times New Roman"/>
                <w:bCs/>
                <w:iCs/>
                <w:lang w:eastAsia="ru-RU"/>
              </w:rPr>
              <w:t xml:space="preserve">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w:t>
            </w:r>
            <w:r w:rsidR="001A195D">
              <w:rPr>
                <w:rFonts w:ascii="Times New Roman" w:hAnsi="Times New Roman"/>
                <w:bCs/>
                <w:iCs/>
                <w:lang w:eastAsia="ru-RU"/>
              </w:rPr>
              <w:t>конкурентном отборе</w:t>
            </w:r>
            <w:r w:rsidRPr="00A273D0">
              <w:rPr>
                <w:rFonts w:ascii="Times New Roman" w:hAnsi="Times New Roman"/>
                <w:bCs/>
                <w:iCs/>
                <w:lang w:eastAsia="ru-RU"/>
              </w:rPr>
              <w:t xml:space="preserve"> должна содержать заявление, подписанное лицом, полномочия которого подтверждены согласно подпункту 1 («в»)  настоящего раздела Информационной карты, о том, что данные сделки не являются для участника </w:t>
            </w:r>
            <w:r w:rsidR="00F04D9F">
              <w:rPr>
                <w:rFonts w:ascii="Times New Roman" w:hAnsi="Times New Roman"/>
                <w:bCs/>
                <w:iCs/>
                <w:lang w:eastAsia="ru-RU"/>
              </w:rPr>
              <w:t>конкурентного отбора</w:t>
            </w:r>
            <w:r w:rsidRPr="00A273D0">
              <w:rPr>
                <w:rFonts w:ascii="Times New Roman" w:hAnsi="Times New Roman"/>
                <w:bCs/>
                <w:iCs/>
                <w:lang w:eastAsia="ru-RU"/>
              </w:rPr>
              <w:t xml:space="preserve"> крупными сделками, (сделками, в совершении которых имеется заинтересованность) и (или) не требуют принятия</w:t>
            </w:r>
            <w:r w:rsidRPr="00213A19">
              <w:rPr>
                <w:rFonts w:ascii="Times New Roman" w:hAnsi="Times New Roman"/>
                <w:bCs/>
                <w:iCs/>
                <w:lang w:eastAsia="ru-RU"/>
              </w:rPr>
              <w:t xml:space="preserve"> решения об их одобрении (совершении). В случае если на стороне участника </w:t>
            </w:r>
            <w:r w:rsidR="00F04D9F">
              <w:rPr>
                <w:rFonts w:ascii="Times New Roman" w:hAnsi="Times New Roman"/>
                <w:bCs/>
                <w:iCs/>
                <w:lang w:eastAsia="ru-RU"/>
              </w:rPr>
              <w:t>конкурентного отбора</w:t>
            </w:r>
            <w:r w:rsidRPr="00213A19">
              <w:rPr>
                <w:rFonts w:ascii="Times New Roman" w:hAnsi="Times New Roman"/>
                <w:bCs/>
                <w:iCs/>
                <w:lang w:eastAsia="ru-RU"/>
              </w:rPr>
              <w:t xml:space="preserve"> участвуют одновременно несколько лиц, каждое из данных лиц предоставляет указанные документы;</w:t>
            </w:r>
          </w:p>
          <w:p w14:paraId="5A5B0D5F" w14:textId="2E6145ED" w:rsidR="008B0B3A" w:rsidRDefault="006F5465" w:rsidP="006B243A">
            <w:pPr>
              <w:spacing w:after="120" w:line="240" w:lineRule="auto"/>
              <w:jc w:val="both"/>
              <w:rPr>
                <w:rFonts w:ascii="Times New Roman" w:hAnsi="Times New Roman"/>
                <w:bCs/>
                <w:iCs/>
                <w:lang w:eastAsia="ru-RU"/>
              </w:rPr>
            </w:pPr>
            <w:r>
              <w:rPr>
                <w:rFonts w:ascii="Times New Roman" w:hAnsi="Times New Roman"/>
                <w:bCs/>
                <w:iCs/>
                <w:lang w:eastAsia="ru-RU"/>
              </w:rPr>
              <w:t>2) П</w:t>
            </w:r>
            <w:r w:rsidRPr="006F5465">
              <w:rPr>
                <w:rFonts w:ascii="Times New Roman" w:hAnsi="Times New Roman"/>
                <w:bCs/>
                <w:iCs/>
                <w:lang w:eastAsia="ru-RU"/>
              </w:rPr>
              <w:t>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r w:rsidR="0035087D">
              <w:rPr>
                <w:rFonts w:ascii="Times New Roman" w:hAnsi="Times New Roman"/>
                <w:bCs/>
                <w:iCs/>
                <w:lang w:eastAsia="ru-RU"/>
              </w:rPr>
              <w:t xml:space="preserve">, оформленное по установленной </w:t>
            </w:r>
            <w:r w:rsidR="0035087D" w:rsidRPr="002D2AB2">
              <w:rPr>
                <w:rFonts w:ascii="Times New Roman" w:hAnsi="Times New Roman"/>
                <w:bCs/>
                <w:iCs/>
                <w:lang w:eastAsia="ru-RU"/>
              </w:rPr>
              <w:t xml:space="preserve">форме (Приложение № </w:t>
            </w:r>
            <w:r w:rsidR="00B57D9F" w:rsidRPr="002D2AB2">
              <w:rPr>
                <w:rFonts w:ascii="Times New Roman" w:hAnsi="Times New Roman"/>
                <w:bCs/>
                <w:iCs/>
                <w:lang w:eastAsia="ru-RU"/>
              </w:rPr>
              <w:t>1</w:t>
            </w:r>
            <w:r w:rsidR="0035087D" w:rsidRPr="002D2AB2">
              <w:rPr>
                <w:rFonts w:ascii="Times New Roman" w:hAnsi="Times New Roman"/>
                <w:bCs/>
                <w:iCs/>
                <w:lang w:eastAsia="ru-RU"/>
              </w:rPr>
              <w:t xml:space="preserve"> </w:t>
            </w:r>
            <w:r w:rsidR="00C821E7" w:rsidRPr="002D2AB2">
              <w:rPr>
                <w:rFonts w:ascii="Times New Roman" w:hAnsi="Times New Roman"/>
                <w:bCs/>
                <w:iCs/>
                <w:lang w:eastAsia="ru-RU"/>
              </w:rPr>
              <w:t xml:space="preserve">и № 2 </w:t>
            </w:r>
            <w:r w:rsidR="0035087D" w:rsidRPr="002D2AB2">
              <w:rPr>
                <w:rFonts w:ascii="Times New Roman" w:hAnsi="Times New Roman"/>
                <w:bCs/>
                <w:iCs/>
                <w:lang w:eastAsia="ru-RU"/>
              </w:rPr>
              <w:t>к заявке участника</w:t>
            </w:r>
            <w:r w:rsidR="0035087D">
              <w:rPr>
                <w:rFonts w:ascii="Times New Roman" w:hAnsi="Times New Roman"/>
                <w:bCs/>
                <w:iCs/>
                <w:lang w:eastAsia="ru-RU"/>
              </w:rPr>
              <w:t xml:space="preserve"> закупки).</w:t>
            </w:r>
          </w:p>
          <w:p w14:paraId="0DB39473" w14:textId="57A954BD" w:rsidR="006F5465" w:rsidRPr="006F5465" w:rsidRDefault="006F5465" w:rsidP="006B243A">
            <w:pPr>
              <w:spacing w:after="120" w:line="240" w:lineRule="auto"/>
              <w:jc w:val="both"/>
              <w:rPr>
                <w:rFonts w:ascii="Times New Roman" w:hAnsi="Times New Roman"/>
                <w:bCs/>
                <w:iCs/>
                <w:lang w:eastAsia="ru-RU"/>
              </w:rPr>
            </w:pPr>
            <w:r>
              <w:rPr>
                <w:rFonts w:ascii="Times New Roman" w:hAnsi="Times New Roman"/>
                <w:bCs/>
                <w:iCs/>
                <w:lang w:eastAsia="ru-RU"/>
              </w:rPr>
              <w:t>3) К</w:t>
            </w:r>
            <w:r w:rsidRPr="006F5465">
              <w:rPr>
                <w:rFonts w:ascii="Times New Roman" w:hAnsi="Times New Roman"/>
                <w:bCs/>
                <w:iCs/>
                <w:lang w:eastAsia="ru-RU"/>
              </w:rPr>
              <w:t>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w:t>
            </w:r>
            <w:r w:rsidRPr="006A424A">
              <w:rPr>
                <w:rFonts w:ascii="Times New Roman" w:hAnsi="Times New Roman"/>
                <w:bCs/>
                <w:iCs/>
                <w:lang w:eastAsia="ru-RU"/>
              </w:rPr>
              <w:t>п.)</w:t>
            </w:r>
            <w:r w:rsidR="003F30C9" w:rsidRPr="006A424A">
              <w:rPr>
                <w:rFonts w:ascii="Times New Roman" w:hAnsi="Times New Roman"/>
                <w:bCs/>
                <w:iCs/>
                <w:lang w:eastAsia="ru-RU"/>
              </w:rPr>
              <w:t xml:space="preserve"> – не установлено</w:t>
            </w:r>
            <w:r w:rsidR="003F30C9">
              <w:rPr>
                <w:rFonts w:ascii="Times New Roman" w:hAnsi="Times New Roman"/>
                <w:bCs/>
                <w:iCs/>
                <w:lang w:eastAsia="ru-RU"/>
              </w:rPr>
              <w:t xml:space="preserve"> </w:t>
            </w:r>
          </w:p>
          <w:p w14:paraId="26F8EA34" w14:textId="2B44C4A0" w:rsidR="006F5465" w:rsidRPr="006F5465" w:rsidRDefault="006F5465" w:rsidP="006B243A">
            <w:pPr>
              <w:spacing w:after="120" w:line="240" w:lineRule="auto"/>
              <w:jc w:val="both"/>
              <w:rPr>
                <w:rFonts w:ascii="Times New Roman" w:hAnsi="Times New Roman"/>
                <w:bCs/>
                <w:iCs/>
                <w:lang w:eastAsia="ru-RU"/>
              </w:rPr>
            </w:pPr>
            <w:r>
              <w:rPr>
                <w:rFonts w:ascii="Times New Roman" w:hAnsi="Times New Roman"/>
                <w:bCs/>
                <w:iCs/>
                <w:lang w:eastAsia="ru-RU"/>
              </w:rPr>
              <w:t>4) Д</w:t>
            </w:r>
            <w:r w:rsidRPr="006F5465">
              <w:rPr>
                <w:rFonts w:ascii="Times New Roman" w:hAnsi="Times New Roman"/>
                <w:bCs/>
                <w:iCs/>
                <w:lang w:eastAsia="ru-RU"/>
              </w:rPr>
              <w:t xml:space="preserve">окументы или копии документов, подтверждающих соответствие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или лиц, выступающих на стороне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установленным требованиям и условиям допуска к участию в </w:t>
            </w:r>
            <w:r w:rsidR="001A195D">
              <w:rPr>
                <w:rFonts w:ascii="Times New Roman" w:hAnsi="Times New Roman"/>
                <w:bCs/>
                <w:iCs/>
                <w:lang w:eastAsia="ru-RU"/>
              </w:rPr>
              <w:t>конкурентном отборе</w:t>
            </w:r>
            <w:r w:rsidRPr="006F5465">
              <w:rPr>
                <w:rFonts w:ascii="Times New Roman" w:hAnsi="Times New Roman"/>
                <w:bCs/>
                <w:iCs/>
                <w:lang w:eastAsia="ru-RU"/>
              </w:rPr>
              <w:t>:</w:t>
            </w:r>
          </w:p>
          <w:p w14:paraId="738044A4" w14:textId="1E4C4FBB"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а) копии документов, подтверждающих соответствие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AD63EF1" w14:textId="18807F75"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б) копии документов, подтверждающих соответствие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требованиям, предусмотренным пунктом </w:t>
            </w:r>
            <w:r w:rsidR="005F4F8E">
              <w:rPr>
                <w:rFonts w:ascii="Times New Roman" w:hAnsi="Times New Roman"/>
                <w:bCs/>
                <w:iCs/>
                <w:lang w:eastAsia="ru-RU"/>
              </w:rPr>
              <w:t>10</w:t>
            </w:r>
            <w:r w:rsidRPr="006F5465">
              <w:rPr>
                <w:rFonts w:ascii="Times New Roman" w:hAnsi="Times New Roman"/>
                <w:bCs/>
                <w:iCs/>
                <w:lang w:eastAsia="ru-RU"/>
              </w:rPr>
              <w:t xml:space="preserve"> </w:t>
            </w:r>
            <w:r>
              <w:rPr>
                <w:rFonts w:ascii="Times New Roman" w:hAnsi="Times New Roman"/>
                <w:bCs/>
                <w:iCs/>
                <w:lang w:eastAsia="ru-RU"/>
              </w:rPr>
              <w:t>настоящей Информационной карты</w:t>
            </w:r>
            <w:r w:rsidRPr="006F5465">
              <w:rPr>
                <w:rFonts w:ascii="Times New Roman" w:hAnsi="Times New Roman"/>
                <w:bCs/>
                <w:iCs/>
                <w:lang w:eastAsia="ru-RU"/>
              </w:rPr>
              <w:t>;</w:t>
            </w:r>
          </w:p>
          <w:p w14:paraId="283964AA" w14:textId="1897BAAC" w:rsidR="006F5465" w:rsidRPr="006F5465" w:rsidRDefault="006F5465" w:rsidP="006B243A">
            <w:pPr>
              <w:spacing w:after="120" w:line="240" w:lineRule="auto"/>
              <w:jc w:val="both"/>
              <w:rPr>
                <w:rFonts w:ascii="Times New Roman" w:hAnsi="Times New Roman"/>
                <w:bCs/>
                <w:iCs/>
                <w:lang w:eastAsia="ru-RU"/>
              </w:rPr>
            </w:pPr>
            <w:r>
              <w:rPr>
                <w:rFonts w:ascii="Times New Roman" w:hAnsi="Times New Roman"/>
                <w:bCs/>
                <w:iCs/>
                <w:lang w:eastAsia="ru-RU"/>
              </w:rPr>
              <w:t>5) О</w:t>
            </w:r>
            <w:r w:rsidRPr="006F5465">
              <w:rPr>
                <w:rFonts w:ascii="Times New Roman" w:hAnsi="Times New Roman"/>
                <w:bCs/>
                <w:iCs/>
                <w:lang w:eastAsia="ru-RU"/>
              </w:rPr>
              <w:t xml:space="preserve">ригинал документа, подтверждающего внесение обеспечения заявки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в случае, если в документации </w:t>
            </w:r>
            <w:r w:rsidR="001A195D">
              <w:rPr>
                <w:rFonts w:ascii="Times New Roman" w:hAnsi="Times New Roman"/>
                <w:bCs/>
                <w:iCs/>
                <w:lang w:eastAsia="ru-RU"/>
              </w:rPr>
              <w:t xml:space="preserve">о закупке </w:t>
            </w:r>
            <w:r w:rsidRPr="006F5465">
              <w:rPr>
                <w:rFonts w:ascii="Times New Roman" w:hAnsi="Times New Roman"/>
                <w:bCs/>
                <w:iCs/>
                <w:lang w:eastAsia="ru-RU"/>
              </w:rPr>
              <w:t xml:space="preserve">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или банковская гарантия). Если участником закупки выступает физическое лицо, в качестве </w:t>
            </w:r>
            <w:r w:rsidRPr="006F5465">
              <w:rPr>
                <w:rFonts w:ascii="Times New Roman" w:hAnsi="Times New Roman"/>
                <w:bCs/>
                <w:iCs/>
                <w:lang w:eastAsia="ru-RU"/>
              </w:rPr>
              <w:lastRenderedPageBreak/>
              <w:t xml:space="preserve">документа, подтверждающего внесение денежных средств в качестве обеспечения заявки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может быть предоставлена квитанция.</w:t>
            </w:r>
          </w:p>
          <w:p w14:paraId="3CD7A1AE" w14:textId="1027E8EB"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В случае если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w:t>
            </w:r>
            <w:r w:rsidR="001A195D" w:rsidRPr="001A195D">
              <w:rPr>
                <w:rFonts w:ascii="Times New Roman" w:hAnsi="Times New Roman"/>
                <w:bCs/>
                <w:iCs/>
                <w:lang w:eastAsia="ru-RU"/>
              </w:rPr>
              <w:t>конкурентном отборе</w:t>
            </w:r>
            <w:r w:rsidRPr="001A195D">
              <w:rPr>
                <w:rFonts w:ascii="Times New Roman" w:hAnsi="Times New Roman"/>
                <w:bCs/>
                <w:iCs/>
                <w:lang w:eastAsia="ru-RU"/>
              </w:rPr>
              <w:t xml:space="preserve">, которое указывается </w:t>
            </w:r>
            <w:r w:rsidRPr="006F5465">
              <w:rPr>
                <w:rFonts w:ascii="Times New Roman" w:hAnsi="Times New Roman"/>
                <w:bCs/>
                <w:iCs/>
                <w:lang w:eastAsia="ru-RU"/>
              </w:rPr>
              <w:t xml:space="preserve">в соглашении между лицами, выступающими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w:t>
            </w:r>
          </w:p>
          <w:p w14:paraId="37625479" w14:textId="3D855D95"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6) в случае если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выступает несколько лиц, заявка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должна также включать в себя соглашение лиц, участвующих на стороне такого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содержащее следующие сведения:</w:t>
            </w:r>
          </w:p>
          <w:p w14:paraId="4BE14992" w14:textId="509BDA3C"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а) об их участии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на стороне которого выступают указанные лица, и заказчиком по результатам проведения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будет заключен договор;</w:t>
            </w:r>
          </w:p>
          <w:p w14:paraId="0802C709" w14:textId="2E8A755D"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б) о распределении между ними сумм денежных средств, подлежащих оплате заказчиком в рамках заключенного с участником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договора, в случае, если участником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на стороне которого выступают указанные лица, и заказчиком по результатам проведения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в заявке 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w:t>
            </w:r>
          </w:p>
          <w:p w14:paraId="4E2CCC2E" w14:textId="290ED6CD"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в) о распределении между ними обязанности по внесению денежных средств в качестве обеспечения заявки на участие в </w:t>
            </w:r>
            <w:r w:rsidR="00B13999">
              <w:rPr>
                <w:rFonts w:ascii="Times New Roman" w:hAnsi="Times New Roman"/>
                <w:bCs/>
                <w:iCs/>
                <w:lang w:eastAsia="ru-RU"/>
              </w:rPr>
              <w:t>конкурентном отборе</w:t>
            </w:r>
            <w:r w:rsidRPr="006F5465">
              <w:rPr>
                <w:rFonts w:ascii="Times New Roman" w:hAnsi="Times New Roman"/>
                <w:bCs/>
                <w:iCs/>
                <w:lang w:eastAsia="ru-RU"/>
              </w:rPr>
              <w:t xml:space="preserve">, в случае если в документации </w:t>
            </w:r>
            <w:r w:rsidR="001A195D">
              <w:rPr>
                <w:rFonts w:ascii="Times New Roman" w:hAnsi="Times New Roman"/>
                <w:bCs/>
                <w:iCs/>
                <w:lang w:eastAsia="ru-RU"/>
              </w:rPr>
              <w:t xml:space="preserve">о закупке </w:t>
            </w:r>
            <w:r w:rsidRPr="006F5465">
              <w:rPr>
                <w:rFonts w:ascii="Times New Roman" w:hAnsi="Times New Roman"/>
                <w:bCs/>
                <w:iCs/>
                <w:lang w:eastAsia="ru-RU"/>
              </w:rPr>
              <w:t xml:space="preserve">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w:t>
            </w:r>
          </w:p>
          <w:p w14:paraId="65CA4DB1" w14:textId="644C05DC"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 xml:space="preserve">г) о предоставляемом способе обеспечения исполнения договора и лице (лицах) (из числа лиц, выступающих на стороне одного участника </w:t>
            </w:r>
            <w:r w:rsidR="00F04D9F">
              <w:rPr>
                <w:rFonts w:ascii="Times New Roman" w:hAnsi="Times New Roman"/>
                <w:bCs/>
                <w:iCs/>
                <w:lang w:eastAsia="ru-RU"/>
              </w:rPr>
              <w:t>конкурентного отбора</w:t>
            </w:r>
            <w:r w:rsidRPr="006F5465">
              <w:rPr>
                <w:rFonts w:ascii="Times New Roman" w:hAnsi="Times New Roman"/>
                <w:bCs/>
                <w:iCs/>
                <w:lang w:eastAsia="ru-RU"/>
              </w:rPr>
              <w:t xml:space="preserve">), на которого (которых) возлагается обязанность по предоставлению такого обеспечения, если в документации </w:t>
            </w:r>
            <w:r w:rsidR="001A195D">
              <w:rPr>
                <w:rFonts w:ascii="Times New Roman" w:hAnsi="Times New Roman"/>
                <w:bCs/>
                <w:iCs/>
                <w:lang w:eastAsia="ru-RU"/>
              </w:rPr>
              <w:t xml:space="preserve">о закупке </w:t>
            </w:r>
            <w:r w:rsidRPr="006F5465">
              <w:rPr>
                <w:rFonts w:ascii="Times New Roman" w:hAnsi="Times New Roman"/>
                <w:bCs/>
                <w:iCs/>
                <w:lang w:eastAsia="ru-RU"/>
              </w:rPr>
              <w:t>содержится требование об обеспечении исполнения договора;</w:t>
            </w:r>
          </w:p>
          <w:p w14:paraId="0C1B7710" w14:textId="7D38FC06" w:rsidR="006F5465" w:rsidRPr="006F5465" w:rsidRDefault="006F5465" w:rsidP="006B243A">
            <w:pPr>
              <w:spacing w:after="120" w:line="240" w:lineRule="auto"/>
              <w:jc w:val="both"/>
              <w:rPr>
                <w:rFonts w:ascii="Times New Roman" w:hAnsi="Times New Roman"/>
                <w:bCs/>
                <w:iCs/>
                <w:lang w:eastAsia="ru-RU"/>
              </w:rPr>
            </w:pPr>
            <w:r w:rsidRPr="006F5465">
              <w:rPr>
                <w:rFonts w:ascii="Times New Roman" w:hAnsi="Times New Roman"/>
                <w:bCs/>
                <w:iCs/>
                <w:lang w:eastAsia="ru-RU"/>
              </w:rPr>
              <w:t>7) иные документы, представление которых в составе заявки</w:t>
            </w:r>
            <w:r>
              <w:rPr>
                <w:rFonts w:ascii="Times New Roman" w:hAnsi="Times New Roman"/>
                <w:bCs/>
                <w:iCs/>
                <w:lang w:eastAsia="ru-RU"/>
              </w:rPr>
              <w:t xml:space="preserve"> </w:t>
            </w:r>
            <w:r w:rsidRPr="006F5465">
              <w:rPr>
                <w:rFonts w:ascii="Times New Roman" w:hAnsi="Times New Roman"/>
                <w:bCs/>
                <w:iCs/>
                <w:lang w:eastAsia="ru-RU"/>
              </w:rPr>
              <w:t xml:space="preserve">на участие в </w:t>
            </w:r>
            <w:r w:rsidR="001A195D">
              <w:rPr>
                <w:rFonts w:ascii="Times New Roman" w:hAnsi="Times New Roman"/>
                <w:bCs/>
                <w:iCs/>
                <w:lang w:eastAsia="ru-RU"/>
              </w:rPr>
              <w:t>конкурентном отборе</w:t>
            </w:r>
            <w:r w:rsidRPr="006F5465">
              <w:rPr>
                <w:rFonts w:ascii="Times New Roman" w:hAnsi="Times New Roman"/>
                <w:bCs/>
                <w:iCs/>
                <w:lang w:eastAsia="ru-RU"/>
              </w:rPr>
              <w:t xml:space="preserve"> предусмотрено документацией</w:t>
            </w:r>
            <w:r w:rsidR="001A195D">
              <w:rPr>
                <w:rFonts w:ascii="Times New Roman" w:hAnsi="Times New Roman"/>
                <w:bCs/>
                <w:iCs/>
                <w:lang w:eastAsia="ru-RU"/>
              </w:rPr>
              <w:t xml:space="preserve"> о закупке</w:t>
            </w:r>
            <w:r w:rsidRPr="006F5465">
              <w:rPr>
                <w:rFonts w:ascii="Times New Roman" w:hAnsi="Times New Roman"/>
                <w:bCs/>
                <w:iCs/>
                <w:lang w:eastAsia="ru-RU"/>
              </w:rPr>
              <w:t xml:space="preserve">. </w:t>
            </w:r>
          </w:p>
          <w:p w14:paraId="1EFA8DC8" w14:textId="5530F6D5" w:rsidR="000565FD" w:rsidRPr="00693873" w:rsidRDefault="007E7DE2" w:rsidP="006B243A">
            <w:pPr>
              <w:spacing w:after="120" w:line="240" w:lineRule="auto"/>
              <w:jc w:val="both"/>
              <w:rPr>
                <w:rFonts w:ascii="Times New Roman" w:hAnsi="Times New Roman"/>
              </w:rPr>
            </w:pPr>
            <w:r w:rsidRPr="00693873">
              <w:rPr>
                <w:rFonts w:ascii="Times New Roman" w:hAnsi="Times New Roman"/>
              </w:rPr>
              <w:lastRenderedPageBreak/>
              <w:t>8) Предложения участника закупки по установленным в документации критериям оценки</w:t>
            </w:r>
            <w:r w:rsidR="00B44D4C">
              <w:rPr>
                <w:rFonts w:ascii="Times New Roman" w:hAnsi="Times New Roman"/>
              </w:rPr>
              <w:t xml:space="preserve"> по форме Приложения № </w:t>
            </w:r>
            <w:r w:rsidR="0035087D">
              <w:rPr>
                <w:rFonts w:ascii="Times New Roman" w:hAnsi="Times New Roman"/>
              </w:rPr>
              <w:t>3</w:t>
            </w:r>
            <w:r w:rsidR="00B44D4C">
              <w:rPr>
                <w:rFonts w:ascii="Times New Roman" w:hAnsi="Times New Roman"/>
              </w:rPr>
              <w:t xml:space="preserve"> к заявке участника закупки</w:t>
            </w:r>
            <w:r w:rsidRPr="00693873">
              <w:rPr>
                <w:rFonts w:ascii="Times New Roman" w:hAnsi="Times New Roman"/>
              </w:rPr>
              <w:t xml:space="preserve"> (не является обязательным</w:t>
            </w:r>
            <w:r w:rsidR="00F076D7" w:rsidRPr="006F5465">
              <w:rPr>
                <w:rFonts w:ascii="Times New Roman" w:hAnsi="Times New Roman"/>
                <w:bCs/>
                <w:iCs/>
                <w:lang w:eastAsia="ru-RU"/>
              </w:rPr>
              <w:t xml:space="preserve"> для признания заявки не соответствующей требованиям документации</w:t>
            </w:r>
            <w:r w:rsidR="001A195D">
              <w:rPr>
                <w:rFonts w:ascii="Times New Roman" w:hAnsi="Times New Roman"/>
                <w:bCs/>
                <w:iCs/>
                <w:lang w:eastAsia="ru-RU"/>
              </w:rPr>
              <w:t xml:space="preserve"> о закупке</w:t>
            </w:r>
            <w:r w:rsidRPr="00693873">
              <w:rPr>
                <w:rFonts w:ascii="Times New Roman" w:hAnsi="Times New Roman"/>
              </w:rPr>
              <w:t>):</w:t>
            </w:r>
          </w:p>
          <w:p w14:paraId="6BF31A7E" w14:textId="77777777" w:rsidR="006A424A" w:rsidRDefault="006A424A" w:rsidP="006B243A">
            <w:pPr>
              <w:spacing w:after="120" w:line="240" w:lineRule="auto"/>
              <w:jc w:val="both"/>
              <w:rPr>
                <w:rFonts w:ascii="Times New Roman" w:eastAsia="Andale Sans UI" w:hAnsi="Times New Roman"/>
              </w:rPr>
            </w:pPr>
            <w:r w:rsidRPr="006A424A">
              <w:rPr>
                <w:rFonts w:ascii="Times New Roman" w:eastAsia="Andale Sans UI" w:hAnsi="Times New Roman"/>
              </w:rPr>
              <w:t>Форма «Сведения о квалификации участника закупки» (Приложение № 3 к заявке), с приложением всех необходимых копий подтверждающих документов.</w:t>
            </w:r>
          </w:p>
          <w:p w14:paraId="1EFA8DCB" w14:textId="3EA57129" w:rsidR="008B0B3A" w:rsidRPr="00693873" w:rsidRDefault="0035087D" w:rsidP="006B243A">
            <w:pPr>
              <w:spacing w:after="120" w:line="240" w:lineRule="auto"/>
              <w:jc w:val="both"/>
              <w:rPr>
                <w:rFonts w:ascii="Times New Roman" w:hAnsi="Times New Roman"/>
              </w:rPr>
            </w:pPr>
            <w:r w:rsidRPr="006A424A">
              <w:rPr>
                <w:rFonts w:ascii="Times New Roman" w:hAnsi="Times New Roman"/>
                <w:bCs/>
              </w:rPr>
              <w:t xml:space="preserve">Заявка на участие в </w:t>
            </w:r>
            <w:r w:rsidR="006A424A" w:rsidRPr="006A424A">
              <w:rPr>
                <w:rFonts w:ascii="Times New Roman" w:hAnsi="Times New Roman"/>
                <w:bCs/>
              </w:rPr>
              <w:t>конкурентном отборе</w:t>
            </w:r>
            <w:r w:rsidRPr="006A424A">
              <w:rPr>
                <w:rFonts w:ascii="Times New Roman" w:hAnsi="Times New Roman"/>
                <w:bCs/>
              </w:rPr>
              <w:t xml:space="preserve"> может содержать эскиз, рисунок, чертеж, фотографию, иное изображение поставляемого товара, образец (пробу) товара, закупка которого осуществляется, процесса и результатов выполнения работ, оказания услуг, закупка которых осуществляется.</w:t>
            </w:r>
          </w:p>
        </w:tc>
      </w:tr>
      <w:tr w:rsidR="0035087D" w:rsidRPr="00693873" w14:paraId="1EFA8DD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CD" w14:textId="721CE108"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lastRenderedPageBreak/>
              <w:t>4</w:t>
            </w:r>
          </w:p>
        </w:tc>
        <w:tc>
          <w:tcPr>
            <w:tcW w:w="3354" w:type="dxa"/>
            <w:tcBorders>
              <w:top w:val="single" w:sz="4" w:space="0" w:color="auto"/>
              <w:left w:val="single" w:sz="4" w:space="0" w:color="auto"/>
              <w:bottom w:val="single" w:sz="4" w:space="0" w:color="auto"/>
              <w:right w:val="single" w:sz="4" w:space="0" w:color="auto"/>
            </w:tcBorders>
          </w:tcPr>
          <w:p w14:paraId="1EFA8DCE" w14:textId="36E89D14" w:rsidR="0035087D" w:rsidRPr="00693873" w:rsidRDefault="0035087D" w:rsidP="006B243A">
            <w:pPr>
              <w:widowControl w:val="0"/>
              <w:spacing w:after="120" w:line="240" w:lineRule="auto"/>
              <w:rPr>
                <w:rFonts w:ascii="Times New Roman" w:hAnsi="Times New Roman"/>
                <w:bCs/>
              </w:rPr>
            </w:pPr>
            <w:r>
              <w:rPr>
                <w:rFonts w:ascii="Times New Roman" w:hAnsi="Times New Roman"/>
                <w:bCs/>
              </w:rPr>
              <w:t>Т</w:t>
            </w:r>
            <w:r w:rsidRPr="00F076D7">
              <w:rPr>
                <w:rFonts w:ascii="Times New Roman" w:hAnsi="Times New Roman"/>
                <w:bCs/>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Pr>
                <w:rFonts w:ascii="Times New Roman" w:hAnsi="Times New Roman"/>
                <w:bCs/>
              </w:rPr>
              <w:t>ых и качественных характеристик</w:t>
            </w:r>
          </w:p>
        </w:tc>
        <w:tc>
          <w:tcPr>
            <w:tcW w:w="6196" w:type="dxa"/>
            <w:tcBorders>
              <w:top w:val="single" w:sz="4" w:space="0" w:color="auto"/>
              <w:left w:val="single" w:sz="4" w:space="0" w:color="auto"/>
              <w:bottom w:val="single" w:sz="4" w:space="0" w:color="auto"/>
              <w:right w:val="single" w:sz="4" w:space="0" w:color="auto"/>
            </w:tcBorders>
          </w:tcPr>
          <w:p w14:paraId="748BCFC5" w14:textId="77777777" w:rsidR="0035087D" w:rsidRDefault="0035087D" w:rsidP="006B243A">
            <w:pPr>
              <w:spacing w:after="120"/>
              <w:jc w:val="both"/>
              <w:rPr>
                <w:rFonts w:ascii="Times New Roman" w:hAnsi="Times New Roman"/>
              </w:rPr>
            </w:pPr>
            <w:r>
              <w:rPr>
                <w:rFonts w:ascii="Times New Roman" w:hAnsi="Times New Roman"/>
              </w:rPr>
              <w:t xml:space="preserve">Описание </w:t>
            </w:r>
            <w:r>
              <w:rPr>
                <w:rFonts w:ascii="Times New Roman" w:hAnsi="Times New Roman"/>
                <w:bCs/>
              </w:rPr>
              <w:t xml:space="preserve">участниками закупки поставляемых товаров, выполняемых работ, оказываемых услуг, в том числе </w:t>
            </w:r>
            <w:r>
              <w:rPr>
                <w:rFonts w:ascii="Times New Roman" w:hAnsi="Times New Roman"/>
              </w:rPr>
              <w:t>товаров и материалов, применяемых в ходе выполнения работ, оказания услуг,</w:t>
            </w:r>
            <w:r>
              <w:rPr>
                <w:rFonts w:ascii="Times New Roman" w:hAnsi="Times New Roman"/>
                <w:bCs/>
              </w:rPr>
              <w:t xml:space="preserve"> которые являются предметом закупки, их количественных и качественных характеристик и иные предложения об условиях исполнения договора оформляются</w:t>
            </w:r>
            <w:r>
              <w:rPr>
                <w:rFonts w:ascii="Times New Roman" w:hAnsi="Times New Roman"/>
              </w:rPr>
              <w:t xml:space="preserve"> в строгом соответствии с требованиями Технического задания (Приложение № 2 к настоящей документации), установленной формой и инструкцией по ее заполнению (Приложение </w:t>
            </w:r>
            <w:r w:rsidRPr="00B56017">
              <w:rPr>
                <w:rFonts w:ascii="Times New Roman" w:hAnsi="Times New Roman"/>
              </w:rPr>
              <w:t>№ 1</w:t>
            </w:r>
            <w:r>
              <w:rPr>
                <w:rFonts w:ascii="Times New Roman" w:hAnsi="Times New Roman"/>
              </w:rPr>
              <w:t xml:space="preserve"> к заявке участника закупки).</w:t>
            </w:r>
          </w:p>
          <w:p w14:paraId="32AEA0F1" w14:textId="77777777" w:rsidR="0035087D" w:rsidRPr="00B56017" w:rsidRDefault="0035087D" w:rsidP="006B243A">
            <w:pPr>
              <w:spacing w:after="120"/>
              <w:jc w:val="both"/>
              <w:rPr>
                <w:rFonts w:ascii="Times New Roman" w:hAnsi="Times New Roman"/>
              </w:rPr>
            </w:pPr>
            <w:r w:rsidRPr="00C821E7">
              <w:rPr>
                <w:rFonts w:ascii="Times New Roman" w:hAnsi="Times New Roman"/>
              </w:rPr>
              <w:t>Описание поставляемых товаров, выполняемых работ, оказываемых услуг и используемых при выполнении работ, оказании услуг товаров должно быть заполнено с исключением слов и словосочетаний «должен быть», «будет», «должен» и т.п.</w:t>
            </w:r>
          </w:p>
          <w:p w14:paraId="1EFA8DCF" w14:textId="789E11D3" w:rsidR="0035087D" w:rsidRPr="001A195D" w:rsidRDefault="0035087D" w:rsidP="006B243A">
            <w:pPr>
              <w:spacing w:after="120" w:line="240" w:lineRule="auto"/>
              <w:jc w:val="both"/>
              <w:rPr>
                <w:rFonts w:ascii="Times New Roman" w:hAnsi="Times New Roman"/>
              </w:rPr>
            </w:pPr>
            <w:r>
              <w:rPr>
                <w:rFonts w:ascii="Times New Roman" w:hAnsi="Times New Roman"/>
                <w:b/>
                <w:bCs/>
                <w:i/>
              </w:rPr>
              <w:t xml:space="preserve">С целью предоставления </w:t>
            </w:r>
            <w:r w:rsidRPr="0035079C">
              <w:rPr>
                <w:rFonts w:ascii="Times New Roman" w:hAnsi="Times New Roman"/>
                <w:b/>
                <w:bCs/>
                <w:i/>
              </w:rPr>
              <w:t>приоритета работ, выполняемых, российскими лицами, по отношению к работам, выполняемым, иностранными лицами</w:t>
            </w:r>
            <w:r>
              <w:rPr>
                <w:rFonts w:ascii="Times New Roman" w:hAnsi="Times New Roman"/>
                <w:b/>
                <w:bCs/>
                <w:i/>
              </w:rPr>
              <w:t xml:space="preserve">, в соответствии с Постановлением Правительства от 16.09.2016 № 925 </w:t>
            </w:r>
            <w:r>
              <w:rPr>
                <w:rFonts w:ascii="Times New Roman" w:hAnsi="Times New Roman"/>
                <w:bCs/>
              </w:rPr>
              <w:t>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A42830" w:rsidRPr="00693873" w14:paraId="1EFA8DD6"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1" w14:textId="77777777" w:rsidR="00A42830" w:rsidRPr="00693873" w:rsidRDefault="00A42830" w:rsidP="006B243A">
            <w:pPr>
              <w:spacing w:after="120" w:line="240" w:lineRule="auto"/>
              <w:jc w:val="center"/>
              <w:rPr>
                <w:rFonts w:ascii="Times New Roman" w:hAnsi="Times New Roman"/>
                <w:b/>
              </w:rPr>
            </w:pPr>
            <w:r w:rsidRPr="00693873">
              <w:rPr>
                <w:rFonts w:ascii="Times New Roman" w:hAnsi="Times New Roman"/>
                <w:b/>
              </w:rPr>
              <w:t>5</w:t>
            </w:r>
          </w:p>
        </w:tc>
        <w:tc>
          <w:tcPr>
            <w:tcW w:w="3354" w:type="dxa"/>
            <w:tcBorders>
              <w:top w:val="single" w:sz="4" w:space="0" w:color="auto"/>
              <w:left w:val="single" w:sz="4" w:space="0" w:color="auto"/>
              <w:bottom w:val="single" w:sz="4" w:space="0" w:color="auto"/>
              <w:right w:val="single" w:sz="4" w:space="0" w:color="auto"/>
            </w:tcBorders>
          </w:tcPr>
          <w:p w14:paraId="1EFA8DD2" w14:textId="5147A56A" w:rsidR="00A42830" w:rsidRPr="00693873" w:rsidRDefault="00A42830" w:rsidP="006B243A">
            <w:pPr>
              <w:widowControl w:val="0"/>
              <w:spacing w:after="120" w:line="240" w:lineRule="auto"/>
              <w:rPr>
                <w:rFonts w:ascii="Times New Roman" w:hAnsi="Times New Roman"/>
                <w:bCs/>
              </w:rPr>
            </w:pPr>
            <w:r>
              <w:rPr>
                <w:rFonts w:ascii="Times New Roman" w:hAnsi="Times New Roman"/>
              </w:rPr>
              <w:t>М</w:t>
            </w:r>
            <w:r w:rsidRPr="0099790C">
              <w:rPr>
                <w:rFonts w:ascii="Times New Roman" w:hAnsi="Times New Roman"/>
              </w:rPr>
              <w:t>есто, условия и сроки (периоды) поставки товара, вып</w:t>
            </w:r>
            <w:r>
              <w:rPr>
                <w:rFonts w:ascii="Times New Roman" w:hAnsi="Times New Roman"/>
              </w:rPr>
              <w:t>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tcPr>
          <w:p w14:paraId="1EFA8DD3" w14:textId="007D57A1" w:rsidR="00A42830" w:rsidRPr="00693873" w:rsidRDefault="00A42830" w:rsidP="006B243A">
            <w:pPr>
              <w:pStyle w:val="af0"/>
              <w:spacing w:after="120"/>
              <w:jc w:val="both"/>
              <w:rPr>
                <w:rFonts w:ascii="Times New Roman" w:hAnsi="Times New Roman"/>
                <w:b/>
              </w:rPr>
            </w:pPr>
            <w:r w:rsidRPr="00693873">
              <w:rPr>
                <w:rFonts w:ascii="Times New Roman" w:hAnsi="Times New Roman"/>
                <w:b/>
              </w:rPr>
              <w:t xml:space="preserve">Место </w:t>
            </w:r>
            <w:r w:rsidRPr="00003243">
              <w:rPr>
                <w:rFonts w:ascii="Times New Roman" w:hAnsi="Times New Roman"/>
                <w:b/>
              </w:rPr>
              <w:t>выполнения работ:</w:t>
            </w:r>
            <w:r w:rsidRPr="00693873">
              <w:rPr>
                <w:rFonts w:ascii="Times New Roman" w:eastAsia="Times New Roman" w:hAnsi="Times New Roman"/>
                <w:lang w:eastAsia="ru-RU"/>
              </w:rPr>
              <w:t xml:space="preserve"> </w:t>
            </w:r>
            <w:r w:rsidR="00762433">
              <w:rPr>
                <w:rFonts w:ascii="Times New Roman" w:eastAsia="Times New Roman" w:hAnsi="Times New Roman"/>
                <w:lang w:eastAsia="ru-RU"/>
              </w:rPr>
              <w:t>Территория исполнителя.</w:t>
            </w:r>
          </w:p>
          <w:p w14:paraId="1EFA8DD4" w14:textId="604DF71D" w:rsidR="00A42830" w:rsidRPr="006A424A" w:rsidRDefault="00A42830" w:rsidP="006B243A">
            <w:pPr>
              <w:keepLines/>
              <w:spacing w:after="120" w:line="240" w:lineRule="auto"/>
              <w:ind w:right="57"/>
              <w:jc w:val="both"/>
              <w:rPr>
                <w:rFonts w:ascii="Times New Roman" w:hAnsi="Times New Roman"/>
              </w:rPr>
            </w:pPr>
            <w:r w:rsidRPr="006A424A">
              <w:rPr>
                <w:rFonts w:ascii="Times New Roman" w:hAnsi="Times New Roman"/>
                <w:b/>
              </w:rPr>
              <w:t>Условия выполнения работ</w:t>
            </w:r>
            <w:r w:rsidRPr="006A424A">
              <w:rPr>
                <w:rFonts w:ascii="Times New Roman" w:hAnsi="Times New Roman"/>
              </w:rPr>
              <w:t xml:space="preserve">: </w:t>
            </w:r>
            <w:r w:rsidR="0035079C" w:rsidRPr="006A424A">
              <w:rPr>
                <w:rFonts w:ascii="Times New Roman" w:hAnsi="Times New Roman"/>
              </w:rPr>
              <w:t>в</w:t>
            </w:r>
            <w:r w:rsidR="00003243">
              <w:rPr>
                <w:rFonts w:ascii="Times New Roman" w:hAnsi="Times New Roman"/>
              </w:rPr>
              <w:t xml:space="preserve"> соответствии с Приложением № 2, </w:t>
            </w:r>
            <w:r w:rsidR="0035079C" w:rsidRPr="006A424A">
              <w:rPr>
                <w:rFonts w:ascii="Times New Roman" w:hAnsi="Times New Roman"/>
              </w:rPr>
              <w:t>№ 3</w:t>
            </w:r>
            <w:r w:rsidR="006A424A" w:rsidRPr="006A424A">
              <w:rPr>
                <w:rFonts w:ascii="Times New Roman" w:hAnsi="Times New Roman"/>
              </w:rPr>
              <w:t xml:space="preserve"> </w:t>
            </w:r>
            <w:r w:rsidR="0035079C" w:rsidRPr="006A424A">
              <w:rPr>
                <w:rFonts w:ascii="Times New Roman" w:hAnsi="Times New Roman"/>
              </w:rPr>
              <w:t>к документации о конкурентном отборе (Техническое задание и Проект договора</w:t>
            </w:r>
            <w:r w:rsidR="006A424A" w:rsidRPr="006A424A">
              <w:rPr>
                <w:rFonts w:ascii="Times New Roman" w:hAnsi="Times New Roman"/>
              </w:rPr>
              <w:t>).</w:t>
            </w:r>
          </w:p>
          <w:p w14:paraId="1EFA8DD5" w14:textId="3499877E" w:rsidR="00A42830" w:rsidRPr="00693873" w:rsidRDefault="00A42830" w:rsidP="004436EE">
            <w:pPr>
              <w:keepLines/>
              <w:spacing w:after="120" w:line="240" w:lineRule="auto"/>
              <w:ind w:right="57"/>
              <w:jc w:val="both"/>
              <w:rPr>
                <w:rFonts w:ascii="Times New Roman" w:hAnsi="Times New Roman"/>
              </w:rPr>
            </w:pPr>
            <w:r w:rsidRPr="006A424A">
              <w:rPr>
                <w:rFonts w:ascii="Times New Roman" w:hAnsi="Times New Roman"/>
                <w:b/>
              </w:rPr>
              <w:t xml:space="preserve">Срок выполнения работ: </w:t>
            </w:r>
            <w:r w:rsidRPr="006A424A">
              <w:rPr>
                <w:rFonts w:ascii="Times New Roman" w:hAnsi="Times New Roman"/>
              </w:rPr>
              <w:t xml:space="preserve"> </w:t>
            </w:r>
            <w:r w:rsidR="0035079C" w:rsidRPr="006A424A">
              <w:rPr>
                <w:rFonts w:ascii="Times New Roman" w:hAnsi="Times New Roman"/>
              </w:rPr>
              <w:t>с момента</w:t>
            </w:r>
            <w:r w:rsidR="0035079C">
              <w:rPr>
                <w:rFonts w:ascii="Times New Roman" w:hAnsi="Times New Roman"/>
              </w:rPr>
              <w:t xml:space="preserve"> подписания Договора по </w:t>
            </w:r>
            <w:r w:rsidR="004436EE" w:rsidRPr="00FD17A6">
              <w:rPr>
                <w:rFonts w:ascii="Times New Roman" w:hAnsi="Times New Roman"/>
              </w:rPr>
              <w:t>01.09.2024</w:t>
            </w:r>
            <w:r w:rsidR="0035079C" w:rsidRPr="00FD17A6">
              <w:rPr>
                <w:rFonts w:ascii="Times New Roman" w:hAnsi="Times New Roman"/>
              </w:rPr>
              <w:t xml:space="preserve"> года</w:t>
            </w:r>
            <w:r w:rsidR="008F0C80">
              <w:rPr>
                <w:rFonts w:ascii="Times New Roman" w:hAnsi="Times New Roman"/>
              </w:rPr>
              <w:t xml:space="preserve"> </w:t>
            </w:r>
          </w:p>
        </w:tc>
      </w:tr>
      <w:tr w:rsidR="00A42830" w:rsidRPr="00693873" w14:paraId="1EFA8DDD"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7" w14:textId="77777777" w:rsidR="00A42830" w:rsidRPr="00693873" w:rsidRDefault="00A42830" w:rsidP="006B243A">
            <w:pPr>
              <w:spacing w:after="120" w:line="240" w:lineRule="auto"/>
              <w:jc w:val="center"/>
              <w:rPr>
                <w:rFonts w:ascii="Times New Roman" w:hAnsi="Times New Roman"/>
                <w:b/>
              </w:rPr>
            </w:pPr>
            <w:r w:rsidRPr="00693873">
              <w:rPr>
                <w:rFonts w:ascii="Times New Roman" w:hAnsi="Times New Roman"/>
                <w:b/>
              </w:rPr>
              <w:lastRenderedPageBreak/>
              <w:t>6</w:t>
            </w:r>
          </w:p>
        </w:tc>
        <w:tc>
          <w:tcPr>
            <w:tcW w:w="3354" w:type="dxa"/>
            <w:tcBorders>
              <w:top w:val="single" w:sz="4" w:space="0" w:color="auto"/>
              <w:left w:val="single" w:sz="4" w:space="0" w:color="auto"/>
              <w:bottom w:val="single" w:sz="4" w:space="0" w:color="auto"/>
              <w:right w:val="single" w:sz="4" w:space="0" w:color="auto"/>
            </w:tcBorders>
          </w:tcPr>
          <w:p w14:paraId="1EFA8DD8" w14:textId="183F5E8E" w:rsidR="00A42830" w:rsidRPr="00693873" w:rsidRDefault="00CF14E6" w:rsidP="006B243A">
            <w:pPr>
              <w:keepNext/>
              <w:keepLines/>
              <w:widowControl w:val="0"/>
              <w:spacing w:after="120" w:line="240" w:lineRule="auto"/>
              <w:rPr>
                <w:rFonts w:ascii="Times New Roman" w:hAnsi="Times New Roman"/>
              </w:rPr>
            </w:pPr>
            <w:r w:rsidRPr="006D3E6A">
              <w:rPr>
                <w:rFonts w:ascii="Times New Roman" w:hAnsi="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tcPr>
          <w:p w14:paraId="1EFA8DD9" w14:textId="77777777" w:rsidR="00A42830" w:rsidRPr="00693873" w:rsidRDefault="00A42830" w:rsidP="006B243A">
            <w:pPr>
              <w:pStyle w:val="af0"/>
              <w:spacing w:after="120"/>
              <w:jc w:val="both"/>
              <w:rPr>
                <w:rFonts w:ascii="Times New Roman" w:hAnsi="Times New Roman"/>
              </w:rPr>
            </w:pPr>
            <w:r w:rsidRPr="00693873">
              <w:rPr>
                <w:rFonts w:ascii="Times New Roman" w:hAnsi="Times New Roman"/>
              </w:rPr>
              <w:t>Начальная (максимальная) цена договора составляет:</w:t>
            </w:r>
          </w:p>
          <w:p w14:paraId="1EFA8DDA" w14:textId="3638629D" w:rsidR="00A42830" w:rsidRPr="002D2AB2" w:rsidRDefault="00F51B74" w:rsidP="006B243A">
            <w:pPr>
              <w:spacing w:after="120" w:line="240" w:lineRule="auto"/>
              <w:jc w:val="both"/>
              <w:rPr>
                <w:rFonts w:ascii="Times New Roman" w:hAnsi="Times New Roman"/>
                <w:b/>
                <w:bCs/>
                <w:iCs/>
                <w:lang w:eastAsia="ru-RU"/>
              </w:rPr>
            </w:pPr>
            <w:r w:rsidRPr="00FD17A6">
              <w:rPr>
                <w:rFonts w:ascii="Times New Roman" w:hAnsi="Times New Roman"/>
                <w:b/>
                <w:bCs/>
                <w:iCs/>
                <w:lang w:eastAsia="ru-RU"/>
              </w:rPr>
              <w:t>36</w:t>
            </w:r>
            <w:r w:rsidR="00C821E7" w:rsidRPr="00FD17A6">
              <w:rPr>
                <w:rFonts w:ascii="Times New Roman" w:hAnsi="Times New Roman"/>
                <w:b/>
                <w:bCs/>
                <w:iCs/>
                <w:lang w:eastAsia="ru-RU"/>
              </w:rPr>
              <w:t> 000 000,00</w:t>
            </w:r>
            <w:r w:rsidR="0035079C" w:rsidRPr="00FD17A6">
              <w:rPr>
                <w:rFonts w:ascii="Times New Roman" w:hAnsi="Times New Roman"/>
                <w:b/>
                <w:bCs/>
                <w:iCs/>
                <w:lang w:eastAsia="ru-RU"/>
              </w:rPr>
              <w:t xml:space="preserve"> рублей (</w:t>
            </w:r>
            <w:r w:rsidRPr="00FD17A6">
              <w:rPr>
                <w:rFonts w:ascii="Times New Roman" w:hAnsi="Times New Roman"/>
                <w:b/>
                <w:bCs/>
                <w:iCs/>
                <w:lang w:eastAsia="ru-RU"/>
              </w:rPr>
              <w:t>Тридцать шесть</w:t>
            </w:r>
            <w:r w:rsidR="004436EE" w:rsidRPr="00FD17A6">
              <w:rPr>
                <w:rFonts w:ascii="Times New Roman" w:hAnsi="Times New Roman"/>
                <w:b/>
                <w:bCs/>
                <w:iCs/>
                <w:lang w:eastAsia="ru-RU"/>
              </w:rPr>
              <w:t xml:space="preserve"> миллионов</w:t>
            </w:r>
            <w:r w:rsidR="0035079C" w:rsidRPr="00FD17A6">
              <w:rPr>
                <w:rFonts w:ascii="Times New Roman" w:hAnsi="Times New Roman"/>
                <w:b/>
                <w:bCs/>
                <w:iCs/>
                <w:lang w:eastAsia="ru-RU"/>
              </w:rPr>
              <w:t xml:space="preserve"> рублей </w:t>
            </w:r>
            <w:r w:rsidR="00C821E7" w:rsidRPr="00FD17A6">
              <w:rPr>
                <w:rFonts w:ascii="Times New Roman" w:hAnsi="Times New Roman"/>
                <w:b/>
                <w:bCs/>
                <w:iCs/>
                <w:lang w:eastAsia="ru-RU"/>
              </w:rPr>
              <w:t>00</w:t>
            </w:r>
            <w:r w:rsidR="0035079C" w:rsidRPr="00FD17A6">
              <w:rPr>
                <w:rFonts w:ascii="Times New Roman" w:hAnsi="Times New Roman"/>
                <w:b/>
                <w:bCs/>
                <w:iCs/>
                <w:lang w:eastAsia="ru-RU"/>
              </w:rPr>
              <w:t xml:space="preserve"> копеек).</w:t>
            </w:r>
          </w:p>
          <w:p w14:paraId="1EFA8DDB" w14:textId="360D150A" w:rsidR="00A42830" w:rsidRPr="00693873" w:rsidRDefault="00A42830" w:rsidP="006B243A">
            <w:pPr>
              <w:spacing w:after="120" w:line="240" w:lineRule="auto"/>
              <w:jc w:val="both"/>
              <w:rPr>
                <w:rFonts w:ascii="Times New Roman" w:hAnsi="Times New Roman"/>
              </w:rPr>
            </w:pPr>
            <w:r w:rsidRPr="002D2AB2">
              <w:rPr>
                <w:rFonts w:ascii="Times New Roman" w:hAnsi="Times New Roman"/>
              </w:rPr>
              <w:t xml:space="preserve">Начальная (максимальная) цена </w:t>
            </w:r>
            <w:r w:rsidR="00C821E7" w:rsidRPr="002D2AB2">
              <w:rPr>
                <w:rFonts w:ascii="Times New Roman" w:hAnsi="Times New Roman"/>
              </w:rPr>
              <w:t>договора</w:t>
            </w:r>
            <w:r w:rsidRPr="002D2AB2">
              <w:rPr>
                <w:rFonts w:ascii="Times New Roman" w:hAnsi="Times New Roman"/>
              </w:rPr>
              <w:t xml:space="preserve"> в соответствии с Приложением № 5 к настоящей документации.</w:t>
            </w:r>
          </w:p>
          <w:p w14:paraId="1EFA8DDC" w14:textId="567F7282" w:rsidR="00A42830" w:rsidRPr="00693873" w:rsidRDefault="00A42830" w:rsidP="006B243A">
            <w:pPr>
              <w:spacing w:after="120" w:line="240" w:lineRule="auto"/>
              <w:jc w:val="both"/>
              <w:rPr>
                <w:rFonts w:ascii="Times New Roman" w:hAnsi="Times New Roman"/>
              </w:rPr>
            </w:pPr>
            <w:r w:rsidRPr="00370621">
              <w:rPr>
                <w:rFonts w:ascii="Times New Roman" w:hAnsi="Times New Roman"/>
              </w:rPr>
              <w:t xml:space="preserve">Источник финансирования: за счет средств, </w:t>
            </w:r>
            <w:r w:rsidR="00D23DA5" w:rsidRPr="00370621">
              <w:rPr>
                <w:rFonts w:ascii="Times New Roman" w:hAnsi="Times New Roman"/>
              </w:rPr>
              <w:t xml:space="preserve">полученных от Генерального заказчика по Договору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w:t>
            </w:r>
            <w:r w:rsidR="00D23DA5" w:rsidRPr="00370621">
              <w:rPr>
                <w:rFonts w:ascii="Times New Roman" w:hAnsi="Times New Roman"/>
                <w:bCs/>
              </w:rPr>
              <w:t>ИСП РАН</w:t>
            </w:r>
          </w:p>
        </w:tc>
      </w:tr>
      <w:tr w:rsidR="00A42830" w:rsidRPr="00693873" w14:paraId="1EFA8DE1"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E" w14:textId="77777777" w:rsidR="00A42830" w:rsidRPr="00693873" w:rsidRDefault="00A42830" w:rsidP="006B243A">
            <w:pPr>
              <w:spacing w:after="120" w:line="240" w:lineRule="auto"/>
              <w:jc w:val="center"/>
              <w:rPr>
                <w:rFonts w:ascii="Times New Roman" w:hAnsi="Times New Roman"/>
                <w:b/>
              </w:rPr>
            </w:pPr>
            <w:r w:rsidRPr="00693873">
              <w:rPr>
                <w:rFonts w:ascii="Times New Roman" w:hAnsi="Times New Roman"/>
                <w:b/>
              </w:rPr>
              <w:t>7</w:t>
            </w:r>
          </w:p>
        </w:tc>
        <w:tc>
          <w:tcPr>
            <w:tcW w:w="3354" w:type="dxa"/>
            <w:tcBorders>
              <w:top w:val="single" w:sz="4" w:space="0" w:color="auto"/>
              <w:left w:val="single" w:sz="4" w:space="0" w:color="auto"/>
              <w:bottom w:val="single" w:sz="4" w:space="0" w:color="auto"/>
              <w:right w:val="single" w:sz="4" w:space="0" w:color="auto"/>
            </w:tcBorders>
          </w:tcPr>
          <w:p w14:paraId="1EFA8DDF" w14:textId="2A56FEC0" w:rsidR="00A42830" w:rsidRPr="00693873" w:rsidRDefault="00A42830" w:rsidP="006B243A">
            <w:pPr>
              <w:keepNext/>
              <w:keepLines/>
              <w:widowControl w:val="0"/>
              <w:spacing w:after="120" w:line="240" w:lineRule="auto"/>
              <w:rPr>
                <w:rFonts w:ascii="Times New Roman" w:hAnsi="Times New Roman"/>
              </w:rPr>
            </w:pPr>
            <w:r>
              <w:rPr>
                <w:rFonts w:ascii="Times New Roman" w:hAnsi="Times New Roman"/>
              </w:rPr>
              <w:t>Ф</w:t>
            </w:r>
            <w:r w:rsidRPr="008B0B3A">
              <w:rPr>
                <w:rFonts w:ascii="Times New Roman" w:hAnsi="Times New Roman"/>
              </w:rPr>
              <w:t>орма, сроки и порядо</w:t>
            </w:r>
            <w:r>
              <w:rPr>
                <w:rFonts w:ascii="Times New Roman" w:hAnsi="Times New Roman"/>
              </w:rPr>
              <w:t>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tcPr>
          <w:p w14:paraId="3E8601D5" w14:textId="3EF49B44" w:rsidR="00F51B74" w:rsidRPr="00FD17A6" w:rsidRDefault="00F51B74" w:rsidP="00F51B74">
            <w:pPr>
              <w:pBdr>
                <w:top w:val="none" w:sz="0" w:space="0" w:color="auto"/>
                <w:left w:val="none" w:sz="0" w:space="0" w:color="auto"/>
                <w:bottom w:val="none" w:sz="0" w:space="0" w:color="auto"/>
                <w:right w:val="none" w:sz="0" w:space="0" w:color="auto"/>
                <w:between w:val="none" w:sz="0" w:space="0" w:color="auto"/>
              </w:pBdr>
              <w:tabs>
                <w:tab w:val="left" w:pos="644"/>
              </w:tabs>
              <w:spacing w:after="0" w:line="228" w:lineRule="auto"/>
              <w:jc w:val="both"/>
              <w:rPr>
                <w:rFonts w:ascii="Times New Roman" w:hAnsi="Times New Roman"/>
              </w:rPr>
            </w:pPr>
            <w:r w:rsidRPr="00FD17A6">
              <w:rPr>
                <w:rFonts w:ascii="Times New Roman" w:hAnsi="Times New Roman"/>
              </w:rPr>
              <w:t xml:space="preserve">Оплата за выполненные работы (этапа работ) производится Заказчиком в размере стоимости этапа работ за вычетом выплаченного ранее аванса в течение 15 банковских дней с </w:t>
            </w:r>
            <w:r w:rsidR="00FD17A6" w:rsidRPr="00FD17A6">
              <w:rPr>
                <w:rFonts w:ascii="Times New Roman" w:hAnsi="Times New Roman"/>
              </w:rPr>
              <w:t>даты подписания</w:t>
            </w:r>
            <w:r w:rsidRPr="00FD17A6">
              <w:rPr>
                <w:rFonts w:ascii="Times New Roman" w:hAnsi="Times New Roman"/>
              </w:rPr>
              <w:t xml:space="preserve"> Сторонами Акта сдачи-приемки выполненных работ на основании счета, выставленного Исполнителем.  </w:t>
            </w:r>
          </w:p>
          <w:p w14:paraId="1EFA8DE0" w14:textId="7BDEA545" w:rsidR="00A42830" w:rsidRPr="00F51B74" w:rsidRDefault="00F51B74" w:rsidP="00F51B74">
            <w:pPr>
              <w:tabs>
                <w:tab w:val="num" w:pos="2700"/>
              </w:tabs>
              <w:spacing w:line="228" w:lineRule="auto"/>
              <w:jc w:val="both"/>
              <w:rPr>
                <w:rFonts w:ascii="Times New Roman" w:hAnsi="Times New Roman"/>
                <w:highlight w:val="green"/>
              </w:rPr>
            </w:pPr>
            <w:r w:rsidRPr="00FD17A6">
              <w:rPr>
                <w:rFonts w:ascii="Times New Roman" w:hAnsi="Times New Roman"/>
              </w:rPr>
              <w:t>Аванс в размере 30% процентов от стоимости этапа выплачивается  в течение 15 банковских дней с момента подписания Сторонами Акта сдачи-приемки выполненных работ предыдущего этапа и  получения Заказчиком средств от Генерального заказчика по Договору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ИСП РАН. В 2021 году аванс не предусмотрен.</w:t>
            </w:r>
          </w:p>
        </w:tc>
      </w:tr>
      <w:tr w:rsidR="0035087D" w:rsidRPr="00693873" w14:paraId="1EFA8DE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2"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8</w:t>
            </w:r>
          </w:p>
        </w:tc>
        <w:tc>
          <w:tcPr>
            <w:tcW w:w="3354" w:type="dxa"/>
            <w:tcBorders>
              <w:top w:val="single" w:sz="4" w:space="0" w:color="auto"/>
              <w:left w:val="single" w:sz="4" w:space="0" w:color="auto"/>
              <w:bottom w:val="single" w:sz="4" w:space="0" w:color="auto"/>
              <w:right w:val="single" w:sz="4" w:space="0" w:color="auto"/>
            </w:tcBorders>
          </w:tcPr>
          <w:p w14:paraId="1EFA8DE3" w14:textId="3DF26B40"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rPr>
              <w:t xml:space="preserve">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tcPr>
          <w:p w14:paraId="58F9655A" w14:textId="1E9A8CA2" w:rsidR="00C821E7" w:rsidRPr="00370621" w:rsidRDefault="0035087D" w:rsidP="00C821E7">
            <w:pPr>
              <w:pBdr>
                <w:top w:val="none" w:sz="0" w:space="0" w:color="auto"/>
                <w:left w:val="none" w:sz="0" w:space="0" w:color="auto"/>
                <w:bottom w:val="none" w:sz="0" w:space="0" w:color="auto"/>
                <w:right w:val="none" w:sz="0" w:space="0" w:color="auto"/>
                <w:between w:val="none" w:sz="0" w:space="0" w:color="auto"/>
              </w:pBdr>
              <w:tabs>
                <w:tab w:val="num" w:pos="3980"/>
              </w:tabs>
              <w:spacing w:after="0" w:line="240" w:lineRule="auto"/>
              <w:jc w:val="both"/>
              <w:rPr>
                <w:rFonts w:ascii="Times New Roman" w:hAnsi="Times New Roman"/>
              </w:rPr>
            </w:pPr>
            <w:r w:rsidRPr="002D2AB2">
              <w:rPr>
                <w:rFonts w:ascii="Times New Roman" w:hAnsi="Times New Roman"/>
              </w:rPr>
              <w:t xml:space="preserve">Цена договора включает </w:t>
            </w:r>
            <w:r w:rsidR="00C821E7" w:rsidRPr="002D2AB2">
              <w:rPr>
                <w:rFonts w:ascii="Times New Roman" w:hAnsi="Times New Roman"/>
              </w:rPr>
              <w:t>все</w:t>
            </w:r>
            <w:r w:rsidR="00C821E7" w:rsidRPr="00370621">
              <w:rPr>
                <w:rFonts w:ascii="Times New Roman" w:hAnsi="Times New Roman"/>
              </w:rPr>
              <w:t xml:space="preserve"> расходы Исполнителя для получения результата работ согласно требований Технического задания (Приложение </w:t>
            </w:r>
            <w:r w:rsidR="00B95F2D">
              <w:rPr>
                <w:rFonts w:ascii="Times New Roman" w:hAnsi="Times New Roman"/>
              </w:rPr>
              <w:t>№ 1 к проекту договора</w:t>
            </w:r>
            <w:r w:rsidR="00C821E7" w:rsidRPr="00370621">
              <w:rPr>
                <w:rFonts w:ascii="Times New Roman" w:hAnsi="Times New Roman"/>
              </w:rPr>
              <w:t xml:space="preserve">) и условиям Договора, </w:t>
            </w:r>
            <w:r w:rsidR="00C821E7" w:rsidRPr="00370621">
              <w:rPr>
                <w:rFonts w:ascii="Times New Roman" w:hAnsi="Times New Roman"/>
                <w:color w:val="000000"/>
              </w:rPr>
              <w:t>а также налоги, сборы и другие обязательные платежи, предусмотренные законодательством Российской Федерации.</w:t>
            </w:r>
          </w:p>
          <w:p w14:paraId="1EFA8DE4" w14:textId="38CE2F4D" w:rsidR="0035087D" w:rsidRPr="00693873" w:rsidRDefault="0035087D" w:rsidP="00EC0150">
            <w:pPr>
              <w:spacing w:after="120" w:line="240" w:lineRule="auto"/>
              <w:jc w:val="both"/>
              <w:rPr>
                <w:rFonts w:ascii="Times New Roman" w:hAnsi="Times New Roman"/>
              </w:rPr>
            </w:pPr>
          </w:p>
        </w:tc>
      </w:tr>
      <w:tr w:rsidR="0035087D" w:rsidRPr="00693873" w14:paraId="1EFA8DE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9</w:t>
            </w:r>
          </w:p>
        </w:tc>
        <w:tc>
          <w:tcPr>
            <w:tcW w:w="3354" w:type="dxa"/>
            <w:tcBorders>
              <w:top w:val="single" w:sz="4" w:space="0" w:color="auto"/>
              <w:left w:val="single" w:sz="4" w:space="0" w:color="auto"/>
              <w:bottom w:val="single" w:sz="4" w:space="0" w:color="auto"/>
              <w:right w:val="single" w:sz="4" w:space="0" w:color="auto"/>
            </w:tcBorders>
          </w:tcPr>
          <w:p w14:paraId="1EFA8DE7" w14:textId="375A97BC"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 xml:space="preserve">орядок, дата начала, дата и время окончания срока подачи заявок на участие в </w:t>
            </w:r>
            <w:r>
              <w:rPr>
                <w:rFonts w:ascii="Times New Roman" w:hAnsi="Times New Roman"/>
              </w:rPr>
              <w:t>конкурентном отборе</w:t>
            </w:r>
            <w:r w:rsidRPr="008B0B3A">
              <w:rPr>
                <w:rFonts w:ascii="Times New Roman" w:hAnsi="Times New Roman"/>
              </w:rPr>
              <w:t>, порядок подве</w:t>
            </w:r>
            <w:r>
              <w:rPr>
                <w:rFonts w:ascii="Times New Roman" w:hAnsi="Times New Roman"/>
              </w:rPr>
              <w:t>дения итогов конкурентного отбора</w:t>
            </w:r>
          </w:p>
        </w:tc>
        <w:tc>
          <w:tcPr>
            <w:tcW w:w="6196" w:type="dxa"/>
            <w:tcBorders>
              <w:top w:val="single" w:sz="4" w:space="0" w:color="auto"/>
              <w:left w:val="single" w:sz="4" w:space="0" w:color="auto"/>
              <w:bottom w:val="single" w:sz="4" w:space="0" w:color="auto"/>
              <w:right w:val="single" w:sz="4" w:space="0" w:color="auto"/>
            </w:tcBorders>
          </w:tcPr>
          <w:p w14:paraId="1EFA8DE8" w14:textId="186D6231" w:rsidR="0035087D" w:rsidRPr="00A20744" w:rsidRDefault="0035087D" w:rsidP="006B243A">
            <w:pPr>
              <w:pStyle w:val="af0"/>
              <w:spacing w:after="120"/>
              <w:jc w:val="both"/>
              <w:rPr>
                <w:rFonts w:ascii="Times New Roman" w:hAnsi="Times New Roman"/>
              </w:rPr>
            </w:pPr>
            <w:r w:rsidRPr="00A20744">
              <w:rPr>
                <w:rFonts w:ascii="Times New Roman" w:hAnsi="Times New Roman"/>
                <w:b/>
              </w:rPr>
              <w:t>Порядок подачи заявок:</w:t>
            </w:r>
            <w:r w:rsidRPr="00A20744">
              <w:rPr>
                <w:rFonts w:ascii="Times New Roman" w:hAnsi="Times New Roman"/>
              </w:rPr>
              <w:t xml:space="preserve"> в соответствии с частью 4 настоящей документации</w:t>
            </w:r>
          </w:p>
          <w:p w14:paraId="1EFA8DE9" w14:textId="51A457DE" w:rsidR="0035087D" w:rsidRPr="00A20744" w:rsidRDefault="0035087D" w:rsidP="006B243A">
            <w:pPr>
              <w:pStyle w:val="af0"/>
              <w:spacing w:after="120"/>
              <w:jc w:val="both"/>
              <w:rPr>
                <w:rFonts w:ascii="Times New Roman" w:hAnsi="Times New Roman"/>
              </w:rPr>
            </w:pPr>
            <w:r w:rsidRPr="00A20744">
              <w:rPr>
                <w:rFonts w:ascii="Times New Roman" w:hAnsi="Times New Roman"/>
                <w:b/>
              </w:rPr>
              <w:t>Место подачи заявок:</w:t>
            </w:r>
            <w:r w:rsidRPr="00A20744">
              <w:rPr>
                <w:rFonts w:ascii="Times New Roman" w:hAnsi="Times New Roman"/>
              </w:rPr>
              <w:t xml:space="preserve"> </w:t>
            </w:r>
            <w:r w:rsidRPr="00A20744">
              <w:rPr>
                <w:rFonts w:ascii="Times New Roman" w:eastAsia="Times New Roman" w:hAnsi="Times New Roman"/>
                <w:lang w:eastAsia="ru-RU"/>
              </w:rPr>
              <w:t>109004, г. Москва, ул. Александра Солженицына, д. 25</w:t>
            </w:r>
            <w:r w:rsidRPr="00A20744">
              <w:rPr>
                <w:rFonts w:ascii="Times New Roman" w:hAnsi="Times New Roman"/>
              </w:rPr>
              <w:t>.</w:t>
            </w:r>
            <w:r w:rsidR="003D021B">
              <w:rPr>
                <w:rFonts w:ascii="Times New Roman" w:hAnsi="Times New Roman"/>
              </w:rPr>
              <w:t xml:space="preserve"> </w:t>
            </w:r>
            <w:r w:rsidR="003D021B" w:rsidRPr="003D021B">
              <w:rPr>
                <w:rFonts w:ascii="Times New Roman" w:hAnsi="Times New Roman"/>
              </w:rPr>
              <w:t>Подача заявок осуществляется в рабочее время Заказчика, с понедельника по пятницу включительно, с 09.00 до 18.00 по Московскому времени. Предварительно необходима связь с контактным лицом.</w:t>
            </w:r>
          </w:p>
          <w:p w14:paraId="1EFA8DEA" w14:textId="6E67D1E4" w:rsidR="0035087D" w:rsidRPr="008A33DE" w:rsidRDefault="0035087D" w:rsidP="006B243A">
            <w:pPr>
              <w:pStyle w:val="af0"/>
              <w:spacing w:after="120"/>
              <w:jc w:val="both"/>
              <w:rPr>
                <w:rFonts w:ascii="Times New Roman" w:hAnsi="Times New Roman"/>
              </w:rPr>
            </w:pPr>
            <w:r w:rsidRPr="00A20744">
              <w:rPr>
                <w:rFonts w:ascii="Times New Roman" w:hAnsi="Times New Roman"/>
                <w:b/>
              </w:rPr>
              <w:t xml:space="preserve">Дата начала подачи </w:t>
            </w:r>
            <w:r w:rsidRPr="008A33DE">
              <w:rPr>
                <w:rFonts w:ascii="Times New Roman" w:hAnsi="Times New Roman"/>
                <w:b/>
              </w:rPr>
              <w:t>заявок:</w:t>
            </w:r>
            <w:r w:rsidRPr="008A33DE">
              <w:rPr>
                <w:rFonts w:ascii="Times New Roman" w:hAnsi="Times New Roman"/>
              </w:rPr>
              <w:t xml:space="preserve"> </w:t>
            </w:r>
            <w:r w:rsidRPr="008A33DE">
              <w:rPr>
                <w:rFonts w:ascii="Times New Roman" w:hAnsi="Times New Roman"/>
                <w:bCs/>
              </w:rPr>
              <w:t>«</w:t>
            </w:r>
            <w:r w:rsidR="008A33DE" w:rsidRPr="008A33DE">
              <w:rPr>
                <w:rFonts w:ascii="Times New Roman" w:hAnsi="Times New Roman"/>
                <w:bCs/>
              </w:rPr>
              <w:t>2</w:t>
            </w:r>
            <w:r w:rsidR="003742F1">
              <w:rPr>
                <w:rFonts w:ascii="Times New Roman" w:hAnsi="Times New Roman"/>
                <w:bCs/>
              </w:rPr>
              <w:t>3</w:t>
            </w:r>
            <w:r w:rsidRPr="008A33DE">
              <w:rPr>
                <w:rFonts w:ascii="Times New Roman" w:hAnsi="Times New Roman"/>
                <w:bCs/>
              </w:rPr>
              <w:t xml:space="preserve">» </w:t>
            </w:r>
            <w:r w:rsidR="008A33DE" w:rsidRPr="008A33DE">
              <w:rPr>
                <w:rFonts w:ascii="Times New Roman" w:hAnsi="Times New Roman"/>
                <w:bCs/>
              </w:rPr>
              <w:t>ноября</w:t>
            </w:r>
            <w:r w:rsidRPr="008A33DE">
              <w:rPr>
                <w:rFonts w:ascii="Times New Roman" w:hAnsi="Times New Roman"/>
                <w:bCs/>
              </w:rPr>
              <w:t xml:space="preserve"> 20</w:t>
            </w:r>
            <w:r w:rsidR="008A33DE" w:rsidRPr="008A33DE">
              <w:rPr>
                <w:rFonts w:ascii="Times New Roman" w:hAnsi="Times New Roman"/>
                <w:bCs/>
              </w:rPr>
              <w:t>21</w:t>
            </w:r>
            <w:r w:rsidRPr="008A33DE">
              <w:rPr>
                <w:rFonts w:ascii="Times New Roman" w:hAnsi="Times New Roman"/>
                <w:bCs/>
              </w:rPr>
              <w:t xml:space="preserve"> г.</w:t>
            </w:r>
          </w:p>
          <w:p w14:paraId="0FF6CF3F" w14:textId="3DF63DE4" w:rsidR="0035087D" w:rsidRPr="00A20744" w:rsidRDefault="0035087D" w:rsidP="006B243A">
            <w:pPr>
              <w:pStyle w:val="af0"/>
              <w:spacing w:after="120"/>
              <w:jc w:val="both"/>
              <w:rPr>
                <w:rFonts w:ascii="Times New Roman" w:hAnsi="Times New Roman"/>
              </w:rPr>
            </w:pPr>
            <w:r w:rsidRPr="008A33DE">
              <w:rPr>
                <w:rFonts w:ascii="Times New Roman" w:hAnsi="Times New Roman"/>
                <w:b/>
              </w:rPr>
              <w:t>Дата и время окончания подачи заявок:</w:t>
            </w:r>
            <w:r w:rsidRPr="008A33DE">
              <w:rPr>
                <w:rFonts w:ascii="Times New Roman" w:hAnsi="Times New Roman"/>
              </w:rPr>
              <w:t xml:space="preserve"> </w:t>
            </w:r>
            <w:r w:rsidR="008A33DE" w:rsidRPr="008A33DE">
              <w:rPr>
                <w:rFonts w:ascii="Times New Roman" w:hAnsi="Times New Roman"/>
                <w:bCs/>
              </w:rPr>
              <w:t>«29» ноября 2021 г.</w:t>
            </w:r>
            <w:r w:rsidR="008A33DE" w:rsidRPr="008A33DE">
              <w:rPr>
                <w:rFonts w:ascii="Times New Roman" w:hAnsi="Times New Roman"/>
              </w:rPr>
              <w:t xml:space="preserve"> </w:t>
            </w:r>
            <w:r w:rsidRPr="008A33DE">
              <w:rPr>
                <w:rFonts w:ascii="Times New Roman" w:hAnsi="Times New Roman"/>
              </w:rPr>
              <w:t>в 09.30 по московском</w:t>
            </w:r>
            <w:r w:rsidRPr="00A20744">
              <w:rPr>
                <w:rFonts w:ascii="Times New Roman" w:hAnsi="Times New Roman"/>
              </w:rPr>
              <w:t xml:space="preserve">у времени. Окончанием срока подачи </w:t>
            </w:r>
            <w:r w:rsidRPr="00A20744">
              <w:rPr>
                <w:rFonts w:ascii="Times New Roman" w:hAnsi="Times New Roman"/>
              </w:rPr>
              <w:lastRenderedPageBreak/>
              <w:t>заявок на участие в закупке является наступление срока вскрытия конвертов с заявками на участие в закупке.</w:t>
            </w:r>
          </w:p>
          <w:p w14:paraId="29733FDF" w14:textId="7B362650" w:rsidR="0035087D" w:rsidRPr="00A20744" w:rsidRDefault="0035087D" w:rsidP="006B243A">
            <w:pPr>
              <w:pStyle w:val="af0"/>
              <w:spacing w:after="120"/>
              <w:jc w:val="both"/>
              <w:rPr>
                <w:rFonts w:ascii="Times New Roman" w:hAnsi="Times New Roman"/>
              </w:rPr>
            </w:pPr>
            <w:r w:rsidRPr="00A20744">
              <w:rPr>
                <w:rFonts w:ascii="Times New Roman" w:hAnsi="Times New Roman"/>
                <w:b/>
              </w:rPr>
              <w:t>Порядок подведения итогов закупки:</w:t>
            </w:r>
            <w:r w:rsidRPr="00A20744">
              <w:rPr>
                <w:rFonts w:ascii="Times New Roman" w:hAnsi="Times New Roman"/>
              </w:rPr>
              <w:t xml:space="preserve"> в соответствии с частью 6 настоящей документации</w:t>
            </w:r>
          </w:p>
          <w:p w14:paraId="1EFA8DEB" w14:textId="65707E97" w:rsidR="0035087D" w:rsidRPr="00693873" w:rsidRDefault="0035087D" w:rsidP="006B243A">
            <w:pPr>
              <w:pStyle w:val="af0"/>
              <w:spacing w:after="120"/>
              <w:jc w:val="both"/>
              <w:rPr>
                <w:rFonts w:ascii="Times New Roman" w:hAnsi="Times New Roman"/>
              </w:rPr>
            </w:pPr>
            <w:r w:rsidRPr="00A20744">
              <w:rPr>
                <w:rFonts w:ascii="Times New Roman" w:hAnsi="Times New Roman"/>
                <w:b/>
              </w:rPr>
              <w:t>Проведение переторжки</w:t>
            </w:r>
            <w:r w:rsidRPr="00A20744">
              <w:rPr>
                <w:rFonts w:ascii="Times New Roman" w:hAnsi="Times New Roman"/>
              </w:rPr>
              <w:t xml:space="preserve"> – не предусмотрено</w:t>
            </w:r>
          </w:p>
        </w:tc>
      </w:tr>
      <w:tr w:rsidR="0035087D" w:rsidRPr="00693873" w14:paraId="031CDD53"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05637D7E" w:rsidR="0035087D" w:rsidRPr="00693873" w:rsidRDefault="0035087D" w:rsidP="006B243A">
            <w:pPr>
              <w:spacing w:after="120" w:line="240" w:lineRule="auto"/>
              <w:jc w:val="center"/>
              <w:rPr>
                <w:rFonts w:ascii="Times New Roman" w:hAnsi="Times New Roman"/>
                <w:b/>
              </w:rPr>
            </w:pPr>
            <w:r>
              <w:rPr>
                <w:rFonts w:ascii="Times New Roman" w:hAnsi="Times New Roman"/>
                <w:b/>
              </w:rPr>
              <w:lastRenderedPageBreak/>
              <w:t>10</w:t>
            </w:r>
          </w:p>
        </w:tc>
        <w:tc>
          <w:tcPr>
            <w:tcW w:w="3354" w:type="dxa"/>
            <w:tcBorders>
              <w:top w:val="single" w:sz="4" w:space="0" w:color="auto"/>
              <w:left w:val="single" w:sz="4" w:space="0" w:color="auto"/>
              <w:bottom w:val="single" w:sz="4" w:space="0" w:color="auto"/>
              <w:right w:val="single" w:sz="4" w:space="0" w:color="auto"/>
            </w:tcBorders>
          </w:tcPr>
          <w:p w14:paraId="0EB11964" w14:textId="4EB954AD" w:rsidR="0035087D" w:rsidRDefault="0035087D" w:rsidP="006B243A">
            <w:pPr>
              <w:keepNext/>
              <w:keepLines/>
              <w:widowControl w:val="0"/>
              <w:spacing w:after="120" w:line="240" w:lineRule="auto"/>
              <w:rPr>
                <w:rFonts w:ascii="Times New Roman" w:hAnsi="Times New Roman"/>
              </w:rPr>
            </w:pPr>
            <w:r>
              <w:rPr>
                <w:rFonts w:ascii="Times New Roman" w:hAnsi="Times New Roman"/>
              </w:rPr>
              <w:t>Требования к участникам закупки</w:t>
            </w:r>
          </w:p>
        </w:tc>
        <w:tc>
          <w:tcPr>
            <w:tcW w:w="6196" w:type="dxa"/>
            <w:tcBorders>
              <w:top w:val="single" w:sz="4" w:space="0" w:color="auto"/>
              <w:left w:val="single" w:sz="4" w:space="0" w:color="auto"/>
              <w:bottom w:val="single" w:sz="4" w:space="0" w:color="auto"/>
              <w:right w:val="single" w:sz="4" w:space="0" w:color="auto"/>
            </w:tcBorders>
          </w:tcPr>
          <w:p w14:paraId="2B3B4D04" w14:textId="5AFEC7E4" w:rsidR="0035087D" w:rsidRPr="00814D43" w:rsidRDefault="0035087D" w:rsidP="006B243A">
            <w:pPr>
              <w:pStyle w:val="af0"/>
              <w:spacing w:after="120"/>
              <w:jc w:val="both"/>
              <w:rPr>
                <w:rFonts w:ascii="Times New Roman" w:hAnsi="Times New Roman"/>
              </w:rPr>
            </w:pPr>
            <w:r w:rsidRPr="00814D43">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D066E18" w14:textId="791E8C6C" w:rsidR="0035087D" w:rsidRPr="00814D43" w:rsidRDefault="0035087D" w:rsidP="006B243A">
            <w:pPr>
              <w:pStyle w:val="af0"/>
              <w:spacing w:after="120"/>
              <w:jc w:val="both"/>
              <w:rPr>
                <w:rFonts w:ascii="Times New Roman" w:hAnsi="Times New Roman"/>
                <w:u w:val="single"/>
              </w:rPr>
            </w:pPr>
            <w:r w:rsidRPr="00814D43">
              <w:rPr>
                <w:rFonts w:ascii="Times New Roman" w:hAnsi="Times New Roman"/>
              </w:rPr>
              <w:t xml:space="preserve">2. </w:t>
            </w:r>
            <w:r w:rsidRPr="00814D43">
              <w:rPr>
                <w:rFonts w:ascii="Times New Roman" w:hAnsi="Times New Roman"/>
                <w:u w:val="single"/>
              </w:rPr>
              <w:t>Обязательные требования:</w:t>
            </w:r>
          </w:p>
          <w:p w14:paraId="7761E022" w14:textId="28B7A237" w:rsidR="0035087D" w:rsidRPr="00814D43" w:rsidRDefault="0035087D" w:rsidP="006B243A">
            <w:pPr>
              <w:pStyle w:val="af0"/>
              <w:spacing w:after="120"/>
              <w:jc w:val="both"/>
              <w:rPr>
                <w:rFonts w:ascii="Times New Roman" w:hAnsi="Times New Roman"/>
              </w:rPr>
            </w:pPr>
            <w:r w:rsidRPr="00814D43">
              <w:rPr>
                <w:rFonts w:ascii="Times New Roman" w:hAnsi="Times New Roman"/>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6A424A">
              <w:rPr>
                <w:rFonts w:ascii="Times New Roman" w:hAnsi="Times New Roman"/>
              </w:rPr>
              <w:t>закупки – не установлено;</w:t>
            </w:r>
          </w:p>
          <w:p w14:paraId="3E1915C9" w14:textId="301D98EE" w:rsidR="0035087D" w:rsidRPr="00814D43" w:rsidRDefault="0035087D" w:rsidP="006B243A">
            <w:pPr>
              <w:pStyle w:val="af0"/>
              <w:spacing w:after="120"/>
              <w:jc w:val="both"/>
              <w:rPr>
                <w:rFonts w:ascii="Times New Roman" w:hAnsi="Times New Roman"/>
              </w:rPr>
            </w:pPr>
            <w:r w:rsidRPr="00814D43">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659031" w14:textId="77777777" w:rsidR="0035087D" w:rsidRPr="00814D43" w:rsidRDefault="0035087D" w:rsidP="006B243A">
            <w:pPr>
              <w:pStyle w:val="af0"/>
              <w:spacing w:after="120"/>
              <w:jc w:val="both"/>
              <w:rPr>
                <w:rFonts w:ascii="Times New Roman" w:hAnsi="Times New Roman"/>
              </w:rPr>
            </w:pPr>
            <w:r w:rsidRPr="00814D43">
              <w:rPr>
                <w:rFonts w:ascii="Times New Roman" w:hAnsi="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989F633" w14:textId="7955F011" w:rsidR="0035087D" w:rsidRPr="00814D43" w:rsidRDefault="0035087D" w:rsidP="006B243A">
            <w:pPr>
              <w:pStyle w:val="af0"/>
              <w:spacing w:after="120"/>
              <w:jc w:val="both"/>
              <w:rPr>
                <w:rFonts w:ascii="Times New Roman" w:hAnsi="Times New Roman"/>
              </w:rPr>
            </w:pPr>
            <w:r w:rsidRPr="00814D43">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4C62D7" w14:textId="558479C3" w:rsidR="0035087D" w:rsidRPr="00814D43" w:rsidRDefault="0035087D" w:rsidP="006B243A">
            <w:pPr>
              <w:pStyle w:val="af0"/>
              <w:spacing w:after="120"/>
              <w:jc w:val="both"/>
              <w:rPr>
                <w:rFonts w:ascii="Times New Roman" w:hAnsi="Times New Roman"/>
              </w:rPr>
            </w:pPr>
            <w:r w:rsidRPr="00814D43">
              <w:rPr>
                <w:rFonts w:ascii="Times New Roman" w:hAnsi="Times New Roman"/>
              </w:rPr>
              <w:t>5) отсутствие у участника закупки - физического лица либо</w:t>
            </w:r>
            <w:r>
              <w:rPr>
                <w:rFonts w:ascii="Times New Roman" w:hAnsi="Times New Roman"/>
              </w:rPr>
              <w:t xml:space="preserve"> </w:t>
            </w:r>
            <w:r w:rsidRPr="00814D43">
              <w:rPr>
                <w:rFonts w:ascii="Times New Roman" w:hAnsi="Times New Roman"/>
              </w:rPr>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sidRPr="00814D43">
              <w:rPr>
                <w:rFonts w:ascii="Times New Roman" w:hAnsi="Times New Roman"/>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F3CC39C" w14:textId="01F85240" w:rsidR="0035087D" w:rsidRPr="00814D43" w:rsidRDefault="0035087D" w:rsidP="006B243A">
            <w:pPr>
              <w:pStyle w:val="af0"/>
              <w:spacing w:after="120"/>
              <w:jc w:val="both"/>
              <w:rPr>
                <w:rFonts w:ascii="Times New Roman" w:hAnsi="Times New Roman"/>
              </w:rPr>
            </w:pPr>
            <w:r w:rsidRPr="00814D43">
              <w:rPr>
                <w:rFonts w:ascii="Times New Roman" w:hAnsi="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2943C9" w14:textId="4D9DCDD1" w:rsidR="0035087D" w:rsidRPr="00814D43" w:rsidRDefault="0035087D" w:rsidP="006B243A">
            <w:pPr>
              <w:pStyle w:val="af0"/>
              <w:spacing w:after="120"/>
              <w:jc w:val="both"/>
              <w:rPr>
                <w:rFonts w:ascii="Times New Roman" w:hAnsi="Times New Roman"/>
              </w:rPr>
            </w:pPr>
            <w:r w:rsidRPr="00814D43">
              <w:rPr>
                <w:rFonts w:ascii="Times New Roman" w:hAnsi="Times New Roman"/>
              </w:rPr>
              <w:t xml:space="preserve">3. </w:t>
            </w:r>
            <w:r w:rsidRPr="00814D43">
              <w:rPr>
                <w:rFonts w:ascii="Times New Roman" w:hAnsi="Times New Roman"/>
                <w:u w:val="single"/>
              </w:rPr>
              <w:t>Квалификационные требования:</w:t>
            </w:r>
          </w:p>
          <w:p w14:paraId="1F1A697D" w14:textId="453B47E3" w:rsidR="0035087D" w:rsidRPr="006A424A" w:rsidRDefault="0035087D" w:rsidP="006B243A">
            <w:pPr>
              <w:pStyle w:val="af0"/>
              <w:spacing w:after="120"/>
              <w:jc w:val="both"/>
              <w:rPr>
                <w:rFonts w:ascii="Times New Roman" w:hAnsi="Times New Roman"/>
              </w:rPr>
            </w:pPr>
            <w:r w:rsidRPr="00814D43">
              <w:rPr>
                <w:rFonts w:ascii="Times New Roman" w:hAnsi="Times New Roman"/>
              </w:rPr>
              <w:t xml:space="preserve">1) наличие финансовых, материальных средств, а также иных возможностей (ресурсов), необходимых для выполнения </w:t>
            </w:r>
            <w:r w:rsidRPr="006A424A">
              <w:rPr>
                <w:rFonts w:ascii="Times New Roman" w:hAnsi="Times New Roman"/>
              </w:rPr>
              <w:t>условий договора – не установлено;</w:t>
            </w:r>
          </w:p>
          <w:p w14:paraId="534D905D" w14:textId="4AD04385" w:rsidR="0035087D" w:rsidRPr="00814D43" w:rsidRDefault="0035087D" w:rsidP="006B243A">
            <w:pPr>
              <w:pStyle w:val="af0"/>
              <w:spacing w:after="120"/>
              <w:jc w:val="both"/>
              <w:rPr>
                <w:rFonts w:ascii="Times New Roman" w:hAnsi="Times New Roman"/>
              </w:rPr>
            </w:pPr>
            <w:r w:rsidRPr="006A424A">
              <w:rPr>
                <w:rFonts w:ascii="Times New Roman" w:hAnsi="Times New Roman"/>
              </w:rPr>
              <w:t>2) положительная деловая репутация, наличие опыта выполнения работ или оказания услуг – не установлено.</w:t>
            </w:r>
          </w:p>
          <w:p w14:paraId="61A82337" w14:textId="6CD3E500" w:rsidR="0035087D" w:rsidRPr="00814D43" w:rsidRDefault="0035087D" w:rsidP="006B243A">
            <w:pPr>
              <w:pStyle w:val="af0"/>
              <w:spacing w:after="120"/>
              <w:jc w:val="both"/>
              <w:rPr>
                <w:rFonts w:ascii="Times New Roman" w:hAnsi="Times New Roman"/>
              </w:rPr>
            </w:pPr>
            <w:r w:rsidRPr="004C2DBE">
              <w:rPr>
                <w:rFonts w:ascii="Times New Roman" w:hAnsi="Times New Roman"/>
              </w:rPr>
              <w:t xml:space="preserve">4. </w:t>
            </w:r>
            <w:r w:rsidRPr="004C2DBE">
              <w:rPr>
                <w:rFonts w:ascii="Times New Roman" w:hAnsi="Times New Roman"/>
                <w:u w:val="single"/>
              </w:rPr>
              <w:t>Иные измеряемые требования</w:t>
            </w:r>
            <w:r w:rsidRPr="00814D43">
              <w:rPr>
                <w:rFonts w:ascii="Times New Roman" w:hAnsi="Times New Roman"/>
              </w:rPr>
              <w:t>, в том числе:</w:t>
            </w:r>
          </w:p>
          <w:p w14:paraId="0A5BD03F" w14:textId="77777777" w:rsidR="0035087D" w:rsidRPr="00814D43" w:rsidRDefault="0035087D" w:rsidP="006B243A">
            <w:pPr>
              <w:pStyle w:val="af0"/>
              <w:spacing w:after="120"/>
              <w:jc w:val="both"/>
              <w:rPr>
                <w:rFonts w:ascii="Times New Roman" w:hAnsi="Times New Roman"/>
              </w:rPr>
            </w:pPr>
            <w:r w:rsidRPr="00814D4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7F50BD80" w14:textId="77777777" w:rsidR="0035087D" w:rsidRPr="00814D43" w:rsidRDefault="0035087D" w:rsidP="006B243A">
            <w:pPr>
              <w:pStyle w:val="af0"/>
              <w:spacing w:after="120"/>
              <w:jc w:val="both"/>
              <w:rPr>
                <w:rFonts w:ascii="Times New Roman" w:hAnsi="Times New Roman"/>
              </w:rPr>
            </w:pPr>
            <w:r w:rsidRPr="00814D43">
              <w:rPr>
                <w:rFonts w:ascii="Times New Roman" w:hAnsi="Times New Roman"/>
              </w:rPr>
              <w:t xml:space="preserve">2) отсутствие сведений об участнике закупки в реестре недобросовестных поставщиков, предусмотренном Федеральным законом № 44-ФЗ, </w:t>
            </w:r>
          </w:p>
          <w:p w14:paraId="514C498E" w14:textId="5A3DFC99" w:rsidR="0035087D" w:rsidRPr="006B004F" w:rsidRDefault="0035087D" w:rsidP="006B243A">
            <w:pPr>
              <w:pStyle w:val="af0"/>
              <w:spacing w:after="120"/>
              <w:jc w:val="both"/>
              <w:rPr>
                <w:rFonts w:ascii="Times New Roman" w:hAnsi="Times New Roman"/>
              </w:rPr>
            </w:pPr>
            <w:r w:rsidRPr="00814D43">
              <w:rPr>
                <w:rFonts w:ascii="Times New Roman" w:hAnsi="Times New Roman"/>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w:t>
            </w:r>
            <w:r w:rsidRPr="00814D43">
              <w:rPr>
                <w:rFonts w:ascii="Times New Roman" w:hAnsi="Times New Roman"/>
              </w:rPr>
              <w:lastRenderedPageBreak/>
              <w:t xml:space="preserve">предшествующие дате размещения извещения о закупке в единой информационной </w:t>
            </w:r>
            <w:r w:rsidRPr="006B004F">
              <w:rPr>
                <w:rFonts w:ascii="Times New Roman" w:hAnsi="Times New Roman"/>
              </w:rPr>
              <w:t>системе – не установлено;</w:t>
            </w:r>
          </w:p>
          <w:p w14:paraId="248F9CA5" w14:textId="6347DD1D" w:rsidR="0035087D" w:rsidRPr="006B004F" w:rsidRDefault="0035087D" w:rsidP="006B243A">
            <w:pPr>
              <w:pStyle w:val="af0"/>
              <w:spacing w:after="120"/>
              <w:jc w:val="both"/>
              <w:rPr>
                <w:rFonts w:ascii="Times New Roman" w:hAnsi="Times New Roman"/>
              </w:rPr>
            </w:pPr>
            <w:r w:rsidRPr="006B004F">
              <w:rPr>
                <w:rFonts w:ascii="Times New Roman" w:hAnsi="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 – не установлено;</w:t>
            </w:r>
          </w:p>
          <w:p w14:paraId="34791DC4" w14:textId="6024B31C" w:rsidR="0035087D" w:rsidRPr="006B004F" w:rsidRDefault="0035087D" w:rsidP="006B243A">
            <w:pPr>
              <w:pStyle w:val="af0"/>
              <w:spacing w:after="120"/>
              <w:jc w:val="both"/>
              <w:rPr>
                <w:rFonts w:ascii="Times New Roman" w:hAnsi="Times New Roman"/>
              </w:rPr>
            </w:pPr>
            <w:r w:rsidRPr="006B004F">
              <w:rPr>
                <w:rFonts w:ascii="Times New Roman" w:hAnsi="Times New Roman"/>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 – не установлено.</w:t>
            </w:r>
          </w:p>
          <w:p w14:paraId="1BBCE775" w14:textId="48A44898" w:rsidR="0035087D" w:rsidRPr="006B004F" w:rsidRDefault="0035087D" w:rsidP="006B243A">
            <w:pPr>
              <w:pStyle w:val="af0"/>
              <w:spacing w:after="120"/>
              <w:jc w:val="both"/>
              <w:rPr>
                <w:rFonts w:ascii="Times New Roman" w:hAnsi="Times New Roman"/>
              </w:rPr>
            </w:pPr>
            <w:r w:rsidRPr="006B004F">
              <w:rPr>
                <w:rFonts w:ascii="Times New Roman" w:hAnsi="Times New Roman"/>
              </w:rPr>
              <w:t>5. Требования к привлекаемым участниками субподрядчикам, соисполнителям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 не установлено.</w:t>
            </w:r>
          </w:p>
          <w:p w14:paraId="659DFC9F" w14:textId="77777777" w:rsidR="0035087D" w:rsidRDefault="0035087D" w:rsidP="006B243A">
            <w:pPr>
              <w:pStyle w:val="af0"/>
              <w:spacing w:after="120"/>
              <w:jc w:val="both"/>
              <w:rPr>
                <w:rFonts w:ascii="Times New Roman" w:hAnsi="Times New Roman"/>
              </w:rPr>
            </w:pPr>
            <w:r w:rsidRPr="006B004F">
              <w:rPr>
                <w:rFonts w:ascii="Times New Roman" w:hAnsi="Times New Roman"/>
              </w:rPr>
              <w:t>6. В случае если несколько юридических лиц</w:t>
            </w:r>
            <w:r w:rsidRPr="00814D43">
              <w:rPr>
                <w:rFonts w:ascii="Times New Roman" w:hAnsi="Times New Roman"/>
              </w:rPr>
              <w:t xml:space="preserve">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пункта 2 и подпунктом 1 пункта 3 настоящего раздела,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1FE8B990" w14:textId="6150706E" w:rsidR="0035087D" w:rsidRPr="00F4308D" w:rsidRDefault="0035087D" w:rsidP="006B243A">
            <w:pPr>
              <w:pStyle w:val="af0"/>
              <w:spacing w:after="120"/>
              <w:jc w:val="both"/>
              <w:rPr>
                <w:rFonts w:ascii="Times New Roman" w:hAnsi="Times New Roman"/>
              </w:rPr>
            </w:pPr>
            <w:r>
              <w:rPr>
                <w:rFonts w:ascii="Times New Roman" w:hAnsi="Times New Roman"/>
              </w:rPr>
              <w:t>7</w:t>
            </w:r>
            <w:r w:rsidRPr="00F4308D">
              <w:rPr>
                <w:rFonts w:ascii="Times New Roman" w:hAnsi="Times New Roman"/>
              </w:rPr>
              <w:t>. Документы, представляемые участниками закупки для подтверждения их соответствия установленным требованиям:</w:t>
            </w:r>
          </w:p>
          <w:p w14:paraId="3B27DB82" w14:textId="73DCA0CC" w:rsidR="0035087D" w:rsidRPr="00693873" w:rsidRDefault="0035087D" w:rsidP="006B243A">
            <w:pPr>
              <w:pStyle w:val="af0"/>
              <w:spacing w:after="120"/>
              <w:jc w:val="both"/>
              <w:rPr>
                <w:rFonts w:ascii="Times New Roman" w:hAnsi="Times New Roman"/>
                <w:b/>
              </w:rPr>
            </w:pPr>
            <w:r w:rsidRPr="00F4308D">
              <w:rPr>
                <w:rFonts w:ascii="Times New Roman" w:hAnsi="Times New Roman"/>
              </w:rPr>
              <w:t xml:space="preserve">- </w:t>
            </w:r>
            <w:r w:rsidRPr="00831262">
              <w:rPr>
                <w:rFonts w:ascii="Times New Roman" w:hAnsi="Times New Roman"/>
              </w:rPr>
              <w:t>Декларация о соответствии участника закупки установленным в подпункт</w:t>
            </w:r>
            <w:r>
              <w:rPr>
                <w:rFonts w:ascii="Times New Roman" w:hAnsi="Times New Roman"/>
              </w:rPr>
              <w:t>ах 2-4</w:t>
            </w:r>
            <w:r w:rsidRPr="00831262">
              <w:rPr>
                <w:rFonts w:ascii="Times New Roman" w:hAnsi="Times New Roman"/>
              </w:rPr>
              <w:t xml:space="preserve"> настоящего пункта требованиям, оформленная в произвольной форме</w:t>
            </w:r>
            <w:r w:rsidRPr="00F4308D">
              <w:rPr>
                <w:rFonts w:ascii="Times New Roman" w:hAnsi="Times New Roman"/>
              </w:rPr>
              <w:t>.</w:t>
            </w:r>
          </w:p>
        </w:tc>
      </w:tr>
      <w:tr w:rsidR="0035087D" w:rsidRPr="00693873" w14:paraId="461ECD0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6AD743E" w:rsidR="0035087D" w:rsidRDefault="0035087D" w:rsidP="006B243A">
            <w:pPr>
              <w:spacing w:after="120" w:line="240" w:lineRule="auto"/>
              <w:jc w:val="center"/>
              <w:rPr>
                <w:rFonts w:ascii="Times New Roman" w:hAnsi="Times New Roman"/>
                <w:b/>
              </w:rPr>
            </w:pPr>
            <w:r>
              <w:rPr>
                <w:rFonts w:ascii="Times New Roman" w:hAnsi="Times New Roman"/>
                <w:b/>
              </w:rPr>
              <w:lastRenderedPageBreak/>
              <w:t>11</w:t>
            </w:r>
          </w:p>
        </w:tc>
        <w:tc>
          <w:tcPr>
            <w:tcW w:w="3354" w:type="dxa"/>
            <w:tcBorders>
              <w:top w:val="single" w:sz="4" w:space="0" w:color="auto"/>
              <w:left w:val="single" w:sz="4" w:space="0" w:color="auto"/>
              <w:bottom w:val="single" w:sz="4" w:space="0" w:color="auto"/>
              <w:right w:val="single" w:sz="4" w:space="0" w:color="auto"/>
            </w:tcBorders>
          </w:tcPr>
          <w:p w14:paraId="245FBA99" w14:textId="4E7C4739" w:rsidR="0035087D" w:rsidRDefault="0035087D" w:rsidP="006B243A">
            <w:pPr>
              <w:keepNext/>
              <w:keepLines/>
              <w:widowControl w:val="0"/>
              <w:spacing w:after="120" w:line="240" w:lineRule="auto"/>
              <w:rPr>
                <w:rFonts w:ascii="Times New Roman" w:hAnsi="Times New Roman"/>
              </w:rPr>
            </w:pPr>
            <w:r>
              <w:rPr>
                <w:rFonts w:ascii="Times New Roman" w:hAnsi="Times New Roman"/>
              </w:rPr>
              <w:t>Т</w:t>
            </w:r>
            <w:r w:rsidRPr="00F4308D">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ascii="Times New Roman" w:hAnsi="Times New Roman"/>
              </w:rPr>
              <w:t>ктов капитального строительства</w:t>
            </w:r>
          </w:p>
        </w:tc>
        <w:tc>
          <w:tcPr>
            <w:tcW w:w="6196" w:type="dxa"/>
            <w:tcBorders>
              <w:top w:val="single" w:sz="4" w:space="0" w:color="auto"/>
              <w:left w:val="single" w:sz="4" w:space="0" w:color="auto"/>
              <w:bottom w:val="single" w:sz="4" w:space="0" w:color="auto"/>
              <w:right w:val="single" w:sz="4" w:space="0" w:color="auto"/>
            </w:tcBorders>
          </w:tcPr>
          <w:p w14:paraId="07864C03" w14:textId="10C53F5C" w:rsidR="0035087D" w:rsidRPr="006A424A" w:rsidRDefault="0035087D" w:rsidP="006B243A">
            <w:pPr>
              <w:pStyle w:val="af0"/>
              <w:spacing w:after="120"/>
              <w:jc w:val="both"/>
              <w:rPr>
                <w:rFonts w:ascii="Times New Roman" w:hAnsi="Times New Roman"/>
              </w:rPr>
            </w:pPr>
            <w:r w:rsidRPr="006A424A">
              <w:rPr>
                <w:rFonts w:ascii="Times New Roman" w:hAnsi="Times New Roman"/>
              </w:rPr>
              <w:t>Не установлено</w:t>
            </w:r>
          </w:p>
        </w:tc>
      </w:tr>
      <w:tr w:rsidR="0035087D" w:rsidRPr="00693873" w14:paraId="1EFA8DF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5F807CAC"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lastRenderedPageBreak/>
              <w:t>1</w:t>
            </w:r>
            <w:r>
              <w:rPr>
                <w:rFonts w:ascii="Times New Roman" w:hAnsi="Times New Roman"/>
                <w:b/>
              </w:rPr>
              <w:t>2</w:t>
            </w:r>
          </w:p>
        </w:tc>
        <w:tc>
          <w:tcPr>
            <w:tcW w:w="3354" w:type="dxa"/>
            <w:tcBorders>
              <w:top w:val="single" w:sz="4" w:space="0" w:color="auto"/>
              <w:left w:val="single" w:sz="4" w:space="0" w:color="auto"/>
              <w:bottom w:val="single" w:sz="4" w:space="0" w:color="auto"/>
              <w:right w:val="single" w:sz="4" w:space="0" w:color="auto"/>
            </w:tcBorders>
          </w:tcPr>
          <w:p w14:paraId="1EFA8DEE" w14:textId="2D00D06F"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Ф</w:t>
            </w:r>
            <w:r w:rsidRPr="00F4308D">
              <w:rPr>
                <w:rFonts w:ascii="Times New Roman" w:hAnsi="Times New Roman"/>
              </w:rPr>
              <w:t>ормы, порядок, дата и время окончания срока предоставления участникам закупки разъяснений по</w:t>
            </w:r>
            <w:r>
              <w:rPr>
                <w:rFonts w:ascii="Times New Roman" w:hAnsi="Times New Roman"/>
              </w:rPr>
              <w:t>ложений документации о закупке</w:t>
            </w:r>
          </w:p>
        </w:tc>
        <w:tc>
          <w:tcPr>
            <w:tcW w:w="6196" w:type="dxa"/>
            <w:tcBorders>
              <w:top w:val="single" w:sz="4" w:space="0" w:color="auto"/>
              <w:left w:val="single" w:sz="4" w:space="0" w:color="auto"/>
              <w:bottom w:val="single" w:sz="4" w:space="0" w:color="auto"/>
              <w:right w:val="single" w:sz="4" w:space="0" w:color="auto"/>
            </w:tcBorders>
          </w:tcPr>
          <w:p w14:paraId="43788FBD" w14:textId="77777777" w:rsidR="0035087D" w:rsidRPr="008A33DE" w:rsidRDefault="0035087D" w:rsidP="006B243A">
            <w:pPr>
              <w:spacing w:after="120" w:line="240" w:lineRule="auto"/>
              <w:jc w:val="both"/>
              <w:rPr>
                <w:rFonts w:ascii="Times New Roman" w:hAnsi="Times New Roman"/>
              </w:rPr>
            </w:pPr>
            <w:r w:rsidRPr="008A33DE">
              <w:rPr>
                <w:rFonts w:ascii="Times New Roman" w:hAnsi="Times New Roman"/>
              </w:rPr>
              <w:t>Предоставление разъяснений положений извещения и (или) документации запроса предложений в электронной форме осуществляется в соответствии с разделом 2 настоящей документации</w:t>
            </w:r>
          </w:p>
          <w:p w14:paraId="1EFA8DF4" w14:textId="75A567CF" w:rsidR="0035087D" w:rsidRPr="008A33DE" w:rsidRDefault="0035087D" w:rsidP="008A33DE">
            <w:pPr>
              <w:spacing w:after="120" w:line="240" w:lineRule="auto"/>
              <w:jc w:val="both"/>
              <w:rPr>
                <w:rFonts w:ascii="Times New Roman" w:hAnsi="Times New Roman"/>
              </w:rPr>
            </w:pPr>
            <w:bookmarkStart w:id="4" w:name="_GoBack"/>
            <w:r w:rsidRPr="008A33DE">
              <w:rPr>
                <w:rFonts w:ascii="Times New Roman" w:hAnsi="Times New Roman"/>
              </w:rPr>
              <w:t>Дата и время окончания срока предоставления разъяснений: «</w:t>
            </w:r>
            <w:r w:rsidR="008A33DE" w:rsidRPr="008A33DE">
              <w:rPr>
                <w:rFonts w:ascii="Times New Roman" w:hAnsi="Times New Roman"/>
              </w:rPr>
              <w:t>23</w:t>
            </w:r>
            <w:r w:rsidRPr="008A33DE">
              <w:rPr>
                <w:rFonts w:ascii="Times New Roman" w:hAnsi="Times New Roman"/>
              </w:rPr>
              <w:t xml:space="preserve">» </w:t>
            </w:r>
            <w:r w:rsidR="008A33DE" w:rsidRPr="008A33DE">
              <w:rPr>
                <w:rFonts w:ascii="Times New Roman" w:hAnsi="Times New Roman"/>
              </w:rPr>
              <w:t>ноября</w:t>
            </w:r>
            <w:r w:rsidRPr="008A33DE">
              <w:rPr>
                <w:rFonts w:ascii="Times New Roman" w:hAnsi="Times New Roman"/>
              </w:rPr>
              <w:t xml:space="preserve"> 20</w:t>
            </w:r>
            <w:r w:rsidR="008A33DE" w:rsidRPr="008A33DE">
              <w:rPr>
                <w:rFonts w:ascii="Times New Roman" w:hAnsi="Times New Roman"/>
              </w:rPr>
              <w:t>21</w:t>
            </w:r>
            <w:r w:rsidRPr="008A33DE">
              <w:rPr>
                <w:rFonts w:ascii="Times New Roman" w:hAnsi="Times New Roman"/>
              </w:rPr>
              <w:t xml:space="preserve"> г.</w:t>
            </w:r>
            <w:bookmarkEnd w:id="4"/>
          </w:p>
        </w:tc>
      </w:tr>
      <w:tr w:rsidR="0035087D" w:rsidRPr="00693873" w14:paraId="1EFA8DFB"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4D9B0069"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1</w:t>
            </w:r>
            <w:r>
              <w:rPr>
                <w:rFonts w:ascii="Times New Roman" w:hAnsi="Times New Roman"/>
                <w:b/>
              </w:rPr>
              <w:t>3</w:t>
            </w:r>
          </w:p>
        </w:tc>
        <w:tc>
          <w:tcPr>
            <w:tcW w:w="3354" w:type="dxa"/>
            <w:tcBorders>
              <w:top w:val="single" w:sz="4" w:space="0" w:color="auto"/>
              <w:left w:val="single" w:sz="4" w:space="0" w:color="auto"/>
              <w:bottom w:val="single" w:sz="4" w:space="0" w:color="auto"/>
              <w:right w:val="single" w:sz="4" w:space="0" w:color="auto"/>
            </w:tcBorders>
          </w:tcPr>
          <w:p w14:paraId="1EFA8DF7" w14:textId="3E28DD9E"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Д</w:t>
            </w:r>
            <w:r w:rsidRPr="002B068A">
              <w:rPr>
                <w:rFonts w:ascii="Times New Roman" w:hAnsi="Times New Roman"/>
              </w:rPr>
              <w:t>ата, время и место вскрытия конвертов с заявками на участие</w:t>
            </w:r>
            <w:r>
              <w:rPr>
                <w:rFonts w:ascii="Times New Roman" w:hAnsi="Times New Roman"/>
              </w:rPr>
              <w:t xml:space="preserve"> </w:t>
            </w:r>
            <w:r w:rsidRPr="002B068A">
              <w:rPr>
                <w:rFonts w:ascii="Times New Roman" w:hAnsi="Times New Roman"/>
              </w:rPr>
              <w:t xml:space="preserve">в </w:t>
            </w:r>
            <w:r>
              <w:rPr>
                <w:rFonts w:ascii="Times New Roman" w:hAnsi="Times New Roman"/>
              </w:rPr>
              <w:t>конкурентном отборе</w:t>
            </w:r>
            <w:r w:rsidRPr="002B068A">
              <w:rPr>
                <w:rFonts w:ascii="Times New Roman" w:hAnsi="Times New Roman"/>
              </w:rPr>
              <w:t>;</w:t>
            </w:r>
            <w:r>
              <w:rPr>
                <w:rFonts w:ascii="Times New Roman" w:hAnsi="Times New Roman"/>
              </w:rPr>
              <w:t xml:space="preserve"> </w:t>
            </w:r>
            <w:r w:rsidRPr="002B068A">
              <w:rPr>
                <w:rFonts w:ascii="Times New Roman" w:hAnsi="Times New Roman"/>
              </w:rPr>
              <w:t xml:space="preserve">дата окончания рассмотрения, оценки и сопоставления заявок </w:t>
            </w:r>
            <w:r>
              <w:rPr>
                <w:rFonts w:ascii="Times New Roman" w:hAnsi="Times New Roman"/>
              </w:rPr>
              <w:t>на участие в конкурентном отборе</w:t>
            </w:r>
          </w:p>
        </w:tc>
        <w:tc>
          <w:tcPr>
            <w:tcW w:w="6196" w:type="dxa"/>
            <w:tcBorders>
              <w:top w:val="single" w:sz="4" w:space="0" w:color="auto"/>
              <w:left w:val="single" w:sz="4" w:space="0" w:color="auto"/>
              <w:bottom w:val="single" w:sz="4" w:space="0" w:color="auto"/>
              <w:right w:val="single" w:sz="4" w:space="0" w:color="auto"/>
            </w:tcBorders>
          </w:tcPr>
          <w:p w14:paraId="1EFA8DF8" w14:textId="77777777" w:rsidR="0035087D" w:rsidRPr="008A33DE" w:rsidRDefault="0035087D" w:rsidP="006B243A">
            <w:pPr>
              <w:pStyle w:val="af0"/>
              <w:spacing w:after="120"/>
              <w:jc w:val="both"/>
              <w:rPr>
                <w:rFonts w:ascii="Times New Roman" w:hAnsi="Times New Roman"/>
              </w:rPr>
            </w:pPr>
            <w:r w:rsidRPr="008A33DE">
              <w:rPr>
                <w:rFonts w:ascii="Times New Roman" w:hAnsi="Times New Roman"/>
                <w:b/>
              </w:rPr>
              <w:t xml:space="preserve">Место вскрытия конвертов: </w:t>
            </w:r>
            <w:r w:rsidRPr="008A33DE">
              <w:rPr>
                <w:rFonts w:ascii="Times New Roman" w:eastAsia="Times New Roman" w:hAnsi="Times New Roman"/>
                <w:lang w:eastAsia="ru-RU"/>
              </w:rPr>
              <w:t>109004, г. Москва, ул. Александра Солженицына, д. 25</w:t>
            </w:r>
            <w:r w:rsidRPr="008A33DE">
              <w:rPr>
                <w:rFonts w:ascii="Times New Roman" w:hAnsi="Times New Roman"/>
              </w:rPr>
              <w:t>.</w:t>
            </w:r>
          </w:p>
          <w:p w14:paraId="326D841F" w14:textId="015D8F47" w:rsidR="0035087D" w:rsidRPr="008A33DE" w:rsidRDefault="0035087D" w:rsidP="006B243A">
            <w:pPr>
              <w:pStyle w:val="af0"/>
              <w:spacing w:after="120"/>
              <w:jc w:val="both"/>
              <w:rPr>
                <w:rFonts w:ascii="Times New Roman" w:hAnsi="Times New Roman"/>
              </w:rPr>
            </w:pPr>
            <w:r w:rsidRPr="008A33DE">
              <w:rPr>
                <w:rFonts w:ascii="Times New Roman" w:hAnsi="Times New Roman"/>
                <w:b/>
                <w:bCs/>
              </w:rPr>
              <w:t>Дата и время вскрытия конвертов:</w:t>
            </w:r>
            <w:r w:rsidRPr="008A33DE">
              <w:rPr>
                <w:rFonts w:ascii="Times New Roman" w:hAnsi="Times New Roman"/>
              </w:rPr>
              <w:t xml:space="preserve"> </w:t>
            </w:r>
            <w:r w:rsidR="008A33DE" w:rsidRPr="008A33DE">
              <w:rPr>
                <w:rFonts w:ascii="Times New Roman" w:hAnsi="Times New Roman"/>
                <w:bCs/>
              </w:rPr>
              <w:t>«29» ноября 2021 г.</w:t>
            </w:r>
            <w:r w:rsidRPr="008A33DE">
              <w:rPr>
                <w:rFonts w:ascii="Times New Roman" w:hAnsi="Times New Roman"/>
              </w:rPr>
              <w:t xml:space="preserve"> в </w:t>
            </w:r>
            <w:r w:rsidR="008A33DE" w:rsidRPr="008A33DE">
              <w:rPr>
                <w:rFonts w:ascii="Times New Roman" w:hAnsi="Times New Roman"/>
              </w:rPr>
              <w:t>11</w:t>
            </w:r>
            <w:r w:rsidRPr="008A33DE">
              <w:rPr>
                <w:rFonts w:ascii="Times New Roman" w:hAnsi="Times New Roman"/>
              </w:rPr>
              <w:t>.</w:t>
            </w:r>
            <w:r w:rsidR="008A33DE" w:rsidRPr="008A33DE">
              <w:rPr>
                <w:rFonts w:ascii="Times New Roman" w:hAnsi="Times New Roman"/>
              </w:rPr>
              <w:t>0</w:t>
            </w:r>
            <w:r w:rsidRPr="008A33DE">
              <w:rPr>
                <w:rFonts w:ascii="Times New Roman" w:hAnsi="Times New Roman"/>
              </w:rPr>
              <w:t>0 по московскому времени.</w:t>
            </w:r>
          </w:p>
          <w:p w14:paraId="2E726072" w14:textId="06959F2B" w:rsidR="0035087D" w:rsidRPr="008A33DE" w:rsidRDefault="0035087D" w:rsidP="006B243A">
            <w:pPr>
              <w:pStyle w:val="af0"/>
              <w:spacing w:after="120"/>
              <w:jc w:val="both"/>
              <w:rPr>
                <w:rFonts w:ascii="Times New Roman" w:hAnsi="Times New Roman"/>
              </w:rPr>
            </w:pPr>
            <w:r w:rsidRPr="008A33DE">
              <w:rPr>
                <w:rFonts w:ascii="Times New Roman" w:hAnsi="Times New Roman"/>
                <w:b/>
                <w:bCs/>
              </w:rPr>
              <w:t>Дата и время рассмотрения заявок:</w:t>
            </w:r>
            <w:r w:rsidRPr="008A33DE">
              <w:rPr>
                <w:rFonts w:ascii="Times New Roman" w:hAnsi="Times New Roman"/>
              </w:rPr>
              <w:t xml:space="preserve"> </w:t>
            </w:r>
            <w:r w:rsidR="008A33DE" w:rsidRPr="008A33DE">
              <w:rPr>
                <w:rFonts w:ascii="Times New Roman" w:hAnsi="Times New Roman"/>
                <w:bCs/>
              </w:rPr>
              <w:t>«29» ноября 2021 г.</w:t>
            </w:r>
            <w:r w:rsidR="008A33DE" w:rsidRPr="008A33DE">
              <w:rPr>
                <w:rFonts w:ascii="Times New Roman" w:hAnsi="Times New Roman"/>
              </w:rPr>
              <w:t xml:space="preserve"> </w:t>
            </w:r>
            <w:r w:rsidRPr="008A33DE">
              <w:rPr>
                <w:rFonts w:ascii="Times New Roman" w:hAnsi="Times New Roman"/>
              </w:rPr>
              <w:t>в 12.00 по московскому времени.</w:t>
            </w:r>
          </w:p>
          <w:p w14:paraId="1EFA8DFA" w14:textId="7CFE0F1E" w:rsidR="0035087D" w:rsidRPr="008A33DE" w:rsidRDefault="0035087D" w:rsidP="008A33DE">
            <w:pPr>
              <w:pStyle w:val="af0"/>
              <w:spacing w:after="120"/>
              <w:jc w:val="both"/>
              <w:rPr>
                <w:rFonts w:ascii="Times New Roman" w:hAnsi="Times New Roman"/>
                <w:b/>
              </w:rPr>
            </w:pPr>
            <w:r w:rsidRPr="008A33DE">
              <w:rPr>
                <w:rFonts w:ascii="Times New Roman" w:hAnsi="Times New Roman"/>
                <w:b/>
                <w:bCs/>
              </w:rPr>
              <w:t>Дата оценки и сопоставления заявок:</w:t>
            </w:r>
            <w:r w:rsidRPr="008A33DE">
              <w:rPr>
                <w:rFonts w:ascii="Times New Roman" w:hAnsi="Times New Roman"/>
              </w:rPr>
              <w:t xml:space="preserve"> </w:t>
            </w:r>
            <w:r w:rsidR="008A33DE" w:rsidRPr="008A33DE">
              <w:rPr>
                <w:rFonts w:ascii="Times New Roman" w:hAnsi="Times New Roman"/>
                <w:bCs/>
              </w:rPr>
              <w:t>«29» ноября 2021 г.</w:t>
            </w:r>
            <w:r w:rsidR="008A33DE" w:rsidRPr="008A33DE">
              <w:rPr>
                <w:rFonts w:ascii="Times New Roman" w:hAnsi="Times New Roman"/>
              </w:rPr>
              <w:t xml:space="preserve"> </w:t>
            </w:r>
            <w:r w:rsidRPr="008A33DE">
              <w:rPr>
                <w:rFonts w:ascii="Times New Roman" w:hAnsi="Times New Roman"/>
                <w:b/>
                <w:bCs/>
              </w:rPr>
              <w:t>Дата и время подведения итогов:</w:t>
            </w:r>
            <w:r w:rsidRPr="008A33DE">
              <w:rPr>
                <w:rFonts w:ascii="Times New Roman" w:hAnsi="Times New Roman"/>
              </w:rPr>
              <w:t xml:space="preserve"> </w:t>
            </w:r>
            <w:r w:rsidR="008A33DE" w:rsidRPr="008A33DE">
              <w:rPr>
                <w:rFonts w:ascii="Times New Roman" w:hAnsi="Times New Roman"/>
                <w:bCs/>
              </w:rPr>
              <w:t>«29» ноября 2021 г.</w:t>
            </w:r>
            <w:r w:rsidR="008A33DE" w:rsidRPr="008A33DE">
              <w:rPr>
                <w:rFonts w:ascii="Times New Roman" w:hAnsi="Times New Roman"/>
              </w:rPr>
              <w:t xml:space="preserve"> </w:t>
            </w:r>
            <w:r w:rsidRPr="008A33DE">
              <w:rPr>
                <w:rFonts w:ascii="Times New Roman" w:hAnsi="Times New Roman"/>
              </w:rPr>
              <w:t>в 1</w:t>
            </w:r>
            <w:r w:rsidR="008A33DE" w:rsidRPr="008A33DE">
              <w:rPr>
                <w:rFonts w:ascii="Times New Roman" w:hAnsi="Times New Roman"/>
              </w:rPr>
              <w:t>6</w:t>
            </w:r>
            <w:r w:rsidRPr="008A33DE">
              <w:rPr>
                <w:rFonts w:ascii="Times New Roman" w:hAnsi="Times New Roman"/>
              </w:rPr>
              <w:t>.</w:t>
            </w:r>
            <w:r w:rsidR="008A33DE" w:rsidRPr="008A33DE">
              <w:rPr>
                <w:rFonts w:ascii="Times New Roman" w:hAnsi="Times New Roman"/>
              </w:rPr>
              <w:t>3</w:t>
            </w:r>
            <w:r w:rsidRPr="008A33DE">
              <w:rPr>
                <w:rFonts w:ascii="Times New Roman" w:hAnsi="Times New Roman"/>
              </w:rPr>
              <w:t>0 по московскому времени.</w:t>
            </w:r>
          </w:p>
        </w:tc>
      </w:tr>
      <w:tr w:rsidR="0035087D" w:rsidRPr="00693873" w14:paraId="1EFA8E1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14</w:t>
            </w:r>
          </w:p>
        </w:tc>
        <w:tc>
          <w:tcPr>
            <w:tcW w:w="3354" w:type="dxa"/>
            <w:tcBorders>
              <w:top w:val="single" w:sz="4" w:space="0" w:color="auto"/>
              <w:left w:val="single" w:sz="4" w:space="0" w:color="auto"/>
              <w:bottom w:val="single" w:sz="4" w:space="0" w:color="auto"/>
              <w:right w:val="single" w:sz="4" w:space="0" w:color="auto"/>
            </w:tcBorders>
          </w:tcPr>
          <w:p w14:paraId="1EFA8E17" w14:textId="2DBF434C"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К</w:t>
            </w:r>
            <w:r w:rsidRPr="002B068A">
              <w:rPr>
                <w:rFonts w:ascii="Times New Roman" w:hAnsi="Times New Roman"/>
              </w:rPr>
              <w:t xml:space="preserve">ритерии оценки и сопоставления заявок на участие в </w:t>
            </w:r>
            <w:r>
              <w:rPr>
                <w:rFonts w:ascii="Times New Roman" w:hAnsi="Times New Roman"/>
              </w:rPr>
              <w:t>конкурентном отборе</w:t>
            </w:r>
            <w:r w:rsidRPr="002B068A">
              <w:rPr>
                <w:rFonts w:ascii="Times New Roman" w:hAnsi="Times New Roman"/>
              </w:rPr>
              <w:t xml:space="preserve"> </w:t>
            </w:r>
          </w:p>
        </w:tc>
        <w:tc>
          <w:tcPr>
            <w:tcW w:w="6196" w:type="dxa"/>
            <w:tcBorders>
              <w:top w:val="single" w:sz="4" w:space="0" w:color="auto"/>
              <w:left w:val="single" w:sz="4" w:space="0" w:color="auto"/>
              <w:bottom w:val="single" w:sz="4" w:space="0" w:color="auto"/>
              <w:right w:val="single" w:sz="4" w:space="0" w:color="auto"/>
            </w:tcBorders>
          </w:tcPr>
          <w:p w14:paraId="1EFA8E18" w14:textId="2E7FC036" w:rsidR="0035087D" w:rsidRPr="00693873" w:rsidRDefault="0035087D" w:rsidP="006B243A">
            <w:pPr>
              <w:spacing w:after="120" w:line="240" w:lineRule="auto"/>
              <w:jc w:val="both"/>
              <w:rPr>
                <w:rFonts w:ascii="Times New Roman" w:hAnsi="Times New Roman"/>
              </w:rPr>
            </w:pPr>
            <w:r w:rsidRPr="00693873">
              <w:rPr>
                <w:rFonts w:ascii="Times New Roman" w:hAnsi="Times New Roman"/>
              </w:rPr>
              <w:t>В соответствии с Приложением №</w:t>
            </w:r>
            <w:r>
              <w:rPr>
                <w:rFonts w:ascii="Times New Roman" w:hAnsi="Times New Roman"/>
              </w:rPr>
              <w:t xml:space="preserve"> </w:t>
            </w:r>
            <w:r w:rsidRPr="00693873">
              <w:rPr>
                <w:rFonts w:ascii="Times New Roman" w:hAnsi="Times New Roman"/>
              </w:rPr>
              <w:t>1 к настоящей документации</w:t>
            </w:r>
          </w:p>
        </w:tc>
      </w:tr>
      <w:tr w:rsidR="0035087D" w:rsidRPr="00693873" w14:paraId="1EFA8E2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15</w:t>
            </w:r>
          </w:p>
        </w:tc>
        <w:tc>
          <w:tcPr>
            <w:tcW w:w="3354" w:type="dxa"/>
            <w:tcBorders>
              <w:top w:val="single" w:sz="4" w:space="0" w:color="auto"/>
              <w:left w:val="single" w:sz="4" w:space="0" w:color="auto"/>
              <w:bottom w:val="single" w:sz="4" w:space="0" w:color="auto"/>
              <w:right w:val="single" w:sz="4" w:space="0" w:color="auto"/>
            </w:tcBorders>
          </w:tcPr>
          <w:p w14:paraId="1EFA8E1B" w14:textId="5AF312E9" w:rsidR="0035087D" w:rsidRPr="00693873" w:rsidRDefault="0035087D" w:rsidP="006B243A">
            <w:pPr>
              <w:spacing w:after="120" w:line="240" w:lineRule="auto"/>
              <w:rPr>
                <w:rFonts w:ascii="Times New Roman" w:hAnsi="Times New Roman"/>
              </w:rPr>
            </w:pPr>
            <w:r>
              <w:rPr>
                <w:rFonts w:ascii="Times New Roman" w:hAnsi="Times New Roman"/>
              </w:rPr>
              <w:t>П</w:t>
            </w:r>
            <w:r w:rsidRPr="002B068A">
              <w:rPr>
                <w:rFonts w:ascii="Times New Roman" w:hAnsi="Times New Roman"/>
              </w:rPr>
              <w:t xml:space="preserve">орядок оценки и сопоставления заявок на участие в </w:t>
            </w:r>
            <w:r>
              <w:rPr>
                <w:rFonts w:ascii="Times New Roman" w:hAnsi="Times New Roman"/>
              </w:rPr>
              <w:t>конкурентном отборе</w:t>
            </w:r>
            <w:r w:rsidRPr="002B068A">
              <w:rPr>
                <w:rFonts w:ascii="Times New Roman" w:hAnsi="Times New Roman"/>
              </w:rPr>
              <w:t xml:space="preserve"> </w:t>
            </w:r>
          </w:p>
        </w:tc>
        <w:tc>
          <w:tcPr>
            <w:tcW w:w="6196" w:type="dxa"/>
            <w:tcBorders>
              <w:top w:val="single" w:sz="4" w:space="0" w:color="auto"/>
              <w:left w:val="single" w:sz="4" w:space="0" w:color="auto"/>
              <w:bottom w:val="single" w:sz="4" w:space="0" w:color="auto"/>
              <w:right w:val="single" w:sz="4" w:space="0" w:color="auto"/>
            </w:tcBorders>
          </w:tcPr>
          <w:p w14:paraId="1EFA8E1F" w14:textId="302F331A" w:rsidR="0035087D" w:rsidRPr="00693873" w:rsidRDefault="0035087D" w:rsidP="006B243A">
            <w:pPr>
              <w:pStyle w:val="27"/>
              <w:widowControl w:val="0"/>
              <w:shd w:val="clear" w:color="auto" w:fill="auto"/>
              <w:tabs>
                <w:tab w:val="left" w:pos="967"/>
              </w:tabs>
              <w:spacing w:after="120" w:line="240" w:lineRule="auto"/>
              <w:rPr>
                <w:sz w:val="22"/>
                <w:szCs w:val="22"/>
              </w:rPr>
            </w:pPr>
            <w:r w:rsidRPr="00693873">
              <w:rPr>
                <w:sz w:val="22"/>
                <w:szCs w:val="22"/>
              </w:rPr>
              <w:t xml:space="preserve">В соответствии с </w:t>
            </w:r>
            <w:r>
              <w:rPr>
                <w:sz w:val="22"/>
                <w:szCs w:val="22"/>
              </w:rPr>
              <w:t>разделом 6</w:t>
            </w:r>
            <w:r w:rsidRPr="00693873">
              <w:rPr>
                <w:sz w:val="22"/>
                <w:szCs w:val="22"/>
              </w:rPr>
              <w:t xml:space="preserve"> настоящей документации</w:t>
            </w:r>
          </w:p>
        </w:tc>
      </w:tr>
      <w:tr w:rsidR="0035087D" w:rsidRPr="00693873" w14:paraId="1EFA8E24"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16</w:t>
            </w:r>
          </w:p>
        </w:tc>
        <w:tc>
          <w:tcPr>
            <w:tcW w:w="3354" w:type="dxa"/>
            <w:tcBorders>
              <w:top w:val="single" w:sz="4" w:space="0" w:color="auto"/>
              <w:left w:val="single" w:sz="4" w:space="0" w:color="auto"/>
              <w:bottom w:val="single" w:sz="4" w:space="0" w:color="auto"/>
              <w:right w:val="single" w:sz="4" w:space="0" w:color="auto"/>
            </w:tcBorders>
          </w:tcPr>
          <w:p w14:paraId="1EFA8E22" w14:textId="35208585" w:rsidR="0035087D" w:rsidRPr="00693873" w:rsidRDefault="0035087D" w:rsidP="006B243A">
            <w:pPr>
              <w:keepNext/>
              <w:keepLines/>
              <w:widowControl w:val="0"/>
              <w:spacing w:after="120" w:line="240" w:lineRule="auto"/>
              <w:rPr>
                <w:rFonts w:ascii="Times New Roman" w:hAnsi="Times New Roman"/>
              </w:rPr>
            </w:pPr>
            <w:r>
              <w:rPr>
                <w:rFonts w:ascii="Times New Roman" w:hAnsi="Times New Roman"/>
              </w:rPr>
              <w:t>Р</w:t>
            </w:r>
            <w:r w:rsidRPr="002B068A">
              <w:rPr>
                <w:rFonts w:ascii="Times New Roman" w:hAnsi="Times New Roman"/>
              </w:rPr>
              <w:t xml:space="preserve">азмер обеспечения заявки на участие в </w:t>
            </w:r>
            <w:r>
              <w:rPr>
                <w:rFonts w:ascii="Times New Roman" w:hAnsi="Times New Roman"/>
              </w:rPr>
              <w:t>конкурентном отборе</w:t>
            </w:r>
            <w:r w:rsidRPr="002B068A">
              <w:rPr>
                <w:rFonts w:ascii="Times New Roman" w:hAnsi="Times New Roman"/>
              </w:rPr>
              <w:t>, срок и порядок его предоставления участником закупки, в том числе условия банковской гарантии</w:t>
            </w:r>
          </w:p>
        </w:tc>
        <w:tc>
          <w:tcPr>
            <w:tcW w:w="6196" w:type="dxa"/>
            <w:tcBorders>
              <w:top w:val="single" w:sz="4" w:space="0" w:color="auto"/>
              <w:left w:val="single" w:sz="4" w:space="0" w:color="auto"/>
              <w:bottom w:val="single" w:sz="4" w:space="0" w:color="auto"/>
              <w:right w:val="single" w:sz="4" w:space="0" w:color="auto"/>
            </w:tcBorders>
          </w:tcPr>
          <w:p w14:paraId="009C96D2" w14:textId="77777777" w:rsidR="0035087D" w:rsidRPr="006A424A" w:rsidRDefault="0035087D" w:rsidP="006B243A">
            <w:pPr>
              <w:spacing w:after="120"/>
              <w:jc w:val="both"/>
              <w:rPr>
                <w:rFonts w:ascii="Times New Roman" w:hAnsi="Times New Roman"/>
              </w:rPr>
            </w:pPr>
            <w:r w:rsidRPr="006A424A">
              <w:rPr>
                <w:rFonts w:ascii="Times New Roman" w:hAnsi="Times New Roman"/>
              </w:rPr>
              <w:t>Не установлено</w:t>
            </w:r>
          </w:p>
          <w:p w14:paraId="1EFA8E23" w14:textId="0905ACC5" w:rsidR="0035087D" w:rsidRPr="00693873" w:rsidRDefault="0035087D" w:rsidP="006B243A">
            <w:pPr>
              <w:spacing w:after="120" w:line="240" w:lineRule="auto"/>
              <w:jc w:val="both"/>
              <w:rPr>
                <w:rFonts w:ascii="Times New Roman" w:hAnsi="Times New Roman"/>
              </w:rPr>
            </w:pPr>
          </w:p>
        </w:tc>
      </w:tr>
      <w:tr w:rsidR="0035087D" w:rsidRPr="00693873" w14:paraId="1EFA8E28"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5" w14:textId="77777777"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t>17</w:t>
            </w:r>
          </w:p>
        </w:tc>
        <w:tc>
          <w:tcPr>
            <w:tcW w:w="3354" w:type="dxa"/>
            <w:tcBorders>
              <w:top w:val="single" w:sz="4" w:space="0" w:color="auto"/>
              <w:left w:val="single" w:sz="4" w:space="0" w:color="auto"/>
              <w:bottom w:val="single" w:sz="4" w:space="0" w:color="auto"/>
              <w:right w:val="single" w:sz="4" w:space="0" w:color="auto"/>
            </w:tcBorders>
          </w:tcPr>
          <w:p w14:paraId="1EFA8E26" w14:textId="7BB855BF" w:rsidR="0035087D" w:rsidRPr="00693873" w:rsidRDefault="0035087D" w:rsidP="006B243A">
            <w:pPr>
              <w:spacing w:after="120" w:line="240" w:lineRule="auto"/>
              <w:rPr>
                <w:rFonts w:ascii="Times New Roman" w:hAnsi="Times New Roman"/>
              </w:rPr>
            </w:pPr>
            <w:r>
              <w:rPr>
                <w:rFonts w:ascii="Times New Roman" w:hAnsi="Times New Roman"/>
              </w:rPr>
              <w:t>Р</w:t>
            </w:r>
            <w:r w:rsidRPr="002B068A">
              <w:rPr>
                <w:rFonts w:ascii="Times New Roman" w:hAnsi="Times New Roman"/>
              </w:rPr>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196" w:type="dxa"/>
            <w:tcBorders>
              <w:top w:val="single" w:sz="4" w:space="0" w:color="auto"/>
              <w:left w:val="single" w:sz="4" w:space="0" w:color="auto"/>
              <w:bottom w:val="single" w:sz="4" w:space="0" w:color="auto"/>
              <w:right w:val="single" w:sz="4" w:space="0" w:color="auto"/>
            </w:tcBorders>
          </w:tcPr>
          <w:p w14:paraId="1EFA8E27" w14:textId="393FAE62" w:rsidR="0035087D" w:rsidRPr="00693873" w:rsidRDefault="006A424A" w:rsidP="006B243A">
            <w:pPr>
              <w:spacing w:after="120" w:line="240" w:lineRule="auto"/>
              <w:jc w:val="both"/>
              <w:rPr>
                <w:rFonts w:ascii="Times New Roman" w:hAnsi="Times New Roman"/>
              </w:rPr>
            </w:pPr>
            <w:r>
              <w:rPr>
                <w:rFonts w:ascii="Times New Roman" w:hAnsi="Times New Roman"/>
              </w:rPr>
              <w:t>Не установлено</w:t>
            </w:r>
          </w:p>
        </w:tc>
      </w:tr>
      <w:tr w:rsidR="0035087D" w:rsidRPr="00693873" w14:paraId="70A21CB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0B61429F" w14:textId="6CFFC272" w:rsidR="0035087D" w:rsidRPr="00693873" w:rsidRDefault="0035087D" w:rsidP="006B243A">
            <w:pPr>
              <w:spacing w:after="120" w:line="240" w:lineRule="auto"/>
              <w:jc w:val="center"/>
              <w:rPr>
                <w:rFonts w:ascii="Times New Roman" w:hAnsi="Times New Roman"/>
                <w:b/>
              </w:rPr>
            </w:pPr>
            <w:r>
              <w:rPr>
                <w:rFonts w:ascii="Times New Roman" w:hAnsi="Times New Roman"/>
                <w:b/>
              </w:rPr>
              <w:t>18</w:t>
            </w:r>
          </w:p>
        </w:tc>
        <w:tc>
          <w:tcPr>
            <w:tcW w:w="3354" w:type="dxa"/>
            <w:tcBorders>
              <w:top w:val="single" w:sz="4" w:space="0" w:color="auto"/>
              <w:left w:val="single" w:sz="4" w:space="0" w:color="auto"/>
              <w:bottom w:val="single" w:sz="4" w:space="0" w:color="auto"/>
              <w:right w:val="single" w:sz="4" w:space="0" w:color="auto"/>
            </w:tcBorders>
          </w:tcPr>
          <w:p w14:paraId="2D458822" w14:textId="74091C2C" w:rsidR="0035087D" w:rsidRDefault="0035087D" w:rsidP="006B243A">
            <w:pPr>
              <w:spacing w:after="120" w:line="240" w:lineRule="auto"/>
              <w:rPr>
                <w:rFonts w:ascii="Times New Roman" w:hAnsi="Times New Roman"/>
              </w:rPr>
            </w:pPr>
            <w:r>
              <w:rPr>
                <w:rFonts w:ascii="Times New Roman" w:hAnsi="Times New Roman"/>
              </w:rPr>
              <w:t>Требования к банковской гарантии</w:t>
            </w:r>
          </w:p>
        </w:tc>
        <w:tc>
          <w:tcPr>
            <w:tcW w:w="6196" w:type="dxa"/>
            <w:tcBorders>
              <w:top w:val="single" w:sz="4" w:space="0" w:color="auto"/>
              <w:left w:val="single" w:sz="4" w:space="0" w:color="auto"/>
              <w:bottom w:val="single" w:sz="4" w:space="0" w:color="auto"/>
              <w:right w:val="single" w:sz="4" w:space="0" w:color="auto"/>
            </w:tcBorders>
          </w:tcPr>
          <w:p w14:paraId="2235B428" w14:textId="4DDE7D8E" w:rsidR="0035087D" w:rsidRPr="007E48CC" w:rsidRDefault="0035087D" w:rsidP="006B243A">
            <w:pPr>
              <w:autoSpaceDE w:val="0"/>
              <w:autoSpaceDN w:val="0"/>
              <w:adjustRightInd w:val="0"/>
              <w:spacing w:after="120"/>
              <w:jc w:val="both"/>
              <w:rPr>
                <w:rFonts w:ascii="Times New Roman" w:hAnsi="Times New Roman"/>
              </w:rPr>
            </w:pPr>
            <w:bookmarkStart w:id="5" w:name="_Hlk40970386"/>
            <w:r>
              <w:rPr>
                <w:rFonts w:ascii="Times New Roman" w:hAnsi="Times New Roman"/>
              </w:rPr>
              <w:t xml:space="preserve">Требования к банковской гарантии, предоставляемой в качестве обеспечения заявки, обеспечения исполнения договора - в соответствии с </w:t>
            </w:r>
            <w:r w:rsidRPr="007E48CC">
              <w:rPr>
                <w:rFonts w:ascii="Times New Roman" w:hAnsi="Times New Roman"/>
              </w:rPr>
              <w:t>п.п.</w:t>
            </w:r>
            <w:r>
              <w:rPr>
                <w:rFonts w:ascii="Times New Roman" w:hAnsi="Times New Roman"/>
              </w:rPr>
              <w:t>4.11-4.13 и 10.4-10.6</w:t>
            </w:r>
            <w:r w:rsidRPr="007E48CC">
              <w:rPr>
                <w:rFonts w:ascii="Times New Roman" w:hAnsi="Times New Roman"/>
              </w:rPr>
              <w:t xml:space="preserve"> настоящей документации о закупке.</w:t>
            </w:r>
          </w:p>
          <w:p w14:paraId="014D3781" w14:textId="77777777" w:rsidR="0035087D" w:rsidRPr="007E48CC" w:rsidRDefault="0035087D" w:rsidP="006B243A">
            <w:pPr>
              <w:autoSpaceDE w:val="0"/>
              <w:autoSpaceDN w:val="0"/>
              <w:adjustRightInd w:val="0"/>
              <w:spacing w:after="120"/>
              <w:jc w:val="both"/>
              <w:rPr>
                <w:rFonts w:ascii="Times New Roman" w:hAnsi="Times New Roman"/>
              </w:rPr>
            </w:pPr>
            <w:r w:rsidRPr="007E48CC">
              <w:rPr>
                <w:rFonts w:ascii="Times New Roman" w:hAnsi="Times New Roman"/>
              </w:rPr>
              <w:t xml:space="preserve">Заказчик рассматривает поступившую в качестве обеспечения исполнения </w:t>
            </w:r>
            <w:r>
              <w:rPr>
                <w:rFonts w:ascii="Times New Roman" w:hAnsi="Times New Roman"/>
              </w:rPr>
              <w:t>договора</w:t>
            </w:r>
            <w:r w:rsidRPr="007E48CC">
              <w:rPr>
                <w:rFonts w:ascii="Times New Roman" w:hAnsi="Times New Roman"/>
              </w:rPr>
              <w:t xml:space="preserve"> банковскую гарантию в срок, не превышающий трех рабочих дней со дня ее поступления.</w:t>
            </w:r>
          </w:p>
          <w:p w14:paraId="0A570298" w14:textId="77777777" w:rsidR="0035087D" w:rsidRPr="007E48CC" w:rsidRDefault="0035087D" w:rsidP="006B243A">
            <w:pPr>
              <w:autoSpaceDE w:val="0"/>
              <w:autoSpaceDN w:val="0"/>
              <w:adjustRightInd w:val="0"/>
              <w:spacing w:after="120"/>
              <w:jc w:val="both"/>
              <w:rPr>
                <w:rFonts w:ascii="Times New Roman" w:hAnsi="Times New Roman"/>
              </w:rPr>
            </w:pPr>
            <w:r w:rsidRPr="007E48CC">
              <w:rPr>
                <w:rFonts w:ascii="Times New Roman" w:hAnsi="Times New Roman"/>
              </w:rPr>
              <w:t>Основанием для отказа в принятии банковской гарантии заказчиком является несоответствие банковской гарантии требованиям и условиям, указанным в документации.</w:t>
            </w:r>
          </w:p>
          <w:p w14:paraId="5F8446EF" w14:textId="470B3392" w:rsidR="0035087D" w:rsidRPr="002B068A" w:rsidRDefault="0035087D" w:rsidP="006B243A">
            <w:pPr>
              <w:spacing w:after="120" w:line="240" w:lineRule="auto"/>
              <w:jc w:val="both"/>
              <w:rPr>
                <w:rFonts w:ascii="Times New Roman" w:hAnsi="Times New Roman"/>
                <w:highlight w:val="yellow"/>
              </w:rPr>
            </w:pPr>
            <w:r w:rsidRPr="007E48CC">
              <w:rPr>
                <w:rFonts w:ascii="Times New Roman" w:hAnsi="Times New Roman"/>
              </w:rPr>
              <w:t xml:space="preserve">В случае отказа в принятии банковской гарантии заказчик в срок не более двух рабочих дней, информирует в письменной форме или в форме электронного документа об этом лицо, </w:t>
            </w:r>
            <w:r w:rsidRPr="007E48CC">
              <w:rPr>
                <w:rFonts w:ascii="Times New Roman" w:hAnsi="Times New Roman"/>
              </w:rPr>
              <w:lastRenderedPageBreak/>
              <w:t>предоставившее банковскую гарантию, с указанием причин, послуживших основанием для отказа.</w:t>
            </w:r>
            <w:bookmarkEnd w:id="5"/>
          </w:p>
        </w:tc>
      </w:tr>
      <w:tr w:rsidR="0035087D" w:rsidRPr="00693873" w14:paraId="1EFA8E2D"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F1CFF39" w:rsidR="0035087D" w:rsidRPr="00693873" w:rsidRDefault="0035087D" w:rsidP="006B243A">
            <w:pPr>
              <w:spacing w:after="120" w:line="240" w:lineRule="auto"/>
              <w:jc w:val="center"/>
              <w:rPr>
                <w:rFonts w:ascii="Times New Roman" w:hAnsi="Times New Roman"/>
                <w:b/>
              </w:rPr>
            </w:pPr>
            <w:r w:rsidRPr="00693873">
              <w:rPr>
                <w:rFonts w:ascii="Times New Roman" w:hAnsi="Times New Roman"/>
                <w:b/>
              </w:rPr>
              <w:lastRenderedPageBreak/>
              <w:t>1</w:t>
            </w:r>
            <w:r>
              <w:rPr>
                <w:rFonts w:ascii="Times New Roman" w:hAnsi="Times New Roman"/>
                <w:b/>
              </w:rPr>
              <w:t>9</w:t>
            </w:r>
          </w:p>
        </w:tc>
        <w:tc>
          <w:tcPr>
            <w:tcW w:w="3354" w:type="dxa"/>
            <w:tcBorders>
              <w:top w:val="single" w:sz="4" w:space="0" w:color="auto"/>
              <w:left w:val="single" w:sz="4" w:space="0" w:color="auto"/>
              <w:bottom w:val="single" w:sz="4" w:space="0" w:color="auto"/>
              <w:right w:val="single" w:sz="4" w:space="0" w:color="auto"/>
            </w:tcBorders>
          </w:tcPr>
          <w:p w14:paraId="1EFA8E2A" w14:textId="625F1675" w:rsidR="0035087D" w:rsidRPr="00693873" w:rsidRDefault="0035087D" w:rsidP="006B243A">
            <w:pPr>
              <w:spacing w:after="120" w:line="240" w:lineRule="auto"/>
              <w:rPr>
                <w:rFonts w:ascii="Times New Roman" w:hAnsi="Times New Roman"/>
              </w:rPr>
            </w:pPr>
            <w:r>
              <w:rPr>
                <w:rFonts w:ascii="Times New Roman" w:hAnsi="Times New Roman"/>
              </w:rPr>
              <w:t>С</w:t>
            </w:r>
            <w:r w:rsidRPr="002B068A">
              <w:rPr>
                <w:rFonts w:ascii="Times New Roman" w:hAnsi="Times New Roman"/>
              </w:rPr>
              <w:t xml:space="preserve">ведения о праве Заказчика отказаться от проведения </w:t>
            </w:r>
            <w:r>
              <w:rPr>
                <w:rFonts w:ascii="Times New Roman" w:hAnsi="Times New Roman"/>
              </w:rPr>
              <w:t>конкурентного отбора</w:t>
            </w:r>
            <w:r w:rsidRPr="002B068A">
              <w:rPr>
                <w:rFonts w:ascii="Times New Roman" w:hAnsi="Times New Roman"/>
              </w:rPr>
              <w:t>;</w:t>
            </w:r>
          </w:p>
        </w:tc>
        <w:tc>
          <w:tcPr>
            <w:tcW w:w="6196" w:type="dxa"/>
            <w:tcBorders>
              <w:top w:val="single" w:sz="4" w:space="0" w:color="auto"/>
              <w:left w:val="single" w:sz="4" w:space="0" w:color="auto"/>
              <w:bottom w:val="single" w:sz="4" w:space="0" w:color="auto"/>
              <w:right w:val="single" w:sz="4" w:space="0" w:color="auto"/>
            </w:tcBorders>
          </w:tcPr>
          <w:p w14:paraId="078E7620" w14:textId="6F3CE16C" w:rsidR="0035087D" w:rsidRDefault="0035087D" w:rsidP="006B243A">
            <w:pPr>
              <w:spacing w:after="120" w:line="240" w:lineRule="auto"/>
              <w:jc w:val="both"/>
              <w:rPr>
                <w:rFonts w:ascii="Times New Roman" w:hAnsi="Times New Roman"/>
              </w:rPr>
            </w:pPr>
            <w:r w:rsidRPr="002B068A">
              <w:rPr>
                <w:rFonts w:ascii="Times New Roman" w:hAnsi="Times New Roman"/>
              </w:rPr>
              <w:t xml:space="preserve">Заказчик вправе отменить </w:t>
            </w:r>
            <w:r>
              <w:rPr>
                <w:rFonts w:ascii="Times New Roman" w:hAnsi="Times New Roman"/>
              </w:rPr>
              <w:t>конкурентный отбор</w:t>
            </w:r>
            <w:r w:rsidRPr="002B068A">
              <w:rPr>
                <w:rFonts w:ascii="Times New Roman" w:hAnsi="Times New Roman"/>
              </w:rPr>
              <w:t xml:space="preserve"> по одному и более предмету закупки (лоту) до наступления даты и времени окончания срока подачи заявок на участие в </w:t>
            </w:r>
            <w:r>
              <w:rPr>
                <w:rFonts w:ascii="Times New Roman" w:hAnsi="Times New Roman"/>
              </w:rPr>
              <w:t>конкурентном отборе</w:t>
            </w:r>
            <w:r w:rsidRPr="002B068A">
              <w:rPr>
                <w:rFonts w:ascii="Times New Roman" w:hAnsi="Times New Roman"/>
              </w:rPr>
              <w:t xml:space="preserve">. Решение об отмене </w:t>
            </w:r>
            <w:r>
              <w:rPr>
                <w:rFonts w:ascii="Times New Roman" w:hAnsi="Times New Roman"/>
              </w:rPr>
              <w:t>конкурентного отбора</w:t>
            </w:r>
            <w:r w:rsidRPr="002B068A">
              <w:rPr>
                <w:rFonts w:ascii="Times New Roman" w:hAnsi="Times New Roman"/>
              </w:rPr>
              <w:t xml:space="preserve"> размещается в единой информационной системе в день принятия этого решения. </w:t>
            </w:r>
          </w:p>
          <w:p w14:paraId="2F8C1CA0" w14:textId="4AC1AE4B" w:rsidR="0035087D" w:rsidRDefault="0035087D" w:rsidP="006B243A">
            <w:pPr>
              <w:spacing w:after="120" w:line="240" w:lineRule="auto"/>
              <w:jc w:val="both"/>
              <w:rPr>
                <w:rFonts w:ascii="Times New Roman" w:hAnsi="Times New Roman"/>
              </w:rPr>
            </w:pPr>
            <w:r w:rsidRPr="002B068A">
              <w:rPr>
                <w:rFonts w:ascii="Times New Roman" w:hAnsi="Times New Roman"/>
              </w:rPr>
              <w:t xml:space="preserve">После наступления даты и времени окончания срока подачи заявок на участие в </w:t>
            </w:r>
            <w:r>
              <w:rPr>
                <w:rFonts w:ascii="Times New Roman" w:hAnsi="Times New Roman"/>
              </w:rPr>
              <w:t>конкурентном отборе</w:t>
            </w:r>
            <w:r w:rsidRPr="002B068A">
              <w:rPr>
                <w:rFonts w:ascii="Times New Roman" w:hAnsi="Times New Roman"/>
              </w:rPr>
              <w:t xml:space="preserve"> и до заключения договора Заказчик вправе отменить </w:t>
            </w:r>
            <w:r>
              <w:rPr>
                <w:rFonts w:ascii="Times New Roman" w:hAnsi="Times New Roman"/>
              </w:rPr>
              <w:t>конкурентный отбор</w:t>
            </w:r>
            <w:r w:rsidRPr="002B068A">
              <w:rPr>
                <w:rFonts w:ascii="Times New Roman" w:hAnsi="Times New Roman"/>
              </w:rPr>
              <w:t xml:space="preserve"> только в случае возникновения обстоятельств непреодолимой силы в соответствии с гражданским законодательством Российской Федерации. </w:t>
            </w:r>
          </w:p>
          <w:p w14:paraId="1EFA8E2C" w14:textId="4A7D9AC1" w:rsidR="0035087D" w:rsidRPr="00693873" w:rsidRDefault="0035087D" w:rsidP="006B243A">
            <w:pPr>
              <w:spacing w:after="120" w:line="240" w:lineRule="auto"/>
              <w:jc w:val="both"/>
              <w:rPr>
                <w:rFonts w:ascii="Times New Roman" w:hAnsi="Times New Roman"/>
              </w:rPr>
            </w:pPr>
            <w:r w:rsidRPr="002B068A">
              <w:rPr>
                <w:rFonts w:ascii="Times New Roman" w:hAnsi="Times New Roman"/>
              </w:rPr>
              <w:t xml:space="preserve">В случае отмены </w:t>
            </w:r>
            <w:r>
              <w:rPr>
                <w:rFonts w:ascii="Times New Roman" w:hAnsi="Times New Roman"/>
              </w:rPr>
              <w:t>конкурентного отбора</w:t>
            </w:r>
            <w:r w:rsidRPr="002B068A">
              <w:rPr>
                <w:rFonts w:ascii="Times New Roman" w:hAnsi="Times New Roman"/>
              </w:rPr>
              <w:t xml:space="preserve"> заявки на участие в </w:t>
            </w:r>
            <w:r>
              <w:rPr>
                <w:rFonts w:ascii="Times New Roman" w:hAnsi="Times New Roman"/>
              </w:rPr>
              <w:t>конкурентном отборе</w:t>
            </w:r>
            <w:r w:rsidRPr="002B068A">
              <w:rPr>
                <w:rFonts w:ascii="Times New Roman" w:hAnsi="Times New Roman"/>
              </w:rPr>
              <w:t>, поданные участниками закупки, не возвращаются.</w:t>
            </w:r>
          </w:p>
        </w:tc>
      </w:tr>
    </w:tbl>
    <w:p w14:paraId="1EFA8E32" w14:textId="77777777" w:rsidR="000565FD" w:rsidRDefault="000565FD" w:rsidP="006B243A">
      <w:pPr>
        <w:spacing w:after="0" w:line="240" w:lineRule="auto"/>
        <w:ind w:firstLine="426"/>
        <w:jc w:val="right"/>
        <w:rPr>
          <w:rFonts w:ascii="Times New Roman" w:hAnsi="Times New Roman"/>
          <w:bCs/>
          <w:iCs/>
          <w:lang w:eastAsia="ru-RU"/>
        </w:rPr>
        <w:sectPr w:rsidR="000565FD">
          <w:pgSz w:w="11906" w:h="16838"/>
          <w:pgMar w:top="1134" w:right="1134" w:bottom="1134" w:left="851" w:header="709" w:footer="709" w:gutter="0"/>
          <w:cols w:space="708"/>
          <w:docGrid w:linePitch="360"/>
        </w:sectPr>
      </w:pPr>
    </w:p>
    <w:p w14:paraId="1EFA8E33" w14:textId="228C178D" w:rsidR="000565FD" w:rsidRDefault="007E7DE2"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Приложение №</w:t>
      </w:r>
      <w:r w:rsidR="00165E14">
        <w:rPr>
          <w:rFonts w:ascii="Times New Roman" w:hAnsi="Times New Roman"/>
          <w:bCs/>
          <w:iCs/>
          <w:lang w:eastAsia="ru-RU"/>
        </w:rPr>
        <w:t xml:space="preserve"> </w:t>
      </w:r>
      <w:r>
        <w:rPr>
          <w:rFonts w:ascii="Times New Roman" w:hAnsi="Times New Roman"/>
          <w:bCs/>
          <w:iCs/>
          <w:lang w:eastAsia="ru-RU"/>
        </w:rPr>
        <w:t>1</w:t>
      </w:r>
    </w:p>
    <w:p w14:paraId="1EFA8E34" w14:textId="0252CD3D" w:rsidR="000565FD" w:rsidRDefault="007E7DE2"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документации</w:t>
      </w:r>
      <w:r w:rsidR="00A20744">
        <w:rPr>
          <w:rFonts w:ascii="Times New Roman" w:hAnsi="Times New Roman"/>
          <w:bCs/>
          <w:iCs/>
          <w:lang w:eastAsia="ru-RU"/>
        </w:rPr>
        <w:t xml:space="preserve"> о конкурентном отборе</w:t>
      </w:r>
    </w:p>
    <w:p w14:paraId="1EFA8E35" w14:textId="77777777" w:rsidR="000565FD" w:rsidRDefault="000565FD" w:rsidP="006B243A">
      <w:pPr>
        <w:widowControl w:val="0"/>
        <w:spacing w:after="0" w:line="240" w:lineRule="auto"/>
        <w:ind w:firstLine="360"/>
        <w:jc w:val="center"/>
        <w:rPr>
          <w:rFonts w:ascii="Times New Roman" w:eastAsia="Andale Sans UI" w:hAnsi="Times New Roman"/>
          <w:b/>
        </w:rPr>
      </w:pPr>
    </w:p>
    <w:p w14:paraId="49C5B858" w14:textId="5B2A8FB3" w:rsidR="006B004F" w:rsidRDefault="007E7DE2" w:rsidP="006B243A">
      <w:pPr>
        <w:widowControl w:val="0"/>
        <w:spacing w:after="0" w:line="240" w:lineRule="auto"/>
        <w:ind w:firstLine="360"/>
        <w:jc w:val="center"/>
        <w:rPr>
          <w:rFonts w:ascii="Times New Roman" w:eastAsia="Andale Sans UI" w:hAnsi="Times New Roman"/>
          <w:b/>
        </w:rPr>
      </w:pPr>
      <w:r w:rsidRPr="006B004F">
        <w:rPr>
          <w:rFonts w:ascii="Times New Roman" w:eastAsia="Andale Sans UI" w:hAnsi="Times New Roman"/>
          <w:b/>
        </w:rPr>
        <w:t xml:space="preserve">Критерии и порядок оценки заявок на участие в </w:t>
      </w:r>
      <w:r w:rsidR="00A20744" w:rsidRPr="006B004F">
        <w:rPr>
          <w:rFonts w:ascii="Times New Roman" w:eastAsia="Andale Sans UI" w:hAnsi="Times New Roman"/>
          <w:b/>
        </w:rPr>
        <w:t>конкурентном отборе</w:t>
      </w:r>
    </w:p>
    <w:p w14:paraId="0AD7B3A7" w14:textId="77777777" w:rsidR="006B004F" w:rsidRPr="006B004F" w:rsidRDefault="006B004F" w:rsidP="006B243A">
      <w:pPr>
        <w:widowControl w:val="0"/>
        <w:spacing w:after="0" w:line="240" w:lineRule="auto"/>
        <w:ind w:firstLine="360"/>
        <w:jc w:val="center"/>
        <w:rPr>
          <w:rFonts w:ascii="Times New Roman" w:eastAsia="Andale Sans UI" w:hAnsi="Times New Roman"/>
          <w:b/>
        </w:rPr>
      </w:pPr>
    </w:p>
    <w:p w14:paraId="413DD3DF" w14:textId="77777777" w:rsidR="006B004F" w:rsidRPr="00FE0601" w:rsidRDefault="006B004F" w:rsidP="006B243A">
      <w:pPr>
        <w:widowControl w:val="0"/>
        <w:spacing w:after="0" w:line="240" w:lineRule="auto"/>
        <w:ind w:firstLine="360"/>
        <w:jc w:val="both"/>
        <w:rPr>
          <w:rFonts w:ascii="Times New Roman" w:eastAsia="Andale Sans UI" w:hAnsi="Times New Roman"/>
        </w:rPr>
      </w:pPr>
      <w:r w:rsidRPr="00FE0601">
        <w:rPr>
          <w:rFonts w:ascii="Times New Roman" w:eastAsia="Andale Sans UI" w:hAnsi="Times New Roman"/>
        </w:rPr>
        <w:t>1. Для оценки заявок используются следующие критерии:</w:t>
      </w:r>
    </w:p>
    <w:p w14:paraId="7BF5EBEC" w14:textId="77777777" w:rsidR="006B004F" w:rsidRPr="00FE0601" w:rsidRDefault="006B004F" w:rsidP="006B243A">
      <w:pPr>
        <w:widowControl w:val="0"/>
        <w:spacing w:after="0" w:line="240" w:lineRule="auto"/>
        <w:jc w:val="both"/>
        <w:rPr>
          <w:rFonts w:ascii="Times New Roman" w:eastAsia="Andale Sans UI" w:hAnsi="Times New Roman"/>
          <w:b/>
        </w:rPr>
      </w:pPr>
    </w:p>
    <w:tbl>
      <w:tblPr>
        <w:tblW w:w="51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430"/>
        <w:gridCol w:w="2245"/>
        <w:gridCol w:w="4404"/>
      </w:tblGrid>
      <w:tr w:rsidR="00F51B74" w:rsidRPr="00FD17A6" w14:paraId="299B12A7" w14:textId="77777777" w:rsidTr="00F51B74">
        <w:tc>
          <w:tcPr>
            <w:tcW w:w="278" w:type="pct"/>
            <w:tcBorders>
              <w:top w:val="single" w:sz="4" w:space="0" w:color="auto"/>
              <w:left w:val="single" w:sz="4" w:space="0" w:color="auto"/>
              <w:bottom w:val="single" w:sz="4" w:space="0" w:color="auto"/>
              <w:right w:val="single" w:sz="4" w:space="0" w:color="auto"/>
            </w:tcBorders>
            <w:vAlign w:val="center"/>
            <w:hideMark/>
          </w:tcPr>
          <w:p w14:paraId="5DBFD2BE"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w:t>
            </w:r>
          </w:p>
          <w:p w14:paraId="2304BCDC"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п/п</w:t>
            </w:r>
          </w:p>
        </w:tc>
        <w:tc>
          <w:tcPr>
            <w:tcW w:w="2492" w:type="pct"/>
            <w:tcBorders>
              <w:top w:val="single" w:sz="4" w:space="0" w:color="auto"/>
              <w:left w:val="single" w:sz="4" w:space="0" w:color="auto"/>
              <w:bottom w:val="single" w:sz="4" w:space="0" w:color="auto"/>
              <w:right w:val="single" w:sz="4" w:space="0" w:color="auto"/>
            </w:tcBorders>
            <w:vAlign w:val="center"/>
            <w:hideMark/>
          </w:tcPr>
          <w:p w14:paraId="07CE04BD"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Критерии оценки заявок,</w:t>
            </w:r>
          </w:p>
          <w:p w14:paraId="05987EB6"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их содержание</w:t>
            </w:r>
          </w:p>
        </w:tc>
        <w:tc>
          <w:tcPr>
            <w:tcW w:w="753" w:type="pct"/>
            <w:tcBorders>
              <w:top w:val="single" w:sz="4" w:space="0" w:color="auto"/>
              <w:left w:val="single" w:sz="4" w:space="0" w:color="auto"/>
              <w:bottom w:val="single" w:sz="4" w:space="0" w:color="auto"/>
              <w:right w:val="single" w:sz="4" w:space="0" w:color="auto"/>
            </w:tcBorders>
            <w:vAlign w:val="center"/>
            <w:hideMark/>
          </w:tcPr>
          <w:p w14:paraId="4641BA7F"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Значимость критериев оценки/ показателей критериев</w:t>
            </w:r>
          </w:p>
        </w:tc>
        <w:tc>
          <w:tcPr>
            <w:tcW w:w="1477" w:type="pct"/>
            <w:tcBorders>
              <w:top w:val="single" w:sz="4" w:space="0" w:color="auto"/>
              <w:left w:val="single" w:sz="4" w:space="0" w:color="auto"/>
              <w:bottom w:val="single" w:sz="4" w:space="0" w:color="auto"/>
              <w:right w:val="single" w:sz="4" w:space="0" w:color="auto"/>
            </w:tcBorders>
            <w:vAlign w:val="center"/>
            <w:hideMark/>
          </w:tcPr>
          <w:p w14:paraId="629C84AF" w14:textId="77777777" w:rsidR="00F51B74" w:rsidRPr="00FD17A6" w:rsidRDefault="00F51B74" w:rsidP="00F51B74">
            <w:pPr>
              <w:widowControl w:val="0"/>
              <w:tabs>
                <w:tab w:val="left" w:pos="700"/>
              </w:tabs>
              <w:spacing w:after="0"/>
              <w:jc w:val="center"/>
              <w:rPr>
                <w:rFonts w:ascii="Times New Roman" w:eastAsia="Andale Sans UI" w:hAnsi="Times New Roman"/>
                <w:b/>
                <w:bCs/>
              </w:rPr>
            </w:pPr>
            <w:r w:rsidRPr="00FD17A6">
              <w:rPr>
                <w:rFonts w:ascii="Times New Roman" w:eastAsia="Andale Sans UI" w:hAnsi="Times New Roman"/>
                <w:b/>
                <w:bCs/>
              </w:rPr>
              <w:t>Весовое значение критерия/показателя</w:t>
            </w:r>
          </w:p>
        </w:tc>
      </w:tr>
      <w:tr w:rsidR="00F51B74" w:rsidRPr="00FD17A6" w14:paraId="1B4ADE1B" w14:textId="77777777" w:rsidTr="00F51B74">
        <w:trPr>
          <w:trHeight w:val="435"/>
        </w:trPr>
        <w:tc>
          <w:tcPr>
            <w:tcW w:w="278" w:type="pct"/>
            <w:tcBorders>
              <w:top w:val="single" w:sz="4" w:space="0" w:color="auto"/>
              <w:left w:val="single" w:sz="4" w:space="0" w:color="auto"/>
              <w:bottom w:val="single" w:sz="4" w:space="0" w:color="auto"/>
              <w:right w:val="single" w:sz="4" w:space="0" w:color="auto"/>
            </w:tcBorders>
            <w:vAlign w:val="center"/>
            <w:hideMark/>
          </w:tcPr>
          <w:p w14:paraId="3D276BC8"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1.</w:t>
            </w:r>
          </w:p>
        </w:tc>
        <w:tc>
          <w:tcPr>
            <w:tcW w:w="2492" w:type="pct"/>
            <w:tcBorders>
              <w:top w:val="single" w:sz="4" w:space="0" w:color="auto"/>
              <w:left w:val="single" w:sz="4" w:space="0" w:color="auto"/>
              <w:bottom w:val="single" w:sz="4" w:space="0" w:color="auto"/>
              <w:right w:val="single" w:sz="4" w:space="0" w:color="auto"/>
            </w:tcBorders>
            <w:vAlign w:val="center"/>
            <w:hideMark/>
          </w:tcPr>
          <w:p w14:paraId="2C5EACB4"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Цена договора</w:t>
            </w:r>
          </w:p>
        </w:tc>
        <w:tc>
          <w:tcPr>
            <w:tcW w:w="753" w:type="pct"/>
            <w:tcBorders>
              <w:top w:val="single" w:sz="4" w:space="0" w:color="auto"/>
              <w:left w:val="single" w:sz="4" w:space="0" w:color="auto"/>
              <w:bottom w:val="single" w:sz="4" w:space="0" w:color="auto"/>
              <w:right w:val="single" w:sz="4" w:space="0" w:color="auto"/>
            </w:tcBorders>
            <w:vAlign w:val="center"/>
            <w:hideMark/>
          </w:tcPr>
          <w:p w14:paraId="47142F16" w14:textId="77777777" w:rsidR="00F51B74" w:rsidRPr="00FD17A6" w:rsidRDefault="00F51B74" w:rsidP="00F51B74">
            <w:pPr>
              <w:widowControl w:val="0"/>
              <w:tabs>
                <w:tab w:val="left" w:pos="700"/>
              </w:tabs>
              <w:spacing w:after="0"/>
              <w:jc w:val="center"/>
              <w:rPr>
                <w:rFonts w:ascii="Times New Roman" w:eastAsia="Andale Sans UI" w:hAnsi="Times New Roman"/>
                <w:color w:val="000000" w:themeColor="text1"/>
              </w:rPr>
            </w:pPr>
            <w:r w:rsidRPr="00FD17A6">
              <w:rPr>
                <w:rFonts w:ascii="Times New Roman" w:eastAsia="Andale Sans UI" w:hAnsi="Times New Roman"/>
                <w:color w:val="000000" w:themeColor="text1"/>
              </w:rPr>
              <w:t>30%</w:t>
            </w:r>
          </w:p>
        </w:tc>
        <w:tc>
          <w:tcPr>
            <w:tcW w:w="1477" w:type="pct"/>
            <w:tcBorders>
              <w:top w:val="single" w:sz="4" w:space="0" w:color="auto"/>
              <w:left w:val="single" w:sz="4" w:space="0" w:color="auto"/>
              <w:bottom w:val="single" w:sz="4" w:space="0" w:color="auto"/>
              <w:right w:val="single" w:sz="4" w:space="0" w:color="auto"/>
            </w:tcBorders>
            <w:vAlign w:val="center"/>
            <w:hideMark/>
          </w:tcPr>
          <w:p w14:paraId="6C5F3395" w14:textId="77777777" w:rsidR="00F51B74" w:rsidRPr="00FD17A6" w:rsidRDefault="00F51B74" w:rsidP="00F51B74">
            <w:pPr>
              <w:widowControl w:val="0"/>
              <w:tabs>
                <w:tab w:val="left" w:pos="700"/>
              </w:tabs>
              <w:spacing w:after="0"/>
              <w:jc w:val="center"/>
              <w:rPr>
                <w:rFonts w:ascii="Times New Roman" w:eastAsia="Andale Sans UI" w:hAnsi="Times New Roman"/>
                <w:color w:val="000000" w:themeColor="text1"/>
              </w:rPr>
            </w:pPr>
            <w:r w:rsidRPr="00FD17A6">
              <w:rPr>
                <w:rFonts w:ascii="Times New Roman" w:eastAsia="Andale Sans UI" w:hAnsi="Times New Roman"/>
                <w:color w:val="000000" w:themeColor="text1"/>
              </w:rPr>
              <w:t>0.3</w:t>
            </w:r>
          </w:p>
        </w:tc>
      </w:tr>
      <w:tr w:rsidR="00F51B74" w:rsidRPr="00FD17A6" w14:paraId="3A491A3C"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hideMark/>
          </w:tcPr>
          <w:p w14:paraId="223778C5"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2.</w:t>
            </w:r>
          </w:p>
        </w:tc>
        <w:tc>
          <w:tcPr>
            <w:tcW w:w="2492" w:type="pct"/>
            <w:tcBorders>
              <w:top w:val="single" w:sz="4" w:space="0" w:color="auto"/>
              <w:left w:val="single" w:sz="4" w:space="0" w:color="auto"/>
              <w:bottom w:val="single" w:sz="4" w:space="0" w:color="auto"/>
              <w:right w:val="single" w:sz="4" w:space="0" w:color="auto"/>
            </w:tcBorders>
            <w:vAlign w:val="center"/>
            <w:hideMark/>
          </w:tcPr>
          <w:p w14:paraId="4520D191" w14:textId="77777777" w:rsidR="00F51B74" w:rsidRPr="00FD17A6" w:rsidRDefault="00F51B74" w:rsidP="00F51B74">
            <w:pPr>
              <w:widowControl w:val="0"/>
              <w:tabs>
                <w:tab w:val="left" w:pos="700"/>
              </w:tabs>
              <w:spacing w:after="0"/>
              <w:jc w:val="both"/>
              <w:rPr>
                <w:rFonts w:ascii="Times New Roman" w:eastAsia="Andale Sans UI" w:hAnsi="Times New Roman"/>
              </w:rPr>
            </w:pPr>
            <w:r w:rsidRPr="00FD17A6">
              <w:rPr>
                <w:rFonts w:ascii="Times New Roman" w:eastAsia="Andale Sans UI" w:hAnsi="Times New Roman"/>
              </w:rPr>
              <w:t xml:space="preserve">Квалификация участника закупки. Оценивается по показателю </w:t>
            </w:r>
            <w:r w:rsidRPr="00FD17A6">
              <w:rPr>
                <w:rFonts w:ascii="Times New Roman" w:eastAsia="Andale Sans UI" w:hAnsi="Times New Roman"/>
                <w:lang w:val="en-US"/>
              </w:rPr>
              <w:t>B</w:t>
            </w:r>
            <w:r w:rsidRPr="00FD17A6">
              <w:rPr>
                <w:rFonts w:ascii="Times New Roman" w:eastAsia="Andale Sans UI" w:hAnsi="Times New Roman"/>
              </w:rPr>
              <w:t xml:space="preserve">1, </w:t>
            </w:r>
            <w:r w:rsidRPr="00FD17A6">
              <w:rPr>
                <w:rFonts w:ascii="Times New Roman" w:eastAsia="Andale Sans UI" w:hAnsi="Times New Roman"/>
                <w:lang w:val="en-US"/>
              </w:rPr>
              <w:t>B</w:t>
            </w:r>
            <w:r w:rsidRPr="00FD17A6">
              <w:rPr>
                <w:rFonts w:ascii="Times New Roman" w:eastAsia="Andale Sans UI" w:hAnsi="Times New Roman"/>
              </w:rPr>
              <w:t>2, В3, В4, В5, В6.</w:t>
            </w:r>
          </w:p>
        </w:tc>
        <w:tc>
          <w:tcPr>
            <w:tcW w:w="753" w:type="pct"/>
            <w:tcBorders>
              <w:top w:val="single" w:sz="4" w:space="0" w:color="auto"/>
              <w:left w:val="single" w:sz="4" w:space="0" w:color="auto"/>
              <w:bottom w:val="single" w:sz="4" w:space="0" w:color="auto"/>
              <w:right w:val="single" w:sz="4" w:space="0" w:color="auto"/>
            </w:tcBorders>
            <w:vAlign w:val="center"/>
            <w:hideMark/>
          </w:tcPr>
          <w:p w14:paraId="171483C4" w14:textId="77777777" w:rsidR="00F51B74" w:rsidRPr="00FD17A6" w:rsidRDefault="00F51B74" w:rsidP="00F51B74">
            <w:pPr>
              <w:widowControl w:val="0"/>
              <w:tabs>
                <w:tab w:val="left" w:pos="700"/>
              </w:tabs>
              <w:spacing w:after="0"/>
              <w:jc w:val="center"/>
              <w:rPr>
                <w:rFonts w:ascii="Times New Roman" w:eastAsia="Andale Sans UI" w:hAnsi="Times New Roman"/>
                <w:color w:val="000000" w:themeColor="text1"/>
              </w:rPr>
            </w:pPr>
            <w:r w:rsidRPr="00FD17A6">
              <w:rPr>
                <w:rFonts w:ascii="Times New Roman" w:eastAsia="Andale Sans UI" w:hAnsi="Times New Roman"/>
                <w:color w:val="000000" w:themeColor="text1"/>
              </w:rPr>
              <w:t>70%</w:t>
            </w:r>
          </w:p>
        </w:tc>
        <w:tc>
          <w:tcPr>
            <w:tcW w:w="1477" w:type="pct"/>
            <w:tcBorders>
              <w:top w:val="single" w:sz="4" w:space="0" w:color="auto"/>
              <w:left w:val="single" w:sz="4" w:space="0" w:color="auto"/>
              <w:bottom w:val="single" w:sz="4" w:space="0" w:color="auto"/>
              <w:right w:val="single" w:sz="4" w:space="0" w:color="auto"/>
            </w:tcBorders>
            <w:vAlign w:val="center"/>
            <w:hideMark/>
          </w:tcPr>
          <w:p w14:paraId="090FB2C0" w14:textId="77777777" w:rsidR="00F51B74" w:rsidRPr="00FD17A6" w:rsidRDefault="00F51B74" w:rsidP="00F51B74">
            <w:pPr>
              <w:widowControl w:val="0"/>
              <w:tabs>
                <w:tab w:val="left" w:pos="700"/>
              </w:tabs>
              <w:spacing w:after="0"/>
              <w:jc w:val="center"/>
              <w:rPr>
                <w:rFonts w:ascii="Times New Roman" w:eastAsia="Andale Sans UI" w:hAnsi="Times New Roman"/>
                <w:color w:val="000000" w:themeColor="text1"/>
              </w:rPr>
            </w:pPr>
            <w:r w:rsidRPr="00FD17A6">
              <w:rPr>
                <w:rFonts w:ascii="Times New Roman" w:eastAsia="Andale Sans UI" w:hAnsi="Times New Roman"/>
                <w:color w:val="000000" w:themeColor="text1"/>
              </w:rPr>
              <w:t>0.7</w:t>
            </w:r>
          </w:p>
        </w:tc>
      </w:tr>
      <w:tr w:rsidR="00F51B74" w:rsidRPr="00FD17A6" w14:paraId="5901815E"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hideMark/>
          </w:tcPr>
          <w:p w14:paraId="21804943" w14:textId="77777777" w:rsidR="00F51B74" w:rsidRPr="00FD17A6" w:rsidRDefault="00F51B74" w:rsidP="00F51B74">
            <w:pPr>
              <w:widowControl w:val="0"/>
              <w:tabs>
                <w:tab w:val="left" w:pos="700"/>
              </w:tabs>
              <w:spacing w:after="0"/>
              <w:jc w:val="center"/>
              <w:rPr>
                <w:rFonts w:ascii="Times New Roman" w:eastAsia="Andale Sans UI" w:hAnsi="Times New Roman"/>
                <w:lang w:val="en-US"/>
              </w:rPr>
            </w:pPr>
            <w:r w:rsidRPr="00FD17A6">
              <w:rPr>
                <w:rFonts w:ascii="Times New Roman" w:eastAsia="Andale Sans UI" w:hAnsi="Times New Roman"/>
              </w:rPr>
              <w:t>2.1</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6488" w14:textId="77777777" w:rsidR="00F51B74" w:rsidRPr="00FD17A6" w:rsidRDefault="00F51B74" w:rsidP="00F51B74">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В1 – </w:t>
            </w:r>
            <w:r w:rsidRPr="00FD17A6">
              <w:rPr>
                <w:rFonts w:ascii="Times New Roman" w:eastAsia="Calibri" w:hAnsi="Times New Roman"/>
              </w:rPr>
              <w:t xml:space="preserve">Количество публикаций по тематике изучения когнитивных процессов и решения задач, индексируемых в базах данных Scopus и (или) Web of Science, и (или) РИНЦ, монографии, учебные пособия за период 2017 – 2021 гг. </w:t>
            </w:r>
          </w:p>
          <w:p w14:paraId="5228A366" w14:textId="15EEE75C" w:rsidR="00F51B74" w:rsidRPr="00FD17A6" w:rsidRDefault="00F51B74" w:rsidP="00FD17A6">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С целью оценки участник закупки предоставляет документы: Форма «Сведения о квалификации участника закупки» (Приложение № </w:t>
            </w:r>
            <w:r w:rsidR="00FD17A6" w:rsidRPr="00FD17A6">
              <w:rPr>
                <w:rFonts w:ascii="Times New Roman" w:eastAsia="Andale Sans UI" w:hAnsi="Times New Roman"/>
              </w:rPr>
              <w:t>3</w:t>
            </w:r>
            <w:r w:rsidRPr="00FD17A6">
              <w:rPr>
                <w:rFonts w:ascii="Times New Roman" w:eastAsia="Andale Sans UI" w:hAnsi="Times New Roman"/>
              </w:rPr>
              <w:t xml:space="preserve"> к заявке) с </w:t>
            </w:r>
            <w:r w:rsidRPr="00FD17A6">
              <w:rPr>
                <w:rFonts w:ascii="Times New Roman" w:eastAsia="Calibri" w:hAnsi="Times New Roman"/>
              </w:rPr>
              <w:t xml:space="preserve">информацией и документами, позволяющими достоверно определить отношение публикаций к тому или иному лицу и отношение конкретного лица к участнику закупки (копии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 </w:t>
            </w:r>
          </w:p>
        </w:tc>
        <w:tc>
          <w:tcPr>
            <w:tcW w:w="753" w:type="pct"/>
            <w:tcBorders>
              <w:top w:val="single" w:sz="4" w:space="0" w:color="auto"/>
              <w:left w:val="single" w:sz="4" w:space="0" w:color="auto"/>
              <w:bottom w:val="single" w:sz="4" w:space="0" w:color="auto"/>
              <w:right w:val="single" w:sz="4" w:space="0" w:color="auto"/>
            </w:tcBorders>
            <w:vAlign w:val="center"/>
            <w:hideMark/>
          </w:tcPr>
          <w:p w14:paraId="7C1172C4"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От 0 до 25 баллов</w:t>
            </w:r>
          </w:p>
        </w:tc>
        <w:tc>
          <w:tcPr>
            <w:tcW w:w="1477" w:type="pct"/>
            <w:tcBorders>
              <w:top w:val="single" w:sz="4" w:space="0" w:color="auto"/>
              <w:left w:val="single" w:sz="4" w:space="0" w:color="auto"/>
              <w:bottom w:val="single" w:sz="4" w:space="0" w:color="auto"/>
              <w:right w:val="single" w:sz="4" w:space="0" w:color="auto"/>
            </w:tcBorders>
            <w:vAlign w:val="center"/>
          </w:tcPr>
          <w:p w14:paraId="446CCCED"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Документы не предоставлены или количество равно 0 – В1 = 0;</w:t>
            </w:r>
          </w:p>
          <w:p w14:paraId="1CFE8687"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Количество публикаций от 1 до 3 – В1 = 5 баллов;</w:t>
            </w:r>
          </w:p>
          <w:p w14:paraId="6B7BA821"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Количество публикаций от 4 до 6 – В1 = 15 баллов;</w:t>
            </w:r>
          </w:p>
          <w:p w14:paraId="01EDF7F2"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Количество публикаций от 7 до 9 – В1 = 20 баллов;</w:t>
            </w:r>
          </w:p>
          <w:p w14:paraId="214DBF6E"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Количество публикаций от 10 и выше – В1 = 25 баллов.</w:t>
            </w:r>
          </w:p>
          <w:p w14:paraId="3EB5A180" w14:textId="77777777" w:rsidR="00F51B74" w:rsidRPr="00FD17A6" w:rsidRDefault="00F51B74" w:rsidP="00F51B74">
            <w:pPr>
              <w:widowControl w:val="0"/>
              <w:spacing w:after="0" w:line="240" w:lineRule="auto"/>
              <w:jc w:val="both"/>
              <w:rPr>
                <w:rFonts w:ascii="Times New Roman" w:eastAsia="Andale Sans UI" w:hAnsi="Times New Roman"/>
              </w:rPr>
            </w:pPr>
          </w:p>
        </w:tc>
      </w:tr>
      <w:tr w:rsidR="00F51B74" w:rsidRPr="00FD17A6" w14:paraId="098474DC"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hideMark/>
          </w:tcPr>
          <w:p w14:paraId="29CCD322"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 xml:space="preserve">2.2 </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C8CFA" w14:textId="77777777" w:rsidR="00F51B74" w:rsidRPr="00FD17A6" w:rsidRDefault="00F51B74" w:rsidP="00F51B74">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В2 - </w:t>
            </w:r>
            <w:r w:rsidRPr="00FD17A6">
              <w:rPr>
                <w:rFonts w:ascii="Times New Roman" w:eastAsia="Calibri" w:hAnsi="Times New Roman"/>
              </w:rPr>
              <w:t xml:space="preserve">Количество диссертаций по тематике изучения когнитивных процессов и решения задач на соискание ученой степени кандидата и доктора наук, защищенных сотрудниками участника закупки за период 2017 – 2021 гг. </w:t>
            </w:r>
          </w:p>
          <w:p w14:paraId="0F49338E" w14:textId="579EEE55" w:rsidR="00F51B74" w:rsidRPr="00FD17A6" w:rsidRDefault="00F51B74" w:rsidP="00FD17A6">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С целью оценки участник закупки предоставляет документы: Форма «Сведения о квалификации участника закупки» (Приложение № </w:t>
            </w:r>
            <w:r w:rsidR="00FD17A6" w:rsidRPr="00FD17A6">
              <w:rPr>
                <w:rFonts w:ascii="Times New Roman" w:eastAsia="Andale Sans UI" w:hAnsi="Times New Roman"/>
              </w:rPr>
              <w:t>3</w:t>
            </w:r>
            <w:r w:rsidRPr="00FD17A6">
              <w:rPr>
                <w:rFonts w:ascii="Times New Roman" w:eastAsia="Andale Sans UI" w:hAnsi="Times New Roman"/>
              </w:rPr>
              <w:t xml:space="preserve"> к заявке) с </w:t>
            </w:r>
            <w:r w:rsidRPr="00FD17A6">
              <w:rPr>
                <w:rFonts w:ascii="Times New Roman" w:eastAsia="Calibri" w:hAnsi="Times New Roman"/>
              </w:rPr>
              <w:t xml:space="preserve">копиями дипломов, ссылками, иной информацией и документами, позволяющими достоверно определить отношение диссертаций к тому или иному лицу и отношение конкретного лица к участнику закупки (копии </w:t>
            </w:r>
            <w:r w:rsidRPr="00FD17A6">
              <w:rPr>
                <w:rFonts w:ascii="Times New Roman" w:eastAsia="Calibri" w:hAnsi="Times New Roman"/>
              </w:rPr>
              <w:lastRenderedPageBreak/>
              <w:t xml:space="preserve">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 </w:t>
            </w:r>
          </w:p>
        </w:tc>
        <w:tc>
          <w:tcPr>
            <w:tcW w:w="753" w:type="pct"/>
            <w:tcBorders>
              <w:top w:val="single" w:sz="4" w:space="0" w:color="auto"/>
              <w:left w:val="single" w:sz="4" w:space="0" w:color="auto"/>
              <w:bottom w:val="single" w:sz="4" w:space="0" w:color="auto"/>
              <w:right w:val="single" w:sz="4" w:space="0" w:color="auto"/>
            </w:tcBorders>
            <w:vAlign w:val="center"/>
            <w:hideMark/>
          </w:tcPr>
          <w:p w14:paraId="064B952C"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lastRenderedPageBreak/>
              <w:t>От 0 до 10 баллов</w:t>
            </w:r>
          </w:p>
        </w:tc>
        <w:tc>
          <w:tcPr>
            <w:tcW w:w="1477" w:type="pct"/>
            <w:tcBorders>
              <w:top w:val="single" w:sz="4" w:space="0" w:color="auto"/>
              <w:left w:val="single" w:sz="4" w:space="0" w:color="auto"/>
              <w:bottom w:val="single" w:sz="4" w:space="0" w:color="auto"/>
              <w:right w:val="single" w:sz="4" w:space="0" w:color="auto"/>
            </w:tcBorders>
            <w:vAlign w:val="center"/>
            <w:hideMark/>
          </w:tcPr>
          <w:p w14:paraId="1CA67082"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Документы не предоставлены или количество равно 0 – В2 = 0;</w:t>
            </w:r>
          </w:p>
          <w:p w14:paraId="3836F58E"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Количество диссертаций от 1 и выше – В2 = 10 баллов.</w:t>
            </w:r>
          </w:p>
          <w:p w14:paraId="2F77299F" w14:textId="77777777" w:rsidR="00F51B74" w:rsidRPr="00FD17A6" w:rsidRDefault="00F51B74" w:rsidP="00F51B74">
            <w:pPr>
              <w:widowControl w:val="0"/>
              <w:spacing w:after="0" w:line="240" w:lineRule="auto"/>
              <w:jc w:val="both"/>
              <w:rPr>
                <w:rFonts w:ascii="Times New Roman" w:eastAsia="Andale Sans UI" w:hAnsi="Times New Roman"/>
              </w:rPr>
            </w:pPr>
          </w:p>
        </w:tc>
      </w:tr>
      <w:tr w:rsidR="00F51B74" w:rsidRPr="00FD17A6" w14:paraId="5A0FDBD5"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hideMark/>
          </w:tcPr>
          <w:p w14:paraId="3983C2F6"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2.3</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B2333" w14:textId="77777777" w:rsidR="00F51B74" w:rsidRPr="00FD17A6" w:rsidRDefault="00F51B74" w:rsidP="00F51B74">
            <w:pPr>
              <w:widowControl w:val="0"/>
              <w:tabs>
                <w:tab w:val="left" w:pos="700"/>
              </w:tabs>
              <w:spacing w:after="0"/>
              <w:jc w:val="both"/>
              <w:rPr>
                <w:rFonts w:ascii="Times New Roman" w:eastAsia="Calibri" w:hAnsi="Times New Roman"/>
              </w:rPr>
            </w:pPr>
            <w:r w:rsidRPr="00FD17A6">
              <w:rPr>
                <w:rFonts w:ascii="Times New Roman" w:eastAsia="Calibri" w:hAnsi="Times New Roman"/>
              </w:rPr>
              <w:t>В3 - Количество докладов по тематике изучения когнитивных процессов и решения задач на международных конференциях, межотраслевых семинарах, заседаниях отделений РАН, и мероприятиях в рамках года науки и технологий, сделанных сотрудниками участника закупки за период 2017 – 2021 гг.</w:t>
            </w:r>
          </w:p>
          <w:p w14:paraId="07E2081D" w14:textId="1EBF97BF" w:rsidR="00F51B74" w:rsidRPr="00FD17A6" w:rsidRDefault="00F51B74" w:rsidP="00FD17A6">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С целью оценки участник закупки предоставляет документы: Форма «Сведения о квалификации участника закупки» (Приложение № </w:t>
            </w:r>
            <w:r w:rsidR="00FD17A6" w:rsidRPr="00FD17A6">
              <w:rPr>
                <w:rFonts w:ascii="Times New Roman" w:eastAsia="Andale Sans UI" w:hAnsi="Times New Roman"/>
              </w:rPr>
              <w:t>3</w:t>
            </w:r>
            <w:r w:rsidRPr="00FD17A6">
              <w:rPr>
                <w:rFonts w:ascii="Times New Roman" w:eastAsia="Andale Sans UI" w:hAnsi="Times New Roman"/>
              </w:rPr>
              <w:t xml:space="preserve"> к заявке) со</w:t>
            </w:r>
            <w:r w:rsidRPr="00FD17A6">
              <w:rPr>
                <w:rFonts w:ascii="Times New Roman" w:eastAsia="Calibri" w:hAnsi="Times New Roman"/>
              </w:rPr>
              <w:t xml:space="preserve"> </w:t>
            </w:r>
            <w:bookmarkStart w:id="6" w:name="_Hlk88128340"/>
            <w:r w:rsidRPr="00FD17A6">
              <w:rPr>
                <w:rFonts w:ascii="Times New Roman" w:eastAsia="Calibri" w:hAnsi="Times New Roman"/>
              </w:rPr>
              <w:t xml:space="preserve">ссылками, иной информацией и документами, позволяющими достоверно определить отношение докладов к тому или иному лицу и отношение конкретного лица к участнику закупки (копии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 </w:t>
            </w:r>
            <w:bookmarkEnd w:id="6"/>
          </w:p>
        </w:tc>
        <w:tc>
          <w:tcPr>
            <w:tcW w:w="753" w:type="pct"/>
            <w:tcBorders>
              <w:top w:val="single" w:sz="4" w:space="0" w:color="auto"/>
              <w:left w:val="single" w:sz="4" w:space="0" w:color="auto"/>
              <w:bottom w:val="single" w:sz="4" w:space="0" w:color="auto"/>
              <w:right w:val="single" w:sz="4" w:space="0" w:color="auto"/>
            </w:tcBorders>
            <w:vAlign w:val="center"/>
            <w:hideMark/>
          </w:tcPr>
          <w:p w14:paraId="055DF6F0"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От 0 до 15 баллов</w:t>
            </w:r>
          </w:p>
        </w:tc>
        <w:tc>
          <w:tcPr>
            <w:tcW w:w="1477" w:type="pct"/>
            <w:tcBorders>
              <w:top w:val="single" w:sz="4" w:space="0" w:color="auto"/>
              <w:left w:val="single" w:sz="4" w:space="0" w:color="auto"/>
              <w:bottom w:val="single" w:sz="4" w:space="0" w:color="auto"/>
              <w:right w:val="single" w:sz="4" w:space="0" w:color="auto"/>
            </w:tcBorders>
            <w:vAlign w:val="center"/>
            <w:hideMark/>
          </w:tcPr>
          <w:p w14:paraId="00D703B9"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Документы не предоставлены или количество равно 0 – В3 = 0;</w:t>
            </w:r>
          </w:p>
          <w:p w14:paraId="53B67BF7"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Количество </w:t>
            </w:r>
            <w:r w:rsidRPr="00FD17A6">
              <w:rPr>
                <w:rFonts w:ascii="Times New Roman" w:eastAsia="Calibri" w:hAnsi="Times New Roman"/>
              </w:rPr>
              <w:t>докладов</w:t>
            </w:r>
            <w:r w:rsidRPr="00FD17A6">
              <w:rPr>
                <w:rFonts w:ascii="Times New Roman" w:eastAsia="Andale Sans UI" w:hAnsi="Times New Roman"/>
              </w:rPr>
              <w:t xml:space="preserve"> от 1 до 5 – В3 = 5 баллов;</w:t>
            </w:r>
          </w:p>
          <w:p w14:paraId="1ABE8F92"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Количество </w:t>
            </w:r>
            <w:r w:rsidRPr="00FD17A6">
              <w:rPr>
                <w:rFonts w:ascii="Times New Roman" w:eastAsia="Calibri" w:hAnsi="Times New Roman"/>
              </w:rPr>
              <w:t>докладов</w:t>
            </w:r>
            <w:r w:rsidRPr="00FD17A6">
              <w:rPr>
                <w:rFonts w:ascii="Times New Roman" w:eastAsia="Andale Sans UI" w:hAnsi="Times New Roman"/>
              </w:rPr>
              <w:t xml:space="preserve"> от 5 до 10 – В3 = 10 баллов;</w:t>
            </w:r>
          </w:p>
          <w:p w14:paraId="1B969501"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Количество </w:t>
            </w:r>
            <w:r w:rsidRPr="00FD17A6">
              <w:rPr>
                <w:rFonts w:ascii="Times New Roman" w:eastAsia="Calibri" w:hAnsi="Times New Roman"/>
              </w:rPr>
              <w:t>докладов</w:t>
            </w:r>
            <w:r w:rsidRPr="00FD17A6">
              <w:rPr>
                <w:rFonts w:ascii="Times New Roman" w:eastAsia="Andale Sans UI" w:hAnsi="Times New Roman"/>
              </w:rPr>
              <w:t xml:space="preserve"> от 10 и выше– В3 = 15 баллов;</w:t>
            </w:r>
          </w:p>
          <w:p w14:paraId="7ADF0D58" w14:textId="77777777" w:rsidR="00F51B74" w:rsidRPr="00FD17A6" w:rsidRDefault="00F51B74" w:rsidP="00F51B74">
            <w:pPr>
              <w:widowControl w:val="0"/>
              <w:spacing w:after="0" w:line="240" w:lineRule="auto"/>
              <w:jc w:val="both"/>
              <w:rPr>
                <w:rFonts w:ascii="Times New Roman" w:eastAsia="Andale Sans UI" w:hAnsi="Times New Roman"/>
              </w:rPr>
            </w:pPr>
          </w:p>
        </w:tc>
      </w:tr>
      <w:tr w:rsidR="00F51B74" w:rsidRPr="00FD17A6" w14:paraId="3E284B3E"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tcPr>
          <w:p w14:paraId="2D7165C1"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 xml:space="preserve">2.4 </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tcPr>
          <w:p w14:paraId="72595BC0" w14:textId="16451C64" w:rsidR="00F51B74" w:rsidRPr="00FD17A6" w:rsidRDefault="00F51B74" w:rsidP="00FD17A6">
            <w:pPr>
              <w:widowControl w:val="0"/>
              <w:tabs>
                <w:tab w:val="left" w:pos="700"/>
              </w:tabs>
              <w:spacing w:after="0"/>
              <w:jc w:val="both"/>
              <w:rPr>
                <w:rFonts w:ascii="Times New Roman" w:eastAsia="Calibri" w:hAnsi="Times New Roman"/>
              </w:rPr>
            </w:pPr>
            <w:r w:rsidRPr="00FD17A6">
              <w:rPr>
                <w:rFonts w:ascii="Times New Roman" w:eastAsia="Andale Sans UI" w:hAnsi="Times New Roman"/>
              </w:rPr>
              <w:t xml:space="preserve">В4 - </w:t>
            </w:r>
            <w:r w:rsidRPr="00FD17A6">
              <w:rPr>
                <w:rFonts w:ascii="Times New Roman" w:eastAsia="Arial" w:hAnsi="Times New Roman"/>
                <w:lang w:eastAsia="ar-SA"/>
              </w:rPr>
              <w:t>Квалификация трудовых ресурсов, предлагаемых для выполнения работ. Оценка заявок по данному показателю будет происходить на основании представленных участником закупки сведений и документов об обеспечении участника закупки квалифицированными трудовыми ресурсами, предлагаемыми для выполнения работ, а именно наличие у участника закупки специалистов имеющих ученую степень в отрасли психологических наук.</w:t>
            </w:r>
            <w:r w:rsidRPr="00FD17A6">
              <w:rPr>
                <w:rFonts w:ascii="Times New Roman" w:eastAsia="Andale Sans UI" w:hAnsi="Times New Roman"/>
              </w:rPr>
              <w:t xml:space="preserve"> С целью оценки участник закупки предоставляет документы: Форма «Сведения о квалификации участника закупки» (Приложение № </w:t>
            </w:r>
            <w:r w:rsidR="00FD17A6" w:rsidRPr="00FD17A6">
              <w:rPr>
                <w:rFonts w:ascii="Times New Roman" w:eastAsia="Andale Sans UI" w:hAnsi="Times New Roman"/>
              </w:rPr>
              <w:t>3</w:t>
            </w:r>
            <w:r w:rsidRPr="00FD17A6">
              <w:rPr>
                <w:rFonts w:ascii="Times New Roman" w:eastAsia="Andale Sans UI" w:hAnsi="Times New Roman"/>
              </w:rPr>
              <w:t xml:space="preserve"> к заявке), </w:t>
            </w:r>
            <w:r w:rsidRPr="00FD17A6">
              <w:rPr>
                <w:rFonts w:ascii="Times New Roman" w:eastAsia="Calibri" w:hAnsi="Times New Roman"/>
              </w:rPr>
              <w:t>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w:t>
            </w:r>
          </w:p>
        </w:tc>
        <w:tc>
          <w:tcPr>
            <w:tcW w:w="753" w:type="pct"/>
            <w:tcBorders>
              <w:top w:val="single" w:sz="4" w:space="0" w:color="auto"/>
              <w:left w:val="single" w:sz="4" w:space="0" w:color="auto"/>
              <w:bottom w:val="single" w:sz="4" w:space="0" w:color="auto"/>
              <w:right w:val="single" w:sz="4" w:space="0" w:color="auto"/>
            </w:tcBorders>
            <w:vAlign w:val="center"/>
          </w:tcPr>
          <w:p w14:paraId="6921CF41"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 xml:space="preserve">От 0 до </w:t>
            </w:r>
            <w:r w:rsidRPr="00FD17A6">
              <w:rPr>
                <w:rFonts w:ascii="Times New Roman" w:eastAsia="Andale Sans UI" w:hAnsi="Times New Roman"/>
                <w:lang w:val="en-US"/>
              </w:rPr>
              <w:t>2</w:t>
            </w:r>
            <w:r w:rsidRPr="00FD17A6">
              <w:rPr>
                <w:rFonts w:ascii="Times New Roman" w:eastAsia="Andale Sans UI" w:hAnsi="Times New Roman"/>
              </w:rPr>
              <w:t>0 баллов</w:t>
            </w:r>
          </w:p>
        </w:tc>
        <w:tc>
          <w:tcPr>
            <w:tcW w:w="1477" w:type="pct"/>
            <w:tcBorders>
              <w:top w:val="single" w:sz="4" w:space="0" w:color="auto"/>
              <w:left w:val="single" w:sz="4" w:space="0" w:color="auto"/>
              <w:bottom w:val="single" w:sz="4" w:space="0" w:color="auto"/>
              <w:right w:val="single" w:sz="4" w:space="0" w:color="auto"/>
            </w:tcBorders>
            <w:vAlign w:val="center"/>
          </w:tcPr>
          <w:p w14:paraId="5118F037"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Документы не предоставлены – </w:t>
            </w:r>
            <w:r w:rsidRPr="00FD17A6">
              <w:rPr>
                <w:rFonts w:ascii="Times New Roman" w:eastAsia="Andale Sans UI" w:hAnsi="Times New Roman"/>
                <w:lang w:val="en-US"/>
              </w:rPr>
              <w:t>B</w:t>
            </w:r>
            <w:r w:rsidRPr="00FD17A6">
              <w:rPr>
                <w:rFonts w:ascii="Times New Roman" w:eastAsia="Andale Sans UI" w:hAnsi="Times New Roman"/>
              </w:rPr>
              <w:t>4 = 0 баллов</w:t>
            </w:r>
          </w:p>
          <w:p w14:paraId="44C454A2" w14:textId="77777777" w:rsidR="00F51B74" w:rsidRPr="00FD17A6" w:rsidRDefault="00F51B74" w:rsidP="00F51B74">
            <w:pPr>
              <w:widowControl w:val="0"/>
              <w:spacing w:after="0" w:line="240" w:lineRule="auto"/>
              <w:jc w:val="both"/>
              <w:rPr>
                <w:rFonts w:ascii="Times New Roman" w:eastAsia="Andale Sans UI" w:hAnsi="Times New Roman"/>
              </w:rPr>
            </w:pPr>
          </w:p>
          <w:p w14:paraId="3AEF9ED9"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1 специалист или менее 5 специалистов – </w:t>
            </w:r>
            <w:r w:rsidRPr="00FD17A6">
              <w:rPr>
                <w:rFonts w:ascii="Times New Roman" w:eastAsia="Andale Sans UI" w:hAnsi="Times New Roman"/>
                <w:lang w:val="en-US"/>
              </w:rPr>
              <w:t>B</w:t>
            </w:r>
            <w:r w:rsidRPr="00FD17A6">
              <w:rPr>
                <w:rFonts w:ascii="Times New Roman" w:eastAsia="Andale Sans UI" w:hAnsi="Times New Roman"/>
              </w:rPr>
              <w:t>4 = 10 баллов</w:t>
            </w:r>
          </w:p>
          <w:p w14:paraId="15ADB610" w14:textId="77777777" w:rsidR="00F51B74" w:rsidRPr="00FD17A6" w:rsidRDefault="00F51B74" w:rsidP="00F51B74">
            <w:pPr>
              <w:widowControl w:val="0"/>
              <w:spacing w:after="0" w:line="240" w:lineRule="auto"/>
              <w:jc w:val="both"/>
              <w:rPr>
                <w:rFonts w:ascii="Times New Roman" w:eastAsia="Andale Sans UI" w:hAnsi="Times New Roman"/>
              </w:rPr>
            </w:pPr>
          </w:p>
          <w:p w14:paraId="442E4560"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5 и более специалистов – </w:t>
            </w:r>
            <w:r w:rsidRPr="00FD17A6">
              <w:rPr>
                <w:rFonts w:ascii="Times New Roman" w:eastAsia="Andale Sans UI" w:hAnsi="Times New Roman"/>
                <w:lang w:val="en-US"/>
              </w:rPr>
              <w:t>B</w:t>
            </w:r>
            <w:r w:rsidRPr="00FD17A6">
              <w:rPr>
                <w:rFonts w:ascii="Times New Roman" w:eastAsia="Andale Sans UI" w:hAnsi="Times New Roman"/>
              </w:rPr>
              <w:t>4 = 20 баллов</w:t>
            </w:r>
          </w:p>
        </w:tc>
      </w:tr>
      <w:tr w:rsidR="00F51B74" w:rsidRPr="00FD17A6" w14:paraId="534D8A18"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tcPr>
          <w:p w14:paraId="2ADB5B6C"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2.5</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tcPr>
          <w:p w14:paraId="3C4F062B" w14:textId="737CAEE8" w:rsidR="00F51B74" w:rsidRPr="00FD17A6" w:rsidRDefault="00F51B74" w:rsidP="00FD17A6">
            <w:pPr>
              <w:widowControl w:val="0"/>
              <w:tabs>
                <w:tab w:val="left" w:pos="700"/>
              </w:tabs>
              <w:spacing w:after="0"/>
              <w:jc w:val="both"/>
              <w:rPr>
                <w:rFonts w:ascii="Times New Roman" w:eastAsia="Andale Sans UI" w:hAnsi="Times New Roman"/>
              </w:rPr>
            </w:pPr>
            <w:r w:rsidRPr="00FD17A6">
              <w:rPr>
                <w:rFonts w:ascii="Times New Roman" w:eastAsia="Andale Sans UI" w:hAnsi="Times New Roman"/>
                <w:lang w:val="en-US"/>
              </w:rPr>
              <w:t>B</w:t>
            </w:r>
            <w:r w:rsidRPr="00FD17A6">
              <w:rPr>
                <w:rFonts w:ascii="Times New Roman" w:eastAsia="Andale Sans UI" w:hAnsi="Times New Roman"/>
              </w:rPr>
              <w:t>5 – Наличие опыта осуществления аналогичных предмету закупок научно-исследовательских работ по психологическим наукам, грантов РНФ, РФФИ за 2017-2021 финансовые годы. С целью оценки участник закупки предоставляет документы: Форма «</w:t>
            </w:r>
            <w:r w:rsidRPr="00FD17A6">
              <w:rPr>
                <w:rFonts w:ascii="Times New Roman" w:hAnsi="Times New Roman"/>
                <w:bCs/>
                <w:lang w:eastAsia="ru-RU"/>
              </w:rPr>
              <w:t xml:space="preserve">Сведения о квалификации участника </w:t>
            </w:r>
            <w:r w:rsidRPr="00FD17A6">
              <w:rPr>
                <w:rFonts w:ascii="Times New Roman" w:hAnsi="Times New Roman"/>
                <w:bCs/>
                <w:lang w:eastAsia="ru-RU"/>
              </w:rPr>
              <w:lastRenderedPageBreak/>
              <w:t>закупки</w:t>
            </w:r>
            <w:r w:rsidRPr="00FD17A6">
              <w:rPr>
                <w:rFonts w:ascii="Times New Roman" w:eastAsia="Andale Sans UI" w:hAnsi="Times New Roman"/>
              </w:rPr>
              <w:t xml:space="preserve">» (Приложение № </w:t>
            </w:r>
            <w:r w:rsidR="00FD17A6" w:rsidRPr="00FD17A6">
              <w:rPr>
                <w:rFonts w:ascii="Times New Roman" w:eastAsia="Andale Sans UI" w:hAnsi="Times New Roman"/>
              </w:rPr>
              <w:t>3</w:t>
            </w:r>
            <w:r w:rsidRPr="00FD17A6">
              <w:rPr>
                <w:rFonts w:ascii="Times New Roman" w:eastAsia="Andale Sans UI" w:hAnsi="Times New Roman"/>
              </w:rPr>
              <w:t xml:space="preserve"> к заявке), с копиями договоров на выполнение научно-исследовательских работ, подтверждающих наличие у участника закупки опыта осуществления аналогичных предмету закупок работ (услуг) с приложением соответствующих актов либо справки о выполненных работах, достоверность сведений подтверждается подписью уполномоченного лица. Опыт оценивается по объему внебюжетного финансирования и по грантам, на которые предоставлены копии подтверждающих документов. </w:t>
            </w:r>
          </w:p>
        </w:tc>
        <w:tc>
          <w:tcPr>
            <w:tcW w:w="753" w:type="pct"/>
            <w:tcBorders>
              <w:top w:val="single" w:sz="4" w:space="0" w:color="auto"/>
              <w:left w:val="single" w:sz="4" w:space="0" w:color="auto"/>
              <w:bottom w:val="single" w:sz="4" w:space="0" w:color="auto"/>
              <w:right w:val="single" w:sz="4" w:space="0" w:color="auto"/>
            </w:tcBorders>
            <w:vAlign w:val="center"/>
          </w:tcPr>
          <w:p w14:paraId="3EAC617C"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lastRenderedPageBreak/>
              <w:t>От 0 до 15 баллов</w:t>
            </w:r>
          </w:p>
        </w:tc>
        <w:tc>
          <w:tcPr>
            <w:tcW w:w="1477" w:type="pct"/>
            <w:tcBorders>
              <w:top w:val="single" w:sz="4" w:space="0" w:color="auto"/>
              <w:left w:val="single" w:sz="4" w:space="0" w:color="auto"/>
              <w:bottom w:val="single" w:sz="4" w:space="0" w:color="auto"/>
              <w:right w:val="single" w:sz="4" w:space="0" w:color="auto"/>
            </w:tcBorders>
            <w:vAlign w:val="center"/>
          </w:tcPr>
          <w:p w14:paraId="76249EEC"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Документы не предоставлены или сумма менее 50 млн руб. равно 0 – В5 = 0;</w:t>
            </w:r>
          </w:p>
          <w:p w14:paraId="75F1AB82" w14:textId="77777777" w:rsidR="00F51B74" w:rsidRPr="00FD17A6"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 xml:space="preserve">Сумма, на которую выполнены научно-исследовательские работы на сумму: от 250 млн и до 400 млн = 5 – В5 = 5 баллам, от 400 </w:t>
            </w:r>
            <w:r w:rsidRPr="00FD17A6">
              <w:rPr>
                <w:rFonts w:ascii="Times New Roman" w:eastAsia="Andale Sans UI" w:hAnsi="Times New Roman"/>
              </w:rPr>
              <w:lastRenderedPageBreak/>
              <w:t>млн и до 500 млн – 10 баллов, свыше 500 млн – 15 баллов.</w:t>
            </w:r>
          </w:p>
        </w:tc>
      </w:tr>
      <w:tr w:rsidR="00F51B74" w:rsidRPr="00F51B74" w14:paraId="2607881D" w14:textId="77777777" w:rsidTr="00F51B74">
        <w:trPr>
          <w:trHeight w:val="409"/>
        </w:trPr>
        <w:tc>
          <w:tcPr>
            <w:tcW w:w="278" w:type="pct"/>
            <w:tcBorders>
              <w:top w:val="single" w:sz="4" w:space="0" w:color="auto"/>
              <w:left w:val="single" w:sz="4" w:space="0" w:color="auto"/>
              <w:bottom w:val="single" w:sz="4" w:space="0" w:color="auto"/>
              <w:right w:val="single" w:sz="4" w:space="0" w:color="auto"/>
            </w:tcBorders>
            <w:vAlign w:val="center"/>
          </w:tcPr>
          <w:p w14:paraId="60B79BE6"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lastRenderedPageBreak/>
              <w:t>2.6</w:t>
            </w:r>
          </w:p>
        </w:tc>
        <w:tc>
          <w:tcPr>
            <w:tcW w:w="2492" w:type="pct"/>
            <w:tcBorders>
              <w:top w:val="single" w:sz="4" w:space="0" w:color="auto"/>
              <w:left w:val="single" w:sz="4" w:space="0" w:color="auto"/>
              <w:bottom w:val="single" w:sz="4" w:space="0" w:color="auto"/>
              <w:right w:val="single" w:sz="4" w:space="0" w:color="auto"/>
            </w:tcBorders>
            <w:shd w:val="clear" w:color="auto" w:fill="auto"/>
            <w:vAlign w:val="center"/>
          </w:tcPr>
          <w:p w14:paraId="7EE4B6F2" w14:textId="77777777" w:rsidR="00F51B74" w:rsidRPr="00FD17A6" w:rsidRDefault="00F51B74" w:rsidP="00F51B74">
            <w:pPr>
              <w:widowControl w:val="0"/>
              <w:tabs>
                <w:tab w:val="left" w:pos="700"/>
              </w:tabs>
              <w:spacing w:after="0"/>
              <w:jc w:val="both"/>
              <w:rPr>
                <w:rFonts w:ascii="Times New Roman" w:eastAsia="Calibri" w:hAnsi="Times New Roman"/>
              </w:rPr>
            </w:pPr>
            <w:r w:rsidRPr="00FD17A6">
              <w:rPr>
                <w:rFonts w:ascii="Times New Roman" w:eastAsia="Calibri" w:hAnsi="Times New Roman"/>
                <w:lang w:val="en-US"/>
              </w:rPr>
              <w:t>B</w:t>
            </w:r>
            <w:r w:rsidRPr="00FD17A6">
              <w:rPr>
                <w:rFonts w:ascii="Times New Roman" w:eastAsia="Calibri" w:hAnsi="Times New Roman"/>
              </w:rPr>
              <w:t>6 – Индекс Хирша участника закупки в национальной электронной библиотеке (elibrary.ru) по публикациям, входящим в РИНЦ.</w:t>
            </w:r>
          </w:p>
          <w:p w14:paraId="274B4D70" w14:textId="77777777" w:rsidR="00F51B74" w:rsidRPr="00FD17A6" w:rsidRDefault="00F51B74" w:rsidP="00F51B74">
            <w:pPr>
              <w:widowControl w:val="0"/>
              <w:tabs>
                <w:tab w:val="left" w:pos="700"/>
              </w:tabs>
              <w:spacing w:after="0"/>
              <w:jc w:val="both"/>
              <w:rPr>
                <w:rFonts w:ascii="Times New Roman" w:eastAsia="Calibri" w:hAnsi="Times New Roman"/>
                <w:bCs/>
              </w:rPr>
            </w:pPr>
            <w:r w:rsidRPr="00FD17A6">
              <w:rPr>
                <w:rFonts w:ascii="Times New Roman" w:eastAsia="Calibri" w:hAnsi="Times New Roman"/>
                <w:bCs/>
              </w:rPr>
              <w:t>Подтверждается ссылкой на информацию или выпиской Научной электронной библиотеки (</w:t>
            </w:r>
            <w:hyperlink r:id="rId8" w:history="1">
              <w:r w:rsidRPr="00FD17A6">
                <w:rPr>
                  <w:rFonts w:ascii="Times New Roman" w:eastAsia="Calibri" w:hAnsi="Times New Roman"/>
                  <w:bCs/>
                </w:rPr>
                <w:t>https://www.elibrary.ru/</w:t>
              </w:r>
            </w:hyperlink>
            <w:r w:rsidRPr="00FD17A6">
              <w:rPr>
                <w:rFonts w:ascii="Times New Roman" w:eastAsia="Calibri" w:hAnsi="Times New Roman"/>
                <w:bCs/>
              </w:rPr>
              <w:t>) о присвоении соответствующего индекса.</w:t>
            </w:r>
          </w:p>
        </w:tc>
        <w:tc>
          <w:tcPr>
            <w:tcW w:w="753" w:type="pct"/>
            <w:tcBorders>
              <w:top w:val="single" w:sz="4" w:space="0" w:color="auto"/>
              <w:left w:val="single" w:sz="4" w:space="0" w:color="auto"/>
              <w:bottom w:val="single" w:sz="4" w:space="0" w:color="auto"/>
              <w:right w:val="single" w:sz="4" w:space="0" w:color="auto"/>
            </w:tcBorders>
            <w:vAlign w:val="center"/>
          </w:tcPr>
          <w:p w14:paraId="0EE68E58" w14:textId="77777777" w:rsidR="00F51B74" w:rsidRPr="00FD17A6" w:rsidRDefault="00F51B74" w:rsidP="00F51B74">
            <w:pPr>
              <w:widowControl w:val="0"/>
              <w:tabs>
                <w:tab w:val="left" w:pos="700"/>
              </w:tabs>
              <w:spacing w:after="0"/>
              <w:jc w:val="center"/>
              <w:rPr>
                <w:rFonts w:ascii="Times New Roman" w:eastAsia="Andale Sans UI" w:hAnsi="Times New Roman"/>
              </w:rPr>
            </w:pPr>
            <w:r w:rsidRPr="00FD17A6">
              <w:rPr>
                <w:rFonts w:ascii="Times New Roman" w:eastAsia="Andale Sans UI" w:hAnsi="Times New Roman"/>
              </w:rPr>
              <w:t>От 0 до 15 баллов</w:t>
            </w:r>
          </w:p>
        </w:tc>
        <w:tc>
          <w:tcPr>
            <w:tcW w:w="1477" w:type="pct"/>
            <w:tcBorders>
              <w:top w:val="single" w:sz="4" w:space="0" w:color="auto"/>
              <w:left w:val="single" w:sz="4" w:space="0" w:color="auto"/>
              <w:bottom w:val="single" w:sz="4" w:space="0" w:color="auto"/>
              <w:right w:val="single" w:sz="4" w:space="0" w:color="auto"/>
            </w:tcBorders>
            <w:vAlign w:val="center"/>
          </w:tcPr>
          <w:p w14:paraId="3DEF727A" w14:textId="77777777" w:rsidR="00F51B74" w:rsidRPr="00F51B74" w:rsidRDefault="00F51B74" w:rsidP="00F51B74">
            <w:pPr>
              <w:widowControl w:val="0"/>
              <w:spacing w:after="0" w:line="240" w:lineRule="auto"/>
              <w:jc w:val="both"/>
              <w:rPr>
                <w:rFonts w:ascii="Times New Roman" w:eastAsia="Andale Sans UI" w:hAnsi="Times New Roman"/>
              </w:rPr>
            </w:pPr>
            <w:r w:rsidRPr="00FD17A6">
              <w:rPr>
                <w:rFonts w:ascii="Times New Roman" w:eastAsia="Andale Sans UI" w:hAnsi="Times New Roman"/>
              </w:rPr>
              <w:t>Документы не предоставлены – 0; индекс менее 50 равно 0 – В6 = 5 баллов; Индекс от 50 до 100, равно 5 – В6 = 10 баллов. Индекс более 150 = 15 баллов.</w:t>
            </w:r>
          </w:p>
        </w:tc>
      </w:tr>
    </w:tbl>
    <w:p w14:paraId="2E249F2D" w14:textId="77777777" w:rsidR="006B004F" w:rsidRPr="00FE0601" w:rsidRDefault="006B004F" w:rsidP="006B243A">
      <w:pPr>
        <w:widowControl w:val="0"/>
        <w:spacing w:after="0" w:line="240" w:lineRule="auto"/>
        <w:ind w:firstLine="426"/>
        <w:jc w:val="center"/>
        <w:rPr>
          <w:rFonts w:ascii="Times New Roman" w:eastAsia="Andale Sans UI" w:hAnsi="Times New Roman"/>
          <w:b/>
        </w:rPr>
      </w:pPr>
    </w:p>
    <w:p w14:paraId="4DFB478E" w14:textId="65C28338" w:rsidR="006B004F" w:rsidRPr="00FE0601" w:rsidRDefault="006B004F" w:rsidP="006B243A">
      <w:pPr>
        <w:widowControl w:val="0"/>
        <w:spacing w:after="0" w:line="240" w:lineRule="auto"/>
        <w:ind w:firstLine="426"/>
        <w:jc w:val="center"/>
        <w:rPr>
          <w:rFonts w:ascii="Times New Roman" w:eastAsia="Andale Sans UI" w:hAnsi="Times New Roman"/>
          <w:b/>
          <w:bCs/>
        </w:rPr>
      </w:pPr>
      <w:r w:rsidRPr="00FE0601">
        <w:rPr>
          <w:rFonts w:ascii="Times New Roman" w:eastAsia="Andale Sans UI" w:hAnsi="Times New Roman"/>
          <w:b/>
        </w:rPr>
        <w:t xml:space="preserve">2. </w:t>
      </w:r>
      <w:r w:rsidRPr="00FE0601">
        <w:rPr>
          <w:rFonts w:ascii="Times New Roman" w:eastAsia="Andale Sans UI" w:hAnsi="Times New Roman"/>
          <w:b/>
          <w:bCs/>
        </w:rPr>
        <w:t xml:space="preserve">Порядок оценки и сопоставления заявок на участие в </w:t>
      </w:r>
      <w:r w:rsidR="00003243">
        <w:rPr>
          <w:rFonts w:ascii="Times New Roman" w:eastAsia="Andale Sans UI" w:hAnsi="Times New Roman"/>
          <w:b/>
          <w:bCs/>
        </w:rPr>
        <w:t>конкурентном отборе</w:t>
      </w:r>
    </w:p>
    <w:p w14:paraId="3BF4F3FE" w14:textId="77777777" w:rsidR="006B004F" w:rsidRPr="00FE0601" w:rsidRDefault="006B004F" w:rsidP="006B243A">
      <w:pPr>
        <w:spacing w:after="0" w:line="240" w:lineRule="auto"/>
        <w:ind w:firstLine="708"/>
        <w:jc w:val="both"/>
        <w:rPr>
          <w:rFonts w:ascii="Times New Roman" w:eastAsia="Andale Sans UI" w:hAnsi="Times New Roman"/>
        </w:rPr>
      </w:pPr>
      <w:r w:rsidRPr="00FE0601">
        <w:rPr>
          <w:rFonts w:ascii="Times New Roman" w:eastAsia="Andale Sans UI" w:hAnsi="Times New Roman"/>
          <w:b/>
        </w:rPr>
        <w:t xml:space="preserve">2.1. </w:t>
      </w:r>
      <w:r w:rsidRPr="00FE0601">
        <w:rPr>
          <w:rFonts w:ascii="Times New Roman" w:eastAsia="Andale Sans UI" w:hAnsi="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F413635" w14:textId="77777777" w:rsidR="006B004F" w:rsidRPr="00FE0601" w:rsidRDefault="006B004F" w:rsidP="006B243A">
      <w:pPr>
        <w:spacing w:after="0" w:line="240" w:lineRule="auto"/>
        <w:ind w:firstLine="708"/>
        <w:jc w:val="both"/>
        <w:rPr>
          <w:rFonts w:ascii="Times New Roman" w:eastAsia="Andale Sans UI" w:hAnsi="Times New Roman"/>
        </w:rPr>
      </w:pPr>
      <w:r w:rsidRPr="00FE0601">
        <w:rPr>
          <w:rFonts w:ascii="Times New Roman" w:eastAsia="Andale Sans UI" w:hAnsi="Times New Roman"/>
          <w:b/>
        </w:rPr>
        <w:t xml:space="preserve">2.2. </w:t>
      </w:r>
      <w:r w:rsidRPr="00FE0601">
        <w:rPr>
          <w:rFonts w:ascii="Times New Roman" w:eastAsia="Andale Sans UI" w:hAnsi="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43C96E6A" w14:textId="77777777" w:rsidR="006B004F" w:rsidRPr="00FE0601" w:rsidRDefault="006B004F" w:rsidP="006B243A">
      <w:pPr>
        <w:spacing w:after="0" w:line="240" w:lineRule="auto"/>
        <w:ind w:firstLine="708"/>
        <w:jc w:val="both"/>
        <w:rPr>
          <w:rFonts w:ascii="Times New Roman" w:eastAsia="Andale Sans UI" w:hAnsi="Times New Roman"/>
        </w:rPr>
      </w:pPr>
      <w:r w:rsidRPr="00FE0601">
        <w:rPr>
          <w:rFonts w:ascii="Times New Roman" w:eastAsia="Andale Sans UI" w:hAnsi="Times New Roman"/>
          <w:b/>
        </w:rPr>
        <w:t xml:space="preserve">2.3. </w:t>
      </w:r>
      <w:r w:rsidRPr="00FE0601">
        <w:rPr>
          <w:rFonts w:ascii="Times New Roman" w:eastAsia="Andale Sans UI" w:hAnsi="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19DA636" w14:textId="77777777" w:rsidR="006B004F" w:rsidRPr="00FE0601" w:rsidRDefault="006B004F" w:rsidP="006B243A">
      <w:pPr>
        <w:widowControl w:val="0"/>
        <w:spacing w:after="0" w:line="240" w:lineRule="auto"/>
        <w:ind w:firstLine="708"/>
        <w:jc w:val="both"/>
        <w:rPr>
          <w:rFonts w:ascii="Times New Roman" w:eastAsia="Andale Sans UI" w:hAnsi="Times New Roman"/>
        </w:rPr>
      </w:pPr>
      <w:r w:rsidRPr="00FE0601">
        <w:rPr>
          <w:rFonts w:ascii="Times New Roman" w:eastAsia="Andale Sans UI" w:hAnsi="Times New Roman"/>
          <w:b/>
        </w:rPr>
        <w:t>2.4.</w:t>
      </w:r>
      <w:r w:rsidRPr="00FE0601">
        <w:rPr>
          <w:rFonts w:ascii="Times New Roman" w:eastAsia="Andale Sans UI" w:hAnsi="Times New Roman"/>
        </w:rPr>
        <w:t xml:space="preserve"> Рейтинг, присуждаемый заявке по критерию «Цена договора», определяется по формуле:</w:t>
      </w:r>
    </w:p>
    <w:p w14:paraId="37FE26F5" w14:textId="77777777" w:rsidR="006B004F" w:rsidRPr="00FE0601" w:rsidRDefault="006B004F" w:rsidP="006B243A">
      <w:pPr>
        <w:widowControl w:val="0"/>
        <w:spacing w:after="0" w:line="240" w:lineRule="auto"/>
        <w:jc w:val="center"/>
        <w:rPr>
          <w:rFonts w:ascii="Times New Roman" w:eastAsia="Andale Sans UI" w:hAnsi="Times New Roman"/>
        </w:rPr>
      </w:pPr>
      <w:r w:rsidRPr="00FE0601">
        <w:rPr>
          <w:rFonts w:ascii="Times New Roman" w:eastAsia="Andale Sans UI" w:hAnsi="Times New Roman"/>
        </w:rPr>
        <w:fldChar w:fldCharType="begin"/>
      </w:r>
      <w:r w:rsidRPr="00FE0601">
        <w:rPr>
          <w:rFonts w:ascii="Times New Roman" w:eastAsia="Andale Sans UI" w:hAnsi="Times New Roman"/>
        </w:rPr>
        <w:instrText xml:space="preserve"> QUOTE </w:instrText>
      </w:r>
      <w:r w:rsidR="003742F1">
        <w:rPr>
          <w:rFonts w:eastAsia="Andale Sans UI"/>
          <w:position w:val="-11"/>
        </w:rPr>
        <w:pict w14:anchorId="15C9D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4.25pt" equationxml="&lt;">
            <v:imagedata r:id="rId9" o:title="" chromakey="white"/>
          </v:shape>
        </w:pict>
      </w:r>
      <w:r w:rsidRPr="00FE0601">
        <w:rPr>
          <w:rFonts w:ascii="Times New Roman" w:eastAsia="Andale Sans UI" w:hAnsi="Times New Roman"/>
        </w:rPr>
        <w:instrText xml:space="preserve"> </w:instrText>
      </w:r>
      <w:r w:rsidRPr="00FE0601">
        <w:rPr>
          <w:rFonts w:ascii="Times New Roman" w:eastAsia="Andale Sans UI" w:hAnsi="Times New Roman"/>
        </w:rPr>
        <w:fldChar w:fldCharType="separate"/>
      </w:r>
      <w:r w:rsidR="003742F1">
        <w:rPr>
          <w:rFonts w:eastAsia="Andale Sans UI"/>
          <w:position w:val="-11"/>
        </w:rPr>
        <w:pict w14:anchorId="7A63BC0C">
          <v:shape id="_x0000_i1026" type="#_x0000_t75" style="width:167.25pt;height:14.25pt" equationxml="&lt;">
            <v:imagedata r:id="rId9" o:title="" chromakey="white"/>
          </v:shape>
        </w:pict>
      </w:r>
      <w:r w:rsidRPr="00FE0601">
        <w:rPr>
          <w:rFonts w:ascii="Times New Roman" w:eastAsia="Andale Sans UI" w:hAnsi="Times New Roman"/>
        </w:rPr>
        <w:fldChar w:fldCharType="end"/>
      </w:r>
      <w:r w:rsidRPr="00FE0601">
        <w:rPr>
          <w:rFonts w:ascii="Times New Roman" w:eastAsia="Andale Sans UI" w:hAnsi="Times New Roman"/>
        </w:rPr>
        <w:t>,</w:t>
      </w:r>
    </w:p>
    <w:p w14:paraId="2C294778" w14:textId="77777777" w:rsidR="006B004F" w:rsidRPr="00FE0601" w:rsidRDefault="006B004F" w:rsidP="006B243A">
      <w:pPr>
        <w:spacing w:after="0" w:line="240" w:lineRule="auto"/>
        <w:ind w:left="1134"/>
        <w:rPr>
          <w:rFonts w:ascii="Times New Roman" w:eastAsia="Arial" w:hAnsi="Times New Roman"/>
          <w:lang w:eastAsia="ar-SA"/>
        </w:rPr>
      </w:pPr>
      <w:r w:rsidRPr="00FE0601">
        <w:rPr>
          <w:rFonts w:ascii="Times New Roman" w:eastAsia="Arial" w:hAnsi="Times New Roman"/>
          <w:lang w:eastAsia="ar-SA"/>
        </w:rPr>
        <w:t>где:</w:t>
      </w:r>
    </w:p>
    <w:p w14:paraId="46A77E7D" w14:textId="77777777" w:rsidR="006B004F" w:rsidRPr="00FE0601" w:rsidRDefault="006B004F" w:rsidP="006B243A">
      <w:pPr>
        <w:spacing w:after="0" w:line="240" w:lineRule="auto"/>
        <w:ind w:left="1134"/>
        <w:rPr>
          <w:rFonts w:ascii="Times New Roman" w:eastAsia="Arial" w:hAnsi="Times New Roman"/>
          <w:lang w:eastAsia="ar-SA"/>
        </w:rPr>
      </w:pPr>
      <w:r w:rsidRPr="00FE0601">
        <w:rPr>
          <w:rFonts w:ascii="Times New Roman" w:eastAsia="Arial" w:hAnsi="Times New Roman"/>
          <w:lang w:eastAsia="ar-SA"/>
        </w:rPr>
        <w:t>Rai – рейтинг, присуждаемый i-й заявке по указанному критерию;</w:t>
      </w:r>
    </w:p>
    <w:p w14:paraId="22AC6E95" w14:textId="77777777" w:rsidR="006B004F" w:rsidRPr="00FE0601" w:rsidRDefault="006B004F" w:rsidP="006B243A">
      <w:pPr>
        <w:spacing w:after="0" w:line="240" w:lineRule="auto"/>
        <w:ind w:left="1134"/>
        <w:rPr>
          <w:rFonts w:ascii="Times New Roman" w:eastAsia="Arial" w:hAnsi="Times New Roman"/>
          <w:lang w:eastAsia="ar-SA"/>
        </w:rPr>
      </w:pPr>
      <w:r w:rsidRPr="00FE0601">
        <w:rPr>
          <w:rFonts w:ascii="Times New Roman" w:eastAsia="Arial" w:hAnsi="Times New Roman"/>
          <w:lang w:eastAsia="ar-SA"/>
        </w:rPr>
        <w:t>Amax -  начальная цена договора;</w:t>
      </w:r>
    </w:p>
    <w:p w14:paraId="4C1B168E" w14:textId="77777777" w:rsidR="006B004F" w:rsidRPr="00FE0601" w:rsidRDefault="006B004F" w:rsidP="006B243A">
      <w:pPr>
        <w:spacing w:after="0" w:line="240" w:lineRule="auto"/>
        <w:ind w:left="1134"/>
        <w:rPr>
          <w:rFonts w:ascii="Times New Roman" w:eastAsia="Arial" w:hAnsi="Times New Roman"/>
          <w:lang w:eastAsia="ar-SA"/>
        </w:rPr>
      </w:pPr>
      <w:r w:rsidRPr="00FE0601">
        <w:rPr>
          <w:rFonts w:ascii="Times New Roman" w:eastAsia="Arial" w:hAnsi="Times New Roman"/>
          <w:lang w:eastAsia="ar-SA"/>
        </w:rPr>
        <w:t>Ai -  цена договора, предложенная  i-м участником.</w:t>
      </w:r>
    </w:p>
    <w:p w14:paraId="463D29EA" w14:textId="77777777" w:rsidR="006B004F" w:rsidRPr="00FE0601" w:rsidRDefault="006B004F" w:rsidP="006B243A">
      <w:pPr>
        <w:spacing w:after="0" w:line="240" w:lineRule="auto"/>
        <w:ind w:left="1134"/>
        <w:rPr>
          <w:rFonts w:ascii="Times New Roman" w:eastAsia="Arial" w:hAnsi="Times New Roman"/>
          <w:lang w:eastAsia="ar-SA"/>
        </w:rPr>
      </w:pPr>
    </w:p>
    <w:p w14:paraId="337DD82A" w14:textId="77777777" w:rsidR="006B004F" w:rsidRPr="00FE0601" w:rsidRDefault="006B004F" w:rsidP="006B243A">
      <w:pPr>
        <w:spacing w:after="0" w:line="240" w:lineRule="auto"/>
        <w:ind w:firstLine="708"/>
        <w:jc w:val="both"/>
        <w:rPr>
          <w:rFonts w:ascii="Times New Roman" w:eastAsia="Andale Sans UI" w:hAnsi="Times New Roman"/>
        </w:rPr>
      </w:pPr>
      <w:r w:rsidRPr="00FE0601">
        <w:rPr>
          <w:rFonts w:ascii="Times New Roman" w:eastAsia="Andale Sans UI" w:hAnsi="Times New Roman"/>
          <w:b/>
        </w:rPr>
        <w:t xml:space="preserve">2.5. </w:t>
      </w:r>
      <w:r w:rsidRPr="00FE0601">
        <w:rPr>
          <w:rFonts w:ascii="Times New Roman" w:eastAsia="Andale Sans UI" w:hAnsi="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7DDA9B25" w14:textId="77777777" w:rsidR="006B004F" w:rsidRPr="00FE0601" w:rsidRDefault="006B004F" w:rsidP="006B243A">
      <w:pPr>
        <w:spacing w:after="0" w:line="240" w:lineRule="auto"/>
        <w:ind w:firstLine="708"/>
        <w:jc w:val="both"/>
        <w:rPr>
          <w:rFonts w:ascii="Times New Roman" w:eastAsia="Andale Sans UI" w:hAnsi="Times New Roman"/>
        </w:rPr>
      </w:pPr>
      <w:r w:rsidRPr="00FE0601">
        <w:rPr>
          <w:rFonts w:ascii="Times New Roman" w:eastAsia="Andale Sans UI" w:hAnsi="Times New Roman"/>
        </w:rPr>
        <w:t>Предложение участника закупки по критерию «Цена договора» не может быть менее 0 (ноль) рублей РФ.</w:t>
      </w:r>
    </w:p>
    <w:p w14:paraId="467EDD1E" w14:textId="77777777" w:rsidR="006B004F" w:rsidRPr="00FE0601" w:rsidRDefault="006B004F" w:rsidP="006B243A">
      <w:pPr>
        <w:spacing w:after="0" w:line="240" w:lineRule="auto"/>
        <w:ind w:firstLine="708"/>
        <w:jc w:val="both"/>
        <w:rPr>
          <w:rFonts w:ascii="Times New Roman" w:eastAsia="Andale Sans UI" w:hAnsi="Times New Roman"/>
        </w:rPr>
      </w:pPr>
      <w:bookmarkStart w:id="7" w:name="OLE_LINK1"/>
      <w:bookmarkStart w:id="8" w:name="OLE_LINK2"/>
      <w:r w:rsidRPr="00FE0601">
        <w:rPr>
          <w:rFonts w:ascii="Times New Roman" w:eastAsia="Andale Sans UI" w:hAnsi="Times New Roman"/>
          <w:b/>
        </w:rPr>
        <w:t xml:space="preserve">2.6. </w:t>
      </w:r>
      <w:r w:rsidRPr="00FE0601">
        <w:rPr>
          <w:rFonts w:ascii="Times New Roman" w:eastAsia="Andale Sans UI" w:hAnsi="Times New Roman"/>
        </w:rPr>
        <w:t>При оценке по критерию «Квалификация участника закупки» лучшим условием исполнения договора по указанному критерию признается предложение Участника закупки набравшее наибольшее количество баллов при этом используется следующая формула:</w:t>
      </w:r>
    </w:p>
    <w:p w14:paraId="0BF59959" w14:textId="77777777" w:rsidR="006B004F" w:rsidRPr="00FE0601" w:rsidRDefault="006B004F" w:rsidP="006B243A">
      <w:pPr>
        <w:spacing w:after="0" w:line="240" w:lineRule="auto"/>
        <w:ind w:left="720"/>
        <w:jc w:val="both"/>
        <w:rPr>
          <w:rFonts w:ascii="Times New Roman" w:eastAsia="Andale Sans UI" w:hAnsi="Times New Roman"/>
          <w:lang w:val="en-US"/>
        </w:rPr>
      </w:pPr>
      <w:r w:rsidRPr="00FE0601">
        <w:rPr>
          <w:rFonts w:ascii="Times New Roman" w:eastAsia="Andale Sans UI" w:hAnsi="Times New Roman"/>
          <w:lang w:val="en-US"/>
        </w:rPr>
        <w:lastRenderedPageBreak/>
        <w:t>Rbi=B1i +B2i +B3i +….+Bki</w:t>
      </w:r>
    </w:p>
    <w:p w14:paraId="6808AFD0" w14:textId="77777777" w:rsidR="006B004F" w:rsidRPr="00FE0601" w:rsidRDefault="006B004F" w:rsidP="006B243A">
      <w:pPr>
        <w:spacing w:after="0" w:line="240" w:lineRule="auto"/>
        <w:ind w:left="720"/>
        <w:jc w:val="both"/>
        <w:rPr>
          <w:rFonts w:ascii="Times New Roman" w:eastAsia="Andale Sans UI" w:hAnsi="Times New Roman"/>
          <w:lang w:val="en-US"/>
        </w:rPr>
      </w:pPr>
      <w:r w:rsidRPr="00FE0601">
        <w:rPr>
          <w:rFonts w:ascii="Times New Roman" w:eastAsia="Andale Sans UI" w:hAnsi="Times New Roman"/>
        </w:rPr>
        <w:t>где</w:t>
      </w:r>
      <w:r w:rsidRPr="00FE0601">
        <w:rPr>
          <w:rFonts w:ascii="Times New Roman" w:eastAsia="Andale Sans UI" w:hAnsi="Times New Roman"/>
          <w:lang w:val="en-US"/>
        </w:rPr>
        <w:t>:</w:t>
      </w:r>
    </w:p>
    <w:p w14:paraId="304DBF84" w14:textId="77777777" w:rsidR="006B004F" w:rsidRPr="00FE0601" w:rsidRDefault="006B004F" w:rsidP="006B243A">
      <w:pPr>
        <w:spacing w:after="0" w:line="240" w:lineRule="auto"/>
        <w:ind w:firstLine="720"/>
        <w:jc w:val="both"/>
        <w:rPr>
          <w:rFonts w:ascii="Times New Roman" w:eastAsia="Andale Sans UI" w:hAnsi="Times New Roman"/>
        </w:rPr>
      </w:pPr>
      <w:r w:rsidRPr="00FE0601">
        <w:rPr>
          <w:rFonts w:ascii="Times New Roman" w:eastAsia="Andale Sans UI" w:hAnsi="Times New Roman"/>
          <w:lang w:val="en-US"/>
        </w:rPr>
        <w:t>Bk</w:t>
      </w:r>
      <w:r w:rsidRPr="00FE0601">
        <w:rPr>
          <w:rFonts w:ascii="Times New Roman" w:eastAsia="Andale Sans UI" w:hAnsi="Times New Roman"/>
        </w:rPr>
        <w:t>i – значение по показателю критерия оценки «Квалификация участника закупки» (среднее арифметическое оценок в баллах всех членов Комиссии, фактически осуществляющих оценку и сопоставление заявок участников закупки), присуждаемое Комиссией i-ой Заявке по k-му критерию «Квалификация участника закупки», где k – количество установленных показателей критерия «Квалификация участника закупки».</w:t>
      </w:r>
      <w:bookmarkEnd w:id="7"/>
      <w:bookmarkEnd w:id="8"/>
    </w:p>
    <w:p w14:paraId="31B8F595" w14:textId="77777777" w:rsidR="006B004F" w:rsidRPr="00FE0601" w:rsidRDefault="006B004F" w:rsidP="006B243A">
      <w:pPr>
        <w:widowControl w:val="0"/>
        <w:spacing w:after="0" w:line="240" w:lineRule="auto"/>
        <w:ind w:right="-1" w:firstLine="708"/>
        <w:jc w:val="both"/>
        <w:rPr>
          <w:rFonts w:ascii="Times New Roman" w:eastAsia="Andale Sans UI" w:hAnsi="Times New Roman"/>
        </w:rPr>
      </w:pPr>
      <w:r w:rsidRPr="00FE0601">
        <w:rPr>
          <w:rFonts w:ascii="Times New Roman" w:eastAsia="Andale Sans UI" w:hAnsi="Times New Roman"/>
          <w:b/>
        </w:rPr>
        <w:t xml:space="preserve">2.7. </w:t>
      </w:r>
      <w:r w:rsidRPr="00FE0601">
        <w:rPr>
          <w:rFonts w:ascii="Times New Roman" w:eastAsia="Andale Sans UI" w:hAnsi="Times New Roman"/>
        </w:rPr>
        <w:t>Итоговый рейтинг предложения вычисляется как сумма рейтингов по каждому критерию оценки предложения, по следующей формуле:</w:t>
      </w:r>
    </w:p>
    <w:p w14:paraId="1FB22BAC" w14:textId="77777777" w:rsidR="006B004F" w:rsidRPr="00FE0601" w:rsidRDefault="006B004F" w:rsidP="006B243A">
      <w:pPr>
        <w:widowControl w:val="0"/>
        <w:spacing w:after="0" w:line="240" w:lineRule="auto"/>
        <w:ind w:right="-1" w:firstLine="709"/>
        <w:rPr>
          <w:rFonts w:ascii="Times New Roman" w:eastAsia="Andale Sans UI" w:hAnsi="Times New Roman"/>
          <w:lang w:val="en-US"/>
        </w:rPr>
      </w:pPr>
      <w:r w:rsidRPr="00FE0601">
        <w:rPr>
          <w:rFonts w:ascii="Times New Roman" w:eastAsia="Andale Sans UI" w:hAnsi="Times New Roman"/>
          <w:lang w:val="en-US"/>
        </w:rPr>
        <w:t>Ri=(Rai x A)+(Rbi x B)</w:t>
      </w:r>
    </w:p>
    <w:p w14:paraId="11423776" w14:textId="77777777" w:rsidR="006B004F" w:rsidRPr="00FE0601" w:rsidRDefault="006B004F" w:rsidP="006B243A">
      <w:pPr>
        <w:widowControl w:val="0"/>
        <w:spacing w:after="0" w:line="240" w:lineRule="auto"/>
        <w:ind w:right="-1" w:firstLine="709"/>
        <w:rPr>
          <w:rFonts w:ascii="Times New Roman" w:eastAsia="Andale Sans UI" w:hAnsi="Times New Roman"/>
        </w:rPr>
      </w:pPr>
      <w:r w:rsidRPr="00FE0601">
        <w:rPr>
          <w:rFonts w:ascii="Times New Roman" w:eastAsia="Andale Sans UI" w:hAnsi="Times New Roman"/>
        </w:rPr>
        <w:t xml:space="preserve">где: </w:t>
      </w:r>
    </w:p>
    <w:p w14:paraId="34565268" w14:textId="77777777" w:rsidR="006B004F" w:rsidRPr="00FE0601" w:rsidRDefault="006B004F" w:rsidP="006B243A">
      <w:pPr>
        <w:widowControl w:val="0"/>
        <w:spacing w:after="0" w:line="240" w:lineRule="auto"/>
        <w:ind w:right="-1" w:firstLine="709"/>
        <w:rPr>
          <w:rFonts w:ascii="Times New Roman" w:eastAsia="Andale Sans UI" w:hAnsi="Times New Roman"/>
        </w:rPr>
      </w:pPr>
      <w:r w:rsidRPr="00FE0601">
        <w:rPr>
          <w:rFonts w:ascii="Times New Roman" w:eastAsia="Andale Sans UI" w:hAnsi="Times New Roman"/>
          <w:lang w:val="en-US"/>
        </w:rPr>
        <w:t>R</w:t>
      </w:r>
      <w:r w:rsidRPr="00FE0601">
        <w:rPr>
          <w:rFonts w:ascii="Times New Roman" w:eastAsia="Andale Sans UI" w:hAnsi="Times New Roman"/>
        </w:rPr>
        <w:t>i – итоговый рейтинг участника процедуры закупки;</w:t>
      </w:r>
    </w:p>
    <w:p w14:paraId="6EA41D85" w14:textId="77777777" w:rsidR="006B004F" w:rsidRPr="00FE0601" w:rsidRDefault="006B004F" w:rsidP="006B243A">
      <w:pPr>
        <w:widowControl w:val="0"/>
        <w:spacing w:after="0" w:line="240" w:lineRule="auto"/>
        <w:ind w:right="-1" w:firstLine="709"/>
        <w:rPr>
          <w:rFonts w:ascii="Times New Roman" w:eastAsia="Andale Sans UI" w:hAnsi="Times New Roman"/>
        </w:rPr>
      </w:pPr>
      <w:r w:rsidRPr="00FE0601">
        <w:rPr>
          <w:rFonts w:ascii="Times New Roman" w:eastAsia="Andale Sans UI" w:hAnsi="Times New Roman"/>
        </w:rPr>
        <w:t>А – значимость критерия «Цена договора»</w:t>
      </w:r>
    </w:p>
    <w:p w14:paraId="290D6AEF" w14:textId="77777777" w:rsidR="006B004F" w:rsidRPr="00FE0601" w:rsidRDefault="006B004F" w:rsidP="006B243A">
      <w:pPr>
        <w:widowControl w:val="0"/>
        <w:spacing w:after="0" w:line="240" w:lineRule="auto"/>
        <w:ind w:right="-1" w:firstLine="709"/>
        <w:rPr>
          <w:rFonts w:ascii="Times New Roman" w:eastAsia="Andale Sans UI" w:hAnsi="Times New Roman"/>
        </w:rPr>
      </w:pPr>
      <w:r w:rsidRPr="00FE0601">
        <w:rPr>
          <w:rFonts w:ascii="Times New Roman" w:eastAsia="Andale Sans UI" w:hAnsi="Times New Roman"/>
          <w:lang w:val="en-US"/>
        </w:rPr>
        <w:t>R</w:t>
      </w:r>
      <w:r w:rsidRPr="00FE0601">
        <w:rPr>
          <w:rFonts w:ascii="Times New Roman" w:eastAsia="Andale Sans UI" w:hAnsi="Times New Roman"/>
        </w:rPr>
        <w:t>ai – рейтинг участника процедуры закупки по ценовому критерию;</w:t>
      </w:r>
    </w:p>
    <w:p w14:paraId="02CC10CB" w14:textId="77777777" w:rsidR="006B004F" w:rsidRPr="00FE0601" w:rsidRDefault="006B004F" w:rsidP="006B243A">
      <w:pPr>
        <w:widowControl w:val="0"/>
        <w:spacing w:after="0" w:line="240" w:lineRule="auto"/>
        <w:ind w:right="-1" w:firstLine="709"/>
        <w:rPr>
          <w:rFonts w:ascii="Times New Roman" w:eastAsia="Andale Sans UI" w:hAnsi="Times New Roman"/>
        </w:rPr>
      </w:pPr>
      <w:r w:rsidRPr="00FE0601">
        <w:rPr>
          <w:rFonts w:ascii="Times New Roman" w:eastAsia="Andale Sans UI" w:hAnsi="Times New Roman"/>
        </w:rPr>
        <w:t xml:space="preserve">В – </w:t>
      </w:r>
      <w:bookmarkStart w:id="9" w:name="OLE_LINK9"/>
      <w:bookmarkStart w:id="10" w:name="OLE_LINK10"/>
      <w:bookmarkStart w:id="11" w:name="OLE_LINK11"/>
      <w:r w:rsidRPr="00FE0601">
        <w:rPr>
          <w:rFonts w:ascii="Times New Roman" w:eastAsia="Andale Sans UI" w:hAnsi="Times New Roman"/>
        </w:rPr>
        <w:t>значимость критерия «Квалификация участника закупки»</w:t>
      </w:r>
      <w:bookmarkEnd w:id="9"/>
      <w:bookmarkEnd w:id="10"/>
      <w:bookmarkEnd w:id="11"/>
      <w:r w:rsidRPr="00FE0601">
        <w:rPr>
          <w:rFonts w:ascii="Times New Roman" w:eastAsia="Andale Sans UI" w:hAnsi="Times New Roman"/>
        </w:rPr>
        <w:t>;</w:t>
      </w:r>
    </w:p>
    <w:p w14:paraId="69ACF789" w14:textId="77777777" w:rsidR="006B004F" w:rsidRPr="00FE0601" w:rsidRDefault="006B004F" w:rsidP="006B243A">
      <w:pPr>
        <w:widowControl w:val="0"/>
        <w:spacing w:after="0" w:line="240" w:lineRule="auto"/>
        <w:ind w:right="-1" w:firstLine="709"/>
        <w:jc w:val="both"/>
        <w:rPr>
          <w:rFonts w:ascii="Times New Roman" w:eastAsia="Andale Sans UI" w:hAnsi="Times New Roman"/>
        </w:rPr>
      </w:pPr>
      <w:bookmarkStart w:id="12" w:name="OLE_LINK7"/>
      <w:bookmarkStart w:id="13" w:name="OLE_LINK8"/>
      <w:bookmarkStart w:id="14" w:name="OLE_LINK12"/>
      <w:r w:rsidRPr="00FE0601">
        <w:rPr>
          <w:rFonts w:ascii="Times New Roman" w:eastAsia="Andale Sans UI" w:hAnsi="Times New Roman"/>
          <w:lang w:val="en-US"/>
        </w:rPr>
        <w:t>R</w:t>
      </w:r>
      <w:r w:rsidRPr="00FE0601">
        <w:rPr>
          <w:rFonts w:ascii="Times New Roman" w:eastAsia="Andale Sans UI" w:hAnsi="Times New Roman"/>
        </w:rPr>
        <w:t>bi – рейтинг участника процедуры закупки по критерию «Квалификация участника закупки»</w:t>
      </w:r>
      <w:bookmarkEnd w:id="12"/>
      <w:bookmarkEnd w:id="13"/>
      <w:bookmarkEnd w:id="14"/>
      <w:r w:rsidRPr="00FE0601">
        <w:rPr>
          <w:rFonts w:ascii="Times New Roman" w:eastAsia="Andale Sans UI" w:hAnsi="Times New Roman"/>
        </w:rPr>
        <w:t>;</w:t>
      </w:r>
    </w:p>
    <w:p w14:paraId="2BA14107" w14:textId="77777777" w:rsidR="006B004F" w:rsidRPr="00FE0601" w:rsidRDefault="006B004F" w:rsidP="006B243A">
      <w:pPr>
        <w:widowControl w:val="0"/>
        <w:spacing w:after="0" w:line="240" w:lineRule="auto"/>
        <w:ind w:firstLine="709"/>
        <w:rPr>
          <w:rFonts w:ascii="Times New Roman" w:eastAsia="Andale Sans UI" w:hAnsi="Times New Roman"/>
        </w:rPr>
      </w:pPr>
      <w:r w:rsidRPr="00FE0601">
        <w:rPr>
          <w:rFonts w:ascii="Times New Roman" w:eastAsia="Andale Sans UI" w:hAnsi="Times New Roman"/>
        </w:rPr>
        <w:t>i – порядковый номер участника процедуры закупки.</w:t>
      </w:r>
    </w:p>
    <w:p w14:paraId="6448767E" w14:textId="77777777" w:rsidR="006B004F" w:rsidRPr="00FE0601" w:rsidRDefault="006B004F" w:rsidP="006B243A">
      <w:pPr>
        <w:widowControl w:val="0"/>
        <w:spacing w:after="0" w:line="240" w:lineRule="auto"/>
        <w:ind w:firstLine="708"/>
        <w:jc w:val="both"/>
        <w:rPr>
          <w:rFonts w:ascii="Times New Roman" w:eastAsia="Andale Sans UI" w:hAnsi="Times New Roman"/>
        </w:rPr>
      </w:pPr>
      <w:r w:rsidRPr="00FE0601">
        <w:rPr>
          <w:rFonts w:ascii="Times New Roman" w:eastAsia="Andale Sans UI" w:hAnsi="Times New Roman"/>
          <w:b/>
        </w:rPr>
        <w:t>2.8.</w:t>
      </w:r>
      <w:r w:rsidRPr="00FE0601">
        <w:rPr>
          <w:rFonts w:ascii="Times New Roman" w:eastAsia="Andale Sans UI" w:hAnsi="Times New Roman"/>
        </w:rPr>
        <w:t xml:space="preserve"> Заказчик оставляет за собой право не учитывать предложения участников закупки при их оценке, в случае если данные предложения содержат противоречия, недостоверные информацию и документы, или информацию, которая не дает Заказчику однозначно определить, в чем заключается предложение участника закупки по тому или иному показателю и критерию оценки.</w:t>
      </w:r>
    </w:p>
    <w:p w14:paraId="1EFA8E7E" w14:textId="77777777" w:rsidR="000565FD" w:rsidRDefault="000565FD" w:rsidP="006B243A">
      <w:pPr>
        <w:pStyle w:val="ConsPlusNormal"/>
        <w:rPr>
          <w:rFonts w:ascii="Times New Roman" w:hAnsi="Times New Roman"/>
          <w:b/>
          <w:sz w:val="22"/>
          <w:szCs w:val="22"/>
        </w:rPr>
      </w:pPr>
    </w:p>
    <w:p w14:paraId="1EFA8E7F" w14:textId="77777777" w:rsidR="000565FD" w:rsidRDefault="000565FD" w:rsidP="006B243A">
      <w:pPr>
        <w:pStyle w:val="ConsPlusNormal"/>
        <w:rPr>
          <w:rFonts w:ascii="Times New Roman" w:hAnsi="Times New Roman"/>
          <w:b/>
          <w:sz w:val="22"/>
          <w:szCs w:val="22"/>
        </w:rPr>
      </w:pPr>
    </w:p>
    <w:p w14:paraId="1EFA8E80" w14:textId="77777777" w:rsidR="000565FD" w:rsidRDefault="000565FD" w:rsidP="006B243A">
      <w:pPr>
        <w:pStyle w:val="ConsPlusNormal"/>
        <w:rPr>
          <w:rFonts w:ascii="Times New Roman" w:hAnsi="Times New Roman"/>
          <w:b/>
          <w:sz w:val="22"/>
          <w:szCs w:val="22"/>
        </w:rPr>
      </w:pPr>
    </w:p>
    <w:p w14:paraId="1EFA8E81" w14:textId="77777777" w:rsidR="000565FD" w:rsidRDefault="000565FD" w:rsidP="006B243A">
      <w:pPr>
        <w:pStyle w:val="ConsPlusNormal"/>
        <w:rPr>
          <w:rFonts w:ascii="Times New Roman" w:hAnsi="Times New Roman"/>
          <w:b/>
          <w:sz w:val="22"/>
          <w:szCs w:val="22"/>
        </w:rPr>
      </w:pPr>
    </w:p>
    <w:p w14:paraId="1EFA8E82" w14:textId="77777777" w:rsidR="000565FD" w:rsidRDefault="000565FD" w:rsidP="006B243A">
      <w:pPr>
        <w:pStyle w:val="ConsPlusNormal"/>
        <w:rPr>
          <w:rFonts w:ascii="Times New Roman" w:hAnsi="Times New Roman"/>
          <w:b/>
          <w:sz w:val="22"/>
          <w:szCs w:val="22"/>
        </w:rPr>
        <w:sectPr w:rsidR="000565FD">
          <w:pgSz w:w="16838" w:h="11906" w:orient="landscape"/>
          <w:pgMar w:top="851" w:right="1134" w:bottom="1134" w:left="1134" w:header="709" w:footer="709" w:gutter="0"/>
          <w:cols w:space="708"/>
          <w:docGrid w:linePitch="360"/>
        </w:sectPr>
      </w:pPr>
    </w:p>
    <w:p w14:paraId="1EFA8E83" w14:textId="73705130" w:rsidR="000565FD" w:rsidRDefault="007E7DE2"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Приложение №</w:t>
      </w:r>
      <w:r w:rsidR="00165E14">
        <w:rPr>
          <w:rFonts w:ascii="Times New Roman" w:hAnsi="Times New Roman"/>
          <w:bCs/>
          <w:iCs/>
          <w:lang w:eastAsia="ru-RU"/>
        </w:rPr>
        <w:t xml:space="preserve"> </w:t>
      </w:r>
      <w:r>
        <w:rPr>
          <w:rFonts w:ascii="Times New Roman" w:hAnsi="Times New Roman"/>
          <w:bCs/>
          <w:iCs/>
          <w:lang w:eastAsia="ru-RU"/>
        </w:rPr>
        <w:t>2</w:t>
      </w:r>
    </w:p>
    <w:p w14:paraId="185463A4" w14:textId="77777777" w:rsidR="00A20744" w:rsidRDefault="00A20744"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документации о конкурентном отборе</w:t>
      </w:r>
    </w:p>
    <w:p w14:paraId="1EFA8E85" w14:textId="77777777" w:rsidR="000565FD" w:rsidRDefault="000565FD" w:rsidP="006B243A">
      <w:pPr>
        <w:rPr>
          <w:rFonts w:ascii="Times New Roman" w:hAnsi="Times New Roman"/>
        </w:rPr>
      </w:pPr>
    </w:p>
    <w:p w14:paraId="11BF6847" w14:textId="77777777" w:rsidR="00F51B74" w:rsidRPr="00FD17A6" w:rsidRDefault="00F51B74" w:rsidP="00F51B74">
      <w:pPr>
        <w:spacing w:after="0" w:line="240" w:lineRule="auto"/>
        <w:jc w:val="center"/>
        <w:outlineLvl w:val="0"/>
        <w:rPr>
          <w:rFonts w:ascii="Times New Roman" w:hAnsi="Times New Roman"/>
          <w:b/>
        </w:rPr>
      </w:pPr>
      <w:r w:rsidRPr="00FD17A6">
        <w:rPr>
          <w:rFonts w:ascii="Times New Roman" w:hAnsi="Times New Roman"/>
          <w:b/>
        </w:rPr>
        <w:t xml:space="preserve">Техническое задание </w:t>
      </w:r>
    </w:p>
    <w:p w14:paraId="77101C91" w14:textId="01A9D087" w:rsidR="00F51B74" w:rsidRPr="00FD17A6" w:rsidRDefault="00F51B74" w:rsidP="00F51B74">
      <w:pPr>
        <w:spacing w:after="0" w:line="240" w:lineRule="auto"/>
        <w:jc w:val="center"/>
        <w:rPr>
          <w:rFonts w:ascii="Times New Roman" w:hAnsi="Times New Roman"/>
        </w:rPr>
      </w:pPr>
      <w:r w:rsidRPr="00FD17A6">
        <w:rPr>
          <w:rFonts w:ascii="Times New Roman" w:hAnsi="Times New Roman"/>
        </w:rPr>
        <w:t xml:space="preserve">на </w:t>
      </w:r>
      <w:r w:rsidR="00FD17A6" w:rsidRPr="00FD17A6">
        <w:rPr>
          <w:rFonts w:ascii="Times New Roman" w:hAnsi="Times New Roman"/>
        </w:rPr>
        <w:t xml:space="preserve">выполнение </w:t>
      </w:r>
      <w:r w:rsidRPr="00FD17A6">
        <w:rPr>
          <w:rFonts w:ascii="Times New Roman" w:hAnsi="Times New Roman"/>
        </w:rPr>
        <w:t>научно-исследовательск</w:t>
      </w:r>
      <w:r w:rsidR="00FD17A6" w:rsidRPr="00FD17A6">
        <w:rPr>
          <w:rFonts w:ascii="Times New Roman" w:hAnsi="Times New Roman"/>
        </w:rPr>
        <w:t>их</w:t>
      </w:r>
      <w:r w:rsidRPr="00FD17A6">
        <w:rPr>
          <w:rFonts w:ascii="Times New Roman" w:hAnsi="Times New Roman"/>
        </w:rPr>
        <w:t xml:space="preserve"> работ по теме: </w:t>
      </w:r>
    </w:p>
    <w:p w14:paraId="4024F065" w14:textId="77777777" w:rsidR="00F51B74" w:rsidRPr="00FD17A6" w:rsidRDefault="00F51B74" w:rsidP="00F51B74">
      <w:pPr>
        <w:spacing w:after="0" w:line="240" w:lineRule="auto"/>
        <w:jc w:val="center"/>
        <w:rPr>
          <w:rFonts w:ascii="Times New Roman" w:hAnsi="Times New Roman"/>
        </w:rPr>
      </w:pPr>
      <w:r w:rsidRPr="00FD17A6">
        <w:rPr>
          <w:rFonts w:ascii="Times New Roman" w:hAnsi="Times New Roman"/>
        </w:rPr>
        <w:t>«</w:t>
      </w:r>
      <w:r w:rsidRPr="00FD17A6">
        <w:rPr>
          <w:rFonts w:ascii="Times New Roman" w:hAnsi="Times New Roman"/>
          <w:bCs/>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Pr="00FD17A6">
        <w:rPr>
          <w:rFonts w:ascii="Times New Roman" w:hAnsi="Times New Roman"/>
        </w:rPr>
        <w:t>»</w:t>
      </w:r>
    </w:p>
    <w:p w14:paraId="64272722" w14:textId="77777777" w:rsidR="00F51B74" w:rsidRPr="00FD17A6" w:rsidRDefault="00F51B74" w:rsidP="00F51B74">
      <w:pPr>
        <w:spacing w:after="0" w:line="240" w:lineRule="auto"/>
        <w:rPr>
          <w:rFonts w:ascii="Times New Roman" w:hAnsi="Times New Roman"/>
        </w:rPr>
      </w:pPr>
    </w:p>
    <w:p w14:paraId="4D153864" w14:textId="77777777" w:rsidR="00F51B74" w:rsidRPr="00FD17A6" w:rsidRDefault="00F51B74" w:rsidP="00F51B74">
      <w:pPr>
        <w:spacing w:after="0" w:line="240" w:lineRule="auto"/>
        <w:rPr>
          <w:rFonts w:ascii="Times New Roman" w:hAnsi="Times New Roman"/>
        </w:rPr>
      </w:pPr>
    </w:p>
    <w:p w14:paraId="42212387" w14:textId="77777777" w:rsidR="00F51B74" w:rsidRPr="00FD17A6" w:rsidRDefault="00F51B74" w:rsidP="00F51B74">
      <w:pPr>
        <w:numPr>
          <w:ilvl w:val="0"/>
          <w:numId w:val="4"/>
        </w:numPr>
        <w:tabs>
          <w:tab w:val="clear" w:pos="720"/>
          <w:tab w:val="left" w:pos="1134"/>
        </w:tabs>
        <w:spacing w:line="240" w:lineRule="auto"/>
        <w:ind w:left="0" w:firstLine="709"/>
        <w:contextualSpacing/>
        <w:jc w:val="both"/>
        <w:rPr>
          <w:rFonts w:ascii="Times New Roman" w:hAnsi="Times New Roman"/>
          <w:b/>
        </w:rPr>
      </w:pPr>
      <w:r w:rsidRPr="00FD17A6">
        <w:rPr>
          <w:rFonts w:ascii="Times New Roman" w:hAnsi="Times New Roman"/>
          <w:b/>
        </w:rPr>
        <w:t>Основание для выполнения НИР</w:t>
      </w:r>
    </w:p>
    <w:p w14:paraId="0C5CCBA9" w14:textId="77777777" w:rsidR="00F51B74" w:rsidRPr="00FD17A6" w:rsidRDefault="00F51B74" w:rsidP="00F51B74">
      <w:pPr>
        <w:pStyle w:val="ad"/>
        <w:ind w:left="0" w:firstLine="357"/>
        <w:jc w:val="both"/>
        <w:rPr>
          <w:bCs/>
          <w:sz w:val="22"/>
          <w:szCs w:val="22"/>
        </w:rPr>
      </w:pPr>
      <w:r w:rsidRPr="00FD17A6">
        <w:rPr>
          <w:bCs/>
          <w:sz w:val="22"/>
          <w:szCs w:val="22"/>
        </w:rPr>
        <w:t>1.1.   Договор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ИСП РАН.</w:t>
      </w:r>
    </w:p>
    <w:p w14:paraId="5EFDCF29" w14:textId="77777777" w:rsidR="00F51B74" w:rsidRPr="00FD17A6" w:rsidRDefault="00F51B74" w:rsidP="00F51B74">
      <w:pPr>
        <w:pStyle w:val="ad"/>
        <w:widowControl/>
        <w:numPr>
          <w:ilvl w:val="1"/>
          <w:numId w:val="16"/>
        </w:numPr>
        <w:tabs>
          <w:tab w:val="left" w:pos="360"/>
        </w:tabs>
        <w:spacing w:after="200"/>
        <w:ind w:left="0" w:firstLine="360"/>
        <w:jc w:val="both"/>
        <w:rPr>
          <w:bCs/>
          <w:sz w:val="22"/>
          <w:szCs w:val="22"/>
        </w:rPr>
      </w:pPr>
      <w:r w:rsidRPr="00FD17A6">
        <w:rPr>
          <w:bCs/>
          <w:sz w:val="22"/>
          <w:szCs w:val="22"/>
        </w:rPr>
        <w:t>Программа и План деятельности Исследовательского центра доверенного искусственного интеллекта «Разработка методов и технологий создания систем доверенного искусственного интеллекта».</w:t>
      </w:r>
    </w:p>
    <w:p w14:paraId="4A013DA6" w14:textId="77777777" w:rsidR="00F51B74" w:rsidRPr="00FD17A6" w:rsidRDefault="00F51B74" w:rsidP="00F51B74">
      <w:pPr>
        <w:pStyle w:val="ad"/>
        <w:tabs>
          <w:tab w:val="left" w:pos="1134"/>
        </w:tabs>
        <w:ind w:left="360"/>
        <w:jc w:val="both"/>
        <w:rPr>
          <w:bCs/>
          <w:sz w:val="22"/>
          <w:szCs w:val="22"/>
        </w:rPr>
      </w:pPr>
    </w:p>
    <w:p w14:paraId="2CA6D668" w14:textId="77777777" w:rsidR="00F51B74" w:rsidRPr="00FD17A6" w:rsidRDefault="00F51B74" w:rsidP="00F51B74">
      <w:pPr>
        <w:pStyle w:val="ad"/>
        <w:widowControl/>
        <w:numPr>
          <w:ilvl w:val="0"/>
          <w:numId w:val="4"/>
        </w:numPr>
        <w:spacing w:after="200"/>
        <w:ind w:left="1069"/>
        <w:rPr>
          <w:b/>
          <w:sz w:val="22"/>
          <w:szCs w:val="22"/>
        </w:rPr>
      </w:pPr>
      <w:r w:rsidRPr="00FD17A6">
        <w:rPr>
          <w:b/>
          <w:sz w:val="22"/>
          <w:szCs w:val="22"/>
        </w:rPr>
        <w:t>Заказчик работ</w:t>
      </w:r>
    </w:p>
    <w:p w14:paraId="177C2A1A" w14:textId="77777777" w:rsidR="00F51B74" w:rsidRPr="00FD17A6" w:rsidRDefault="00F51B74" w:rsidP="00F51B74">
      <w:pPr>
        <w:pStyle w:val="ad"/>
        <w:tabs>
          <w:tab w:val="left" w:pos="0"/>
          <w:tab w:val="left" w:pos="1134"/>
        </w:tabs>
        <w:ind w:left="0" w:firstLine="709"/>
        <w:jc w:val="both"/>
        <w:rPr>
          <w:bCs/>
          <w:sz w:val="22"/>
          <w:szCs w:val="22"/>
        </w:rPr>
      </w:pPr>
      <w:r w:rsidRPr="00FD17A6">
        <w:rPr>
          <w:sz w:val="22"/>
          <w:szCs w:val="22"/>
        </w:rPr>
        <w:t xml:space="preserve">Заказчик - </w:t>
      </w:r>
      <w:r w:rsidRPr="00FD17A6">
        <w:rPr>
          <w:bCs/>
          <w:sz w:val="22"/>
          <w:szCs w:val="22"/>
        </w:rPr>
        <w:t>Федеральное государственное бюджетное учреждение науки Институт системного программирования им. В.П. Иванникова Российской академии наук (ИСП РАН).</w:t>
      </w:r>
    </w:p>
    <w:p w14:paraId="1167E484" w14:textId="77777777" w:rsidR="00F51B74" w:rsidRPr="00FD17A6" w:rsidRDefault="00F51B74" w:rsidP="00F51B74">
      <w:pPr>
        <w:pStyle w:val="ad"/>
        <w:tabs>
          <w:tab w:val="left" w:pos="0"/>
          <w:tab w:val="left" w:pos="1134"/>
        </w:tabs>
        <w:ind w:left="0" w:firstLine="709"/>
        <w:jc w:val="both"/>
        <w:rPr>
          <w:bCs/>
          <w:sz w:val="22"/>
          <w:szCs w:val="22"/>
        </w:rPr>
      </w:pPr>
    </w:p>
    <w:p w14:paraId="59B650DA" w14:textId="77777777" w:rsidR="00F51B74" w:rsidRPr="00FD17A6" w:rsidRDefault="00F51B74" w:rsidP="00F51B74">
      <w:pPr>
        <w:pStyle w:val="ad"/>
        <w:widowControl/>
        <w:numPr>
          <w:ilvl w:val="0"/>
          <w:numId w:val="4"/>
        </w:numPr>
        <w:tabs>
          <w:tab w:val="clear" w:pos="720"/>
          <w:tab w:val="left" w:pos="1134"/>
        </w:tabs>
        <w:ind w:left="1069"/>
        <w:jc w:val="both"/>
        <w:rPr>
          <w:b/>
          <w:sz w:val="22"/>
          <w:szCs w:val="22"/>
        </w:rPr>
      </w:pPr>
      <w:r w:rsidRPr="00FD17A6">
        <w:rPr>
          <w:b/>
          <w:sz w:val="22"/>
          <w:szCs w:val="22"/>
        </w:rPr>
        <w:t>Сроки выполнения НИР</w:t>
      </w:r>
    </w:p>
    <w:p w14:paraId="42489E2D" w14:textId="77777777" w:rsidR="00F51B74" w:rsidRPr="00FD17A6" w:rsidRDefault="00F51B74" w:rsidP="00F51B74">
      <w:pPr>
        <w:tabs>
          <w:tab w:val="left" w:pos="1134"/>
        </w:tabs>
        <w:spacing w:after="0" w:line="240" w:lineRule="auto"/>
        <w:ind w:firstLine="709"/>
        <w:jc w:val="both"/>
        <w:rPr>
          <w:rFonts w:ascii="Times New Roman" w:hAnsi="Times New Roman"/>
          <w:bCs/>
        </w:rPr>
      </w:pPr>
      <w:r w:rsidRPr="00FD17A6">
        <w:rPr>
          <w:rFonts w:ascii="Times New Roman" w:hAnsi="Times New Roman"/>
          <w:bCs/>
        </w:rPr>
        <w:t>С даты подписания договора — 01.09.2024г.</w:t>
      </w:r>
    </w:p>
    <w:p w14:paraId="76E8FC29" w14:textId="77777777" w:rsidR="00F51B74" w:rsidRPr="00FD17A6" w:rsidRDefault="00F51B74" w:rsidP="00F51B74">
      <w:pPr>
        <w:tabs>
          <w:tab w:val="left" w:pos="1134"/>
        </w:tabs>
        <w:spacing w:after="0" w:line="240" w:lineRule="auto"/>
        <w:ind w:firstLine="709"/>
        <w:jc w:val="both"/>
        <w:rPr>
          <w:rFonts w:ascii="Times New Roman" w:hAnsi="Times New Roman"/>
          <w:bCs/>
        </w:rPr>
      </w:pPr>
    </w:p>
    <w:p w14:paraId="631EAC99" w14:textId="77777777" w:rsidR="00F51B74" w:rsidRPr="00F51B74" w:rsidRDefault="00F51B74" w:rsidP="00F51B74">
      <w:pPr>
        <w:tabs>
          <w:tab w:val="left" w:pos="1134"/>
        </w:tabs>
        <w:spacing w:after="0" w:line="240" w:lineRule="auto"/>
        <w:ind w:firstLine="709"/>
        <w:jc w:val="both"/>
        <w:rPr>
          <w:rFonts w:ascii="Times New Roman" w:hAnsi="Times New Roman"/>
        </w:rPr>
      </w:pPr>
      <w:r w:rsidRPr="00F51B74">
        <w:rPr>
          <w:rFonts w:ascii="Times New Roman" w:hAnsi="Times New Roman"/>
          <w:b/>
        </w:rPr>
        <w:t>4. Цели НИР</w:t>
      </w:r>
      <w:r w:rsidRPr="00F51B74">
        <w:rPr>
          <w:rFonts w:ascii="Times New Roman" w:hAnsi="Times New Roman"/>
        </w:rPr>
        <w:t xml:space="preserve"> </w:t>
      </w:r>
    </w:p>
    <w:p w14:paraId="2AD06597" w14:textId="77777777" w:rsidR="00F51B74" w:rsidRPr="00F51B74" w:rsidRDefault="00F51B74" w:rsidP="00F51B74">
      <w:pPr>
        <w:shd w:val="clear" w:color="auto" w:fill="FFFFFF"/>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В настоящее время приобретает все большее распространение разработка технологий, использующих цифровые следы для диагностики свойств и состояний личности. Для разработки и дальнейшего применения подобных технологий критически важным является использование принципов доверенного искусственного интеллекта, так как подобного рода модели опираются на разнородные типы данных (видео, текст, фото), где в качестве источника могут быть использованы социальные сети, в которых могут встречаться искажения, внесенные туда злонамеренно или случайно в связи с особенностью сбора выборки. Объяснимые модели искусственного интеллекта позволят повысить достоверность получаемых результатов, которые не могут быть оценены экспертом по исходным данным, как например в случае диагностики заболеваний по снимкам.</w:t>
      </w:r>
    </w:p>
    <w:p w14:paraId="17D61CF0" w14:textId="77777777" w:rsidR="00F51B74" w:rsidRPr="00F51B74" w:rsidRDefault="00F51B74" w:rsidP="00F51B74">
      <w:pPr>
        <w:spacing w:after="0" w:line="240" w:lineRule="auto"/>
        <w:ind w:firstLine="709"/>
        <w:jc w:val="both"/>
        <w:rPr>
          <w:rFonts w:ascii="Times New Roman" w:hAnsi="Times New Roman"/>
          <w:color w:val="000000"/>
          <w:lang w:eastAsia="ru-RU"/>
        </w:rPr>
      </w:pPr>
    </w:p>
    <w:p w14:paraId="0C20D6D1" w14:textId="77777777" w:rsidR="00F51B74" w:rsidRPr="00F51B74" w:rsidRDefault="00F51B74" w:rsidP="00F51B74">
      <w:pPr>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К одному из источников данных относятся социальные сети, накапливающие обширные материалы относительно интересов, увлечений, записей пользователя, фиксирующих показатели его поведенческой активности.</w:t>
      </w:r>
    </w:p>
    <w:p w14:paraId="62DDC92B" w14:textId="77777777" w:rsidR="00F51B74" w:rsidRPr="00F51B74" w:rsidRDefault="00F51B74" w:rsidP="00F51B74">
      <w:pPr>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Использование цифровых следов открывает широкие возможности по оценке личности и прогнозированию ее поведения без осуществления психологического тестирования, требующего, как правило, добровольного согласия тестируемого. Даже отсутствие следов в соцсетях у самого человека тем не менее оставляет возможность достаточно точного профилирования по следам его более близкого и дальнего окружения. При этом прогнозирование поведения того или иного человека, особенно в случаях, когда он может принимать ключевые государственные или корпоративные решения или выступить разработчиком особо ценного продукта, создателем творческого произведения, автором принципиального открытия, представляет существенный коммерческий или политический интерес. Широкое, массовое профилирование население может выступить хорошим предиктором массовидного поведения, например, в условиях социальных конфликтов и выступлений.</w:t>
      </w:r>
    </w:p>
    <w:p w14:paraId="717B6E21" w14:textId="77777777" w:rsidR="00F51B74" w:rsidRPr="00F51B74" w:rsidRDefault="00F51B74" w:rsidP="00F51B74">
      <w:pPr>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В связи со сказанным уже в ближайшее время высоковероятно возникновения противоборства в сфере методов оценки личностных свойств людей и прогнозирования поведения. В этом противоборстве возможно развитие как методов, повышающих точность прогнозирования, так и методов, затрудняющих психологические оценки.</w:t>
      </w:r>
    </w:p>
    <w:p w14:paraId="273CDD54" w14:textId="77777777" w:rsidR="00F51B74" w:rsidRPr="00F51B74" w:rsidRDefault="00F51B74" w:rsidP="00F51B74">
      <w:pPr>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lastRenderedPageBreak/>
        <w:t>Дополнительное измерение проблемы связано с динамикой ситуации: в связи с быстрым изменением среды соцсетей меняется и значение различных видов поведения в соцсетях. Так, те цифровые следы, которые выступали показателями определенных свойств личности, ее мотивации или интеллекта еще 5-7 лет назад, сегодня такими не являются. Это также создает потенциальную угрозу неправильного профилирования личности при использовании недостаточно адаптированных методов машинного обучения.</w:t>
      </w:r>
    </w:p>
    <w:p w14:paraId="6503A45F" w14:textId="77777777" w:rsidR="00F51B74" w:rsidRPr="00F51B74" w:rsidRDefault="00F51B74" w:rsidP="00F51B74">
      <w:pPr>
        <w:pStyle w:val="af9"/>
        <w:spacing w:before="0" w:beforeAutospacing="0" w:after="0" w:afterAutospacing="0"/>
        <w:ind w:firstLine="709"/>
        <w:jc w:val="both"/>
        <w:rPr>
          <w:sz w:val="22"/>
          <w:szCs w:val="22"/>
        </w:rPr>
      </w:pPr>
      <w:r w:rsidRPr="00F51B74">
        <w:rPr>
          <w:sz w:val="22"/>
          <w:szCs w:val="22"/>
        </w:rPr>
        <w:t>Проблема профессионального самоопределения важна с точки зрения повышения эффективности использования трудовых ресурсов. Сегодня происходит настоящая борьба за таланты, а человеческие ресурсы в связи с ростом объема интеллектуального труда становятся основным дефицитом. Поэтому центральной для обеспечения профессиональных достижений задача изучения и выявления качеств личности, с одной стороны, предсказывающие выбор сферы деятельности, а с другой, дальнейшую эффективность.</w:t>
      </w:r>
    </w:p>
    <w:p w14:paraId="57C5CDF1" w14:textId="77777777" w:rsidR="00F51B74" w:rsidRPr="00F51B74" w:rsidRDefault="00F51B74" w:rsidP="00F51B74">
      <w:pPr>
        <w:pStyle w:val="af9"/>
        <w:spacing w:before="0" w:beforeAutospacing="0" w:after="0" w:afterAutospacing="0"/>
        <w:ind w:firstLine="709"/>
        <w:jc w:val="both"/>
        <w:rPr>
          <w:sz w:val="22"/>
          <w:szCs w:val="22"/>
        </w:rPr>
      </w:pPr>
      <w:r w:rsidRPr="00F51B74">
        <w:rPr>
          <w:sz w:val="22"/>
          <w:szCs w:val="22"/>
        </w:rPr>
        <w:t>Проблема имеет и международный аспект, связанный с «утечкой мозгов». Открытость границ, свобода движения информации позволяют высокоинтеллектуальному населению широко перемещаться по миру, а перед правительствами стран, желающих формировать эффективную экономику, ставят задачу оценки наиболее перспективных в той или иной области профессионалов и создания для них условий наибольшего благоприятствования в своей стране. Тем самым объективно заложено поле борьбы в сфере методов машинного обучения, позволяющих обеспечивать наиболее точное прогнозирование профессиональной успешности личности в той ли иной сфере деятельности.</w:t>
      </w:r>
    </w:p>
    <w:p w14:paraId="5A7A72F0" w14:textId="77777777" w:rsidR="00F51B74" w:rsidRPr="00F51B74" w:rsidRDefault="00F51B74" w:rsidP="00F51B74">
      <w:pPr>
        <w:shd w:val="clear" w:color="auto" w:fill="FFFFFF"/>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Развитие инструментария психологической диагностики свойств и состояний личности позволяет перейти к массовой диагностике посредством анализа записей различных переговоров и видеоинтервью. Данная проблема является актуальной в связи с развитием средств дистанционного психологического консультирования и поддержки людей. Взаимодействие в условиях острых кризисов, чрезвычайных ситуаций, бедствий и т.д. требует немедленного распознавания состояния собеседника, для чего очень важно создание автоматических ассистентов. Такие ассистенты важны и для высокоуровневых переговоров политического и коммерческого характера.</w:t>
      </w:r>
    </w:p>
    <w:p w14:paraId="2698399B" w14:textId="77777777" w:rsidR="00F51B74" w:rsidRPr="00F51B74" w:rsidRDefault="00F51B74" w:rsidP="00F51B74">
      <w:pPr>
        <w:shd w:val="clear" w:color="auto" w:fill="FFFFFF"/>
        <w:spacing w:after="0" w:line="240" w:lineRule="auto"/>
        <w:ind w:firstLine="709"/>
        <w:jc w:val="both"/>
        <w:rPr>
          <w:rFonts w:ascii="Times New Roman" w:hAnsi="Times New Roman"/>
          <w:color w:val="000000"/>
          <w:lang w:eastAsia="ru-RU"/>
        </w:rPr>
      </w:pPr>
      <w:r w:rsidRPr="00F51B74">
        <w:rPr>
          <w:rFonts w:ascii="Times New Roman" w:hAnsi="Times New Roman"/>
          <w:color w:val="000000"/>
          <w:lang w:eastAsia="ru-RU"/>
        </w:rPr>
        <w:t xml:space="preserve">В связи с развитием методов машинного обучения становится возможным построение моделей предсказания свойств личности посредством работы с большими массивами данных, включая анализ видеозаписей. В то же время эти методы должны обладать высокой надежностью, поскольку в условиях острого противоборства соперник может стремиться к нарушению адекватного психологического взаимодействия людей. </w:t>
      </w:r>
    </w:p>
    <w:p w14:paraId="38E6AFAC" w14:textId="77777777" w:rsidR="00F51B74" w:rsidRPr="00F51B74" w:rsidRDefault="00F51B74" w:rsidP="00F51B74">
      <w:pPr>
        <w:shd w:val="clear" w:color="auto" w:fill="FFFFFF"/>
        <w:spacing w:after="0" w:line="240" w:lineRule="auto"/>
        <w:rPr>
          <w:rFonts w:ascii="Times New Roman" w:hAnsi="Times New Roman"/>
          <w:color w:val="000000"/>
          <w:lang w:eastAsia="ru-RU"/>
        </w:rPr>
      </w:pPr>
    </w:p>
    <w:p w14:paraId="04EE3474" w14:textId="77777777" w:rsidR="00F51B74" w:rsidRPr="00F51B74" w:rsidRDefault="00F51B74" w:rsidP="00F51B74">
      <w:pPr>
        <w:tabs>
          <w:tab w:val="left" w:pos="1134"/>
        </w:tabs>
        <w:spacing w:after="0" w:line="240" w:lineRule="auto"/>
        <w:ind w:firstLine="709"/>
        <w:jc w:val="both"/>
        <w:rPr>
          <w:rFonts w:ascii="Times New Roman" w:hAnsi="Times New Roman"/>
        </w:rPr>
      </w:pPr>
      <w:r w:rsidRPr="00F51B74">
        <w:rPr>
          <w:rFonts w:ascii="Times New Roman" w:hAnsi="Times New Roman"/>
          <w:b/>
          <w:bCs/>
        </w:rPr>
        <w:t>Целями</w:t>
      </w:r>
      <w:r w:rsidRPr="00F51B74">
        <w:rPr>
          <w:rFonts w:ascii="Times New Roman" w:hAnsi="Times New Roman"/>
        </w:rPr>
        <w:t xml:space="preserve"> проведения данной научно-исследовательской работы являются: </w:t>
      </w:r>
    </w:p>
    <w:p w14:paraId="415EE6E2" w14:textId="77777777" w:rsidR="00F51B74" w:rsidRPr="00F51B74" w:rsidRDefault="00F51B74" w:rsidP="00F51B74">
      <w:pPr>
        <w:spacing w:after="0" w:line="240" w:lineRule="auto"/>
        <w:ind w:firstLine="708"/>
        <w:rPr>
          <w:rFonts w:ascii="Times New Roman" w:hAnsi="Times New Roman"/>
        </w:rPr>
      </w:pPr>
      <w:r w:rsidRPr="00F51B74">
        <w:rPr>
          <w:rFonts w:ascii="Times New Roman" w:hAnsi="Times New Roman"/>
        </w:rPr>
        <w:t>4.1. Создание технологии, позволяющей диагностировать психологические свойства личности по данным профиля социальных сетей.</w:t>
      </w:r>
    </w:p>
    <w:p w14:paraId="70CC5466" w14:textId="77777777" w:rsidR="00F51B74" w:rsidRPr="00F51B74" w:rsidRDefault="00F51B74" w:rsidP="00F51B74">
      <w:pPr>
        <w:spacing w:after="0" w:line="240" w:lineRule="auto"/>
        <w:ind w:firstLine="709"/>
        <w:rPr>
          <w:rFonts w:ascii="Times New Roman" w:hAnsi="Times New Roman"/>
        </w:rPr>
      </w:pPr>
      <w:r w:rsidRPr="00F51B74">
        <w:rPr>
          <w:rFonts w:ascii="Times New Roman" w:hAnsi="Times New Roman"/>
        </w:rPr>
        <w:t>4.2. Создание технологии, позволяющей определять наиболее оптимальный профессиональный путь человека с учетом психологических свойств личности.</w:t>
      </w:r>
    </w:p>
    <w:p w14:paraId="69CEC743" w14:textId="77777777" w:rsidR="00F51B74" w:rsidRPr="00F51B74" w:rsidRDefault="00F51B74" w:rsidP="00F51B74">
      <w:pPr>
        <w:spacing w:after="0" w:line="240" w:lineRule="auto"/>
        <w:ind w:firstLine="709"/>
        <w:rPr>
          <w:rFonts w:ascii="Times New Roman" w:hAnsi="Times New Roman"/>
        </w:rPr>
      </w:pPr>
      <w:r w:rsidRPr="00F51B74">
        <w:rPr>
          <w:rFonts w:ascii="Times New Roman" w:hAnsi="Times New Roman"/>
        </w:rPr>
        <w:t>4.3. Создание технологии, реализующей диагностику психологических свойств и состояний личности с использованием аудио и видеозаписей.</w:t>
      </w:r>
    </w:p>
    <w:p w14:paraId="3CBF3912" w14:textId="77777777" w:rsidR="00F51B74" w:rsidRPr="00F51B74" w:rsidRDefault="00F51B74" w:rsidP="00F51B74">
      <w:pPr>
        <w:pBdr>
          <w:top w:val="none" w:sz="0" w:space="0" w:color="auto"/>
          <w:left w:val="none" w:sz="0" w:space="0" w:color="auto"/>
          <w:bottom w:val="none" w:sz="0" w:space="0" w:color="auto"/>
          <w:right w:val="none" w:sz="0" w:space="0" w:color="auto"/>
          <w:between w:val="none" w:sz="0" w:space="0" w:color="auto"/>
        </w:pBdr>
        <w:spacing w:after="0" w:line="240" w:lineRule="auto"/>
        <w:ind w:firstLine="709"/>
        <w:rPr>
          <w:rFonts w:ascii="Times New Roman" w:hAnsi="Times New Roman"/>
          <w:lang w:eastAsia="ru-RU"/>
        </w:rPr>
      </w:pPr>
      <w:r w:rsidRPr="00F51B74">
        <w:rPr>
          <w:rFonts w:ascii="Times New Roman" w:hAnsi="Times New Roman"/>
          <w:color w:val="000000"/>
          <w:shd w:val="clear" w:color="auto" w:fill="FFFFFF"/>
          <w:lang w:eastAsia="ru-RU"/>
        </w:rPr>
        <w:t>4.4. Исследование инструментов доверенного и объяснимого искусственного интеллекта в применении к создаваемым технологиям.</w:t>
      </w:r>
    </w:p>
    <w:p w14:paraId="0EFD3851" w14:textId="77777777" w:rsidR="00F51B74" w:rsidRPr="00F51B74" w:rsidRDefault="00F51B74" w:rsidP="00F51B74">
      <w:pPr>
        <w:spacing w:after="0" w:line="240" w:lineRule="auto"/>
        <w:ind w:firstLine="709"/>
        <w:rPr>
          <w:rFonts w:ascii="Times New Roman" w:hAnsi="Times New Roman"/>
        </w:rPr>
      </w:pPr>
    </w:p>
    <w:p w14:paraId="23662790" w14:textId="77777777" w:rsidR="00F51B74" w:rsidRPr="00F51B74" w:rsidRDefault="00F51B74" w:rsidP="00F51B74">
      <w:pPr>
        <w:tabs>
          <w:tab w:val="left" w:pos="0"/>
          <w:tab w:val="left" w:pos="720"/>
          <w:tab w:val="left" w:pos="1134"/>
          <w:tab w:val="left" w:pos="3240"/>
        </w:tabs>
        <w:spacing w:after="0" w:line="240" w:lineRule="auto"/>
        <w:jc w:val="both"/>
        <w:rPr>
          <w:rFonts w:ascii="Times New Roman" w:hAnsi="Times New Roman"/>
          <w:b/>
        </w:rPr>
      </w:pPr>
      <w:r w:rsidRPr="00F51B74">
        <w:rPr>
          <w:rFonts w:ascii="Times New Roman" w:hAnsi="Times New Roman"/>
          <w:b/>
        </w:rPr>
        <w:tab/>
        <w:t>Задачи НИР</w:t>
      </w:r>
    </w:p>
    <w:p w14:paraId="21087244" w14:textId="77777777" w:rsidR="00F51B74" w:rsidRPr="00F51B74" w:rsidRDefault="00F51B74" w:rsidP="00F51B74">
      <w:pPr>
        <w:tabs>
          <w:tab w:val="left" w:pos="1134"/>
        </w:tabs>
        <w:spacing w:after="0" w:line="240" w:lineRule="auto"/>
        <w:ind w:firstLine="709"/>
        <w:jc w:val="both"/>
        <w:rPr>
          <w:rFonts w:ascii="Times New Roman" w:hAnsi="Times New Roman"/>
        </w:rPr>
      </w:pPr>
      <w:r w:rsidRPr="00F51B74">
        <w:rPr>
          <w:rFonts w:ascii="Times New Roman" w:hAnsi="Times New Roman"/>
        </w:rPr>
        <w:t>Для достижения целей НИР необходимо решить следующие задачи:</w:t>
      </w:r>
    </w:p>
    <w:p w14:paraId="5C1461F5" w14:textId="77777777" w:rsidR="00F51B74" w:rsidRPr="00F51B74" w:rsidRDefault="00F51B74" w:rsidP="00F51B74">
      <w:pPr>
        <w:pStyle w:val="ad"/>
        <w:widowControl/>
        <w:numPr>
          <w:ilvl w:val="0"/>
          <w:numId w:val="23"/>
        </w:numPr>
        <w:ind w:left="0" w:firstLine="709"/>
        <w:rPr>
          <w:color w:val="000000"/>
          <w:sz w:val="22"/>
          <w:szCs w:val="22"/>
        </w:rPr>
      </w:pPr>
      <w:r w:rsidRPr="00F51B74">
        <w:rPr>
          <w:color w:val="000000"/>
          <w:sz w:val="22"/>
          <w:szCs w:val="22"/>
        </w:rPr>
        <w:t xml:space="preserve"> Формирование набора данных, содержащих результаты психодиагностики и данные профиля в социальной сети;</w:t>
      </w:r>
    </w:p>
    <w:p w14:paraId="14FEEA3E" w14:textId="77777777" w:rsidR="00F51B74" w:rsidRPr="00F51B74" w:rsidRDefault="00F51B74" w:rsidP="00F51B74">
      <w:pPr>
        <w:pStyle w:val="ad"/>
        <w:widowControl/>
        <w:numPr>
          <w:ilvl w:val="0"/>
          <w:numId w:val="23"/>
        </w:numPr>
        <w:ind w:left="0" w:firstLine="709"/>
        <w:rPr>
          <w:color w:val="000000"/>
          <w:sz w:val="22"/>
          <w:szCs w:val="22"/>
        </w:rPr>
      </w:pPr>
      <w:r w:rsidRPr="00F51B74">
        <w:rPr>
          <w:color w:val="000000"/>
          <w:sz w:val="22"/>
          <w:szCs w:val="22"/>
        </w:rPr>
        <w:t xml:space="preserve"> Выявление маркеров поведения пользователя, наиболее релевантных личностным психологическим свойствам;</w:t>
      </w:r>
    </w:p>
    <w:p w14:paraId="126D1821" w14:textId="77777777" w:rsidR="00F51B74" w:rsidRPr="00F51B74" w:rsidRDefault="00F51B74" w:rsidP="00F51B74">
      <w:pPr>
        <w:pStyle w:val="ad"/>
        <w:widowControl/>
        <w:numPr>
          <w:ilvl w:val="0"/>
          <w:numId w:val="23"/>
        </w:numPr>
        <w:ind w:left="0" w:firstLine="709"/>
        <w:rPr>
          <w:color w:val="000000"/>
          <w:sz w:val="22"/>
          <w:szCs w:val="22"/>
        </w:rPr>
      </w:pPr>
      <w:r w:rsidRPr="00F51B74">
        <w:rPr>
          <w:color w:val="000000"/>
          <w:sz w:val="22"/>
          <w:szCs w:val="22"/>
        </w:rPr>
        <w:t xml:space="preserve"> Реализация технологии психодиагностики по анализу данных профиля социальной сети;</w:t>
      </w:r>
    </w:p>
    <w:p w14:paraId="7E436807" w14:textId="77777777" w:rsidR="00F51B74" w:rsidRPr="00F51B74" w:rsidRDefault="00F51B74" w:rsidP="00F51B74">
      <w:pPr>
        <w:pStyle w:val="ad"/>
        <w:widowControl/>
        <w:numPr>
          <w:ilvl w:val="0"/>
          <w:numId w:val="23"/>
        </w:numPr>
        <w:ind w:left="0" w:firstLine="709"/>
        <w:rPr>
          <w:color w:val="000000"/>
          <w:sz w:val="22"/>
          <w:szCs w:val="22"/>
        </w:rPr>
      </w:pPr>
      <w:r w:rsidRPr="00F51B74">
        <w:rPr>
          <w:color w:val="000000"/>
          <w:sz w:val="22"/>
          <w:szCs w:val="22"/>
        </w:rPr>
        <w:t>Апробация технологии психодиагностики по анализу данных профиля социальной сети с использованием инструментария доверенного и объяснимого искусственного интеллекта.</w:t>
      </w:r>
    </w:p>
    <w:p w14:paraId="7AFABDAA" w14:textId="77777777" w:rsidR="00F51B74" w:rsidRPr="00F51B74" w:rsidRDefault="00F51B74" w:rsidP="00F51B74">
      <w:pPr>
        <w:pStyle w:val="af9"/>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Формирование наборов данных, содержащих оценки психологических свойств личности и профессиональных характеристик человека.</w:t>
      </w:r>
    </w:p>
    <w:p w14:paraId="004B1CF8" w14:textId="77777777" w:rsidR="00F51B74" w:rsidRPr="00F51B74" w:rsidRDefault="00F51B74" w:rsidP="00F51B74">
      <w:pPr>
        <w:pStyle w:val="af9"/>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Построение модели выбора наиболее оптимальной стратегии профессионального развития человека.</w:t>
      </w:r>
    </w:p>
    <w:p w14:paraId="5CA31375" w14:textId="77777777" w:rsidR="00F51B74" w:rsidRPr="00F51B74" w:rsidRDefault="00F51B74" w:rsidP="00F51B74">
      <w:pPr>
        <w:pStyle w:val="af9"/>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Разработка технологии, реализующей предсказание наиболее оптимальной стратегии профессионального поведения человека.</w:t>
      </w:r>
    </w:p>
    <w:p w14:paraId="772E66A3" w14:textId="77777777" w:rsidR="00F51B74" w:rsidRPr="00F51B74" w:rsidRDefault="00F51B74" w:rsidP="00F51B74">
      <w:pPr>
        <w:pStyle w:val="ad"/>
        <w:widowControl/>
        <w:numPr>
          <w:ilvl w:val="0"/>
          <w:numId w:val="24"/>
        </w:numPr>
        <w:ind w:left="0" w:firstLine="709"/>
        <w:rPr>
          <w:color w:val="000000"/>
          <w:sz w:val="22"/>
          <w:szCs w:val="22"/>
        </w:rPr>
      </w:pPr>
      <w:r w:rsidRPr="00F51B74">
        <w:rPr>
          <w:color w:val="000000"/>
          <w:sz w:val="22"/>
          <w:szCs w:val="22"/>
        </w:rPr>
        <w:lastRenderedPageBreak/>
        <w:t>Апробация технологии предсказания наиболее оптимальной стратегии профессионального поведения человека с использованием инструментария доверенного и объяснимого искусственного интеллекта.</w:t>
      </w:r>
    </w:p>
    <w:p w14:paraId="4A248276" w14:textId="77777777" w:rsidR="00F51B74" w:rsidRPr="00F51B74" w:rsidRDefault="00F51B74" w:rsidP="00F51B74">
      <w:pPr>
        <w:pStyle w:val="ad"/>
        <w:widowControl/>
        <w:numPr>
          <w:ilvl w:val="0"/>
          <w:numId w:val="25"/>
        </w:numPr>
        <w:shd w:val="clear" w:color="auto" w:fill="FFFFFF"/>
        <w:ind w:left="0" w:firstLine="709"/>
        <w:rPr>
          <w:color w:val="000000"/>
          <w:sz w:val="22"/>
          <w:szCs w:val="22"/>
        </w:rPr>
      </w:pPr>
      <w:r w:rsidRPr="00F51B74">
        <w:rPr>
          <w:color w:val="000000"/>
          <w:sz w:val="22"/>
          <w:szCs w:val="22"/>
        </w:rPr>
        <w:t>Формирование наборов данных, содержащих оценки психологических свойств личности и аудио/видеозаписи интервью.</w:t>
      </w:r>
    </w:p>
    <w:p w14:paraId="75ADBD75" w14:textId="77777777" w:rsidR="00F51B74" w:rsidRPr="00F51B74" w:rsidRDefault="00F51B74" w:rsidP="00F51B74">
      <w:pPr>
        <w:pStyle w:val="ad"/>
        <w:widowControl/>
        <w:numPr>
          <w:ilvl w:val="0"/>
          <w:numId w:val="25"/>
        </w:numPr>
        <w:shd w:val="clear" w:color="auto" w:fill="FFFFFF"/>
        <w:ind w:left="0" w:firstLine="709"/>
        <w:rPr>
          <w:color w:val="000000"/>
          <w:sz w:val="22"/>
          <w:szCs w:val="22"/>
        </w:rPr>
      </w:pPr>
      <w:r w:rsidRPr="00F51B74">
        <w:rPr>
          <w:color w:val="000000"/>
          <w:sz w:val="22"/>
          <w:szCs w:val="22"/>
        </w:rPr>
        <w:t>С использованием методов машинного обучения разработка модели, определяющей психологические свойства и состояния личности посредством анализа записи речи и динамики эмоциональных экспрессий лица.</w:t>
      </w:r>
    </w:p>
    <w:p w14:paraId="254A347B" w14:textId="77777777" w:rsidR="00F51B74" w:rsidRPr="00F51B74" w:rsidRDefault="00F51B74" w:rsidP="00F51B74">
      <w:pPr>
        <w:pStyle w:val="ad"/>
        <w:widowControl/>
        <w:numPr>
          <w:ilvl w:val="0"/>
          <w:numId w:val="25"/>
        </w:numPr>
        <w:shd w:val="clear" w:color="auto" w:fill="FFFFFF"/>
        <w:ind w:left="0" w:firstLine="709"/>
        <w:rPr>
          <w:color w:val="000000"/>
          <w:sz w:val="22"/>
          <w:szCs w:val="22"/>
        </w:rPr>
      </w:pPr>
      <w:r w:rsidRPr="00F51B74">
        <w:rPr>
          <w:color w:val="000000"/>
          <w:sz w:val="22"/>
          <w:szCs w:val="22"/>
        </w:rPr>
        <w:t>Разработка технологии определения личностных свойств и состояний с использованием аудио/видеозаписей пользователей.</w:t>
      </w:r>
    </w:p>
    <w:p w14:paraId="2ACC19A4" w14:textId="77777777" w:rsidR="00F51B74" w:rsidRPr="00F51B74" w:rsidRDefault="00F51B74" w:rsidP="00F51B74">
      <w:pPr>
        <w:pStyle w:val="ad"/>
        <w:widowControl/>
        <w:numPr>
          <w:ilvl w:val="0"/>
          <w:numId w:val="25"/>
        </w:numPr>
        <w:ind w:left="0" w:firstLine="709"/>
        <w:rPr>
          <w:color w:val="000000"/>
          <w:sz w:val="22"/>
          <w:szCs w:val="22"/>
        </w:rPr>
      </w:pPr>
      <w:r w:rsidRPr="00F51B74">
        <w:rPr>
          <w:color w:val="000000"/>
          <w:sz w:val="22"/>
          <w:szCs w:val="22"/>
        </w:rPr>
        <w:t>Апробация технологии определения личностных свойств и состояний с использованием инструментария доверенного и объяснимого искусственного интеллекта.</w:t>
      </w:r>
    </w:p>
    <w:p w14:paraId="730082F0" w14:textId="77777777" w:rsidR="00F51B74" w:rsidRPr="00F51B74" w:rsidRDefault="00F51B74" w:rsidP="00F51B74">
      <w:pPr>
        <w:pStyle w:val="ad"/>
        <w:shd w:val="clear" w:color="auto" w:fill="FFFFFF"/>
        <w:ind w:left="709"/>
        <w:rPr>
          <w:color w:val="000000"/>
          <w:sz w:val="22"/>
          <w:szCs w:val="22"/>
        </w:rPr>
      </w:pPr>
    </w:p>
    <w:p w14:paraId="75AC33A2" w14:textId="77777777" w:rsidR="00F51B74" w:rsidRPr="00F51B74" w:rsidRDefault="00F51B74" w:rsidP="00F51B74">
      <w:pPr>
        <w:pStyle w:val="ad"/>
        <w:widowControl/>
        <w:numPr>
          <w:ilvl w:val="0"/>
          <w:numId w:val="26"/>
        </w:numPr>
        <w:tabs>
          <w:tab w:val="left" w:pos="1134"/>
        </w:tabs>
        <w:ind w:left="0" w:firstLine="709"/>
        <w:jc w:val="both"/>
        <w:rPr>
          <w:b/>
          <w:sz w:val="22"/>
          <w:szCs w:val="22"/>
        </w:rPr>
      </w:pPr>
      <w:r w:rsidRPr="00F51B74">
        <w:rPr>
          <w:b/>
          <w:sz w:val="22"/>
          <w:szCs w:val="22"/>
        </w:rPr>
        <w:t>Требования к выполнению НИР (</w:t>
      </w:r>
      <w:r w:rsidRPr="00F51B74">
        <w:rPr>
          <w:i/>
          <w:sz w:val="22"/>
          <w:szCs w:val="22"/>
        </w:rPr>
        <w:t xml:space="preserve">технические, программные, требования к средствам измерения, контроля и т.д.) </w:t>
      </w:r>
    </w:p>
    <w:p w14:paraId="6A45D731"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color w:val="000000" w:themeColor="text1"/>
          <w:sz w:val="22"/>
          <w:szCs w:val="22"/>
        </w:rPr>
        <w:t>Аналитические, научно-методические, справочные и другие материалы и документы, разработанные в ходе НИР, должны соответствовать обязательным требованиям действующих в Российской Федерации межгосударственных и государственных стандартов, обеспечению технической и информационной совместимости.</w:t>
      </w:r>
    </w:p>
    <w:p w14:paraId="145D710F"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color w:val="000000" w:themeColor="text1"/>
          <w:sz w:val="22"/>
          <w:szCs w:val="22"/>
        </w:rPr>
        <w:t>Разрабатываемая документация должна выпускаться с учетом обязательных требований, действующих в Российской Федерации, межгосударственных и государственных стандартов, в том числе научно-технический отчет в соответствии с ГОСТ 7.32-2017 «Отчет о научно-исследовательской работе. Структура и правила оформления»; ГОСТ 15.101-98 «Порядок выполнения НИР», а также комплекса государственных стандартов ЕСКД и ЕСПД, устанавливающих правила разработки и оформления конструкторской и программой документации, обеспечивающих техническую и информационную совместимость, и содержать конкретные рекомендации.</w:t>
      </w:r>
    </w:p>
    <w:p w14:paraId="5FC70265"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color w:val="000000" w:themeColor="text1"/>
          <w:sz w:val="22"/>
          <w:szCs w:val="22"/>
        </w:rPr>
        <w:t>Должен быть выполнен аналитический обзор современной научной литературы.</w:t>
      </w:r>
    </w:p>
    <w:p w14:paraId="70B3D480"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color w:val="000000" w:themeColor="text1"/>
          <w:sz w:val="22"/>
          <w:szCs w:val="22"/>
        </w:rPr>
        <w:t>Создание моделей, диагностирующих свойства личности по заданным показателям, должно производиться с использованием методов глубокого обучения.</w:t>
      </w:r>
    </w:p>
    <w:p w14:paraId="3DEC1D59"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color w:val="000000" w:themeColor="text1"/>
          <w:sz w:val="22"/>
          <w:szCs w:val="22"/>
        </w:rPr>
        <w:t>Заказчик обладает правом запрашивать при необходимости у Исполнителя имеющиеся информационные данные и информационно-аналитические материалы, относящиеся к тематике работы</w:t>
      </w:r>
    </w:p>
    <w:p w14:paraId="262EBA12" w14:textId="77777777" w:rsidR="00F51B74" w:rsidRPr="00F51B74" w:rsidRDefault="00F51B74" w:rsidP="00F51B74">
      <w:pPr>
        <w:pStyle w:val="ad"/>
        <w:widowControl/>
        <w:numPr>
          <w:ilvl w:val="1"/>
          <w:numId w:val="26"/>
        </w:numPr>
        <w:tabs>
          <w:tab w:val="left" w:pos="1276"/>
        </w:tabs>
        <w:ind w:left="0" w:firstLine="709"/>
        <w:jc w:val="both"/>
        <w:rPr>
          <w:sz w:val="22"/>
          <w:szCs w:val="22"/>
        </w:rPr>
      </w:pPr>
      <w:r w:rsidRPr="00F51B74">
        <w:rPr>
          <w:sz w:val="22"/>
          <w:szCs w:val="22"/>
        </w:rPr>
        <w:t>Технические требования</w:t>
      </w:r>
    </w:p>
    <w:p w14:paraId="69A51D1A" w14:textId="77777777" w:rsidR="00F51B74" w:rsidRPr="00F51B74" w:rsidRDefault="00F51B74" w:rsidP="00F51B74">
      <w:pPr>
        <w:pStyle w:val="ad"/>
        <w:widowControl/>
        <w:numPr>
          <w:ilvl w:val="2"/>
          <w:numId w:val="26"/>
        </w:numPr>
        <w:tabs>
          <w:tab w:val="left" w:pos="1276"/>
        </w:tabs>
        <w:jc w:val="both"/>
        <w:rPr>
          <w:sz w:val="22"/>
          <w:szCs w:val="22"/>
        </w:rPr>
      </w:pPr>
      <w:r w:rsidRPr="00F51B74">
        <w:rPr>
          <w:sz w:val="22"/>
          <w:szCs w:val="22"/>
        </w:rPr>
        <w:t>В процессе разработки программного обеспечения на первом этапе должно быть разработано техническое задание.</w:t>
      </w:r>
    </w:p>
    <w:p w14:paraId="7E5A631B" w14:textId="77777777" w:rsidR="00F51B74" w:rsidRPr="00F51B74" w:rsidRDefault="00F51B74" w:rsidP="00F51B74">
      <w:pPr>
        <w:pStyle w:val="ad"/>
        <w:widowControl/>
        <w:numPr>
          <w:ilvl w:val="2"/>
          <w:numId w:val="26"/>
        </w:numPr>
        <w:tabs>
          <w:tab w:val="left" w:pos="1276"/>
        </w:tabs>
        <w:jc w:val="both"/>
        <w:rPr>
          <w:sz w:val="22"/>
          <w:szCs w:val="22"/>
        </w:rPr>
      </w:pPr>
      <w:r w:rsidRPr="00F51B74">
        <w:rPr>
          <w:sz w:val="22"/>
          <w:szCs w:val="22"/>
        </w:rPr>
        <w:t>В результате технического проектирования должны быть разработаны и включены в программный комплекс следующие пункты:</w:t>
      </w:r>
    </w:p>
    <w:p w14:paraId="6C98FBE4" w14:textId="77777777" w:rsidR="00F51B74" w:rsidRPr="00F51B74" w:rsidRDefault="00F51B74" w:rsidP="00F51B74">
      <w:pPr>
        <w:pStyle w:val="ad"/>
        <w:widowControl/>
        <w:numPr>
          <w:ilvl w:val="3"/>
          <w:numId w:val="33"/>
        </w:numPr>
        <w:tabs>
          <w:tab w:val="left" w:pos="1276"/>
        </w:tabs>
        <w:ind w:firstLine="768"/>
        <w:jc w:val="both"/>
        <w:rPr>
          <w:sz w:val="22"/>
          <w:szCs w:val="22"/>
        </w:rPr>
      </w:pPr>
      <w:r w:rsidRPr="00F51B74">
        <w:rPr>
          <w:sz w:val="22"/>
          <w:szCs w:val="22"/>
        </w:rPr>
        <w:t>Технические решения по подсистемам.</w:t>
      </w:r>
    </w:p>
    <w:p w14:paraId="4404480C" w14:textId="77777777" w:rsidR="00F51B74" w:rsidRPr="00F51B74" w:rsidRDefault="00F51B74" w:rsidP="00F51B74">
      <w:pPr>
        <w:pStyle w:val="ad"/>
        <w:widowControl/>
        <w:numPr>
          <w:ilvl w:val="3"/>
          <w:numId w:val="33"/>
        </w:numPr>
        <w:tabs>
          <w:tab w:val="left" w:pos="1276"/>
        </w:tabs>
        <w:ind w:firstLine="768"/>
        <w:jc w:val="both"/>
        <w:rPr>
          <w:sz w:val="22"/>
          <w:szCs w:val="22"/>
        </w:rPr>
      </w:pPr>
      <w:r w:rsidRPr="00F51B74">
        <w:rPr>
          <w:sz w:val="22"/>
          <w:szCs w:val="22"/>
        </w:rPr>
        <w:t>Дизайн пользовательского интерфейса.</w:t>
      </w:r>
    </w:p>
    <w:p w14:paraId="734CD5B0" w14:textId="77777777" w:rsidR="00F51B74" w:rsidRPr="00F51B74" w:rsidRDefault="00F51B74" w:rsidP="00F51B74">
      <w:pPr>
        <w:pStyle w:val="ad"/>
        <w:widowControl/>
        <w:numPr>
          <w:ilvl w:val="3"/>
          <w:numId w:val="33"/>
        </w:numPr>
        <w:tabs>
          <w:tab w:val="left" w:pos="1276"/>
        </w:tabs>
        <w:ind w:firstLine="768"/>
        <w:jc w:val="both"/>
        <w:rPr>
          <w:sz w:val="22"/>
          <w:szCs w:val="22"/>
        </w:rPr>
      </w:pPr>
      <w:r w:rsidRPr="00F51B74">
        <w:rPr>
          <w:sz w:val="22"/>
          <w:szCs w:val="22"/>
        </w:rPr>
        <w:t>Техническое решение по администрированию.</w:t>
      </w:r>
    </w:p>
    <w:p w14:paraId="65AEBF44" w14:textId="77777777" w:rsidR="00F51B74" w:rsidRPr="00F51B74" w:rsidRDefault="00F51B74" w:rsidP="00F51B74">
      <w:pPr>
        <w:pStyle w:val="ad"/>
        <w:widowControl/>
        <w:numPr>
          <w:ilvl w:val="2"/>
          <w:numId w:val="26"/>
        </w:numPr>
        <w:tabs>
          <w:tab w:val="left" w:pos="1276"/>
        </w:tabs>
        <w:jc w:val="both"/>
        <w:rPr>
          <w:sz w:val="22"/>
          <w:szCs w:val="22"/>
        </w:rPr>
      </w:pPr>
      <w:r w:rsidRPr="00F51B74">
        <w:rPr>
          <w:sz w:val="22"/>
          <w:szCs w:val="22"/>
        </w:rPr>
        <w:t>Должны быть разработаны следующие подсистемы и модули программного обеспечения:</w:t>
      </w:r>
    </w:p>
    <w:p w14:paraId="7BEC7721" w14:textId="77777777" w:rsidR="00F51B74" w:rsidRPr="00F51B74" w:rsidRDefault="00F51B74" w:rsidP="00F51B74">
      <w:pPr>
        <w:pStyle w:val="ad"/>
        <w:widowControl/>
        <w:numPr>
          <w:ilvl w:val="3"/>
          <w:numId w:val="26"/>
        </w:numPr>
        <w:tabs>
          <w:tab w:val="left" w:pos="1134"/>
        </w:tabs>
        <w:ind w:left="1276" w:firstLine="992"/>
        <w:jc w:val="both"/>
        <w:rPr>
          <w:sz w:val="22"/>
          <w:szCs w:val="22"/>
        </w:rPr>
      </w:pPr>
      <w:r w:rsidRPr="00F51B74">
        <w:rPr>
          <w:sz w:val="22"/>
          <w:szCs w:val="22"/>
        </w:rPr>
        <w:t>Подсистема сбора данных.</w:t>
      </w:r>
    </w:p>
    <w:p w14:paraId="39A32E9D" w14:textId="77777777" w:rsidR="00F51B74" w:rsidRPr="00F51B74" w:rsidRDefault="00F51B74" w:rsidP="00F51B74">
      <w:pPr>
        <w:pStyle w:val="ad"/>
        <w:widowControl/>
        <w:numPr>
          <w:ilvl w:val="3"/>
          <w:numId w:val="26"/>
        </w:numPr>
        <w:tabs>
          <w:tab w:val="left" w:pos="1134"/>
        </w:tabs>
        <w:ind w:left="1276" w:firstLine="992"/>
        <w:jc w:val="both"/>
        <w:rPr>
          <w:sz w:val="22"/>
          <w:szCs w:val="22"/>
        </w:rPr>
      </w:pPr>
      <w:r w:rsidRPr="00F51B74">
        <w:rPr>
          <w:sz w:val="22"/>
          <w:szCs w:val="22"/>
        </w:rPr>
        <w:t>Подсистема, реализующая процедуру диагностики с выводом результатов по оцениваемым психологическим шкалам.</w:t>
      </w:r>
    </w:p>
    <w:p w14:paraId="4440202A" w14:textId="77777777" w:rsidR="00F51B74" w:rsidRPr="00F51B74" w:rsidRDefault="00F51B74" w:rsidP="00F51B74">
      <w:pPr>
        <w:pStyle w:val="ad"/>
        <w:widowControl/>
        <w:numPr>
          <w:ilvl w:val="3"/>
          <w:numId w:val="26"/>
        </w:numPr>
        <w:tabs>
          <w:tab w:val="left" w:pos="1134"/>
        </w:tabs>
        <w:ind w:left="1276" w:firstLine="992"/>
        <w:jc w:val="both"/>
        <w:rPr>
          <w:sz w:val="22"/>
          <w:szCs w:val="22"/>
        </w:rPr>
      </w:pPr>
      <w:r w:rsidRPr="00F51B74">
        <w:rPr>
          <w:sz w:val="22"/>
          <w:szCs w:val="22"/>
        </w:rPr>
        <w:t>Подсистема администрирования.</w:t>
      </w:r>
    </w:p>
    <w:p w14:paraId="6B1ED102" w14:textId="77777777" w:rsidR="00F51B74" w:rsidRPr="00F51B74" w:rsidRDefault="00F51B74" w:rsidP="00F51B74">
      <w:pPr>
        <w:pStyle w:val="ad"/>
        <w:widowControl/>
        <w:numPr>
          <w:ilvl w:val="3"/>
          <w:numId w:val="26"/>
        </w:numPr>
        <w:tabs>
          <w:tab w:val="left" w:pos="1134"/>
        </w:tabs>
        <w:ind w:left="1276" w:firstLine="992"/>
        <w:jc w:val="both"/>
        <w:rPr>
          <w:sz w:val="22"/>
          <w:szCs w:val="22"/>
        </w:rPr>
      </w:pPr>
      <w:r w:rsidRPr="00F51B74">
        <w:rPr>
          <w:sz w:val="22"/>
          <w:szCs w:val="22"/>
        </w:rPr>
        <w:t xml:space="preserve">Модуль, реализующий работу созданной математической модели, осуществляющий взаимодействие с подсистемами посредством </w:t>
      </w:r>
      <w:r w:rsidRPr="00F51B74">
        <w:rPr>
          <w:sz w:val="22"/>
          <w:szCs w:val="22"/>
          <w:lang w:val="en-US"/>
        </w:rPr>
        <w:t>API</w:t>
      </w:r>
      <w:r w:rsidRPr="00F51B74">
        <w:rPr>
          <w:sz w:val="22"/>
          <w:szCs w:val="22"/>
        </w:rPr>
        <w:t>.</w:t>
      </w:r>
    </w:p>
    <w:p w14:paraId="18452D32" w14:textId="77777777" w:rsidR="00F51B74" w:rsidRPr="00F51B74" w:rsidRDefault="00F51B74" w:rsidP="00F51B74">
      <w:pPr>
        <w:pStyle w:val="ad"/>
        <w:widowControl/>
        <w:numPr>
          <w:ilvl w:val="3"/>
          <w:numId w:val="26"/>
        </w:numPr>
        <w:tabs>
          <w:tab w:val="left" w:pos="1134"/>
        </w:tabs>
        <w:ind w:left="1276" w:firstLine="992"/>
        <w:jc w:val="both"/>
        <w:rPr>
          <w:sz w:val="22"/>
          <w:szCs w:val="22"/>
        </w:rPr>
      </w:pPr>
      <w:r w:rsidRPr="00F51B74">
        <w:rPr>
          <w:sz w:val="22"/>
          <w:szCs w:val="22"/>
        </w:rPr>
        <w:t>Пользовательский интерфейс.</w:t>
      </w:r>
    </w:p>
    <w:p w14:paraId="30E38732" w14:textId="77777777" w:rsidR="00F51B74" w:rsidRPr="00F51B74" w:rsidRDefault="00F51B74" w:rsidP="00F51B74">
      <w:pPr>
        <w:pStyle w:val="ad"/>
        <w:widowControl/>
        <w:numPr>
          <w:ilvl w:val="2"/>
          <w:numId w:val="26"/>
        </w:numPr>
        <w:tabs>
          <w:tab w:val="left" w:pos="1134"/>
        </w:tabs>
        <w:ind w:left="0" w:firstLine="709"/>
        <w:jc w:val="both"/>
        <w:rPr>
          <w:sz w:val="22"/>
          <w:szCs w:val="22"/>
        </w:rPr>
      </w:pPr>
      <w:r w:rsidRPr="00F51B74">
        <w:rPr>
          <w:color w:val="000000" w:themeColor="text1"/>
          <w:sz w:val="22"/>
          <w:szCs w:val="22"/>
        </w:rPr>
        <w:t>Должен быть разработан набор тестовых процедур для приёмо-сдаточных испытаний, подтверждающий требования в соответствии с разделом 5 ТЗ. По результатам приемо-сдаточных испытаний должен быть составлен Акт изготовления ЭО ПО.</w:t>
      </w:r>
    </w:p>
    <w:p w14:paraId="23C64D33" w14:textId="77777777" w:rsidR="00F51B74" w:rsidRPr="00F51B74" w:rsidRDefault="00F51B74" w:rsidP="00F51B74">
      <w:pPr>
        <w:pStyle w:val="ad"/>
        <w:widowControl/>
        <w:numPr>
          <w:ilvl w:val="2"/>
          <w:numId w:val="26"/>
        </w:numPr>
        <w:tabs>
          <w:tab w:val="left" w:pos="1134"/>
        </w:tabs>
        <w:ind w:left="0" w:firstLine="709"/>
        <w:jc w:val="both"/>
        <w:rPr>
          <w:sz w:val="22"/>
          <w:szCs w:val="22"/>
        </w:rPr>
      </w:pPr>
      <w:r w:rsidRPr="00F51B74">
        <w:rPr>
          <w:color w:val="000000" w:themeColor="text1"/>
          <w:sz w:val="22"/>
          <w:szCs w:val="22"/>
        </w:rPr>
        <w:t>Программная документация должна включать в себя:</w:t>
      </w:r>
    </w:p>
    <w:p w14:paraId="098C74AC" w14:textId="77777777" w:rsidR="00F51B74" w:rsidRPr="00F51B74" w:rsidRDefault="00F51B74" w:rsidP="00F51B74">
      <w:pPr>
        <w:pStyle w:val="ad"/>
        <w:widowControl/>
        <w:numPr>
          <w:ilvl w:val="2"/>
          <w:numId w:val="34"/>
        </w:numPr>
        <w:tabs>
          <w:tab w:val="left" w:pos="1276"/>
        </w:tabs>
        <w:ind w:left="1276" w:firstLine="992"/>
        <w:jc w:val="both"/>
        <w:rPr>
          <w:sz w:val="22"/>
          <w:szCs w:val="22"/>
        </w:rPr>
      </w:pPr>
      <w:r w:rsidRPr="00F51B74">
        <w:rPr>
          <w:sz w:val="22"/>
          <w:szCs w:val="22"/>
        </w:rPr>
        <w:t>Спецификация.</w:t>
      </w:r>
    </w:p>
    <w:p w14:paraId="6C64A779" w14:textId="77777777" w:rsidR="00F51B74" w:rsidRPr="00F51B74" w:rsidRDefault="00F51B74" w:rsidP="00F51B74">
      <w:pPr>
        <w:pStyle w:val="ad"/>
        <w:widowControl/>
        <w:numPr>
          <w:ilvl w:val="2"/>
          <w:numId w:val="34"/>
        </w:numPr>
        <w:tabs>
          <w:tab w:val="left" w:pos="1276"/>
        </w:tabs>
        <w:ind w:left="1276" w:firstLine="992"/>
        <w:jc w:val="both"/>
        <w:rPr>
          <w:sz w:val="22"/>
          <w:szCs w:val="22"/>
        </w:rPr>
      </w:pPr>
      <w:r w:rsidRPr="00F51B74">
        <w:rPr>
          <w:sz w:val="22"/>
          <w:szCs w:val="22"/>
        </w:rPr>
        <w:t>Описание программы.</w:t>
      </w:r>
    </w:p>
    <w:p w14:paraId="6C79C79D" w14:textId="77777777" w:rsidR="00F51B74" w:rsidRPr="00F51B74" w:rsidRDefault="00F51B74" w:rsidP="00F51B74">
      <w:pPr>
        <w:pStyle w:val="ad"/>
        <w:widowControl/>
        <w:numPr>
          <w:ilvl w:val="2"/>
          <w:numId w:val="34"/>
        </w:numPr>
        <w:tabs>
          <w:tab w:val="left" w:pos="1276"/>
        </w:tabs>
        <w:ind w:left="1276" w:firstLine="992"/>
        <w:jc w:val="both"/>
        <w:rPr>
          <w:sz w:val="22"/>
          <w:szCs w:val="22"/>
        </w:rPr>
      </w:pPr>
      <w:r w:rsidRPr="00F51B74">
        <w:rPr>
          <w:sz w:val="22"/>
          <w:szCs w:val="22"/>
        </w:rPr>
        <w:t>Руководство пользователя.</w:t>
      </w:r>
    </w:p>
    <w:p w14:paraId="16EBB937" w14:textId="77777777" w:rsidR="00F51B74" w:rsidRPr="00F51B74" w:rsidRDefault="00F51B74" w:rsidP="00F51B74">
      <w:pPr>
        <w:pStyle w:val="ad"/>
        <w:widowControl/>
        <w:numPr>
          <w:ilvl w:val="2"/>
          <w:numId w:val="34"/>
        </w:numPr>
        <w:tabs>
          <w:tab w:val="left" w:pos="1276"/>
        </w:tabs>
        <w:ind w:left="1276" w:firstLine="992"/>
        <w:jc w:val="both"/>
        <w:rPr>
          <w:sz w:val="22"/>
          <w:szCs w:val="22"/>
        </w:rPr>
      </w:pPr>
      <w:r w:rsidRPr="00F51B74">
        <w:rPr>
          <w:color w:val="000000" w:themeColor="text1"/>
          <w:sz w:val="22"/>
          <w:szCs w:val="22"/>
        </w:rPr>
        <w:t>Набор тестовых процедур для приемо-сдаточных испытаний.</w:t>
      </w:r>
    </w:p>
    <w:p w14:paraId="6C2D2B19" w14:textId="77777777" w:rsidR="00F51B74" w:rsidRPr="00F51B74" w:rsidRDefault="00F51B74" w:rsidP="00F51B74">
      <w:pPr>
        <w:pStyle w:val="ad"/>
        <w:widowControl/>
        <w:numPr>
          <w:ilvl w:val="0"/>
          <w:numId w:val="26"/>
        </w:numPr>
        <w:tabs>
          <w:tab w:val="left" w:pos="1134"/>
        </w:tabs>
        <w:ind w:left="709" w:firstLine="0"/>
        <w:jc w:val="both"/>
        <w:rPr>
          <w:b/>
          <w:sz w:val="22"/>
          <w:szCs w:val="22"/>
        </w:rPr>
      </w:pPr>
      <w:r w:rsidRPr="00F51B74">
        <w:rPr>
          <w:b/>
          <w:sz w:val="22"/>
          <w:szCs w:val="22"/>
        </w:rPr>
        <w:t>Этапы НИР</w:t>
      </w:r>
    </w:p>
    <w:p w14:paraId="1BDB6029" w14:textId="77777777" w:rsidR="00F51B74" w:rsidRPr="00F51B74" w:rsidRDefault="00F51B74" w:rsidP="00F51B74">
      <w:pPr>
        <w:tabs>
          <w:tab w:val="left" w:pos="1134"/>
        </w:tabs>
        <w:spacing w:after="0" w:line="240" w:lineRule="auto"/>
        <w:ind w:firstLine="709"/>
        <w:jc w:val="both"/>
        <w:rPr>
          <w:rFonts w:ascii="Times New Roman" w:hAnsi="Times New Roman"/>
          <w:bCs/>
        </w:rPr>
      </w:pPr>
      <w:r w:rsidRPr="00F51B74">
        <w:rPr>
          <w:rFonts w:ascii="Times New Roman" w:hAnsi="Times New Roman"/>
          <w:bCs/>
        </w:rPr>
        <w:lastRenderedPageBreak/>
        <w:t>Работа состоит из 4 этапов.</w:t>
      </w:r>
    </w:p>
    <w:p w14:paraId="4A04C4F5" w14:textId="77777777" w:rsidR="00F51B74" w:rsidRPr="00FD17A6" w:rsidRDefault="00F51B74" w:rsidP="00F51B74">
      <w:pPr>
        <w:pStyle w:val="ad"/>
        <w:widowControl/>
        <w:numPr>
          <w:ilvl w:val="1"/>
          <w:numId w:val="26"/>
        </w:numPr>
        <w:tabs>
          <w:tab w:val="left" w:pos="1276"/>
          <w:tab w:val="left" w:pos="3240"/>
        </w:tabs>
        <w:ind w:left="0" w:firstLine="709"/>
        <w:jc w:val="both"/>
        <w:rPr>
          <w:b/>
          <w:bCs/>
          <w:sz w:val="22"/>
          <w:szCs w:val="22"/>
        </w:rPr>
      </w:pPr>
      <w:r w:rsidRPr="00FD17A6">
        <w:rPr>
          <w:b/>
          <w:bCs/>
          <w:sz w:val="22"/>
          <w:szCs w:val="22"/>
        </w:rPr>
        <w:t>Изучение маркеров поведения пользователя в социальных сетях, связанных с психологическими свойствами личности (с даты подписания Договора на выполнение НИР по 31.12.2021)</w:t>
      </w:r>
    </w:p>
    <w:p w14:paraId="3404D075" w14:textId="77777777" w:rsidR="00F51B74" w:rsidRPr="00FD17A6" w:rsidRDefault="00F51B74" w:rsidP="00F51B74">
      <w:pPr>
        <w:tabs>
          <w:tab w:val="left" w:pos="1134"/>
        </w:tabs>
        <w:spacing w:after="0" w:line="240" w:lineRule="auto"/>
        <w:ind w:firstLine="709"/>
        <w:jc w:val="both"/>
        <w:rPr>
          <w:rFonts w:ascii="Times New Roman" w:hAnsi="Times New Roman"/>
          <w:bCs/>
        </w:rPr>
      </w:pPr>
      <w:r w:rsidRPr="00FD17A6">
        <w:rPr>
          <w:rFonts w:ascii="Times New Roman" w:hAnsi="Times New Roman"/>
          <w:bCs/>
        </w:rPr>
        <w:t>На данном этапе выполняются следующие работы:</w:t>
      </w:r>
    </w:p>
    <w:p w14:paraId="37BDF019" w14:textId="77777777" w:rsidR="00F51B74" w:rsidRPr="00FD17A6" w:rsidRDefault="00F51B74" w:rsidP="00F51B74">
      <w:pPr>
        <w:pStyle w:val="ad"/>
        <w:widowControl/>
        <w:numPr>
          <w:ilvl w:val="0"/>
          <w:numId w:val="27"/>
        </w:numPr>
        <w:spacing w:after="200"/>
        <w:ind w:left="0" w:firstLine="709"/>
        <w:rPr>
          <w:color w:val="000000"/>
          <w:sz w:val="22"/>
          <w:szCs w:val="22"/>
        </w:rPr>
      </w:pPr>
      <w:r w:rsidRPr="00FD17A6">
        <w:rPr>
          <w:color w:val="000000"/>
          <w:sz w:val="22"/>
          <w:szCs w:val="22"/>
        </w:rPr>
        <w:t>Формирование набора данных, содержащих результаты психодиагностики и данные профиля в социальной сети;</w:t>
      </w:r>
    </w:p>
    <w:p w14:paraId="0CB0AF86" w14:textId="77777777" w:rsidR="00F51B74" w:rsidRPr="00FD17A6" w:rsidRDefault="00F51B74" w:rsidP="00F51B74">
      <w:pPr>
        <w:pStyle w:val="ad"/>
        <w:widowControl/>
        <w:numPr>
          <w:ilvl w:val="0"/>
          <w:numId w:val="27"/>
        </w:numPr>
        <w:spacing w:after="200"/>
        <w:ind w:left="0" w:firstLine="709"/>
        <w:rPr>
          <w:color w:val="000000"/>
          <w:sz w:val="22"/>
          <w:szCs w:val="22"/>
        </w:rPr>
      </w:pPr>
      <w:r w:rsidRPr="00FD17A6">
        <w:rPr>
          <w:color w:val="000000"/>
          <w:sz w:val="22"/>
          <w:szCs w:val="22"/>
        </w:rPr>
        <w:t xml:space="preserve"> Выявление маркеров поведения пользователя, наиболее релевантных личностным психологическим свойствам.</w:t>
      </w:r>
    </w:p>
    <w:p w14:paraId="714A633F" w14:textId="77777777" w:rsidR="00F51B74" w:rsidRPr="00FD17A6" w:rsidRDefault="00F51B74" w:rsidP="00F51B74">
      <w:pPr>
        <w:pStyle w:val="ad"/>
        <w:widowControl/>
        <w:numPr>
          <w:ilvl w:val="1"/>
          <w:numId w:val="26"/>
        </w:numPr>
        <w:tabs>
          <w:tab w:val="left" w:pos="1276"/>
          <w:tab w:val="left" w:pos="3240"/>
        </w:tabs>
        <w:ind w:left="0" w:firstLine="709"/>
        <w:jc w:val="both"/>
        <w:rPr>
          <w:b/>
          <w:bCs/>
          <w:sz w:val="22"/>
          <w:szCs w:val="22"/>
        </w:rPr>
      </w:pPr>
      <w:r w:rsidRPr="00FD17A6">
        <w:rPr>
          <w:b/>
          <w:bCs/>
          <w:sz w:val="22"/>
          <w:szCs w:val="22"/>
        </w:rPr>
        <w:t>Разработка технологии психологической диагностики личности по данным социальных сетей (с 01.01.2022 по 31.12.2022)</w:t>
      </w:r>
    </w:p>
    <w:p w14:paraId="4DCE513C" w14:textId="77777777" w:rsidR="00F51B74" w:rsidRPr="00FD17A6" w:rsidRDefault="00F51B74" w:rsidP="00F51B74">
      <w:pPr>
        <w:tabs>
          <w:tab w:val="left" w:pos="1134"/>
        </w:tabs>
        <w:spacing w:after="0" w:line="240" w:lineRule="auto"/>
        <w:ind w:left="720"/>
        <w:jc w:val="both"/>
        <w:rPr>
          <w:rFonts w:ascii="Times New Roman" w:hAnsi="Times New Roman"/>
          <w:bCs/>
        </w:rPr>
      </w:pPr>
      <w:r w:rsidRPr="00FD17A6">
        <w:rPr>
          <w:rFonts w:ascii="Times New Roman" w:hAnsi="Times New Roman"/>
          <w:bCs/>
        </w:rPr>
        <w:t>На данном этапе выполняются следующие работы:</w:t>
      </w:r>
    </w:p>
    <w:p w14:paraId="7F0F539E" w14:textId="77777777" w:rsidR="00F51B74" w:rsidRPr="00FD17A6" w:rsidRDefault="00F51B74" w:rsidP="00F51B74">
      <w:pPr>
        <w:pStyle w:val="ad"/>
        <w:widowControl/>
        <w:numPr>
          <w:ilvl w:val="0"/>
          <w:numId w:val="28"/>
        </w:numPr>
        <w:spacing w:after="200"/>
        <w:ind w:left="0" w:firstLine="709"/>
        <w:rPr>
          <w:color w:val="000000"/>
          <w:sz w:val="22"/>
          <w:szCs w:val="22"/>
        </w:rPr>
      </w:pPr>
      <w:r w:rsidRPr="00FD17A6">
        <w:rPr>
          <w:color w:val="000000"/>
          <w:sz w:val="22"/>
          <w:szCs w:val="22"/>
        </w:rPr>
        <w:t>Построение модели, определяющей психологические свойства личности на основании профиля социальной сети;</w:t>
      </w:r>
    </w:p>
    <w:p w14:paraId="0A07D906" w14:textId="77777777" w:rsidR="00F51B74" w:rsidRPr="00FD17A6" w:rsidRDefault="00F51B74" w:rsidP="00F51B74">
      <w:pPr>
        <w:pStyle w:val="ad"/>
        <w:widowControl/>
        <w:numPr>
          <w:ilvl w:val="0"/>
          <w:numId w:val="28"/>
        </w:numPr>
        <w:spacing w:after="200"/>
        <w:ind w:left="0" w:firstLine="709"/>
        <w:rPr>
          <w:color w:val="000000"/>
          <w:sz w:val="22"/>
          <w:szCs w:val="22"/>
        </w:rPr>
      </w:pPr>
      <w:r w:rsidRPr="00FD17A6">
        <w:rPr>
          <w:color w:val="000000"/>
          <w:sz w:val="22"/>
          <w:szCs w:val="22"/>
        </w:rPr>
        <w:t>Реализация технологии психодиагностики по анализу данных профиля социальной сети;</w:t>
      </w:r>
    </w:p>
    <w:p w14:paraId="6A1D8222" w14:textId="77777777" w:rsidR="00F51B74" w:rsidRPr="00FD17A6" w:rsidRDefault="00F51B74" w:rsidP="00F51B74">
      <w:pPr>
        <w:pStyle w:val="ad"/>
        <w:widowControl/>
        <w:numPr>
          <w:ilvl w:val="0"/>
          <w:numId w:val="28"/>
        </w:numPr>
        <w:ind w:left="0" w:firstLine="709"/>
        <w:rPr>
          <w:color w:val="000000"/>
          <w:sz w:val="22"/>
          <w:szCs w:val="22"/>
        </w:rPr>
      </w:pPr>
      <w:r w:rsidRPr="00FD17A6">
        <w:rPr>
          <w:color w:val="000000"/>
          <w:sz w:val="22"/>
          <w:szCs w:val="22"/>
        </w:rPr>
        <w:t>Апробация технологии психодиагностики по анализу данных профиля социальной сети с использованием инструментария доверенного и объяснимого искусственного интеллекта.</w:t>
      </w:r>
    </w:p>
    <w:p w14:paraId="09165315" w14:textId="77777777" w:rsidR="00F51B74" w:rsidRPr="00FD17A6" w:rsidRDefault="00F51B74" w:rsidP="00F51B74">
      <w:pPr>
        <w:pStyle w:val="ad"/>
        <w:widowControl/>
        <w:numPr>
          <w:ilvl w:val="1"/>
          <w:numId w:val="26"/>
        </w:numPr>
        <w:tabs>
          <w:tab w:val="left" w:pos="1276"/>
          <w:tab w:val="left" w:pos="3240"/>
        </w:tabs>
        <w:ind w:left="0" w:firstLine="709"/>
        <w:jc w:val="both"/>
        <w:rPr>
          <w:b/>
          <w:sz w:val="22"/>
          <w:szCs w:val="22"/>
        </w:rPr>
      </w:pPr>
      <w:r w:rsidRPr="00FD17A6">
        <w:rPr>
          <w:b/>
          <w:sz w:val="22"/>
          <w:szCs w:val="22"/>
        </w:rPr>
        <w:t>Разработка технологии предсказания поведения человека в профессиональной сфере на основании психологических свойств (с 01.01.2023 по 31.12.2023)</w:t>
      </w:r>
    </w:p>
    <w:p w14:paraId="387E025A" w14:textId="77777777" w:rsidR="00F51B74" w:rsidRPr="00F51B74" w:rsidRDefault="00F51B74" w:rsidP="00F51B74">
      <w:pPr>
        <w:pStyle w:val="ad"/>
        <w:widowControl/>
        <w:numPr>
          <w:ilvl w:val="2"/>
          <w:numId w:val="26"/>
        </w:numPr>
        <w:tabs>
          <w:tab w:val="left" w:pos="1276"/>
          <w:tab w:val="left" w:pos="3240"/>
        </w:tabs>
        <w:ind w:left="0" w:firstLine="567"/>
        <w:jc w:val="both"/>
        <w:rPr>
          <w:sz w:val="22"/>
          <w:szCs w:val="22"/>
        </w:rPr>
      </w:pPr>
      <w:r w:rsidRPr="00F51B74">
        <w:rPr>
          <w:sz w:val="22"/>
          <w:szCs w:val="22"/>
        </w:rPr>
        <w:t>Формирование наборов данных, содержащих оценки психологических свойств личности и профессиональных характеристик человека.</w:t>
      </w:r>
    </w:p>
    <w:p w14:paraId="552D199A" w14:textId="77777777" w:rsidR="00F51B74" w:rsidRPr="00F51B74" w:rsidRDefault="00F51B74" w:rsidP="00F51B74">
      <w:pPr>
        <w:pStyle w:val="ad"/>
        <w:widowControl/>
        <w:numPr>
          <w:ilvl w:val="2"/>
          <w:numId w:val="26"/>
        </w:numPr>
        <w:tabs>
          <w:tab w:val="left" w:pos="0"/>
          <w:tab w:val="left" w:pos="1276"/>
        </w:tabs>
        <w:ind w:left="0" w:firstLine="709"/>
        <w:jc w:val="both"/>
        <w:rPr>
          <w:sz w:val="22"/>
          <w:szCs w:val="22"/>
        </w:rPr>
      </w:pPr>
      <w:r w:rsidRPr="00F51B74">
        <w:rPr>
          <w:sz w:val="22"/>
          <w:szCs w:val="22"/>
        </w:rPr>
        <w:t>Построение модели выбора наиболее оптимальной стратегии профессионального развития человека.</w:t>
      </w:r>
    </w:p>
    <w:p w14:paraId="3E3BF9CB" w14:textId="77777777" w:rsidR="00F51B74" w:rsidRPr="00F51B74" w:rsidRDefault="00F51B74" w:rsidP="00F51B74">
      <w:pPr>
        <w:pStyle w:val="ad"/>
        <w:widowControl/>
        <w:numPr>
          <w:ilvl w:val="2"/>
          <w:numId w:val="26"/>
        </w:numPr>
        <w:tabs>
          <w:tab w:val="left" w:pos="0"/>
          <w:tab w:val="left" w:pos="1276"/>
        </w:tabs>
        <w:ind w:left="0" w:firstLine="709"/>
        <w:jc w:val="both"/>
        <w:rPr>
          <w:sz w:val="22"/>
          <w:szCs w:val="22"/>
        </w:rPr>
      </w:pPr>
      <w:r w:rsidRPr="00F51B74">
        <w:rPr>
          <w:sz w:val="22"/>
          <w:szCs w:val="22"/>
        </w:rPr>
        <w:t>Разработка технологии, реализующей предсказание наиболее оптимальной стратегии профессионального поведения человека.</w:t>
      </w:r>
    </w:p>
    <w:p w14:paraId="1DEABA36" w14:textId="77777777" w:rsidR="00F51B74" w:rsidRPr="00F51B74" w:rsidRDefault="00F51B74" w:rsidP="00F51B74">
      <w:pPr>
        <w:pStyle w:val="ad"/>
        <w:widowControl/>
        <w:numPr>
          <w:ilvl w:val="2"/>
          <w:numId w:val="26"/>
        </w:numPr>
        <w:tabs>
          <w:tab w:val="left" w:pos="0"/>
          <w:tab w:val="left" w:pos="1276"/>
        </w:tabs>
        <w:ind w:left="0" w:firstLine="709"/>
        <w:jc w:val="both"/>
        <w:rPr>
          <w:sz w:val="22"/>
          <w:szCs w:val="22"/>
        </w:rPr>
      </w:pPr>
      <w:r w:rsidRPr="00F51B74">
        <w:rPr>
          <w:color w:val="000000"/>
          <w:sz w:val="22"/>
          <w:szCs w:val="22"/>
        </w:rPr>
        <w:t>Апробация технологии предсказания наиболее оптимальной стратегии профессионального поведения человека с использованием инструментария доверенного и объяснимого искусственного интеллекта.</w:t>
      </w:r>
    </w:p>
    <w:p w14:paraId="50F67ECF" w14:textId="77777777" w:rsidR="00F51B74" w:rsidRPr="00FD17A6" w:rsidRDefault="00F51B74" w:rsidP="00F51B74">
      <w:pPr>
        <w:pStyle w:val="ad"/>
        <w:widowControl/>
        <w:numPr>
          <w:ilvl w:val="1"/>
          <w:numId w:val="26"/>
        </w:numPr>
        <w:tabs>
          <w:tab w:val="left" w:pos="1276"/>
          <w:tab w:val="left" w:pos="3240"/>
        </w:tabs>
        <w:ind w:left="0" w:firstLine="709"/>
        <w:jc w:val="both"/>
        <w:rPr>
          <w:b/>
          <w:bCs/>
          <w:sz w:val="22"/>
          <w:szCs w:val="22"/>
        </w:rPr>
      </w:pPr>
      <w:r w:rsidRPr="00F51B74">
        <w:rPr>
          <w:b/>
          <w:bCs/>
          <w:sz w:val="22"/>
          <w:szCs w:val="22"/>
        </w:rPr>
        <w:t xml:space="preserve">Разработка технологии диагностики психологических свойств личности с использованием аудио и </w:t>
      </w:r>
      <w:r w:rsidRPr="00FD17A6">
        <w:rPr>
          <w:b/>
          <w:bCs/>
          <w:sz w:val="22"/>
          <w:szCs w:val="22"/>
        </w:rPr>
        <w:t>видеозаписей (</w:t>
      </w:r>
      <w:r w:rsidRPr="00FD17A6">
        <w:rPr>
          <w:b/>
          <w:bCs/>
          <w:sz w:val="22"/>
          <w:szCs w:val="22"/>
          <w:lang w:val="en-US"/>
        </w:rPr>
        <w:t>c</w:t>
      </w:r>
      <w:r w:rsidRPr="00FD17A6">
        <w:rPr>
          <w:b/>
          <w:bCs/>
          <w:sz w:val="22"/>
          <w:szCs w:val="22"/>
        </w:rPr>
        <w:t xml:space="preserve"> 01.01.2024 по 01.09.2024)</w:t>
      </w:r>
    </w:p>
    <w:p w14:paraId="1B6BB932" w14:textId="77777777" w:rsidR="00F51B74" w:rsidRPr="00F51B74" w:rsidRDefault="00F51B74" w:rsidP="00F51B74">
      <w:pPr>
        <w:pStyle w:val="ad"/>
        <w:widowControl/>
        <w:numPr>
          <w:ilvl w:val="2"/>
          <w:numId w:val="26"/>
        </w:numPr>
        <w:tabs>
          <w:tab w:val="left" w:pos="0"/>
          <w:tab w:val="left" w:pos="1276"/>
        </w:tabs>
        <w:ind w:left="0" w:firstLine="709"/>
        <w:jc w:val="both"/>
        <w:rPr>
          <w:sz w:val="22"/>
          <w:szCs w:val="22"/>
        </w:rPr>
      </w:pPr>
      <w:r w:rsidRPr="00F51B74">
        <w:rPr>
          <w:color w:val="000000"/>
          <w:sz w:val="22"/>
          <w:szCs w:val="22"/>
        </w:rPr>
        <w:t>Формирование наборов данных, содержащих оценки психологических свойств личности и аудио/видеозаписи интервью.</w:t>
      </w:r>
    </w:p>
    <w:p w14:paraId="0EAC7F85" w14:textId="77777777" w:rsidR="00F51B74" w:rsidRPr="00F51B74" w:rsidRDefault="00F51B74" w:rsidP="00F51B74">
      <w:pPr>
        <w:pStyle w:val="ad"/>
        <w:widowControl/>
        <w:numPr>
          <w:ilvl w:val="2"/>
          <w:numId w:val="26"/>
        </w:numPr>
        <w:tabs>
          <w:tab w:val="left" w:pos="0"/>
          <w:tab w:val="left" w:pos="1276"/>
        </w:tabs>
        <w:ind w:left="0" w:firstLine="709"/>
        <w:jc w:val="both"/>
        <w:rPr>
          <w:sz w:val="22"/>
          <w:szCs w:val="22"/>
        </w:rPr>
      </w:pPr>
      <w:r w:rsidRPr="00F51B74">
        <w:rPr>
          <w:color w:val="000000"/>
          <w:sz w:val="22"/>
          <w:szCs w:val="22"/>
        </w:rPr>
        <w:t>С использованием методов машинного обучения разработка модели, определяющей психологические свойства и состояния личности посредством анализа записи речи и динамики эмоциональных экспрессий лица.</w:t>
      </w:r>
    </w:p>
    <w:p w14:paraId="0AA4C851" w14:textId="77777777" w:rsidR="00F51B74" w:rsidRPr="00F51B74" w:rsidRDefault="00F51B74" w:rsidP="00F51B74">
      <w:pPr>
        <w:pStyle w:val="ad"/>
        <w:widowControl/>
        <w:numPr>
          <w:ilvl w:val="2"/>
          <w:numId w:val="26"/>
        </w:numPr>
        <w:tabs>
          <w:tab w:val="left" w:pos="1276"/>
        </w:tabs>
        <w:ind w:left="0" w:firstLine="709"/>
        <w:jc w:val="both"/>
        <w:rPr>
          <w:sz w:val="22"/>
          <w:szCs w:val="22"/>
        </w:rPr>
      </w:pPr>
      <w:r w:rsidRPr="00F51B74">
        <w:rPr>
          <w:color w:val="000000"/>
          <w:sz w:val="22"/>
          <w:szCs w:val="22"/>
        </w:rPr>
        <w:t>Разработка технологии определения личностных свойств и состояний с использованием аудио/видеозаписей пользователей.</w:t>
      </w:r>
    </w:p>
    <w:p w14:paraId="6EA58B56" w14:textId="77777777" w:rsidR="00F51B74" w:rsidRPr="00F51B74" w:rsidRDefault="00F51B74" w:rsidP="00F51B74">
      <w:pPr>
        <w:pStyle w:val="ad"/>
        <w:widowControl/>
        <w:numPr>
          <w:ilvl w:val="2"/>
          <w:numId w:val="26"/>
        </w:numPr>
        <w:tabs>
          <w:tab w:val="left" w:pos="1276"/>
        </w:tabs>
        <w:ind w:left="0" w:firstLine="709"/>
        <w:jc w:val="both"/>
        <w:rPr>
          <w:sz w:val="22"/>
          <w:szCs w:val="22"/>
        </w:rPr>
      </w:pPr>
      <w:r w:rsidRPr="00F51B74">
        <w:rPr>
          <w:color w:val="000000"/>
          <w:sz w:val="22"/>
          <w:szCs w:val="22"/>
        </w:rPr>
        <w:t>Апробация технологии определения личностных свойств и состояний с использованием инструментария доверенного и объяснимого искусственного интеллекта.</w:t>
      </w:r>
    </w:p>
    <w:p w14:paraId="5FDF601F" w14:textId="77777777" w:rsidR="00F51B74" w:rsidRPr="00F51B74" w:rsidRDefault="00F51B74" w:rsidP="00F51B74">
      <w:pPr>
        <w:pStyle w:val="ad"/>
        <w:tabs>
          <w:tab w:val="left" w:pos="1134"/>
        </w:tabs>
        <w:ind w:left="0" w:firstLine="709"/>
        <w:jc w:val="both"/>
        <w:rPr>
          <w:bCs/>
          <w:sz w:val="22"/>
          <w:szCs w:val="22"/>
        </w:rPr>
      </w:pPr>
    </w:p>
    <w:p w14:paraId="17776519" w14:textId="77777777" w:rsidR="00F51B74" w:rsidRPr="00F51B74" w:rsidRDefault="00F51B74" w:rsidP="00F51B74">
      <w:pPr>
        <w:pStyle w:val="ad"/>
        <w:widowControl/>
        <w:numPr>
          <w:ilvl w:val="0"/>
          <w:numId w:val="26"/>
        </w:numPr>
        <w:tabs>
          <w:tab w:val="left" w:pos="1134"/>
        </w:tabs>
        <w:ind w:left="0" w:firstLine="709"/>
        <w:jc w:val="both"/>
        <w:rPr>
          <w:b/>
          <w:sz w:val="22"/>
          <w:szCs w:val="22"/>
        </w:rPr>
      </w:pPr>
      <w:r w:rsidRPr="00F51B74">
        <w:rPr>
          <w:b/>
          <w:sz w:val="22"/>
          <w:szCs w:val="22"/>
        </w:rPr>
        <w:t>Требования к разрабатываемой документации</w:t>
      </w:r>
    </w:p>
    <w:p w14:paraId="5A6E2FC5" w14:textId="77777777" w:rsidR="00F51B74" w:rsidRPr="00F51B74" w:rsidRDefault="00F51B74" w:rsidP="00F51B74">
      <w:pPr>
        <w:pStyle w:val="ad"/>
        <w:tabs>
          <w:tab w:val="left" w:pos="1134"/>
        </w:tabs>
        <w:ind w:left="0" w:firstLine="709"/>
        <w:jc w:val="both"/>
        <w:rPr>
          <w:bCs/>
          <w:sz w:val="22"/>
          <w:szCs w:val="22"/>
        </w:rPr>
      </w:pPr>
      <w:r w:rsidRPr="00F51B74">
        <w:rPr>
          <w:bCs/>
          <w:sz w:val="22"/>
          <w:szCs w:val="22"/>
        </w:rPr>
        <w:t>7.1. В ходе НИР должна быть разработана следующая научно-техническая и техническая документация:</w:t>
      </w:r>
    </w:p>
    <w:p w14:paraId="502B818A" w14:textId="77777777" w:rsidR="00F51B74" w:rsidRPr="00F51B74" w:rsidRDefault="00F51B74" w:rsidP="00F51B74">
      <w:pPr>
        <w:pStyle w:val="01"/>
        <w:numPr>
          <w:ilvl w:val="2"/>
          <w:numId w:val="35"/>
        </w:numPr>
        <w:tabs>
          <w:tab w:val="left" w:pos="0"/>
          <w:tab w:val="left" w:pos="1134"/>
        </w:tabs>
        <w:spacing w:before="0"/>
        <w:rPr>
          <w:color w:val="auto"/>
          <w:sz w:val="22"/>
          <w:szCs w:val="22"/>
        </w:rPr>
      </w:pPr>
      <w:r w:rsidRPr="00F51B74">
        <w:rPr>
          <w:color w:val="auto"/>
          <w:sz w:val="22"/>
          <w:szCs w:val="22"/>
        </w:rPr>
        <w:t>Промежуточный отчет за 1 этап НИР по ГОСТ 7.32-2017, включающий в себя:</w:t>
      </w:r>
    </w:p>
    <w:p w14:paraId="30157755" w14:textId="77777777" w:rsidR="00F51B74" w:rsidRPr="00F51B74" w:rsidRDefault="00F51B74" w:rsidP="00F51B74">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lang w:eastAsia="ru-RU"/>
        </w:rPr>
      </w:pPr>
      <w:r w:rsidRPr="00F51B74">
        <w:rPr>
          <w:rFonts w:ascii="Times New Roman" w:hAnsi="Times New Roman"/>
          <w:iCs/>
          <w:lang w:eastAsia="ru-RU"/>
        </w:rPr>
        <w:t xml:space="preserve"> Результаты анализа данных психологической̆ диагностики испытуемых и данных профилей̆ социальных сетей̆ с описанием наиболее релевантных характеристик; </w:t>
      </w:r>
    </w:p>
    <w:p w14:paraId="428FB672" w14:textId="77777777" w:rsidR="00F51B74" w:rsidRPr="00F51B74" w:rsidRDefault="00F51B74" w:rsidP="00F51B74">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lang w:eastAsia="ru-RU"/>
        </w:rPr>
      </w:pPr>
      <w:r w:rsidRPr="00F51B74">
        <w:rPr>
          <w:rFonts w:ascii="Times New Roman" w:hAnsi="Times New Roman"/>
          <w:iCs/>
          <w:lang w:eastAsia="ru-RU"/>
        </w:rPr>
        <w:t xml:space="preserve">описание набора данных, статистических характеристик, способа сбора. </w:t>
      </w:r>
    </w:p>
    <w:p w14:paraId="1E570098" w14:textId="77777777" w:rsidR="00F51B74" w:rsidRPr="00F51B74" w:rsidRDefault="00F51B74" w:rsidP="00F51B74">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lang w:eastAsia="ru-RU"/>
        </w:rPr>
      </w:pPr>
      <w:r w:rsidRPr="00F51B74">
        <w:rPr>
          <w:rFonts w:ascii="Times New Roman" w:hAnsi="Times New Roman"/>
          <w:iCs/>
          <w:lang w:eastAsia="ru-RU"/>
        </w:rPr>
        <w:t xml:space="preserve">спецификация оборудования для хранения, обработки и анализа указанных данных; </w:t>
      </w:r>
    </w:p>
    <w:p w14:paraId="0ABE7E25" w14:textId="77777777" w:rsidR="00F51B74" w:rsidRPr="00F51B74" w:rsidRDefault="00F51B74" w:rsidP="00F51B74">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1418" w:firstLine="283"/>
        <w:jc w:val="both"/>
        <w:rPr>
          <w:rFonts w:ascii="Times New Roman" w:hAnsi="Times New Roman"/>
          <w:iCs/>
          <w:lang w:eastAsia="ru-RU"/>
        </w:rPr>
      </w:pPr>
      <w:r w:rsidRPr="00F51B74">
        <w:rPr>
          <w:rFonts w:ascii="Times New Roman" w:hAnsi="Times New Roman"/>
          <w:iCs/>
          <w:lang w:eastAsia="ru-RU"/>
        </w:rPr>
        <w:t>акт приема-передачи набора данных результатов психологической̆ диагностики испытуемых и набора данных профилей̆ социальных сетей̆;</w:t>
      </w:r>
    </w:p>
    <w:p w14:paraId="48FA0A63" w14:textId="77777777" w:rsidR="00F51B74" w:rsidRPr="00F51B74" w:rsidRDefault="00F51B74" w:rsidP="00F51B74">
      <w:pPr>
        <w:pStyle w:val="01"/>
        <w:numPr>
          <w:ilvl w:val="2"/>
          <w:numId w:val="35"/>
        </w:numPr>
        <w:tabs>
          <w:tab w:val="left" w:pos="0"/>
          <w:tab w:val="left" w:pos="1134"/>
        </w:tabs>
        <w:spacing w:before="0"/>
        <w:rPr>
          <w:color w:val="auto"/>
          <w:sz w:val="22"/>
          <w:szCs w:val="22"/>
        </w:rPr>
      </w:pPr>
      <w:r w:rsidRPr="00F51B74">
        <w:rPr>
          <w:color w:val="auto"/>
          <w:sz w:val="22"/>
          <w:szCs w:val="22"/>
        </w:rPr>
        <w:t>Промежуточный отчет за 2 этап ГОСТ 7.32-2017, включающий в себя:</w:t>
      </w:r>
    </w:p>
    <w:p w14:paraId="3B6D539A"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jc w:val="both"/>
        <w:rPr>
          <w:iCs/>
          <w:sz w:val="22"/>
          <w:szCs w:val="22"/>
        </w:rPr>
      </w:pPr>
      <w:r w:rsidRPr="00F51B74">
        <w:rPr>
          <w:iCs/>
          <w:sz w:val="22"/>
          <w:szCs w:val="22"/>
        </w:rPr>
        <w:t xml:space="preserve">Описание разработанных моделей̆ МО для психологической̆ диагностики личности по данным социальных сетей̆ с учетом критериев доверия и результаты апробации </w:t>
      </w:r>
      <w:r w:rsidRPr="00F51B74">
        <w:rPr>
          <w:iCs/>
          <w:sz w:val="22"/>
          <w:szCs w:val="22"/>
        </w:rPr>
        <w:lastRenderedPageBreak/>
        <w:t>разработанной технологии с использованием инструментария доверенного и объяснимого искусственного интеллекта;</w:t>
      </w:r>
    </w:p>
    <w:p w14:paraId="6C2D1A67"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ТЗ на экспериментальный̆ образец программного обеспечения;</w:t>
      </w:r>
    </w:p>
    <w:p w14:paraId="195ACAFF"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экспериментальный̆ образец (ЭО) программного обеспечения, реализующий̆ разработанные модели МО;</w:t>
      </w:r>
    </w:p>
    <w:p w14:paraId="4B2A4991"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акт изготовления ЭО</w:t>
      </w:r>
      <w:r w:rsidRPr="00F51B74">
        <w:rPr>
          <w:iCs/>
          <w:sz w:val="22"/>
          <w:szCs w:val="22"/>
          <w:lang w:val="en-US"/>
        </w:rPr>
        <w:t>;</w:t>
      </w:r>
    </w:p>
    <w:p w14:paraId="30550A9B"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программа и методика тестирования ЭО;</w:t>
      </w:r>
    </w:p>
    <w:p w14:paraId="4984A85C" w14:textId="77777777" w:rsidR="00F51B74" w:rsidRPr="00F51B74" w:rsidRDefault="00F51B74" w:rsidP="00F51B74">
      <w:pPr>
        <w:pStyle w:val="ad"/>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протокол тестирования ЭО</w:t>
      </w:r>
      <w:r w:rsidRPr="00F51B74">
        <w:rPr>
          <w:iCs/>
          <w:sz w:val="22"/>
          <w:szCs w:val="22"/>
          <w:lang w:val="en-US"/>
        </w:rPr>
        <w:t>;</w:t>
      </w:r>
    </w:p>
    <w:p w14:paraId="013BB947" w14:textId="77777777" w:rsidR="00F51B74" w:rsidRPr="00F51B74" w:rsidRDefault="00F51B74" w:rsidP="00F51B74">
      <w:pPr>
        <w:pStyle w:val="01"/>
        <w:numPr>
          <w:ilvl w:val="2"/>
          <w:numId w:val="35"/>
        </w:numPr>
        <w:tabs>
          <w:tab w:val="left" w:pos="0"/>
          <w:tab w:val="left" w:pos="1134"/>
        </w:tabs>
        <w:spacing w:before="0"/>
        <w:rPr>
          <w:color w:val="auto"/>
          <w:sz w:val="22"/>
          <w:szCs w:val="22"/>
        </w:rPr>
      </w:pPr>
      <w:r w:rsidRPr="00F51B74">
        <w:rPr>
          <w:color w:val="auto"/>
          <w:sz w:val="22"/>
          <w:szCs w:val="22"/>
        </w:rPr>
        <w:t>Промежуточный отчет за 3 этап ГОСТ 7.32-2017, включающий в себя:</w:t>
      </w:r>
    </w:p>
    <w:p w14:paraId="6B3F82D3"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Описание разработанных моделей МО для предсказания профессиональных характеристик человека и результаты апробации разработанной технологии с использованием инструментария доверенного и объяснимого искусственного интеллекта;</w:t>
      </w:r>
    </w:p>
    <w:p w14:paraId="7E8AD508"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 xml:space="preserve">описание набора данных оценки психологических свойств личности и профессиональных характеристик человека, статистических характеристик, способа сбора; </w:t>
      </w:r>
    </w:p>
    <w:p w14:paraId="2F1B8D5E"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 xml:space="preserve">спецификация оборудования для хранения, обработки и анализа указанных данных; </w:t>
      </w:r>
    </w:p>
    <w:p w14:paraId="4F0B138F"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акт приема-передачи набора данных;</w:t>
      </w:r>
    </w:p>
    <w:p w14:paraId="76FA2891"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ТЗ на экспериментальный̆ образец программного обеспечения;</w:t>
      </w:r>
    </w:p>
    <w:p w14:paraId="75F337C9"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экспериментальный образец (ЭО) программного обеспечения, реализующий̆ разработанные модели МО;</w:t>
      </w:r>
    </w:p>
    <w:p w14:paraId="0EB016A1"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акт изготовления ЭО</w:t>
      </w:r>
      <w:r w:rsidRPr="00F51B74">
        <w:rPr>
          <w:rFonts w:ascii="Times New Roman" w:hAnsi="Times New Roman"/>
          <w:iCs/>
          <w:lang w:val="en-US" w:eastAsia="ru-RU"/>
        </w:rPr>
        <w:t>;</w:t>
      </w:r>
    </w:p>
    <w:p w14:paraId="1460D4AA"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программа и методика тестирования ЭО;</w:t>
      </w:r>
    </w:p>
    <w:p w14:paraId="61CB3DBF" w14:textId="77777777" w:rsidR="00F51B74" w:rsidRPr="00F51B74" w:rsidRDefault="00F51B74" w:rsidP="00F51B74">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lang w:eastAsia="ru-RU"/>
        </w:rPr>
      </w:pPr>
      <w:r w:rsidRPr="00F51B74">
        <w:rPr>
          <w:rFonts w:ascii="Times New Roman" w:hAnsi="Times New Roman"/>
          <w:iCs/>
          <w:lang w:eastAsia="ru-RU"/>
        </w:rPr>
        <w:t>Протокол тестирования</w:t>
      </w:r>
    </w:p>
    <w:p w14:paraId="4D0CA6DF" w14:textId="77777777" w:rsidR="00F51B74" w:rsidRPr="00F51B74" w:rsidRDefault="00F51B74" w:rsidP="00F51B74">
      <w:pPr>
        <w:pStyle w:val="01"/>
        <w:numPr>
          <w:ilvl w:val="2"/>
          <w:numId w:val="35"/>
        </w:numPr>
        <w:tabs>
          <w:tab w:val="left" w:pos="0"/>
          <w:tab w:val="left" w:pos="1134"/>
        </w:tabs>
        <w:spacing w:before="0"/>
        <w:rPr>
          <w:color w:val="auto"/>
          <w:sz w:val="22"/>
          <w:szCs w:val="22"/>
        </w:rPr>
      </w:pPr>
      <w:r w:rsidRPr="00F51B74">
        <w:rPr>
          <w:color w:val="auto"/>
          <w:sz w:val="22"/>
          <w:szCs w:val="22"/>
        </w:rPr>
        <w:t>Заключительный научно-технический отчет по ГОСТ 7.32-2017, включающий в себя:</w:t>
      </w:r>
    </w:p>
    <w:p w14:paraId="796A94B9" w14:textId="77777777" w:rsidR="00F51B74" w:rsidRPr="00F51B74" w:rsidRDefault="00F51B74" w:rsidP="00F51B74">
      <w:pPr>
        <w:pStyle w:val="af9"/>
        <w:numPr>
          <w:ilvl w:val="0"/>
          <w:numId w:val="3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 xml:space="preserve"> описание разработанных моделей МО для оценки психологических свойств личности посредством аудио/видеозаписи интервью и результаты апробации разработанной технологии с использованием инструментария доверенного и объяснимого искусственного интеллекта.</w:t>
      </w:r>
    </w:p>
    <w:p w14:paraId="08D863A3" w14:textId="77777777" w:rsidR="00F51B74" w:rsidRPr="00F51B74" w:rsidRDefault="00F51B74" w:rsidP="00F51B74">
      <w:pPr>
        <w:pStyle w:val="af9"/>
        <w:numPr>
          <w:ilvl w:val="0"/>
          <w:numId w:val="3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 xml:space="preserve">описание набора данных оценки психологических свойств личности и аудио/видеозаписи интервью, статистических характеристик, способа сбора; </w:t>
      </w:r>
    </w:p>
    <w:p w14:paraId="70732360" w14:textId="77777777" w:rsidR="00F51B74" w:rsidRPr="00F51B74" w:rsidRDefault="00F51B74" w:rsidP="00F51B74">
      <w:pPr>
        <w:pStyle w:val="af9"/>
        <w:numPr>
          <w:ilvl w:val="0"/>
          <w:numId w:val="3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спецификация оборудования для хранения, обработки и анализа указанных данных;</w:t>
      </w:r>
    </w:p>
    <w:p w14:paraId="0C211ECD" w14:textId="77777777" w:rsidR="00F51B74" w:rsidRPr="00F51B74" w:rsidRDefault="00F51B74" w:rsidP="00F51B74">
      <w:pPr>
        <w:pStyle w:val="af9"/>
        <w:numPr>
          <w:ilvl w:val="0"/>
          <w:numId w:val="3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акт приема-передачи набора данных;</w:t>
      </w:r>
    </w:p>
    <w:p w14:paraId="6DA75AF0" w14:textId="77777777" w:rsidR="00F51B74" w:rsidRPr="00F51B74" w:rsidRDefault="00F51B74" w:rsidP="00F51B74">
      <w:pPr>
        <w:pStyle w:val="af9"/>
        <w:numPr>
          <w:ilvl w:val="0"/>
          <w:numId w:val="3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ТЗ на экспериментальный̆ образец</w:t>
      </w:r>
      <w:r w:rsidRPr="00F51B74">
        <w:rPr>
          <w:iCs/>
          <w:sz w:val="22"/>
          <w:szCs w:val="22"/>
          <w:lang w:val="en-US"/>
        </w:rPr>
        <w:t>;</w:t>
      </w:r>
    </w:p>
    <w:p w14:paraId="4858996E" w14:textId="77777777" w:rsidR="00F51B74" w:rsidRPr="00F51B74" w:rsidRDefault="00F51B74" w:rsidP="00F51B74">
      <w:pPr>
        <w:pStyle w:val="ad"/>
        <w:widowControl/>
        <w:numPr>
          <w:ilvl w:val="0"/>
          <w:numId w:val="32"/>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экспериментальный̆ образец(ЭО), реализующий̆ разработанные модели МО;</w:t>
      </w:r>
    </w:p>
    <w:p w14:paraId="0A02EEB3" w14:textId="77777777" w:rsidR="00F51B74" w:rsidRPr="00F51B74" w:rsidRDefault="00F51B74" w:rsidP="00F51B74">
      <w:pPr>
        <w:pStyle w:val="ad"/>
        <w:widowControl/>
        <w:numPr>
          <w:ilvl w:val="0"/>
          <w:numId w:val="32"/>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акт изготовления ЭО</w:t>
      </w:r>
    </w:p>
    <w:p w14:paraId="2D8C056C" w14:textId="77777777" w:rsidR="00F51B74" w:rsidRPr="00F51B74" w:rsidRDefault="00F51B74" w:rsidP="00F51B74">
      <w:pPr>
        <w:pStyle w:val="ad"/>
        <w:widowControl/>
        <w:numPr>
          <w:ilvl w:val="0"/>
          <w:numId w:val="32"/>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программа и методика тестирования ЭО;</w:t>
      </w:r>
    </w:p>
    <w:p w14:paraId="6FB8C325" w14:textId="77777777" w:rsidR="00F51B74" w:rsidRPr="00F51B74" w:rsidRDefault="00F51B74" w:rsidP="00F51B74">
      <w:pPr>
        <w:pStyle w:val="ad"/>
        <w:widowControl/>
        <w:numPr>
          <w:ilvl w:val="0"/>
          <w:numId w:val="32"/>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протокол тестирования ЭО.</w:t>
      </w:r>
    </w:p>
    <w:p w14:paraId="1E234426" w14:textId="77777777" w:rsidR="00F51B74" w:rsidRPr="00F51B74" w:rsidRDefault="00F51B74" w:rsidP="00F51B74">
      <w:pPr>
        <w:pStyle w:val="ad"/>
        <w:widowControl/>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567"/>
        <w:jc w:val="both"/>
        <w:rPr>
          <w:sz w:val="22"/>
          <w:szCs w:val="22"/>
        </w:rPr>
      </w:pPr>
      <w:r w:rsidRPr="00F51B74">
        <w:rPr>
          <w:sz w:val="22"/>
          <w:szCs w:val="22"/>
        </w:rPr>
        <w:t>Основной текст отчетных материалов оформляется на русском языке, печатным (машинным) способом с использованием персонального компьютера (ПЭВМ). Набор текста в отчетных материалах производится в текстовом редакторе Microsoft Office Word в файловых форматах doc или docx. Страницы в отчетных материалах должны соответствовать стандартному формату А4 (210 × 297 мм). В обоснованных случаях допускается использовать другой формат А3 (297 × 420 мм), при этом листы должны быть укомплектованы в едином документе (формате).</w:t>
      </w:r>
    </w:p>
    <w:p w14:paraId="49FA3A40" w14:textId="77777777" w:rsidR="00F51B74" w:rsidRPr="00F51B74" w:rsidRDefault="00F51B74" w:rsidP="00F51B74">
      <w:pPr>
        <w:pStyle w:val="ad"/>
        <w:widowControl/>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567"/>
        <w:jc w:val="both"/>
        <w:rPr>
          <w:sz w:val="22"/>
          <w:szCs w:val="22"/>
        </w:rPr>
      </w:pPr>
      <w:r w:rsidRPr="00F51B74">
        <w:rPr>
          <w:sz w:val="22"/>
          <w:szCs w:val="22"/>
        </w:rPr>
        <w:t>Схемы, графические материалы оформляются с использованием графического редактора. Все отчетные материалы должны быть продублированы в формате Adobe Reader (pdf) в цветном виде.</w:t>
      </w:r>
    </w:p>
    <w:p w14:paraId="1F9977ED" w14:textId="77777777" w:rsidR="00F51B74" w:rsidRPr="00F51B74" w:rsidRDefault="00F51B74" w:rsidP="00F51B74">
      <w:pPr>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lang w:eastAsia="ru-RU"/>
        </w:rPr>
      </w:pPr>
      <w:r w:rsidRPr="00F51B74">
        <w:rPr>
          <w:rFonts w:ascii="Times New Roman" w:hAnsi="Times New Roman"/>
          <w:lang w:eastAsia="ru-RU"/>
        </w:rPr>
        <w:t>Текст должен быть кратким, точным, не допускающим различных толкований, логически последовательным. Ошибки, опечатки, графические неточности, помарки, повреждения листов не допускаются. Вносить в текст отчетных материалов отдельные слова, формулы, знаки, буквы, символы, графики, рисунки рукописным способом не допускается.</w:t>
      </w:r>
    </w:p>
    <w:p w14:paraId="5D9A8E4C" w14:textId="77777777" w:rsidR="00F51B74" w:rsidRPr="00F51B74" w:rsidRDefault="00F51B74" w:rsidP="00F51B74">
      <w:pPr>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lang w:eastAsia="ru-RU"/>
        </w:rPr>
      </w:pPr>
      <w:r w:rsidRPr="00F51B74">
        <w:rPr>
          <w:rFonts w:ascii="Times New Roman" w:hAnsi="Times New Roman"/>
          <w:lang w:eastAsia="ru-RU"/>
        </w:rPr>
        <w:t>Для наглядности и удобства изложения применяют таблицы, графический материал, схемы, формулы.</w:t>
      </w:r>
    </w:p>
    <w:p w14:paraId="0D51D33A" w14:textId="77777777" w:rsidR="00F51B74" w:rsidRPr="00F51B74" w:rsidRDefault="00F51B74" w:rsidP="00F51B74">
      <w:pPr>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lang w:eastAsia="ru-RU"/>
        </w:rPr>
      </w:pPr>
      <w:r w:rsidRPr="00F51B74">
        <w:rPr>
          <w:rFonts w:ascii="Times New Roman" w:hAnsi="Times New Roman"/>
          <w:lang w:eastAsia="ru-RU"/>
        </w:rPr>
        <w:t>В документации должны применяться общепринятые условные обозначения, единицы величин, символы и сокращения.</w:t>
      </w:r>
    </w:p>
    <w:p w14:paraId="172114D7" w14:textId="77777777" w:rsidR="00F51B74" w:rsidRPr="00F51B74" w:rsidRDefault="00F51B74" w:rsidP="00F51B74">
      <w:pPr>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lang w:eastAsia="ru-RU"/>
        </w:rPr>
      </w:pPr>
      <w:r w:rsidRPr="00F51B74">
        <w:rPr>
          <w:rFonts w:ascii="Times New Roman" w:hAnsi="Times New Roman"/>
          <w:lang w:eastAsia="ru-RU"/>
        </w:rPr>
        <w:lastRenderedPageBreak/>
        <w:t xml:space="preserve"> В тексте наравне с русским, допускается использовать латинский и греческий алфавит, для обозначения сокращения, формул, величин, символов и т.п.</w:t>
      </w:r>
    </w:p>
    <w:p w14:paraId="6B293B7E" w14:textId="77777777" w:rsidR="00F51B74" w:rsidRPr="00F51B74" w:rsidRDefault="00F51B74" w:rsidP="00F51B74">
      <w:pPr>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lang w:eastAsia="ru-RU"/>
        </w:rPr>
      </w:pPr>
      <w:r w:rsidRPr="00F51B74">
        <w:rPr>
          <w:rFonts w:ascii="Times New Roman" w:hAnsi="Times New Roman"/>
          <w:lang w:eastAsia="ru-RU"/>
        </w:rPr>
        <w:t>Результаты работ представляются в бумажном и электронном виде на CD (DVD) или USB-накопителе в одном экземпляре.</w:t>
      </w:r>
    </w:p>
    <w:p w14:paraId="1EFA8EB1" w14:textId="27DC443D" w:rsidR="000565FD" w:rsidRDefault="00F51B74" w:rsidP="00F51B74">
      <w:pPr>
        <w:spacing w:line="240" w:lineRule="auto"/>
        <w:jc w:val="both"/>
        <w:rPr>
          <w:rFonts w:ascii="Times New Roman" w:hAnsi="Times New Roman"/>
        </w:rPr>
      </w:pPr>
      <w:r w:rsidRPr="0081109C">
        <w:rPr>
          <w:rFonts w:ascii="Times New Roman" w:hAnsi="Times New Roman"/>
          <w:sz w:val="24"/>
          <w:szCs w:val="24"/>
        </w:rPr>
        <w:t xml:space="preserve"> «_</w:t>
      </w:r>
    </w:p>
    <w:p w14:paraId="4F063CB9" w14:textId="77777777" w:rsidR="001F3E75" w:rsidRDefault="001F3E75" w:rsidP="006B243A">
      <w:pPr>
        <w:spacing w:after="0" w:line="240" w:lineRule="auto"/>
        <w:ind w:firstLine="426"/>
        <w:jc w:val="right"/>
        <w:rPr>
          <w:rFonts w:ascii="Times New Roman" w:hAnsi="Times New Roman"/>
          <w:bCs/>
          <w:iCs/>
          <w:lang w:eastAsia="ru-RU"/>
        </w:rPr>
      </w:pPr>
    </w:p>
    <w:p w14:paraId="686FF28D" w14:textId="77777777" w:rsidR="001F3E75" w:rsidRDefault="001F3E75" w:rsidP="006B243A">
      <w:pPr>
        <w:spacing w:after="0" w:line="240" w:lineRule="auto"/>
        <w:ind w:firstLine="426"/>
        <w:jc w:val="right"/>
        <w:rPr>
          <w:rFonts w:ascii="Times New Roman" w:hAnsi="Times New Roman"/>
          <w:bCs/>
          <w:iCs/>
          <w:lang w:eastAsia="ru-RU"/>
        </w:rPr>
      </w:pPr>
    </w:p>
    <w:p w14:paraId="2F3F830C" w14:textId="77777777" w:rsidR="006B004F" w:rsidRDefault="006B004F" w:rsidP="006B243A">
      <w:pPr>
        <w:spacing w:after="0" w:line="240" w:lineRule="auto"/>
        <w:ind w:firstLine="426"/>
        <w:jc w:val="center"/>
        <w:rPr>
          <w:rFonts w:ascii="Times New Roman" w:hAnsi="Times New Roman"/>
          <w:bCs/>
          <w:iCs/>
          <w:lang w:eastAsia="ru-RU"/>
        </w:rPr>
        <w:sectPr w:rsidR="006B004F" w:rsidSect="00B4412C">
          <w:footerReference w:type="default" r:id="rId10"/>
          <w:footerReference w:type="first" r:id="rId11"/>
          <w:pgSz w:w="11906" w:h="16838"/>
          <w:pgMar w:top="1134" w:right="851" w:bottom="1134" w:left="1134" w:header="708" w:footer="708" w:gutter="0"/>
          <w:cols w:space="708"/>
          <w:docGrid w:linePitch="360"/>
        </w:sectPr>
      </w:pPr>
    </w:p>
    <w:p w14:paraId="2DB4BE7F" w14:textId="6A934809" w:rsidR="001F3E75" w:rsidRDefault="001F3E75" w:rsidP="006B243A">
      <w:pPr>
        <w:spacing w:after="0" w:line="240" w:lineRule="auto"/>
        <w:rPr>
          <w:rFonts w:ascii="Times New Roman" w:hAnsi="Times New Roman"/>
          <w:bCs/>
          <w:iCs/>
          <w:lang w:eastAsia="ru-RU"/>
        </w:rPr>
      </w:pPr>
    </w:p>
    <w:p w14:paraId="1EFA8ED0" w14:textId="36E79DE4" w:rsidR="000565FD" w:rsidRDefault="007E7DE2" w:rsidP="006B243A">
      <w:pPr>
        <w:spacing w:after="0" w:line="240" w:lineRule="auto"/>
        <w:ind w:firstLine="426"/>
        <w:jc w:val="right"/>
        <w:rPr>
          <w:rFonts w:ascii="Times New Roman" w:hAnsi="Times New Roman"/>
          <w:bCs/>
          <w:iCs/>
          <w:lang w:eastAsia="ru-RU"/>
        </w:rPr>
      </w:pPr>
      <w:r w:rsidRPr="00C8432B">
        <w:rPr>
          <w:rFonts w:ascii="Times New Roman" w:hAnsi="Times New Roman"/>
          <w:bCs/>
          <w:iCs/>
          <w:lang w:eastAsia="ru-RU"/>
        </w:rPr>
        <w:t>Приложение №</w:t>
      </w:r>
      <w:r w:rsidR="00165E14" w:rsidRPr="00C8432B">
        <w:rPr>
          <w:rFonts w:ascii="Times New Roman" w:hAnsi="Times New Roman"/>
          <w:bCs/>
          <w:iCs/>
          <w:lang w:eastAsia="ru-RU"/>
        </w:rPr>
        <w:t xml:space="preserve"> </w:t>
      </w:r>
      <w:r w:rsidRPr="00C8432B">
        <w:rPr>
          <w:rFonts w:ascii="Times New Roman" w:hAnsi="Times New Roman"/>
          <w:bCs/>
          <w:iCs/>
          <w:lang w:eastAsia="ru-RU"/>
        </w:rPr>
        <w:t>3</w:t>
      </w:r>
    </w:p>
    <w:p w14:paraId="787F4758" w14:textId="77777777" w:rsidR="00A20744" w:rsidRDefault="00A20744"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документации о конкурентном отборе</w:t>
      </w:r>
    </w:p>
    <w:p w14:paraId="7A11F0AF" w14:textId="77777777" w:rsidR="003368BE" w:rsidRDefault="003368BE" w:rsidP="003368BE">
      <w:pPr>
        <w:spacing w:after="0" w:line="240" w:lineRule="auto"/>
        <w:ind w:firstLine="426"/>
        <w:jc w:val="center"/>
        <w:rPr>
          <w:rFonts w:ascii="Times New Roman" w:hAnsi="Times New Roman"/>
          <w:b/>
          <w:bCs/>
          <w:iCs/>
          <w:lang w:eastAsia="ru-RU"/>
        </w:rPr>
      </w:pPr>
    </w:p>
    <w:p w14:paraId="6D68ECD7" w14:textId="7B2FF689" w:rsidR="003368BE" w:rsidRPr="00F51B74" w:rsidRDefault="003368BE" w:rsidP="00F51B74">
      <w:pPr>
        <w:spacing w:after="0" w:line="240" w:lineRule="auto"/>
        <w:ind w:firstLine="426"/>
        <w:jc w:val="center"/>
        <w:rPr>
          <w:rFonts w:ascii="Times New Roman" w:hAnsi="Times New Roman"/>
          <w:b/>
          <w:bCs/>
          <w:iCs/>
          <w:lang w:eastAsia="ru-RU"/>
        </w:rPr>
      </w:pPr>
      <w:r w:rsidRPr="00F51B74">
        <w:rPr>
          <w:rFonts w:ascii="Times New Roman" w:hAnsi="Times New Roman"/>
          <w:b/>
          <w:bCs/>
          <w:iCs/>
          <w:lang w:eastAsia="ru-RU"/>
        </w:rPr>
        <w:t>Проект Договора</w:t>
      </w:r>
    </w:p>
    <w:p w14:paraId="6D52EEB0" w14:textId="77777777" w:rsidR="003368BE" w:rsidRPr="00F51B74" w:rsidRDefault="003368BE" w:rsidP="00851890">
      <w:pPr>
        <w:pStyle w:val="af5"/>
        <w:ind w:firstLine="720"/>
        <w:rPr>
          <w:sz w:val="22"/>
          <w:szCs w:val="22"/>
        </w:rPr>
      </w:pPr>
      <w:r w:rsidRPr="00F51B74">
        <w:rPr>
          <w:sz w:val="22"/>
          <w:szCs w:val="22"/>
        </w:rPr>
        <w:t>Договор № _____</w:t>
      </w:r>
    </w:p>
    <w:p w14:paraId="1EFA8ED2" w14:textId="77777777" w:rsidR="000565FD" w:rsidRPr="00F51B74" w:rsidRDefault="000565FD" w:rsidP="00851890">
      <w:pPr>
        <w:spacing w:after="0" w:line="240" w:lineRule="auto"/>
        <w:ind w:firstLine="426"/>
        <w:rPr>
          <w:rFonts w:ascii="Times New Roman" w:hAnsi="Times New Roman"/>
          <w:bCs/>
          <w:iCs/>
          <w:lang w:eastAsia="ru-RU"/>
        </w:rPr>
      </w:pPr>
    </w:p>
    <w:p w14:paraId="7E46855C"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b/>
          <w:bCs/>
        </w:rPr>
        <w:t>Федеральное государственное бюджетное учреждение науки Институт системного программирования им. В.П. Иванникова Российской академии наук (ИСП РАН),</w:t>
      </w:r>
      <w:r w:rsidRPr="00F51B74">
        <w:rPr>
          <w:rFonts w:ascii="Times New Roman" w:hAnsi="Times New Roman"/>
        </w:rPr>
        <w:t xml:space="preserve"> в лице Директора Аветисяна Арутюна Ишхановича, действующего на основании Устава, именуемое в дальнейшем «Заказчик», с одной стороны, и </w:t>
      </w:r>
      <w:r w:rsidRPr="00F51B74">
        <w:rPr>
          <w:rFonts w:ascii="Times New Roman" w:hAnsi="Times New Roman"/>
          <w:b/>
          <w:bCs/>
        </w:rPr>
        <w:t>______________________________________________</w:t>
      </w:r>
      <w:r w:rsidRPr="00F51B74">
        <w:rPr>
          <w:rFonts w:ascii="Times New Roman" w:hAnsi="Times New Roman"/>
        </w:rPr>
        <w:t>, в лице _______________________________________, действующего на основании _______________________, именуемое в дальнейшем «Исполнитель», с другой стороны, совместно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Положения ИСП РАН о закупке товаров, работ, услуг и иного законодательства Российской Федерации, в соответствии с Протоколом подведения итогов закупки от «___» ____________ 2021 г. №_____, заключили настоящий Договор о нижеследующем:</w:t>
      </w:r>
    </w:p>
    <w:p w14:paraId="72772569" w14:textId="77777777" w:rsidR="00F51B74" w:rsidRPr="00F51B74" w:rsidRDefault="00F51B74" w:rsidP="00851890">
      <w:pPr>
        <w:tabs>
          <w:tab w:val="num" w:pos="1134"/>
        </w:tabs>
        <w:spacing w:after="0" w:line="240" w:lineRule="auto"/>
        <w:jc w:val="both"/>
        <w:rPr>
          <w:rFonts w:ascii="Times New Roman" w:hAnsi="Times New Roman"/>
        </w:rPr>
      </w:pPr>
    </w:p>
    <w:p w14:paraId="5FE32B3F"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t>Предмет Договора</w:t>
      </w:r>
    </w:p>
    <w:p w14:paraId="28FF04B4"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bookmarkStart w:id="15" w:name="_Ref137805416"/>
      <w:r w:rsidRPr="00F51B74">
        <w:rPr>
          <w:rFonts w:ascii="Times New Roman" w:hAnsi="Times New Roman"/>
        </w:rPr>
        <w:t>Исполнитель обязуется согласно Технического задания (Приложение №1) Заказчика выполнить научно-исследовательскую работу по теме: «Приложение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 (далее – «работа») и сдать результат работ Заказчику, а Заказчик обязуется принять результат работ Исполнителя и оплатить его.</w:t>
      </w:r>
    </w:p>
    <w:p w14:paraId="5A6427AF"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Основания для договора:</w:t>
      </w:r>
    </w:p>
    <w:p w14:paraId="4F534A8D"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rPr>
        <w:t xml:space="preserve">- Договор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w:t>
      </w:r>
      <w:r w:rsidRPr="00F51B74">
        <w:rPr>
          <w:rFonts w:ascii="Times New Roman" w:hAnsi="Times New Roman"/>
          <w:bCs/>
        </w:rPr>
        <w:t>ИСП РАН;</w:t>
      </w:r>
    </w:p>
    <w:p w14:paraId="495FE53B"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 Правила предоставления субсидии на государственную поддержку автономной некоммерческой организации «Аналитический центр при Правительстве Российской Федерации» в целях поддержки исследовательских центров в сфере искусственного интеллекта, в том числе в области «сильного» искусственного интеллекта, систем доверенного искусственного интеллекта и этических аспектов применения искусственного интеллекта, утверждённые постановлением Правительства Российской федерации от 5 июля 2021 г. № 1120;</w:t>
      </w:r>
    </w:p>
    <w:p w14:paraId="7EE9D262" w14:textId="77777777" w:rsidR="00F51B74" w:rsidRPr="00F51B74" w:rsidRDefault="00F51B74" w:rsidP="00851890">
      <w:pPr>
        <w:autoSpaceDE w:val="0"/>
        <w:autoSpaceDN w:val="0"/>
        <w:adjustRightInd w:val="0"/>
        <w:spacing w:after="0" w:line="240" w:lineRule="auto"/>
        <w:ind w:firstLine="284"/>
        <w:jc w:val="both"/>
        <w:rPr>
          <w:rFonts w:ascii="Times New Roman" w:hAnsi="Times New Roman"/>
        </w:rPr>
      </w:pPr>
      <w:r w:rsidRPr="00F51B74">
        <w:rPr>
          <w:rFonts w:ascii="Times New Roman" w:hAnsi="Times New Roman"/>
        </w:rPr>
        <w:t>-  Протокол заседания рабочей группы по исследовательским центрам в сфере искусственного интеллекта № 1 от «04» октября 2021 года;</w:t>
      </w:r>
    </w:p>
    <w:p w14:paraId="6B390484" w14:textId="77777777" w:rsidR="00F51B74" w:rsidRPr="00F51B74" w:rsidRDefault="00F51B74" w:rsidP="00851890">
      <w:pPr>
        <w:pStyle w:val="ad"/>
        <w:tabs>
          <w:tab w:val="left" w:pos="360"/>
        </w:tabs>
        <w:ind w:left="0" w:hanging="76"/>
        <w:jc w:val="both"/>
        <w:rPr>
          <w:sz w:val="22"/>
          <w:szCs w:val="22"/>
        </w:rPr>
      </w:pPr>
      <w:r w:rsidRPr="00F51B74">
        <w:rPr>
          <w:sz w:val="22"/>
          <w:szCs w:val="22"/>
        </w:rPr>
        <w:t xml:space="preserve">      -  </w:t>
      </w:r>
      <w:r w:rsidRPr="00F51B74">
        <w:rPr>
          <w:bCs/>
          <w:sz w:val="22"/>
          <w:szCs w:val="22"/>
        </w:rPr>
        <w:t>Программа Исследовательского центра доверенного искусственного интеллекта «Разработка методов и технологий создания систем доверенного искусственного интеллекта»;</w:t>
      </w:r>
    </w:p>
    <w:p w14:paraId="056F332B"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 Федеральный закон от 18.07.2011 № 223-ФЗ «О закупках товаров, работ, услуг отдельными видами юридических лиц»;</w:t>
      </w:r>
    </w:p>
    <w:p w14:paraId="160AABCD" w14:textId="77777777" w:rsidR="00F51B74" w:rsidRPr="00F51B74" w:rsidRDefault="00F51B74" w:rsidP="00851890">
      <w:pPr>
        <w:tabs>
          <w:tab w:val="num" w:pos="540"/>
        </w:tabs>
        <w:spacing w:after="0" w:line="240" w:lineRule="auto"/>
        <w:jc w:val="both"/>
        <w:rPr>
          <w:rFonts w:ascii="Times New Roman" w:hAnsi="Times New Roman"/>
        </w:rPr>
      </w:pPr>
      <w:r w:rsidRPr="00F51B74">
        <w:rPr>
          <w:rFonts w:ascii="Times New Roman" w:hAnsi="Times New Roman"/>
          <w:bCs/>
        </w:rPr>
        <w:tab/>
        <w:t>- Положение ИСП РАН о закупке товаров, работ.</w:t>
      </w:r>
    </w:p>
    <w:p w14:paraId="326D8D46"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Объем, параметры, сроки, содержание, научные, технические, экономические и другие требования к работам и их результатам стороны зафиксировали в Техническом задании (Приложение 1), являющимся неотъемлемой частью настоящего Договора.</w:t>
      </w:r>
    </w:p>
    <w:p w14:paraId="2FD179F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 xml:space="preserve">Исполнитель обязуется выполнить работы в полном соответствии с Техническим заданием (Приложение 1) в сроки, </w:t>
      </w:r>
      <w:r w:rsidRPr="00F51B74">
        <w:rPr>
          <w:rFonts w:ascii="Times New Roman" w:hAnsi="Times New Roman"/>
          <w:snapToGrid w:val="0"/>
        </w:rPr>
        <w:t>предусмотренные настоящим Договором</w:t>
      </w:r>
      <w:r w:rsidRPr="00F51B74">
        <w:rPr>
          <w:rFonts w:ascii="Times New Roman" w:hAnsi="Times New Roman"/>
        </w:rPr>
        <w:t>.</w:t>
      </w:r>
    </w:p>
    <w:p w14:paraId="123FDF48"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 xml:space="preserve">Разработанные согласно настоящего Договора техническая,  программная и иная документация должны отвечать требованиям Технического задания и содержать научно-техническое обоснование выводов и рекомендаций Исполнителя, подтвержденное экспериментальными данными и теоретическими расчетами, и удовлетворять требованиям     ГОСТ Р 15.101-2021  «Система разработки и постановки продукции на производство. Порядок выполнения научно-исследовательских работ»,  и ГОСТ 7.32-2017 «Отчет о научно-исследовательской работе. Структура и правила оформления». </w:t>
      </w:r>
    </w:p>
    <w:bookmarkEnd w:id="15"/>
    <w:p w14:paraId="376580A2" w14:textId="77777777" w:rsidR="00F51B74" w:rsidRPr="00F51B74" w:rsidRDefault="00F51B74" w:rsidP="00851890">
      <w:pPr>
        <w:tabs>
          <w:tab w:val="num" w:pos="2700"/>
        </w:tabs>
        <w:spacing w:after="0" w:line="240" w:lineRule="auto"/>
        <w:jc w:val="both"/>
        <w:rPr>
          <w:rFonts w:ascii="Times New Roman" w:hAnsi="Times New Roman"/>
        </w:rPr>
      </w:pPr>
    </w:p>
    <w:p w14:paraId="4C049886"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 w:val="num" w:pos="1211"/>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lastRenderedPageBreak/>
        <w:t>Цена Договора и порядок расчетов</w:t>
      </w:r>
    </w:p>
    <w:p w14:paraId="675C261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bookmarkStart w:id="16" w:name="_Ref131338080"/>
      <w:r w:rsidRPr="00F51B74">
        <w:rPr>
          <w:rFonts w:ascii="Times New Roman" w:hAnsi="Times New Roman"/>
        </w:rPr>
        <w:t xml:space="preserve">Цена Договора составляет: ___________________ (_______________________) рублей 00 копеек, (НДС не облагается согласно п.п.16 п.3 ст.149 гл. 21 раздела </w:t>
      </w:r>
      <w:r w:rsidRPr="00F51B74">
        <w:rPr>
          <w:rFonts w:ascii="Times New Roman" w:hAnsi="Times New Roman"/>
          <w:lang w:val="en-US"/>
        </w:rPr>
        <w:t>VIII</w:t>
      </w:r>
      <w:r w:rsidRPr="00F51B74">
        <w:rPr>
          <w:rFonts w:ascii="Times New Roman" w:hAnsi="Times New Roman"/>
        </w:rPr>
        <w:t xml:space="preserve"> части второй НК РФ), в том числе: </w:t>
      </w:r>
    </w:p>
    <w:p w14:paraId="552D4EC3" w14:textId="77777777" w:rsidR="00F51B74" w:rsidRPr="00F51B74" w:rsidRDefault="00F51B74" w:rsidP="00851890">
      <w:pPr>
        <w:tabs>
          <w:tab w:val="num" w:pos="2700"/>
        </w:tabs>
        <w:spacing w:after="0" w:line="240" w:lineRule="auto"/>
        <w:ind w:left="426"/>
        <w:jc w:val="both"/>
        <w:rPr>
          <w:rFonts w:ascii="Times New Roman" w:hAnsi="Times New Roman"/>
        </w:rPr>
      </w:pPr>
      <w:r w:rsidRPr="00F51B74">
        <w:rPr>
          <w:rFonts w:ascii="Times New Roman" w:hAnsi="Times New Roman"/>
        </w:rPr>
        <w:t>в 2021 году - ________________________;</w:t>
      </w:r>
    </w:p>
    <w:p w14:paraId="463380F5" w14:textId="77777777" w:rsidR="00F51B74" w:rsidRPr="00F51B74" w:rsidRDefault="00F51B74" w:rsidP="00851890">
      <w:pPr>
        <w:tabs>
          <w:tab w:val="num" w:pos="2700"/>
        </w:tabs>
        <w:spacing w:after="0" w:line="240" w:lineRule="auto"/>
        <w:ind w:left="426"/>
        <w:jc w:val="both"/>
        <w:rPr>
          <w:rFonts w:ascii="Times New Roman" w:hAnsi="Times New Roman"/>
        </w:rPr>
      </w:pPr>
      <w:r w:rsidRPr="00F51B74">
        <w:rPr>
          <w:rFonts w:ascii="Times New Roman" w:hAnsi="Times New Roman"/>
        </w:rPr>
        <w:t>в 2022 году - ________________________</w:t>
      </w:r>
    </w:p>
    <w:p w14:paraId="40E702FB" w14:textId="77777777" w:rsidR="00F51B74" w:rsidRPr="00F51B74" w:rsidRDefault="00F51B74" w:rsidP="00851890">
      <w:pPr>
        <w:tabs>
          <w:tab w:val="num" w:pos="2700"/>
        </w:tabs>
        <w:spacing w:after="0" w:line="240" w:lineRule="auto"/>
        <w:ind w:left="426"/>
        <w:jc w:val="both"/>
        <w:rPr>
          <w:rFonts w:ascii="Times New Roman" w:hAnsi="Times New Roman"/>
        </w:rPr>
      </w:pPr>
      <w:r w:rsidRPr="00F51B74">
        <w:rPr>
          <w:rFonts w:ascii="Times New Roman" w:hAnsi="Times New Roman"/>
        </w:rPr>
        <w:t>в 2023 году - ________________________</w:t>
      </w:r>
    </w:p>
    <w:p w14:paraId="796A3810" w14:textId="77777777" w:rsidR="00F51B74" w:rsidRPr="00F51B74" w:rsidRDefault="00F51B74" w:rsidP="00851890">
      <w:pPr>
        <w:tabs>
          <w:tab w:val="num" w:pos="2700"/>
        </w:tabs>
        <w:spacing w:after="0" w:line="240" w:lineRule="auto"/>
        <w:ind w:left="426"/>
        <w:jc w:val="both"/>
        <w:rPr>
          <w:rFonts w:ascii="Times New Roman" w:hAnsi="Times New Roman"/>
        </w:rPr>
      </w:pPr>
      <w:r w:rsidRPr="00F51B74">
        <w:rPr>
          <w:rFonts w:ascii="Times New Roman" w:hAnsi="Times New Roman"/>
        </w:rPr>
        <w:t>в 2024 году - _______________________.</w:t>
      </w:r>
    </w:p>
    <w:p w14:paraId="7AF5B8B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 xml:space="preserve">Цена Договора </w:t>
      </w:r>
      <w:bookmarkEnd w:id="16"/>
      <w:r w:rsidRPr="00F51B74">
        <w:rPr>
          <w:rFonts w:ascii="Times New Roman" w:hAnsi="Times New Roman"/>
        </w:rPr>
        <w:t xml:space="preserve">включает в себя все расходы Исполнителя для получения результата работ согласно требований Технического задания (Приложение 1) и условиям Договора, </w:t>
      </w:r>
      <w:r w:rsidRPr="00F51B74">
        <w:rPr>
          <w:rFonts w:ascii="Times New Roman" w:hAnsi="Times New Roman"/>
          <w:color w:val="000000"/>
        </w:rPr>
        <w:t>а также налоги, сборы и другие обязательные платежи, предусмотренные законодательством Российской Федерации.</w:t>
      </w:r>
    </w:p>
    <w:p w14:paraId="3FBB5A4F"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Цена Договора является фиксированной и не подлежит изменению в период действия Договора за исключением случаев, предусмотренных действующим законодательством Российской Федерации и в условиях настоящего Договора.</w:t>
      </w:r>
    </w:p>
    <w:p w14:paraId="118453DB" w14:textId="77777777" w:rsidR="00F51B74" w:rsidRPr="00FD17A6"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bCs/>
        </w:rPr>
      </w:pPr>
      <w:r w:rsidRPr="00FD17A6">
        <w:rPr>
          <w:rFonts w:ascii="Times New Roman" w:hAnsi="Times New Roman"/>
          <w:bCs/>
        </w:rPr>
        <w:t xml:space="preserve">Оплата </w:t>
      </w:r>
      <w:r w:rsidRPr="00FD17A6">
        <w:rPr>
          <w:rFonts w:ascii="Times New Roman" w:hAnsi="Times New Roman"/>
        </w:rPr>
        <w:t xml:space="preserve">за выполненные работы (этапа работ) производится Заказчиком в размере стоимости этапа работ за вычетом выплаченного ранее аванса в течение 15 банковских дней  с даты  подписания Сторонами Акта сдачи-приемки выполненных работ на основании счета, выставленного Исполнителем.  </w:t>
      </w:r>
    </w:p>
    <w:p w14:paraId="1C91B328" w14:textId="77777777" w:rsidR="00F51B74" w:rsidRPr="00FD17A6" w:rsidRDefault="00F51B74" w:rsidP="00851890">
      <w:pPr>
        <w:tabs>
          <w:tab w:val="num" w:pos="2700"/>
        </w:tabs>
        <w:spacing w:after="0" w:line="240" w:lineRule="auto"/>
        <w:jc w:val="both"/>
        <w:rPr>
          <w:rFonts w:ascii="Times New Roman" w:hAnsi="Times New Roman"/>
        </w:rPr>
      </w:pPr>
      <w:r w:rsidRPr="00FD17A6">
        <w:rPr>
          <w:rFonts w:ascii="Times New Roman" w:hAnsi="Times New Roman"/>
        </w:rPr>
        <w:t xml:space="preserve">Аванс в размере 30% процентов от стоимости этапа выплачивается  в течение 15 банковских дней с момента подписания Сторонами Акта сдачи-приемки выполненных работ предыдущего этапа и  получения Заказчиком средств от Генерального заказчика по Договору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w:t>
      </w:r>
      <w:r w:rsidRPr="00FD17A6">
        <w:rPr>
          <w:rFonts w:ascii="Times New Roman" w:hAnsi="Times New Roman"/>
          <w:bCs/>
        </w:rPr>
        <w:t>ИСП РАН.</w:t>
      </w:r>
    </w:p>
    <w:p w14:paraId="1C92BAA8" w14:textId="77777777" w:rsidR="00F51B74" w:rsidRPr="00F51B74" w:rsidRDefault="00F51B74" w:rsidP="00851890">
      <w:pPr>
        <w:tabs>
          <w:tab w:val="num" w:pos="2700"/>
        </w:tabs>
        <w:spacing w:after="0" w:line="240" w:lineRule="auto"/>
        <w:ind w:left="426"/>
        <w:jc w:val="both"/>
        <w:rPr>
          <w:rFonts w:ascii="Times New Roman" w:hAnsi="Times New Roman"/>
        </w:rPr>
      </w:pPr>
      <w:r w:rsidRPr="00FD17A6">
        <w:rPr>
          <w:rFonts w:ascii="Times New Roman" w:hAnsi="Times New Roman"/>
        </w:rPr>
        <w:t>В 2021 году аванс не предусмотрен.</w:t>
      </w:r>
    </w:p>
    <w:p w14:paraId="440F908E"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 xml:space="preserve">Казначейское сопровождение Договора осуществляется в случаях и порядке, установленных Правительством Российской Федерации и Договором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w:t>
      </w:r>
    </w:p>
    <w:p w14:paraId="2429630A" w14:textId="77777777" w:rsidR="00F51B74" w:rsidRPr="00F51B74" w:rsidRDefault="00F51B74" w:rsidP="00851890">
      <w:pPr>
        <w:tabs>
          <w:tab w:val="num" w:pos="2700"/>
        </w:tabs>
        <w:spacing w:after="0" w:line="240" w:lineRule="auto"/>
        <w:ind w:left="426"/>
        <w:jc w:val="both"/>
        <w:rPr>
          <w:rFonts w:ascii="Times New Roman" w:hAnsi="Times New Roman"/>
        </w:rPr>
      </w:pPr>
    </w:p>
    <w:p w14:paraId="62C94D19"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 w:val="num" w:pos="1211"/>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t>Обязанности сторон</w:t>
      </w:r>
    </w:p>
    <w:p w14:paraId="5F9FA972"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Заказчик вправе:</w:t>
      </w:r>
    </w:p>
    <w:p w14:paraId="0B3473CD"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Проверять ход и качество выполнения работ по настоящему Договору, в том числе с выездом уполномоченных представителей Заказчика по месту нахождения Исполнителя.</w:t>
      </w:r>
    </w:p>
    <w:p w14:paraId="764B3CD6"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Требовать от Исполнителя предоставления информации и документации для осуществления проверки хода и качества выполнения работ.</w:t>
      </w:r>
    </w:p>
    <w:p w14:paraId="3F69D4E1"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Осуществлять приемку досрочно выполненных работ (этапа работ, элементов, частей).</w:t>
      </w:r>
    </w:p>
    <w:p w14:paraId="5A188E62"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Проводить экспертизу хода выполнения работ и их отдельных результатов, в том числе по этапам работ (элементов, частей).</w:t>
      </w:r>
    </w:p>
    <w:p w14:paraId="7B1B2CD9"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Осуществлять иные права, предусмотренные настоящим Договором и законодательством Российской Федерации.</w:t>
      </w:r>
    </w:p>
    <w:p w14:paraId="5C948C92"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Исполнитель обязан:</w:t>
      </w:r>
    </w:p>
    <w:p w14:paraId="49E1B41A"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Своевременно выполнить и сдать Заказчику работы в соответствии с условиями настоящего Договора.</w:t>
      </w:r>
    </w:p>
    <w:p w14:paraId="72C714F8"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Незамедлительно приостановить выполнение работ по настоящему Договору и уведомить Заказчика в 3-х 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 (Приложение 1).</w:t>
      </w:r>
    </w:p>
    <w:p w14:paraId="5A7C71E4"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Незамедлительно уведомить Заказчика о нецелесообразности продолжения работы, либо невозможности достижения предполагаемого результата. В этом случае стороны обязаны в 10-дневный срок рассмотреть вопрос о целесообразности и направлениях продолжения работ.</w:t>
      </w:r>
    </w:p>
    <w:p w14:paraId="732A2525"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Предоставлять Заказчику и уполномоченным Заказчиком третьим лицам информацию и документацию Исполнителя, в том числе финансово-экономическую, для проверки хода и качества выполнения работ по настоящему Договору.</w:t>
      </w:r>
    </w:p>
    <w:p w14:paraId="32DFFD2B"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Допускать уполномоченных представителей Заказчика для проведения проверок по месту нахождения Исполнителя и по месту выполнения работ по настоящему Договору.</w:t>
      </w:r>
    </w:p>
    <w:p w14:paraId="560036DB"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Согласовывать с Заказчиком необходимость и условия использования объектов интеллектуальной собственности, исключительные права на которые принадлежат третьим лицам.</w:t>
      </w:r>
    </w:p>
    <w:p w14:paraId="61456066"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lastRenderedPageBreak/>
        <w:t>Незамедлительно уведомлять Заказчика о каждом полученном при выполнении настоящего Договора объекте интеллектуальной собственности, способном к правовой охране, с</w:t>
      </w:r>
      <w:r w:rsidRPr="00F51B74">
        <w:rPr>
          <w:snapToGrid w:val="0"/>
          <w:sz w:val="22"/>
          <w:szCs w:val="22"/>
        </w:rPr>
        <w:t xml:space="preserve"> кратким описанием объекта, указанием действительных авторов и потенциальных правообладателей соответствующего объекта, а также предложениями по </w:t>
      </w:r>
      <w:r w:rsidRPr="00F51B74">
        <w:rPr>
          <w:sz w:val="22"/>
          <w:szCs w:val="22"/>
        </w:rPr>
        <w:t xml:space="preserve">порядку его использования, форме правовой охраны и (или) </w:t>
      </w:r>
      <w:r w:rsidRPr="00F51B74">
        <w:rPr>
          <w:snapToGrid w:val="0"/>
          <w:sz w:val="22"/>
          <w:szCs w:val="22"/>
        </w:rPr>
        <w:t>установлению в отношении информации режима коммерческой тайны.</w:t>
      </w:r>
    </w:p>
    <w:p w14:paraId="3D901806"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napToGrid w:val="0"/>
          <w:sz w:val="22"/>
          <w:szCs w:val="22"/>
        </w:rPr>
        <w:t>Предоставлять Заказчику отчет о ходе реализации работ по Договору в соответствии с формой, приведенной в Приложении № 4, не позднее 5 рабочего дня, следующего за отчетным кварталом.</w:t>
      </w:r>
    </w:p>
    <w:p w14:paraId="5BF67864"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napToGrid w:val="0"/>
          <w:sz w:val="22"/>
          <w:szCs w:val="22"/>
        </w:rPr>
        <w:t xml:space="preserve"> </w:t>
      </w:r>
      <w:r w:rsidRPr="00F51B74">
        <w:rPr>
          <w:sz w:val="22"/>
          <w:szCs w:val="22"/>
        </w:rPr>
        <w:t>Выполнять иные обязательства, предусмотренные настоящим Договором и законодательством Российской Федерации.</w:t>
      </w:r>
    </w:p>
    <w:p w14:paraId="197588D8"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Заказчик обязан:</w:t>
      </w:r>
    </w:p>
    <w:p w14:paraId="4D0F8B41"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Осуществлять приемку выполненных работ и оплачивать принятые работы.</w:t>
      </w:r>
    </w:p>
    <w:p w14:paraId="685E0CB6" w14:textId="77777777" w:rsidR="00F51B74" w:rsidRPr="00F51B74" w:rsidRDefault="00F51B74" w:rsidP="00851890">
      <w:pPr>
        <w:pStyle w:val="3"/>
        <w:numPr>
          <w:ilvl w:val="2"/>
          <w:numId w:val="2"/>
        </w:numPr>
        <w:tabs>
          <w:tab w:val="clear" w:pos="0"/>
          <w:tab w:val="clear" w:pos="1800"/>
          <w:tab w:val="num" w:pos="426"/>
          <w:tab w:val="num" w:pos="567"/>
        </w:tabs>
        <w:ind w:left="0" w:firstLine="426"/>
        <w:rPr>
          <w:sz w:val="22"/>
          <w:szCs w:val="22"/>
        </w:rPr>
      </w:pPr>
      <w:r w:rsidRPr="00F51B74">
        <w:rPr>
          <w:sz w:val="22"/>
          <w:szCs w:val="22"/>
        </w:rPr>
        <w:t>Рассматривать в 15-ти дневный срок предложения Исполнителя о необходимости и условиях использовании при выполнении работ по настоящему Договору объектов интеллектуальной собственности, исключительные права на которые принадлежат третьим лицам.</w:t>
      </w:r>
    </w:p>
    <w:p w14:paraId="7B1A829F" w14:textId="77777777" w:rsidR="00F51B74" w:rsidRPr="00F51B74" w:rsidRDefault="00F51B74" w:rsidP="00851890">
      <w:pPr>
        <w:pStyle w:val="3"/>
        <w:numPr>
          <w:ilvl w:val="0"/>
          <w:numId w:val="0"/>
        </w:numPr>
        <w:tabs>
          <w:tab w:val="num" w:pos="567"/>
        </w:tabs>
        <w:rPr>
          <w:sz w:val="22"/>
          <w:szCs w:val="22"/>
        </w:rPr>
      </w:pPr>
    </w:p>
    <w:p w14:paraId="43120C2A"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t>Порядок сдачи и приемки выполненных работ</w:t>
      </w:r>
    </w:p>
    <w:p w14:paraId="26699195"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Сдача и приемка выполненных работ осуществляется в соответствии с требованиями Технического задания (Приложение №1)  подписанием Акта сдачи-приемки выполненных работ и иных установленных настоящим Договором документов.</w:t>
      </w:r>
    </w:p>
    <w:p w14:paraId="3B02D14E"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 xml:space="preserve">При завершении выполнения работ Исполнитель обязан в письменной форме уведомить Заказчика о готовности результатов работ к сдаче и предоставить Заказчику для осуществления приемки результаты работ и документацию в соответствии с требованиями настоящего Договора. </w:t>
      </w:r>
    </w:p>
    <w:p w14:paraId="76245E72"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Перечень научной, технической, конструкторской и другой документации, подлежащей оформлению и сдаче Исполнителем Заказчику на отдельных этапах выполнения и по окончании выполнения всех работ по настоящему Договору, определяется Техническим заданием (Приложение 1). В состав передаваемой документации входит отчетная и иная документация, включая ее электронные версии, разработка которых предусмотрена Техническим заданием (Приложение 1).</w:t>
      </w:r>
    </w:p>
    <w:p w14:paraId="6C4835B2" w14:textId="77777777" w:rsidR="00F51B74" w:rsidRPr="00F51B74" w:rsidRDefault="00F51B74" w:rsidP="00851890">
      <w:pPr>
        <w:tabs>
          <w:tab w:val="left" w:pos="1134"/>
          <w:tab w:val="num" w:pos="1288"/>
        </w:tabs>
        <w:spacing w:after="0" w:line="240" w:lineRule="auto"/>
        <w:jc w:val="both"/>
        <w:rPr>
          <w:rFonts w:ascii="Times New Roman" w:hAnsi="Times New Roman"/>
        </w:rPr>
      </w:pPr>
      <w:r w:rsidRPr="00F51B74">
        <w:rPr>
          <w:rFonts w:ascii="Times New Roman" w:hAnsi="Times New Roman"/>
        </w:rPr>
        <w:tab/>
        <w:t>Научная, техническая и другая документация, подлежащая сдаче Заказчику, представляется Исполнителем на бумажном носителе и в электронном виде в форматах, установленных Заказчиком.</w:t>
      </w:r>
    </w:p>
    <w:p w14:paraId="2940D84A"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color w:val="000000"/>
          <w:spacing w:val="-1"/>
        </w:rPr>
        <w:t xml:space="preserve">Все полученные при выполнении работ  результаты, включая </w:t>
      </w:r>
      <w:r w:rsidRPr="00F51B74">
        <w:rPr>
          <w:rFonts w:ascii="Times New Roman" w:hAnsi="Times New Roman"/>
          <w:color w:val="000000"/>
          <w:spacing w:val="5"/>
        </w:rPr>
        <w:t xml:space="preserve">созданные и (или) использованные при выполнении работ объекты </w:t>
      </w:r>
      <w:r w:rsidRPr="00F51B74">
        <w:rPr>
          <w:rFonts w:ascii="Times New Roman" w:hAnsi="Times New Roman"/>
          <w:color w:val="000000"/>
          <w:spacing w:val="-1"/>
        </w:rPr>
        <w:t>интеллектуальной собственности, подлежат отражению в отчетной документации.</w:t>
      </w:r>
    </w:p>
    <w:p w14:paraId="37B654A4"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При наличии замечаний к выполненным работам оформляется акт выявленных недостатков с указанием срока их устранения.</w:t>
      </w:r>
    </w:p>
    <w:p w14:paraId="68D9F589" w14:textId="77777777" w:rsidR="00F51B74" w:rsidRPr="00F51B74" w:rsidRDefault="00F51B74" w:rsidP="00851890">
      <w:pPr>
        <w:tabs>
          <w:tab w:val="left" w:pos="1134"/>
          <w:tab w:val="num" w:pos="1288"/>
        </w:tabs>
        <w:spacing w:after="0" w:line="240" w:lineRule="auto"/>
        <w:jc w:val="both"/>
        <w:rPr>
          <w:rFonts w:ascii="Times New Roman" w:hAnsi="Times New Roman"/>
        </w:rPr>
      </w:pPr>
      <w:r w:rsidRPr="00F51B74">
        <w:rPr>
          <w:rFonts w:ascii="Times New Roman" w:hAnsi="Times New Roman"/>
        </w:rPr>
        <w:tab/>
        <w:t>Исполнитель обязан своими силами и за свой счет устранить в установленные сроки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Договором.</w:t>
      </w:r>
    </w:p>
    <w:p w14:paraId="0CAD806F" w14:textId="77777777" w:rsidR="00F51B74" w:rsidRPr="00F51B74" w:rsidRDefault="00F51B74" w:rsidP="00851890">
      <w:pPr>
        <w:tabs>
          <w:tab w:val="left" w:pos="1134"/>
          <w:tab w:val="num" w:pos="1288"/>
        </w:tabs>
        <w:spacing w:after="0" w:line="240" w:lineRule="auto"/>
        <w:jc w:val="both"/>
        <w:rPr>
          <w:rFonts w:ascii="Times New Roman" w:hAnsi="Times New Roman"/>
        </w:rPr>
      </w:pPr>
      <w:r w:rsidRPr="00F51B74">
        <w:rPr>
          <w:rFonts w:ascii="Times New Roman" w:hAnsi="Times New Roman"/>
        </w:rPr>
        <w:tab/>
        <w:t>Акт сдачи-приемки работ подписывается после устранения Исполнителем всех выявленных при приемке недостатков.</w:t>
      </w:r>
    </w:p>
    <w:p w14:paraId="7724D8DE"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Заказчик вправе приостановить приемку работ до получения результатов экспертизы, но не более чем на 30 дней.</w:t>
      </w:r>
    </w:p>
    <w:p w14:paraId="5BA0C5D7"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Датой выполнения работы (этапа работы) по настоящему Договору считается дата подписания Сторонами Акта сдачи-приемки выполненных работ (этапа работы) без претензий.</w:t>
      </w:r>
    </w:p>
    <w:p w14:paraId="41D2B96C"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Заказчик в течение 20 дней со дня получения акта сдачи-приемки работ и иных отчетных документов обязан направить Исполнителю подписанный Акт сдачи-приемки выполненных работ (этапа работы) или мотивированный отказ от приемки работ с приложением акта выявленных недостатков работ с указанием срока их устранения. В случае, если в указанный срок, Заказчик не направит подписанный Акт сдачи-приемки выполненных работ (этапа работ) или мотивированный отказ от приемки работ, работы считаются принятыми в дату направления Акта сдачи-приемки работ</w:t>
      </w:r>
      <w:r w:rsidRPr="00F51B74">
        <w:rPr>
          <w:rStyle w:val="aff1"/>
          <w:rFonts w:ascii="Times New Roman" w:hAnsi="Times New Roman"/>
          <w:sz w:val="22"/>
          <w:szCs w:val="22"/>
        </w:rPr>
        <w:t>.</w:t>
      </w:r>
    </w:p>
    <w:p w14:paraId="4C2048CA"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В случае досрочного выполнения работ Заказчик вправе досрочно принять и оплатить работы по установленной цене.</w:t>
      </w:r>
    </w:p>
    <w:p w14:paraId="0D953E16"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 w:val="num" w:pos="1288"/>
        </w:tabs>
        <w:spacing w:after="0" w:line="240" w:lineRule="auto"/>
        <w:ind w:left="0" w:firstLine="426"/>
        <w:jc w:val="both"/>
        <w:rPr>
          <w:rFonts w:ascii="Times New Roman" w:hAnsi="Times New Roman"/>
        </w:rPr>
      </w:pPr>
      <w:r w:rsidRPr="00F51B74">
        <w:rPr>
          <w:rFonts w:ascii="Times New Roman" w:hAnsi="Times New Roman"/>
        </w:rPr>
        <w:t>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об этом в известность Заказчика в 10-дневный срок после приостановления работ.</w:t>
      </w:r>
    </w:p>
    <w:p w14:paraId="317B7728" w14:textId="77777777" w:rsidR="00F51B74" w:rsidRPr="00F51B74" w:rsidRDefault="00F51B74" w:rsidP="00851890">
      <w:pPr>
        <w:tabs>
          <w:tab w:val="left" w:pos="1134"/>
          <w:tab w:val="num" w:pos="1288"/>
        </w:tabs>
        <w:spacing w:after="0" w:line="240" w:lineRule="auto"/>
        <w:jc w:val="both"/>
        <w:rPr>
          <w:rFonts w:ascii="Times New Roman" w:hAnsi="Times New Roman"/>
        </w:rPr>
      </w:pPr>
      <w:r w:rsidRPr="00F51B74">
        <w:rPr>
          <w:rFonts w:ascii="Times New Roman" w:hAnsi="Times New Roman"/>
        </w:rPr>
        <w:tab/>
        <w:t>В этом случае стороны обязаны в 10-дневный срок рассмотреть вопрос о целесообразности и направлениях продолжения работ.</w:t>
      </w:r>
    </w:p>
    <w:p w14:paraId="689716F7" w14:textId="77777777" w:rsidR="00F51B74" w:rsidRPr="00F51B74" w:rsidRDefault="00F51B74" w:rsidP="00851890">
      <w:pPr>
        <w:tabs>
          <w:tab w:val="left" w:pos="1134"/>
          <w:tab w:val="num" w:pos="1288"/>
        </w:tabs>
        <w:spacing w:after="0" w:line="240" w:lineRule="auto"/>
        <w:jc w:val="both"/>
        <w:rPr>
          <w:rFonts w:ascii="Times New Roman" w:hAnsi="Times New Roman"/>
        </w:rPr>
      </w:pPr>
    </w:p>
    <w:p w14:paraId="0758EEFB"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lastRenderedPageBreak/>
        <w:t>Срок выполнения работ и срок действия Договора</w:t>
      </w:r>
    </w:p>
    <w:p w14:paraId="79D4C036" w14:textId="77777777" w:rsidR="00F51B74" w:rsidRPr="00FD17A6"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D17A6">
        <w:rPr>
          <w:rFonts w:ascii="Times New Roman" w:hAnsi="Times New Roman"/>
        </w:rPr>
        <w:t xml:space="preserve">Настоящий Договор вступает в силу после его подписания Сторонами и действует до полного выполнения Сторонами своих обязательств по Договору. </w:t>
      </w:r>
    </w:p>
    <w:p w14:paraId="71DEDE30" w14:textId="77777777" w:rsidR="00F51B74" w:rsidRPr="00FD17A6"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D17A6">
        <w:rPr>
          <w:rFonts w:ascii="Times New Roman" w:hAnsi="Times New Roman"/>
        </w:rPr>
        <w:t>Срок окончания выполнения работ по настоящему Договору:</w:t>
      </w:r>
    </w:p>
    <w:p w14:paraId="0DFEB9F9" w14:textId="77777777" w:rsidR="00F51B74" w:rsidRPr="00FD17A6" w:rsidRDefault="00F51B74" w:rsidP="00851890">
      <w:pPr>
        <w:spacing w:after="0" w:line="240" w:lineRule="auto"/>
        <w:ind w:firstLine="426"/>
        <w:jc w:val="both"/>
        <w:rPr>
          <w:rFonts w:ascii="Times New Roman" w:hAnsi="Times New Roman"/>
        </w:rPr>
      </w:pPr>
      <w:r w:rsidRPr="00FD17A6">
        <w:rPr>
          <w:rFonts w:ascii="Times New Roman" w:hAnsi="Times New Roman"/>
        </w:rPr>
        <w:t>1 этап – не позднее «31» декабря 2021 года.</w:t>
      </w:r>
    </w:p>
    <w:p w14:paraId="0031338B" w14:textId="22A87151" w:rsidR="00F51B74" w:rsidRPr="00FD17A6" w:rsidRDefault="00F51B74" w:rsidP="00851890">
      <w:pPr>
        <w:spacing w:after="0" w:line="240" w:lineRule="auto"/>
        <w:ind w:firstLine="426"/>
        <w:jc w:val="both"/>
        <w:rPr>
          <w:rFonts w:ascii="Times New Roman" w:hAnsi="Times New Roman"/>
        </w:rPr>
      </w:pPr>
      <w:r w:rsidRPr="00FD17A6">
        <w:rPr>
          <w:rFonts w:ascii="Times New Roman" w:hAnsi="Times New Roman"/>
        </w:rPr>
        <w:t xml:space="preserve">2 этап – не позднее «31» </w:t>
      </w:r>
      <w:r w:rsidR="00FD17A6">
        <w:rPr>
          <w:rFonts w:ascii="Times New Roman" w:eastAsia="Calibri" w:hAnsi="Times New Roman"/>
        </w:rPr>
        <w:t>декабря</w:t>
      </w:r>
      <w:r w:rsidRPr="00FD17A6">
        <w:rPr>
          <w:rFonts w:ascii="Times New Roman" w:hAnsi="Times New Roman"/>
        </w:rPr>
        <w:t xml:space="preserve"> 2022 года.</w:t>
      </w:r>
    </w:p>
    <w:p w14:paraId="7A9303CE" w14:textId="77777777" w:rsidR="00F51B74" w:rsidRPr="00FD17A6" w:rsidRDefault="00F51B74" w:rsidP="00851890">
      <w:pPr>
        <w:spacing w:after="0" w:line="240" w:lineRule="auto"/>
        <w:ind w:firstLine="426"/>
        <w:jc w:val="both"/>
        <w:rPr>
          <w:rFonts w:ascii="Times New Roman" w:hAnsi="Times New Roman"/>
        </w:rPr>
      </w:pPr>
      <w:r w:rsidRPr="00FD17A6">
        <w:rPr>
          <w:rFonts w:ascii="Times New Roman" w:hAnsi="Times New Roman"/>
        </w:rPr>
        <w:t>3 этап – не позднее «</w:t>
      </w:r>
      <w:r w:rsidRPr="00FD17A6">
        <w:rPr>
          <w:rFonts w:ascii="Times New Roman" w:eastAsia="Calibri" w:hAnsi="Times New Roman"/>
        </w:rPr>
        <w:t xml:space="preserve">31» декабря 2023 </w:t>
      </w:r>
      <w:r w:rsidRPr="00FD17A6">
        <w:rPr>
          <w:rFonts w:ascii="Times New Roman" w:hAnsi="Times New Roman"/>
        </w:rPr>
        <w:t>года.</w:t>
      </w:r>
    </w:p>
    <w:p w14:paraId="7505EB66" w14:textId="77777777" w:rsidR="00F51B74" w:rsidRPr="00F51B74" w:rsidRDefault="00F51B74" w:rsidP="00851890">
      <w:pPr>
        <w:spacing w:after="0" w:line="240" w:lineRule="auto"/>
        <w:ind w:firstLine="426"/>
        <w:jc w:val="both"/>
        <w:rPr>
          <w:rFonts w:ascii="Times New Roman" w:hAnsi="Times New Roman"/>
        </w:rPr>
      </w:pPr>
      <w:r w:rsidRPr="00FD17A6">
        <w:rPr>
          <w:rFonts w:ascii="Times New Roman" w:hAnsi="Times New Roman"/>
        </w:rPr>
        <w:t>4 этап – не позднее «0</w:t>
      </w:r>
      <w:r w:rsidRPr="00FD17A6">
        <w:rPr>
          <w:rFonts w:ascii="Times New Roman" w:eastAsia="Calibri" w:hAnsi="Times New Roman"/>
        </w:rPr>
        <w:t xml:space="preserve">1» сентября 2024 </w:t>
      </w:r>
      <w:r w:rsidRPr="00FD17A6">
        <w:rPr>
          <w:rFonts w:ascii="Times New Roman" w:hAnsi="Times New Roman"/>
        </w:rPr>
        <w:t>года.</w:t>
      </w:r>
    </w:p>
    <w:p w14:paraId="7F249020"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color w:val="000000"/>
        </w:rPr>
        <w:t>В случае досрочного выполнения работ (этапа работ) Заказчик вправе</w:t>
      </w:r>
      <w:r w:rsidRPr="00F51B74">
        <w:rPr>
          <w:rFonts w:ascii="Times New Roman" w:hAnsi="Times New Roman"/>
        </w:rPr>
        <w:t xml:space="preserve"> </w:t>
      </w:r>
      <w:r w:rsidRPr="00F51B74">
        <w:rPr>
          <w:rFonts w:ascii="Times New Roman" w:hAnsi="Times New Roman"/>
          <w:color w:val="000000"/>
        </w:rPr>
        <w:t>осуществить ее приемку. Оплата досрочно выполненной работы (этапа)</w:t>
      </w:r>
      <w:r w:rsidRPr="00F51B74">
        <w:rPr>
          <w:rFonts w:ascii="Times New Roman" w:hAnsi="Times New Roman"/>
        </w:rPr>
        <w:t xml:space="preserve"> </w:t>
      </w:r>
      <w:r w:rsidRPr="00F51B74">
        <w:rPr>
          <w:rFonts w:ascii="Times New Roman" w:hAnsi="Times New Roman"/>
          <w:color w:val="000000"/>
        </w:rPr>
        <w:t>производится в установленном настоящим Договором</w:t>
      </w:r>
      <w:r w:rsidRPr="00F51B74">
        <w:rPr>
          <w:rFonts w:ascii="Times New Roman" w:hAnsi="Times New Roman"/>
        </w:rPr>
        <w:t xml:space="preserve"> </w:t>
      </w:r>
      <w:r w:rsidRPr="00F51B74">
        <w:rPr>
          <w:rFonts w:ascii="Times New Roman" w:hAnsi="Times New Roman"/>
          <w:color w:val="000000"/>
        </w:rPr>
        <w:t>порядке.</w:t>
      </w:r>
    </w:p>
    <w:p w14:paraId="38BA275E"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color w:val="000000"/>
        </w:rPr>
        <w:t>Датой исполнения работ по настоящему Договору</w:t>
      </w:r>
      <w:r w:rsidRPr="00F51B74">
        <w:rPr>
          <w:rFonts w:ascii="Times New Roman" w:hAnsi="Times New Roman"/>
        </w:rPr>
        <w:t xml:space="preserve"> </w:t>
      </w:r>
      <w:r w:rsidRPr="00F51B74">
        <w:rPr>
          <w:rFonts w:ascii="Times New Roman" w:hAnsi="Times New Roman"/>
          <w:color w:val="000000"/>
        </w:rPr>
        <w:t>считается дата утверждения Заказчиком акта приемки-сдачи последнего этапа работ</w:t>
      </w:r>
      <w:r w:rsidRPr="00F51B74">
        <w:rPr>
          <w:rFonts w:ascii="Times New Roman" w:hAnsi="Times New Roman"/>
        </w:rPr>
        <w:t xml:space="preserve"> </w:t>
      </w:r>
      <w:r w:rsidRPr="00F51B74">
        <w:rPr>
          <w:rFonts w:ascii="Times New Roman" w:hAnsi="Times New Roman"/>
          <w:color w:val="000000"/>
        </w:rPr>
        <w:t>при условии выполнения обязательств по всем этапам, указанным в</w:t>
      </w:r>
      <w:r w:rsidRPr="00F51B74">
        <w:rPr>
          <w:rFonts w:ascii="Times New Roman" w:hAnsi="Times New Roman"/>
        </w:rPr>
        <w:t xml:space="preserve"> </w:t>
      </w:r>
      <w:r w:rsidRPr="00F51B74">
        <w:rPr>
          <w:rFonts w:ascii="Times New Roman" w:hAnsi="Times New Roman"/>
          <w:color w:val="000000"/>
        </w:rPr>
        <w:t>Техническом задании (Приложение 1).</w:t>
      </w:r>
    </w:p>
    <w:p w14:paraId="588511D8" w14:textId="77777777" w:rsidR="00F51B74" w:rsidRPr="00F51B74" w:rsidRDefault="00F51B74" w:rsidP="00851890">
      <w:pPr>
        <w:tabs>
          <w:tab w:val="num" w:pos="2700"/>
        </w:tabs>
        <w:spacing w:after="0" w:line="240" w:lineRule="auto"/>
        <w:jc w:val="both"/>
        <w:rPr>
          <w:rFonts w:ascii="Times New Roman" w:hAnsi="Times New Roman"/>
          <w:color w:val="000000"/>
        </w:rPr>
      </w:pPr>
    </w:p>
    <w:p w14:paraId="040A7D5D"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t>Права на результат работ</w:t>
      </w:r>
    </w:p>
    <w:p w14:paraId="21780FDC"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snapToGrid w:val="0"/>
        </w:rPr>
      </w:pPr>
      <w:r w:rsidRPr="00F51B74">
        <w:rPr>
          <w:rFonts w:ascii="Times New Roman" w:hAnsi="Times New Roman"/>
          <w:snapToGrid w:val="0"/>
        </w:rPr>
        <w:t xml:space="preserve">Исключительные права на результаты работ по настоящему Договору принадлежат Заказчику с момента их создания. Заказчику также принадлежит право собственности на материальные носители, на которых они отражены, а также на изготовленные материалы, образцы, оборудование и иные объекты, передаваемые Заказчику в рамках выполнения работ по настоящему Договору согласно Технического задания </w:t>
      </w:r>
      <w:r w:rsidRPr="00F51B74">
        <w:rPr>
          <w:rFonts w:ascii="Times New Roman" w:hAnsi="Times New Roman"/>
        </w:rPr>
        <w:t>(Приложение 1)</w:t>
      </w:r>
      <w:r w:rsidRPr="00F51B74">
        <w:rPr>
          <w:rFonts w:ascii="Times New Roman" w:hAnsi="Times New Roman"/>
          <w:snapToGrid w:val="0"/>
        </w:rPr>
        <w:t xml:space="preserve">. </w:t>
      </w:r>
    </w:p>
    <w:p w14:paraId="160531CF"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snapToGrid w:val="0"/>
        </w:rPr>
      </w:pPr>
      <w:r w:rsidRPr="00F51B74">
        <w:rPr>
          <w:rFonts w:ascii="Times New Roman" w:hAnsi="Times New Roman"/>
          <w:snapToGrid w:val="0"/>
        </w:rPr>
        <w:t>Исполнитель обеспечивает учет результатов работ способных к правовой охране (объектов интеллектуальной собственности). Все полученные в ходе выполнения настоящего Договора результаты работ способные к правовой охране (объекты интеллектуальной собственности) подлежат отражению в отчетной документации, оформлению авторских прав Исполнителем и передаче Заказчику прав на объекты интеллектуальной собственности с учетом авторских прав Исполнителя в соответствии со ст.</w:t>
      </w:r>
      <w:r w:rsidRPr="00F51B74">
        <w:rPr>
          <w:rFonts w:ascii="Times New Roman" w:hAnsi="Times New Roman"/>
          <w:b/>
          <w:i/>
          <w:snapToGrid w:val="0"/>
        </w:rPr>
        <w:t xml:space="preserve"> </w:t>
      </w:r>
      <w:r w:rsidRPr="00F51B74">
        <w:rPr>
          <w:rFonts w:ascii="Times New Roman" w:hAnsi="Times New Roman"/>
          <w:snapToGrid w:val="0"/>
        </w:rPr>
        <w:t>1261 и ст. 1371 ГК РФ.</w:t>
      </w:r>
    </w:p>
    <w:p w14:paraId="60547F3B"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snapToGrid w:val="0"/>
        </w:rPr>
      </w:pPr>
      <w:r w:rsidRPr="00F51B74">
        <w:rPr>
          <w:rFonts w:ascii="Times New Roman" w:hAnsi="Times New Roman"/>
          <w:snapToGrid w:val="0"/>
        </w:rPr>
        <w:t>Финансирование работ по обеспечению правовой охраны результатов научно-технической деятельности осуществляется за счет средств Заказчика.</w:t>
      </w:r>
    </w:p>
    <w:p w14:paraId="24A1DAA5"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snapToGrid w:val="0"/>
        </w:rPr>
      </w:pPr>
      <w:r w:rsidRPr="00F51B74">
        <w:rPr>
          <w:rFonts w:ascii="Times New Roman" w:hAnsi="Times New Roman"/>
          <w:snapToGrid w:val="0"/>
        </w:rPr>
        <w:t>В случае, если из-за нарушения прав третьих лиц будет наложен запрет на использование результатов работ, полученных по настоящему Договору, Исполнитель обязан за свой счет приобрести у правообладателя права на использование на имя Заказчика или указанного Заказчиком лица (лиц), либо изменить за свой счет в согласованные с Заказчиком сроки полученные результаты работ таким образом, чтобы при дальнейшем их использовании Заказчиком не нарушались законные права третьих лиц.</w:t>
      </w:r>
    </w:p>
    <w:p w14:paraId="704DA81B"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rPr>
      </w:pPr>
      <w:r w:rsidRPr="00F51B74">
        <w:rPr>
          <w:rFonts w:ascii="Times New Roman" w:hAnsi="Times New Roman"/>
        </w:rPr>
        <w:t xml:space="preserve">Исполнитель обязан согласовывать с Заказчиком необходимость и условия использования при выполнении настоящего Договора объектов интеллектуальной собственности, исключительные права на которые принадлежат Исполнителю и/или третьим лицам. </w:t>
      </w:r>
    </w:p>
    <w:p w14:paraId="6E370E8A"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426"/>
          <w:tab w:val="left" w:pos="1134"/>
        </w:tabs>
        <w:spacing w:after="0" w:line="240" w:lineRule="auto"/>
        <w:ind w:left="0" w:firstLine="426"/>
        <w:jc w:val="both"/>
        <w:rPr>
          <w:rFonts w:ascii="Times New Roman" w:hAnsi="Times New Roman"/>
        </w:rPr>
      </w:pPr>
      <w:r w:rsidRPr="00F51B74">
        <w:rPr>
          <w:rFonts w:ascii="Times New Roman" w:hAnsi="Times New Roman"/>
        </w:rPr>
        <w:t>Исполнитель несет полную ответственность и обязан компенсировать Заказчику все возможные убытки, возникшие в результате неправомерного использования объектов интеллектуальной собственности, исключительные права на которые принадлежат третьим лицам.</w:t>
      </w:r>
    </w:p>
    <w:p w14:paraId="5135B25A"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 w:val="num" w:pos="1211"/>
        </w:tabs>
        <w:suppressAutoHyphens/>
        <w:spacing w:after="0" w:line="240" w:lineRule="auto"/>
        <w:ind w:left="357" w:firstLine="426"/>
        <w:jc w:val="center"/>
        <w:outlineLvl w:val="2"/>
        <w:rPr>
          <w:rFonts w:ascii="Times New Roman" w:hAnsi="Times New Roman"/>
          <w:b/>
        </w:rPr>
      </w:pPr>
      <w:r w:rsidRPr="00F51B74">
        <w:rPr>
          <w:rFonts w:ascii="Times New Roman" w:hAnsi="Times New Roman"/>
          <w:b/>
        </w:rPr>
        <w:t>Ответственность сторон</w:t>
      </w:r>
    </w:p>
    <w:p w14:paraId="14080808"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если меры ответственности за выявленные нарушения не предусмотрены настоящим Договором.</w:t>
      </w:r>
    </w:p>
    <w:p w14:paraId="1328CC83"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За нарушение установленных сроков выполнения работ Исполнитель уплачивает Заказчику неустойку в размере 0,01% стоимости работ за каждый день допущенной просрочки, но не более общей стоимости просроченных работ.</w:t>
      </w:r>
    </w:p>
    <w:p w14:paraId="1F3A7A82"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Исполнитель несет перед Заказчиком ответственность за последствия неисполнения или ненадлежащего исполнения обязательств соисполнителями перед Исполнителем.</w:t>
      </w:r>
    </w:p>
    <w:p w14:paraId="217A9A8E"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bookmarkStart w:id="17" w:name="_Ref383000505"/>
      <w:r w:rsidRPr="00F51B74">
        <w:rPr>
          <w:rFonts w:ascii="Times New Roman" w:hAnsi="Times New Roman"/>
        </w:rPr>
        <w:t xml:space="preserve">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w:t>
      </w:r>
      <w:r w:rsidRPr="00F51B74">
        <w:rPr>
          <w:rFonts w:ascii="Times New Roman" w:hAnsi="Times New Roman"/>
          <w:color w:val="000000"/>
        </w:rPr>
        <w:t>Договор</w:t>
      </w:r>
      <w:r w:rsidRPr="00F51B74">
        <w:rPr>
          <w:rFonts w:ascii="Times New Roman" w:hAnsi="Times New Roman"/>
        </w:rPr>
        <w:t xml:space="preserve">ом. Размер штрафа устанавливается в размере </w:t>
      </w:r>
      <w:bookmarkEnd w:id="17"/>
      <w:r w:rsidRPr="00F51B74">
        <w:rPr>
          <w:rFonts w:ascii="Times New Roman" w:hAnsi="Times New Roman"/>
        </w:rPr>
        <w:t>25 000,00 (Двадцать пять тысяч) рублей 00 коп.</w:t>
      </w:r>
    </w:p>
    <w:p w14:paraId="7787FE7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bookmarkStart w:id="18" w:name="_Ref130646530"/>
      <w:r w:rsidRPr="00F51B74">
        <w:rPr>
          <w:rFonts w:ascii="Times New Roman" w:hAnsi="Times New Roman"/>
        </w:rPr>
        <w:t xml:space="preserve">Уплата штрафов, пеней, неустоек не освобождает Исполнителя от возмещения убытков, причиненных Исполнителем вследствие ненадлежащего исполнения </w:t>
      </w:r>
      <w:r w:rsidRPr="00F51B74">
        <w:rPr>
          <w:rFonts w:ascii="Times New Roman" w:hAnsi="Times New Roman"/>
          <w:color w:val="000000"/>
        </w:rPr>
        <w:t>Договор</w:t>
      </w:r>
      <w:r w:rsidRPr="00F51B74">
        <w:rPr>
          <w:rFonts w:ascii="Times New Roman" w:hAnsi="Times New Roman"/>
        </w:rPr>
        <w:t>а.</w:t>
      </w:r>
      <w:bookmarkEnd w:id="18"/>
    </w:p>
    <w:p w14:paraId="3739327B"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3980"/>
          <w:tab w:val="left" w:pos="540"/>
        </w:tabs>
        <w:spacing w:after="0" w:line="240" w:lineRule="auto"/>
        <w:ind w:left="0" w:firstLine="426"/>
        <w:jc w:val="both"/>
        <w:rPr>
          <w:rFonts w:ascii="Times New Roman" w:hAnsi="Times New Roman"/>
        </w:rPr>
      </w:pPr>
      <w:r w:rsidRPr="00F51B74">
        <w:rPr>
          <w:rFonts w:ascii="Times New Roman" w:hAnsi="Times New Roman"/>
        </w:rPr>
        <w:t>В случае просрочки исполнения Заказчиком обязательств, предусмотренных настоящим Договором, Заказчик выплачивает Исполнителю неустойку в размере 0,01% стоимости работ за каждый день допущенной просрочки. Задержка выделения средств от Генерального Заказчика является основанием для освобождения Заказчика от ответственности за задержку оплаты работ.</w:t>
      </w:r>
    </w:p>
    <w:p w14:paraId="28527539"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3980"/>
          <w:tab w:val="left" w:pos="540"/>
        </w:tabs>
        <w:spacing w:after="0" w:line="240" w:lineRule="auto"/>
        <w:ind w:left="0" w:firstLine="426"/>
        <w:jc w:val="both"/>
        <w:rPr>
          <w:rFonts w:ascii="Times New Roman" w:hAnsi="Times New Roman"/>
        </w:rPr>
      </w:pPr>
      <w:r w:rsidRPr="00F51B74">
        <w:rPr>
          <w:rFonts w:ascii="Times New Roman" w:hAnsi="Times New Roman"/>
        </w:rPr>
        <w:lastRenderedPageBreak/>
        <w:t xml:space="preserve">Штрафы начисляются за неисполнение или ненадлежащее исполнение Заказчиком обязательств, предусмотренных настоящим Договором, за исключением просрочки исполнения Заказчиком обязательств, предусмотренных настоящим </w:t>
      </w:r>
      <w:r w:rsidRPr="00F51B74">
        <w:rPr>
          <w:rFonts w:ascii="Times New Roman" w:hAnsi="Times New Roman"/>
          <w:color w:val="000000"/>
        </w:rPr>
        <w:t>Договор</w:t>
      </w:r>
      <w:r w:rsidRPr="00F51B74">
        <w:rPr>
          <w:rFonts w:ascii="Times New Roman" w:hAnsi="Times New Roman"/>
        </w:rPr>
        <w:t>ом. Размер штрафа устанавливается в размере 25 000,00 (Двадцать пять тысяч) рублей 00 коп.</w:t>
      </w:r>
    </w:p>
    <w:p w14:paraId="7E67CBB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(штрафа, пеней), обязана ее заплатить. При не предъявлении претензии за ненадлежащее исполнение условий настоящего Договора размер неустойки (штрафов, пеней) равен 0 (нулю).</w:t>
      </w:r>
    </w:p>
    <w:p w14:paraId="6EFE4A25"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bookmarkStart w:id="19" w:name="Par637"/>
      <w:bookmarkStart w:id="20" w:name="Par638"/>
      <w:bookmarkStart w:id="21" w:name="Par651"/>
      <w:bookmarkEnd w:id="19"/>
      <w:bookmarkEnd w:id="20"/>
      <w:bookmarkEnd w:id="21"/>
      <w:r w:rsidRPr="00F51B74">
        <w:rPr>
          <w:rFonts w:ascii="Times New Roman" w:hAnsi="Times New Roman"/>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F51B74">
        <w:rPr>
          <w:rFonts w:ascii="Times New Roman" w:hAnsi="Times New Roman"/>
          <w:color w:val="000000"/>
        </w:rPr>
        <w:t>Договор</w:t>
      </w:r>
      <w:r w:rsidRPr="00F51B74">
        <w:rPr>
          <w:rFonts w:ascii="Times New Roman" w:hAnsi="Times New Roman"/>
        </w:rPr>
        <w:t>ом, произошло вследствие непреодолимой силы или по вине другой стороны.</w:t>
      </w:r>
    </w:p>
    <w:p w14:paraId="2C6F6F98"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Заказчик имеет право удержать из причитающихся Исполнителю платежей сумму причитающихся Заказчику штрафов и неустоек.</w:t>
      </w:r>
    </w:p>
    <w:p w14:paraId="4A18E153"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 xml:space="preserve">Все возникающие претензии по </w:t>
      </w:r>
      <w:r w:rsidRPr="00F51B74">
        <w:rPr>
          <w:rFonts w:ascii="Times New Roman" w:hAnsi="Times New Roman"/>
          <w:color w:val="000000"/>
        </w:rPr>
        <w:t>Договор</w:t>
      </w:r>
      <w:r w:rsidRPr="00F51B74">
        <w:rPr>
          <w:rFonts w:ascii="Times New Roman" w:hAnsi="Times New Roman"/>
        </w:rPr>
        <w:t>у между Сторонами должны быть рассмотрены в течение 10 рабочих дней с момента получения претензии. Отправление претензий и ответов на них – заказным письмом с уведомлением о вручении.</w:t>
      </w:r>
    </w:p>
    <w:p w14:paraId="37891574"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В случае не достижения взаимоприемлемых решений между Сторонами, споры подлежат рассмотрению в Арбитражном суде г. Москвы.</w:t>
      </w:r>
    </w:p>
    <w:p w14:paraId="2108D6FD" w14:textId="77777777" w:rsidR="00F51B74" w:rsidRPr="00F51B74" w:rsidRDefault="00F51B74" w:rsidP="00851890">
      <w:pPr>
        <w:tabs>
          <w:tab w:val="num" w:pos="3980"/>
        </w:tabs>
        <w:spacing w:after="0" w:line="240" w:lineRule="auto"/>
        <w:ind w:left="426"/>
        <w:jc w:val="both"/>
        <w:rPr>
          <w:rFonts w:ascii="Times New Roman" w:hAnsi="Times New Roman"/>
        </w:rPr>
      </w:pPr>
    </w:p>
    <w:p w14:paraId="6B2C6533"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68"/>
        <w:jc w:val="center"/>
        <w:outlineLvl w:val="2"/>
        <w:rPr>
          <w:rFonts w:ascii="Times New Roman" w:hAnsi="Times New Roman"/>
          <w:b/>
        </w:rPr>
      </w:pPr>
      <w:r w:rsidRPr="00F51B74">
        <w:rPr>
          <w:rFonts w:ascii="Times New Roman" w:hAnsi="Times New Roman"/>
          <w:b/>
        </w:rPr>
        <w:t>Конфиденциальность и хранение документации</w:t>
      </w:r>
    </w:p>
    <w:p w14:paraId="213345B2"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3980"/>
          <w:tab w:val="num" w:pos="1134"/>
          <w:tab w:val="num" w:pos="5398"/>
        </w:tabs>
        <w:spacing w:after="0" w:line="240" w:lineRule="auto"/>
        <w:ind w:left="0" w:firstLine="426"/>
        <w:jc w:val="both"/>
        <w:rPr>
          <w:rFonts w:ascii="Times New Roman" w:hAnsi="Times New Roman"/>
          <w:color w:val="000000"/>
        </w:rPr>
      </w:pPr>
      <w:r w:rsidRPr="00F51B74">
        <w:rPr>
          <w:rFonts w:ascii="Times New Roman" w:hAnsi="Times New Roman"/>
          <w:color w:val="000000"/>
        </w:rPr>
        <w:t>Стороны обязуются обеспечить конфиденциальность сведений,</w:t>
      </w:r>
      <w:r w:rsidRPr="00F51B74">
        <w:rPr>
          <w:rFonts w:ascii="Times New Roman" w:hAnsi="Times New Roman"/>
        </w:rPr>
        <w:t xml:space="preserve"> </w:t>
      </w:r>
      <w:r w:rsidRPr="00F51B74">
        <w:rPr>
          <w:rFonts w:ascii="Times New Roman" w:hAnsi="Times New Roman"/>
          <w:color w:val="000000"/>
        </w:rPr>
        <w:t xml:space="preserve">относящихся к предмету настоящего Договора, ходу его исполнения и полученным результатам. 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14:paraId="4705945B"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color w:val="000000"/>
        </w:rPr>
        <w:t>Указанные сведения предназначены исключительно для Сторон и не могут</w:t>
      </w:r>
      <w:r w:rsidRPr="00F51B74">
        <w:rPr>
          <w:rFonts w:ascii="Times New Roman" w:hAnsi="Times New Roman"/>
        </w:rPr>
        <w:t xml:space="preserve"> </w:t>
      </w:r>
      <w:r w:rsidRPr="00F51B74">
        <w:rPr>
          <w:rFonts w:ascii="Times New Roman" w:hAnsi="Times New Roman"/>
          <w:color w:val="000000"/>
        </w:rPr>
        <w:t>быть полностью (частично) переданы (опубликованы, разглашены) третьим</w:t>
      </w:r>
      <w:r w:rsidRPr="00F51B74">
        <w:rPr>
          <w:rFonts w:ascii="Times New Roman" w:hAnsi="Times New Roman"/>
        </w:rPr>
        <w:t xml:space="preserve"> </w:t>
      </w:r>
      <w:r w:rsidRPr="00F51B74">
        <w:rPr>
          <w:rFonts w:ascii="Times New Roman" w:hAnsi="Times New Roman"/>
          <w:color w:val="000000"/>
        </w:rPr>
        <w:t>лицам или использованы каким-либо иным способом с участием третьих лиц</w:t>
      </w:r>
      <w:r w:rsidRPr="00F51B74">
        <w:rPr>
          <w:rFonts w:ascii="Times New Roman" w:hAnsi="Times New Roman"/>
        </w:rPr>
        <w:t xml:space="preserve"> </w:t>
      </w:r>
      <w:r w:rsidRPr="00F51B74">
        <w:rPr>
          <w:rFonts w:ascii="Times New Roman" w:hAnsi="Times New Roman"/>
          <w:color w:val="000000"/>
        </w:rPr>
        <w:t>без согласия Сторон.</w:t>
      </w:r>
    </w:p>
    <w:p w14:paraId="3C1946F8"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В ходе выполнения настоящего Договора Стороны при необходимости определяют сведения, признаваемые конфиденциальными, и информацию, в отношении которой следует установить режим коммерческой тайны.</w:t>
      </w:r>
    </w:p>
    <w:p w14:paraId="30C45EC1"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Регулирование отношений, связанных с отнесением информации к коммерческой тайне, передачей такой информации, охраной ее конфиденциальности осуществляется в соответствии с Федеральным законом Российской Федерации от 29 июля 2004 г. № 98-ФЗ «О коммерческой тайне».</w:t>
      </w:r>
    </w:p>
    <w:p w14:paraId="7873D09A"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Исполнитель гарантирует Заказчику, что при выполнении работ по настоящему Договору не будут использоваться сведения, составляющие государственную тайну.</w:t>
      </w:r>
    </w:p>
    <w:p w14:paraId="0E169085"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Вся первичная бухгалтерская документация, относящаяся к настоящему Договору, хранится Исполнителем в течение сроков, установленных действующим законодательством Российской Федерации.</w:t>
      </w:r>
    </w:p>
    <w:p w14:paraId="12B2F970" w14:textId="77777777" w:rsidR="00F51B74" w:rsidRPr="00F51B74" w:rsidRDefault="00F51B74" w:rsidP="00851890">
      <w:pPr>
        <w:pStyle w:val="ConsNonformat"/>
        <w:widowControl/>
        <w:ind w:firstLine="680"/>
        <w:jc w:val="both"/>
        <w:rPr>
          <w:rFonts w:ascii="Times New Roman" w:hAnsi="Times New Roman" w:cs="Times New Roman"/>
          <w:sz w:val="22"/>
          <w:szCs w:val="22"/>
        </w:rPr>
      </w:pPr>
      <w:r w:rsidRPr="00F51B74">
        <w:rPr>
          <w:rFonts w:ascii="Times New Roman" w:hAnsi="Times New Roman" w:cs="Times New Roman"/>
          <w:sz w:val="22"/>
          <w:szCs w:val="22"/>
        </w:rPr>
        <w:t xml:space="preserve">Заказчик в течение всего срока хранения документации имеет право доступа к любым относящимся к настоящему Договору документам Исполнителя. </w:t>
      </w:r>
    </w:p>
    <w:p w14:paraId="7717FD39" w14:textId="77777777" w:rsidR="00F51B74" w:rsidRPr="00F51B74" w:rsidRDefault="00F51B74" w:rsidP="00851890">
      <w:pPr>
        <w:pStyle w:val="ConsNonformat"/>
        <w:widowControl/>
        <w:ind w:firstLine="680"/>
        <w:jc w:val="both"/>
        <w:rPr>
          <w:rFonts w:ascii="Times New Roman" w:hAnsi="Times New Roman" w:cs="Times New Roman"/>
          <w:sz w:val="22"/>
          <w:szCs w:val="22"/>
        </w:rPr>
      </w:pPr>
      <w:r w:rsidRPr="00F51B74">
        <w:rPr>
          <w:rFonts w:ascii="Times New Roman" w:hAnsi="Times New Roman" w:cs="Times New Roman"/>
          <w:sz w:val="22"/>
          <w:szCs w:val="22"/>
        </w:rPr>
        <w:t>Исполнитель обязан оперативно предоставлять копии указанных выше документов на запросы Заказчика.</w:t>
      </w:r>
    </w:p>
    <w:p w14:paraId="6E5A751B"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В случае возникновения судебного разбирательства, а также проведения полномочными органами государственной власти аудита, ревизий, проверок в связи с исполнением настоящего Договора, Исполнитель обязан хранить первичную бухгалтерскую документацию, относящуюся к настоящему Договору, до окончания всех судебных разбирательств, устранения нарушений, выявленных в процессе проведения аудита, ревизий, проверок.</w:t>
      </w:r>
    </w:p>
    <w:p w14:paraId="1F4B8153"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3980"/>
          <w:tab w:val="num" w:pos="1134"/>
          <w:tab w:val="num" w:pos="5398"/>
        </w:tabs>
        <w:spacing w:after="0" w:line="240" w:lineRule="auto"/>
        <w:ind w:left="0" w:firstLine="426"/>
        <w:jc w:val="both"/>
        <w:rPr>
          <w:rFonts w:ascii="Times New Roman" w:hAnsi="Times New Roman"/>
        </w:rPr>
      </w:pPr>
      <w:r w:rsidRPr="00F51B74">
        <w:rPr>
          <w:rFonts w:ascii="Times New Roman" w:hAnsi="Times New Roman"/>
        </w:rPr>
        <w:t>Ответственными за соблюдение режима конфиденциальности по настоящему Договору являются:</w:t>
      </w:r>
    </w:p>
    <w:p w14:paraId="2EAD1203" w14:textId="77777777" w:rsidR="00F51B74" w:rsidRPr="00F51B74" w:rsidRDefault="00F51B74" w:rsidP="00851890">
      <w:pPr>
        <w:tabs>
          <w:tab w:val="num" w:pos="3980"/>
        </w:tabs>
        <w:spacing w:after="0" w:line="240" w:lineRule="auto"/>
        <w:ind w:left="426"/>
        <w:jc w:val="both"/>
        <w:rPr>
          <w:rFonts w:ascii="Times New Roman" w:hAnsi="Times New Roman"/>
        </w:rPr>
      </w:pPr>
      <w:r w:rsidRPr="00F51B74">
        <w:rPr>
          <w:rFonts w:ascii="Times New Roman" w:hAnsi="Times New Roman"/>
        </w:rPr>
        <w:t xml:space="preserve">– от Заказчика: ФИО, должность, контактный телефон, </w:t>
      </w:r>
      <w:r w:rsidRPr="00F51B74">
        <w:rPr>
          <w:rFonts w:ascii="Times New Roman" w:hAnsi="Times New Roman"/>
          <w:lang w:val="en-US"/>
        </w:rPr>
        <w:t>e</w:t>
      </w:r>
      <w:r w:rsidRPr="00F51B74">
        <w:rPr>
          <w:rFonts w:ascii="Times New Roman" w:hAnsi="Times New Roman"/>
        </w:rPr>
        <w:t>-</w:t>
      </w:r>
      <w:r w:rsidRPr="00F51B74">
        <w:rPr>
          <w:rFonts w:ascii="Times New Roman" w:hAnsi="Times New Roman"/>
          <w:lang w:val="en-US"/>
        </w:rPr>
        <w:t>mail</w:t>
      </w:r>
      <w:r w:rsidRPr="00F51B74">
        <w:rPr>
          <w:rFonts w:ascii="Times New Roman" w:hAnsi="Times New Roman"/>
        </w:rPr>
        <w:t>.</w:t>
      </w:r>
    </w:p>
    <w:p w14:paraId="4098D428" w14:textId="77777777" w:rsidR="00F51B74" w:rsidRPr="00F51B74" w:rsidRDefault="00F51B74" w:rsidP="00851890">
      <w:pPr>
        <w:tabs>
          <w:tab w:val="num" w:pos="3980"/>
        </w:tabs>
        <w:spacing w:after="0" w:line="240" w:lineRule="auto"/>
        <w:jc w:val="both"/>
        <w:rPr>
          <w:rFonts w:ascii="Times New Roman" w:hAnsi="Times New Roman"/>
        </w:rPr>
      </w:pPr>
      <w:r w:rsidRPr="00F51B74">
        <w:rPr>
          <w:rFonts w:ascii="Times New Roman" w:hAnsi="Times New Roman"/>
        </w:rPr>
        <w:t xml:space="preserve">       – от Исполнителя: ФИО, должность, контактный телефон, </w:t>
      </w:r>
      <w:r w:rsidRPr="00F51B74">
        <w:rPr>
          <w:rFonts w:ascii="Times New Roman" w:hAnsi="Times New Roman"/>
          <w:lang w:val="en-US"/>
        </w:rPr>
        <w:t>e</w:t>
      </w:r>
      <w:r w:rsidRPr="00F51B74">
        <w:rPr>
          <w:rFonts w:ascii="Times New Roman" w:hAnsi="Times New Roman"/>
        </w:rPr>
        <w:t>-</w:t>
      </w:r>
      <w:r w:rsidRPr="00F51B74">
        <w:rPr>
          <w:rFonts w:ascii="Times New Roman" w:hAnsi="Times New Roman"/>
          <w:lang w:val="en-US"/>
        </w:rPr>
        <w:t>mail</w:t>
      </w:r>
      <w:r w:rsidRPr="00F51B74">
        <w:rPr>
          <w:rFonts w:ascii="Times New Roman" w:hAnsi="Times New Roman"/>
        </w:rPr>
        <w:t>.</w:t>
      </w:r>
    </w:p>
    <w:p w14:paraId="420FDEEB" w14:textId="77777777" w:rsidR="00F51B74" w:rsidRPr="00F51B74" w:rsidRDefault="00F51B74" w:rsidP="00851890">
      <w:pPr>
        <w:tabs>
          <w:tab w:val="num" w:pos="3980"/>
        </w:tabs>
        <w:spacing w:after="0" w:line="240" w:lineRule="auto"/>
        <w:ind w:left="426"/>
        <w:jc w:val="both"/>
        <w:rPr>
          <w:rFonts w:ascii="Times New Roman" w:hAnsi="Times New Roman"/>
        </w:rPr>
      </w:pPr>
    </w:p>
    <w:p w14:paraId="75E7B5C9" w14:textId="77777777" w:rsidR="00F51B74" w:rsidRPr="00F51B74" w:rsidRDefault="00F51B74" w:rsidP="00851890">
      <w:pPr>
        <w:keepNext/>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left" w:pos="1134"/>
        </w:tabs>
        <w:suppressAutoHyphens/>
        <w:spacing w:after="0" w:line="240" w:lineRule="auto"/>
        <w:ind w:left="357" w:firstLine="68"/>
        <w:jc w:val="center"/>
        <w:outlineLvl w:val="2"/>
        <w:rPr>
          <w:rFonts w:ascii="Times New Roman" w:hAnsi="Times New Roman"/>
          <w:b/>
        </w:rPr>
      </w:pPr>
      <w:r w:rsidRPr="00F51B74">
        <w:rPr>
          <w:rFonts w:ascii="Times New Roman" w:hAnsi="Times New Roman"/>
          <w:b/>
        </w:rPr>
        <w:t>Форс-мажор</w:t>
      </w:r>
    </w:p>
    <w:p w14:paraId="5535C6BF"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0B16686E" w14:textId="73B8B7F9"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lastRenderedPageBreak/>
        <w:t xml:space="preserve">При наступлении обстоятельств форс-мажора каждая сторона должна без промедления известить о них в письменном виде другую сторону. Извещение должно содержать данные о характере </w:t>
      </w:r>
      <w:r w:rsidR="00FD17A6" w:rsidRPr="00F51B74">
        <w:rPr>
          <w:rFonts w:ascii="Times New Roman" w:hAnsi="Times New Roman"/>
        </w:rPr>
        <w:t>обстоятельств, а</w:t>
      </w:r>
      <w:r w:rsidRPr="00F51B74">
        <w:rPr>
          <w:rFonts w:ascii="Times New Roman" w:hAnsi="Times New Roman"/>
        </w:rPr>
        <w:t xml:space="preserve">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75B0EBAC"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В случаях наступления обстоятельств форс-мажора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F4E09AA" w14:textId="77777777" w:rsidR="00F51B74" w:rsidRPr="00F51B74" w:rsidRDefault="00F51B74" w:rsidP="00851890">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1134"/>
        </w:tabs>
        <w:spacing w:after="0" w:line="240" w:lineRule="auto"/>
        <w:ind w:left="0" w:firstLine="426"/>
        <w:jc w:val="both"/>
        <w:rPr>
          <w:rFonts w:ascii="Times New Roman" w:hAnsi="Times New Roman"/>
        </w:rPr>
      </w:pPr>
      <w:r w:rsidRPr="00F51B74">
        <w:rPr>
          <w:rFonts w:ascii="Times New Roman" w:hAnsi="Times New Roman"/>
        </w:rPr>
        <w:t>Если наступившие обстоятельства форс-мажора и их последствия продолжают действовать более двух дней, стороны проводят дополнительные переговоры для выявления приемлемых альтернативных способов исполнения настоящего Договора.</w:t>
      </w:r>
    </w:p>
    <w:p w14:paraId="0FD5930E" w14:textId="77777777" w:rsidR="00F51B74" w:rsidRPr="00F51B74" w:rsidRDefault="00F51B74" w:rsidP="00851890">
      <w:pPr>
        <w:tabs>
          <w:tab w:val="num" w:pos="2700"/>
        </w:tabs>
        <w:spacing w:after="0" w:line="240" w:lineRule="auto"/>
        <w:ind w:left="426"/>
        <w:jc w:val="both"/>
        <w:rPr>
          <w:rFonts w:ascii="Times New Roman" w:hAnsi="Times New Roman"/>
        </w:rPr>
      </w:pPr>
    </w:p>
    <w:p w14:paraId="0F7740D4" w14:textId="77777777" w:rsidR="00F51B74" w:rsidRPr="00F51B74" w:rsidRDefault="00F51B74" w:rsidP="00851890">
      <w:pPr>
        <w:spacing w:after="0" w:line="240" w:lineRule="auto"/>
        <w:ind w:left="360"/>
        <w:jc w:val="center"/>
        <w:rPr>
          <w:rFonts w:ascii="Times New Roman" w:hAnsi="Times New Roman"/>
          <w:b/>
          <w:bCs/>
        </w:rPr>
      </w:pPr>
      <w:r w:rsidRPr="00F51B74">
        <w:rPr>
          <w:rFonts w:ascii="Times New Roman" w:hAnsi="Times New Roman"/>
          <w:b/>
          <w:bCs/>
        </w:rPr>
        <w:t>10. Порядок изменения и расторжения Договора</w:t>
      </w:r>
    </w:p>
    <w:p w14:paraId="6CFEB617"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10.1. Заказчик по согласованию с Исполнителем при исполнении Договора вправе изменить:</w:t>
      </w:r>
    </w:p>
    <w:p w14:paraId="029C8F96" w14:textId="77777777" w:rsidR="00F51B74" w:rsidRPr="00F51B74" w:rsidRDefault="00F51B74" w:rsidP="00851890">
      <w:pPr>
        <w:spacing w:after="0" w:line="240" w:lineRule="auto"/>
        <w:ind w:firstLine="720"/>
        <w:jc w:val="both"/>
        <w:rPr>
          <w:rFonts w:ascii="Times New Roman" w:hAnsi="Times New Roman"/>
        </w:rPr>
      </w:pPr>
      <w:r w:rsidRPr="00F51B74">
        <w:rPr>
          <w:rFonts w:ascii="Times New Roman" w:hAnsi="Times New Roman"/>
        </w:rPr>
        <w:t>1. предусмотренный Договором объем выполняемых работ не более чем на 30% (тридцать процентов). При увеличении объема выполняемых работ Заказчик по согласованию с Исполнителем вправе изменить первоначальную цену Договора соответственно изменяемому объему работ, а при внесении соответствующих изменений в Договор в связи с сокращением объема выполняемых работ Заказчик обязан изменить цену Договора указанным образом;</w:t>
      </w:r>
    </w:p>
    <w:p w14:paraId="4B3D3174" w14:textId="77777777" w:rsidR="00F51B74" w:rsidRPr="00F51B74" w:rsidRDefault="00F51B74" w:rsidP="00851890">
      <w:pPr>
        <w:spacing w:after="0" w:line="240" w:lineRule="auto"/>
        <w:ind w:firstLine="720"/>
        <w:jc w:val="both"/>
        <w:rPr>
          <w:rFonts w:ascii="Times New Roman" w:hAnsi="Times New Roman"/>
        </w:rPr>
      </w:pPr>
      <w:r w:rsidRPr="00F51B74">
        <w:rPr>
          <w:rFonts w:ascii="Times New Roman" w:hAnsi="Times New Roman"/>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59EFF52" w14:textId="77777777" w:rsidR="00F51B74" w:rsidRPr="00F51B74" w:rsidRDefault="00F51B74" w:rsidP="00851890">
      <w:pPr>
        <w:spacing w:after="0" w:line="240" w:lineRule="auto"/>
        <w:ind w:left="720"/>
        <w:jc w:val="both"/>
        <w:rPr>
          <w:rFonts w:ascii="Times New Roman" w:hAnsi="Times New Roman"/>
        </w:rPr>
      </w:pPr>
      <w:r w:rsidRPr="00F51B74">
        <w:rPr>
          <w:rFonts w:ascii="Times New Roman" w:hAnsi="Times New Roman"/>
        </w:rPr>
        <w:t>3. цену Договора:</w:t>
      </w:r>
    </w:p>
    <w:p w14:paraId="3FB59E8B"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путем ее уменьшения без изменения иных условий исполнения Договора, в случаях, предусмотренных подпунктом 1 настоящего пункта,</w:t>
      </w:r>
    </w:p>
    <w:p w14:paraId="3590055A"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712A12C7"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в случае изменения в соответствии с законодательством Российской Федерации регулируемых государством цен (тарифов);</w:t>
      </w:r>
    </w:p>
    <w:p w14:paraId="761F4843" w14:textId="77777777" w:rsidR="00F51B74" w:rsidRPr="00F51B74" w:rsidRDefault="00F51B74" w:rsidP="00851890">
      <w:pPr>
        <w:spacing w:after="0" w:line="240" w:lineRule="auto"/>
        <w:ind w:firstLine="709"/>
        <w:jc w:val="both"/>
        <w:rPr>
          <w:rFonts w:ascii="Times New Roman" w:hAnsi="Times New Roman"/>
        </w:rPr>
      </w:pPr>
      <w:r w:rsidRPr="00F51B74">
        <w:rPr>
          <w:rFonts w:ascii="Times New Roman" w:hAnsi="Times New Roman"/>
        </w:rPr>
        <w:t xml:space="preserve">4. иные условия исполнения Договора, если такое изменение Договора допускается законом. </w:t>
      </w:r>
    </w:p>
    <w:p w14:paraId="292428CE" w14:textId="77777777" w:rsidR="00F51B74" w:rsidRPr="00F51B74" w:rsidRDefault="00F51B74" w:rsidP="00851890">
      <w:pPr>
        <w:spacing w:after="0" w:line="240" w:lineRule="auto"/>
        <w:ind w:left="426"/>
        <w:jc w:val="both"/>
        <w:rPr>
          <w:rFonts w:ascii="Times New Roman" w:hAnsi="Times New Roman"/>
        </w:rPr>
      </w:pPr>
      <w:r w:rsidRPr="00F51B74">
        <w:rPr>
          <w:rFonts w:ascii="Times New Roman" w:hAnsi="Times New Roman"/>
        </w:rPr>
        <w:t>10.2.    Условия Договора могут быть изменены Сторонами:</w:t>
      </w:r>
    </w:p>
    <w:p w14:paraId="6B3E210E" w14:textId="77777777" w:rsidR="00F51B74" w:rsidRPr="00F51B74" w:rsidRDefault="00F51B74" w:rsidP="00851890">
      <w:pPr>
        <w:spacing w:after="0" w:line="240" w:lineRule="auto"/>
        <w:ind w:firstLine="708"/>
        <w:jc w:val="both"/>
        <w:rPr>
          <w:rFonts w:ascii="Times New Roman" w:hAnsi="Times New Roman"/>
        </w:rPr>
      </w:pPr>
      <w:r w:rsidRPr="00F51B74">
        <w:rPr>
          <w:rFonts w:ascii="Times New Roman" w:hAnsi="Times New Roman"/>
        </w:rPr>
        <w:t>1. По основаниям, установленным законом, в том числе в случае уменьшения бюджетных средств, из которых осуществляется финансирование настоящего Договора. При этом Стороны в ходе исполнения Договора обеспечивают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настоящим Договором.</w:t>
      </w:r>
    </w:p>
    <w:p w14:paraId="4986F518" w14:textId="77777777" w:rsidR="00F51B74" w:rsidRPr="00F51B74" w:rsidRDefault="00F51B74" w:rsidP="00851890">
      <w:pPr>
        <w:spacing w:after="0" w:line="240" w:lineRule="auto"/>
        <w:ind w:firstLine="708"/>
        <w:jc w:val="both"/>
        <w:rPr>
          <w:rFonts w:ascii="Times New Roman" w:hAnsi="Times New Roman"/>
        </w:rPr>
      </w:pPr>
      <w:r w:rsidRPr="00F51B74">
        <w:rPr>
          <w:rFonts w:ascii="Times New Roman" w:hAnsi="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59757FD8"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14:paraId="0BB6716A"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14:paraId="7129B138"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10.5. В случае невозможности достижения результатов работ, установленных требованиями Технического задания (Приложение 1), в 10-ти дневный срок с момента получения уведомления от Исполнителя, рассмотреть вопрос о целесообразности продолжения работ и по согласованию с Исполнителем внести изменения в настоящий Договор в порядке, установленном настоящим разделом, либо принять решение о его расторжении.</w:t>
      </w:r>
    </w:p>
    <w:p w14:paraId="678096A5"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 xml:space="preserve">10.6. Расторжение Договора допускается по основаниям и в порядке, предусмотренном гражданским законодательством. </w:t>
      </w:r>
    </w:p>
    <w:p w14:paraId="4B2027F5"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10.7. Заказчик имеет право в одностороннем порядке отказаться от исполнения Договора, направив Исполнителю соответствующее Решение, в случае существенного нарушения условий Договора Исполнителем. Существенным нарушением условий Договора являются:</w:t>
      </w:r>
    </w:p>
    <w:p w14:paraId="2BA9D10D"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 xml:space="preserve"> - несоблюдение сроков выполнения работ;</w:t>
      </w:r>
    </w:p>
    <w:p w14:paraId="2CC59A8B"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 нарушение условия о неразглашении сведений, относящихся к предмету настоящего Договора, ходу его исполнения и полученным результатам;</w:t>
      </w:r>
    </w:p>
    <w:p w14:paraId="33C69087"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lastRenderedPageBreak/>
        <w:t>- отказ от предоставления отчетов, иной документации и материалов, право на получение которых имеет Заказчик.</w:t>
      </w:r>
    </w:p>
    <w:p w14:paraId="63A35033"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указанного решения Заказчиком заказным письмом с уведомлением о вручении по адресу Исполнителя, указанному в Договоре.</w:t>
      </w:r>
    </w:p>
    <w:p w14:paraId="0B48A779"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10.8.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w:t>
      </w:r>
    </w:p>
    <w:p w14:paraId="7D4D727E"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1F2E4C0E" w14:textId="77777777" w:rsidR="00F51B74" w:rsidRPr="00F51B74" w:rsidRDefault="00F51B74" w:rsidP="00851890">
      <w:pPr>
        <w:spacing w:after="0" w:line="240" w:lineRule="auto"/>
        <w:ind w:firstLine="284"/>
        <w:jc w:val="both"/>
        <w:rPr>
          <w:rFonts w:ascii="Times New Roman" w:hAnsi="Times New Roman"/>
        </w:rPr>
      </w:pPr>
      <w:r w:rsidRPr="00F51B74">
        <w:rPr>
          <w:rFonts w:ascii="Times New Roman" w:hAnsi="Times New Roman"/>
        </w:rPr>
        <w:t xml:space="preserve">  10.10.    При расторжении Договора в одностороннем порядке по вине Исполнителя Заказчик вправе потребовать от Исполнителя возмещения причиненных убытков. </w:t>
      </w:r>
    </w:p>
    <w:p w14:paraId="4E28675D"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 xml:space="preserve">10.11.      Сведения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 </w:t>
      </w:r>
    </w:p>
    <w:p w14:paraId="7F12300D"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10.12.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7CA57AF"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10.13.     Решение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либо дата получения Исполнителем информации об отсутствии Заказчика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указанного решения Исполнителем заказным письмом с уведомлением о вручении по адресу Заказчика, указанному в Договоре.</w:t>
      </w:r>
    </w:p>
    <w:p w14:paraId="2892C33F"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Решение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Исполнителем Заказчика об одностороннем отказе от исполнения Договора.</w:t>
      </w:r>
    </w:p>
    <w:p w14:paraId="2159064E"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10.14.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F539D93" w14:textId="77777777" w:rsidR="00F51B74" w:rsidRPr="00F51B74" w:rsidRDefault="00F51B74" w:rsidP="00851890">
      <w:pPr>
        <w:spacing w:after="0" w:line="240" w:lineRule="auto"/>
        <w:ind w:firstLine="426"/>
        <w:jc w:val="both"/>
        <w:rPr>
          <w:rFonts w:ascii="Times New Roman" w:hAnsi="Times New Roman"/>
        </w:rPr>
      </w:pPr>
      <w:r w:rsidRPr="00F51B74">
        <w:rPr>
          <w:rFonts w:ascii="Times New Roman" w:hAnsi="Times New Roman"/>
        </w:rPr>
        <w:t>10.15.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документально подтверждённого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5D0F5ED" w14:textId="4B731D3A" w:rsidR="00F51B74" w:rsidRPr="00F51B74" w:rsidRDefault="00FD17A6" w:rsidP="00851890">
      <w:pPr>
        <w:spacing w:after="0" w:line="240" w:lineRule="auto"/>
        <w:ind w:firstLine="426"/>
        <w:jc w:val="both"/>
        <w:rPr>
          <w:rFonts w:ascii="Times New Roman" w:hAnsi="Times New Roman"/>
        </w:rPr>
      </w:pPr>
      <w:r>
        <w:rPr>
          <w:rFonts w:ascii="Times New Roman" w:hAnsi="Times New Roman"/>
        </w:rPr>
        <w:lastRenderedPageBreak/>
        <w:t xml:space="preserve">10.16 </w:t>
      </w:r>
      <w:r w:rsidR="00F51B74" w:rsidRPr="00FD17A6">
        <w:rPr>
          <w:rFonts w:ascii="Times New Roman" w:hAnsi="Times New Roman"/>
        </w:rPr>
        <w:t>Заказчик имеет право в одностороннем порядке отказаться от исполнения Договора, направив Исполнителю соответствующее Решение, в случае прекращение финансирования работ Генеральным заказчиком.</w:t>
      </w:r>
    </w:p>
    <w:p w14:paraId="44266847" w14:textId="77777777" w:rsidR="00F51B74" w:rsidRPr="00F51B74" w:rsidRDefault="00F51B74" w:rsidP="00851890">
      <w:pPr>
        <w:tabs>
          <w:tab w:val="num" w:pos="2700"/>
        </w:tabs>
        <w:spacing w:after="0" w:line="240" w:lineRule="auto"/>
        <w:jc w:val="both"/>
        <w:rPr>
          <w:rFonts w:ascii="Times New Roman" w:hAnsi="Times New Roman"/>
        </w:rPr>
      </w:pPr>
    </w:p>
    <w:p w14:paraId="107B54D8" w14:textId="77777777" w:rsidR="00F51B74" w:rsidRPr="00F51B74" w:rsidRDefault="00F51B74" w:rsidP="0085189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rPr>
      </w:pPr>
      <w:r w:rsidRPr="00F51B74">
        <w:rPr>
          <w:rFonts w:ascii="Times New Roman" w:hAnsi="Times New Roman"/>
          <w:b/>
          <w:bCs/>
        </w:rPr>
        <w:t>Антикоррупционная оговорка</w:t>
      </w:r>
    </w:p>
    <w:p w14:paraId="6672AF45" w14:textId="77777777" w:rsidR="00F51B74" w:rsidRPr="00F51B74" w:rsidRDefault="00F51B74" w:rsidP="0085189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rPr>
      </w:pPr>
    </w:p>
    <w:p w14:paraId="58BACADF" w14:textId="77777777" w:rsidR="00F51B74" w:rsidRPr="00F51B74" w:rsidRDefault="00F51B74" w:rsidP="00851890">
      <w:pPr>
        <w:tabs>
          <w:tab w:val="num" w:pos="2700"/>
        </w:tabs>
        <w:spacing w:after="0" w:line="240" w:lineRule="auto"/>
        <w:ind w:firstLine="426"/>
        <w:jc w:val="both"/>
        <w:rPr>
          <w:rFonts w:ascii="Times New Roman" w:hAnsi="Times New Roman"/>
        </w:rPr>
      </w:pPr>
      <w:r w:rsidRPr="00F51B74">
        <w:rPr>
          <w:rFonts w:ascii="Times New Roman" w:hAnsi="Times New Roman"/>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105C0EE" w14:textId="77777777" w:rsidR="00F51B74" w:rsidRPr="00F51B74" w:rsidRDefault="00F51B74" w:rsidP="00851890">
      <w:pPr>
        <w:tabs>
          <w:tab w:val="num" w:pos="2700"/>
        </w:tabs>
        <w:spacing w:after="0" w:line="240" w:lineRule="auto"/>
        <w:jc w:val="both"/>
        <w:rPr>
          <w:rFonts w:ascii="Times New Roman" w:hAnsi="Times New Roman"/>
        </w:rPr>
      </w:pPr>
      <w:r w:rsidRPr="00F51B74">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4C71DDD" w14:textId="77777777" w:rsidR="00F51B74" w:rsidRPr="00F51B74" w:rsidRDefault="00F51B74" w:rsidP="00851890">
      <w:pPr>
        <w:tabs>
          <w:tab w:val="num" w:pos="2700"/>
        </w:tabs>
        <w:spacing w:after="0" w:line="240" w:lineRule="auto"/>
        <w:jc w:val="both"/>
        <w:rPr>
          <w:rFonts w:ascii="Times New Roman" w:hAnsi="Times New Roman"/>
        </w:rPr>
      </w:pPr>
      <w:r w:rsidRPr="00F51B74">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5D171FE" w14:textId="77777777" w:rsidR="00F51B74" w:rsidRPr="00F51B74" w:rsidRDefault="00F51B74" w:rsidP="00851890">
      <w:pPr>
        <w:tabs>
          <w:tab w:val="num" w:pos="2700"/>
        </w:tabs>
        <w:spacing w:after="0" w:line="240" w:lineRule="auto"/>
        <w:jc w:val="both"/>
        <w:rPr>
          <w:rFonts w:ascii="Times New Roman" w:hAnsi="Times New Roman"/>
        </w:rPr>
      </w:pPr>
      <w:r w:rsidRPr="00F51B74">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F0ED46C" w14:textId="77777777" w:rsidR="00F51B74" w:rsidRPr="00F51B74" w:rsidRDefault="00F51B74" w:rsidP="00851890">
      <w:pPr>
        <w:tabs>
          <w:tab w:val="num" w:pos="2700"/>
        </w:tabs>
        <w:spacing w:after="0" w:line="240" w:lineRule="auto"/>
        <w:ind w:firstLine="426"/>
        <w:jc w:val="both"/>
        <w:rPr>
          <w:rFonts w:ascii="Times New Roman" w:hAnsi="Times New Roman"/>
        </w:rPr>
      </w:pPr>
      <w:r w:rsidRPr="00F51B74">
        <w:rPr>
          <w:rFonts w:ascii="Times New Roman" w:hAnsi="Times New Roman"/>
        </w:rPr>
        <w:t>11.2.   В случае нарушения одной Стороной обязательств воздерживаться от запрещенных в п. 11.1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6F80117" w14:textId="77777777" w:rsidR="00F51B74" w:rsidRPr="00F51B74" w:rsidRDefault="00F51B74" w:rsidP="00851890">
      <w:pPr>
        <w:spacing w:after="0" w:line="240" w:lineRule="auto"/>
        <w:ind w:left="360" w:firstLine="66"/>
        <w:jc w:val="center"/>
        <w:rPr>
          <w:rFonts w:ascii="Times New Roman" w:hAnsi="Times New Roman"/>
          <w:b/>
        </w:rPr>
      </w:pPr>
    </w:p>
    <w:p w14:paraId="734E7843" w14:textId="77777777" w:rsidR="00F51B74" w:rsidRPr="00F51B74" w:rsidRDefault="00F51B74" w:rsidP="00851890">
      <w:pPr>
        <w:spacing w:after="0" w:line="240" w:lineRule="auto"/>
        <w:ind w:left="360" w:firstLine="66"/>
        <w:jc w:val="center"/>
        <w:rPr>
          <w:rFonts w:ascii="Times New Roman" w:hAnsi="Times New Roman"/>
          <w:b/>
        </w:rPr>
      </w:pPr>
      <w:r w:rsidRPr="00F51B74">
        <w:rPr>
          <w:rFonts w:ascii="Times New Roman" w:hAnsi="Times New Roman"/>
          <w:b/>
        </w:rPr>
        <w:t>12. Заключительные положения</w:t>
      </w:r>
    </w:p>
    <w:p w14:paraId="2468A94A"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12.1.   Настоящий Договор заключен на русском языке, в письменной форме на бумажном носителе в двух экземплярах, по одному для каждой из Сторон.</w:t>
      </w:r>
    </w:p>
    <w:p w14:paraId="5E33349A" w14:textId="38650D61"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12.2. Подписанием настоящего Договора, Исполнитель подтверждает, что соответствует следующим обязательным требованиям:</w:t>
      </w:r>
    </w:p>
    <w:p w14:paraId="6D75E50A"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не установлено;</w:t>
      </w:r>
    </w:p>
    <w:p w14:paraId="5EE09C74"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69DEF6AA"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неприостановление деятельности в порядке, предусмотренном Кодексом Российской Федерации об административных правонарушениях;</w:t>
      </w:r>
    </w:p>
    <w:p w14:paraId="29A9C082"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04B1284"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lastRenderedPageBreak/>
        <w:t>- 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и административного наказания в виде дисквалификации;</w:t>
      </w:r>
    </w:p>
    <w:p w14:paraId="0B124340"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отсутствие между Исполнителем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AA93F0"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отсутствие сведений об Исполнителе в реестре недобросовестных поставщиков, предусмотренном Федеральным законом № 223-ФЗ;</w:t>
      </w:r>
    </w:p>
    <w:p w14:paraId="68FA4609" w14:textId="77777777" w:rsidR="00F51B74" w:rsidRPr="00F51B74" w:rsidRDefault="00F51B74" w:rsidP="00851890">
      <w:pPr>
        <w:spacing w:after="0" w:line="240" w:lineRule="auto"/>
        <w:jc w:val="both"/>
        <w:rPr>
          <w:rFonts w:ascii="Times New Roman" w:hAnsi="Times New Roman"/>
          <w:bCs/>
        </w:rPr>
      </w:pPr>
      <w:r w:rsidRPr="00F51B74">
        <w:rPr>
          <w:rFonts w:ascii="Times New Roman" w:hAnsi="Times New Roman"/>
          <w:bCs/>
        </w:rPr>
        <w:t>- отсутствие сведений об Исполнителе в реестре недобросовестных поставщиков, предусмотренном Федеральным законом № 44-ФЗ.</w:t>
      </w:r>
    </w:p>
    <w:p w14:paraId="645DBE07"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12.3. Все изменения и дополнения к настоящему Договору оформляются в письменном виде и согласовываются Сторонами.</w:t>
      </w:r>
    </w:p>
    <w:p w14:paraId="7B500EEC"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12.4. В случае изменения реквизитов, указанных в разделе 13 настоящего Договора, Сторона письменно извещает об этом другую Сторону в течение 3 (трех) рабочих дней с даты такого изменения.</w:t>
      </w:r>
    </w:p>
    <w:p w14:paraId="495961A7"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12.5. Во всем остальном, что не предусмотрено настоящим Договором, Стороны будут руководствоваться законодательством Российской Федерации.</w:t>
      </w:r>
    </w:p>
    <w:p w14:paraId="05042F7E" w14:textId="77777777" w:rsidR="00F51B74" w:rsidRPr="00F51B74" w:rsidRDefault="00F51B74" w:rsidP="00851890">
      <w:pPr>
        <w:spacing w:after="0" w:line="240" w:lineRule="auto"/>
        <w:ind w:firstLine="426"/>
        <w:jc w:val="both"/>
        <w:rPr>
          <w:rFonts w:ascii="Times New Roman" w:hAnsi="Times New Roman"/>
          <w:bCs/>
        </w:rPr>
      </w:pPr>
      <w:r w:rsidRPr="00F51B74">
        <w:rPr>
          <w:rFonts w:ascii="Times New Roman" w:hAnsi="Times New Roman"/>
          <w:bCs/>
        </w:rPr>
        <w:t>12.6. Все изменения и приложения к настоящему Договору являются его неотъемлемой частью, в том числе:</w:t>
      </w:r>
    </w:p>
    <w:p w14:paraId="0C9EB6DD"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приложение № 1. Техническое задание;</w:t>
      </w:r>
    </w:p>
    <w:p w14:paraId="3FD9F7B4"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приложение № 2. Форма Акта сдачи-приемки результатов работ;</w:t>
      </w:r>
    </w:p>
    <w:p w14:paraId="28008FCE"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приложение № 3 Форма извещения о готовности к сдаче работ;</w:t>
      </w:r>
    </w:p>
    <w:p w14:paraId="38999C64" w14:textId="77777777" w:rsidR="00F51B74" w:rsidRPr="00F51B74" w:rsidRDefault="00F51B74" w:rsidP="00851890">
      <w:pPr>
        <w:spacing w:after="0" w:line="240" w:lineRule="auto"/>
        <w:jc w:val="both"/>
        <w:rPr>
          <w:rFonts w:ascii="Times New Roman" w:hAnsi="Times New Roman"/>
        </w:rPr>
      </w:pPr>
      <w:r w:rsidRPr="00F51B74">
        <w:rPr>
          <w:rFonts w:ascii="Times New Roman" w:hAnsi="Times New Roman"/>
        </w:rPr>
        <w:t>- приложение № 4 Форма Отчета о ходе реализации работ по Договору.</w:t>
      </w:r>
    </w:p>
    <w:p w14:paraId="781177E6" w14:textId="77777777" w:rsidR="00F51B74" w:rsidRPr="00F51B74" w:rsidRDefault="00F51B74" w:rsidP="00851890">
      <w:pPr>
        <w:spacing w:after="0" w:line="240" w:lineRule="auto"/>
        <w:jc w:val="both"/>
        <w:rPr>
          <w:rFonts w:ascii="Times New Roman" w:hAnsi="Times New Roman"/>
        </w:rPr>
      </w:pPr>
    </w:p>
    <w:p w14:paraId="5131AF03" w14:textId="77777777" w:rsidR="00F51B74" w:rsidRPr="00F51B74" w:rsidRDefault="00F51B74" w:rsidP="00F51B74">
      <w:pPr>
        <w:spacing w:line="240" w:lineRule="auto"/>
        <w:jc w:val="both"/>
        <w:rPr>
          <w:rFonts w:ascii="Times New Roman" w:hAnsi="Times New Roman"/>
        </w:rPr>
      </w:pPr>
    </w:p>
    <w:p w14:paraId="7A13D4B0" w14:textId="77777777" w:rsidR="00F51B74" w:rsidRPr="00F51B74" w:rsidRDefault="00F51B74" w:rsidP="00F51B74">
      <w:pPr>
        <w:keepNext/>
        <w:tabs>
          <w:tab w:val="left" w:pos="1134"/>
        </w:tabs>
        <w:suppressAutoHyphens/>
        <w:spacing w:before="80" w:line="240" w:lineRule="auto"/>
        <w:jc w:val="center"/>
        <w:outlineLvl w:val="2"/>
        <w:rPr>
          <w:rFonts w:ascii="Times New Roman" w:hAnsi="Times New Roman"/>
          <w:b/>
        </w:rPr>
      </w:pPr>
      <w:r w:rsidRPr="00F51B74">
        <w:rPr>
          <w:rFonts w:ascii="Times New Roman" w:hAnsi="Times New Roman"/>
          <w:b/>
        </w:rPr>
        <w:t>13. Реквизиты сторон</w:t>
      </w:r>
    </w:p>
    <w:tbl>
      <w:tblPr>
        <w:tblW w:w="9645" w:type="dxa"/>
        <w:tblInd w:w="122" w:type="dxa"/>
        <w:tblLayout w:type="fixed"/>
        <w:tblLook w:val="0000" w:firstRow="0" w:lastRow="0" w:firstColumn="0" w:lastColumn="0" w:noHBand="0" w:noVBand="0"/>
      </w:tblPr>
      <w:tblGrid>
        <w:gridCol w:w="4664"/>
        <w:gridCol w:w="142"/>
        <w:gridCol w:w="4819"/>
        <w:gridCol w:w="20"/>
      </w:tblGrid>
      <w:tr w:rsidR="00F51B74" w:rsidRPr="00F51B74" w14:paraId="09F58CD6" w14:textId="77777777" w:rsidTr="00F51B74">
        <w:trPr>
          <w:trHeight w:val="337"/>
        </w:trPr>
        <w:tc>
          <w:tcPr>
            <w:tcW w:w="4806" w:type="dxa"/>
            <w:gridSpan w:val="2"/>
            <w:shd w:val="clear" w:color="auto" w:fill="auto"/>
          </w:tcPr>
          <w:p w14:paraId="65D35288" w14:textId="77777777" w:rsidR="00F51B74" w:rsidRPr="00F51B74" w:rsidRDefault="00F51B74" w:rsidP="00F51B74">
            <w:pPr>
              <w:pStyle w:val="210"/>
              <w:spacing w:line="240" w:lineRule="auto"/>
              <w:ind w:firstLine="0"/>
              <w:contextualSpacing/>
              <w:jc w:val="center"/>
              <w:rPr>
                <w:szCs w:val="22"/>
              </w:rPr>
            </w:pPr>
            <w:r w:rsidRPr="00F51B74">
              <w:rPr>
                <w:b/>
                <w:szCs w:val="22"/>
              </w:rPr>
              <w:t>ЗАКАЗЧИК</w:t>
            </w:r>
          </w:p>
        </w:tc>
        <w:tc>
          <w:tcPr>
            <w:tcW w:w="4839" w:type="dxa"/>
            <w:gridSpan w:val="2"/>
            <w:shd w:val="clear" w:color="auto" w:fill="auto"/>
          </w:tcPr>
          <w:p w14:paraId="77120923" w14:textId="77777777" w:rsidR="00F51B74" w:rsidRPr="00F51B74" w:rsidRDefault="00F51B74" w:rsidP="00F51B74">
            <w:pPr>
              <w:pStyle w:val="210"/>
              <w:spacing w:line="240" w:lineRule="auto"/>
              <w:ind w:firstLine="0"/>
              <w:contextualSpacing/>
              <w:jc w:val="center"/>
              <w:rPr>
                <w:szCs w:val="22"/>
              </w:rPr>
            </w:pPr>
            <w:r w:rsidRPr="00F51B74">
              <w:rPr>
                <w:b/>
                <w:szCs w:val="22"/>
              </w:rPr>
              <w:t>ИСПОЛНИТЕЛЬ</w:t>
            </w:r>
          </w:p>
        </w:tc>
      </w:tr>
      <w:tr w:rsidR="00F51B74" w:rsidRPr="003742F1" w14:paraId="3BC10B66" w14:textId="77777777" w:rsidTr="00F51B74">
        <w:trPr>
          <w:trHeight w:val="337"/>
        </w:trPr>
        <w:tc>
          <w:tcPr>
            <w:tcW w:w="4806" w:type="dxa"/>
            <w:gridSpan w:val="2"/>
            <w:shd w:val="clear" w:color="auto" w:fill="auto"/>
          </w:tcPr>
          <w:p w14:paraId="2C28B0CE" w14:textId="77777777" w:rsidR="00F51B74" w:rsidRPr="00F51B74" w:rsidRDefault="00F51B74" w:rsidP="00F51B74">
            <w:pPr>
              <w:pStyle w:val="210"/>
              <w:spacing w:line="240" w:lineRule="auto"/>
              <w:ind w:firstLine="0"/>
              <w:jc w:val="left"/>
              <w:rPr>
                <w:szCs w:val="22"/>
              </w:rPr>
            </w:pPr>
            <w:r w:rsidRPr="00F51B74">
              <w:rPr>
                <w:bCs/>
                <w:szCs w:val="22"/>
              </w:rPr>
              <w:t>Федеральное государственное бюджетное учреждение науки Институт системного программирования им. В.П. Иванникова Российской академии наук</w:t>
            </w:r>
            <w:r w:rsidRPr="00F51B74">
              <w:rPr>
                <w:szCs w:val="22"/>
              </w:rPr>
              <w:t xml:space="preserve"> (ИСП РАН)</w:t>
            </w:r>
          </w:p>
          <w:p w14:paraId="3013981E" w14:textId="77777777" w:rsidR="00F51B74" w:rsidRPr="00F51B74" w:rsidRDefault="00F51B74" w:rsidP="00F51B74">
            <w:pPr>
              <w:pStyle w:val="210"/>
              <w:spacing w:line="240" w:lineRule="auto"/>
              <w:ind w:firstLine="20"/>
              <w:jc w:val="left"/>
              <w:rPr>
                <w:szCs w:val="22"/>
              </w:rPr>
            </w:pPr>
            <w:r w:rsidRPr="00F51B74">
              <w:rPr>
                <w:szCs w:val="22"/>
              </w:rPr>
              <w:t>109004, г. Москва, ул. Александра Солженицына, д. 25</w:t>
            </w:r>
          </w:p>
          <w:p w14:paraId="7ABF8319" w14:textId="77777777" w:rsidR="00F51B74" w:rsidRPr="00F51B74" w:rsidRDefault="00F51B74" w:rsidP="00F51B74">
            <w:pPr>
              <w:pStyle w:val="210"/>
              <w:spacing w:line="240" w:lineRule="auto"/>
              <w:ind w:firstLine="20"/>
              <w:jc w:val="left"/>
              <w:rPr>
                <w:szCs w:val="22"/>
              </w:rPr>
            </w:pPr>
            <w:r w:rsidRPr="00F51B74">
              <w:rPr>
                <w:szCs w:val="22"/>
              </w:rPr>
              <w:t>Тел. (495) 912-44-25</w:t>
            </w:r>
          </w:p>
          <w:p w14:paraId="20154BDF" w14:textId="77777777" w:rsidR="00F51B74" w:rsidRPr="00F51B74" w:rsidRDefault="00F51B74" w:rsidP="00F51B74">
            <w:pPr>
              <w:pStyle w:val="210"/>
              <w:spacing w:line="240" w:lineRule="auto"/>
              <w:ind w:firstLine="20"/>
              <w:jc w:val="left"/>
              <w:rPr>
                <w:szCs w:val="22"/>
              </w:rPr>
            </w:pPr>
            <w:r w:rsidRPr="00F51B74">
              <w:rPr>
                <w:szCs w:val="22"/>
              </w:rPr>
              <w:t>ИНН 7709006125/КПП 770901001</w:t>
            </w:r>
          </w:p>
          <w:p w14:paraId="6C0C722A" w14:textId="77777777" w:rsidR="00F51B74" w:rsidRPr="00F51B74" w:rsidRDefault="00F51B74" w:rsidP="00F51B74">
            <w:pPr>
              <w:pStyle w:val="210"/>
              <w:spacing w:line="240" w:lineRule="auto"/>
              <w:ind w:firstLine="20"/>
              <w:jc w:val="left"/>
              <w:rPr>
                <w:szCs w:val="22"/>
              </w:rPr>
            </w:pPr>
            <w:r w:rsidRPr="00F51B74">
              <w:rPr>
                <w:szCs w:val="22"/>
              </w:rPr>
              <w:t>ОГРН 1037700067327</w:t>
            </w:r>
          </w:p>
          <w:p w14:paraId="3484B264" w14:textId="77777777" w:rsidR="00F51B74" w:rsidRPr="00FD17A6" w:rsidRDefault="00F51B74" w:rsidP="00F51B74">
            <w:pPr>
              <w:pStyle w:val="210"/>
              <w:spacing w:line="240" w:lineRule="auto"/>
              <w:ind w:firstLine="0"/>
              <w:jc w:val="left"/>
              <w:rPr>
                <w:szCs w:val="22"/>
              </w:rPr>
            </w:pPr>
            <w:r w:rsidRPr="00FD17A6">
              <w:rPr>
                <w:szCs w:val="22"/>
              </w:rPr>
              <w:t xml:space="preserve">Казначейский счет: 03215643000000017301 </w:t>
            </w:r>
          </w:p>
          <w:p w14:paraId="61BC66FD" w14:textId="77777777" w:rsidR="00F51B74" w:rsidRPr="00FD17A6" w:rsidRDefault="00F51B74" w:rsidP="00F51B74">
            <w:pPr>
              <w:pStyle w:val="210"/>
              <w:spacing w:line="240" w:lineRule="auto"/>
              <w:ind w:firstLine="0"/>
              <w:jc w:val="left"/>
              <w:rPr>
                <w:szCs w:val="22"/>
              </w:rPr>
            </w:pPr>
            <w:r w:rsidRPr="00FD17A6">
              <w:rPr>
                <w:szCs w:val="22"/>
              </w:rPr>
              <w:t xml:space="preserve">Банк получатель: ГУ Банка России по ЦФО//УФК по г. Москве г. Москва </w:t>
            </w:r>
          </w:p>
          <w:p w14:paraId="13C7EEC0" w14:textId="77777777" w:rsidR="00F51B74" w:rsidRPr="00FD17A6" w:rsidRDefault="00F51B74" w:rsidP="00F51B74">
            <w:pPr>
              <w:pStyle w:val="210"/>
              <w:spacing w:line="240" w:lineRule="auto"/>
              <w:ind w:firstLine="0"/>
              <w:jc w:val="left"/>
              <w:rPr>
                <w:szCs w:val="22"/>
              </w:rPr>
            </w:pPr>
            <w:r w:rsidRPr="00FD17A6">
              <w:rPr>
                <w:szCs w:val="22"/>
              </w:rPr>
              <w:t>Лицевой счет: 711Ц7897001</w:t>
            </w:r>
          </w:p>
          <w:p w14:paraId="781EF25F" w14:textId="77777777" w:rsidR="00F51B74" w:rsidRPr="00FD17A6" w:rsidRDefault="00F51B74" w:rsidP="00F51B74">
            <w:pPr>
              <w:widowControl w:val="0"/>
              <w:spacing w:line="240" w:lineRule="auto"/>
              <w:rPr>
                <w:rFonts w:ascii="Times New Roman" w:hAnsi="Times New Roman"/>
              </w:rPr>
            </w:pPr>
            <w:r w:rsidRPr="00FD17A6">
              <w:rPr>
                <w:rFonts w:ascii="Times New Roman" w:hAnsi="Times New Roman"/>
              </w:rPr>
              <w:t>Единый казначейский счет: 40102810545370000003</w:t>
            </w:r>
          </w:p>
          <w:p w14:paraId="5645104F" w14:textId="77777777" w:rsidR="00F51B74" w:rsidRPr="00F51B74" w:rsidRDefault="00F51B74" w:rsidP="00F51B74">
            <w:pPr>
              <w:widowControl w:val="0"/>
              <w:spacing w:line="240" w:lineRule="auto"/>
              <w:rPr>
                <w:rFonts w:ascii="Times New Roman" w:hAnsi="Times New Roman"/>
                <w:lang w:val="en-US"/>
              </w:rPr>
            </w:pPr>
            <w:r w:rsidRPr="00FD17A6">
              <w:rPr>
                <w:rFonts w:ascii="Times New Roman" w:hAnsi="Times New Roman"/>
              </w:rPr>
              <w:lastRenderedPageBreak/>
              <w:t>БИК</w:t>
            </w:r>
            <w:r w:rsidRPr="00FD17A6">
              <w:rPr>
                <w:rFonts w:ascii="Times New Roman" w:hAnsi="Times New Roman"/>
                <w:lang w:val="en-US"/>
              </w:rPr>
              <w:t xml:space="preserve"> 004525988</w:t>
            </w:r>
          </w:p>
          <w:p w14:paraId="328F92D2" w14:textId="77777777" w:rsidR="00F51B74" w:rsidRPr="00F51B74" w:rsidRDefault="00F51B74" w:rsidP="00F51B74">
            <w:pPr>
              <w:widowControl w:val="0"/>
              <w:spacing w:line="240" w:lineRule="auto"/>
              <w:rPr>
                <w:rFonts w:ascii="Times New Roman" w:hAnsi="Times New Roman"/>
                <w:lang w:val="en-US"/>
              </w:rPr>
            </w:pPr>
            <w:r w:rsidRPr="00F51B74">
              <w:rPr>
                <w:rFonts w:ascii="Times New Roman" w:hAnsi="Times New Roman"/>
              </w:rPr>
              <w:t>КБК</w:t>
            </w:r>
            <w:r w:rsidRPr="00F51B74">
              <w:rPr>
                <w:rFonts w:ascii="Times New Roman" w:hAnsi="Times New Roman"/>
                <w:lang w:val="en-US"/>
              </w:rPr>
              <w:t>: 00000000000000000130</w:t>
            </w:r>
          </w:p>
          <w:p w14:paraId="49006040" w14:textId="77777777" w:rsidR="00F51B74" w:rsidRPr="00F51B74" w:rsidRDefault="00F51B74" w:rsidP="00F51B74">
            <w:pPr>
              <w:widowControl w:val="0"/>
              <w:spacing w:line="240" w:lineRule="auto"/>
              <w:rPr>
                <w:rFonts w:ascii="Times New Roman" w:hAnsi="Times New Roman"/>
                <w:lang w:val="en-US"/>
              </w:rPr>
            </w:pPr>
            <w:r w:rsidRPr="00F51B74">
              <w:rPr>
                <w:rFonts w:ascii="Times New Roman" w:hAnsi="Times New Roman"/>
                <w:lang w:val="de-DE"/>
              </w:rPr>
              <w:t>E-mail</w:t>
            </w:r>
            <w:r w:rsidRPr="00F51B74">
              <w:rPr>
                <w:rFonts w:ascii="Times New Roman" w:hAnsi="Times New Roman"/>
                <w:lang w:val="en-US"/>
              </w:rPr>
              <w:t xml:space="preserve">: </w:t>
            </w:r>
            <w:hyperlink r:id="rId12">
              <w:r w:rsidRPr="00F51B74">
                <w:rPr>
                  <w:rFonts w:ascii="Times New Roman" w:hAnsi="Times New Roman"/>
                  <w:lang w:val="en-US"/>
                </w:rPr>
                <w:t>director@ispras.ru</w:t>
              </w:r>
            </w:hyperlink>
          </w:p>
          <w:p w14:paraId="2E79488C" w14:textId="77777777" w:rsidR="00F51B74" w:rsidRPr="00F51B74" w:rsidRDefault="00F51B74" w:rsidP="00F51B74">
            <w:pPr>
              <w:pStyle w:val="210"/>
              <w:spacing w:line="240" w:lineRule="auto"/>
              <w:ind w:firstLine="20"/>
              <w:jc w:val="left"/>
              <w:rPr>
                <w:szCs w:val="22"/>
                <w:lang w:val="en-US"/>
              </w:rPr>
            </w:pPr>
          </w:p>
        </w:tc>
        <w:tc>
          <w:tcPr>
            <w:tcW w:w="4839" w:type="dxa"/>
            <w:gridSpan w:val="2"/>
            <w:shd w:val="clear" w:color="auto" w:fill="auto"/>
          </w:tcPr>
          <w:p w14:paraId="7DE0FFC4" w14:textId="77777777" w:rsidR="00F51B74" w:rsidRPr="00F51B74" w:rsidRDefault="00F51B74" w:rsidP="00F51B74">
            <w:pPr>
              <w:pStyle w:val="210"/>
              <w:spacing w:line="240" w:lineRule="auto"/>
              <w:ind w:left="175" w:firstLine="0"/>
              <w:jc w:val="left"/>
              <w:rPr>
                <w:szCs w:val="22"/>
                <w:lang w:val="en-US"/>
              </w:rPr>
            </w:pPr>
          </w:p>
        </w:tc>
      </w:tr>
      <w:tr w:rsidR="00F51B74" w:rsidRPr="00F51B74" w14:paraId="52A2290D" w14:textId="77777777" w:rsidTr="00F51B74">
        <w:trPr>
          <w:gridAfter w:val="1"/>
          <w:wAfter w:w="20" w:type="dxa"/>
          <w:trHeight w:val="337"/>
        </w:trPr>
        <w:tc>
          <w:tcPr>
            <w:tcW w:w="4664" w:type="dxa"/>
            <w:shd w:val="clear" w:color="auto" w:fill="auto"/>
          </w:tcPr>
          <w:p w14:paraId="77DF1201" w14:textId="77777777" w:rsidR="00F51B74" w:rsidRPr="00F51B74" w:rsidRDefault="00F51B74" w:rsidP="00F51B74">
            <w:pPr>
              <w:pStyle w:val="210"/>
              <w:spacing w:line="240" w:lineRule="auto"/>
              <w:ind w:firstLine="124"/>
              <w:contextualSpacing/>
              <w:jc w:val="left"/>
              <w:rPr>
                <w:szCs w:val="22"/>
                <w:lang w:val="en-US"/>
              </w:rPr>
            </w:pPr>
          </w:p>
          <w:p w14:paraId="43C2BB48" w14:textId="77777777" w:rsidR="00F51B74" w:rsidRPr="00F51B74" w:rsidRDefault="00F51B74" w:rsidP="00F51B74">
            <w:pPr>
              <w:pStyle w:val="210"/>
              <w:spacing w:line="240" w:lineRule="auto"/>
              <w:ind w:firstLine="124"/>
              <w:jc w:val="center"/>
              <w:rPr>
                <w:szCs w:val="22"/>
              </w:rPr>
            </w:pPr>
            <w:r w:rsidRPr="00F51B74">
              <w:rPr>
                <w:b/>
                <w:szCs w:val="22"/>
              </w:rPr>
              <w:t>ЗАКАЗЧИК</w:t>
            </w:r>
          </w:p>
          <w:p w14:paraId="20978A02" w14:textId="77777777" w:rsidR="00F51B74" w:rsidRPr="00F51B74" w:rsidRDefault="00F51B74" w:rsidP="00F51B74">
            <w:pPr>
              <w:pStyle w:val="210"/>
              <w:spacing w:line="240" w:lineRule="auto"/>
              <w:ind w:firstLine="124"/>
              <w:jc w:val="center"/>
              <w:rPr>
                <w:szCs w:val="22"/>
              </w:rPr>
            </w:pPr>
            <w:r w:rsidRPr="00F51B74">
              <w:rPr>
                <w:szCs w:val="22"/>
              </w:rPr>
              <w:t xml:space="preserve">Директор ИСП РАН </w:t>
            </w:r>
          </w:p>
          <w:p w14:paraId="709621D3" w14:textId="77777777" w:rsidR="00F51B74" w:rsidRPr="00F51B74" w:rsidRDefault="00F51B74" w:rsidP="00F51B74">
            <w:pPr>
              <w:pStyle w:val="210"/>
              <w:spacing w:line="240" w:lineRule="auto"/>
              <w:ind w:firstLine="124"/>
              <w:contextualSpacing/>
              <w:jc w:val="left"/>
              <w:rPr>
                <w:szCs w:val="22"/>
              </w:rPr>
            </w:pPr>
          </w:p>
          <w:p w14:paraId="4A9C9735" w14:textId="77777777" w:rsidR="00F51B74" w:rsidRPr="00F51B74" w:rsidRDefault="00F51B74" w:rsidP="00F51B74">
            <w:pPr>
              <w:pStyle w:val="210"/>
              <w:spacing w:line="240" w:lineRule="auto"/>
              <w:ind w:firstLine="124"/>
              <w:contextualSpacing/>
              <w:jc w:val="left"/>
              <w:rPr>
                <w:szCs w:val="22"/>
              </w:rPr>
            </w:pPr>
          </w:p>
          <w:p w14:paraId="7461BA52" w14:textId="77777777" w:rsidR="00F51B74" w:rsidRPr="00F51B74" w:rsidRDefault="00F51B74" w:rsidP="00F51B74">
            <w:pPr>
              <w:pStyle w:val="210"/>
              <w:spacing w:line="240" w:lineRule="auto"/>
              <w:ind w:firstLine="124"/>
              <w:contextualSpacing/>
              <w:jc w:val="left"/>
              <w:rPr>
                <w:szCs w:val="22"/>
              </w:rPr>
            </w:pPr>
          </w:p>
          <w:p w14:paraId="6435D579" w14:textId="77777777" w:rsidR="00F51B74" w:rsidRPr="00F51B74" w:rsidRDefault="00F51B74" w:rsidP="00F51B74">
            <w:pPr>
              <w:pStyle w:val="210"/>
              <w:spacing w:line="240" w:lineRule="auto"/>
              <w:ind w:firstLine="124"/>
              <w:contextualSpacing/>
              <w:jc w:val="right"/>
              <w:rPr>
                <w:szCs w:val="22"/>
              </w:rPr>
            </w:pPr>
            <w:r w:rsidRPr="00F51B74">
              <w:rPr>
                <w:szCs w:val="22"/>
              </w:rPr>
              <w:t>____________________ А.И. Аветисян</w:t>
            </w:r>
          </w:p>
          <w:p w14:paraId="004B5C33" w14:textId="77777777" w:rsidR="00F51B74" w:rsidRPr="00F51B74" w:rsidRDefault="00F51B74" w:rsidP="00F51B74">
            <w:pPr>
              <w:pStyle w:val="210"/>
              <w:spacing w:line="240" w:lineRule="auto"/>
              <w:ind w:firstLine="124"/>
              <w:contextualSpacing/>
              <w:jc w:val="left"/>
              <w:rPr>
                <w:szCs w:val="22"/>
              </w:rPr>
            </w:pPr>
          </w:p>
          <w:p w14:paraId="661CD0D0" w14:textId="77777777" w:rsidR="00F51B74" w:rsidRPr="00F51B74" w:rsidRDefault="00F51B74" w:rsidP="00F51B74">
            <w:pPr>
              <w:pStyle w:val="210"/>
              <w:spacing w:line="240" w:lineRule="auto"/>
              <w:ind w:firstLine="124"/>
              <w:contextualSpacing/>
              <w:jc w:val="left"/>
              <w:rPr>
                <w:szCs w:val="22"/>
              </w:rPr>
            </w:pPr>
            <w:r w:rsidRPr="00F51B74">
              <w:rPr>
                <w:szCs w:val="22"/>
              </w:rPr>
              <w:t xml:space="preserve">    «____»___________ 2021 г.</w:t>
            </w:r>
          </w:p>
          <w:p w14:paraId="7A83B5EB" w14:textId="77777777" w:rsidR="00F51B74" w:rsidRPr="00F51B74" w:rsidRDefault="00F51B74" w:rsidP="00F51B74">
            <w:pPr>
              <w:pStyle w:val="210"/>
              <w:spacing w:line="240" w:lineRule="auto"/>
              <w:ind w:firstLine="124"/>
              <w:contextualSpacing/>
              <w:jc w:val="left"/>
              <w:rPr>
                <w:szCs w:val="22"/>
              </w:rPr>
            </w:pPr>
          </w:p>
          <w:p w14:paraId="29E6F85A" w14:textId="77777777" w:rsidR="00F51B74" w:rsidRPr="00F51B74" w:rsidRDefault="00F51B74" w:rsidP="00F51B74">
            <w:pPr>
              <w:pStyle w:val="210"/>
              <w:spacing w:line="240" w:lineRule="auto"/>
              <w:ind w:firstLine="124"/>
              <w:contextualSpacing/>
              <w:jc w:val="left"/>
              <w:rPr>
                <w:szCs w:val="22"/>
              </w:rPr>
            </w:pPr>
            <w:r w:rsidRPr="00F51B74">
              <w:rPr>
                <w:szCs w:val="22"/>
              </w:rPr>
              <w:t>М.П.</w:t>
            </w:r>
            <w:r w:rsidRPr="00F51B74">
              <w:rPr>
                <w:szCs w:val="22"/>
              </w:rPr>
              <w:tab/>
            </w:r>
          </w:p>
        </w:tc>
        <w:tc>
          <w:tcPr>
            <w:tcW w:w="4961" w:type="dxa"/>
            <w:gridSpan w:val="2"/>
            <w:shd w:val="clear" w:color="auto" w:fill="auto"/>
          </w:tcPr>
          <w:p w14:paraId="1CD25177" w14:textId="77777777" w:rsidR="00F51B74" w:rsidRPr="00F51B74" w:rsidRDefault="00F51B74" w:rsidP="00F51B74">
            <w:pPr>
              <w:pStyle w:val="210"/>
              <w:spacing w:line="240" w:lineRule="auto"/>
              <w:ind w:firstLine="124"/>
              <w:contextualSpacing/>
              <w:jc w:val="left"/>
              <w:rPr>
                <w:szCs w:val="22"/>
              </w:rPr>
            </w:pPr>
          </w:p>
          <w:p w14:paraId="4B8C019F" w14:textId="77777777" w:rsidR="00F51B74" w:rsidRPr="00F51B74" w:rsidRDefault="00F51B74" w:rsidP="00F51B74">
            <w:pPr>
              <w:pStyle w:val="210"/>
              <w:spacing w:line="240" w:lineRule="auto"/>
              <w:ind w:firstLine="124"/>
              <w:jc w:val="center"/>
              <w:rPr>
                <w:szCs w:val="22"/>
              </w:rPr>
            </w:pPr>
            <w:r w:rsidRPr="00F51B74">
              <w:rPr>
                <w:b/>
                <w:szCs w:val="22"/>
              </w:rPr>
              <w:t>ИСПОЛНИТЕЛЬ</w:t>
            </w:r>
          </w:p>
          <w:p w14:paraId="5526FDDD" w14:textId="77777777" w:rsidR="00F51B74" w:rsidRPr="00F51B74" w:rsidRDefault="00F51B74" w:rsidP="00F51B74">
            <w:pPr>
              <w:pStyle w:val="210"/>
              <w:spacing w:line="240" w:lineRule="auto"/>
              <w:ind w:firstLine="124"/>
              <w:jc w:val="left"/>
              <w:rPr>
                <w:szCs w:val="22"/>
              </w:rPr>
            </w:pPr>
          </w:p>
          <w:p w14:paraId="53E5DD9A" w14:textId="77777777" w:rsidR="00F51B74" w:rsidRPr="00F51B74" w:rsidRDefault="00F51B74" w:rsidP="00F51B74">
            <w:pPr>
              <w:pStyle w:val="210"/>
              <w:spacing w:line="240" w:lineRule="auto"/>
              <w:ind w:firstLine="124"/>
              <w:jc w:val="left"/>
              <w:rPr>
                <w:szCs w:val="22"/>
              </w:rPr>
            </w:pPr>
          </w:p>
          <w:p w14:paraId="34734060" w14:textId="77777777" w:rsidR="00F51B74" w:rsidRPr="00F51B74" w:rsidRDefault="00F51B74" w:rsidP="00F51B74">
            <w:pPr>
              <w:pStyle w:val="210"/>
              <w:spacing w:line="240" w:lineRule="auto"/>
              <w:ind w:firstLine="124"/>
              <w:jc w:val="left"/>
              <w:rPr>
                <w:szCs w:val="22"/>
              </w:rPr>
            </w:pPr>
          </w:p>
          <w:p w14:paraId="44797E23" w14:textId="77777777" w:rsidR="00F51B74" w:rsidRPr="00F51B74" w:rsidRDefault="00F51B74" w:rsidP="00F51B74">
            <w:pPr>
              <w:pStyle w:val="210"/>
              <w:spacing w:line="240" w:lineRule="auto"/>
              <w:ind w:firstLine="124"/>
              <w:contextualSpacing/>
              <w:jc w:val="left"/>
              <w:rPr>
                <w:szCs w:val="22"/>
              </w:rPr>
            </w:pPr>
          </w:p>
          <w:p w14:paraId="03E8E7B3" w14:textId="77777777" w:rsidR="00F51B74" w:rsidRPr="00F51B74" w:rsidRDefault="00F51B74" w:rsidP="00F51B74">
            <w:pPr>
              <w:pStyle w:val="210"/>
              <w:spacing w:line="240" w:lineRule="auto"/>
              <w:ind w:firstLine="124"/>
              <w:contextualSpacing/>
              <w:jc w:val="right"/>
              <w:rPr>
                <w:szCs w:val="22"/>
              </w:rPr>
            </w:pPr>
            <w:r w:rsidRPr="00F51B74">
              <w:rPr>
                <w:szCs w:val="22"/>
              </w:rPr>
              <w:t>____________________/_/</w:t>
            </w:r>
          </w:p>
          <w:p w14:paraId="190D6F7C" w14:textId="77777777" w:rsidR="00F51B74" w:rsidRPr="00F51B74" w:rsidRDefault="00F51B74" w:rsidP="00F51B74">
            <w:pPr>
              <w:pStyle w:val="210"/>
              <w:spacing w:line="240" w:lineRule="auto"/>
              <w:ind w:firstLine="124"/>
              <w:jc w:val="center"/>
              <w:rPr>
                <w:szCs w:val="22"/>
              </w:rPr>
            </w:pPr>
          </w:p>
          <w:p w14:paraId="337A9707" w14:textId="77777777" w:rsidR="00F51B74" w:rsidRPr="00F51B74" w:rsidRDefault="00F51B74" w:rsidP="00F51B74">
            <w:pPr>
              <w:pStyle w:val="210"/>
              <w:spacing w:line="240" w:lineRule="auto"/>
              <w:ind w:firstLine="124"/>
              <w:contextualSpacing/>
              <w:jc w:val="left"/>
              <w:rPr>
                <w:szCs w:val="22"/>
              </w:rPr>
            </w:pPr>
            <w:r w:rsidRPr="00F51B74">
              <w:rPr>
                <w:szCs w:val="22"/>
              </w:rPr>
              <w:t xml:space="preserve">    «____» ___________ 2021 г.</w:t>
            </w:r>
          </w:p>
          <w:p w14:paraId="0100BD1E" w14:textId="77777777" w:rsidR="00F51B74" w:rsidRPr="00F51B74" w:rsidRDefault="00F51B74" w:rsidP="00F51B74">
            <w:pPr>
              <w:pStyle w:val="210"/>
              <w:spacing w:line="240" w:lineRule="auto"/>
              <w:ind w:firstLine="124"/>
              <w:jc w:val="left"/>
              <w:rPr>
                <w:szCs w:val="22"/>
              </w:rPr>
            </w:pPr>
          </w:p>
          <w:p w14:paraId="1463C5A6" w14:textId="77777777" w:rsidR="00F51B74" w:rsidRPr="00F51B74" w:rsidRDefault="00F51B74" w:rsidP="00F51B74">
            <w:pPr>
              <w:pStyle w:val="210"/>
              <w:spacing w:line="240" w:lineRule="auto"/>
              <w:ind w:firstLine="124"/>
              <w:jc w:val="left"/>
              <w:rPr>
                <w:szCs w:val="22"/>
              </w:rPr>
            </w:pPr>
            <w:r w:rsidRPr="00F51B74">
              <w:rPr>
                <w:szCs w:val="22"/>
              </w:rPr>
              <w:t>М.П.</w:t>
            </w:r>
            <w:r w:rsidRPr="00F51B74">
              <w:rPr>
                <w:szCs w:val="22"/>
              </w:rPr>
              <w:tab/>
            </w:r>
          </w:p>
        </w:tc>
      </w:tr>
    </w:tbl>
    <w:p w14:paraId="320DC276" w14:textId="77777777" w:rsidR="00F51B74" w:rsidRPr="00F51B74" w:rsidRDefault="00F51B74" w:rsidP="00F51B74">
      <w:pPr>
        <w:spacing w:line="240" w:lineRule="auto"/>
        <w:jc w:val="right"/>
        <w:rPr>
          <w:rFonts w:ascii="Times New Roman" w:eastAsia="Calibri" w:hAnsi="Times New Roman"/>
        </w:rPr>
      </w:pPr>
    </w:p>
    <w:p w14:paraId="54E9E5DC" w14:textId="77777777" w:rsidR="00F51B74" w:rsidRPr="00F51B74" w:rsidRDefault="00F51B74" w:rsidP="00F51B74">
      <w:pPr>
        <w:spacing w:line="240" w:lineRule="auto"/>
        <w:jc w:val="center"/>
        <w:rPr>
          <w:rFonts w:ascii="Times New Roman" w:eastAsia="Calibri" w:hAnsi="Times New Roman"/>
        </w:rPr>
      </w:pPr>
      <w:r w:rsidRPr="00F51B74">
        <w:rPr>
          <w:rFonts w:ascii="Times New Roman" w:eastAsia="Calibri" w:hAnsi="Times New Roman"/>
        </w:rPr>
        <w:br w:type="page"/>
      </w:r>
    </w:p>
    <w:p w14:paraId="2C23FD38" w14:textId="77777777" w:rsidR="00F51B74" w:rsidRPr="00F51B74" w:rsidRDefault="00F51B74" w:rsidP="00F51B74">
      <w:pPr>
        <w:spacing w:line="240" w:lineRule="auto"/>
        <w:jc w:val="center"/>
        <w:rPr>
          <w:rFonts w:ascii="Times New Roman" w:eastAsia="Calibri" w:hAnsi="Times New Roman"/>
        </w:rPr>
      </w:pPr>
      <w:r w:rsidRPr="00F51B74">
        <w:rPr>
          <w:rFonts w:ascii="Times New Roman" w:eastAsia="Calibri" w:hAnsi="Times New Roman"/>
        </w:rPr>
        <w:lastRenderedPageBreak/>
        <w:t xml:space="preserve">                                                                                                             Приложение № 1</w:t>
      </w:r>
    </w:p>
    <w:p w14:paraId="7BB60E14" w14:textId="77777777" w:rsidR="00F51B74" w:rsidRPr="00F51B74" w:rsidRDefault="00F51B74" w:rsidP="00F51B74">
      <w:pPr>
        <w:spacing w:line="240" w:lineRule="auto"/>
        <w:ind w:left="7230"/>
        <w:rPr>
          <w:rFonts w:ascii="Times New Roman" w:hAnsi="Times New Roman"/>
        </w:rPr>
      </w:pPr>
      <w:r w:rsidRPr="00F51B74">
        <w:rPr>
          <w:rFonts w:ascii="Times New Roman" w:eastAsia="Calibri" w:hAnsi="Times New Roman"/>
        </w:rPr>
        <w:t xml:space="preserve">к Договору </w:t>
      </w:r>
      <w:r w:rsidRPr="00F51B74">
        <w:rPr>
          <w:rFonts w:ascii="Times New Roman" w:hAnsi="Times New Roman"/>
        </w:rPr>
        <w:t xml:space="preserve">№_________ </w:t>
      </w:r>
    </w:p>
    <w:p w14:paraId="12471313" w14:textId="77777777" w:rsidR="00F51B74" w:rsidRPr="00F51B74" w:rsidRDefault="00F51B74" w:rsidP="00F51B74">
      <w:pPr>
        <w:spacing w:line="240" w:lineRule="auto"/>
        <w:ind w:left="7230"/>
        <w:rPr>
          <w:rFonts w:ascii="Times New Roman" w:hAnsi="Times New Roman"/>
        </w:rPr>
      </w:pPr>
      <w:r w:rsidRPr="00F51B74">
        <w:rPr>
          <w:rFonts w:ascii="Times New Roman" w:hAnsi="Times New Roman"/>
        </w:rPr>
        <w:t>от «__» ______ 2021 г.</w:t>
      </w:r>
    </w:p>
    <w:p w14:paraId="4BB3727B" w14:textId="77777777" w:rsidR="00F51B74" w:rsidRPr="00F51B74" w:rsidRDefault="00F51B74" w:rsidP="00F51B74">
      <w:pPr>
        <w:spacing w:line="240" w:lineRule="auto"/>
        <w:jc w:val="right"/>
        <w:rPr>
          <w:rFonts w:ascii="Times New Roman" w:eastAsia="Calibri" w:hAnsi="Times New Roman"/>
          <w:b/>
        </w:rPr>
      </w:pPr>
    </w:p>
    <w:p w14:paraId="3E3BA376" w14:textId="77777777" w:rsidR="00F51B74" w:rsidRPr="00F51B74" w:rsidRDefault="00F51B74" w:rsidP="00F51B74">
      <w:pPr>
        <w:spacing w:line="240" w:lineRule="auto"/>
        <w:jc w:val="center"/>
        <w:rPr>
          <w:rFonts w:ascii="Times New Roman" w:eastAsia="Calibri" w:hAnsi="Times New Roman"/>
          <w:b/>
        </w:rPr>
      </w:pPr>
    </w:p>
    <w:p w14:paraId="10FACA59" w14:textId="77777777" w:rsidR="00F51B74" w:rsidRPr="00F51B74" w:rsidRDefault="00F51B74" w:rsidP="00F51B74">
      <w:pPr>
        <w:spacing w:line="240" w:lineRule="auto"/>
        <w:jc w:val="center"/>
        <w:rPr>
          <w:rFonts w:ascii="Times New Roman" w:eastAsia="Calibri" w:hAnsi="Times New Roman"/>
          <w:b/>
        </w:rPr>
      </w:pPr>
    </w:p>
    <w:p w14:paraId="00318211" w14:textId="77777777" w:rsidR="00F51B74" w:rsidRPr="00F51B74" w:rsidRDefault="00F51B74" w:rsidP="00F51B74">
      <w:pPr>
        <w:spacing w:line="240" w:lineRule="auto"/>
        <w:jc w:val="center"/>
        <w:outlineLvl w:val="0"/>
        <w:rPr>
          <w:rFonts w:ascii="Times New Roman" w:hAnsi="Times New Roman"/>
          <w:b/>
        </w:rPr>
      </w:pPr>
      <w:r w:rsidRPr="00F51B74">
        <w:rPr>
          <w:rFonts w:ascii="Times New Roman" w:hAnsi="Times New Roman"/>
          <w:b/>
        </w:rPr>
        <w:t xml:space="preserve">Техническое задание </w:t>
      </w:r>
    </w:p>
    <w:p w14:paraId="06576F77" w14:textId="4DEF6796" w:rsidR="00F51B74" w:rsidRPr="00F51B74" w:rsidRDefault="00F51B74" w:rsidP="00FD17A6">
      <w:pPr>
        <w:spacing w:after="0" w:line="240" w:lineRule="auto"/>
        <w:jc w:val="center"/>
        <w:rPr>
          <w:rFonts w:ascii="Times New Roman" w:hAnsi="Times New Roman"/>
        </w:rPr>
      </w:pPr>
      <w:r w:rsidRPr="00F51B74">
        <w:rPr>
          <w:rFonts w:ascii="Times New Roman" w:hAnsi="Times New Roman"/>
        </w:rPr>
        <w:t xml:space="preserve">на </w:t>
      </w:r>
      <w:r w:rsidR="00FD17A6">
        <w:rPr>
          <w:rFonts w:ascii="Times New Roman" w:hAnsi="Times New Roman"/>
        </w:rPr>
        <w:t xml:space="preserve">выполнение </w:t>
      </w:r>
      <w:r w:rsidRPr="00F51B74">
        <w:rPr>
          <w:rFonts w:ascii="Times New Roman" w:hAnsi="Times New Roman"/>
        </w:rPr>
        <w:t>научно-исследовательск</w:t>
      </w:r>
      <w:r w:rsidR="00FD17A6">
        <w:rPr>
          <w:rFonts w:ascii="Times New Roman" w:hAnsi="Times New Roman"/>
        </w:rPr>
        <w:t>их</w:t>
      </w:r>
      <w:r w:rsidRPr="00F51B74">
        <w:rPr>
          <w:rFonts w:ascii="Times New Roman" w:hAnsi="Times New Roman"/>
        </w:rPr>
        <w:t xml:space="preserve"> работ по теме: </w:t>
      </w:r>
    </w:p>
    <w:p w14:paraId="635BDEEE" w14:textId="77777777" w:rsidR="00F51B74" w:rsidRPr="00F51B74" w:rsidRDefault="00F51B74" w:rsidP="00FD17A6">
      <w:pPr>
        <w:spacing w:after="0" w:line="240" w:lineRule="auto"/>
        <w:jc w:val="center"/>
        <w:rPr>
          <w:rFonts w:ascii="Times New Roman" w:hAnsi="Times New Roman"/>
        </w:rPr>
      </w:pPr>
      <w:r w:rsidRPr="00F51B74">
        <w:rPr>
          <w:rFonts w:ascii="Times New Roman" w:hAnsi="Times New Roman"/>
        </w:rPr>
        <w:t>«</w:t>
      </w:r>
      <w:r w:rsidRPr="00F51B74">
        <w:rPr>
          <w:rFonts w:ascii="Times New Roman" w:hAnsi="Times New Roman"/>
          <w:bCs/>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Pr="00F51B74">
        <w:rPr>
          <w:rFonts w:ascii="Times New Roman" w:hAnsi="Times New Roman"/>
        </w:rPr>
        <w:t>»</w:t>
      </w:r>
    </w:p>
    <w:p w14:paraId="5684293C" w14:textId="77777777" w:rsidR="00F51B74" w:rsidRPr="00F51B74" w:rsidRDefault="00F51B74" w:rsidP="00F51B74">
      <w:pPr>
        <w:spacing w:line="240" w:lineRule="auto"/>
        <w:rPr>
          <w:rFonts w:ascii="Times New Roman" w:hAnsi="Times New Roman"/>
        </w:rPr>
      </w:pPr>
    </w:p>
    <w:p w14:paraId="272ED584" w14:textId="77777777" w:rsidR="00F51B74" w:rsidRPr="00F51B74" w:rsidRDefault="00F51B74" w:rsidP="00F51B74">
      <w:pPr>
        <w:spacing w:line="240" w:lineRule="auto"/>
        <w:rPr>
          <w:rFonts w:ascii="Times New Roman" w:hAnsi="Times New Roman"/>
        </w:rPr>
      </w:pPr>
    </w:p>
    <w:p w14:paraId="4AC1DFF3" w14:textId="77777777" w:rsidR="00F51B74" w:rsidRPr="00F51B74" w:rsidRDefault="00F51B74" w:rsidP="00F51B74">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left" w:pos="1134"/>
        </w:tabs>
        <w:spacing w:line="240" w:lineRule="auto"/>
        <w:ind w:left="0" w:firstLine="709"/>
        <w:contextualSpacing/>
        <w:jc w:val="both"/>
        <w:rPr>
          <w:rFonts w:ascii="Times New Roman" w:hAnsi="Times New Roman"/>
          <w:b/>
        </w:rPr>
      </w:pPr>
      <w:r w:rsidRPr="00F51B74">
        <w:rPr>
          <w:rFonts w:ascii="Times New Roman" w:hAnsi="Times New Roman"/>
          <w:b/>
        </w:rPr>
        <w:t>Основание для выполнения НИР</w:t>
      </w:r>
    </w:p>
    <w:p w14:paraId="0AB9538F" w14:textId="77777777" w:rsidR="00F51B74" w:rsidRPr="00F51B74" w:rsidRDefault="00F51B74" w:rsidP="00F51B74">
      <w:pPr>
        <w:pStyle w:val="ad"/>
        <w:ind w:left="0" w:firstLine="357"/>
        <w:jc w:val="both"/>
        <w:rPr>
          <w:bCs/>
          <w:sz w:val="22"/>
          <w:szCs w:val="22"/>
        </w:rPr>
      </w:pPr>
      <w:r w:rsidRPr="00F51B74">
        <w:rPr>
          <w:bCs/>
          <w:sz w:val="22"/>
          <w:szCs w:val="22"/>
        </w:rPr>
        <w:t>1.1.   Договор от «02» ноября 2021 года № 70-2021-00142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заключенный между Автономной некоммерческой организацией «Аналитический центр при Правительстве Российской Федерации» (Генеральный заказчик) и ИСП РАН.</w:t>
      </w:r>
    </w:p>
    <w:p w14:paraId="02C7461B" w14:textId="77777777" w:rsidR="00F51B74" w:rsidRPr="00F51B74" w:rsidRDefault="00F51B74" w:rsidP="00F51B74">
      <w:pPr>
        <w:pStyle w:val="ad"/>
        <w:widowControl/>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after="200"/>
        <w:ind w:left="0" w:firstLine="360"/>
        <w:jc w:val="both"/>
        <w:rPr>
          <w:bCs/>
          <w:sz w:val="22"/>
          <w:szCs w:val="22"/>
        </w:rPr>
      </w:pPr>
      <w:r w:rsidRPr="00F51B74">
        <w:rPr>
          <w:bCs/>
          <w:sz w:val="22"/>
          <w:szCs w:val="22"/>
        </w:rPr>
        <w:t>Программа и План деятельности Исследовательского центра доверенного искусственного интеллекта «Разработка методов и технологий создания систем доверенного искусственного интеллекта».</w:t>
      </w:r>
    </w:p>
    <w:p w14:paraId="31D93348" w14:textId="77777777" w:rsidR="00F51B74" w:rsidRPr="00F51B74" w:rsidRDefault="00F51B74" w:rsidP="00F51B74">
      <w:pPr>
        <w:pStyle w:val="ad"/>
        <w:tabs>
          <w:tab w:val="left" w:pos="1134"/>
        </w:tabs>
        <w:ind w:left="360"/>
        <w:jc w:val="both"/>
        <w:rPr>
          <w:bCs/>
          <w:sz w:val="22"/>
          <w:szCs w:val="22"/>
        </w:rPr>
      </w:pPr>
    </w:p>
    <w:p w14:paraId="749110D8" w14:textId="77777777" w:rsidR="00F51B74" w:rsidRPr="00F51B74" w:rsidRDefault="00F51B74" w:rsidP="00F51B74">
      <w:pPr>
        <w:pStyle w:val="ad"/>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200"/>
        <w:ind w:left="1069"/>
        <w:rPr>
          <w:b/>
          <w:sz w:val="22"/>
          <w:szCs w:val="22"/>
        </w:rPr>
      </w:pPr>
      <w:r w:rsidRPr="00F51B74">
        <w:rPr>
          <w:b/>
          <w:sz w:val="22"/>
          <w:szCs w:val="22"/>
        </w:rPr>
        <w:t>Заказчик и исполнитель работ</w:t>
      </w:r>
    </w:p>
    <w:p w14:paraId="7C402E71" w14:textId="77777777" w:rsidR="00F51B74" w:rsidRPr="00F51B74" w:rsidRDefault="00F51B74" w:rsidP="00F51B74">
      <w:pPr>
        <w:pStyle w:val="ad"/>
        <w:tabs>
          <w:tab w:val="left" w:pos="0"/>
          <w:tab w:val="left" w:pos="1134"/>
        </w:tabs>
        <w:ind w:left="0" w:firstLine="709"/>
        <w:jc w:val="both"/>
        <w:rPr>
          <w:bCs/>
          <w:sz w:val="22"/>
          <w:szCs w:val="22"/>
        </w:rPr>
      </w:pPr>
      <w:r w:rsidRPr="00F51B74">
        <w:rPr>
          <w:sz w:val="22"/>
          <w:szCs w:val="22"/>
        </w:rPr>
        <w:t xml:space="preserve">Заказчик - </w:t>
      </w:r>
      <w:r w:rsidRPr="00F51B74">
        <w:rPr>
          <w:bCs/>
          <w:sz w:val="22"/>
          <w:szCs w:val="22"/>
        </w:rPr>
        <w:t>Федеральное государственное бюджетное учреждение науки Институт системного программирования им. В.П. Иванникова Российской академии наук (ИСП РАН).</w:t>
      </w:r>
    </w:p>
    <w:p w14:paraId="4542AE8B" w14:textId="77777777" w:rsidR="00F51B74" w:rsidRPr="00F51B74" w:rsidRDefault="00F51B74" w:rsidP="00F51B74">
      <w:pPr>
        <w:pStyle w:val="ad"/>
        <w:tabs>
          <w:tab w:val="left" w:pos="0"/>
          <w:tab w:val="left" w:pos="1134"/>
        </w:tabs>
        <w:ind w:left="0" w:firstLine="709"/>
        <w:jc w:val="both"/>
        <w:rPr>
          <w:bCs/>
          <w:sz w:val="22"/>
          <w:szCs w:val="22"/>
        </w:rPr>
      </w:pPr>
    </w:p>
    <w:p w14:paraId="2A2EF053" w14:textId="77777777" w:rsidR="00F51B74" w:rsidRPr="00F51B74" w:rsidRDefault="00F51B74" w:rsidP="00F51B74">
      <w:pPr>
        <w:pStyle w:val="ad"/>
        <w:widowControl/>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left" w:pos="1134"/>
        </w:tabs>
        <w:ind w:left="1069"/>
        <w:jc w:val="both"/>
        <w:rPr>
          <w:b/>
          <w:sz w:val="22"/>
          <w:szCs w:val="22"/>
        </w:rPr>
      </w:pPr>
      <w:r w:rsidRPr="00F51B74">
        <w:rPr>
          <w:b/>
          <w:sz w:val="22"/>
          <w:szCs w:val="22"/>
        </w:rPr>
        <w:t>Сроки выполнения НИР</w:t>
      </w:r>
    </w:p>
    <w:p w14:paraId="65C67438" w14:textId="77777777" w:rsidR="00F51B74" w:rsidRPr="00F51B74" w:rsidRDefault="00F51B74" w:rsidP="00F51B74">
      <w:pPr>
        <w:tabs>
          <w:tab w:val="left" w:pos="1134"/>
        </w:tabs>
        <w:spacing w:line="240" w:lineRule="auto"/>
        <w:ind w:firstLine="709"/>
        <w:jc w:val="both"/>
        <w:rPr>
          <w:rFonts w:ascii="Times New Roman" w:hAnsi="Times New Roman"/>
          <w:bCs/>
        </w:rPr>
      </w:pPr>
      <w:r w:rsidRPr="00F51B74">
        <w:rPr>
          <w:rFonts w:ascii="Times New Roman" w:hAnsi="Times New Roman"/>
          <w:bCs/>
        </w:rPr>
        <w:t xml:space="preserve">С даты подписания </w:t>
      </w:r>
      <w:r w:rsidRPr="00FD17A6">
        <w:rPr>
          <w:rFonts w:ascii="Times New Roman" w:hAnsi="Times New Roman"/>
          <w:bCs/>
        </w:rPr>
        <w:t>договора — 01.09.2024г.</w:t>
      </w:r>
    </w:p>
    <w:p w14:paraId="096580E8" w14:textId="77777777" w:rsidR="00F51B74" w:rsidRPr="00F51B74" w:rsidRDefault="00F51B74" w:rsidP="00F51B74">
      <w:pPr>
        <w:tabs>
          <w:tab w:val="left" w:pos="1134"/>
        </w:tabs>
        <w:spacing w:line="240" w:lineRule="auto"/>
        <w:ind w:firstLine="709"/>
        <w:jc w:val="both"/>
        <w:rPr>
          <w:rFonts w:ascii="Times New Roman" w:hAnsi="Times New Roman"/>
          <w:bCs/>
          <w:highlight w:val="yellow"/>
        </w:rPr>
      </w:pPr>
    </w:p>
    <w:p w14:paraId="160F01BA" w14:textId="77777777" w:rsidR="00F51B74" w:rsidRPr="00F51B74" w:rsidRDefault="00F51B74" w:rsidP="00F51B74">
      <w:pPr>
        <w:tabs>
          <w:tab w:val="left" w:pos="1134"/>
        </w:tabs>
        <w:spacing w:line="240" w:lineRule="auto"/>
        <w:ind w:firstLine="709"/>
        <w:jc w:val="both"/>
        <w:rPr>
          <w:rFonts w:ascii="Times New Roman" w:hAnsi="Times New Roman"/>
        </w:rPr>
      </w:pPr>
      <w:r w:rsidRPr="00F51B74">
        <w:rPr>
          <w:rFonts w:ascii="Times New Roman" w:hAnsi="Times New Roman"/>
          <w:b/>
        </w:rPr>
        <w:t>4. Цели НИР</w:t>
      </w:r>
      <w:r w:rsidRPr="00F51B74">
        <w:rPr>
          <w:rFonts w:ascii="Times New Roman" w:hAnsi="Times New Roman"/>
        </w:rPr>
        <w:t xml:space="preserve"> </w:t>
      </w:r>
    </w:p>
    <w:p w14:paraId="58C1EDF2" w14:textId="77777777" w:rsidR="00F51B74" w:rsidRPr="00F51B74" w:rsidRDefault="00F51B74" w:rsidP="00F51B74">
      <w:pPr>
        <w:shd w:val="clear" w:color="auto" w:fill="FFFFFF"/>
        <w:spacing w:line="240" w:lineRule="auto"/>
        <w:ind w:firstLine="709"/>
        <w:jc w:val="both"/>
        <w:rPr>
          <w:rFonts w:ascii="Times New Roman" w:hAnsi="Times New Roman"/>
          <w:color w:val="000000"/>
        </w:rPr>
      </w:pPr>
      <w:r w:rsidRPr="00F51B74">
        <w:rPr>
          <w:rFonts w:ascii="Times New Roman" w:hAnsi="Times New Roman"/>
          <w:color w:val="000000"/>
        </w:rPr>
        <w:t>В настоящее время приобретает все большее распространение разработка технологий, использующих цифровые следы для диагностики свойств и состояний личности. Для разработки и дальнейшего применения подобных технологий критически важным является использование принципов доверенного искусственного интеллекта, так как подобного рода модели опираются на разнородные типы данных (видео, текст, фото), где в качестве источника могут быть использованы социальные сети, в которых могут встречаться искажения, внесенные туда злонамеренно или случайно в связи с особенностью сбора выборки. Объяснимые модели искусственного интеллекта позволят повысить достоверность получаемых результатов, которые не могут быть оценены экспертом по исходным данным, как например в случае диагностики заболеваний по снимкам.</w:t>
      </w:r>
    </w:p>
    <w:p w14:paraId="22D251A8" w14:textId="77777777" w:rsidR="00F51B74" w:rsidRPr="00F51B74" w:rsidRDefault="00F51B74" w:rsidP="00F51B74">
      <w:pPr>
        <w:spacing w:line="240" w:lineRule="auto"/>
        <w:ind w:firstLine="709"/>
        <w:jc w:val="both"/>
        <w:rPr>
          <w:rFonts w:ascii="Times New Roman" w:hAnsi="Times New Roman"/>
          <w:color w:val="000000"/>
        </w:rPr>
      </w:pPr>
      <w:r w:rsidRPr="00F51B74">
        <w:rPr>
          <w:rFonts w:ascii="Times New Roman" w:hAnsi="Times New Roman"/>
          <w:color w:val="000000"/>
        </w:rPr>
        <w:t>К одному из источников данных относятся социальные сети, накапливающие обширные материалы относительно интересов, увлечений, записей пользователя, фиксирующих показатели его поведенческой активности.</w:t>
      </w:r>
    </w:p>
    <w:p w14:paraId="79934D5B" w14:textId="77777777" w:rsidR="00F51B74" w:rsidRPr="00F51B74" w:rsidRDefault="00F51B74" w:rsidP="00F51B74">
      <w:pPr>
        <w:spacing w:line="240" w:lineRule="auto"/>
        <w:ind w:firstLine="709"/>
        <w:jc w:val="both"/>
        <w:rPr>
          <w:rFonts w:ascii="Times New Roman" w:hAnsi="Times New Roman"/>
          <w:color w:val="000000"/>
        </w:rPr>
      </w:pPr>
      <w:r w:rsidRPr="00F51B74">
        <w:rPr>
          <w:rFonts w:ascii="Times New Roman" w:hAnsi="Times New Roman"/>
          <w:color w:val="000000"/>
        </w:rPr>
        <w:t xml:space="preserve">Использование цифровых следов открывает широкие возможности по оценке личности и прогнозированию ее поведения без осуществления психологического тестирования, требующего, как правило, добровольного согласия тестируемого. Даже отсутствие следов в соцсетях у самого человека тем не менее оставляет возможность достаточно точного профилирования по следам его более близкого и дальнего окружения. При этом прогнозирование поведения того или иного человека, особенно в случаях, </w:t>
      </w:r>
      <w:r w:rsidRPr="00F51B74">
        <w:rPr>
          <w:rFonts w:ascii="Times New Roman" w:hAnsi="Times New Roman"/>
          <w:color w:val="000000"/>
        </w:rPr>
        <w:lastRenderedPageBreak/>
        <w:t>когда он может принимать ключевые государственные или корпоративные решения или выступить разработчиком особо ценного продукта, создателем творческого произведения, автором принципиального открытия, представляет существенный коммерческий или политический интерес. Широкое, массовое профилирование население может выступить хорошим предиктором массовидного поведения, например, в условиях социальных конфликтов и выступлений.</w:t>
      </w:r>
    </w:p>
    <w:p w14:paraId="230B8629" w14:textId="77777777" w:rsidR="00F51B74" w:rsidRPr="00F51B74" w:rsidRDefault="00F51B74" w:rsidP="00F51B74">
      <w:pPr>
        <w:spacing w:line="240" w:lineRule="auto"/>
        <w:ind w:firstLine="709"/>
        <w:jc w:val="both"/>
        <w:rPr>
          <w:rFonts w:ascii="Times New Roman" w:hAnsi="Times New Roman"/>
          <w:color w:val="000000"/>
        </w:rPr>
      </w:pPr>
      <w:r w:rsidRPr="00F51B74">
        <w:rPr>
          <w:rFonts w:ascii="Times New Roman" w:hAnsi="Times New Roman"/>
          <w:color w:val="000000"/>
        </w:rPr>
        <w:t>В связи со сказанным уже в ближайшее время высоковероятно возникновения противоборства в сфере методов оценки личностных свойств людей и прогнозирования поведения. В этом противоборстве возможно развитие как методов, повышающих точность прогнозирования, так и методов, затрудняющих психологические оценки.</w:t>
      </w:r>
    </w:p>
    <w:p w14:paraId="0C268E2B" w14:textId="77777777" w:rsidR="00F51B74" w:rsidRPr="00F51B74" w:rsidRDefault="00F51B74" w:rsidP="00F51B74">
      <w:pPr>
        <w:spacing w:line="240" w:lineRule="auto"/>
        <w:ind w:firstLine="709"/>
        <w:jc w:val="both"/>
        <w:rPr>
          <w:rFonts w:ascii="Times New Roman" w:hAnsi="Times New Roman"/>
          <w:color w:val="000000"/>
        </w:rPr>
      </w:pPr>
      <w:r w:rsidRPr="00F51B74">
        <w:rPr>
          <w:rFonts w:ascii="Times New Roman" w:hAnsi="Times New Roman"/>
          <w:color w:val="000000"/>
        </w:rPr>
        <w:t>Дополнительное измерение проблемы связано с динамикой ситуации: в связи с быстрым изменением среды соцсетей меняется и значение различных видов поведения в соцсетях. Так, те цифровые следы, которые выступали показателями определенных свойств личности, ее мотивации или интеллекта еще 5-7 лет назад, сегодня такими не являются. Это также создает потенциальную угрозу неправильного профилирования личности при использовании недостаточно адаптированных методов машинного обучения.</w:t>
      </w:r>
    </w:p>
    <w:p w14:paraId="3E28AEBC" w14:textId="77777777" w:rsidR="00F51B74" w:rsidRPr="00F51B74" w:rsidRDefault="00F51B74" w:rsidP="00F51B74">
      <w:pPr>
        <w:pStyle w:val="af9"/>
        <w:spacing w:before="0" w:beforeAutospacing="0" w:after="0" w:afterAutospacing="0"/>
        <w:ind w:firstLine="709"/>
        <w:jc w:val="both"/>
        <w:rPr>
          <w:sz w:val="22"/>
          <w:szCs w:val="22"/>
        </w:rPr>
      </w:pPr>
      <w:r w:rsidRPr="00F51B74">
        <w:rPr>
          <w:sz w:val="22"/>
          <w:szCs w:val="22"/>
        </w:rPr>
        <w:t>Проблема профессионального самоопределения важна с точки зрения повышения эффективности использования трудовых ресурсов. Сегодня происходит настоящая борьба за таланты, а человеческие ресурсы в связи с ростом объема интеллектуального труда становятся основным дефицитом. Поэтому центральной для обеспечения профессиональных достижений задача изучения и выявления качеств личности, с одной стороны, предсказывающие выбор сферы деятельности, а с другой, дальнейшую эффективность.</w:t>
      </w:r>
    </w:p>
    <w:p w14:paraId="39C43518" w14:textId="77777777" w:rsidR="00F51B74" w:rsidRPr="00F51B74" w:rsidRDefault="00F51B74" w:rsidP="00F51B74">
      <w:pPr>
        <w:pStyle w:val="af9"/>
        <w:spacing w:before="0" w:beforeAutospacing="0" w:after="0" w:afterAutospacing="0"/>
        <w:ind w:firstLine="709"/>
        <w:jc w:val="both"/>
        <w:rPr>
          <w:sz w:val="22"/>
          <w:szCs w:val="22"/>
        </w:rPr>
      </w:pPr>
      <w:r w:rsidRPr="00F51B74">
        <w:rPr>
          <w:sz w:val="22"/>
          <w:szCs w:val="22"/>
        </w:rPr>
        <w:t>Проблема имеет и международный аспект, связанный с «утечкой мозгов». Открытость границ, свобода движения информации позволяют высокоинтеллектуальному населению широко перемещаться по миру, а перед правительствами стран, желающих формировать эффективную экономику, ставят задачу оценки наиболее перспективных в той или иной области профессионалов и создания для них условий наибольшего благоприятствования в своей стране. Тем самым объективно заложено поле борьбы в сфере методов машинного обучения, позволяющих обеспечивать наиболее точное прогнозирование профессиональной успешности личности в той ли иной сфере деятельности.</w:t>
      </w:r>
    </w:p>
    <w:p w14:paraId="3735A88B" w14:textId="77777777" w:rsidR="00F51B74" w:rsidRPr="00F51B74" w:rsidRDefault="00F51B74" w:rsidP="00F51B74">
      <w:pPr>
        <w:shd w:val="clear" w:color="auto" w:fill="FFFFFF"/>
        <w:spacing w:line="240" w:lineRule="auto"/>
        <w:ind w:firstLine="709"/>
        <w:jc w:val="both"/>
        <w:rPr>
          <w:rFonts w:ascii="Times New Roman" w:hAnsi="Times New Roman"/>
          <w:color w:val="000000"/>
        </w:rPr>
      </w:pPr>
      <w:r w:rsidRPr="00F51B74">
        <w:rPr>
          <w:rFonts w:ascii="Times New Roman" w:hAnsi="Times New Roman"/>
          <w:color w:val="000000"/>
        </w:rPr>
        <w:t>Развитие инструментария психологической диагностики свойств и состояний личности позволяет перейти к массовой диагностике посредством анализа записей различных переговоров и видеоинтервью. Данная проблема является актуальной в связи с развитием средств дистанционного психологического консультирования и поддержки людей. Взаимодействие в условиях острых кризисов, чрезвычайных ситуаций, бедствий и т.д. требует немедленного распознавания состояния собеседника, для чего очень важно создание автоматических ассистентов. Такие ассистенты важны и для высокоуровневых переговоров политического и коммерческого характера.</w:t>
      </w:r>
    </w:p>
    <w:p w14:paraId="208FB9A2" w14:textId="77777777" w:rsidR="00F51B74" w:rsidRPr="00F51B74" w:rsidRDefault="00F51B74" w:rsidP="00F51B74">
      <w:pPr>
        <w:shd w:val="clear" w:color="auto" w:fill="FFFFFF"/>
        <w:spacing w:line="240" w:lineRule="auto"/>
        <w:ind w:firstLine="709"/>
        <w:jc w:val="both"/>
        <w:rPr>
          <w:rFonts w:ascii="Times New Roman" w:hAnsi="Times New Roman"/>
          <w:color w:val="000000"/>
        </w:rPr>
      </w:pPr>
      <w:r w:rsidRPr="00F51B74">
        <w:rPr>
          <w:rFonts w:ascii="Times New Roman" w:hAnsi="Times New Roman"/>
          <w:color w:val="000000"/>
        </w:rPr>
        <w:t xml:space="preserve">В связи с развитием методов машинного обучения становится возможным построение моделей предсказания свойств личности посредством работы с большими массивами данных, включая анализ видеозаписей. В то же время эти методы должны обладать высокой надежностью, поскольку в условиях острого противоборства соперник может стремиться к нарушению адекватного психологического взаимодействия людей. </w:t>
      </w:r>
    </w:p>
    <w:p w14:paraId="44D14D39" w14:textId="77777777" w:rsidR="00F51B74" w:rsidRPr="00F51B74" w:rsidRDefault="00F51B74" w:rsidP="00F51B74">
      <w:pPr>
        <w:shd w:val="clear" w:color="auto" w:fill="FFFFFF"/>
        <w:spacing w:line="240" w:lineRule="auto"/>
        <w:rPr>
          <w:rFonts w:ascii="Times New Roman" w:hAnsi="Times New Roman"/>
          <w:color w:val="000000"/>
        </w:rPr>
      </w:pPr>
    </w:p>
    <w:p w14:paraId="2C8C6797" w14:textId="77777777" w:rsidR="00F51B74" w:rsidRPr="00F51B74" w:rsidRDefault="00F51B74" w:rsidP="00F51B74">
      <w:pPr>
        <w:tabs>
          <w:tab w:val="left" w:pos="1134"/>
        </w:tabs>
        <w:spacing w:line="240" w:lineRule="auto"/>
        <w:ind w:firstLine="709"/>
        <w:jc w:val="both"/>
        <w:rPr>
          <w:rFonts w:ascii="Times New Roman" w:hAnsi="Times New Roman"/>
        </w:rPr>
      </w:pPr>
      <w:r w:rsidRPr="00F51B74">
        <w:rPr>
          <w:rFonts w:ascii="Times New Roman" w:hAnsi="Times New Roman"/>
          <w:b/>
          <w:bCs/>
        </w:rPr>
        <w:t>Целями</w:t>
      </w:r>
      <w:r w:rsidRPr="00F51B74">
        <w:rPr>
          <w:rFonts w:ascii="Times New Roman" w:hAnsi="Times New Roman"/>
        </w:rPr>
        <w:t xml:space="preserve"> проведения данной научно-исследовательской работы являются: </w:t>
      </w:r>
    </w:p>
    <w:p w14:paraId="216EC434" w14:textId="77777777" w:rsidR="00F51B74" w:rsidRPr="00F51B74" w:rsidRDefault="00F51B74" w:rsidP="00F51B74">
      <w:pPr>
        <w:spacing w:line="240" w:lineRule="auto"/>
        <w:ind w:firstLine="708"/>
        <w:rPr>
          <w:rFonts w:ascii="Times New Roman" w:eastAsia="Calibri" w:hAnsi="Times New Roman"/>
        </w:rPr>
      </w:pPr>
      <w:r w:rsidRPr="00F51B74">
        <w:rPr>
          <w:rFonts w:ascii="Times New Roman" w:hAnsi="Times New Roman"/>
        </w:rPr>
        <w:t>4.1. Создание технологии, позволяющей диагностировать психологические свойства личности по данным профиля социальных сетей.</w:t>
      </w:r>
    </w:p>
    <w:p w14:paraId="3169C925" w14:textId="77777777" w:rsidR="00F51B74" w:rsidRPr="00F51B74" w:rsidRDefault="00F51B74" w:rsidP="00F51B74">
      <w:pPr>
        <w:spacing w:line="240" w:lineRule="auto"/>
        <w:ind w:firstLine="709"/>
        <w:rPr>
          <w:rFonts w:ascii="Times New Roman" w:hAnsi="Times New Roman"/>
        </w:rPr>
      </w:pPr>
      <w:r w:rsidRPr="00F51B74">
        <w:rPr>
          <w:rFonts w:ascii="Times New Roman" w:hAnsi="Times New Roman"/>
        </w:rPr>
        <w:t>4.2. Создание технологии, позволяющей определять наиболее оптимальный профессиональный путь человека с учетом психологических свойств личности.</w:t>
      </w:r>
    </w:p>
    <w:p w14:paraId="42566A81" w14:textId="77777777" w:rsidR="00F51B74" w:rsidRPr="00F51B74" w:rsidRDefault="00F51B74" w:rsidP="00F51B74">
      <w:pPr>
        <w:spacing w:line="240" w:lineRule="auto"/>
        <w:ind w:firstLine="709"/>
        <w:rPr>
          <w:rFonts w:ascii="Times New Roman" w:hAnsi="Times New Roman"/>
        </w:rPr>
      </w:pPr>
      <w:r w:rsidRPr="00F51B74">
        <w:rPr>
          <w:rFonts w:ascii="Times New Roman" w:hAnsi="Times New Roman"/>
        </w:rPr>
        <w:t>4.3. Создание технологии, реализующей диагностику психологических свойств и состояний личности с использованием аудио и видеозаписей.</w:t>
      </w:r>
    </w:p>
    <w:p w14:paraId="0840BD72" w14:textId="77777777" w:rsidR="00F51B74" w:rsidRPr="00F51B74" w:rsidRDefault="00F51B74" w:rsidP="00F51B74">
      <w:pPr>
        <w:spacing w:line="240" w:lineRule="auto"/>
        <w:ind w:firstLine="709"/>
        <w:rPr>
          <w:rFonts w:ascii="Times New Roman" w:hAnsi="Times New Roman"/>
        </w:rPr>
      </w:pPr>
      <w:r w:rsidRPr="00F51B74">
        <w:rPr>
          <w:rFonts w:ascii="Times New Roman" w:hAnsi="Times New Roman"/>
          <w:color w:val="000000"/>
          <w:shd w:val="clear" w:color="auto" w:fill="FFFFFF"/>
        </w:rPr>
        <w:t>4.4. Исследование инструментов доверенного и объяснимого искусственного интеллекта в применении к создаваемым технологиям.</w:t>
      </w:r>
    </w:p>
    <w:p w14:paraId="36B06514" w14:textId="77777777" w:rsidR="00F51B74" w:rsidRPr="00F51B74" w:rsidRDefault="00F51B74" w:rsidP="00F51B74">
      <w:pPr>
        <w:spacing w:line="240" w:lineRule="auto"/>
        <w:ind w:firstLine="709"/>
        <w:rPr>
          <w:rFonts w:ascii="Times New Roman" w:eastAsia="Calibri" w:hAnsi="Times New Roman"/>
        </w:rPr>
      </w:pPr>
    </w:p>
    <w:p w14:paraId="28227F9E" w14:textId="77777777" w:rsidR="00F51B74" w:rsidRPr="00F51B74" w:rsidRDefault="00F51B74" w:rsidP="00F51B74">
      <w:pPr>
        <w:tabs>
          <w:tab w:val="left" w:pos="0"/>
          <w:tab w:val="left" w:pos="720"/>
          <w:tab w:val="left" w:pos="1134"/>
          <w:tab w:val="left" w:pos="3240"/>
        </w:tabs>
        <w:spacing w:line="240" w:lineRule="auto"/>
        <w:jc w:val="both"/>
        <w:rPr>
          <w:rFonts w:ascii="Times New Roman" w:hAnsi="Times New Roman"/>
          <w:b/>
        </w:rPr>
      </w:pPr>
      <w:r w:rsidRPr="00F51B74">
        <w:rPr>
          <w:rFonts w:ascii="Times New Roman" w:hAnsi="Times New Roman"/>
          <w:b/>
        </w:rPr>
        <w:lastRenderedPageBreak/>
        <w:tab/>
        <w:t>Задачи НИР</w:t>
      </w:r>
    </w:p>
    <w:p w14:paraId="4E869196" w14:textId="77777777" w:rsidR="00F51B74" w:rsidRPr="00F51B74" w:rsidRDefault="00F51B74" w:rsidP="00F51B74">
      <w:pPr>
        <w:tabs>
          <w:tab w:val="left" w:pos="1134"/>
        </w:tabs>
        <w:spacing w:line="240" w:lineRule="auto"/>
        <w:ind w:firstLine="709"/>
        <w:jc w:val="both"/>
        <w:rPr>
          <w:rFonts w:ascii="Times New Roman" w:hAnsi="Times New Roman"/>
        </w:rPr>
      </w:pPr>
      <w:r w:rsidRPr="00F51B74">
        <w:rPr>
          <w:rFonts w:ascii="Times New Roman" w:hAnsi="Times New Roman"/>
        </w:rPr>
        <w:t>Для достижения целей НИР необходимо решить следующие задачи:</w:t>
      </w:r>
    </w:p>
    <w:p w14:paraId="1B8C0262" w14:textId="77777777" w:rsidR="00F51B74" w:rsidRPr="00F51B74" w:rsidRDefault="00F51B74" w:rsidP="00F51B74">
      <w:pPr>
        <w:pStyle w:val="ad"/>
        <w:widowControl/>
        <w:numPr>
          <w:ilvl w:val="0"/>
          <w:numId w:val="36"/>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 xml:space="preserve"> Формирование набора данных, содержащих результаты психодиагностики и данные профиля в социальной сети;</w:t>
      </w:r>
    </w:p>
    <w:p w14:paraId="654429BD" w14:textId="77777777" w:rsidR="00F51B74" w:rsidRPr="00F51B74" w:rsidRDefault="00F51B74" w:rsidP="00F51B74">
      <w:pPr>
        <w:pStyle w:val="ad"/>
        <w:widowControl/>
        <w:numPr>
          <w:ilvl w:val="0"/>
          <w:numId w:val="36"/>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 xml:space="preserve"> Выявление маркеров поведения пользователя, наиболее релевантных личностным психологическим свойствам;</w:t>
      </w:r>
    </w:p>
    <w:p w14:paraId="03022416" w14:textId="77777777" w:rsidR="00F51B74" w:rsidRPr="00F51B74" w:rsidRDefault="00F51B74" w:rsidP="00F51B74">
      <w:pPr>
        <w:pStyle w:val="ad"/>
        <w:widowControl/>
        <w:numPr>
          <w:ilvl w:val="0"/>
          <w:numId w:val="36"/>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 xml:space="preserve"> Реализация технологии психодиагностики по анализу данных профиля социальной сети;</w:t>
      </w:r>
    </w:p>
    <w:p w14:paraId="042F0D1A" w14:textId="77777777" w:rsidR="00F51B74" w:rsidRPr="00F51B74" w:rsidRDefault="00F51B74" w:rsidP="00F51B74">
      <w:pPr>
        <w:pStyle w:val="ad"/>
        <w:widowControl/>
        <w:numPr>
          <w:ilvl w:val="0"/>
          <w:numId w:val="36"/>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Апробация технологии психодиагностики по анализу данных профиля социальной сети с использованием инструментария доверенного и объяснимого искусственного интеллекта.</w:t>
      </w:r>
    </w:p>
    <w:p w14:paraId="1C165F43" w14:textId="77777777" w:rsidR="00F51B74" w:rsidRPr="00F51B74" w:rsidRDefault="00F51B74" w:rsidP="00F51B74">
      <w:pPr>
        <w:pStyle w:val="af9"/>
        <w:numPr>
          <w:ilvl w:val="0"/>
          <w:numId w:val="37"/>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Формирование наборов данных, содержащих оценки психологических свойств личности и профессиональных характеристик человека.</w:t>
      </w:r>
    </w:p>
    <w:p w14:paraId="21515C62" w14:textId="77777777" w:rsidR="00F51B74" w:rsidRPr="00F51B74" w:rsidRDefault="00F51B74" w:rsidP="00F51B74">
      <w:pPr>
        <w:pStyle w:val="af9"/>
        <w:numPr>
          <w:ilvl w:val="0"/>
          <w:numId w:val="37"/>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Построение модели выбора наиболее оптимальной стратегии профессионального развития человека.</w:t>
      </w:r>
    </w:p>
    <w:p w14:paraId="4951D808" w14:textId="77777777" w:rsidR="00F51B74" w:rsidRPr="00F51B74" w:rsidRDefault="00F51B74" w:rsidP="00F51B74">
      <w:pPr>
        <w:pStyle w:val="af9"/>
        <w:numPr>
          <w:ilvl w:val="0"/>
          <w:numId w:val="37"/>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0" w:firstLine="709"/>
        <w:rPr>
          <w:sz w:val="22"/>
          <w:szCs w:val="22"/>
        </w:rPr>
      </w:pPr>
      <w:r w:rsidRPr="00F51B74">
        <w:rPr>
          <w:sz w:val="22"/>
          <w:szCs w:val="22"/>
        </w:rPr>
        <w:t xml:space="preserve"> Разработка технологии, реализующей предсказание наиболее оптимальной стратегии профессионального поведения человека.</w:t>
      </w:r>
    </w:p>
    <w:p w14:paraId="63D9847B" w14:textId="77777777" w:rsidR="00F51B74" w:rsidRPr="00F51B74" w:rsidRDefault="00F51B74" w:rsidP="00F51B74">
      <w:pPr>
        <w:pStyle w:val="ad"/>
        <w:widowControl/>
        <w:numPr>
          <w:ilvl w:val="0"/>
          <w:numId w:val="37"/>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Апробация технологии предсказания наиболее оптимальной стратегии профессионального поведения человека с использованием инструментария доверенного и объяснимого искусственного интеллекта.</w:t>
      </w:r>
    </w:p>
    <w:p w14:paraId="2ABC557A" w14:textId="77777777" w:rsidR="00F51B74" w:rsidRPr="00F51B74" w:rsidRDefault="00F51B74" w:rsidP="00F51B74">
      <w:pPr>
        <w:pStyle w:val="ad"/>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709"/>
        <w:rPr>
          <w:color w:val="000000"/>
          <w:sz w:val="22"/>
          <w:szCs w:val="22"/>
        </w:rPr>
      </w:pPr>
      <w:r w:rsidRPr="00F51B74">
        <w:rPr>
          <w:color w:val="000000"/>
          <w:sz w:val="22"/>
          <w:szCs w:val="22"/>
        </w:rPr>
        <w:t>Формирование наборов данных, содержащих оценки психологических свойств личности и аудио/видеозаписи интервью.</w:t>
      </w:r>
    </w:p>
    <w:p w14:paraId="1627E74A" w14:textId="77777777" w:rsidR="00F51B74" w:rsidRPr="00F51B74" w:rsidRDefault="00F51B74" w:rsidP="00F51B74">
      <w:pPr>
        <w:pStyle w:val="ad"/>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709"/>
        <w:rPr>
          <w:color w:val="000000"/>
          <w:sz w:val="22"/>
          <w:szCs w:val="22"/>
        </w:rPr>
      </w:pPr>
      <w:r w:rsidRPr="00F51B74">
        <w:rPr>
          <w:color w:val="000000"/>
          <w:sz w:val="22"/>
          <w:szCs w:val="22"/>
        </w:rPr>
        <w:t>С использованием методов машинного обучения разработка модели, определяющей психологические свойства и состояния личности посредством анализа записи речи и динамики эмоциональных экспрессий лица.</w:t>
      </w:r>
    </w:p>
    <w:p w14:paraId="13E0BDAE" w14:textId="77777777" w:rsidR="00F51B74" w:rsidRPr="00F51B74" w:rsidRDefault="00F51B74" w:rsidP="00F51B74">
      <w:pPr>
        <w:pStyle w:val="ad"/>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709"/>
        <w:rPr>
          <w:color w:val="000000"/>
          <w:sz w:val="22"/>
          <w:szCs w:val="22"/>
        </w:rPr>
      </w:pPr>
      <w:r w:rsidRPr="00F51B74">
        <w:rPr>
          <w:color w:val="000000"/>
          <w:sz w:val="22"/>
          <w:szCs w:val="22"/>
        </w:rPr>
        <w:t>Разработка технологии определения личностных свойств и состояний с использованием аудио/видеозаписей пользователей.</w:t>
      </w:r>
    </w:p>
    <w:p w14:paraId="2FD96DBD" w14:textId="77777777" w:rsidR="00F51B74" w:rsidRPr="00F51B74" w:rsidRDefault="00F51B74" w:rsidP="00F51B74">
      <w:pPr>
        <w:pStyle w:val="ad"/>
        <w:widowControl/>
        <w:numPr>
          <w:ilvl w:val="0"/>
          <w:numId w:val="38"/>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51B74">
        <w:rPr>
          <w:color w:val="000000"/>
          <w:sz w:val="22"/>
          <w:szCs w:val="22"/>
        </w:rPr>
        <w:t>Апробация технологии определения личностных свойств и состояний с использованием инструментария доверенного и объяснимого искусственного интеллекта.</w:t>
      </w:r>
    </w:p>
    <w:p w14:paraId="4353C7F9" w14:textId="77777777" w:rsidR="00F51B74" w:rsidRPr="00F51B74" w:rsidRDefault="00F51B74" w:rsidP="00F51B74">
      <w:pPr>
        <w:pStyle w:val="ad"/>
        <w:shd w:val="clear" w:color="auto" w:fill="FFFFFF"/>
        <w:ind w:left="709"/>
        <w:rPr>
          <w:color w:val="000000"/>
          <w:sz w:val="22"/>
          <w:szCs w:val="22"/>
        </w:rPr>
      </w:pPr>
    </w:p>
    <w:p w14:paraId="002B6CE9" w14:textId="77777777" w:rsidR="00F51B74" w:rsidRPr="00F51B74" w:rsidRDefault="00F51B74" w:rsidP="00F51B74">
      <w:pPr>
        <w:pStyle w:val="ad"/>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ind w:left="0" w:firstLine="709"/>
        <w:jc w:val="both"/>
        <w:rPr>
          <w:b/>
          <w:sz w:val="22"/>
          <w:szCs w:val="22"/>
        </w:rPr>
      </w:pPr>
      <w:r w:rsidRPr="00F51B74">
        <w:rPr>
          <w:b/>
          <w:sz w:val="22"/>
          <w:szCs w:val="22"/>
        </w:rPr>
        <w:t>Требования к выполнению НИР (</w:t>
      </w:r>
      <w:r w:rsidRPr="00F51B74">
        <w:rPr>
          <w:i/>
          <w:sz w:val="22"/>
          <w:szCs w:val="22"/>
        </w:rPr>
        <w:t xml:space="preserve">технические, программные, требования к средствам измерения, контроля и т.д.) </w:t>
      </w:r>
    </w:p>
    <w:p w14:paraId="1CFDC4C5"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color w:val="000000"/>
          <w:sz w:val="22"/>
          <w:szCs w:val="22"/>
        </w:rPr>
        <w:t>Аналитические, научно-методические, справочные и другие материалы и документы, разработанные в ходе НИР, должны соответствовать обязательным требованиям действующих в Российской Федерации межгосударственных и государственных стандартов, обеспечению технической и информационной совместимости.</w:t>
      </w:r>
    </w:p>
    <w:p w14:paraId="4E726DCB"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color w:val="000000"/>
          <w:sz w:val="22"/>
          <w:szCs w:val="22"/>
        </w:rPr>
        <w:t>Разрабатываемая документация должна выпускаться с учетом обязательных требований, действующих в Российской Федерации, межгосударственных и государственных стандартов, в том числе научно-технический отчет в соответствии с ГОСТ 7.32-2017 «Отчет о научно-исследовательской работе. Структура и правила оформления»; ГОСТ 15.101-98 «Порядок выполнения НИР», а также комплекса государственных стандартов ЕСКД и ЕСПД, устанавливающих правила разработки и оформления конструкторской и программой документации, обеспечивающих техническую и информационную совместимость, и содержать конкретные рекомендации.</w:t>
      </w:r>
    </w:p>
    <w:p w14:paraId="16EADDC4"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color w:val="000000"/>
          <w:sz w:val="22"/>
          <w:szCs w:val="22"/>
        </w:rPr>
        <w:t>Должен быть выполнен аналитический обзор современной научной литературы.</w:t>
      </w:r>
    </w:p>
    <w:p w14:paraId="4B4A5396"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color w:val="000000"/>
          <w:sz w:val="22"/>
          <w:szCs w:val="22"/>
        </w:rPr>
        <w:t>Создание моделей, диагностирующих свойства личности по заданным показателям, должно производиться с использованием методов глубокого обучения.</w:t>
      </w:r>
    </w:p>
    <w:p w14:paraId="7D7581D9"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color w:val="000000"/>
          <w:sz w:val="22"/>
          <w:szCs w:val="22"/>
        </w:rPr>
        <w:t>Заказчик обладает правом запрашивать при необходимости у Исполнителя имеющиеся информационные данные и информационно-аналитические материалы, относящиеся к тематике работы</w:t>
      </w:r>
    </w:p>
    <w:p w14:paraId="2003524D" w14:textId="77777777" w:rsidR="00F51B74" w:rsidRPr="00F51B74"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51B74">
        <w:rPr>
          <w:sz w:val="22"/>
          <w:szCs w:val="22"/>
        </w:rPr>
        <w:t>Технические требования</w:t>
      </w:r>
    </w:p>
    <w:p w14:paraId="3A79202D" w14:textId="77777777" w:rsidR="00F51B74" w:rsidRPr="00F51B74"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s>
        <w:jc w:val="both"/>
        <w:rPr>
          <w:sz w:val="22"/>
          <w:szCs w:val="22"/>
        </w:rPr>
      </w:pPr>
      <w:r w:rsidRPr="00F51B74">
        <w:rPr>
          <w:sz w:val="22"/>
          <w:szCs w:val="22"/>
        </w:rPr>
        <w:t>В процессе разработки программного обеспечения на первом этапе должно быть разработано техническое задание.</w:t>
      </w:r>
    </w:p>
    <w:p w14:paraId="53D42DC5" w14:textId="77777777" w:rsidR="00F51B74" w:rsidRPr="00F51B74"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s>
        <w:jc w:val="both"/>
        <w:rPr>
          <w:sz w:val="22"/>
          <w:szCs w:val="22"/>
        </w:rPr>
      </w:pPr>
      <w:r w:rsidRPr="00F51B74">
        <w:rPr>
          <w:sz w:val="22"/>
          <w:szCs w:val="22"/>
        </w:rPr>
        <w:t>В результате технического проектирования должны быть разработаны и включены в программный комплекс следующие пункты:</w:t>
      </w:r>
    </w:p>
    <w:p w14:paraId="0DECCD17" w14:textId="77777777" w:rsidR="00F51B74" w:rsidRPr="00F51B74" w:rsidRDefault="00F51B74" w:rsidP="00F51B74">
      <w:pPr>
        <w:pStyle w:val="ad"/>
        <w:widowControl/>
        <w:numPr>
          <w:ilvl w:val="3"/>
          <w:numId w:val="40"/>
        </w:numPr>
        <w:pBdr>
          <w:top w:val="none" w:sz="0" w:space="0" w:color="auto"/>
          <w:left w:val="none" w:sz="0" w:space="0" w:color="auto"/>
          <w:bottom w:val="none" w:sz="0" w:space="0" w:color="auto"/>
          <w:right w:val="none" w:sz="0" w:space="0" w:color="auto"/>
          <w:between w:val="none" w:sz="0" w:space="0" w:color="auto"/>
        </w:pBdr>
        <w:tabs>
          <w:tab w:val="left" w:pos="1276"/>
        </w:tabs>
        <w:ind w:firstLine="768"/>
        <w:jc w:val="both"/>
        <w:rPr>
          <w:sz w:val="22"/>
          <w:szCs w:val="22"/>
        </w:rPr>
      </w:pPr>
      <w:r w:rsidRPr="00F51B74">
        <w:rPr>
          <w:sz w:val="22"/>
          <w:szCs w:val="22"/>
        </w:rPr>
        <w:t>Технические решения по подсистемам.</w:t>
      </w:r>
    </w:p>
    <w:p w14:paraId="50849BC2" w14:textId="77777777" w:rsidR="00F51B74" w:rsidRPr="00F51B74" w:rsidRDefault="00F51B74" w:rsidP="00F51B74">
      <w:pPr>
        <w:pStyle w:val="ad"/>
        <w:widowControl/>
        <w:numPr>
          <w:ilvl w:val="3"/>
          <w:numId w:val="40"/>
        </w:numPr>
        <w:pBdr>
          <w:top w:val="none" w:sz="0" w:space="0" w:color="auto"/>
          <w:left w:val="none" w:sz="0" w:space="0" w:color="auto"/>
          <w:bottom w:val="none" w:sz="0" w:space="0" w:color="auto"/>
          <w:right w:val="none" w:sz="0" w:space="0" w:color="auto"/>
          <w:between w:val="none" w:sz="0" w:space="0" w:color="auto"/>
        </w:pBdr>
        <w:tabs>
          <w:tab w:val="left" w:pos="1276"/>
        </w:tabs>
        <w:ind w:firstLine="768"/>
        <w:jc w:val="both"/>
        <w:rPr>
          <w:sz w:val="22"/>
          <w:szCs w:val="22"/>
        </w:rPr>
      </w:pPr>
      <w:r w:rsidRPr="00F51B74">
        <w:rPr>
          <w:sz w:val="22"/>
          <w:szCs w:val="22"/>
        </w:rPr>
        <w:t>Дизайн пользовательского интерфейса.</w:t>
      </w:r>
    </w:p>
    <w:p w14:paraId="0A58485B" w14:textId="77777777" w:rsidR="00F51B74" w:rsidRPr="00F51B74" w:rsidRDefault="00F51B74" w:rsidP="00F51B74">
      <w:pPr>
        <w:pStyle w:val="ad"/>
        <w:widowControl/>
        <w:numPr>
          <w:ilvl w:val="3"/>
          <w:numId w:val="40"/>
        </w:numPr>
        <w:pBdr>
          <w:top w:val="none" w:sz="0" w:space="0" w:color="auto"/>
          <w:left w:val="none" w:sz="0" w:space="0" w:color="auto"/>
          <w:bottom w:val="none" w:sz="0" w:space="0" w:color="auto"/>
          <w:right w:val="none" w:sz="0" w:space="0" w:color="auto"/>
          <w:between w:val="none" w:sz="0" w:space="0" w:color="auto"/>
        </w:pBdr>
        <w:tabs>
          <w:tab w:val="left" w:pos="1276"/>
        </w:tabs>
        <w:ind w:firstLine="768"/>
        <w:jc w:val="both"/>
        <w:rPr>
          <w:sz w:val="22"/>
          <w:szCs w:val="22"/>
        </w:rPr>
      </w:pPr>
      <w:r w:rsidRPr="00F51B74">
        <w:rPr>
          <w:sz w:val="22"/>
          <w:szCs w:val="22"/>
        </w:rPr>
        <w:t>Техническое решение по администрированию.</w:t>
      </w:r>
    </w:p>
    <w:p w14:paraId="77DC8D98" w14:textId="77777777" w:rsidR="00F51B74" w:rsidRPr="00F51B74"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s>
        <w:jc w:val="both"/>
        <w:rPr>
          <w:sz w:val="22"/>
          <w:szCs w:val="22"/>
        </w:rPr>
      </w:pPr>
      <w:r w:rsidRPr="00F51B74">
        <w:rPr>
          <w:sz w:val="22"/>
          <w:szCs w:val="22"/>
        </w:rPr>
        <w:t>Должны быть разработаны следующие подсистемы и модули программного обеспечения:</w:t>
      </w:r>
    </w:p>
    <w:p w14:paraId="6330E572" w14:textId="77777777" w:rsidR="00F51B74" w:rsidRPr="00F51B74" w:rsidRDefault="00F51B74" w:rsidP="00F51B74">
      <w:pPr>
        <w:pStyle w:val="ad"/>
        <w:widowControl/>
        <w:numPr>
          <w:ilvl w:val="3"/>
          <w:numId w:val="39"/>
        </w:numPr>
        <w:pBdr>
          <w:top w:val="none" w:sz="0" w:space="0" w:color="auto"/>
          <w:left w:val="none" w:sz="0" w:space="0" w:color="auto"/>
          <w:bottom w:val="none" w:sz="0" w:space="0" w:color="auto"/>
          <w:right w:val="none" w:sz="0" w:space="0" w:color="auto"/>
          <w:between w:val="none" w:sz="0" w:space="0" w:color="auto"/>
        </w:pBdr>
        <w:tabs>
          <w:tab w:val="left" w:pos="1134"/>
        </w:tabs>
        <w:ind w:left="1276" w:firstLine="992"/>
        <w:jc w:val="both"/>
        <w:rPr>
          <w:sz w:val="22"/>
          <w:szCs w:val="22"/>
        </w:rPr>
      </w:pPr>
      <w:r w:rsidRPr="00F51B74">
        <w:rPr>
          <w:sz w:val="22"/>
          <w:szCs w:val="22"/>
        </w:rPr>
        <w:t>Подсистема сбора данных.</w:t>
      </w:r>
    </w:p>
    <w:p w14:paraId="65DF2F89" w14:textId="77777777" w:rsidR="00F51B74" w:rsidRPr="00F51B74" w:rsidRDefault="00F51B74" w:rsidP="00F51B74">
      <w:pPr>
        <w:pStyle w:val="ad"/>
        <w:widowControl/>
        <w:numPr>
          <w:ilvl w:val="3"/>
          <w:numId w:val="39"/>
        </w:numPr>
        <w:pBdr>
          <w:top w:val="none" w:sz="0" w:space="0" w:color="auto"/>
          <w:left w:val="none" w:sz="0" w:space="0" w:color="auto"/>
          <w:bottom w:val="none" w:sz="0" w:space="0" w:color="auto"/>
          <w:right w:val="none" w:sz="0" w:space="0" w:color="auto"/>
          <w:between w:val="none" w:sz="0" w:space="0" w:color="auto"/>
        </w:pBdr>
        <w:tabs>
          <w:tab w:val="left" w:pos="1134"/>
        </w:tabs>
        <w:ind w:left="1276" w:firstLine="992"/>
        <w:jc w:val="both"/>
        <w:rPr>
          <w:sz w:val="22"/>
          <w:szCs w:val="22"/>
        </w:rPr>
      </w:pPr>
      <w:r w:rsidRPr="00F51B74">
        <w:rPr>
          <w:sz w:val="22"/>
          <w:szCs w:val="22"/>
        </w:rPr>
        <w:lastRenderedPageBreak/>
        <w:t>Подсистема, реализующая процедуру диагностики с выводом результатов по оцениваемым психологическим шкалам.</w:t>
      </w:r>
    </w:p>
    <w:p w14:paraId="3E2F94E7" w14:textId="77777777" w:rsidR="00F51B74" w:rsidRPr="00F51B74" w:rsidRDefault="00F51B74" w:rsidP="00F51B74">
      <w:pPr>
        <w:pStyle w:val="ad"/>
        <w:widowControl/>
        <w:numPr>
          <w:ilvl w:val="3"/>
          <w:numId w:val="39"/>
        </w:numPr>
        <w:pBdr>
          <w:top w:val="none" w:sz="0" w:space="0" w:color="auto"/>
          <w:left w:val="none" w:sz="0" w:space="0" w:color="auto"/>
          <w:bottom w:val="none" w:sz="0" w:space="0" w:color="auto"/>
          <w:right w:val="none" w:sz="0" w:space="0" w:color="auto"/>
          <w:between w:val="none" w:sz="0" w:space="0" w:color="auto"/>
        </w:pBdr>
        <w:tabs>
          <w:tab w:val="left" w:pos="1134"/>
        </w:tabs>
        <w:ind w:left="1276" w:firstLine="992"/>
        <w:jc w:val="both"/>
        <w:rPr>
          <w:sz w:val="22"/>
          <w:szCs w:val="22"/>
        </w:rPr>
      </w:pPr>
      <w:r w:rsidRPr="00F51B74">
        <w:rPr>
          <w:sz w:val="22"/>
          <w:szCs w:val="22"/>
        </w:rPr>
        <w:t>Подсистема администрирования.</w:t>
      </w:r>
    </w:p>
    <w:p w14:paraId="42703E9B" w14:textId="77777777" w:rsidR="00F51B74" w:rsidRPr="00F51B74" w:rsidRDefault="00F51B74" w:rsidP="00F51B74">
      <w:pPr>
        <w:pStyle w:val="ad"/>
        <w:widowControl/>
        <w:numPr>
          <w:ilvl w:val="3"/>
          <w:numId w:val="39"/>
        </w:numPr>
        <w:pBdr>
          <w:top w:val="none" w:sz="0" w:space="0" w:color="auto"/>
          <w:left w:val="none" w:sz="0" w:space="0" w:color="auto"/>
          <w:bottom w:val="none" w:sz="0" w:space="0" w:color="auto"/>
          <w:right w:val="none" w:sz="0" w:space="0" w:color="auto"/>
          <w:between w:val="none" w:sz="0" w:space="0" w:color="auto"/>
        </w:pBdr>
        <w:tabs>
          <w:tab w:val="left" w:pos="1134"/>
        </w:tabs>
        <w:ind w:left="1276" w:firstLine="992"/>
        <w:jc w:val="both"/>
        <w:rPr>
          <w:sz w:val="22"/>
          <w:szCs w:val="22"/>
        </w:rPr>
      </w:pPr>
      <w:r w:rsidRPr="00F51B74">
        <w:rPr>
          <w:sz w:val="22"/>
          <w:szCs w:val="22"/>
        </w:rPr>
        <w:t xml:space="preserve">Модуль, реализующий работу созданной математической модели, осуществляющий взаимодействие с подсистемами посредством </w:t>
      </w:r>
      <w:r w:rsidRPr="00F51B74">
        <w:rPr>
          <w:sz w:val="22"/>
          <w:szCs w:val="22"/>
          <w:lang w:val="en-US"/>
        </w:rPr>
        <w:t>API</w:t>
      </w:r>
      <w:r w:rsidRPr="00F51B74">
        <w:rPr>
          <w:sz w:val="22"/>
          <w:szCs w:val="22"/>
        </w:rPr>
        <w:t>.</w:t>
      </w:r>
    </w:p>
    <w:p w14:paraId="671E8E3B" w14:textId="77777777" w:rsidR="00F51B74" w:rsidRPr="00F51B74" w:rsidRDefault="00F51B74" w:rsidP="00F51B74">
      <w:pPr>
        <w:pStyle w:val="ad"/>
        <w:widowControl/>
        <w:numPr>
          <w:ilvl w:val="3"/>
          <w:numId w:val="39"/>
        </w:numPr>
        <w:pBdr>
          <w:top w:val="none" w:sz="0" w:space="0" w:color="auto"/>
          <w:left w:val="none" w:sz="0" w:space="0" w:color="auto"/>
          <w:bottom w:val="none" w:sz="0" w:space="0" w:color="auto"/>
          <w:right w:val="none" w:sz="0" w:space="0" w:color="auto"/>
          <w:between w:val="none" w:sz="0" w:space="0" w:color="auto"/>
        </w:pBdr>
        <w:tabs>
          <w:tab w:val="left" w:pos="1134"/>
        </w:tabs>
        <w:ind w:left="1276" w:firstLine="992"/>
        <w:jc w:val="both"/>
        <w:rPr>
          <w:sz w:val="22"/>
          <w:szCs w:val="22"/>
        </w:rPr>
      </w:pPr>
      <w:r w:rsidRPr="00F51B74">
        <w:rPr>
          <w:sz w:val="22"/>
          <w:szCs w:val="22"/>
        </w:rPr>
        <w:t>Пользовательский интерфейс.</w:t>
      </w:r>
    </w:p>
    <w:p w14:paraId="1A436A0B" w14:textId="77777777" w:rsidR="00F51B74" w:rsidRPr="00F51B74"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134"/>
        </w:tabs>
        <w:ind w:left="0" w:firstLine="709"/>
        <w:jc w:val="both"/>
        <w:rPr>
          <w:sz w:val="22"/>
          <w:szCs w:val="22"/>
        </w:rPr>
      </w:pPr>
      <w:r w:rsidRPr="00F51B74">
        <w:rPr>
          <w:color w:val="000000"/>
          <w:sz w:val="22"/>
          <w:szCs w:val="22"/>
        </w:rPr>
        <w:t>Должен быть разработан набор тестовых процедур для приёмо-сдаточных испытаний, подтверждающий требования в соответствии с разделом 5 ТЗ. По результатам приемо-сдаточных испытаний должен быть составлен Акт изготовления ЭО ПО.</w:t>
      </w:r>
    </w:p>
    <w:p w14:paraId="2747DE19" w14:textId="77777777" w:rsidR="00F51B74" w:rsidRPr="00F51B74"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134"/>
        </w:tabs>
        <w:ind w:left="0" w:firstLine="709"/>
        <w:jc w:val="both"/>
        <w:rPr>
          <w:sz w:val="22"/>
          <w:szCs w:val="22"/>
        </w:rPr>
      </w:pPr>
      <w:r w:rsidRPr="00F51B74">
        <w:rPr>
          <w:color w:val="000000"/>
          <w:sz w:val="22"/>
          <w:szCs w:val="22"/>
        </w:rPr>
        <w:t>Программная документация должна включать в себя:</w:t>
      </w:r>
    </w:p>
    <w:p w14:paraId="0B201E1B" w14:textId="77777777" w:rsidR="00F51B74" w:rsidRPr="00F51B74" w:rsidRDefault="00F51B74" w:rsidP="00F51B74">
      <w:pPr>
        <w:pStyle w:val="ad"/>
        <w:widowControl/>
        <w:numPr>
          <w:ilvl w:val="2"/>
          <w:numId w:val="41"/>
        </w:numPr>
        <w:pBdr>
          <w:top w:val="none" w:sz="0" w:space="0" w:color="auto"/>
          <w:left w:val="none" w:sz="0" w:space="0" w:color="auto"/>
          <w:bottom w:val="none" w:sz="0" w:space="0" w:color="auto"/>
          <w:right w:val="none" w:sz="0" w:space="0" w:color="auto"/>
          <w:between w:val="none" w:sz="0" w:space="0" w:color="auto"/>
        </w:pBdr>
        <w:tabs>
          <w:tab w:val="left" w:pos="1276"/>
        </w:tabs>
        <w:ind w:left="1276" w:firstLine="992"/>
        <w:jc w:val="both"/>
        <w:rPr>
          <w:sz w:val="22"/>
          <w:szCs w:val="22"/>
        </w:rPr>
      </w:pPr>
      <w:r w:rsidRPr="00F51B74">
        <w:rPr>
          <w:sz w:val="22"/>
          <w:szCs w:val="22"/>
        </w:rPr>
        <w:t>Спецификация.</w:t>
      </w:r>
    </w:p>
    <w:p w14:paraId="6A2FAE0C" w14:textId="77777777" w:rsidR="00F51B74" w:rsidRPr="00F51B74" w:rsidRDefault="00F51B74" w:rsidP="00F51B74">
      <w:pPr>
        <w:pStyle w:val="ad"/>
        <w:widowControl/>
        <w:numPr>
          <w:ilvl w:val="2"/>
          <w:numId w:val="41"/>
        </w:numPr>
        <w:pBdr>
          <w:top w:val="none" w:sz="0" w:space="0" w:color="auto"/>
          <w:left w:val="none" w:sz="0" w:space="0" w:color="auto"/>
          <w:bottom w:val="none" w:sz="0" w:space="0" w:color="auto"/>
          <w:right w:val="none" w:sz="0" w:space="0" w:color="auto"/>
          <w:between w:val="none" w:sz="0" w:space="0" w:color="auto"/>
        </w:pBdr>
        <w:tabs>
          <w:tab w:val="left" w:pos="1276"/>
        </w:tabs>
        <w:ind w:left="1276" w:firstLine="992"/>
        <w:jc w:val="both"/>
        <w:rPr>
          <w:sz w:val="22"/>
          <w:szCs w:val="22"/>
        </w:rPr>
      </w:pPr>
      <w:r w:rsidRPr="00F51B74">
        <w:rPr>
          <w:sz w:val="22"/>
          <w:szCs w:val="22"/>
        </w:rPr>
        <w:t>Описание программы.</w:t>
      </w:r>
    </w:p>
    <w:p w14:paraId="4235040F" w14:textId="77777777" w:rsidR="00F51B74" w:rsidRPr="00F51B74" w:rsidRDefault="00F51B74" w:rsidP="00F51B74">
      <w:pPr>
        <w:pStyle w:val="ad"/>
        <w:widowControl/>
        <w:numPr>
          <w:ilvl w:val="2"/>
          <w:numId w:val="41"/>
        </w:numPr>
        <w:pBdr>
          <w:top w:val="none" w:sz="0" w:space="0" w:color="auto"/>
          <w:left w:val="none" w:sz="0" w:space="0" w:color="auto"/>
          <w:bottom w:val="none" w:sz="0" w:space="0" w:color="auto"/>
          <w:right w:val="none" w:sz="0" w:space="0" w:color="auto"/>
          <w:between w:val="none" w:sz="0" w:space="0" w:color="auto"/>
        </w:pBdr>
        <w:tabs>
          <w:tab w:val="left" w:pos="1276"/>
        </w:tabs>
        <w:ind w:left="1276" w:firstLine="992"/>
        <w:jc w:val="both"/>
        <w:rPr>
          <w:sz w:val="22"/>
          <w:szCs w:val="22"/>
        </w:rPr>
      </w:pPr>
      <w:r w:rsidRPr="00F51B74">
        <w:rPr>
          <w:sz w:val="22"/>
          <w:szCs w:val="22"/>
        </w:rPr>
        <w:t>Руководство пользователя.</w:t>
      </w:r>
    </w:p>
    <w:p w14:paraId="06E99D67" w14:textId="77777777" w:rsidR="00F51B74" w:rsidRPr="00F51B74" w:rsidRDefault="00F51B74" w:rsidP="00F51B74">
      <w:pPr>
        <w:pStyle w:val="ad"/>
        <w:widowControl/>
        <w:numPr>
          <w:ilvl w:val="2"/>
          <w:numId w:val="41"/>
        </w:numPr>
        <w:pBdr>
          <w:top w:val="none" w:sz="0" w:space="0" w:color="auto"/>
          <w:left w:val="none" w:sz="0" w:space="0" w:color="auto"/>
          <w:bottom w:val="none" w:sz="0" w:space="0" w:color="auto"/>
          <w:right w:val="none" w:sz="0" w:space="0" w:color="auto"/>
          <w:between w:val="none" w:sz="0" w:space="0" w:color="auto"/>
        </w:pBdr>
        <w:tabs>
          <w:tab w:val="left" w:pos="1276"/>
        </w:tabs>
        <w:ind w:left="1276" w:firstLine="992"/>
        <w:jc w:val="both"/>
        <w:rPr>
          <w:sz w:val="22"/>
          <w:szCs w:val="22"/>
        </w:rPr>
      </w:pPr>
      <w:r w:rsidRPr="00F51B74">
        <w:rPr>
          <w:color w:val="000000"/>
          <w:sz w:val="22"/>
          <w:szCs w:val="22"/>
        </w:rPr>
        <w:t>Набор тестовых процедур для приемо-сдаточных испытаний.</w:t>
      </w:r>
    </w:p>
    <w:p w14:paraId="4B4825C0" w14:textId="77777777" w:rsidR="00F51B74" w:rsidRPr="00F51B74" w:rsidRDefault="00F51B74" w:rsidP="00F51B74">
      <w:pPr>
        <w:pStyle w:val="ad"/>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jc w:val="both"/>
        <w:rPr>
          <w:b/>
          <w:sz w:val="22"/>
          <w:szCs w:val="22"/>
        </w:rPr>
      </w:pPr>
      <w:r w:rsidRPr="00F51B74">
        <w:rPr>
          <w:b/>
          <w:sz w:val="22"/>
          <w:szCs w:val="22"/>
        </w:rPr>
        <w:t>Этапы НИР</w:t>
      </w:r>
    </w:p>
    <w:p w14:paraId="29DD0C78" w14:textId="77777777" w:rsidR="00F51B74" w:rsidRPr="00F51B74" w:rsidRDefault="00F51B74" w:rsidP="00F51B74">
      <w:pPr>
        <w:tabs>
          <w:tab w:val="left" w:pos="1134"/>
        </w:tabs>
        <w:spacing w:line="240" w:lineRule="auto"/>
        <w:ind w:firstLine="709"/>
        <w:jc w:val="both"/>
        <w:rPr>
          <w:rFonts w:ascii="Times New Roman" w:hAnsi="Times New Roman"/>
          <w:bCs/>
        </w:rPr>
      </w:pPr>
      <w:r w:rsidRPr="00F51B74">
        <w:rPr>
          <w:rFonts w:ascii="Times New Roman" w:hAnsi="Times New Roman"/>
          <w:bCs/>
        </w:rPr>
        <w:t>Работа состоит из 4 этапов.</w:t>
      </w:r>
    </w:p>
    <w:p w14:paraId="203429A4" w14:textId="77777777" w:rsidR="00F51B74" w:rsidRPr="00FD17A6"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 w:val="left" w:pos="3240"/>
        </w:tabs>
        <w:ind w:left="0" w:firstLine="709"/>
        <w:jc w:val="both"/>
        <w:rPr>
          <w:b/>
          <w:bCs/>
          <w:sz w:val="22"/>
          <w:szCs w:val="22"/>
        </w:rPr>
      </w:pPr>
      <w:r w:rsidRPr="00F51B74">
        <w:rPr>
          <w:b/>
          <w:bCs/>
          <w:sz w:val="22"/>
          <w:szCs w:val="22"/>
        </w:rPr>
        <w:t xml:space="preserve">Изучение маркеров поведения пользователя в социальных сетях, связанных с психологическими свойствами личности (с даты подписания Договора </w:t>
      </w:r>
      <w:r w:rsidRPr="00FD17A6">
        <w:rPr>
          <w:b/>
          <w:bCs/>
          <w:sz w:val="22"/>
          <w:szCs w:val="22"/>
        </w:rPr>
        <w:t>на выполнение НИР по 31.12.2021)</w:t>
      </w:r>
    </w:p>
    <w:p w14:paraId="0C2E4E73" w14:textId="77777777" w:rsidR="00F51B74" w:rsidRPr="00FD17A6" w:rsidRDefault="00F51B74" w:rsidP="00F51B74">
      <w:pPr>
        <w:tabs>
          <w:tab w:val="left" w:pos="1134"/>
        </w:tabs>
        <w:spacing w:line="240" w:lineRule="auto"/>
        <w:ind w:firstLine="709"/>
        <w:jc w:val="both"/>
        <w:rPr>
          <w:rFonts w:ascii="Times New Roman" w:hAnsi="Times New Roman"/>
          <w:bCs/>
        </w:rPr>
      </w:pPr>
      <w:r w:rsidRPr="00FD17A6">
        <w:rPr>
          <w:rFonts w:ascii="Times New Roman" w:hAnsi="Times New Roman"/>
          <w:bCs/>
        </w:rPr>
        <w:t>На данном этапе выполняются следующие работы:</w:t>
      </w:r>
    </w:p>
    <w:p w14:paraId="67844B65" w14:textId="77777777" w:rsidR="00F51B74" w:rsidRPr="00FD17A6" w:rsidRDefault="00F51B74" w:rsidP="00F51B74">
      <w:pPr>
        <w:pStyle w:val="ad"/>
        <w:widowControl/>
        <w:numPr>
          <w:ilvl w:val="0"/>
          <w:numId w:val="42"/>
        </w:numPr>
        <w:pBdr>
          <w:top w:val="none" w:sz="0" w:space="0" w:color="auto"/>
          <w:left w:val="none" w:sz="0" w:space="0" w:color="auto"/>
          <w:bottom w:val="none" w:sz="0" w:space="0" w:color="auto"/>
          <w:right w:val="none" w:sz="0" w:space="0" w:color="auto"/>
          <w:between w:val="none" w:sz="0" w:space="0" w:color="auto"/>
        </w:pBdr>
        <w:spacing w:after="200"/>
        <w:ind w:left="0" w:firstLine="709"/>
        <w:rPr>
          <w:color w:val="000000"/>
          <w:sz w:val="22"/>
          <w:szCs w:val="22"/>
        </w:rPr>
      </w:pPr>
      <w:r w:rsidRPr="00FD17A6">
        <w:rPr>
          <w:color w:val="000000"/>
          <w:sz w:val="22"/>
          <w:szCs w:val="22"/>
        </w:rPr>
        <w:t>Формирование набора данных, содержащих результаты психодиагностики и данные профиля в социальной сети;</w:t>
      </w:r>
    </w:p>
    <w:p w14:paraId="594D55AE" w14:textId="77777777" w:rsidR="00F51B74" w:rsidRPr="00FD17A6" w:rsidRDefault="00F51B74" w:rsidP="00F51B74">
      <w:pPr>
        <w:pStyle w:val="ad"/>
        <w:widowControl/>
        <w:numPr>
          <w:ilvl w:val="0"/>
          <w:numId w:val="42"/>
        </w:numPr>
        <w:pBdr>
          <w:top w:val="none" w:sz="0" w:space="0" w:color="auto"/>
          <w:left w:val="none" w:sz="0" w:space="0" w:color="auto"/>
          <w:bottom w:val="none" w:sz="0" w:space="0" w:color="auto"/>
          <w:right w:val="none" w:sz="0" w:space="0" w:color="auto"/>
          <w:between w:val="none" w:sz="0" w:space="0" w:color="auto"/>
        </w:pBdr>
        <w:spacing w:after="200"/>
        <w:ind w:left="0" w:firstLine="709"/>
        <w:rPr>
          <w:color w:val="000000"/>
          <w:sz w:val="22"/>
          <w:szCs w:val="22"/>
        </w:rPr>
      </w:pPr>
      <w:r w:rsidRPr="00FD17A6">
        <w:rPr>
          <w:color w:val="000000"/>
          <w:sz w:val="22"/>
          <w:szCs w:val="22"/>
        </w:rPr>
        <w:t xml:space="preserve"> Выявление маркеров поведения пользователя, наиболее релевантных личностным психологическим свойствам.</w:t>
      </w:r>
    </w:p>
    <w:p w14:paraId="06DCD4F2" w14:textId="77777777" w:rsidR="00F51B74" w:rsidRPr="00FD17A6"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 w:val="left" w:pos="3240"/>
        </w:tabs>
        <w:ind w:left="0" w:firstLine="709"/>
        <w:jc w:val="both"/>
        <w:rPr>
          <w:b/>
          <w:bCs/>
          <w:sz w:val="22"/>
          <w:szCs w:val="22"/>
        </w:rPr>
      </w:pPr>
      <w:r w:rsidRPr="00FD17A6">
        <w:rPr>
          <w:b/>
          <w:bCs/>
          <w:sz w:val="22"/>
          <w:szCs w:val="22"/>
        </w:rPr>
        <w:t>Разработка технологии психологической диагностики личности по данным социальных сетей (с 01.01.2022 по 31.12.2022)</w:t>
      </w:r>
    </w:p>
    <w:p w14:paraId="60E20E7F" w14:textId="77777777" w:rsidR="00F51B74" w:rsidRPr="00FD17A6" w:rsidRDefault="00F51B74" w:rsidP="00F51B74">
      <w:pPr>
        <w:tabs>
          <w:tab w:val="left" w:pos="1134"/>
        </w:tabs>
        <w:spacing w:line="240" w:lineRule="auto"/>
        <w:ind w:left="720"/>
        <w:jc w:val="both"/>
        <w:rPr>
          <w:rFonts w:ascii="Times New Roman" w:hAnsi="Times New Roman"/>
          <w:bCs/>
        </w:rPr>
      </w:pPr>
      <w:r w:rsidRPr="00FD17A6">
        <w:rPr>
          <w:rFonts w:ascii="Times New Roman" w:hAnsi="Times New Roman"/>
          <w:bCs/>
        </w:rPr>
        <w:t>На данном этапе выполняются следующие работы:</w:t>
      </w:r>
    </w:p>
    <w:p w14:paraId="5B52FC05" w14:textId="77777777" w:rsidR="00F51B74" w:rsidRPr="00FD17A6" w:rsidRDefault="00F51B74" w:rsidP="00F51B74">
      <w:pPr>
        <w:pStyle w:val="ad"/>
        <w:widowControl/>
        <w:numPr>
          <w:ilvl w:val="0"/>
          <w:numId w:val="43"/>
        </w:numPr>
        <w:pBdr>
          <w:top w:val="none" w:sz="0" w:space="0" w:color="auto"/>
          <w:left w:val="none" w:sz="0" w:space="0" w:color="auto"/>
          <w:bottom w:val="none" w:sz="0" w:space="0" w:color="auto"/>
          <w:right w:val="none" w:sz="0" w:space="0" w:color="auto"/>
          <w:between w:val="none" w:sz="0" w:space="0" w:color="auto"/>
        </w:pBdr>
        <w:spacing w:after="200"/>
        <w:ind w:left="0" w:firstLine="709"/>
        <w:rPr>
          <w:color w:val="000000"/>
          <w:sz w:val="22"/>
          <w:szCs w:val="22"/>
        </w:rPr>
      </w:pPr>
      <w:r w:rsidRPr="00FD17A6">
        <w:rPr>
          <w:color w:val="000000"/>
          <w:sz w:val="22"/>
          <w:szCs w:val="22"/>
        </w:rPr>
        <w:t>Построение модели, определяющей психологические свойства личности на основании профиля социальной сети;</w:t>
      </w:r>
    </w:p>
    <w:p w14:paraId="199B3C83" w14:textId="77777777" w:rsidR="00F51B74" w:rsidRPr="00FD17A6" w:rsidRDefault="00F51B74" w:rsidP="00F51B74">
      <w:pPr>
        <w:pStyle w:val="ad"/>
        <w:widowControl/>
        <w:numPr>
          <w:ilvl w:val="0"/>
          <w:numId w:val="43"/>
        </w:numPr>
        <w:pBdr>
          <w:top w:val="none" w:sz="0" w:space="0" w:color="auto"/>
          <w:left w:val="none" w:sz="0" w:space="0" w:color="auto"/>
          <w:bottom w:val="none" w:sz="0" w:space="0" w:color="auto"/>
          <w:right w:val="none" w:sz="0" w:space="0" w:color="auto"/>
          <w:between w:val="none" w:sz="0" w:space="0" w:color="auto"/>
        </w:pBdr>
        <w:spacing w:after="200"/>
        <w:ind w:left="0" w:firstLine="709"/>
        <w:rPr>
          <w:color w:val="000000"/>
          <w:sz w:val="22"/>
          <w:szCs w:val="22"/>
        </w:rPr>
      </w:pPr>
      <w:r w:rsidRPr="00FD17A6">
        <w:rPr>
          <w:color w:val="000000"/>
          <w:sz w:val="22"/>
          <w:szCs w:val="22"/>
        </w:rPr>
        <w:t>Реализация технологии психодиагностики по анализу данных профиля социальной сети;</w:t>
      </w:r>
    </w:p>
    <w:p w14:paraId="736D2842" w14:textId="77777777" w:rsidR="00F51B74" w:rsidRPr="00FD17A6" w:rsidRDefault="00F51B74" w:rsidP="00F51B74">
      <w:pPr>
        <w:pStyle w:val="ad"/>
        <w:widowControl/>
        <w:numPr>
          <w:ilvl w:val="0"/>
          <w:numId w:val="43"/>
        </w:numPr>
        <w:pBdr>
          <w:top w:val="none" w:sz="0" w:space="0" w:color="auto"/>
          <w:left w:val="none" w:sz="0" w:space="0" w:color="auto"/>
          <w:bottom w:val="none" w:sz="0" w:space="0" w:color="auto"/>
          <w:right w:val="none" w:sz="0" w:space="0" w:color="auto"/>
          <w:between w:val="none" w:sz="0" w:space="0" w:color="auto"/>
        </w:pBdr>
        <w:ind w:left="0" w:firstLine="709"/>
        <w:rPr>
          <w:color w:val="000000"/>
          <w:sz w:val="22"/>
          <w:szCs w:val="22"/>
        </w:rPr>
      </w:pPr>
      <w:r w:rsidRPr="00FD17A6">
        <w:rPr>
          <w:color w:val="000000"/>
          <w:sz w:val="22"/>
          <w:szCs w:val="22"/>
        </w:rPr>
        <w:t>Апробация технологии психодиагностики по анализу данных профиля социальной сети с использованием инструментария доверенного и объяснимого искусственного интеллекта.</w:t>
      </w:r>
    </w:p>
    <w:p w14:paraId="3DAE4E6F" w14:textId="77777777" w:rsidR="00F51B74" w:rsidRPr="00FD17A6"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 w:val="left" w:pos="3240"/>
        </w:tabs>
        <w:ind w:left="0" w:firstLine="709"/>
        <w:jc w:val="both"/>
        <w:rPr>
          <w:b/>
          <w:sz w:val="22"/>
          <w:szCs w:val="22"/>
        </w:rPr>
      </w:pPr>
      <w:r w:rsidRPr="00FD17A6">
        <w:rPr>
          <w:b/>
          <w:sz w:val="22"/>
          <w:szCs w:val="22"/>
        </w:rPr>
        <w:t>Разработка технологии предсказания поведения человека в профессиональной сфере на основании психологических свойств (с 01.01.2023 по 31.12.2023)</w:t>
      </w:r>
    </w:p>
    <w:p w14:paraId="6303C5E0"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 w:val="left" w:pos="3240"/>
        </w:tabs>
        <w:ind w:left="0" w:firstLine="567"/>
        <w:jc w:val="both"/>
        <w:rPr>
          <w:sz w:val="22"/>
          <w:szCs w:val="22"/>
        </w:rPr>
      </w:pPr>
      <w:r w:rsidRPr="00FD17A6">
        <w:rPr>
          <w:sz w:val="22"/>
          <w:szCs w:val="22"/>
        </w:rPr>
        <w:t>Формирование наборов данных, содержащих оценки психологических свойств личности и профессиональных характеристик человека.</w:t>
      </w:r>
    </w:p>
    <w:p w14:paraId="22CAFC24"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0"/>
          <w:tab w:val="left" w:pos="1276"/>
        </w:tabs>
        <w:ind w:left="0" w:firstLine="709"/>
        <w:jc w:val="both"/>
        <w:rPr>
          <w:sz w:val="22"/>
          <w:szCs w:val="22"/>
        </w:rPr>
      </w:pPr>
      <w:r w:rsidRPr="00FD17A6">
        <w:rPr>
          <w:sz w:val="22"/>
          <w:szCs w:val="22"/>
        </w:rPr>
        <w:t>Построение модели выбора наиболее оптимальной стратегии профессионального развития человека.</w:t>
      </w:r>
    </w:p>
    <w:p w14:paraId="6037BBC8"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0"/>
          <w:tab w:val="left" w:pos="1276"/>
        </w:tabs>
        <w:ind w:left="0" w:firstLine="709"/>
        <w:jc w:val="both"/>
        <w:rPr>
          <w:sz w:val="22"/>
          <w:szCs w:val="22"/>
        </w:rPr>
      </w:pPr>
      <w:r w:rsidRPr="00FD17A6">
        <w:rPr>
          <w:sz w:val="22"/>
          <w:szCs w:val="22"/>
        </w:rPr>
        <w:t>Разработка технологии, реализующей предсказание наиболее оптимальной стратегии профессионального поведения человека.</w:t>
      </w:r>
    </w:p>
    <w:p w14:paraId="552BC52A"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0"/>
          <w:tab w:val="left" w:pos="1276"/>
        </w:tabs>
        <w:ind w:left="0" w:firstLine="709"/>
        <w:jc w:val="both"/>
        <w:rPr>
          <w:sz w:val="22"/>
          <w:szCs w:val="22"/>
        </w:rPr>
      </w:pPr>
      <w:r w:rsidRPr="00FD17A6">
        <w:rPr>
          <w:color w:val="000000"/>
          <w:sz w:val="22"/>
          <w:szCs w:val="22"/>
        </w:rPr>
        <w:t>Апробация технологии предсказания наиболее оптимальной стратегии профессионального поведения человека с использованием инструментария доверенного и объяснимого искусственного интеллекта.</w:t>
      </w:r>
    </w:p>
    <w:p w14:paraId="0B37D07A" w14:textId="77777777" w:rsidR="00F51B74" w:rsidRPr="00FD17A6" w:rsidRDefault="00F51B74" w:rsidP="00F51B74">
      <w:pPr>
        <w:pStyle w:val="ad"/>
        <w:widowControl/>
        <w:numPr>
          <w:ilvl w:val="1"/>
          <w:numId w:val="39"/>
        </w:numPr>
        <w:pBdr>
          <w:top w:val="none" w:sz="0" w:space="0" w:color="auto"/>
          <w:left w:val="none" w:sz="0" w:space="0" w:color="auto"/>
          <w:bottom w:val="none" w:sz="0" w:space="0" w:color="auto"/>
          <w:right w:val="none" w:sz="0" w:space="0" w:color="auto"/>
          <w:between w:val="none" w:sz="0" w:space="0" w:color="auto"/>
        </w:pBdr>
        <w:tabs>
          <w:tab w:val="left" w:pos="1276"/>
          <w:tab w:val="left" w:pos="3240"/>
        </w:tabs>
        <w:ind w:left="0" w:firstLine="709"/>
        <w:jc w:val="both"/>
        <w:rPr>
          <w:b/>
          <w:bCs/>
          <w:sz w:val="22"/>
          <w:szCs w:val="22"/>
        </w:rPr>
      </w:pPr>
      <w:r w:rsidRPr="00FD17A6">
        <w:rPr>
          <w:b/>
          <w:bCs/>
          <w:sz w:val="22"/>
          <w:szCs w:val="22"/>
        </w:rPr>
        <w:t xml:space="preserve">Разработка технологии диагностики психологических свойств личности с использованием аудио и видеозаписей ( </w:t>
      </w:r>
      <w:r w:rsidRPr="00FD17A6">
        <w:rPr>
          <w:b/>
          <w:bCs/>
          <w:sz w:val="22"/>
          <w:szCs w:val="22"/>
          <w:lang w:val="en-US"/>
        </w:rPr>
        <w:t>c</w:t>
      </w:r>
      <w:r w:rsidRPr="00FD17A6">
        <w:rPr>
          <w:b/>
          <w:bCs/>
          <w:sz w:val="22"/>
          <w:szCs w:val="22"/>
        </w:rPr>
        <w:t xml:space="preserve"> 01.01.2024 по 01.09.2024)</w:t>
      </w:r>
    </w:p>
    <w:p w14:paraId="7745813A"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0"/>
          <w:tab w:val="left" w:pos="1276"/>
        </w:tabs>
        <w:ind w:left="0" w:firstLine="709"/>
        <w:jc w:val="both"/>
        <w:rPr>
          <w:sz w:val="22"/>
          <w:szCs w:val="22"/>
        </w:rPr>
      </w:pPr>
      <w:r w:rsidRPr="00FD17A6">
        <w:rPr>
          <w:color w:val="000000"/>
          <w:sz w:val="22"/>
          <w:szCs w:val="22"/>
        </w:rPr>
        <w:t>Формирование наборов данных, содержащих оценки психологических свойств личности и аудио/видеозаписи интервью.</w:t>
      </w:r>
    </w:p>
    <w:p w14:paraId="407B9504"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0"/>
          <w:tab w:val="left" w:pos="1276"/>
        </w:tabs>
        <w:ind w:left="0" w:firstLine="709"/>
        <w:jc w:val="both"/>
        <w:rPr>
          <w:sz w:val="22"/>
          <w:szCs w:val="22"/>
        </w:rPr>
      </w:pPr>
      <w:r w:rsidRPr="00FD17A6">
        <w:rPr>
          <w:color w:val="000000"/>
          <w:sz w:val="22"/>
          <w:szCs w:val="22"/>
        </w:rPr>
        <w:t>С использованием методов машинного обучения разработка модели, определяющей психологические свойства и состояния личности посредством анализа записи речи и динамики эмоциональных экспрессий лица.</w:t>
      </w:r>
    </w:p>
    <w:p w14:paraId="60109989"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D17A6">
        <w:rPr>
          <w:color w:val="000000"/>
          <w:sz w:val="22"/>
          <w:szCs w:val="22"/>
        </w:rPr>
        <w:t>Разработка технологии определения личностных свойств и состояний с использованием аудио/видеозаписей пользователей.</w:t>
      </w:r>
    </w:p>
    <w:p w14:paraId="77DF09DD" w14:textId="77777777" w:rsidR="00F51B74" w:rsidRPr="00FD17A6" w:rsidRDefault="00F51B74" w:rsidP="00F51B74">
      <w:pPr>
        <w:pStyle w:val="ad"/>
        <w:widowControl/>
        <w:numPr>
          <w:ilvl w:val="2"/>
          <w:numId w:val="39"/>
        </w:numPr>
        <w:pBdr>
          <w:top w:val="none" w:sz="0" w:space="0" w:color="auto"/>
          <w:left w:val="none" w:sz="0" w:space="0" w:color="auto"/>
          <w:bottom w:val="none" w:sz="0" w:space="0" w:color="auto"/>
          <w:right w:val="none" w:sz="0" w:space="0" w:color="auto"/>
          <w:between w:val="none" w:sz="0" w:space="0" w:color="auto"/>
        </w:pBdr>
        <w:tabs>
          <w:tab w:val="left" w:pos="1276"/>
        </w:tabs>
        <w:ind w:left="0" w:firstLine="709"/>
        <w:jc w:val="both"/>
        <w:rPr>
          <w:sz w:val="22"/>
          <w:szCs w:val="22"/>
        </w:rPr>
      </w:pPr>
      <w:r w:rsidRPr="00FD17A6">
        <w:rPr>
          <w:color w:val="000000"/>
          <w:sz w:val="22"/>
          <w:szCs w:val="22"/>
        </w:rPr>
        <w:t>Апробация технологии определения личностных свойств и состояний с использованием инструментария доверенного и объяснимого искусственного интеллекта.</w:t>
      </w:r>
    </w:p>
    <w:p w14:paraId="428A4F1B" w14:textId="77777777" w:rsidR="00F51B74" w:rsidRPr="00FD17A6" w:rsidRDefault="00F51B74" w:rsidP="00F51B74">
      <w:pPr>
        <w:pStyle w:val="ad"/>
        <w:tabs>
          <w:tab w:val="left" w:pos="1134"/>
        </w:tabs>
        <w:ind w:left="0" w:firstLine="709"/>
        <w:jc w:val="both"/>
        <w:rPr>
          <w:bCs/>
          <w:sz w:val="22"/>
          <w:szCs w:val="22"/>
        </w:rPr>
      </w:pPr>
    </w:p>
    <w:p w14:paraId="4F09A755" w14:textId="77777777" w:rsidR="00F51B74" w:rsidRPr="00FD17A6" w:rsidRDefault="00F51B74" w:rsidP="00F51B74">
      <w:pPr>
        <w:pStyle w:val="ad"/>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ind w:left="0" w:firstLine="709"/>
        <w:jc w:val="both"/>
        <w:rPr>
          <w:b/>
          <w:sz w:val="22"/>
          <w:szCs w:val="22"/>
        </w:rPr>
      </w:pPr>
      <w:r w:rsidRPr="00FD17A6">
        <w:rPr>
          <w:b/>
          <w:sz w:val="22"/>
          <w:szCs w:val="22"/>
        </w:rPr>
        <w:t>Требования к разрабатываемой документации</w:t>
      </w:r>
    </w:p>
    <w:p w14:paraId="406550A1" w14:textId="77777777" w:rsidR="00F51B74" w:rsidRPr="00F51B74" w:rsidRDefault="00F51B74" w:rsidP="00F51B74">
      <w:pPr>
        <w:pStyle w:val="ad"/>
        <w:tabs>
          <w:tab w:val="left" w:pos="1134"/>
        </w:tabs>
        <w:ind w:left="0" w:firstLine="709"/>
        <w:jc w:val="both"/>
        <w:rPr>
          <w:bCs/>
          <w:sz w:val="22"/>
          <w:szCs w:val="22"/>
        </w:rPr>
      </w:pPr>
      <w:r w:rsidRPr="00FD17A6">
        <w:rPr>
          <w:bCs/>
          <w:sz w:val="22"/>
          <w:szCs w:val="22"/>
        </w:rPr>
        <w:t xml:space="preserve">7.1. В ходе НИР должна быть разработана следующая научно-техническая и техническая </w:t>
      </w:r>
      <w:r w:rsidRPr="00FD17A6">
        <w:rPr>
          <w:bCs/>
          <w:sz w:val="22"/>
          <w:szCs w:val="22"/>
        </w:rPr>
        <w:lastRenderedPageBreak/>
        <w:t>документация:</w:t>
      </w:r>
    </w:p>
    <w:p w14:paraId="09D307C9" w14:textId="77777777" w:rsidR="00F51B74" w:rsidRPr="00F51B74" w:rsidRDefault="00F51B74" w:rsidP="00F51B74">
      <w:pPr>
        <w:pStyle w:val="01"/>
        <w:numPr>
          <w:ilvl w:val="2"/>
          <w:numId w:val="44"/>
        </w:numPr>
        <w:tabs>
          <w:tab w:val="left" w:pos="0"/>
          <w:tab w:val="left" w:pos="1134"/>
        </w:tabs>
        <w:spacing w:before="0"/>
        <w:rPr>
          <w:color w:val="auto"/>
          <w:sz w:val="22"/>
          <w:szCs w:val="22"/>
        </w:rPr>
      </w:pPr>
      <w:r w:rsidRPr="00F51B74">
        <w:rPr>
          <w:color w:val="auto"/>
          <w:sz w:val="22"/>
          <w:szCs w:val="22"/>
        </w:rPr>
        <w:t>Промежуточный отчет за 1 этап НИР по ГОСТ 7.32-2017, включающий в себя:</w:t>
      </w:r>
    </w:p>
    <w:p w14:paraId="7FDE4E95" w14:textId="77777777" w:rsidR="00F51B74" w:rsidRPr="00F51B74" w:rsidRDefault="00F51B74" w:rsidP="00F51B74">
      <w:pPr>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rPr>
      </w:pPr>
      <w:r w:rsidRPr="00F51B74">
        <w:rPr>
          <w:rFonts w:ascii="Times New Roman" w:hAnsi="Times New Roman"/>
          <w:iCs/>
        </w:rPr>
        <w:t xml:space="preserve"> Результаты анализа данных психологической̆ диагностики испытуемых и данных профилей̆ социальных сетей̆ с описанием наиболее релевантных характеристик; </w:t>
      </w:r>
    </w:p>
    <w:p w14:paraId="0E799C8C" w14:textId="77777777" w:rsidR="00F51B74" w:rsidRPr="00F51B74" w:rsidRDefault="00F51B74" w:rsidP="00F51B74">
      <w:pPr>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rPr>
      </w:pPr>
      <w:r w:rsidRPr="00F51B74">
        <w:rPr>
          <w:rFonts w:ascii="Times New Roman" w:hAnsi="Times New Roman"/>
          <w:iCs/>
        </w:rPr>
        <w:t xml:space="preserve">описание набора данных, статистических характеристик, способа сбора. </w:t>
      </w:r>
    </w:p>
    <w:p w14:paraId="6A77686B" w14:textId="77777777" w:rsidR="00F51B74" w:rsidRPr="00F51B74" w:rsidRDefault="00F51B74" w:rsidP="00F51B74">
      <w:pPr>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18" w:firstLine="283"/>
        <w:jc w:val="both"/>
        <w:rPr>
          <w:rFonts w:ascii="Times New Roman" w:hAnsi="Times New Roman"/>
          <w:iCs/>
        </w:rPr>
      </w:pPr>
      <w:r w:rsidRPr="00F51B74">
        <w:rPr>
          <w:rFonts w:ascii="Times New Roman" w:hAnsi="Times New Roman"/>
          <w:iCs/>
        </w:rPr>
        <w:t xml:space="preserve">спецификация оборудования для хранения, обработки и анализа указанных данных; </w:t>
      </w:r>
    </w:p>
    <w:p w14:paraId="01EDCE9B" w14:textId="77777777" w:rsidR="00F51B74" w:rsidRPr="00F51B74" w:rsidRDefault="00F51B74" w:rsidP="00F51B74">
      <w:pPr>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1418" w:firstLine="283"/>
        <w:jc w:val="both"/>
        <w:rPr>
          <w:rFonts w:ascii="Times New Roman" w:hAnsi="Times New Roman"/>
          <w:iCs/>
        </w:rPr>
      </w:pPr>
      <w:r w:rsidRPr="00F51B74">
        <w:rPr>
          <w:rFonts w:ascii="Times New Roman" w:hAnsi="Times New Roman"/>
          <w:iCs/>
        </w:rPr>
        <w:t>акт приема-передачи набора данных результатов психологической̆ диагностики испытуемых и набора данных профилей̆ социальных сетей̆;</w:t>
      </w:r>
    </w:p>
    <w:p w14:paraId="1B1BBBD8" w14:textId="77777777" w:rsidR="00F51B74" w:rsidRPr="00F51B74" w:rsidRDefault="00F51B74" w:rsidP="00F51B74">
      <w:pPr>
        <w:pStyle w:val="01"/>
        <w:numPr>
          <w:ilvl w:val="2"/>
          <w:numId w:val="44"/>
        </w:numPr>
        <w:tabs>
          <w:tab w:val="left" w:pos="0"/>
          <w:tab w:val="left" w:pos="1134"/>
        </w:tabs>
        <w:spacing w:before="0"/>
        <w:rPr>
          <w:color w:val="auto"/>
          <w:sz w:val="22"/>
          <w:szCs w:val="22"/>
        </w:rPr>
      </w:pPr>
      <w:r w:rsidRPr="00F51B74">
        <w:rPr>
          <w:color w:val="auto"/>
          <w:sz w:val="22"/>
          <w:szCs w:val="22"/>
        </w:rPr>
        <w:t>Промежуточный отчет за 2 этап ГОСТ 7.32-2017, включающий в себя:</w:t>
      </w:r>
    </w:p>
    <w:p w14:paraId="12021568"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jc w:val="both"/>
        <w:rPr>
          <w:iCs/>
          <w:sz w:val="22"/>
          <w:szCs w:val="22"/>
        </w:rPr>
      </w:pPr>
      <w:r w:rsidRPr="00F51B74">
        <w:rPr>
          <w:iCs/>
          <w:sz w:val="22"/>
          <w:szCs w:val="22"/>
        </w:rPr>
        <w:t>Описание разработанных моделей̆ МО для психологической̆ диагностики личности по данным социальных сетей̆ с учетом критериев доверия и результаты апробации разработанной технологии с использованием инструментария доверенного и объяснимого искусственного интеллекта;</w:t>
      </w:r>
    </w:p>
    <w:p w14:paraId="74FBE948"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ТЗ на экспериментальный̆ образец программного обеспечения;</w:t>
      </w:r>
    </w:p>
    <w:p w14:paraId="7F315953"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экспериментальный̆ образец (ЭО) программного обеспечения, реализующий̆ разработанные модели МО;</w:t>
      </w:r>
    </w:p>
    <w:p w14:paraId="233CD431"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акт изготовления ЭО</w:t>
      </w:r>
      <w:r w:rsidRPr="00F51B74">
        <w:rPr>
          <w:iCs/>
          <w:sz w:val="22"/>
          <w:szCs w:val="22"/>
          <w:lang w:val="en-US"/>
        </w:rPr>
        <w:t>;</w:t>
      </w:r>
    </w:p>
    <w:p w14:paraId="6FA52C32"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программа и методика тестирования ЭО;</w:t>
      </w:r>
    </w:p>
    <w:p w14:paraId="2E9D768C" w14:textId="77777777" w:rsidR="00F51B74" w:rsidRPr="00F51B74" w:rsidRDefault="00F51B74" w:rsidP="00F51B74">
      <w:pPr>
        <w:pStyle w:val="ad"/>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18" w:firstLine="283"/>
        <w:rPr>
          <w:iCs/>
          <w:sz w:val="22"/>
          <w:szCs w:val="22"/>
        </w:rPr>
      </w:pPr>
      <w:r w:rsidRPr="00F51B74">
        <w:rPr>
          <w:iCs/>
          <w:sz w:val="22"/>
          <w:szCs w:val="22"/>
        </w:rPr>
        <w:t>протокол тестирования ЭО</w:t>
      </w:r>
      <w:r w:rsidRPr="00F51B74">
        <w:rPr>
          <w:iCs/>
          <w:sz w:val="22"/>
          <w:szCs w:val="22"/>
          <w:lang w:val="en-US"/>
        </w:rPr>
        <w:t>;</w:t>
      </w:r>
    </w:p>
    <w:p w14:paraId="69D9A06A" w14:textId="77777777" w:rsidR="00F51B74" w:rsidRPr="00F51B74" w:rsidRDefault="00F51B74" w:rsidP="00F51B74">
      <w:pPr>
        <w:pStyle w:val="01"/>
        <w:numPr>
          <w:ilvl w:val="2"/>
          <w:numId w:val="44"/>
        </w:numPr>
        <w:tabs>
          <w:tab w:val="left" w:pos="0"/>
          <w:tab w:val="left" w:pos="1134"/>
        </w:tabs>
        <w:spacing w:before="0"/>
        <w:rPr>
          <w:color w:val="auto"/>
          <w:sz w:val="22"/>
          <w:szCs w:val="22"/>
        </w:rPr>
      </w:pPr>
      <w:r w:rsidRPr="00F51B74">
        <w:rPr>
          <w:color w:val="auto"/>
          <w:sz w:val="22"/>
          <w:szCs w:val="22"/>
        </w:rPr>
        <w:t>Промежуточный отчет за 3 этап ГОСТ 7.32-2017, включающий в себя:</w:t>
      </w:r>
    </w:p>
    <w:p w14:paraId="5CEBEE41"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Описание разработанных моделей МО для предсказания профессиональных характеристик человека и результаты апробации разработанной технологии с использованием инструментария доверенного и объяснимого искусственного интеллекта;</w:t>
      </w:r>
    </w:p>
    <w:p w14:paraId="62201518"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 xml:space="preserve">описание набора данных оценки психологических свойств личности и профессиональных характеристик человека, статистических характеристик, способа сбора; </w:t>
      </w:r>
    </w:p>
    <w:p w14:paraId="03D61FA0"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 xml:space="preserve">спецификация оборудования для хранения, обработки и анализа указанных данных; </w:t>
      </w:r>
    </w:p>
    <w:p w14:paraId="4887F1CD"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акт приема-передачи набора данных;</w:t>
      </w:r>
    </w:p>
    <w:p w14:paraId="2254138D"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ТЗ на экспериментальный̆ образец программного обеспечения;</w:t>
      </w:r>
    </w:p>
    <w:p w14:paraId="0E7EC60B"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экспериментальный образец (ЭО) программного обеспечения, реализующий̆ разработанные модели МО;</w:t>
      </w:r>
    </w:p>
    <w:p w14:paraId="308041DA"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акт изготовления ЭО</w:t>
      </w:r>
      <w:r w:rsidRPr="00F51B74">
        <w:rPr>
          <w:rFonts w:ascii="Times New Roman" w:hAnsi="Times New Roman"/>
          <w:iCs/>
          <w:lang w:val="en-US"/>
        </w:rPr>
        <w:t>;</w:t>
      </w:r>
    </w:p>
    <w:p w14:paraId="436B2854"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программа и методика тестирования ЭО;</w:t>
      </w:r>
    </w:p>
    <w:p w14:paraId="00F6FA15" w14:textId="77777777" w:rsidR="00F51B74" w:rsidRPr="00F51B74" w:rsidRDefault="00F51B74" w:rsidP="00F51B74">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1418" w:firstLine="284"/>
        <w:jc w:val="both"/>
        <w:rPr>
          <w:rFonts w:ascii="Times New Roman" w:hAnsi="Times New Roman"/>
          <w:iCs/>
        </w:rPr>
      </w:pPr>
      <w:r w:rsidRPr="00F51B74">
        <w:rPr>
          <w:rFonts w:ascii="Times New Roman" w:hAnsi="Times New Roman"/>
          <w:iCs/>
        </w:rPr>
        <w:t>Протокол тестирования</w:t>
      </w:r>
    </w:p>
    <w:p w14:paraId="1DE4A9C2" w14:textId="77777777" w:rsidR="00F51B74" w:rsidRPr="00F51B74" w:rsidRDefault="00F51B74" w:rsidP="00F51B74">
      <w:pPr>
        <w:pStyle w:val="01"/>
        <w:numPr>
          <w:ilvl w:val="2"/>
          <w:numId w:val="44"/>
        </w:numPr>
        <w:tabs>
          <w:tab w:val="left" w:pos="0"/>
          <w:tab w:val="left" w:pos="1134"/>
        </w:tabs>
        <w:spacing w:before="0"/>
        <w:rPr>
          <w:color w:val="auto"/>
          <w:sz w:val="22"/>
          <w:szCs w:val="22"/>
        </w:rPr>
      </w:pPr>
      <w:r w:rsidRPr="00F51B74">
        <w:rPr>
          <w:color w:val="auto"/>
          <w:sz w:val="22"/>
          <w:szCs w:val="22"/>
        </w:rPr>
        <w:t>Заключительный научно-технический отчет по ГОСТ 7.32-2017, включающий в себя:</w:t>
      </w:r>
    </w:p>
    <w:p w14:paraId="68513ECF" w14:textId="77777777" w:rsidR="00F51B74" w:rsidRPr="00F51B74" w:rsidRDefault="00F51B74" w:rsidP="00F51B74">
      <w:pPr>
        <w:pStyle w:val="af9"/>
        <w:numPr>
          <w:ilvl w:val="0"/>
          <w:numId w:val="48"/>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 xml:space="preserve"> описание разработанных моделей МО для оценки психологических свойств личности посредством аудио/видеозаписи интервью и результаты апробации разработанной технологии с использованием инструментария доверенного и объяснимого искусственного интеллекта.</w:t>
      </w:r>
    </w:p>
    <w:p w14:paraId="0FE36D8C" w14:textId="77777777" w:rsidR="00F51B74" w:rsidRPr="00F51B74" w:rsidRDefault="00F51B74" w:rsidP="00F51B74">
      <w:pPr>
        <w:pStyle w:val="af9"/>
        <w:numPr>
          <w:ilvl w:val="0"/>
          <w:numId w:val="48"/>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 xml:space="preserve">описание набора данных оценки психологических свойств личности и аудио/видеозаписи интервью, статистических характеристик, способа сбора; </w:t>
      </w:r>
    </w:p>
    <w:p w14:paraId="22EE43AA" w14:textId="77777777" w:rsidR="00F51B74" w:rsidRPr="00F51B74" w:rsidRDefault="00F51B74" w:rsidP="00F51B74">
      <w:pPr>
        <w:pStyle w:val="af9"/>
        <w:numPr>
          <w:ilvl w:val="0"/>
          <w:numId w:val="48"/>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спецификация оборудования для хранения, обработки и анализа указанных данных;</w:t>
      </w:r>
    </w:p>
    <w:p w14:paraId="29A6A641" w14:textId="77777777" w:rsidR="00F51B74" w:rsidRPr="00F51B74" w:rsidRDefault="00F51B74" w:rsidP="00F51B74">
      <w:pPr>
        <w:pStyle w:val="af9"/>
        <w:numPr>
          <w:ilvl w:val="0"/>
          <w:numId w:val="48"/>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акт приема-передачи набора данных;</w:t>
      </w:r>
    </w:p>
    <w:p w14:paraId="7944C8C0" w14:textId="77777777" w:rsidR="00F51B74" w:rsidRPr="00F51B74" w:rsidRDefault="00F51B74" w:rsidP="00F51B74">
      <w:pPr>
        <w:pStyle w:val="af9"/>
        <w:numPr>
          <w:ilvl w:val="0"/>
          <w:numId w:val="48"/>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1418" w:firstLine="283"/>
        <w:jc w:val="both"/>
        <w:rPr>
          <w:iCs/>
          <w:sz w:val="22"/>
          <w:szCs w:val="22"/>
        </w:rPr>
      </w:pPr>
      <w:r w:rsidRPr="00F51B74">
        <w:rPr>
          <w:iCs/>
          <w:sz w:val="22"/>
          <w:szCs w:val="22"/>
        </w:rPr>
        <w:t>ТЗ на экспериментальный̆ образец</w:t>
      </w:r>
      <w:r w:rsidRPr="00F51B74">
        <w:rPr>
          <w:iCs/>
          <w:sz w:val="22"/>
          <w:szCs w:val="22"/>
          <w:lang w:val="en-US"/>
        </w:rPr>
        <w:t>;</w:t>
      </w:r>
    </w:p>
    <w:p w14:paraId="5ED67658" w14:textId="77777777" w:rsidR="00F51B74" w:rsidRPr="00F51B74" w:rsidRDefault="00F51B74" w:rsidP="00F51B74">
      <w:pPr>
        <w:pStyle w:val="ad"/>
        <w:widowControl/>
        <w:numPr>
          <w:ilvl w:val="0"/>
          <w:numId w:val="48"/>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экспериментальный̆ образец(ЭО), реализующий̆ разработанные модели МО;</w:t>
      </w:r>
    </w:p>
    <w:p w14:paraId="6486ECE7" w14:textId="77777777" w:rsidR="00F51B74" w:rsidRPr="00F51B74" w:rsidRDefault="00F51B74" w:rsidP="00F51B74">
      <w:pPr>
        <w:pStyle w:val="ad"/>
        <w:widowControl/>
        <w:numPr>
          <w:ilvl w:val="0"/>
          <w:numId w:val="48"/>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акт изготовления ЭО</w:t>
      </w:r>
    </w:p>
    <w:p w14:paraId="273B3914" w14:textId="77777777" w:rsidR="00F51B74" w:rsidRPr="00F51B74" w:rsidRDefault="00F51B74" w:rsidP="00F51B74">
      <w:pPr>
        <w:pStyle w:val="ad"/>
        <w:widowControl/>
        <w:numPr>
          <w:ilvl w:val="0"/>
          <w:numId w:val="48"/>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программа и методика тестирования ЭО;</w:t>
      </w:r>
    </w:p>
    <w:p w14:paraId="260981F8" w14:textId="77777777" w:rsidR="00F51B74" w:rsidRPr="00F51B74" w:rsidRDefault="00F51B74" w:rsidP="00F51B74">
      <w:pPr>
        <w:pStyle w:val="ad"/>
        <w:widowControl/>
        <w:numPr>
          <w:ilvl w:val="0"/>
          <w:numId w:val="48"/>
        </w:numPr>
        <w:pBdr>
          <w:top w:val="none" w:sz="0" w:space="0" w:color="auto"/>
          <w:left w:val="none" w:sz="0" w:space="0" w:color="auto"/>
          <w:bottom w:val="none" w:sz="0" w:space="0" w:color="auto"/>
          <w:right w:val="none" w:sz="0" w:space="0" w:color="auto"/>
          <w:between w:val="none" w:sz="0" w:space="0" w:color="auto"/>
        </w:pBdr>
        <w:ind w:left="1418" w:firstLine="283"/>
        <w:jc w:val="both"/>
        <w:rPr>
          <w:iCs/>
          <w:sz w:val="22"/>
          <w:szCs w:val="22"/>
        </w:rPr>
      </w:pPr>
      <w:r w:rsidRPr="00F51B74">
        <w:rPr>
          <w:iCs/>
          <w:sz w:val="22"/>
          <w:szCs w:val="22"/>
        </w:rPr>
        <w:t>протокол тестирования ЭО.</w:t>
      </w:r>
    </w:p>
    <w:p w14:paraId="55CBC86E" w14:textId="77777777" w:rsidR="00F51B74" w:rsidRPr="00F51B74" w:rsidRDefault="00F51B74" w:rsidP="00F51B74">
      <w:pPr>
        <w:pStyle w:val="ad"/>
        <w:widowControl/>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567"/>
        <w:jc w:val="both"/>
        <w:rPr>
          <w:sz w:val="22"/>
          <w:szCs w:val="22"/>
        </w:rPr>
      </w:pPr>
      <w:r w:rsidRPr="00F51B74">
        <w:rPr>
          <w:sz w:val="22"/>
          <w:szCs w:val="22"/>
        </w:rPr>
        <w:t xml:space="preserve">Основной текст отчетных материалов оформляется на русском языке, печатным (машинным) способом с использованием персонального компьютера (ПЭВМ). Набор текста в отчетных материалах производится в текстовом редакторе Microsoft Office Word в файловых форматах doc или docx. Страницы в отчетных материалах должны соответствовать стандартному формату А4 (210 × 297 мм). В </w:t>
      </w:r>
      <w:r w:rsidRPr="00F51B74">
        <w:rPr>
          <w:sz w:val="22"/>
          <w:szCs w:val="22"/>
        </w:rPr>
        <w:lastRenderedPageBreak/>
        <w:t>обоснованных случаях допускается использовать другой формат А3 (297 × 420 мм), при этом листы должны быть укомплектованы в едином документе (формате).</w:t>
      </w:r>
    </w:p>
    <w:p w14:paraId="05D50CCA" w14:textId="77777777" w:rsidR="00F51B74" w:rsidRPr="00F51B74" w:rsidRDefault="00F51B74" w:rsidP="00F51B74">
      <w:pPr>
        <w:pStyle w:val="ad"/>
        <w:widowControl/>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567"/>
        <w:jc w:val="both"/>
        <w:rPr>
          <w:sz w:val="22"/>
          <w:szCs w:val="22"/>
        </w:rPr>
      </w:pPr>
      <w:r w:rsidRPr="00F51B74">
        <w:rPr>
          <w:sz w:val="22"/>
          <w:szCs w:val="22"/>
        </w:rPr>
        <w:t>Схемы, графические материалы оформляются с использованием графического редактора. Все отчетные материалы должны быть продублированы в формате Adobe Reader (pdf) в цветном виде.</w:t>
      </w:r>
    </w:p>
    <w:p w14:paraId="59585947" w14:textId="77777777" w:rsidR="00F51B74" w:rsidRPr="00F51B74" w:rsidRDefault="00F51B74" w:rsidP="00F51B74">
      <w:pPr>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rPr>
      </w:pPr>
      <w:r w:rsidRPr="00F51B74">
        <w:rPr>
          <w:rFonts w:ascii="Times New Roman" w:hAnsi="Times New Roman"/>
        </w:rPr>
        <w:t>Текст должен быть кратким, точным, не допускающим различных толкований, логически последовательным. Ошибки, опечатки, графические неточности, помарки, повреждения листов не допускаются. Вносить в текст отчетных материалов отдельные слова, формулы, знаки, буквы, символы, графики, рисунки рукописным способом не допускается.</w:t>
      </w:r>
    </w:p>
    <w:p w14:paraId="2D65E5F7" w14:textId="77777777" w:rsidR="00F51B74" w:rsidRPr="00F51B74" w:rsidRDefault="00F51B74" w:rsidP="00F51B74">
      <w:pPr>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rPr>
      </w:pPr>
      <w:r w:rsidRPr="00F51B74">
        <w:rPr>
          <w:rFonts w:ascii="Times New Roman" w:hAnsi="Times New Roman"/>
        </w:rPr>
        <w:t>Для наглядности и удобства изложения применяют таблицы, графический материал, схемы, формулы.</w:t>
      </w:r>
    </w:p>
    <w:p w14:paraId="39340128" w14:textId="77777777" w:rsidR="00F51B74" w:rsidRPr="00F51B74" w:rsidRDefault="00F51B74" w:rsidP="00F51B74">
      <w:pPr>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rPr>
      </w:pPr>
      <w:r w:rsidRPr="00F51B74">
        <w:rPr>
          <w:rFonts w:ascii="Times New Roman" w:hAnsi="Times New Roman"/>
        </w:rPr>
        <w:t>В документации должны применяться общепринятые условные обозначения, единицы величин, символы и сокращения.</w:t>
      </w:r>
    </w:p>
    <w:p w14:paraId="1B1D3FDD" w14:textId="77777777" w:rsidR="00F51B74" w:rsidRPr="00F51B74" w:rsidRDefault="00F51B74" w:rsidP="00F51B74">
      <w:pPr>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rPr>
      </w:pPr>
      <w:r w:rsidRPr="00F51B74">
        <w:rPr>
          <w:rFonts w:ascii="Times New Roman" w:hAnsi="Times New Roman"/>
        </w:rPr>
        <w:t xml:space="preserve"> В тексте наравне с русским, допускается использовать латинский и греческий алфавит, для обозначения сокращения, формул, величин, символов и т.п.</w:t>
      </w:r>
    </w:p>
    <w:p w14:paraId="4C27BD14" w14:textId="77777777" w:rsidR="00F51B74" w:rsidRPr="00F51B74" w:rsidRDefault="00F51B74" w:rsidP="00F51B74">
      <w:pPr>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567"/>
        <w:jc w:val="both"/>
        <w:rPr>
          <w:rFonts w:ascii="Times New Roman" w:hAnsi="Times New Roman"/>
        </w:rPr>
      </w:pPr>
      <w:r w:rsidRPr="00F51B74">
        <w:rPr>
          <w:rFonts w:ascii="Times New Roman" w:hAnsi="Times New Roman"/>
        </w:rPr>
        <w:t>Результаты работ представляются в бумажном и электронном виде на CD (DVD) или USB-накопителе в одном экземпляре.</w:t>
      </w:r>
    </w:p>
    <w:p w14:paraId="2B8D8028" w14:textId="77777777" w:rsidR="00F51B74" w:rsidRPr="00F51B74" w:rsidRDefault="00F51B74" w:rsidP="00F51B74">
      <w:pPr>
        <w:spacing w:line="240" w:lineRule="auto"/>
        <w:ind w:firstLine="709"/>
        <w:contextualSpacing/>
        <w:rPr>
          <w:rFonts w:ascii="Times New Roman" w:eastAsia="Calibri" w:hAnsi="Times New Roman"/>
        </w:rPr>
      </w:pPr>
    </w:p>
    <w:tbl>
      <w:tblPr>
        <w:tblW w:w="0" w:type="auto"/>
        <w:tblLook w:val="04A0" w:firstRow="1" w:lastRow="0" w:firstColumn="1" w:lastColumn="0" w:noHBand="0" w:noVBand="1"/>
      </w:tblPr>
      <w:tblGrid>
        <w:gridCol w:w="4785"/>
        <w:gridCol w:w="4786"/>
      </w:tblGrid>
      <w:tr w:rsidR="00F51B74" w:rsidRPr="00F51B74" w14:paraId="561715CD" w14:textId="77777777" w:rsidTr="00F51B74">
        <w:tc>
          <w:tcPr>
            <w:tcW w:w="4785" w:type="dxa"/>
            <w:shd w:val="clear" w:color="auto" w:fill="auto"/>
          </w:tcPr>
          <w:p w14:paraId="6E7A5AD7" w14:textId="77777777" w:rsidR="00F51B74" w:rsidRPr="00F51B74" w:rsidRDefault="00F51B74" w:rsidP="00F51B74">
            <w:pPr>
              <w:widowControl w:val="0"/>
              <w:spacing w:line="240" w:lineRule="auto"/>
              <w:ind w:left="20"/>
              <w:rPr>
                <w:rFonts w:ascii="Times New Roman" w:hAnsi="Times New Roman"/>
                <w:b/>
                <w:bCs/>
              </w:rPr>
            </w:pPr>
            <w:r w:rsidRPr="00F51B74">
              <w:rPr>
                <w:rFonts w:ascii="Times New Roman" w:hAnsi="Times New Roman"/>
                <w:b/>
                <w:bCs/>
              </w:rPr>
              <w:t>Исполнитель:</w:t>
            </w:r>
          </w:p>
          <w:p w14:paraId="66FBE1EA" w14:textId="77777777" w:rsidR="00F51B74" w:rsidRPr="00F51B74" w:rsidRDefault="00F51B74" w:rsidP="00F51B74">
            <w:pPr>
              <w:widowControl w:val="0"/>
              <w:spacing w:line="240" w:lineRule="auto"/>
              <w:ind w:left="20"/>
              <w:jc w:val="center"/>
              <w:rPr>
                <w:rFonts w:ascii="Times New Roman" w:hAnsi="Times New Roman"/>
                <w:bCs/>
              </w:rPr>
            </w:pPr>
          </w:p>
          <w:p w14:paraId="6816B8EE" w14:textId="77777777" w:rsidR="00F51B74" w:rsidRPr="00F51B74" w:rsidRDefault="00F51B74" w:rsidP="00F51B74">
            <w:pPr>
              <w:widowControl w:val="0"/>
              <w:spacing w:line="240" w:lineRule="auto"/>
              <w:ind w:left="20"/>
              <w:jc w:val="center"/>
              <w:rPr>
                <w:rFonts w:ascii="Times New Roman" w:hAnsi="Times New Roman"/>
                <w:bCs/>
              </w:rPr>
            </w:pPr>
          </w:p>
          <w:p w14:paraId="4AC16404" w14:textId="77777777" w:rsidR="00F51B74" w:rsidRPr="00F51B74" w:rsidRDefault="00F51B74" w:rsidP="00F51B74">
            <w:pPr>
              <w:widowControl w:val="0"/>
              <w:spacing w:line="240" w:lineRule="auto"/>
              <w:ind w:left="20"/>
              <w:jc w:val="center"/>
              <w:rPr>
                <w:rFonts w:ascii="Times New Roman" w:hAnsi="Times New Roman"/>
                <w:bCs/>
              </w:rPr>
            </w:pPr>
            <w:r w:rsidRPr="00F51B74">
              <w:rPr>
                <w:rFonts w:ascii="Times New Roman" w:hAnsi="Times New Roman"/>
                <w:bCs/>
              </w:rPr>
              <w:t xml:space="preserve">_________________  </w:t>
            </w:r>
          </w:p>
          <w:p w14:paraId="7826DA52" w14:textId="77777777" w:rsidR="00F51B74" w:rsidRPr="00F51B74" w:rsidRDefault="00F51B74" w:rsidP="00F51B74">
            <w:pPr>
              <w:widowControl w:val="0"/>
              <w:spacing w:line="240" w:lineRule="auto"/>
              <w:ind w:left="20"/>
              <w:rPr>
                <w:rFonts w:ascii="Times New Roman" w:hAnsi="Times New Roman"/>
                <w:bCs/>
              </w:rPr>
            </w:pPr>
            <w:r w:rsidRPr="00F51B74">
              <w:rPr>
                <w:rFonts w:ascii="Times New Roman" w:hAnsi="Times New Roman"/>
                <w:bCs/>
              </w:rPr>
              <w:t>М.П.</w:t>
            </w:r>
          </w:p>
        </w:tc>
        <w:tc>
          <w:tcPr>
            <w:tcW w:w="4786" w:type="dxa"/>
            <w:shd w:val="clear" w:color="auto" w:fill="auto"/>
          </w:tcPr>
          <w:p w14:paraId="05927913" w14:textId="77777777" w:rsidR="00F51B74" w:rsidRPr="00F51B74" w:rsidRDefault="00F51B74" w:rsidP="00F51B74">
            <w:pPr>
              <w:widowControl w:val="0"/>
              <w:spacing w:line="240" w:lineRule="auto"/>
              <w:ind w:right="1000"/>
              <w:rPr>
                <w:rFonts w:ascii="Times New Roman" w:hAnsi="Times New Roman"/>
                <w:b/>
                <w:bCs/>
              </w:rPr>
            </w:pPr>
            <w:r w:rsidRPr="00F51B74">
              <w:rPr>
                <w:rFonts w:ascii="Times New Roman" w:hAnsi="Times New Roman"/>
                <w:b/>
                <w:bCs/>
              </w:rPr>
              <w:t>Заказчик:</w:t>
            </w:r>
          </w:p>
          <w:p w14:paraId="5F3B75FD" w14:textId="77777777" w:rsidR="00F51B74" w:rsidRPr="00F51B74" w:rsidRDefault="00F51B74" w:rsidP="00F51B74">
            <w:pPr>
              <w:pStyle w:val="210"/>
              <w:spacing w:line="240" w:lineRule="auto"/>
              <w:ind w:firstLine="124"/>
              <w:jc w:val="center"/>
              <w:rPr>
                <w:szCs w:val="22"/>
              </w:rPr>
            </w:pPr>
            <w:r w:rsidRPr="00F51B74">
              <w:rPr>
                <w:szCs w:val="22"/>
              </w:rPr>
              <w:t xml:space="preserve">Директор ИСП РАН </w:t>
            </w:r>
          </w:p>
          <w:p w14:paraId="072A4B92" w14:textId="77777777" w:rsidR="00F51B74" w:rsidRPr="00F51B74" w:rsidRDefault="00F51B74" w:rsidP="00F51B74">
            <w:pPr>
              <w:widowControl w:val="0"/>
              <w:spacing w:line="240" w:lineRule="auto"/>
              <w:ind w:left="20"/>
              <w:jc w:val="center"/>
              <w:rPr>
                <w:rFonts w:ascii="Times New Roman" w:hAnsi="Times New Roman"/>
                <w:bCs/>
              </w:rPr>
            </w:pPr>
          </w:p>
          <w:p w14:paraId="7CA1DFA6" w14:textId="671864C7" w:rsidR="00F51B74" w:rsidRPr="00F51B74" w:rsidRDefault="00F51B74" w:rsidP="00F51B74">
            <w:pPr>
              <w:widowControl w:val="0"/>
              <w:spacing w:line="240" w:lineRule="auto"/>
              <w:ind w:left="20"/>
              <w:jc w:val="center"/>
              <w:rPr>
                <w:rFonts w:ascii="Times New Roman" w:hAnsi="Times New Roman"/>
                <w:bCs/>
              </w:rPr>
            </w:pPr>
            <w:r w:rsidRPr="00F51B74">
              <w:rPr>
                <w:rFonts w:ascii="Times New Roman" w:hAnsi="Times New Roman"/>
                <w:bCs/>
              </w:rPr>
              <w:t xml:space="preserve">_______________ </w:t>
            </w:r>
            <w:r w:rsidRPr="00F51B74">
              <w:rPr>
                <w:rFonts w:ascii="Times New Roman" w:hAnsi="Times New Roman"/>
              </w:rPr>
              <w:t>А.И. Аветисян</w:t>
            </w:r>
          </w:p>
          <w:p w14:paraId="690DEBAC" w14:textId="77777777" w:rsidR="00F51B74" w:rsidRPr="00F51B74" w:rsidRDefault="00F51B74" w:rsidP="00F51B74">
            <w:pPr>
              <w:widowControl w:val="0"/>
              <w:spacing w:line="240" w:lineRule="auto"/>
              <w:ind w:left="20"/>
              <w:rPr>
                <w:rFonts w:ascii="Times New Roman" w:hAnsi="Times New Roman"/>
                <w:bCs/>
              </w:rPr>
            </w:pPr>
            <w:r w:rsidRPr="00F51B74">
              <w:rPr>
                <w:rFonts w:ascii="Times New Roman" w:hAnsi="Times New Roman"/>
                <w:bCs/>
              </w:rPr>
              <w:t>М.П.</w:t>
            </w:r>
          </w:p>
        </w:tc>
      </w:tr>
    </w:tbl>
    <w:p w14:paraId="4EAC3E07" w14:textId="77777777" w:rsidR="00F51B74" w:rsidRPr="00F51B74" w:rsidRDefault="00F51B74" w:rsidP="00F51B74">
      <w:pPr>
        <w:spacing w:line="240" w:lineRule="auto"/>
        <w:ind w:firstLine="709"/>
        <w:contextualSpacing/>
        <w:rPr>
          <w:rFonts w:ascii="Times New Roman" w:eastAsia="Calibri" w:hAnsi="Times New Roman"/>
        </w:rPr>
      </w:pPr>
    </w:p>
    <w:p w14:paraId="40D4633E" w14:textId="77777777" w:rsidR="00F51B74" w:rsidRPr="00F51B74" w:rsidRDefault="00F51B74" w:rsidP="00F51B74">
      <w:pPr>
        <w:spacing w:line="240" w:lineRule="auto"/>
        <w:rPr>
          <w:rFonts w:ascii="Times New Roman" w:hAnsi="Times New Roman"/>
        </w:rPr>
      </w:pPr>
    </w:p>
    <w:p w14:paraId="2EF00D0D" w14:textId="77777777" w:rsidR="00F51B74" w:rsidRPr="00F51B74" w:rsidRDefault="00F51B74" w:rsidP="00F51B74">
      <w:pPr>
        <w:spacing w:line="240" w:lineRule="auto"/>
        <w:ind w:left="7230"/>
        <w:jc w:val="right"/>
        <w:rPr>
          <w:rFonts w:ascii="Times New Roman" w:hAnsi="Times New Roman"/>
        </w:rPr>
      </w:pPr>
      <w:r w:rsidRPr="00F51B74">
        <w:rPr>
          <w:rFonts w:ascii="Times New Roman" w:hAnsi="Times New Roman"/>
        </w:rPr>
        <w:br w:type="page"/>
      </w:r>
      <w:r w:rsidRPr="00F51B74">
        <w:rPr>
          <w:rFonts w:ascii="Times New Roman" w:hAnsi="Times New Roman"/>
        </w:rPr>
        <w:lastRenderedPageBreak/>
        <w:t>Приложение № 2</w:t>
      </w:r>
    </w:p>
    <w:p w14:paraId="4A318928" w14:textId="77777777" w:rsidR="00F51B74" w:rsidRPr="00F51B74" w:rsidRDefault="00F51B74" w:rsidP="00F51B74">
      <w:pPr>
        <w:spacing w:line="240" w:lineRule="auto"/>
        <w:ind w:left="7230"/>
        <w:rPr>
          <w:rFonts w:ascii="Times New Roman" w:hAnsi="Times New Roman"/>
        </w:rPr>
      </w:pPr>
      <w:r w:rsidRPr="00F51B74">
        <w:rPr>
          <w:rFonts w:ascii="Times New Roman" w:eastAsia="Calibri" w:hAnsi="Times New Roman"/>
        </w:rPr>
        <w:t xml:space="preserve">к Договору </w:t>
      </w:r>
      <w:r w:rsidRPr="00F51B74">
        <w:rPr>
          <w:rFonts w:ascii="Times New Roman" w:hAnsi="Times New Roman"/>
        </w:rPr>
        <w:t xml:space="preserve">№_________ </w:t>
      </w:r>
    </w:p>
    <w:p w14:paraId="6967B0C6" w14:textId="77777777" w:rsidR="00F51B74" w:rsidRPr="00F51B74" w:rsidRDefault="00F51B74" w:rsidP="00F51B74">
      <w:pPr>
        <w:spacing w:line="240" w:lineRule="auto"/>
        <w:ind w:left="7230"/>
        <w:rPr>
          <w:rFonts w:ascii="Times New Roman" w:hAnsi="Times New Roman"/>
        </w:rPr>
      </w:pPr>
      <w:r w:rsidRPr="00F51B74">
        <w:rPr>
          <w:rFonts w:ascii="Times New Roman" w:hAnsi="Times New Roman"/>
        </w:rPr>
        <w:t>от «__» ______ 2021 г.</w:t>
      </w:r>
    </w:p>
    <w:tbl>
      <w:tblPr>
        <w:tblW w:w="10206" w:type="dxa"/>
        <w:tblInd w:w="108" w:type="dxa"/>
        <w:tblBorders>
          <w:insideV w:val="single" w:sz="4" w:space="0" w:color="auto"/>
        </w:tblBorders>
        <w:tblLook w:val="04A0" w:firstRow="1" w:lastRow="0" w:firstColumn="1" w:lastColumn="0" w:noHBand="0" w:noVBand="1"/>
      </w:tblPr>
      <w:tblGrid>
        <w:gridCol w:w="5103"/>
        <w:gridCol w:w="5103"/>
      </w:tblGrid>
      <w:tr w:rsidR="00F51B74" w:rsidRPr="00F51B74" w14:paraId="57A7AAF9" w14:textId="77777777" w:rsidTr="00F51B74">
        <w:trPr>
          <w:trHeight w:val="20"/>
        </w:trPr>
        <w:tc>
          <w:tcPr>
            <w:tcW w:w="5103" w:type="dxa"/>
            <w:tcBorders>
              <w:bottom w:val="nil"/>
              <w:right w:val="nil"/>
            </w:tcBorders>
            <w:shd w:val="clear" w:color="auto" w:fill="auto"/>
          </w:tcPr>
          <w:p w14:paraId="49F595B0" w14:textId="77777777" w:rsidR="00F51B74" w:rsidRPr="00F51B74" w:rsidRDefault="00F51B74" w:rsidP="00F51B74">
            <w:pPr>
              <w:widowControl w:val="0"/>
              <w:spacing w:line="240" w:lineRule="auto"/>
              <w:ind w:left="20"/>
              <w:rPr>
                <w:rFonts w:ascii="Times New Roman" w:hAnsi="Times New Roman"/>
              </w:rPr>
            </w:pPr>
            <w:r w:rsidRPr="00F51B74">
              <w:rPr>
                <w:rFonts w:ascii="Times New Roman" w:hAnsi="Times New Roman"/>
                <w:b/>
                <w:bCs/>
              </w:rPr>
              <w:t>Заказчик:</w:t>
            </w:r>
          </w:p>
        </w:tc>
        <w:tc>
          <w:tcPr>
            <w:tcW w:w="5103" w:type="dxa"/>
            <w:tcBorders>
              <w:left w:val="nil"/>
              <w:bottom w:val="nil"/>
            </w:tcBorders>
            <w:shd w:val="clear" w:color="auto" w:fill="auto"/>
          </w:tcPr>
          <w:p w14:paraId="6D7C6125" w14:textId="77777777" w:rsidR="00F51B74" w:rsidRPr="00F51B74" w:rsidRDefault="00F51B74" w:rsidP="00F51B74">
            <w:pPr>
              <w:widowControl w:val="0"/>
              <w:spacing w:line="240" w:lineRule="auto"/>
              <w:ind w:left="20"/>
              <w:rPr>
                <w:rFonts w:ascii="Times New Roman" w:hAnsi="Times New Roman"/>
              </w:rPr>
            </w:pPr>
            <w:r w:rsidRPr="00F51B74">
              <w:rPr>
                <w:rFonts w:ascii="Times New Roman" w:hAnsi="Times New Roman"/>
                <w:b/>
                <w:bCs/>
              </w:rPr>
              <w:t>Исполнитель:</w:t>
            </w:r>
          </w:p>
        </w:tc>
      </w:tr>
      <w:tr w:rsidR="00F51B74" w:rsidRPr="00F51B74" w14:paraId="28E0AA52" w14:textId="77777777" w:rsidTr="00F51B74">
        <w:trPr>
          <w:trHeight w:val="20"/>
        </w:trPr>
        <w:tc>
          <w:tcPr>
            <w:tcW w:w="5103" w:type="dxa"/>
            <w:tcBorders>
              <w:top w:val="nil"/>
            </w:tcBorders>
            <w:shd w:val="clear" w:color="auto" w:fill="auto"/>
          </w:tcPr>
          <w:p w14:paraId="5656E6E6" w14:textId="77777777" w:rsidR="00F51B74" w:rsidRPr="00F51B74" w:rsidRDefault="00F51B74" w:rsidP="00F51B74">
            <w:pPr>
              <w:spacing w:line="240" w:lineRule="auto"/>
              <w:jc w:val="center"/>
              <w:rPr>
                <w:rFonts w:ascii="Times New Roman" w:hAnsi="Times New Roman"/>
                <w:i/>
              </w:rPr>
            </w:pPr>
            <w:r w:rsidRPr="00F51B74">
              <w:rPr>
                <w:rFonts w:ascii="Times New Roman" w:hAnsi="Times New Roman"/>
                <w:i/>
              </w:rPr>
              <w:t>Наименование организации</w:t>
            </w:r>
          </w:p>
          <w:p w14:paraId="5EE4FA97" w14:textId="77777777" w:rsidR="00F51B74" w:rsidRPr="00F51B74" w:rsidRDefault="00F51B74" w:rsidP="00F51B74">
            <w:pPr>
              <w:spacing w:line="240" w:lineRule="auto"/>
              <w:rPr>
                <w:rFonts w:ascii="Times New Roman" w:hAnsi="Times New Roman"/>
              </w:rPr>
            </w:pPr>
          </w:p>
          <w:p w14:paraId="116E686C" w14:textId="77777777" w:rsidR="00F51B74" w:rsidRPr="00F51B74" w:rsidRDefault="00F51B74" w:rsidP="00F51B74">
            <w:pPr>
              <w:spacing w:line="240" w:lineRule="auto"/>
              <w:rPr>
                <w:rFonts w:ascii="Times New Roman" w:hAnsi="Times New Roman"/>
              </w:rPr>
            </w:pPr>
            <w:r w:rsidRPr="00F51B74">
              <w:rPr>
                <w:rFonts w:ascii="Times New Roman" w:hAnsi="Times New Roman"/>
              </w:rPr>
              <w:t>Юридический / фактический / почтовый адрес:</w:t>
            </w:r>
          </w:p>
          <w:p w14:paraId="53A8AA7C" w14:textId="77777777" w:rsidR="00F51B74" w:rsidRPr="00F51B74" w:rsidRDefault="00F51B74" w:rsidP="00F51B74">
            <w:pPr>
              <w:spacing w:line="240" w:lineRule="auto"/>
              <w:rPr>
                <w:rFonts w:ascii="Times New Roman" w:hAnsi="Times New Roman"/>
              </w:rPr>
            </w:pPr>
          </w:p>
          <w:p w14:paraId="08A13A2E" w14:textId="77777777" w:rsidR="00F51B74" w:rsidRPr="00F51B74" w:rsidRDefault="00F51B74" w:rsidP="00F51B74">
            <w:pPr>
              <w:spacing w:line="240" w:lineRule="auto"/>
              <w:rPr>
                <w:rFonts w:ascii="Times New Roman" w:hAnsi="Times New Roman"/>
              </w:rPr>
            </w:pPr>
            <w:r w:rsidRPr="00F51B74">
              <w:rPr>
                <w:rFonts w:ascii="Times New Roman" w:hAnsi="Times New Roman"/>
              </w:rPr>
              <w:t>ИНН _____________ КПП _____________</w:t>
            </w:r>
          </w:p>
          <w:p w14:paraId="2C41B61A" w14:textId="77777777" w:rsidR="00F51B74" w:rsidRPr="00F51B74" w:rsidRDefault="00F51B74" w:rsidP="00F51B74">
            <w:pPr>
              <w:spacing w:line="240" w:lineRule="auto"/>
              <w:rPr>
                <w:rFonts w:ascii="Times New Roman" w:hAnsi="Times New Roman"/>
                <w:lang w:eastAsia="ar-SA"/>
              </w:rPr>
            </w:pPr>
            <w:r w:rsidRPr="00F51B74">
              <w:rPr>
                <w:rFonts w:ascii="Times New Roman" w:hAnsi="Times New Roman"/>
              </w:rPr>
              <w:t>ОГРН __________________</w:t>
            </w:r>
          </w:p>
        </w:tc>
        <w:tc>
          <w:tcPr>
            <w:tcW w:w="5103" w:type="dxa"/>
            <w:tcBorders>
              <w:top w:val="nil"/>
            </w:tcBorders>
            <w:shd w:val="clear" w:color="auto" w:fill="auto"/>
          </w:tcPr>
          <w:p w14:paraId="6FF3D08B" w14:textId="77777777" w:rsidR="00F51B74" w:rsidRPr="00F51B74" w:rsidRDefault="00F51B74" w:rsidP="00F51B74">
            <w:pPr>
              <w:spacing w:line="240" w:lineRule="auto"/>
              <w:jc w:val="center"/>
              <w:rPr>
                <w:rFonts w:ascii="Times New Roman" w:hAnsi="Times New Roman"/>
                <w:i/>
              </w:rPr>
            </w:pPr>
            <w:r w:rsidRPr="00F51B74">
              <w:rPr>
                <w:rFonts w:ascii="Times New Roman" w:hAnsi="Times New Roman"/>
                <w:i/>
              </w:rPr>
              <w:t>Наименование организации</w:t>
            </w:r>
          </w:p>
          <w:p w14:paraId="7794612C" w14:textId="77777777" w:rsidR="00F51B74" w:rsidRPr="00F51B74" w:rsidRDefault="00F51B74" w:rsidP="00F51B74">
            <w:pPr>
              <w:spacing w:line="240" w:lineRule="auto"/>
              <w:rPr>
                <w:rFonts w:ascii="Times New Roman" w:hAnsi="Times New Roman"/>
              </w:rPr>
            </w:pPr>
          </w:p>
          <w:p w14:paraId="1260DEC8" w14:textId="77777777" w:rsidR="00F51B74" w:rsidRPr="00F51B74" w:rsidRDefault="00F51B74" w:rsidP="00F51B74">
            <w:pPr>
              <w:spacing w:line="240" w:lineRule="auto"/>
              <w:rPr>
                <w:rFonts w:ascii="Times New Roman" w:hAnsi="Times New Roman"/>
              </w:rPr>
            </w:pPr>
            <w:r w:rsidRPr="00F51B74">
              <w:rPr>
                <w:rFonts w:ascii="Times New Roman" w:hAnsi="Times New Roman"/>
              </w:rPr>
              <w:t>Юридический / фактический адрес:</w:t>
            </w:r>
          </w:p>
          <w:p w14:paraId="294F53A2" w14:textId="77777777" w:rsidR="00F51B74" w:rsidRPr="00F51B74" w:rsidRDefault="00F51B74" w:rsidP="00F51B74">
            <w:pPr>
              <w:spacing w:line="240" w:lineRule="auto"/>
              <w:rPr>
                <w:rFonts w:ascii="Times New Roman" w:hAnsi="Times New Roman"/>
              </w:rPr>
            </w:pPr>
          </w:p>
          <w:p w14:paraId="6348316F" w14:textId="77777777" w:rsidR="00F51B74" w:rsidRPr="00F51B74" w:rsidRDefault="00F51B74" w:rsidP="00F51B74">
            <w:pPr>
              <w:spacing w:line="240" w:lineRule="auto"/>
              <w:rPr>
                <w:rFonts w:ascii="Times New Roman" w:hAnsi="Times New Roman"/>
              </w:rPr>
            </w:pPr>
            <w:r w:rsidRPr="00F51B74">
              <w:rPr>
                <w:rFonts w:ascii="Times New Roman" w:hAnsi="Times New Roman"/>
              </w:rPr>
              <w:t>ИНН _____________ КПП _____________</w:t>
            </w:r>
          </w:p>
          <w:p w14:paraId="639D6961" w14:textId="77777777" w:rsidR="00F51B74" w:rsidRPr="00F51B74" w:rsidRDefault="00F51B74" w:rsidP="00F51B74">
            <w:pPr>
              <w:spacing w:line="240" w:lineRule="auto"/>
              <w:rPr>
                <w:rFonts w:ascii="Times New Roman" w:hAnsi="Times New Roman"/>
              </w:rPr>
            </w:pPr>
            <w:r w:rsidRPr="00F51B74">
              <w:rPr>
                <w:rFonts w:ascii="Times New Roman" w:hAnsi="Times New Roman"/>
              </w:rPr>
              <w:t>ОГРН __________________</w:t>
            </w:r>
          </w:p>
        </w:tc>
      </w:tr>
    </w:tbl>
    <w:p w14:paraId="4DF2DDD6" w14:textId="77777777" w:rsidR="00F51B74" w:rsidRPr="00F51B74" w:rsidRDefault="00F51B74" w:rsidP="00F51B74">
      <w:pPr>
        <w:widowControl w:val="0"/>
        <w:spacing w:line="240" w:lineRule="auto"/>
        <w:jc w:val="center"/>
        <w:outlineLvl w:val="7"/>
        <w:rPr>
          <w:rFonts w:ascii="Times New Roman" w:hAnsi="Times New Roman"/>
          <w:bCs/>
        </w:rPr>
      </w:pPr>
    </w:p>
    <w:p w14:paraId="7935309B"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rPr>
        <w:t>ФОРМА</w:t>
      </w:r>
    </w:p>
    <w:p w14:paraId="0896B0A9" w14:textId="77777777" w:rsidR="00F51B74" w:rsidRPr="00F51B74" w:rsidRDefault="00F51B74" w:rsidP="00F51B74">
      <w:pPr>
        <w:spacing w:line="240" w:lineRule="auto"/>
        <w:jc w:val="center"/>
        <w:rPr>
          <w:rFonts w:ascii="Times New Roman" w:hAnsi="Times New Roman"/>
          <w:b/>
        </w:rPr>
      </w:pPr>
      <w:r w:rsidRPr="00F51B74">
        <w:rPr>
          <w:rFonts w:ascii="Times New Roman" w:hAnsi="Times New Roman"/>
          <w:b/>
        </w:rPr>
        <w:t>АКТ</w:t>
      </w:r>
    </w:p>
    <w:p w14:paraId="1803EABC" w14:textId="77777777" w:rsidR="00F51B74" w:rsidRPr="00F51B74" w:rsidRDefault="00F51B74" w:rsidP="00F51B74">
      <w:pPr>
        <w:widowControl w:val="0"/>
        <w:spacing w:line="240" w:lineRule="auto"/>
        <w:jc w:val="center"/>
        <w:rPr>
          <w:rFonts w:ascii="Times New Roman" w:hAnsi="Times New Roman"/>
          <w:b/>
        </w:rPr>
      </w:pPr>
      <w:r w:rsidRPr="00F51B74">
        <w:rPr>
          <w:rFonts w:ascii="Times New Roman" w:hAnsi="Times New Roman"/>
          <w:b/>
        </w:rPr>
        <w:t>сдачи-приемки результатов работ</w:t>
      </w:r>
    </w:p>
    <w:p w14:paraId="6950EFA2"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по Договору № ____ от «___» _______ 20__ г.</w:t>
      </w:r>
    </w:p>
    <w:p w14:paraId="610602AD" w14:textId="77777777" w:rsidR="00F51B74" w:rsidRPr="00F51B74" w:rsidRDefault="00F51B74" w:rsidP="00F51B74">
      <w:pPr>
        <w:widowControl w:val="0"/>
        <w:spacing w:line="240" w:lineRule="auto"/>
        <w:rPr>
          <w:rFonts w:ascii="Times New Roman" w:hAnsi="Times New Roman"/>
        </w:rPr>
      </w:pPr>
    </w:p>
    <w:p w14:paraId="3EA1851C"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Составлен «___» _______ 20__ г.</w:t>
      </w:r>
    </w:p>
    <w:p w14:paraId="557C49FA" w14:textId="77777777" w:rsidR="00F51B74" w:rsidRPr="00F51B74" w:rsidRDefault="00F51B74" w:rsidP="00F51B74">
      <w:pPr>
        <w:widowControl w:val="0"/>
        <w:spacing w:line="240" w:lineRule="auto"/>
        <w:jc w:val="both"/>
        <w:rPr>
          <w:rFonts w:ascii="Times New Roman" w:hAnsi="Times New Roman"/>
          <w:bCs/>
        </w:rPr>
      </w:pPr>
    </w:p>
    <w:p w14:paraId="1C2EEE9D" w14:textId="77777777" w:rsidR="00F51B74" w:rsidRPr="00F51B74" w:rsidRDefault="00F51B74" w:rsidP="00F51B74">
      <w:pPr>
        <w:widowControl w:val="0"/>
        <w:spacing w:line="240" w:lineRule="auto"/>
        <w:ind w:firstLine="708"/>
        <w:jc w:val="both"/>
        <w:rPr>
          <w:rFonts w:ascii="Times New Roman" w:hAnsi="Times New Roman"/>
        </w:rPr>
      </w:pPr>
      <w:r w:rsidRPr="00F51B74">
        <w:rPr>
          <w:rFonts w:ascii="Times New Roman" w:hAnsi="Times New Roman"/>
          <w:bCs/>
        </w:rPr>
        <w:t>Мы, нижеподписавшиеся, представитель Заказчика – ________________________________, действующий на основании _______________, с одной стороны, и представитель Исполнителя – </w:t>
      </w:r>
      <w:r w:rsidRPr="00F51B74">
        <w:rPr>
          <w:rFonts w:ascii="Times New Roman" w:hAnsi="Times New Roman"/>
        </w:rPr>
        <w:t>_________________________________________</w:t>
      </w:r>
      <w:r w:rsidRPr="00F51B74">
        <w:rPr>
          <w:rFonts w:ascii="Times New Roman" w:hAnsi="Times New Roman"/>
          <w:bCs/>
        </w:rPr>
        <w:t xml:space="preserve">, с другой стороны, составили настоящий Акт о том, что Исполнителем, в соответствии с условиями Договора № _________ от «__» _________ 20__ г. (далее – Договор) выполнены </w:t>
      </w:r>
      <w:r w:rsidRPr="00F51B74">
        <w:rPr>
          <w:rFonts w:ascii="Times New Roman" w:hAnsi="Times New Roman"/>
        </w:rPr>
        <w:t xml:space="preserve">научно-исследовательские работы </w:t>
      </w:r>
      <w:r w:rsidRPr="00F51B74">
        <w:rPr>
          <w:rFonts w:ascii="Times New Roman" w:hAnsi="Times New Roman"/>
          <w:bCs/>
        </w:rPr>
        <w:t>по теме: «______________________________________________________________________»</w:t>
      </w:r>
      <w:r w:rsidRPr="00F51B74">
        <w:rPr>
          <w:rFonts w:ascii="Times New Roman" w:hAnsi="Times New Roman"/>
        </w:rPr>
        <w:t>.</w:t>
      </w:r>
    </w:p>
    <w:p w14:paraId="4F84BB00" w14:textId="77777777" w:rsidR="00F51B74" w:rsidRPr="00F51B74" w:rsidRDefault="00F51B74" w:rsidP="00F51B74">
      <w:pPr>
        <w:widowControl w:val="0"/>
        <w:spacing w:line="240" w:lineRule="auto"/>
        <w:ind w:firstLine="720"/>
        <w:jc w:val="both"/>
        <w:rPr>
          <w:rFonts w:ascii="Times New Roman" w:hAnsi="Times New Roman"/>
        </w:rPr>
      </w:pPr>
      <w:r w:rsidRPr="00F51B74">
        <w:rPr>
          <w:rFonts w:ascii="Times New Roman" w:hAnsi="Times New Roman"/>
        </w:rPr>
        <w:t>Объем, параметры, сроки, содержание, научные, технические, экономические и другие результаты выполненных работ удовлетворяют требованиям Технического задания (Приложение №1 к Договору.</w:t>
      </w:r>
    </w:p>
    <w:p w14:paraId="4A92C36C" w14:textId="04893143" w:rsidR="00F51B74" w:rsidRPr="00F51B74" w:rsidRDefault="00F51B74" w:rsidP="00F51B74">
      <w:pPr>
        <w:widowControl w:val="0"/>
        <w:spacing w:line="240" w:lineRule="auto"/>
        <w:ind w:firstLine="720"/>
        <w:jc w:val="both"/>
        <w:rPr>
          <w:rFonts w:ascii="Times New Roman" w:hAnsi="Times New Roman"/>
        </w:rPr>
      </w:pPr>
      <w:r w:rsidRPr="00F51B74">
        <w:rPr>
          <w:rFonts w:ascii="Times New Roman" w:hAnsi="Times New Roman"/>
        </w:rPr>
        <w:t>Результаты работ в полном объеме переданы Заказчику. Заказчик претензий к качеству, объему и ср</w:t>
      </w:r>
      <w:r>
        <w:rPr>
          <w:rFonts w:ascii="Times New Roman" w:hAnsi="Times New Roman"/>
        </w:rPr>
        <w:t>окам выполнения работ не имеет.</w:t>
      </w:r>
    </w:p>
    <w:p w14:paraId="7B5FE28B"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rPr>
        <w:t>.</w:t>
      </w:r>
    </w:p>
    <w:p w14:paraId="2882E64F" w14:textId="77777777" w:rsidR="00F51B74" w:rsidRPr="00F51B74" w:rsidRDefault="00F51B74" w:rsidP="00F51B74">
      <w:pPr>
        <w:spacing w:before="120" w:line="240" w:lineRule="auto"/>
        <w:jc w:val="both"/>
        <w:rPr>
          <w:rFonts w:ascii="Times New Roman" w:hAnsi="Times New Roman"/>
        </w:rPr>
      </w:pPr>
      <w:r w:rsidRPr="00F51B74">
        <w:rPr>
          <w:rFonts w:ascii="Times New Roman" w:hAnsi="Times New Roman"/>
        </w:rPr>
        <w:t>Цена выполненных работ составляет:</w:t>
      </w:r>
    </w:p>
    <w:p w14:paraId="40CA2942"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b/>
          <w:i/>
        </w:rPr>
        <w:t>Сумма</w:t>
      </w:r>
      <w:r w:rsidRPr="00F51B74">
        <w:rPr>
          <w:rFonts w:ascii="Times New Roman" w:hAnsi="Times New Roman"/>
          <w:b/>
        </w:rPr>
        <w:t xml:space="preserve"> (</w:t>
      </w:r>
      <w:r w:rsidRPr="00F51B74">
        <w:rPr>
          <w:rFonts w:ascii="Times New Roman" w:hAnsi="Times New Roman"/>
          <w:b/>
          <w:i/>
        </w:rPr>
        <w:t>Сумма прописью</w:t>
      </w:r>
      <w:r w:rsidRPr="00F51B74">
        <w:rPr>
          <w:rFonts w:ascii="Times New Roman" w:hAnsi="Times New Roman"/>
          <w:b/>
        </w:rPr>
        <w:t>) рублей,</w:t>
      </w:r>
    </w:p>
    <w:p w14:paraId="269DAA89"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rPr>
        <w:t>без НДС – согласно п.п.16 (16.1) п.3 ст.149 гл.21, раздела VIII части второй НК РФ.</w:t>
      </w:r>
    </w:p>
    <w:p w14:paraId="09A41048" w14:textId="77777777" w:rsidR="00F51B74" w:rsidRPr="00F51B74" w:rsidRDefault="00F51B74" w:rsidP="00F51B74">
      <w:pPr>
        <w:spacing w:before="120" w:line="240" w:lineRule="auto"/>
        <w:jc w:val="both"/>
        <w:rPr>
          <w:rFonts w:ascii="Times New Roman" w:hAnsi="Times New Roman"/>
        </w:rPr>
      </w:pPr>
      <w:r w:rsidRPr="00F51B74">
        <w:rPr>
          <w:rFonts w:ascii="Times New Roman" w:hAnsi="Times New Roman"/>
        </w:rPr>
        <w:t>Следует к перечислению за выполненные работы:</w:t>
      </w:r>
    </w:p>
    <w:p w14:paraId="76114AB5"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b/>
          <w:i/>
        </w:rPr>
        <w:t>Сумма</w:t>
      </w:r>
      <w:r w:rsidRPr="00F51B74">
        <w:rPr>
          <w:rFonts w:ascii="Times New Roman" w:hAnsi="Times New Roman"/>
          <w:b/>
        </w:rPr>
        <w:t xml:space="preserve"> (</w:t>
      </w:r>
      <w:r w:rsidRPr="00F51B74">
        <w:rPr>
          <w:rFonts w:ascii="Times New Roman" w:hAnsi="Times New Roman"/>
          <w:b/>
          <w:i/>
        </w:rPr>
        <w:t>Сумма прописью</w:t>
      </w:r>
      <w:r w:rsidRPr="00F51B74">
        <w:rPr>
          <w:rFonts w:ascii="Times New Roman" w:hAnsi="Times New Roman"/>
          <w:b/>
        </w:rPr>
        <w:t>) рублей,</w:t>
      </w:r>
    </w:p>
    <w:p w14:paraId="106BF692"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rPr>
        <w:t>без НДС – согласно п.п.16 (16.1) п.3 ст.149 гл.21, раздела VIII части второй НК РФ.</w:t>
      </w:r>
    </w:p>
    <w:p w14:paraId="18DEF969" w14:textId="77777777" w:rsidR="00F51B74" w:rsidRPr="00F51B74" w:rsidRDefault="00F51B74" w:rsidP="00F51B74">
      <w:pPr>
        <w:widowControl w:val="0"/>
        <w:autoSpaceDE w:val="0"/>
        <w:autoSpaceDN w:val="0"/>
        <w:adjustRightInd w:val="0"/>
        <w:spacing w:line="240" w:lineRule="auto"/>
        <w:rPr>
          <w:rFonts w:ascii="Times New Roman" w:hAnsi="Times New Roman"/>
        </w:rPr>
      </w:pPr>
    </w:p>
    <w:tbl>
      <w:tblPr>
        <w:tblW w:w="0" w:type="auto"/>
        <w:tblInd w:w="108" w:type="dxa"/>
        <w:tblLayout w:type="fixed"/>
        <w:tblLook w:val="0000" w:firstRow="0" w:lastRow="0" w:firstColumn="0" w:lastColumn="0" w:noHBand="0" w:noVBand="0"/>
      </w:tblPr>
      <w:tblGrid>
        <w:gridCol w:w="4785"/>
        <w:gridCol w:w="4785"/>
      </w:tblGrid>
      <w:tr w:rsidR="00F51B74" w:rsidRPr="00F51B74" w14:paraId="1BB53E74" w14:textId="77777777" w:rsidTr="00F51B74">
        <w:trPr>
          <w:trHeight w:val="1438"/>
        </w:trPr>
        <w:tc>
          <w:tcPr>
            <w:tcW w:w="4785" w:type="dxa"/>
            <w:shd w:val="clear" w:color="auto" w:fill="auto"/>
          </w:tcPr>
          <w:p w14:paraId="3D12F7BA" w14:textId="77777777" w:rsidR="00F51B74" w:rsidRPr="00F51B74" w:rsidRDefault="00F51B74" w:rsidP="00F51B74">
            <w:pPr>
              <w:spacing w:line="240" w:lineRule="auto"/>
              <w:rPr>
                <w:rFonts w:ascii="Times New Roman" w:hAnsi="Times New Roman"/>
              </w:rPr>
            </w:pPr>
            <w:r w:rsidRPr="00F51B74">
              <w:rPr>
                <w:rFonts w:ascii="Times New Roman" w:hAnsi="Times New Roman"/>
              </w:rPr>
              <w:lastRenderedPageBreak/>
              <w:t xml:space="preserve">От Заказчика </w:t>
            </w:r>
          </w:p>
          <w:p w14:paraId="1BB67875" w14:textId="77777777" w:rsidR="00F51B74" w:rsidRPr="00F51B74" w:rsidRDefault="00F51B74" w:rsidP="00F51B74">
            <w:pPr>
              <w:pStyle w:val="210"/>
              <w:spacing w:line="240" w:lineRule="auto"/>
              <w:ind w:firstLine="124"/>
              <w:jc w:val="center"/>
              <w:rPr>
                <w:szCs w:val="22"/>
              </w:rPr>
            </w:pPr>
            <w:r w:rsidRPr="00F51B74">
              <w:rPr>
                <w:szCs w:val="22"/>
              </w:rPr>
              <w:t xml:space="preserve">Директор ИСП РАН </w:t>
            </w:r>
          </w:p>
          <w:p w14:paraId="4237EAD5" w14:textId="77777777" w:rsidR="00F51B74" w:rsidRPr="00F51B74" w:rsidRDefault="00F51B74" w:rsidP="00F51B74">
            <w:pPr>
              <w:spacing w:line="240" w:lineRule="auto"/>
              <w:rPr>
                <w:rFonts w:ascii="Times New Roman" w:hAnsi="Times New Roman"/>
              </w:rPr>
            </w:pPr>
          </w:p>
          <w:p w14:paraId="7638CE68" w14:textId="77777777" w:rsidR="00F51B74" w:rsidRPr="00F51B74" w:rsidRDefault="00F51B74" w:rsidP="00F51B74">
            <w:pPr>
              <w:spacing w:line="240" w:lineRule="auto"/>
              <w:rPr>
                <w:rFonts w:ascii="Times New Roman" w:hAnsi="Times New Roman"/>
              </w:rPr>
            </w:pPr>
          </w:p>
          <w:p w14:paraId="7C537499" w14:textId="77777777" w:rsidR="00F51B74" w:rsidRPr="00F51B74" w:rsidRDefault="00F51B74" w:rsidP="00F51B74">
            <w:pPr>
              <w:spacing w:line="240" w:lineRule="auto"/>
              <w:rPr>
                <w:rFonts w:ascii="Times New Roman" w:hAnsi="Times New Roman"/>
              </w:rPr>
            </w:pPr>
            <w:r w:rsidRPr="00F51B74">
              <w:rPr>
                <w:rFonts w:ascii="Times New Roman" w:hAnsi="Times New Roman"/>
              </w:rPr>
              <w:t>__________________ / А.И. Аветисян</w:t>
            </w:r>
            <w:r w:rsidRPr="00F51B74">
              <w:rPr>
                <w:rFonts w:ascii="Times New Roman" w:hAnsi="Times New Roman"/>
                <w:i/>
              </w:rPr>
              <w:t xml:space="preserve"> </w:t>
            </w:r>
          </w:p>
          <w:p w14:paraId="28AD057F" w14:textId="77777777" w:rsidR="00F51B74" w:rsidRPr="00F51B74" w:rsidRDefault="00F51B74" w:rsidP="00F51B74">
            <w:pPr>
              <w:spacing w:line="240" w:lineRule="auto"/>
              <w:rPr>
                <w:rFonts w:ascii="Times New Roman" w:hAnsi="Times New Roman"/>
              </w:rPr>
            </w:pPr>
            <w:r w:rsidRPr="00F51B74">
              <w:rPr>
                <w:rFonts w:ascii="Times New Roman" w:hAnsi="Times New Roman"/>
              </w:rPr>
              <w:t>М.П.</w:t>
            </w:r>
          </w:p>
        </w:tc>
        <w:tc>
          <w:tcPr>
            <w:tcW w:w="4785" w:type="dxa"/>
            <w:shd w:val="clear" w:color="auto" w:fill="auto"/>
          </w:tcPr>
          <w:p w14:paraId="10B8B2FB" w14:textId="77777777" w:rsidR="00F51B74" w:rsidRPr="00F51B74" w:rsidRDefault="00F51B74" w:rsidP="00F51B74">
            <w:pPr>
              <w:spacing w:line="240" w:lineRule="auto"/>
              <w:rPr>
                <w:rFonts w:ascii="Times New Roman" w:hAnsi="Times New Roman"/>
              </w:rPr>
            </w:pPr>
            <w:r w:rsidRPr="00F51B74">
              <w:rPr>
                <w:rFonts w:ascii="Times New Roman" w:hAnsi="Times New Roman"/>
              </w:rPr>
              <w:t>От Исполнителя</w:t>
            </w:r>
          </w:p>
          <w:p w14:paraId="18B6F27F" w14:textId="77777777" w:rsidR="00F51B74" w:rsidRPr="00F51B74" w:rsidRDefault="00F51B74" w:rsidP="00F51B74">
            <w:pPr>
              <w:spacing w:line="240" w:lineRule="auto"/>
              <w:jc w:val="center"/>
              <w:rPr>
                <w:rFonts w:ascii="Times New Roman" w:hAnsi="Times New Roman"/>
              </w:rPr>
            </w:pPr>
            <w:r w:rsidRPr="00F51B74">
              <w:rPr>
                <w:rFonts w:ascii="Times New Roman" w:hAnsi="Times New Roman"/>
              </w:rPr>
              <w:t>Должность</w:t>
            </w:r>
          </w:p>
          <w:p w14:paraId="3D81A52A" w14:textId="77777777" w:rsidR="00F51B74" w:rsidRPr="00F51B74" w:rsidRDefault="00F51B74" w:rsidP="00F51B74">
            <w:pPr>
              <w:spacing w:line="240" w:lineRule="auto"/>
              <w:rPr>
                <w:rFonts w:ascii="Times New Roman" w:hAnsi="Times New Roman"/>
              </w:rPr>
            </w:pPr>
          </w:p>
          <w:p w14:paraId="31AA0A7C" w14:textId="77777777" w:rsidR="00F51B74" w:rsidRPr="00F51B74" w:rsidRDefault="00F51B74" w:rsidP="00F51B74">
            <w:pPr>
              <w:spacing w:line="240" w:lineRule="auto"/>
              <w:rPr>
                <w:rFonts w:ascii="Times New Roman" w:hAnsi="Times New Roman"/>
              </w:rPr>
            </w:pPr>
            <w:r w:rsidRPr="00F51B74">
              <w:rPr>
                <w:rFonts w:ascii="Times New Roman" w:hAnsi="Times New Roman"/>
              </w:rPr>
              <w:t xml:space="preserve">__________________ / </w:t>
            </w:r>
            <w:r w:rsidRPr="00F51B74">
              <w:rPr>
                <w:rFonts w:ascii="Times New Roman" w:hAnsi="Times New Roman"/>
                <w:i/>
              </w:rPr>
              <w:t>И.О. Фамилия</w:t>
            </w:r>
          </w:p>
          <w:p w14:paraId="636102CC" w14:textId="77777777" w:rsidR="00F51B74" w:rsidRPr="00F51B74" w:rsidRDefault="00F51B74" w:rsidP="00F51B74">
            <w:pPr>
              <w:spacing w:line="240" w:lineRule="auto"/>
              <w:rPr>
                <w:rFonts w:ascii="Times New Roman" w:hAnsi="Times New Roman"/>
              </w:rPr>
            </w:pPr>
            <w:r w:rsidRPr="00F51B74">
              <w:rPr>
                <w:rFonts w:ascii="Times New Roman" w:hAnsi="Times New Roman"/>
              </w:rPr>
              <w:t>М.П.</w:t>
            </w:r>
          </w:p>
        </w:tc>
      </w:tr>
    </w:tbl>
    <w:p w14:paraId="1329A2AA" w14:textId="77777777" w:rsidR="00F51B74" w:rsidRPr="00F51B74" w:rsidRDefault="00F51B74" w:rsidP="00F51B74">
      <w:pPr>
        <w:spacing w:line="240" w:lineRule="auto"/>
        <w:rPr>
          <w:rFonts w:ascii="Times New Roman" w:hAnsi="Times New Roman"/>
        </w:rPr>
      </w:pPr>
    </w:p>
    <w:p w14:paraId="3F5201EA" w14:textId="77777777" w:rsidR="00F51B74" w:rsidRPr="00F51B74" w:rsidRDefault="00F51B74" w:rsidP="00F51B74">
      <w:pPr>
        <w:spacing w:line="240" w:lineRule="auto"/>
        <w:jc w:val="right"/>
        <w:rPr>
          <w:rFonts w:ascii="Times New Roman" w:hAnsi="Times New Roman"/>
        </w:rPr>
      </w:pPr>
      <w:r w:rsidRPr="00F51B74">
        <w:rPr>
          <w:rFonts w:ascii="Times New Roman" w:hAnsi="Times New Roman"/>
        </w:rPr>
        <w:br w:type="page"/>
      </w:r>
      <w:r w:rsidRPr="00F51B74">
        <w:rPr>
          <w:rFonts w:ascii="Times New Roman" w:hAnsi="Times New Roman"/>
        </w:rPr>
        <w:lastRenderedPageBreak/>
        <w:t>Приложение № 3</w:t>
      </w:r>
    </w:p>
    <w:p w14:paraId="482043A7" w14:textId="77777777" w:rsidR="00F51B74" w:rsidRPr="00F51B74" w:rsidRDefault="00F51B74" w:rsidP="00F51B74">
      <w:pPr>
        <w:spacing w:line="240" w:lineRule="auto"/>
        <w:ind w:left="7230"/>
        <w:rPr>
          <w:rFonts w:ascii="Times New Roman" w:hAnsi="Times New Roman"/>
        </w:rPr>
      </w:pPr>
      <w:r w:rsidRPr="00F51B74">
        <w:rPr>
          <w:rFonts w:ascii="Times New Roman" w:eastAsia="Calibri" w:hAnsi="Times New Roman"/>
        </w:rPr>
        <w:t xml:space="preserve">к Договору </w:t>
      </w:r>
      <w:r w:rsidRPr="00F51B74">
        <w:rPr>
          <w:rFonts w:ascii="Times New Roman" w:hAnsi="Times New Roman"/>
        </w:rPr>
        <w:t xml:space="preserve">№_________ </w:t>
      </w:r>
    </w:p>
    <w:p w14:paraId="18D028C0" w14:textId="77777777" w:rsidR="00F51B74" w:rsidRPr="00F51B74" w:rsidRDefault="00F51B74" w:rsidP="00F51B74">
      <w:pPr>
        <w:spacing w:line="240" w:lineRule="auto"/>
        <w:ind w:left="7230"/>
        <w:rPr>
          <w:rFonts w:ascii="Times New Roman" w:hAnsi="Times New Roman"/>
        </w:rPr>
      </w:pPr>
      <w:r w:rsidRPr="00F51B74">
        <w:rPr>
          <w:rFonts w:ascii="Times New Roman" w:hAnsi="Times New Roman"/>
        </w:rPr>
        <w:t>от «__» ______ 2021 г.</w:t>
      </w:r>
    </w:p>
    <w:p w14:paraId="04B80161" w14:textId="77777777" w:rsidR="00F51B74" w:rsidRPr="00F51B74" w:rsidRDefault="00F51B74" w:rsidP="00F51B74">
      <w:pPr>
        <w:spacing w:line="240" w:lineRule="auto"/>
        <w:jc w:val="right"/>
        <w:rPr>
          <w:rFonts w:ascii="Times New Roman" w:hAnsi="Times New Roman"/>
        </w:rPr>
      </w:pPr>
    </w:p>
    <w:tbl>
      <w:tblPr>
        <w:tblW w:w="9704" w:type="dxa"/>
        <w:tblLook w:val="0000" w:firstRow="0" w:lastRow="0" w:firstColumn="0" w:lastColumn="0" w:noHBand="0" w:noVBand="0"/>
      </w:tblPr>
      <w:tblGrid>
        <w:gridCol w:w="288"/>
        <w:gridCol w:w="4320"/>
        <w:gridCol w:w="236"/>
        <w:gridCol w:w="720"/>
        <w:gridCol w:w="4140"/>
      </w:tblGrid>
      <w:tr w:rsidR="00F51B74" w:rsidRPr="00F51B74" w14:paraId="6E0AAE42" w14:textId="77777777" w:rsidTr="00F51B74">
        <w:trPr>
          <w:cantSplit/>
        </w:trPr>
        <w:tc>
          <w:tcPr>
            <w:tcW w:w="4844" w:type="dxa"/>
            <w:gridSpan w:val="3"/>
          </w:tcPr>
          <w:p w14:paraId="22199F7C" w14:textId="77777777" w:rsidR="00F51B74" w:rsidRPr="00F51B74" w:rsidRDefault="00F51B74" w:rsidP="00F51B74">
            <w:pPr>
              <w:widowControl w:val="0"/>
              <w:spacing w:before="120" w:after="60" w:line="240" w:lineRule="auto"/>
              <w:ind w:left="142"/>
              <w:jc w:val="center"/>
              <w:outlineLvl w:val="0"/>
              <w:rPr>
                <w:rFonts w:ascii="Times New Roman" w:hAnsi="Times New Roman"/>
                <w:i/>
                <w:kern w:val="32"/>
              </w:rPr>
            </w:pPr>
          </w:p>
        </w:tc>
        <w:tc>
          <w:tcPr>
            <w:tcW w:w="720" w:type="dxa"/>
          </w:tcPr>
          <w:p w14:paraId="4C082932" w14:textId="77777777" w:rsidR="00F51B74" w:rsidRPr="00F51B74" w:rsidRDefault="00F51B74" w:rsidP="00F51B74">
            <w:pPr>
              <w:widowControl w:val="0"/>
              <w:spacing w:line="240" w:lineRule="auto"/>
              <w:rPr>
                <w:rFonts w:ascii="Times New Roman" w:hAnsi="Times New Roman"/>
              </w:rPr>
            </w:pPr>
          </w:p>
        </w:tc>
        <w:tc>
          <w:tcPr>
            <w:tcW w:w="4140" w:type="dxa"/>
          </w:tcPr>
          <w:p w14:paraId="70213223" w14:textId="77777777" w:rsidR="00F51B74" w:rsidRPr="00F51B74" w:rsidRDefault="00F51B74" w:rsidP="00F51B74">
            <w:pPr>
              <w:spacing w:line="240" w:lineRule="auto"/>
              <w:rPr>
                <w:rFonts w:ascii="Times New Roman" w:hAnsi="Times New Roman"/>
                <w:b/>
              </w:rPr>
            </w:pPr>
          </w:p>
          <w:p w14:paraId="70CEF0E6" w14:textId="77777777" w:rsidR="00F51B74" w:rsidRPr="00F51B74" w:rsidRDefault="00F51B74" w:rsidP="00F51B74">
            <w:pPr>
              <w:spacing w:line="240" w:lineRule="auto"/>
              <w:rPr>
                <w:rFonts w:ascii="Times New Roman" w:hAnsi="Times New Roman"/>
                <w:b/>
              </w:rPr>
            </w:pPr>
          </w:p>
          <w:p w14:paraId="4DFC95C6" w14:textId="77777777" w:rsidR="00F51B74" w:rsidRPr="00F51B74" w:rsidRDefault="00F51B74" w:rsidP="00F51B74">
            <w:pPr>
              <w:spacing w:line="240" w:lineRule="auto"/>
              <w:rPr>
                <w:rFonts w:ascii="Times New Roman" w:hAnsi="Times New Roman"/>
                <w:b/>
                <w:iCs/>
              </w:rPr>
            </w:pPr>
            <w:r w:rsidRPr="00F51B74">
              <w:rPr>
                <w:rFonts w:ascii="Times New Roman" w:hAnsi="Times New Roman"/>
                <w:b/>
              </w:rPr>
              <w:t>Директору ИСП РАН</w:t>
            </w:r>
          </w:p>
        </w:tc>
      </w:tr>
      <w:tr w:rsidR="00F51B74" w:rsidRPr="00F51B74" w14:paraId="186724B5" w14:textId="77777777" w:rsidTr="00F51B74">
        <w:trPr>
          <w:cantSplit/>
        </w:trPr>
        <w:tc>
          <w:tcPr>
            <w:tcW w:w="4844" w:type="dxa"/>
            <w:gridSpan w:val="3"/>
          </w:tcPr>
          <w:p w14:paraId="2ACC184F" w14:textId="77777777" w:rsidR="00F51B74" w:rsidRPr="00F51B74" w:rsidRDefault="00F51B74" w:rsidP="00F51B74">
            <w:pPr>
              <w:widowControl w:val="0"/>
              <w:spacing w:line="240" w:lineRule="auto"/>
              <w:rPr>
                <w:rFonts w:ascii="Times New Roman" w:hAnsi="Times New Roman"/>
              </w:rPr>
            </w:pPr>
          </w:p>
          <w:p w14:paraId="72CD4BC3" w14:textId="77777777" w:rsidR="00F51B74" w:rsidRPr="00F51B74" w:rsidRDefault="00F51B74" w:rsidP="00F51B74">
            <w:pPr>
              <w:widowControl w:val="0"/>
              <w:spacing w:line="240" w:lineRule="auto"/>
              <w:rPr>
                <w:rFonts w:ascii="Times New Roman" w:hAnsi="Times New Roman"/>
              </w:rPr>
            </w:pPr>
          </w:p>
          <w:p w14:paraId="6A38D83B" w14:textId="400C311C" w:rsidR="00F51B74" w:rsidRPr="00F51B74" w:rsidRDefault="00F51B74" w:rsidP="00F51B74">
            <w:pPr>
              <w:widowControl w:val="0"/>
              <w:spacing w:line="240" w:lineRule="auto"/>
              <w:rPr>
                <w:rFonts w:ascii="Times New Roman" w:hAnsi="Times New Roman"/>
              </w:rPr>
            </w:pPr>
          </w:p>
          <w:p w14:paraId="21CC4B85" w14:textId="77777777" w:rsidR="00F51B74" w:rsidRPr="00F51B74" w:rsidRDefault="00F51B74" w:rsidP="00F51B74">
            <w:pPr>
              <w:widowControl w:val="0"/>
              <w:spacing w:line="240" w:lineRule="auto"/>
              <w:rPr>
                <w:rFonts w:ascii="Times New Roman" w:hAnsi="Times New Roman"/>
              </w:rPr>
            </w:pPr>
          </w:p>
          <w:p w14:paraId="3579E763" w14:textId="77777777" w:rsidR="00F51B74" w:rsidRPr="00F51B74" w:rsidRDefault="00F51B74" w:rsidP="00F51B74">
            <w:pPr>
              <w:widowControl w:val="0"/>
              <w:spacing w:line="240" w:lineRule="auto"/>
              <w:rPr>
                <w:rFonts w:ascii="Times New Roman" w:hAnsi="Times New Roman"/>
              </w:rPr>
            </w:pPr>
          </w:p>
        </w:tc>
        <w:tc>
          <w:tcPr>
            <w:tcW w:w="720" w:type="dxa"/>
          </w:tcPr>
          <w:p w14:paraId="20AE920A" w14:textId="77777777" w:rsidR="00F51B74" w:rsidRPr="00F51B74" w:rsidRDefault="00F51B74" w:rsidP="00F51B74">
            <w:pPr>
              <w:widowControl w:val="0"/>
              <w:spacing w:line="240" w:lineRule="auto"/>
              <w:rPr>
                <w:rFonts w:ascii="Times New Roman" w:hAnsi="Times New Roman"/>
              </w:rPr>
            </w:pPr>
          </w:p>
        </w:tc>
        <w:tc>
          <w:tcPr>
            <w:tcW w:w="4140" w:type="dxa"/>
          </w:tcPr>
          <w:p w14:paraId="642551A3" w14:textId="77777777" w:rsidR="00F51B74" w:rsidRPr="00F51B74" w:rsidRDefault="00F51B74" w:rsidP="00F51B74">
            <w:pPr>
              <w:widowControl w:val="0"/>
              <w:spacing w:line="240" w:lineRule="auto"/>
              <w:rPr>
                <w:rFonts w:ascii="Times New Roman" w:hAnsi="Times New Roman"/>
                <w:b/>
              </w:rPr>
            </w:pPr>
            <w:r w:rsidRPr="00F51B74">
              <w:rPr>
                <w:rFonts w:ascii="Times New Roman" w:hAnsi="Times New Roman"/>
                <w:b/>
              </w:rPr>
              <w:t>А.И. Аветисяну</w:t>
            </w:r>
          </w:p>
          <w:p w14:paraId="06B9C96A" w14:textId="77777777" w:rsidR="00F51B74" w:rsidRPr="00F51B74" w:rsidRDefault="00F51B74" w:rsidP="00F51B74">
            <w:pPr>
              <w:pStyle w:val="210"/>
              <w:spacing w:line="240" w:lineRule="auto"/>
              <w:ind w:firstLine="20"/>
              <w:jc w:val="left"/>
              <w:rPr>
                <w:b/>
                <w:szCs w:val="22"/>
              </w:rPr>
            </w:pPr>
            <w:r w:rsidRPr="00F51B74">
              <w:rPr>
                <w:b/>
                <w:szCs w:val="22"/>
              </w:rPr>
              <w:t>109004, г. Москва, ул. Александра Солженицына, д. 25</w:t>
            </w:r>
          </w:p>
          <w:p w14:paraId="207089E7" w14:textId="77777777" w:rsidR="00F51B74" w:rsidRPr="00F51B74" w:rsidRDefault="00F51B74" w:rsidP="00F51B74">
            <w:pPr>
              <w:widowControl w:val="0"/>
              <w:spacing w:line="240" w:lineRule="auto"/>
              <w:rPr>
                <w:rFonts w:ascii="Times New Roman" w:hAnsi="Times New Roman"/>
                <w:b/>
                <w:lang w:val="en-US"/>
              </w:rPr>
            </w:pPr>
          </w:p>
        </w:tc>
      </w:tr>
      <w:tr w:rsidR="00F51B74" w:rsidRPr="00F51B74" w14:paraId="0C3DBEF6" w14:textId="77777777" w:rsidTr="00F51B74">
        <w:trPr>
          <w:gridAfter w:val="2"/>
          <w:wAfter w:w="4860" w:type="dxa"/>
          <w:cantSplit/>
          <w:trHeight w:val="1237"/>
        </w:trPr>
        <w:tc>
          <w:tcPr>
            <w:tcW w:w="288" w:type="dxa"/>
            <w:tcBorders>
              <w:top w:val="single" w:sz="4" w:space="0" w:color="auto"/>
              <w:left w:val="single" w:sz="4" w:space="0" w:color="auto"/>
              <w:bottom w:val="single" w:sz="4" w:space="0" w:color="auto"/>
            </w:tcBorders>
          </w:tcPr>
          <w:p w14:paraId="47F7F9A9" w14:textId="77777777" w:rsidR="00F51B74" w:rsidRPr="00F51B74" w:rsidRDefault="00F51B74" w:rsidP="00F51B74">
            <w:pPr>
              <w:widowControl w:val="0"/>
              <w:spacing w:line="240" w:lineRule="auto"/>
              <w:jc w:val="center"/>
              <w:rPr>
                <w:rFonts w:ascii="Times New Roman" w:hAnsi="Times New Roman"/>
              </w:rPr>
            </w:pPr>
          </w:p>
        </w:tc>
        <w:tc>
          <w:tcPr>
            <w:tcW w:w="4320" w:type="dxa"/>
          </w:tcPr>
          <w:p w14:paraId="0F31B44B"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Представление отчётной документации за этап № ___</w:t>
            </w:r>
          </w:p>
          <w:p w14:paraId="00DE6A4E"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 xml:space="preserve">с «__» ______а 202_ г. </w:t>
            </w:r>
          </w:p>
          <w:p w14:paraId="6FA0E9A1"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по «__» ______ 202_ г.</w:t>
            </w:r>
          </w:p>
          <w:p w14:paraId="0B2FC7A5" w14:textId="77777777" w:rsidR="00F51B74" w:rsidRPr="00F51B74" w:rsidRDefault="00F51B74" w:rsidP="00F51B74">
            <w:pPr>
              <w:widowControl w:val="0"/>
              <w:spacing w:line="240" w:lineRule="auto"/>
              <w:jc w:val="center"/>
              <w:rPr>
                <w:rFonts w:ascii="Times New Roman" w:hAnsi="Times New Roman"/>
              </w:rPr>
            </w:pPr>
            <w:r w:rsidRPr="00F51B74">
              <w:rPr>
                <w:rFonts w:ascii="Times New Roman" w:hAnsi="Times New Roman"/>
              </w:rPr>
              <w:t xml:space="preserve">по договору от «___» ______ 202_ г. № ______ </w:t>
            </w:r>
          </w:p>
        </w:tc>
        <w:tc>
          <w:tcPr>
            <w:tcW w:w="236" w:type="dxa"/>
            <w:tcBorders>
              <w:top w:val="single" w:sz="4" w:space="0" w:color="auto"/>
              <w:bottom w:val="single" w:sz="4" w:space="0" w:color="auto"/>
              <w:right w:val="single" w:sz="4" w:space="0" w:color="auto"/>
            </w:tcBorders>
          </w:tcPr>
          <w:p w14:paraId="430AB139" w14:textId="77777777" w:rsidR="00F51B74" w:rsidRPr="00F51B74" w:rsidRDefault="00F51B74" w:rsidP="00F51B74">
            <w:pPr>
              <w:widowControl w:val="0"/>
              <w:spacing w:line="240" w:lineRule="auto"/>
              <w:jc w:val="center"/>
              <w:rPr>
                <w:rFonts w:ascii="Times New Roman" w:hAnsi="Times New Roman"/>
              </w:rPr>
            </w:pPr>
          </w:p>
        </w:tc>
      </w:tr>
    </w:tbl>
    <w:p w14:paraId="37D3A262" w14:textId="77777777" w:rsidR="00F51B74" w:rsidRPr="00F51B74" w:rsidRDefault="00F51B74" w:rsidP="00F51B74">
      <w:pPr>
        <w:widowControl w:val="0"/>
        <w:spacing w:line="240" w:lineRule="auto"/>
        <w:rPr>
          <w:rFonts w:ascii="Times New Roman" w:hAnsi="Times New Roman"/>
        </w:rPr>
      </w:pPr>
    </w:p>
    <w:p w14:paraId="4D095A39" w14:textId="77777777" w:rsidR="00F51B74" w:rsidRPr="00F51B74" w:rsidRDefault="00F51B74" w:rsidP="00F51B74">
      <w:pPr>
        <w:widowControl w:val="0"/>
        <w:spacing w:line="240" w:lineRule="auto"/>
        <w:ind w:firstLine="720"/>
        <w:jc w:val="both"/>
        <w:rPr>
          <w:rFonts w:ascii="Times New Roman" w:hAnsi="Times New Roman"/>
        </w:rPr>
      </w:pPr>
      <w:r w:rsidRPr="00F51B74">
        <w:rPr>
          <w:rFonts w:ascii="Times New Roman" w:hAnsi="Times New Roman"/>
        </w:rPr>
        <w:t>Настоящим____________________________________________________________________________________________________________________________________________________________________ уведомляет о готовности к сдаче и представляет комплект отчётной документации за отчётный период № _ по договору от «__» ______ 202_ г. № ____</w:t>
      </w:r>
    </w:p>
    <w:p w14:paraId="7AD727A0" w14:textId="77777777" w:rsidR="00F51B74" w:rsidRPr="00F51B74" w:rsidRDefault="00F51B74" w:rsidP="00F51B74">
      <w:pPr>
        <w:widowControl w:val="0"/>
        <w:spacing w:line="240" w:lineRule="auto"/>
        <w:ind w:firstLine="720"/>
        <w:jc w:val="both"/>
        <w:rPr>
          <w:rFonts w:ascii="Times New Roman" w:hAnsi="Times New Roman"/>
        </w:rPr>
      </w:pPr>
    </w:p>
    <w:p w14:paraId="2B182D0C" w14:textId="77777777" w:rsidR="00F51B74" w:rsidRPr="00F51B74" w:rsidRDefault="00F51B74" w:rsidP="00F51B74">
      <w:pPr>
        <w:widowControl w:val="0"/>
        <w:spacing w:line="240" w:lineRule="auto"/>
        <w:jc w:val="both"/>
        <w:rPr>
          <w:rFonts w:ascii="Times New Roman" w:hAnsi="Times New Roman"/>
        </w:rPr>
      </w:pPr>
      <w:r w:rsidRPr="00F51B74">
        <w:rPr>
          <w:rFonts w:ascii="Times New Roman" w:hAnsi="Times New Roman"/>
        </w:rPr>
        <w:t>Приложения:</w:t>
      </w:r>
    </w:p>
    <w:p w14:paraId="5984EC04" w14:textId="77777777" w:rsidR="00F51B74" w:rsidRPr="00F51B74" w:rsidRDefault="00F51B74" w:rsidP="00F51B74">
      <w:pPr>
        <w:pStyle w:val="afe"/>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F51B74">
        <w:rPr>
          <w:rFonts w:ascii="Times New Roman" w:hAnsi="Times New Roman"/>
        </w:rPr>
        <w:t>Научно-технический отчет в 1 экз. на ___ листах, содержащий:</w:t>
      </w:r>
    </w:p>
    <w:p w14:paraId="5B5F3A4E" w14:textId="77777777" w:rsidR="00F51B74" w:rsidRPr="00F51B74" w:rsidRDefault="00F51B74" w:rsidP="00F51B74">
      <w:pPr>
        <w:pStyle w:val="afe"/>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Times New Roman" w:hAnsi="Times New Roman"/>
        </w:rPr>
      </w:pPr>
      <w:r w:rsidRPr="00F51B74">
        <w:rPr>
          <w:rFonts w:ascii="Times New Roman" w:hAnsi="Times New Roman"/>
        </w:rPr>
        <w:t>______________________________________________________________;</w:t>
      </w:r>
    </w:p>
    <w:p w14:paraId="6F4CAEE8" w14:textId="77777777" w:rsidR="00F51B74" w:rsidRPr="00F51B74" w:rsidRDefault="00F51B74" w:rsidP="00F51B74">
      <w:pPr>
        <w:pStyle w:val="afe"/>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Times New Roman" w:hAnsi="Times New Roman"/>
        </w:rPr>
      </w:pPr>
      <w:r w:rsidRPr="00F51B74">
        <w:rPr>
          <w:rFonts w:ascii="Times New Roman" w:hAnsi="Times New Roman"/>
        </w:rPr>
        <w:t>______________________________________________________________;</w:t>
      </w:r>
    </w:p>
    <w:p w14:paraId="6BDEDBB0" w14:textId="77777777" w:rsidR="00F51B74" w:rsidRPr="00F51B74" w:rsidRDefault="00F51B74" w:rsidP="00F51B74">
      <w:pPr>
        <w:pStyle w:val="afe"/>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Times New Roman" w:hAnsi="Times New Roman"/>
        </w:rPr>
      </w:pPr>
      <w:r w:rsidRPr="00F51B74">
        <w:rPr>
          <w:rFonts w:ascii="Times New Roman" w:hAnsi="Times New Roman"/>
        </w:rPr>
        <w:t>______________________________________________________________..</w:t>
      </w:r>
    </w:p>
    <w:p w14:paraId="5F9ECDDF" w14:textId="77777777" w:rsidR="00F51B74" w:rsidRPr="00F51B74" w:rsidRDefault="00F51B74" w:rsidP="00F51B74">
      <w:pPr>
        <w:pStyle w:val="afe"/>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F51B74">
        <w:rPr>
          <w:rFonts w:ascii="Times New Roman" w:hAnsi="Times New Roman"/>
        </w:rPr>
        <w:t>Методика ____________________________________________________, в __ экз. на ___ листах</w:t>
      </w:r>
    </w:p>
    <w:p w14:paraId="6A4CC33E" w14:textId="77777777" w:rsidR="00F51B74" w:rsidRPr="00F51B74" w:rsidRDefault="00F51B74" w:rsidP="00F51B74">
      <w:pPr>
        <w:pStyle w:val="afe"/>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F51B74">
        <w:rPr>
          <w:rFonts w:ascii="Times New Roman" w:hAnsi="Times New Roman"/>
        </w:rPr>
        <w:t xml:space="preserve"> _______________________________________________________</w:t>
      </w:r>
    </w:p>
    <w:p w14:paraId="1DEB1C8F" w14:textId="77777777" w:rsidR="00F51B74" w:rsidRPr="00F51B74" w:rsidRDefault="00F51B74" w:rsidP="00F51B74">
      <w:pPr>
        <w:pStyle w:val="afe"/>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F51B74">
        <w:rPr>
          <w:rFonts w:ascii="Times New Roman" w:hAnsi="Times New Roman"/>
        </w:rPr>
        <w:t>_________________________________________________________</w:t>
      </w:r>
    </w:p>
    <w:p w14:paraId="5FB3572A" w14:textId="77777777" w:rsidR="00F51B74" w:rsidRPr="00F51B74" w:rsidRDefault="00F51B74" w:rsidP="00F51B74">
      <w:pPr>
        <w:pStyle w:val="ad"/>
        <w:numPr>
          <w:ilvl w:val="0"/>
          <w:numId w:val="9"/>
        </w:numPr>
        <w:pBdr>
          <w:top w:val="none" w:sz="0" w:space="0" w:color="auto"/>
          <w:left w:val="none" w:sz="0" w:space="0" w:color="auto"/>
          <w:bottom w:val="none" w:sz="0" w:space="0" w:color="auto"/>
          <w:right w:val="none" w:sz="0" w:space="0" w:color="auto"/>
          <w:between w:val="none" w:sz="0" w:space="0" w:color="auto"/>
        </w:pBdr>
        <w:jc w:val="both"/>
        <w:rPr>
          <w:sz w:val="22"/>
          <w:szCs w:val="22"/>
        </w:rPr>
      </w:pPr>
      <w:r w:rsidRPr="00F51B74">
        <w:rPr>
          <w:sz w:val="22"/>
          <w:szCs w:val="22"/>
        </w:rPr>
        <w:t>Акт № __1 сдачи-приемки выполненных работ по Договору от «__» __________ 202_ № __ в 2 экз.</w:t>
      </w:r>
    </w:p>
    <w:p w14:paraId="7E23CF74" w14:textId="77777777" w:rsidR="00F51B74" w:rsidRPr="00F51B74" w:rsidRDefault="00F51B74" w:rsidP="00F51B74">
      <w:pPr>
        <w:pStyle w:val="ad"/>
        <w:numPr>
          <w:ilvl w:val="0"/>
          <w:numId w:val="9"/>
        </w:numPr>
        <w:pBdr>
          <w:top w:val="none" w:sz="0" w:space="0" w:color="auto"/>
          <w:left w:val="none" w:sz="0" w:space="0" w:color="auto"/>
          <w:bottom w:val="none" w:sz="0" w:space="0" w:color="auto"/>
          <w:right w:val="none" w:sz="0" w:space="0" w:color="auto"/>
          <w:between w:val="none" w:sz="0" w:space="0" w:color="auto"/>
        </w:pBdr>
        <w:jc w:val="both"/>
        <w:rPr>
          <w:sz w:val="22"/>
          <w:szCs w:val="22"/>
        </w:rPr>
      </w:pPr>
      <w:r w:rsidRPr="00F51B74">
        <w:rPr>
          <w:sz w:val="22"/>
          <w:szCs w:val="22"/>
        </w:rPr>
        <w:t>иск (накопитель) , содержащий комплект отчётной документации за отчётный период № _ по договору от «__» ______ 202_ г. № ____, ____МБ, в 1 экз.</w:t>
      </w:r>
    </w:p>
    <w:p w14:paraId="3EDA963E" w14:textId="77777777" w:rsidR="00F51B74" w:rsidRPr="00F51B74" w:rsidRDefault="00F51B74" w:rsidP="00F51B74">
      <w:pPr>
        <w:pStyle w:val="ad"/>
        <w:jc w:val="both"/>
        <w:rPr>
          <w:sz w:val="22"/>
          <w:szCs w:val="22"/>
        </w:rPr>
      </w:pPr>
    </w:p>
    <w:p w14:paraId="62C2A129" w14:textId="77777777" w:rsidR="00F51B74" w:rsidRPr="00F51B74" w:rsidRDefault="00F51B74" w:rsidP="00F51B74">
      <w:pPr>
        <w:pStyle w:val="ad"/>
        <w:jc w:val="both"/>
        <w:rPr>
          <w:sz w:val="22"/>
          <w:szCs w:val="22"/>
        </w:rPr>
      </w:pPr>
    </w:p>
    <w:p w14:paraId="5FAD9D86" w14:textId="77777777" w:rsidR="00F51B74" w:rsidRPr="00F51B74" w:rsidRDefault="00F51B74" w:rsidP="00F51B74">
      <w:pPr>
        <w:widowControl w:val="0"/>
        <w:spacing w:line="240" w:lineRule="auto"/>
        <w:jc w:val="both"/>
        <w:rPr>
          <w:rFonts w:ascii="Times New Roman" w:hAnsi="Times New Roman"/>
        </w:rPr>
      </w:pPr>
      <w:r w:rsidRPr="00F51B74">
        <w:rPr>
          <w:rFonts w:ascii="Times New Roman" w:hAnsi="Times New Roman"/>
        </w:rPr>
        <w:t xml:space="preserve">Должность                                      </w:t>
      </w:r>
      <w:r w:rsidRPr="00F51B74">
        <w:rPr>
          <w:rFonts w:ascii="Times New Roman" w:hAnsi="Times New Roman"/>
        </w:rPr>
        <w:tab/>
      </w:r>
      <w:r w:rsidRPr="00F51B74">
        <w:rPr>
          <w:rFonts w:ascii="Times New Roman" w:hAnsi="Times New Roman"/>
        </w:rPr>
        <w:tab/>
      </w:r>
      <w:r w:rsidRPr="00F51B74">
        <w:rPr>
          <w:rFonts w:ascii="Times New Roman" w:hAnsi="Times New Roman"/>
        </w:rPr>
        <w:tab/>
        <w:t>______________________</w:t>
      </w:r>
    </w:p>
    <w:p w14:paraId="228112A5" w14:textId="77777777" w:rsidR="00F51B74" w:rsidRPr="00F51B74" w:rsidRDefault="00F51B74" w:rsidP="00F51B74">
      <w:pPr>
        <w:spacing w:line="240" w:lineRule="auto"/>
        <w:rPr>
          <w:rFonts w:ascii="Times New Roman" w:hAnsi="Times New Roman"/>
        </w:rPr>
      </w:pPr>
    </w:p>
    <w:p w14:paraId="4CB50C2C" w14:textId="77777777" w:rsidR="00F51B74" w:rsidRPr="00F51B74" w:rsidRDefault="00F51B74" w:rsidP="00F51B74">
      <w:pPr>
        <w:spacing w:line="240" w:lineRule="auto"/>
        <w:rPr>
          <w:rFonts w:ascii="Times New Roman" w:hAnsi="Times New Roman"/>
        </w:rPr>
      </w:pPr>
    </w:p>
    <w:p w14:paraId="58A0D1B8" w14:textId="77777777" w:rsidR="00F51B74" w:rsidRPr="00F51B74" w:rsidRDefault="00F51B74" w:rsidP="00F51B74">
      <w:pPr>
        <w:spacing w:line="240" w:lineRule="auto"/>
        <w:rPr>
          <w:rFonts w:ascii="Times New Roman" w:hAnsi="Times New Roman"/>
        </w:rPr>
      </w:pPr>
    </w:p>
    <w:p w14:paraId="2C9A629A" w14:textId="77777777" w:rsidR="00F51B74" w:rsidRPr="003C7212" w:rsidRDefault="00F51B74" w:rsidP="00F51B74">
      <w:pPr>
        <w:rPr>
          <w:sz w:val="24"/>
          <w:szCs w:val="24"/>
        </w:rPr>
        <w:sectPr w:rsidR="00F51B74" w:rsidRPr="003C7212" w:rsidSect="00F51B74">
          <w:headerReference w:type="default" r:id="rId13"/>
          <w:footerReference w:type="default" r:id="rId14"/>
          <w:pgSz w:w="11906" w:h="16838" w:code="9"/>
          <w:pgMar w:top="851" w:right="851" w:bottom="851" w:left="1134" w:header="397" w:footer="397" w:gutter="0"/>
          <w:cols w:space="708"/>
          <w:docGrid w:linePitch="360"/>
        </w:sectPr>
      </w:pPr>
    </w:p>
    <w:p w14:paraId="39C570DB" w14:textId="77777777" w:rsidR="00F51B74" w:rsidRPr="00F51B74" w:rsidRDefault="00F51B74" w:rsidP="00F51B74">
      <w:pPr>
        <w:widowControl w:val="0"/>
        <w:autoSpaceDE w:val="0"/>
        <w:autoSpaceDN w:val="0"/>
        <w:spacing w:after="0" w:line="240" w:lineRule="auto"/>
        <w:jc w:val="right"/>
        <w:rPr>
          <w:rFonts w:ascii="Times New Roman" w:hAnsi="Times New Roman"/>
          <w:sz w:val="24"/>
          <w:szCs w:val="24"/>
        </w:rPr>
      </w:pPr>
      <w:r w:rsidRPr="00F51B74">
        <w:rPr>
          <w:rFonts w:ascii="Times New Roman" w:hAnsi="Times New Roman"/>
          <w:sz w:val="24"/>
          <w:szCs w:val="24"/>
        </w:rPr>
        <w:lastRenderedPageBreak/>
        <w:t>Приложение № 4</w:t>
      </w:r>
    </w:p>
    <w:p w14:paraId="66876343" w14:textId="77777777" w:rsidR="00F51B74" w:rsidRPr="00F51B74" w:rsidRDefault="00F51B74" w:rsidP="00F51B74">
      <w:pPr>
        <w:spacing w:after="0" w:line="240" w:lineRule="auto"/>
        <w:ind w:left="7230" w:firstLine="4536"/>
        <w:rPr>
          <w:rFonts w:ascii="Times New Roman" w:hAnsi="Times New Roman"/>
          <w:sz w:val="24"/>
          <w:szCs w:val="24"/>
        </w:rPr>
      </w:pPr>
      <w:r w:rsidRPr="00F51B74">
        <w:rPr>
          <w:rFonts w:ascii="Times New Roman" w:eastAsia="Calibri" w:hAnsi="Times New Roman"/>
          <w:sz w:val="24"/>
          <w:szCs w:val="24"/>
        </w:rPr>
        <w:t xml:space="preserve">к Договору </w:t>
      </w:r>
      <w:r w:rsidRPr="00F51B74">
        <w:rPr>
          <w:rFonts w:ascii="Times New Roman" w:hAnsi="Times New Roman"/>
          <w:sz w:val="24"/>
          <w:szCs w:val="24"/>
        </w:rPr>
        <w:t xml:space="preserve">№_________ </w:t>
      </w:r>
    </w:p>
    <w:p w14:paraId="72F7FC25" w14:textId="77777777" w:rsidR="00F51B74" w:rsidRPr="00F51B74" w:rsidRDefault="00F51B74" w:rsidP="00F51B74">
      <w:pPr>
        <w:spacing w:after="0" w:line="240" w:lineRule="auto"/>
        <w:ind w:left="7230" w:firstLine="4536"/>
        <w:rPr>
          <w:rFonts w:ascii="Times New Roman" w:hAnsi="Times New Roman"/>
          <w:sz w:val="24"/>
          <w:szCs w:val="24"/>
        </w:rPr>
      </w:pPr>
      <w:r w:rsidRPr="00F51B74">
        <w:rPr>
          <w:rFonts w:ascii="Times New Roman" w:hAnsi="Times New Roman"/>
          <w:sz w:val="24"/>
          <w:szCs w:val="24"/>
        </w:rPr>
        <w:t>от «__» ______ 2021 г.</w:t>
      </w:r>
    </w:p>
    <w:p w14:paraId="2E910C7B" w14:textId="77777777" w:rsidR="00F51B74" w:rsidRPr="00F51B74" w:rsidRDefault="00F51B74" w:rsidP="00F51B74">
      <w:pPr>
        <w:widowControl w:val="0"/>
        <w:autoSpaceDE w:val="0"/>
        <w:autoSpaceDN w:val="0"/>
        <w:spacing w:after="0" w:line="240" w:lineRule="auto"/>
        <w:jc w:val="right"/>
        <w:rPr>
          <w:rFonts w:ascii="Times New Roman" w:hAnsi="Times New Roman"/>
          <w:sz w:val="24"/>
          <w:szCs w:val="24"/>
        </w:rPr>
      </w:pPr>
    </w:p>
    <w:p w14:paraId="439CBF64" w14:textId="6F792105" w:rsidR="00F51B74" w:rsidRPr="00F51B74" w:rsidRDefault="00F51B74" w:rsidP="00F51B74">
      <w:pPr>
        <w:widowControl w:val="0"/>
        <w:autoSpaceDE w:val="0"/>
        <w:autoSpaceDN w:val="0"/>
        <w:spacing w:after="0" w:line="240" w:lineRule="auto"/>
        <w:rPr>
          <w:rFonts w:ascii="Times New Roman" w:hAnsi="Times New Roman"/>
          <w:sz w:val="24"/>
          <w:szCs w:val="24"/>
        </w:rPr>
      </w:pPr>
    </w:p>
    <w:p w14:paraId="6F6745D4" w14:textId="77777777" w:rsidR="00F51B74" w:rsidRPr="00F51B74" w:rsidRDefault="00F51B74" w:rsidP="00F51B74">
      <w:pPr>
        <w:widowControl w:val="0"/>
        <w:autoSpaceDE w:val="0"/>
        <w:autoSpaceDN w:val="0"/>
        <w:spacing w:after="0" w:line="240" w:lineRule="auto"/>
        <w:jc w:val="right"/>
        <w:rPr>
          <w:rFonts w:ascii="Times New Roman" w:hAnsi="Times New Roman"/>
          <w:sz w:val="24"/>
          <w:szCs w:val="24"/>
        </w:rPr>
      </w:pPr>
    </w:p>
    <w:p w14:paraId="67EEC26F" w14:textId="77777777" w:rsidR="00F51B74" w:rsidRPr="00F51B74" w:rsidRDefault="00F51B74" w:rsidP="00F51B74">
      <w:pPr>
        <w:spacing w:after="0" w:line="240" w:lineRule="auto"/>
        <w:ind w:left="34" w:right="176" w:firstLine="601"/>
        <w:jc w:val="center"/>
        <w:rPr>
          <w:rFonts w:ascii="Times New Roman" w:eastAsia="Calibri" w:hAnsi="Times New Roman"/>
          <w:color w:val="000000"/>
          <w:sz w:val="24"/>
          <w:szCs w:val="24"/>
        </w:rPr>
      </w:pPr>
      <w:r w:rsidRPr="00F51B74">
        <w:rPr>
          <w:rFonts w:ascii="Times New Roman" w:eastAsia="Calibri" w:hAnsi="Times New Roman"/>
          <w:color w:val="000000"/>
          <w:sz w:val="24"/>
          <w:szCs w:val="24"/>
        </w:rPr>
        <w:t>ОТЧЕТ¹</w:t>
      </w:r>
    </w:p>
    <w:p w14:paraId="4DA6163B" w14:textId="77777777" w:rsidR="00F51B74" w:rsidRPr="00F51B74" w:rsidRDefault="00F51B74" w:rsidP="00F51B74">
      <w:pPr>
        <w:spacing w:after="0" w:line="240" w:lineRule="auto"/>
        <w:ind w:left="34" w:right="176" w:firstLine="601"/>
        <w:jc w:val="center"/>
        <w:rPr>
          <w:rFonts w:ascii="Times New Roman" w:eastAsia="Calibri" w:hAnsi="Times New Roman"/>
          <w:color w:val="000000"/>
          <w:sz w:val="24"/>
          <w:szCs w:val="24"/>
        </w:rPr>
      </w:pPr>
    </w:p>
    <w:p w14:paraId="77AFC393" w14:textId="3CB48EB8"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r w:rsidRPr="00F51B74">
        <w:rPr>
          <w:rFonts w:ascii="Times New Roman" w:eastAsia="Calibri" w:hAnsi="Times New Roman"/>
          <w:color w:val="000000"/>
          <w:sz w:val="24"/>
          <w:szCs w:val="24"/>
        </w:rPr>
        <w:t>о ход</w:t>
      </w:r>
      <w:r>
        <w:rPr>
          <w:rFonts w:ascii="Times New Roman" w:eastAsia="Calibri" w:hAnsi="Times New Roman"/>
          <w:color w:val="000000"/>
          <w:sz w:val="24"/>
          <w:szCs w:val="24"/>
        </w:rPr>
        <w:t xml:space="preserve">е реализации работ по Договору </w:t>
      </w:r>
      <w:r w:rsidRPr="00F51B74">
        <w:rPr>
          <w:rFonts w:ascii="Times New Roman" w:eastAsia="Calibri" w:hAnsi="Times New Roman"/>
          <w:color w:val="000000"/>
          <w:sz w:val="24"/>
          <w:szCs w:val="24"/>
        </w:rPr>
        <w:t>от «__» ________2021 № _____________________</w:t>
      </w:r>
    </w:p>
    <w:p w14:paraId="2CEEDF0E" w14:textId="402CCF41"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по состоянию на </w:t>
      </w:r>
      <w:r w:rsidRPr="00F51B74">
        <w:rPr>
          <w:rFonts w:ascii="Times New Roman" w:eastAsia="Calibri" w:hAnsi="Times New Roman"/>
          <w:color w:val="000000"/>
          <w:sz w:val="24"/>
          <w:szCs w:val="24"/>
        </w:rPr>
        <w:t>«__» _________ 202_ г</w:t>
      </w:r>
    </w:p>
    <w:p w14:paraId="62EFF147" w14:textId="77777777"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p>
    <w:p w14:paraId="2A081ECA" w14:textId="77777777"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4"/>
        <w:gridCol w:w="4440"/>
        <w:gridCol w:w="2125"/>
        <w:gridCol w:w="6521"/>
      </w:tblGrid>
      <w:tr w:rsidR="00F51B74" w:rsidRPr="00F51B74" w14:paraId="42379BB1" w14:textId="77777777" w:rsidTr="00F51B74">
        <w:tc>
          <w:tcPr>
            <w:tcW w:w="336" w:type="pct"/>
          </w:tcPr>
          <w:p w14:paraId="1491F7BD" w14:textId="77777777" w:rsidR="00F51B74" w:rsidRPr="00F51B74" w:rsidRDefault="00F51B74" w:rsidP="00F51B74">
            <w:pPr>
              <w:widowControl w:val="0"/>
              <w:tabs>
                <w:tab w:val="left" w:pos="993"/>
              </w:tabs>
              <w:autoSpaceDE w:val="0"/>
              <w:autoSpaceDN w:val="0"/>
              <w:spacing w:after="0" w:line="240" w:lineRule="auto"/>
              <w:jc w:val="center"/>
              <w:rPr>
                <w:rFonts w:ascii="Times New Roman" w:eastAsia="Calibri" w:hAnsi="Times New Roman"/>
                <w:sz w:val="24"/>
                <w:szCs w:val="24"/>
              </w:rPr>
            </w:pPr>
            <w:r w:rsidRPr="00F51B74">
              <w:rPr>
                <w:rFonts w:ascii="Times New Roman" w:eastAsia="Calibri" w:hAnsi="Times New Roman"/>
                <w:sz w:val="24"/>
                <w:szCs w:val="24"/>
              </w:rPr>
              <w:t>№ п/п</w:t>
            </w:r>
          </w:p>
        </w:tc>
        <w:tc>
          <w:tcPr>
            <w:tcW w:w="1582" w:type="pct"/>
          </w:tcPr>
          <w:p w14:paraId="3ED9C4A8" w14:textId="77777777" w:rsidR="00F51B74" w:rsidRPr="00F51B74" w:rsidRDefault="00F51B74" w:rsidP="00F51B74">
            <w:pPr>
              <w:widowControl w:val="0"/>
              <w:tabs>
                <w:tab w:val="left" w:pos="993"/>
              </w:tabs>
              <w:autoSpaceDE w:val="0"/>
              <w:autoSpaceDN w:val="0"/>
              <w:spacing w:after="0" w:line="240" w:lineRule="auto"/>
              <w:jc w:val="center"/>
              <w:rPr>
                <w:rFonts w:ascii="Times New Roman" w:eastAsia="Calibri" w:hAnsi="Times New Roman"/>
                <w:sz w:val="24"/>
                <w:szCs w:val="24"/>
              </w:rPr>
            </w:pPr>
            <w:r w:rsidRPr="00F51B74">
              <w:rPr>
                <w:rFonts w:ascii="Times New Roman" w:eastAsia="Calibri" w:hAnsi="Times New Roman"/>
                <w:sz w:val="24"/>
                <w:szCs w:val="24"/>
              </w:rPr>
              <w:t>Наименование мероприятия</w:t>
            </w:r>
          </w:p>
        </w:tc>
        <w:tc>
          <w:tcPr>
            <w:tcW w:w="757" w:type="pct"/>
          </w:tcPr>
          <w:p w14:paraId="435A474F" w14:textId="77777777" w:rsidR="00F51B74" w:rsidRPr="00F51B74" w:rsidRDefault="00F51B74" w:rsidP="00F51B74">
            <w:pPr>
              <w:widowControl w:val="0"/>
              <w:tabs>
                <w:tab w:val="left" w:pos="993"/>
              </w:tabs>
              <w:autoSpaceDE w:val="0"/>
              <w:autoSpaceDN w:val="0"/>
              <w:spacing w:after="0" w:line="240" w:lineRule="auto"/>
              <w:jc w:val="center"/>
              <w:rPr>
                <w:rFonts w:ascii="Times New Roman" w:eastAsia="Calibri" w:hAnsi="Times New Roman"/>
                <w:sz w:val="24"/>
                <w:szCs w:val="24"/>
              </w:rPr>
            </w:pPr>
            <w:r w:rsidRPr="00F51B74">
              <w:rPr>
                <w:rFonts w:ascii="Times New Roman" w:eastAsia="Calibri" w:hAnsi="Times New Roman"/>
                <w:sz w:val="24"/>
                <w:szCs w:val="24"/>
              </w:rPr>
              <w:t>Плановый срок исполнения</w:t>
            </w:r>
          </w:p>
        </w:tc>
        <w:tc>
          <w:tcPr>
            <w:tcW w:w="2324" w:type="pct"/>
          </w:tcPr>
          <w:p w14:paraId="796E7936" w14:textId="77777777" w:rsidR="00F51B74" w:rsidRPr="00F51B74" w:rsidRDefault="00F51B74" w:rsidP="00F51B74">
            <w:pPr>
              <w:widowControl w:val="0"/>
              <w:tabs>
                <w:tab w:val="left" w:pos="993"/>
              </w:tabs>
              <w:autoSpaceDE w:val="0"/>
              <w:autoSpaceDN w:val="0"/>
              <w:spacing w:after="0" w:line="240" w:lineRule="auto"/>
              <w:jc w:val="center"/>
              <w:rPr>
                <w:rFonts w:ascii="Times New Roman" w:eastAsia="Calibri" w:hAnsi="Times New Roman"/>
                <w:sz w:val="24"/>
                <w:szCs w:val="24"/>
              </w:rPr>
            </w:pPr>
            <w:r w:rsidRPr="00F51B74">
              <w:rPr>
                <w:rFonts w:ascii="Times New Roman" w:eastAsia="Calibri" w:hAnsi="Times New Roman"/>
                <w:sz w:val="24"/>
                <w:szCs w:val="24"/>
              </w:rPr>
              <w:t xml:space="preserve">Краткое описание результатов работ, выводы, описание рисков невыполнения работ следующего этапа  </w:t>
            </w:r>
          </w:p>
          <w:p w14:paraId="1E2D12D1" w14:textId="77777777" w:rsidR="00F51B74" w:rsidRPr="00F51B74" w:rsidRDefault="00F51B74" w:rsidP="00F51B74">
            <w:pPr>
              <w:widowControl w:val="0"/>
              <w:tabs>
                <w:tab w:val="left" w:pos="993"/>
              </w:tabs>
              <w:autoSpaceDE w:val="0"/>
              <w:autoSpaceDN w:val="0"/>
              <w:spacing w:after="0" w:line="240" w:lineRule="auto"/>
              <w:jc w:val="center"/>
              <w:rPr>
                <w:rFonts w:ascii="Times New Roman" w:eastAsia="Calibri" w:hAnsi="Times New Roman"/>
                <w:sz w:val="24"/>
                <w:szCs w:val="24"/>
              </w:rPr>
            </w:pPr>
            <w:r w:rsidRPr="00F51B74">
              <w:rPr>
                <w:rFonts w:ascii="Times New Roman" w:eastAsia="Calibri" w:hAnsi="Times New Roman"/>
                <w:sz w:val="24"/>
                <w:szCs w:val="24"/>
              </w:rPr>
              <w:t xml:space="preserve"> (нарастающим итогом за этап с приложением копий отчетных документов по завершенным работам)</w:t>
            </w:r>
          </w:p>
        </w:tc>
      </w:tr>
      <w:tr w:rsidR="00F51B74" w:rsidRPr="00F51B74" w14:paraId="78A03803" w14:textId="77777777" w:rsidTr="00F51B74">
        <w:tc>
          <w:tcPr>
            <w:tcW w:w="336" w:type="pct"/>
          </w:tcPr>
          <w:p w14:paraId="6A5C9EE1"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1582" w:type="pct"/>
          </w:tcPr>
          <w:p w14:paraId="7E4805CF"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757" w:type="pct"/>
          </w:tcPr>
          <w:p w14:paraId="2C13E1DE"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2324" w:type="pct"/>
          </w:tcPr>
          <w:p w14:paraId="11CCCB4E"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r>
      <w:tr w:rsidR="00F51B74" w:rsidRPr="00F51B74" w14:paraId="28E5364B" w14:textId="77777777" w:rsidTr="00F51B74">
        <w:tc>
          <w:tcPr>
            <w:tcW w:w="336" w:type="pct"/>
          </w:tcPr>
          <w:p w14:paraId="3591D2A3"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1582" w:type="pct"/>
          </w:tcPr>
          <w:p w14:paraId="364A8152"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757" w:type="pct"/>
          </w:tcPr>
          <w:p w14:paraId="634FF2EA"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c>
          <w:tcPr>
            <w:tcW w:w="2324" w:type="pct"/>
          </w:tcPr>
          <w:p w14:paraId="0D26E9D5" w14:textId="77777777" w:rsidR="00F51B74" w:rsidRPr="00F51B74" w:rsidRDefault="00F51B74" w:rsidP="00F51B74">
            <w:pPr>
              <w:widowControl w:val="0"/>
              <w:tabs>
                <w:tab w:val="left" w:pos="993"/>
              </w:tabs>
              <w:autoSpaceDE w:val="0"/>
              <w:autoSpaceDN w:val="0"/>
              <w:spacing w:after="0" w:line="240" w:lineRule="auto"/>
              <w:jc w:val="both"/>
              <w:rPr>
                <w:rFonts w:ascii="Times New Roman" w:eastAsia="Calibri" w:hAnsi="Times New Roman"/>
                <w:sz w:val="24"/>
                <w:szCs w:val="24"/>
              </w:rPr>
            </w:pPr>
          </w:p>
        </w:tc>
      </w:tr>
    </w:tbl>
    <w:p w14:paraId="7C60B1A3" w14:textId="77777777"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p>
    <w:p w14:paraId="248BA49D" w14:textId="77777777" w:rsidR="00F51B74" w:rsidRPr="00F51B74" w:rsidRDefault="00F51B74" w:rsidP="00F51B74">
      <w:pPr>
        <w:widowControl w:val="0"/>
        <w:autoSpaceDE w:val="0"/>
        <w:autoSpaceDN w:val="0"/>
        <w:spacing w:after="0" w:line="240" w:lineRule="auto"/>
        <w:jc w:val="center"/>
        <w:rPr>
          <w:rFonts w:ascii="Times New Roman" w:eastAsia="Calibri" w:hAnsi="Times New Roman"/>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340"/>
        <w:gridCol w:w="1417"/>
        <w:gridCol w:w="340"/>
        <w:gridCol w:w="1893"/>
        <w:gridCol w:w="340"/>
        <w:gridCol w:w="2710"/>
      </w:tblGrid>
      <w:tr w:rsidR="00F51B74" w:rsidRPr="00F51B74" w14:paraId="565340CC" w14:textId="77777777" w:rsidTr="00F51B74">
        <w:tc>
          <w:tcPr>
            <w:tcW w:w="2025" w:type="dxa"/>
          </w:tcPr>
          <w:p w14:paraId="1C36F22E"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r w:rsidRPr="00F51B74">
              <w:rPr>
                <w:rFonts w:ascii="Times New Roman" w:hAnsi="Times New Roman"/>
                <w:sz w:val="24"/>
                <w:szCs w:val="24"/>
              </w:rPr>
              <w:t xml:space="preserve"> </w:t>
            </w:r>
          </w:p>
        </w:tc>
        <w:tc>
          <w:tcPr>
            <w:tcW w:w="340" w:type="dxa"/>
          </w:tcPr>
          <w:p w14:paraId="02F58BB5"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1417" w:type="dxa"/>
          </w:tcPr>
          <w:p w14:paraId="20FD4CB0"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340" w:type="dxa"/>
          </w:tcPr>
          <w:p w14:paraId="3073BCAE"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1893" w:type="dxa"/>
          </w:tcPr>
          <w:p w14:paraId="631A274A"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340" w:type="dxa"/>
          </w:tcPr>
          <w:p w14:paraId="7D62380B"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2710" w:type="dxa"/>
          </w:tcPr>
          <w:p w14:paraId="3C0CE8FF"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r>
      <w:tr w:rsidR="00F51B74" w:rsidRPr="00F51B74" w14:paraId="00DAB10B" w14:textId="77777777" w:rsidTr="00F51B74">
        <w:tc>
          <w:tcPr>
            <w:tcW w:w="2025" w:type="dxa"/>
          </w:tcPr>
          <w:p w14:paraId="52E9BADC"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340" w:type="dxa"/>
          </w:tcPr>
          <w:p w14:paraId="6BB26136"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1417" w:type="dxa"/>
          </w:tcPr>
          <w:p w14:paraId="354845E9" w14:textId="77777777" w:rsidR="00F51B74" w:rsidRPr="00F51B74" w:rsidRDefault="00F51B74" w:rsidP="00F51B74">
            <w:pPr>
              <w:widowControl w:val="0"/>
              <w:autoSpaceDE w:val="0"/>
              <w:autoSpaceDN w:val="0"/>
              <w:spacing w:after="0" w:line="240" w:lineRule="auto"/>
              <w:jc w:val="center"/>
              <w:rPr>
                <w:rFonts w:ascii="Times New Roman" w:hAnsi="Times New Roman"/>
                <w:sz w:val="24"/>
                <w:szCs w:val="24"/>
              </w:rPr>
            </w:pPr>
            <w:r w:rsidRPr="00F51B74">
              <w:rPr>
                <w:rFonts w:ascii="Times New Roman" w:hAnsi="Times New Roman"/>
                <w:sz w:val="24"/>
                <w:szCs w:val="24"/>
              </w:rPr>
              <w:t>(должность)</w:t>
            </w:r>
          </w:p>
        </w:tc>
        <w:tc>
          <w:tcPr>
            <w:tcW w:w="340" w:type="dxa"/>
          </w:tcPr>
          <w:p w14:paraId="30AEC7B3"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1893" w:type="dxa"/>
          </w:tcPr>
          <w:p w14:paraId="3C2FDF84" w14:textId="77777777" w:rsidR="00F51B74" w:rsidRPr="00F51B74" w:rsidRDefault="00F51B74" w:rsidP="00F51B74">
            <w:pPr>
              <w:widowControl w:val="0"/>
              <w:autoSpaceDE w:val="0"/>
              <w:autoSpaceDN w:val="0"/>
              <w:spacing w:after="0" w:line="240" w:lineRule="auto"/>
              <w:jc w:val="center"/>
              <w:rPr>
                <w:rFonts w:ascii="Times New Roman" w:hAnsi="Times New Roman"/>
                <w:sz w:val="24"/>
                <w:szCs w:val="24"/>
              </w:rPr>
            </w:pPr>
            <w:r w:rsidRPr="00F51B74">
              <w:rPr>
                <w:rFonts w:ascii="Times New Roman" w:hAnsi="Times New Roman"/>
                <w:sz w:val="24"/>
                <w:szCs w:val="24"/>
              </w:rPr>
              <w:t>(подпись)</w:t>
            </w:r>
          </w:p>
        </w:tc>
        <w:tc>
          <w:tcPr>
            <w:tcW w:w="340" w:type="dxa"/>
          </w:tcPr>
          <w:p w14:paraId="139E9B5B"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2710" w:type="dxa"/>
          </w:tcPr>
          <w:p w14:paraId="46BAA1B7" w14:textId="77777777" w:rsidR="00F51B74" w:rsidRPr="00F51B74" w:rsidRDefault="00F51B74" w:rsidP="00F51B74">
            <w:pPr>
              <w:widowControl w:val="0"/>
              <w:autoSpaceDE w:val="0"/>
              <w:autoSpaceDN w:val="0"/>
              <w:spacing w:after="0" w:line="240" w:lineRule="auto"/>
              <w:jc w:val="center"/>
              <w:rPr>
                <w:rFonts w:ascii="Times New Roman" w:hAnsi="Times New Roman"/>
                <w:sz w:val="24"/>
                <w:szCs w:val="24"/>
              </w:rPr>
            </w:pPr>
            <w:r w:rsidRPr="00F51B74">
              <w:rPr>
                <w:rFonts w:ascii="Times New Roman" w:hAnsi="Times New Roman"/>
                <w:sz w:val="24"/>
                <w:szCs w:val="24"/>
              </w:rPr>
              <w:t>(расшифровка подписи)</w:t>
            </w:r>
          </w:p>
        </w:tc>
      </w:tr>
      <w:tr w:rsidR="00F51B74" w:rsidRPr="00F51B74" w14:paraId="6E81C115" w14:textId="77777777" w:rsidTr="00F51B74">
        <w:tc>
          <w:tcPr>
            <w:tcW w:w="2025" w:type="dxa"/>
          </w:tcPr>
          <w:p w14:paraId="60C69204"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r w:rsidRPr="00F51B74">
              <w:rPr>
                <w:rFonts w:ascii="Times New Roman" w:hAnsi="Times New Roman"/>
                <w:sz w:val="24"/>
                <w:szCs w:val="24"/>
              </w:rPr>
              <w:t xml:space="preserve"> </w:t>
            </w:r>
          </w:p>
        </w:tc>
        <w:tc>
          <w:tcPr>
            <w:tcW w:w="340" w:type="dxa"/>
          </w:tcPr>
          <w:p w14:paraId="3CDC84F0"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1417" w:type="dxa"/>
          </w:tcPr>
          <w:p w14:paraId="72E4B630"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r w:rsidRPr="00F51B74">
              <w:rPr>
                <w:rFonts w:ascii="Times New Roman" w:hAnsi="Times New Roman"/>
                <w:sz w:val="24"/>
                <w:szCs w:val="24"/>
              </w:rPr>
              <w:t xml:space="preserve"> </w:t>
            </w:r>
          </w:p>
        </w:tc>
        <w:tc>
          <w:tcPr>
            <w:tcW w:w="340" w:type="dxa"/>
          </w:tcPr>
          <w:p w14:paraId="4B2E48D2"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r w:rsidRPr="00F51B74">
              <w:rPr>
                <w:rFonts w:ascii="Times New Roman" w:hAnsi="Times New Roman"/>
                <w:sz w:val="24"/>
                <w:szCs w:val="24"/>
              </w:rPr>
              <w:t xml:space="preserve"> </w:t>
            </w:r>
          </w:p>
        </w:tc>
        <w:tc>
          <w:tcPr>
            <w:tcW w:w="1893" w:type="dxa"/>
          </w:tcPr>
          <w:p w14:paraId="49AC8405"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340" w:type="dxa"/>
          </w:tcPr>
          <w:p w14:paraId="7A518496"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c>
          <w:tcPr>
            <w:tcW w:w="2710" w:type="dxa"/>
          </w:tcPr>
          <w:p w14:paraId="2458675B"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r>
      <w:tr w:rsidR="00F51B74" w:rsidRPr="00F51B74" w14:paraId="62282B18" w14:textId="77777777" w:rsidTr="00F51B74">
        <w:trPr>
          <w:gridAfter w:val="6"/>
          <w:wAfter w:w="7040" w:type="dxa"/>
        </w:trPr>
        <w:tc>
          <w:tcPr>
            <w:tcW w:w="2025" w:type="dxa"/>
          </w:tcPr>
          <w:p w14:paraId="02D93739" w14:textId="77777777" w:rsidR="00F51B74" w:rsidRPr="00F51B74" w:rsidRDefault="00F51B74" w:rsidP="00F51B74">
            <w:pPr>
              <w:widowControl w:val="0"/>
              <w:autoSpaceDE w:val="0"/>
              <w:autoSpaceDN w:val="0"/>
              <w:spacing w:after="0" w:line="240" w:lineRule="auto"/>
              <w:rPr>
                <w:rFonts w:ascii="Times New Roman" w:hAnsi="Times New Roman"/>
                <w:sz w:val="24"/>
                <w:szCs w:val="24"/>
              </w:rPr>
            </w:pPr>
          </w:p>
        </w:tc>
      </w:tr>
    </w:tbl>
    <w:p w14:paraId="3A0A2A10" w14:textId="77777777" w:rsidR="00F51B74" w:rsidRPr="00851890" w:rsidRDefault="00F51B74" w:rsidP="00F51B74">
      <w:pPr>
        <w:numPr>
          <w:ilvl w:val="0"/>
          <w:numId w:val="11"/>
        </w:numPr>
        <w:spacing w:after="0" w:line="240" w:lineRule="auto"/>
        <w:rPr>
          <w:rFonts w:ascii="Times New Roman" w:hAnsi="Times New Roman"/>
          <w:b/>
          <w:sz w:val="18"/>
          <w:szCs w:val="18"/>
        </w:rPr>
      </w:pPr>
      <w:r w:rsidRPr="00851890">
        <w:rPr>
          <w:rFonts w:ascii="Times New Roman" w:hAnsi="Times New Roman"/>
          <w:sz w:val="18"/>
          <w:szCs w:val="18"/>
        </w:rPr>
        <w:t xml:space="preserve">Отчет предоставляется в электронном виде на адрес электронной почты </w:t>
      </w:r>
      <w:hyperlink r:id="rId15" w:history="1">
        <w:r w:rsidRPr="00851890">
          <w:rPr>
            <w:rFonts w:ascii="Times New Roman" w:hAnsi="Times New Roman"/>
            <w:color w:val="0563C1"/>
            <w:sz w:val="18"/>
            <w:szCs w:val="18"/>
            <w:u w:val="single"/>
          </w:rPr>
          <w:t>ai@ispras.ru</w:t>
        </w:r>
      </w:hyperlink>
    </w:p>
    <w:p w14:paraId="32FC7956" w14:textId="77777777" w:rsidR="00F51B74" w:rsidRPr="00F51B74" w:rsidRDefault="00F51B74" w:rsidP="00F51B74">
      <w:pPr>
        <w:spacing w:after="0" w:line="240" w:lineRule="auto"/>
        <w:rPr>
          <w:rFonts w:ascii="Times New Roman" w:hAnsi="Times New Roman"/>
          <w:sz w:val="24"/>
          <w:szCs w:val="24"/>
        </w:rPr>
      </w:pPr>
    </w:p>
    <w:p w14:paraId="2F0F5DCC" w14:textId="77777777" w:rsidR="006D3E56" w:rsidRDefault="006D3E56" w:rsidP="006B243A">
      <w:pPr>
        <w:rPr>
          <w:sz w:val="24"/>
          <w:szCs w:val="24"/>
        </w:rPr>
        <w:sectPr w:rsidR="006D3E56" w:rsidSect="006B004F">
          <w:headerReference w:type="default" r:id="rId16"/>
          <w:footerReference w:type="default" r:id="rId17"/>
          <w:pgSz w:w="16838" w:h="11906" w:orient="landscape"/>
          <w:pgMar w:top="1134" w:right="1134" w:bottom="851" w:left="1134" w:header="708" w:footer="708" w:gutter="0"/>
          <w:cols w:space="708"/>
          <w:docGrid w:linePitch="360"/>
        </w:sectPr>
      </w:pPr>
    </w:p>
    <w:p w14:paraId="1EFA8F97" w14:textId="673FBAE5" w:rsidR="000565FD" w:rsidRDefault="007E7DE2" w:rsidP="006B243A">
      <w:pPr>
        <w:spacing w:after="0" w:line="240" w:lineRule="auto"/>
        <w:ind w:firstLine="426"/>
        <w:jc w:val="right"/>
        <w:rPr>
          <w:rFonts w:ascii="Times New Roman" w:hAnsi="Times New Roman"/>
          <w:bCs/>
          <w:iCs/>
          <w:lang w:eastAsia="ru-RU"/>
        </w:rPr>
      </w:pPr>
      <w:r w:rsidRPr="006D3E56">
        <w:rPr>
          <w:rFonts w:ascii="Times New Roman" w:hAnsi="Times New Roman"/>
          <w:bCs/>
          <w:iCs/>
          <w:lang w:eastAsia="ru-RU"/>
        </w:rPr>
        <w:lastRenderedPageBreak/>
        <w:t>Приложение №</w:t>
      </w:r>
      <w:r w:rsidR="001F3E75" w:rsidRPr="006D3E56">
        <w:rPr>
          <w:rFonts w:ascii="Times New Roman" w:hAnsi="Times New Roman"/>
          <w:bCs/>
          <w:iCs/>
          <w:lang w:eastAsia="ru-RU"/>
        </w:rPr>
        <w:t xml:space="preserve"> </w:t>
      </w:r>
      <w:r w:rsidRPr="006D3E56">
        <w:rPr>
          <w:rFonts w:ascii="Times New Roman" w:hAnsi="Times New Roman"/>
          <w:bCs/>
          <w:iCs/>
          <w:lang w:eastAsia="ru-RU"/>
        </w:rPr>
        <w:t>4</w:t>
      </w:r>
    </w:p>
    <w:p w14:paraId="45E0E0B9" w14:textId="77777777" w:rsidR="00A20744" w:rsidRDefault="00A20744"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документации о конкурентном отборе</w:t>
      </w:r>
    </w:p>
    <w:p w14:paraId="03E8799A" w14:textId="43658B01" w:rsidR="005F4F8E" w:rsidRDefault="005F4F8E" w:rsidP="006B243A">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Форма заявки участника закупки</w:t>
      </w:r>
    </w:p>
    <w:p w14:paraId="35C7B4AD" w14:textId="618EFF75" w:rsidR="005F4F8E" w:rsidRPr="005F4F8E" w:rsidRDefault="005F4F8E" w:rsidP="006B243A">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Дата, исх. номер</w:t>
      </w:r>
    </w:p>
    <w:p w14:paraId="496B213F" w14:textId="77777777" w:rsidR="005F4F8E" w:rsidRPr="005F4F8E" w:rsidRDefault="005F4F8E" w:rsidP="006B243A">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(при наличии)</w:t>
      </w:r>
    </w:p>
    <w:p w14:paraId="2DE743E8" w14:textId="77777777" w:rsidR="005F4F8E" w:rsidRPr="005F4F8E" w:rsidRDefault="005F4F8E" w:rsidP="006B243A">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 xml:space="preserve">            В комиссию ЗАКАЗЧИКА</w:t>
      </w:r>
    </w:p>
    <w:p w14:paraId="1C24E2D7" w14:textId="77777777" w:rsidR="005F4F8E" w:rsidRPr="005F4F8E" w:rsidRDefault="005F4F8E" w:rsidP="006B24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ЗАЯВКА </w:t>
      </w:r>
    </w:p>
    <w:p w14:paraId="4E1F177D" w14:textId="610F788D" w:rsidR="005F4F8E" w:rsidRPr="00FD17A6" w:rsidRDefault="005F4F8E" w:rsidP="006B24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0"/>
        </w:rPr>
      </w:pPr>
      <w:r w:rsidRPr="00FD17A6">
        <w:rPr>
          <w:rFonts w:ascii="Times New Roman" w:hAnsi="Times New Roman"/>
          <w:b/>
          <w:sz w:val="20"/>
        </w:rPr>
        <w:t xml:space="preserve">на участие в </w:t>
      </w:r>
      <w:r w:rsidR="00A20744" w:rsidRPr="00FD17A6">
        <w:rPr>
          <w:rFonts w:ascii="Times New Roman" w:hAnsi="Times New Roman"/>
          <w:b/>
          <w:sz w:val="20"/>
        </w:rPr>
        <w:t>конкурентном отборе</w:t>
      </w:r>
      <w:r w:rsidRPr="00FD17A6">
        <w:rPr>
          <w:rFonts w:ascii="Times New Roman" w:hAnsi="Times New Roman"/>
          <w:b/>
          <w:sz w:val="20"/>
        </w:rPr>
        <w:t xml:space="preserve"> на право заключения договора </w:t>
      </w:r>
    </w:p>
    <w:p w14:paraId="19D4F7E5" w14:textId="30D39F18" w:rsidR="005F4F8E" w:rsidRPr="00FD17A6" w:rsidRDefault="005F4F8E" w:rsidP="006B24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Andale Sans UI" w:hAnsi="Times New Roman"/>
          <w:b/>
          <w:bCs/>
          <w:iCs/>
          <w:kern w:val="1"/>
          <w:sz w:val="20"/>
        </w:rPr>
      </w:pPr>
      <w:r w:rsidRPr="00FD17A6">
        <w:rPr>
          <w:rFonts w:ascii="Times New Roman" w:hAnsi="Times New Roman"/>
          <w:b/>
          <w:sz w:val="20"/>
        </w:rPr>
        <w:t xml:space="preserve">на </w:t>
      </w:r>
      <w:r w:rsidR="006D3E56" w:rsidRPr="00FD17A6">
        <w:rPr>
          <w:rFonts w:ascii="Times New Roman" w:hAnsi="Times New Roman"/>
          <w:b/>
          <w:sz w:val="20"/>
        </w:rPr>
        <w:t>выполнение научно-исследовательских работ по теме: «</w:t>
      </w:r>
      <w:r w:rsidR="00851890" w:rsidRPr="00FD17A6">
        <w:rPr>
          <w:rFonts w:ascii="Times New Roman" w:hAnsi="Times New Roman"/>
          <w:b/>
          <w:sz w:val="20"/>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006D3E56" w:rsidRPr="00FD17A6">
        <w:rPr>
          <w:rFonts w:ascii="Times New Roman" w:hAnsi="Times New Roman"/>
          <w:b/>
          <w:sz w:val="20"/>
        </w:rPr>
        <w:t>»</w:t>
      </w:r>
      <w:r w:rsidRPr="00FD17A6">
        <w:rPr>
          <w:rFonts w:ascii="Times New Roman" w:hAnsi="Times New Roman"/>
          <w:b/>
          <w:sz w:val="20"/>
        </w:rPr>
        <w:t xml:space="preserve"> для </w:t>
      </w:r>
      <w:r w:rsidRPr="00FD17A6">
        <w:rPr>
          <w:rFonts w:ascii="Times New Roman" w:hAnsi="Times New Roman"/>
          <w:b/>
          <w:bCs/>
          <w:iCs/>
          <w:sz w:val="20"/>
        </w:rPr>
        <w:t xml:space="preserve">нужд </w:t>
      </w:r>
      <w:r w:rsidRPr="00FD17A6">
        <w:rPr>
          <w:rFonts w:ascii="Times New Roman" w:eastAsia="Andale Sans UI" w:hAnsi="Times New Roman"/>
          <w:b/>
          <w:bCs/>
          <w:iCs/>
          <w:kern w:val="1"/>
          <w:sz w:val="20"/>
        </w:rPr>
        <w:t>Федерального государственного бюджетного учреждения науки Институт системного программирования им. В.П. Иванникова Российской академии наук</w:t>
      </w:r>
    </w:p>
    <w:p w14:paraId="1A36CBBC" w14:textId="77777777" w:rsidR="005F4F8E" w:rsidRPr="005F4F8E" w:rsidRDefault="005F4F8E" w:rsidP="006B24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bCs/>
          <w:i/>
          <w:iCs/>
        </w:rPr>
      </w:pPr>
      <w:r w:rsidRPr="005F4F8E">
        <w:rPr>
          <w:rFonts w:ascii="Times New Roman" w:hAnsi="Times New Roman"/>
          <w:b/>
          <w:bCs/>
          <w:i/>
          <w:iCs/>
        </w:rPr>
        <w:t>Общая информация об участнике закупки: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0"/>
        <w:gridCol w:w="5045"/>
      </w:tblGrid>
      <w:tr w:rsidR="005F4F8E" w:rsidRPr="005F4F8E" w14:paraId="2FEC0296" w14:textId="77777777" w:rsidTr="004C2DBE">
        <w:trPr>
          <w:trHeight w:val="506"/>
          <w:tblCellSpacing w:w="20" w:type="dxa"/>
        </w:trPr>
        <w:tc>
          <w:tcPr>
            <w:tcW w:w="4924" w:type="dxa"/>
          </w:tcPr>
          <w:p w14:paraId="43329FF9" w14:textId="77777777" w:rsidR="005F4F8E" w:rsidRPr="005F4F8E" w:rsidRDefault="005F4F8E" w:rsidP="006B243A">
            <w:pPr>
              <w:widowControl w:val="0"/>
              <w:suppressAutoHyphens/>
              <w:spacing w:after="0" w:line="240" w:lineRule="auto"/>
              <w:rPr>
                <w:rFonts w:ascii="Times New Roman" w:eastAsia="Andale Sans UI" w:hAnsi="Times New Roman"/>
                <w:b/>
                <w:kern w:val="2"/>
              </w:rPr>
            </w:pPr>
            <w:r w:rsidRPr="005F4F8E">
              <w:rPr>
                <w:rFonts w:ascii="Times New Roman" w:hAnsi="Times New Roman"/>
              </w:rPr>
              <w:t>Наименование (полное и сокращенное), фирменное наименование (при наличии):</w:t>
            </w:r>
          </w:p>
        </w:tc>
        <w:tc>
          <w:tcPr>
            <w:tcW w:w="5203" w:type="dxa"/>
          </w:tcPr>
          <w:p w14:paraId="082FE189"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76CA88CF" w14:textId="77777777" w:rsidTr="004C2DBE">
        <w:trPr>
          <w:trHeight w:val="284"/>
          <w:tblCellSpacing w:w="20" w:type="dxa"/>
        </w:trPr>
        <w:tc>
          <w:tcPr>
            <w:tcW w:w="4924" w:type="dxa"/>
          </w:tcPr>
          <w:p w14:paraId="0C2C08B7" w14:textId="77777777" w:rsidR="005F4F8E" w:rsidRPr="005F4F8E" w:rsidRDefault="005F4F8E" w:rsidP="006B243A">
            <w:pPr>
              <w:widowControl w:val="0"/>
              <w:suppressAutoHyphens/>
              <w:spacing w:after="0" w:line="240" w:lineRule="auto"/>
              <w:rPr>
                <w:rFonts w:ascii="Times New Roman" w:hAnsi="Times New Roman"/>
              </w:rPr>
            </w:pPr>
            <w:r w:rsidRPr="005F4F8E">
              <w:rPr>
                <w:rFonts w:ascii="Times New Roman" w:eastAsia="Andale Sans UI" w:hAnsi="Times New Roman"/>
                <w:kern w:val="2"/>
              </w:rPr>
              <w:t>Адрес места нахождения*:</w:t>
            </w:r>
          </w:p>
        </w:tc>
        <w:tc>
          <w:tcPr>
            <w:tcW w:w="5203" w:type="dxa"/>
          </w:tcPr>
          <w:p w14:paraId="10570E41"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197EEB96" w14:textId="77777777" w:rsidTr="004C2DBE">
        <w:trPr>
          <w:trHeight w:val="284"/>
          <w:tblCellSpacing w:w="20" w:type="dxa"/>
        </w:trPr>
        <w:tc>
          <w:tcPr>
            <w:tcW w:w="4924" w:type="dxa"/>
          </w:tcPr>
          <w:p w14:paraId="52EF6C0D"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Почтовый адрес:</w:t>
            </w:r>
          </w:p>
        </w:tc>
        <w:tc>
          <w:tcPr>
            <w:tcW w:w="5203" w:type="dxa"/>
          </w:tcPr>
          <w:p w14:paraId="46111C7E"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6BCE0469" w14:textId="77777777" w:rsidTr="004C2DBE">
        <w:trPr>
          <w:trHeight w:val="284"/>
          <w:tblCellSpacing w:w="20" w:type="dxa"/>
        </w:trPr>
        <w:tc>
          <w:tcPr>
            <w:tcW w:w="4924" w:type="dxa"/>
          </w:tcPr>
          <w:p w14:paraId="35209CDB"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w:t>
            </w:r>
          </w:p>
        </w:tc>
        <w:tc>
          <w:tcPr>
            <w:tcW w:w="5203" w:type="dxa"/>
          </w:tcPr>
          <w:p w14:paraId="3F2E3C59"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3143FEC4" w14:textId="77777777" w:rsidTr="004C2DBE">
        <w:trPr>
          <w:trHeight w:val="284"/>
          <w:tblCellSpacing w:w="20" w:type="dxa"/>
        </w:trPr>
        <w:tc>
          <w:tcPr>
            <w:tcW w:w="4924" w:type="dxa"/>
          </w:tcPr>
          <w:p w14:paraId="598C276E"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КПП*:</w:t>
            </w:r>
          </w:p>
        </w:tc>
        <w:tc>
          <w:tcPr>
            <w:tcW w:w="5203" w:type="dxa"/>
          </w:tcPr>
          <w:p w14:paraId="70D18764"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059AF989" w14:textId="77777777" w:rsidTr="004C2DBE">
        <w:trPr>
          <w:trHeight w:val="284"/>
          <w:tblCellSpacing w:w="20" w:type="dxa"/>
        </w:trPr>
        <w:tc>
          <w:tcPr>
            <w:tcW w:w="4924" w:type="dxa"/>
          </w:tcPr>
          <w:p w14:paraId="18916D36"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ОГРН (ОГРНИП)**:</w:t>
            </w:r>
          </w:p>
        </w:tc>
        <w:tc>
          <w:tcPr>
            <w:tcW w:w="5203" w:type="dxa"/>
          </w:tcPr>
          <w:p w14:paraId="1E177973"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4AC27274" w14:textId="77777777" w:rsidTr="004C2DBE">
        <w:trPr>
          <w:trHeight w:val="284"/>
          <w:tblCellSpacing w:w="20" w:type="dxa"/>
        </w:trPr>
        <w:tc>
          <w:tcPr>
            <w:tcW w:w="4924" w:type="dxa"/>
          </w:tcPr>
          <w:p w14:paraId="2563BE8F"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ОКПО**:</w:t>
            </w:r>
          </w:p>
        </w:tc>
        <w:tc>
          <w:tcPr>
            <w:tcW w:w="5203" w:type="dxa"/>
          </w:tcPr>
          <w:p w14:paraId="7E9239DB"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7E324E75" w14:textId="77777777" w:rsidTr="004C2DBE">
        <w:trPr>
          <w:trHeight w:val="284"/>
          <w:tblCellSpacing w:w="20" w:type="dxa"/>
        </w:trPr>
        <w:tc>
          <w:tcPr>
            <w:tcW w:w="4924" w:type="dxa"/>
          </w:tcPr>
          <w:p w14:paraId="20ADBB90"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Расчетный счет:</w:t>
            </w:r>
          </w:p>
        </w:tc>
        <w:tc>
          <w:tcPr>
            <w:tcW w:w="5203" w:type="dxa"/>
          </w:tcPr>
          <w:p w14:paraId="44013A9C"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22A83782" w14:textId="77777777" w:rsidTr="004C2DBE">
        <w:trPr>
          <w:trHeight w:val="284"/>
          <w:tblCellSpacing w:w="20" w:type="dxa"/>
        </w:trPr>
        <w:tc>
          <w:tcPr>
            <w:tcW w:w="4924" w:type="dxa"/>
          </w:tcPr>
          <w:p w14:paraId="6AF8CBE6"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Наименование банка:</w:t>
            </w:r>
          </w:p>
        </w:tc>
        <w:tc>
          <w:tcPr>
            <w:tcW w:w="5203" w:type="dxa"/>
          </w:tcPr>
          <w:p w14:paraId="65B317E2"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045DC543" w14:textId="77777777" w:rsidTr="004C2DBE">
        <w:trPr>
          <w:trHeight w:val="284"/>
          <w:tblCellSpacing w:w="20" w:type="dxa"/>
        </w:trPr>
        <w:tc>
          <w:tcPr>
            <w:tcW w:w="4924" w:type="dxa"/>
          </w:tcPr>
          <w:p w14:paraId="2A663A1D"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Корреспондентский счет:</w:t>
            </w:r>
          </w:p>
        </w:tc>
        <w:tc>
          <w:tcPr>
            <w:tcW w:w="5203" w:type="dxa"/>
          </w:tcPr>
          <w:p w14:paraId="2ED033BE"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2063FD28" w14:textId="77777777" w:rsidTr="004C2DBE">
        <w:trPr>
          <w:trHeight w:val="284"/>
          <w:tblCellSpacing w:w="20" w:type="dxa"/>
        </w:trPr>
        <w:tc>
          <w:tcPr>
            <w:tcW w:w="4924" w:type="dxa"/>
          </w:tcPr>
          <w:p w14:paraId="1C654886"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БИК:</w:t>
            </w:r>
          </w:p>
        </w:tc>
        <w:tc>
          <w:tcPr>
            <w:tcW w:w="5203" w:type="dxa"/>
          </w:tcPr>
          <w:p w14:paraId="749C0475"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5CCDDE3E" w14:textId="77777777" w:rsidTr="004C2DBE">
        <w:trPr>
          <w:trHeight w:val="284"/>
          <w:tblCellSpacing w:w="20" w:type="dxa"/>
        </w:trPr>
        <w:tc>
          <w:tcPr>
            <w:tcW w:w="4924" w:type="dxa"/>
          </w:tcPr>
          <w:p w14:paraId="36F3BCBA"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Телефон:</w:t>
            </w:r>
          </w:p>
        </w:tc>
        <w:tc>
          <w:tcPr>
            <w:tcW w:w="5203" w:type="dxa"/>
          </w:tcPr>
          <w:p w14:paraId="3F9BF334"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43D589C1" w14:textId="77777777" w:rsidTr="004C2DBE">
        <w:trPr>
          <w:trHeight w:val="284"/>
          <w:tblCellSpacing w:w="20" w:type="dxa"/>
        </w:trPr>
        <w:tc>
          <w:tcPr>
            <w:tcW w:w="4924" w:type="dxa"/>
          </w:tcPr>
          <w:p w14:paraId="60D3CDE2"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Факс:</w:t>
            </w:r>
          </w:p>
        </w:tc>
        <w:tc>
          <w:tcPr>
            <w:tcW w:w="5203" w:type="dxa"/>
          </w:tcPr>
          <w:p w14:paraId="388E3D61"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7D06E1B4" w14:textId="77777777" w:rsidTr="004C2DBE">
        <w:trPr>
          <w:trHeight w:val="284"/>
          <w:tblCellSpacing w:w="20" w:type="dxa"/>
        </w:trPr>
        <w:tc>
          <w:tcPr>
            <w:tcW w:w="4924" w:type="dxa"/>
          </w:tcPr>
          <w:p w14:paraId="721290F2"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lang w:val="en-US"/>
              </w:rPr>
              <w:t>E</w:t>
            </w:r>
            <w:r w:rsidRPr="005F4F8E">
              <w:rPr>
                <w:rFonts w:ascii="Times New Roman" w:eastAsia="Andale Sans UI" w:hAnsi="Times New Roman"/>
                <w:kern w:val="2"/>
              </w:rPr>
              <w:t>-</w:t>
            </w:r>
            <w:r w:rsidRPr="005F4F8E">
              <w:rPr>
                <w:rFonts w:ascii="Times New Roman" w:eastAsia="Andale Sans UI" w:hAnsi="Times New Roman"/>
                <w:kern w:val="2"/>
                <w:lang w:val="en-US"/>
              </w:rPr>
              <w:t>mail</w:t>
            </w:r>
            <w:r w:rsidRPr="005F4F8E">
              <w:rPr>
                <w:rFonts w:ascii="Times New Roman" w:eastAsia="Andale Sans UI" w:hAnsi="Times New Roman"/>
                <w:kern w:val="2"/>
              </w:rPr>
              <w:t>:</w:t>
            </w:r>
          </w:p>
        </w:tc>
        <w:tc>
          <w:tcPr>
            <w:tcW w:w="5203" w:type="dxa"/>
          </w:tcPr>
          <w:p w14:paraId="4D4F79F7"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1C5EB16A" w14:textId="77777777" w:rsidTr="004C2DBE">
        <w:trPr>
          <w:trHeight w:val="284"/>
          <w:tblCellSpacing w:w="20" w:type="dxa"/>
        </w:trPr>
        <w:tc>
          <w:tcPr>
            <w:tcW w:w="4924" w:type="dxa"/>
          </w:tcPr>
          <w:p w14:paraId="0C0DA297"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Контактное лицо:</w:t>
            </w:r>
          </w:p>
        </w:tc>
        <w:tc>
          <w:tcPr>
            <w:tcW w:w="5203" w:type="dxa"/>
          </w:tcPr>
          <w:p w14:paraId="0223396D"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4C405013" w14:textId="77777777" w:rsidTr="004C2DBE">
        <w:trPr>
          <w:trHeight w:val="506"/>
          <w:tblCellSpacing w:w="20" w:type="dxa"/>
        </w:trPr>
        <w:tc>
          <w:tcPr>
            <w:tcW w:w="4924" w:type="dxa"/>
          </w:tcPr>
          <w:p w14:paraId="77C8E66E"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Подписант договора, а также основание его права на подпись договора (устав, доверенность и т.п.)</w:t>
            </w:r>
          </w:p>
        </w:tc>
        <w:tc>
          <w:tcPr>
            <w:tcW w:w="5203" w:type="dxa"/>
          </w:tcPr>
          <w:p w14:paraId="713D0045"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73242E5F" w14:textId="77777777" w:rsidTr="005F4F8E">
        <w:trPr>
          <w:trHeight w:val="1125"/>
          <w:tblCellSpacing w:w="20" w:type="dxa"/>
        </w:trPr>
        <w:tc>
          <w:tcPr>
            <w:tcW w:w="4924" w:type="dxa"/>
          </w:tcPr>
          <w:p w14:paraId="5A4CD03A"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203" w:type="dxa"/>
          </w:tcPr>
          <w:p w14:paraId="4FDD2D6A"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587AD210" w14:textId="77777777" w:rsidTr="005F4F8E">
        <w:trPr>
          <w:trHeight w:val="929"/>
          <w:tblCellSpacing w:w="20" w:type="dxa"/>
        </w:trPr>
        <w:tc>
          <w:tcPr>
            <w:tcW w:w="4924" w:type="dxa"/>
          </w:tcPr>
          <w:p w14:paraId="4E13DDCF" w14:textId="77777777" w:rsidR="005F4F8E" w:rsidRPr="005F4F8E" w:rsidRDefault="005F4F8E" w:rsidP="006B243A">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Фамилия, имя, отчество (при наличии), паспортные данные, место жительство (для физического лица)</w:t>
            </w:r>
          </w:p>
        </w:tc>
        <w:tc>
          <w:tcPr>
            <w:tcW w:w="5203" w:type="dxa"/>
          </w:tcPr>
          <w:p w14:paraId="6B312C3B" w14:textId="77777777" w:rsidR="005F4F8E" w:rsidRPr="005F4F8E" w:rsidRDefault="005F4F8E" w:rsidP="006B243A">
            <w:pPr>
              <w:widowControl w:val="0"/>
              <w:suppressAutoHyphens/>
              <w:spacing w:after="0" w:line="240" w:lineRule="auto"/>
              <w:jc w:val="center"/>
              <w:rPr>
                <w:rFonts w:ascii="Times New Roman" w:eastAsia="Andale Sans UI" w:hAnsi="Times New Roman"/>
                <w:b/>
                <w:kern w:val="2"/>
              </w:rPr>
            </w:pPr>
          </w:p>
        </w:tc>
      </w:tr>
      <w:tr w:rsidR="005F4F8E" w:rsidRPr="005F4F8E" w14:paraId="54012186" w14:textId="77777777" w:rsidTr="004C2DBE">
        <w:trPr>
          <w:trHeight w:val="550"/>
          <w:tblCellSpacing w:w="20" w:type="dxa"/>
        </w:trPr>
        <w:tc>
          <w:tcPr>
            <w:tcW w:w="10167" w:type="dxa"/>
            <w:gridSpan w:val="2"/>
          </w:tcPr>
          <w:p w14:paraId="7AD98899" w14:textId="77777777" w:rsidR="005F4F8E" w:rsidRPr="005F4F8E" w:rsidRDefault="005F4F8E" w:rsidP="006B243A">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w:t>
            </w:r>
          </w:p>
          <w:p w14:paraId="065A5F27" w14:textId="77777777" w:rsidR="005F4F8E" w:rsidRPr="005F4F8E" w:rsidRDefault="005F4F8E" w:rsidP="006B243A">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 и индивидуальными предпринимателями</w:t>
            </w:r>
          </w:p>
        </w:tc>
      </w:tr>
    </w:tbl>
    <w:p w14:paraId="4A700106" w14:textId="3FBC0A5D" w:rsidR="005F4F8E" w:rsidRPr="005F4F8E" w:rsidRDefault="005F4F8E" w:rsidP="006B243A">
      <w:pPr>
        <w:widowControl w:val="0"/>
        <w:suppressAutoHyphens/>
        <w:spacing w:after="0" w:line="240" w:lineRule="auto"/>
        <w:ind w:firstLine="567"/>
        <w:jc w:val="both"/>
        <w:rPr>
          <w:rFonts w:ascii="Times New Roman" w:eastAsia="Andale Sans UI" w:hAnsi="Times New Roman"/>
          <w:kern w:val="2"/>
        </w:rPr>
      </w:pPr>
      <w:r w:rsidRPr="005F4F8E">
        <w:rPr>
          <w:rFonts w:ascii="Times New Roman" w:eastAsia="Andale Sans UI" w:hAnsi="Times New Roman"/>
          <w:kern w:val="2"/>
        </w:rPr>
        <w:t xml:space="preserve">Изучив извещение о проведении </w:t>
      </w:r>
      <w:r w:rsidR="00F04D9F">
        <w:rPr>
          <w:rFonts w:ascii="Times New Roman" w:eastAsia="Andale Sans UI" w:hAnsi="Times New Roman"/>
          <w:kern w:val="2"/>
        </w:rPr>
        <w:t>конкурентного отбора</w:t>
      </w:r>
      <w:r w:rsidRPr="005F4F8E">
        <w:rPr>
          <w:rFonts w:ascii="Times New Roman" w:eastAsia="Andale Sans UI" w:hAnsi="Times New Roman"/>
          <w:kern w:val="2"/>
        </w:rPr>
        <w:t xml:space="preserve">, мы выражаем свое согласие на </w:t>
      </w:r>
      <w:r w:rsidR="006D3E56" w:rsidRPr="006D3E56">
        <w:rPr>
          <w:rFonts w:ascii="Times New Roman" w:eastAsia="Andale Sans UI" w:hAnsi="Times New Roman"/>
          <w:kern w:val="2"/>
        </w:rPr>
        <w:t xml:space="preserve">выполнение научно-исследовательских работ по теме: </w:t>
      </w:r>
      <w:r w:rsidR="006D3E56" w:rsidRPr="00FD17A6">
        <w:rPr>
          <w:rFonts w:ascii="Times New Roman" w:eastAsia="Andale Sans UI" w:hAnsi="Times New Roman"/>
          <w:kern w:val="2"/>
        </w:rPr>
        <w:t>«</w:t>
      </w:r>
      <w:r w:rsidR="00851890" w:rsidRPr="00FD17A6">
        <w:rPr>
          <w:rFonts w:ascii="Times New Roman" w:eastAsia="Andale Sans UI" w:hAnsi="Times New Roman"/>
          <w:kern w:val="2"/>
        </w:rPr>
        <w:t>Приложение методов доверенного и объяснимого искусственного интеллекта к технологиям психологической диагностики личности по данным социальных сетей</w:t>
      </w:r>
      <w:r w:rsidR="006D3E56" w:rsidRPr="00FD17A6">
        <w:rPr>
          <w:rFonts w:ascii="Times New Roman" w:eastAsia="Andale Sans UI" w:hAnsi="Times New Roman"/>
          <w:kern w:val="2"/>
        </w:rPr>
        <w:t>»</w:t>
      </w:r>
      <w:r w:rsidRPr="00FD17A6">
        <w:rPr>
          <w:rFonts w:ascii="Times New Roman" w:eastAsia="Andale Sans UI" w:hAnsi="Times New Roman"/>
          <w:kern w:val="2"/>
        </w:rPr>
        <w:t>, которые являются предметом закупки</w:t>
      </w:r>
      <w:r w:rsidRPr="005F4F8E">
        <w:rPr>
          <w:rFonts w:ascii="Times New Roman" w:eastAsia="Andale Sans UI" w:hAnsi="Times New Roman"/>
          <w:kern w:val="2"/>
        </w:rPr>
        <w:t xml:space="preserve"> (Реестровый номер в ЕИС:_________)  на условиях </w:t>
      </w:r>
      <w:r>
        <w:rPr>
          <w:rFonts w:ascii="Times New Roman" w:eastAsia="Andale Sans UI" w:hAnsi="Times New Roman"/>
          <w:kern w:val="2"/>
        </w:rPr>
        <w:t>документации</w:t>
      </w:r>
      <w:r w:rsidRPr="005F4F8E">
        <w:rPr>
          <w:rFonts w:ascii="Times New Roman" w:eastAsia="Andale Sans UI" w:hAnsi="Times New Roman"/>
          <w:kern w:val="2"/>
        </w:rPr>
        <w:t xml:space="preserve"> о закупке, а так же на условиях, которые представлены в настоящем согласии. </w:t>
      </w:r>
    </w:p>
    <w:p w14:paraId="1822D8DC" w14:textId="4E030C43" w:rsidR="003D021B" w:rsidRDefault="005F4F8E" w:rsidP="003D021B">
      <w:pPr>
        <w:pStyle w:val="ad"/>
        <w:ind w:left="0" w:right="-1" w:firstLine="708"/>
        <w:jc w:val="both"/>
        <w:rPr>
          <w:color w:val="000000" w:themeColor="text1"/>
          <w:sz w:val="22"/>
          <w:szCs w:val="22"/>
        </w:rPr>
      </w:pPr>
      <w:r w:rsidRPr="002D2AB2">
        <w:rPr>
          <w:color w:val="000000" w:themeColor="text1"/>
          <w:sz w:val="22"/>
          <w:szCs w:val="22"/>
        </w:rPr>
        <w:t xml:space="preserve">В цену договора, предложенную нами в ходе проведения </w:t>
      </w:r>
      <w:r w:rsidR="00F04D9F" w:rsidRPr="002D2AB2">
        <w:rPr>
          <w:color w:val="000000" w:themeColor="text1"/>
          <w:sz w:val="22"/>
          <w:szCs w:val="22"/>
        </w:rPr>
        <w:t>конкурентного отбора</w:t>
      </w:r>
      <w:r w:rsidRPr="002D2AB2">
        <w:rPr>
          <w:color w:val="000000" w:themeColor="text1"/>
          <w:sz w:val="22"/>
          <w:szCs w:val="22"/>
        </w:rPr>
        <w:t xml:space="preserve">, включаются </w:t>
      </w:r>
      <w:r w:rsidR="003D021B" w:rsidRPr="002D2AB2">
        <w:rPr>
          <w:color w:val="000000" w:themeColor="text1"/>
          <w:sz w:val="22"/>
          <w:szCs w:val="22"/>
        </w:rPr>
        <w:t>все</w:t>
      </w:r>
      <w:r w:rsidR="003D021B" w:rsidRPr="003D021B">
        <w:rPr>
          <w:color w:val="000000" w:themeColor="text1"/>
          <w:sz w:val="22"/>
          <w:szCs w:val="22"/>
        </w:rPr>
        <w:t xml:space="preserve"> </w:t>
      </w:r>
      <w:r w:rsidR="003D021B" w:rsidRPr="003D021B">
        <w:rPr>
          <w:color w:val="000000" w:themeColor="text1"/>
          <w:sz w:val="22"/>
          <w:szCs w:val="22"/>
        </w:rPr>
        <w:lastRenderedPageBreak/>
        <w:t xml:space="preserve">расходы Исполнителя для получения результата работ согласно требований Технического задания (Приложение </w:t>
      </w:r>
      <w:r w:rsidR="00B95F2D">
        <w:rPr>
          <w:color w:val="000000" w:themeColor="text1"/>
          <w:sz w:val="22"/>
          <w:szCs w:val="22"/>
        </w:rPr>
        <w:t xml:space="preserve">№ </w:t>
      </w:r>
      <w:r w:rsidR="003D021B" w:rsidRPr="003D021B">
        <w:rPr>
          <w:color w:val="000000" w:themeColor="text1"/>
          <w:sz w:val="22"/>
          <w:szCs w:val="22"/>
        </w:rPr>
        <w:t>1</w:t>
      </w:r>
      <w:r w:rsidR="00B95F2D">
        <w:rPr>
          <w:color w:val="000000" w:themeColor="text1"/>
          <w:sz w:val="22"/>
          <w:szCs w:val="22"/>
        </w:rPr>
        <w:t xml:space="preserve"> к проекту договора</w:t>
      </w:r>
      <w:r w:rsidR="003D021B" w:rsidRPr="003D021B">
        <w:rPr>
          <w:color w:val="000000" w:themeColor="text1"/>
          <w:sz w:val="22"/>
          <w:szCs w:val="22"/>
        </w:rPr>
        <w:t>) и условиям Договора, а также налоги, сборы и другие обязательные платежи, предусмотренные законодательством Российской Федерации.</w:t>
      </w:r>
    </w:p>
    <w:p w14:paraId="521F40A0" w14:textId="773A718B" w:rsidR="005F4F8E" w:rsidRPr="005F4F8E" w:rsidRDefault="005F4F8E" w:rsidP="003D021B">
      <w:pPr>
        <w:pStyle w:val="ad"/>
        <w:ind w:left="0" w:right="-1" w:firstLine="708"/>
        <w:jc w:val="both"/>
        <w:rPr>
          <w:rFonts w:eastAsia="Andale Sans UI"/>
          <w:i/>
          <w:kern w:val="2"/>
        </w:rPr>
      </w:pPr>
      <w:r w:rsidRPr="005F4F8E">
        <w:rPr>
          <w:b/>
        </w:rPr>
        <w:t xml:space="preserve">Настоящим согласием мы подтверждаем, что </w:t>
      </w:r>
      <w:r w:rsidRPr="005F4F8E">
        <w:rPr>
          <w:rFonts w:eastAsia="Andale Sans UI"/>
          <w:b/>
          <w:kern w:val="2"/>
        </w:rPr>
        <w:t>цена, указанная нами в настоящей заявке, является окончательной</w:t>
      </w:r>
      <w:r w:rsidRPr="005F4F8E">
        <w:rPr>
          <w:rFonts w:eastAsia="Andale Sans UI"/>
          <w:i/>
          <w:kern w:val="2"/>
        </w:rPr>
        <w:t>.</w:t>
      </w:r>
    </w:p>
    <w:p w14:paraId="4789A764" w14:textId="13FF1C5C" w:rsidR="005F4F8E" w:rsidRPr="005F4F8E" w:rsidRDefault="005F4F8E" w:rsidP="006B243A">
      <w:pPr>
        <w:widowControl w:val="0"/>
        <w:suppressAutoHyphens/>
        <w:spacing w:after="0" w:line="240" w:lineRule="auto"/>
        <w:ind w:firstLine="708"/>
        <w:jc w:val="both"/>
        <w:rPr>
          <w:rFonts w:ascii="Times New Roman" w:eastAsia="Andale Sans UI" w:hAnsi="Times New Roman"/>
          <w:kern w:val="2"/>
        </w:rPr>
      </w:pPr>
      <w:r w:rsidRPr="005F4F8E">
        <w:rPr>
          <w:rFonts w:ascii="Times New Roman" w:eastAsia="Andale Sans UI" w:hAnsi="Times New Roman"/>
          <w:kern w:val="2"/>
        </w:rPr>
        <w:t xml:space="preserve">Мы сообщаем Вам, что на основании действующего законодательства применяем </w:t>
      </w:r>
      <w:r w:rsidRPr="005F4F8E">
        <w:rPr>
          <w:rFonts w:ascii="Times New Roman" w:eastAsia="Andale Sans UI" w:hAnsi="Times New Roman"/>
          <w:i/>
          <w:kern w:val="2"/>
        </w:rPr>
        <w:t>(выбрать соответствующее, лишнее удалить)</w:t>
      </w:r>
      <w:r w:rsidRPr="005F4F8E">
        <w:rPr>
          <w:rFonts w:ascii="Times New Roman" w:eastAsia="Andale Sans UI" w:hAnsi="Times New Roman"/>
          <w:kern w:val="2"/>
        </w:rPr>
        <w:t>:</w:t>
      </w:r>
    </w:p>
    <w:p w14:paraId="06E78C2F" w14:textId="77777777" w:rsidR="005F4F8E" w:rsidRPr="005F4F8E" w:rsidRDefault="005F4F8E" w:rsidP="006B243A">
      <w:pPr>
        <w:widowControl w:val="0"/>
        <w:tabs>
          <w:tab w:val="left" w:pos="-15"/>
        </w:tabs>
        <w:suppressAutoHyphens/>
        <w:autoSpaceDE w:val="0"/>
        <w:spacing w:after="0" w:line="240" w:lineRule="auto"/>
        <w:ind w:firstLine="709"/>
        <w:jc w:val="both"/>
        <w:rPr>
          <w:rFonts w:ascii="Times New Roman" w:eastAsia="Andale Sans UI" w:hAnsi="Times New Roman"/>
          <w:b/>
          <w:kern w:val="2"/>
        </w:rPr>
      </w:pPr>
      <w:r w:rsidRPr="005F4F8E">
        <w:rPr>
          <w:rFonts w:ascii="Times New Roman" w:eastAsia="Andale Sans UI" w:hAnsi="Times New Roman"/>
          <w:b/>
          <w:kern w:val="2"/>
        </w:rPr>
        <w:t>Общую систему налогообложения (указать размер НДС)/Упрощенную систему налогообложения.</w:t>
      </w:r>
    </w:p>
    <w:p w14:paraId="7BF9AD47" w14:textId="77777777" w:rsidR="005F4F8E" w:rsidRPr="005F4F8E" w:rsidRDefault="005F4F8E" w:rsidP="006B243A">
      <w:pPr>
        <w:widowControl w:val="0"/>
        <w:tabs>
          <w:tab w:val="left" w:pos="-15"/>
        </w:tabs>
        <w:suppressAutoHyphens/>
        <w:autoSpaceDE w:val="0"/>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подтверждаем, что соответствуем требованиям, предъявляемым к участникам закупки в соответствии с федеральным законом от 18.07.2011г. №223 — ФЗ «О закупках товаров, работ, услуг отдельными юридических лиц», </w:t>
      </w:r>
      <w:r w:rsidRPr="005F4F8E">
        <w:rPr>
          <w:rFonts w:ascii="Times New Roman" w:hAnsi="Times New Roman"/>
        </w:rPr>
        <w:t>Положением о закупке товаров, работ, услуг для нужд Федерального государственного бюджетного учреждения науки Институт системного программирования им. В.П. Иванникова Российской академии наук</w:t>
      </w:r>
      <w:r w:rsidRPr="005F4F8E">
        <w:rPr>
          <w:rFonts w:ascii="Times New Roman" w:eastAsia="Andale Sans UI" w:hAnsi="Times New Roman"/>
          <w:kern w:val="2"/>
        </w:rPr>
        <w:t xml:space="preserve"> и иными законодательными актами. </w:t>
      </w:r>
    </w:p>
    <w:p w14:paraId="34798490" w14:textId="1402DA6E" w:rsidR="005F4F8E" w:rsidRPr="005F4F8E" w:rsidRDefault="005F4F8E" w:rsidP="006B243A">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признания нас победителем </w:t>
      </w:r>
      <w:r w:rsidR="00B1757F">
        <w:rPr>
          <w:rFonts w:ascii="Times New Roman" w:eastAsia="Andale Sans UI" w:hAnsi="Times New Roman"/>
          <w:kern w:val="2"/>
        </w:rPr>
        <w:t>закупки</w:t>
      </w:r>
      <w:r w:rsidRPr="005F4F8E">
        <w:rPr>
          <w:rFonts w:ascii="Times New Roman" w:eastAsia="Andale Sans UI" w:hAnsi="Times New Roman"/>
          <w:kern w:val="2"/>
        </w:rPr>
        <w:t xml:space="preserve"> мы обязуемся полностью, качественно, своевременно выполнить все обязательства указанные в проекте договора, в </w:t>
      </w:r>
      <w:r w:rsidR="00B1757F">
        <w:rPr>
          <w:rFonts w:ascii="Times New Roman" w:eastAsia="Andale Sans UI" w:hAnsi="Times New Roman"/>
          <w:kern w:val="2"/>
        </w:rPr>
        <w:t>документации</w:t>
      </w:r>
      <w:r w:rsidR="00A20744">
        <w:rPr>
          <w:rFonts w:ascii="Times New Roman" w:eastAsia="Andale Sans UI" w:hAnsi="Times New Roman"/>
          <w:kern w:val="2"/>
        </w:rPr>
        <w:t xml:space="preserve"> о закупке</w:t>
      </w:r>
      <w:r w:rsidRPr="005F4F8E">
        <w:rPr>
          <w:rFonts w:ascii="Times New Roman" w:eastAsia="Andale Sans UI" w:hAnsi="Times New Roman"/>
          <w:kern w:val="2"/>
        </w:rPr>
        <w:t xml:space="preserve">. </w:t>
      </w:r>
    </w:p>
    <w:p w14:paraId="34DF673F" w14:textId="77777777" w:rsidR="005F4F8E" w:rsidRPr="005F4F8E" w:rsidRDefault="005F4F8E" w:rsidP="006B243A">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До подготовки и оформления договора настоящее согласие будет выполнять роль обязательного договора между нами.</w:t>
      </w:r>
    </w:p>
    <w:p w14:paraId="7988BB0B" w14:textId="5D174C76" w:rsidR="005F4F8E" w:rsidRPr="005F4F8E" w:rsidRDefault="005F4F8E" w:rsidP="006B243A">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признаем, что проведение Заказчиком </w:t>
      </w:r>
      <w:r w:rsidR="00F04D9F">
        <w:rPr>
          <w:rFonts w:ascii="Times New Roman" w:eastAsia="Andale Sans UI" w:hAnsi="Times New Roman"/>
          <w:kern w:val="2"/>
        </w:rPr>
        <w:t>конкурентного отбора</w:t>
      </w:r>
      <w:r w:rsidRPr="005F4F8E">
        <w:rPr>
          <w:rFonts w:ascii="Times New Roman" w:eastAsia="Andale Sans UI" w:hAnsi="Times New Roman"/>
          <w:kern w:val="2"/>
        </w:rPr>
        <w:t xml:space="preserve"> и представленное нами согласие не накладывает на стороны никаких дополнительных обязательств, кроме установленных в настоящем согласии и извещении о закупке.</w:t>
      </w:r>
    </w:p>
    <w:p w14:paraId="0D7C8910" w14:textId="59C7DBD3" w:rsidR="005F4F8E" w:rsidRPr="005F4F8E" w:rsidRDefault="005F4F8E" w:rsidP="006B243A">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если при заявлении цены договора нами не были учтены какие-либо расходы по исполнению договора, мы обязуемся выполнить </w:t>
      </w:r>
      <w:r w:rsidRPr="00A20744">
        <w:rPr>
          <w:rFonts w:ascii="Times New Roman" w:eastAsia="Andale Sans UI" w:hAnsi="Times New Roman"/>
          <w:kern w:val="2"/>
        </w:rPr>
        <w:t xml:space="preserve">обязательства по договору в полном объеме согласно техническому заданию Заказчика за указанную в ходе </w:t>
      </w:r>
      <w:r w:rsidR="00A20744" w:rsidRPr="00A20744">
        <w:rPr>
          <w:rFonts w:ascii="Times New Roman" w:eastAsia="Andale Sans UI" w:hAnsi="Times New Roman"/>
          <w:kern w:val="2"/>
        </w:rPr>
        <w:t>конкурентного отбора</w:t>
      </w:r>
      <w:r w:rsidRPr="00A20744">
        <w:rPr>
          <w:rFonts w:ascii="Times New Roman" w:eastAsia="Andale Sans UI" w:hAnsi="Times New Roman"/>
          <w:kern w:val="2"/>
        </w:rPr>
        <w:t xml:space="preserve"> цену договора</w:t>
      </w:r>
      <w:r w:rsidRPr="005F4F8E">
        <w:rPr>
          <w:rFonts w:ascii="Times New Roman" w:eastAsia="Andale Sans UI" w:hAnsi="Times New Roman"/>
          <w:kern w:val="2"/>
        </w:rPr>
        <w:t>.</w:t>
      </w:r>
    </w:p>
    <w:p w14:paraId="7DA2EC39" w14:textId="77777777" w:rsidR="005F4F8E" w:rsidRPr="005F4F8E" w:rsidRDefault="005F4F8E" w:rsidP="006B243A">
      <w:pPr>
        <w:spacing w:after="0" w:line="240" w:lineRule="auto"/>
        <w:ind w:firstLine="708"/>
        <w:jc w:val="both"/>
        <w:rPr>
          <w:rFonts w:ascii="Times New Roman" w:eastAsia="Calibri" w:hAnsi="Times New Roman"/>
        </w:rPr>
      </w:pPr>
      <w:r w:rsidRPr="005F4F8E">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"О порядке ведения реестра договоров, заключенных заказчиками по результатам закупки", а также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6E4D367F" w14:textId="77777777" w:rsidR="005F4F8E" w:rsidRPr="005F4F8E" w:rsidRDefault="005F4F8E" w:rsidP="006B243A">
      <w:pPr>
        <w:spacing w:after="0" w:line="240" w:lineRule="auto"/>
        <w:ind w:firstLine="708"/>
        <w:jc w:val="both"/>
        <w:rPr>
          <w:rFonts w:ascii="Times New Roman" w:hAnsi="Times New Roman"/>
        </w:rPr>
      </w:pPr>
      <w:r w:rsidRPr="005F4F8E">
        <w:rPr>
          <w:rFonts w:ascii="Times New Roman" w:hAnsi="Times New Roman"/>
        </w:rPr>
        <w:t>в отношении юридического лица -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2330A6A4" w14:textId="77777777" w:rsidR="005F4F8E" w:rsidRPr="005F4F8E" w:rsidRDefault="005F4F8E" w:rsidP="006B243A">
      <w:pPr>
        <w:spacing w:after="0" w:line="240" w:lineRule="auto"/>
        <w:ind w:firstLine="708"/>
        <w:jc w:val="both"/>
        <w:rPr>
          <w:rFonts w:ascii="Times New Roman" w:hAnsi="Times New Roman"/>
        </w:rPr>
      </w:pPr>
      <w:r w:rsidRPr="005F4F8E">
        <w:rPr>
          <w:rFonts w:ascii="Times New Roman" w:hAnsi="Times New Roman"/>
        </w:rPr>
        <w:t>в отношении индивидуального предпринимателя, физического лица -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1C75A8D6" w14:textId="77777777" w:rsidR="005F4F8E" w:rsidRPr="005F4F8E" w:rsidRDefault="005F4F8E" w:rsidP="006B243A">
      <w:pPr>
        <w:spacing w:after="0" w:line="240" w:lineRule="auto"/>
        <w:ind w:firstLine="708"/>
        <w:jc w:val="both"/>
        <w:rPr>
          <w:rFonts w:ascii="Times New Roman" w:hAnsi="Times New Roman"/>
        </w:rPr>
      </w:pPr>
      <w:r w:rsidRPr="005F4F8E">
        <w:rPr>
          <w:rFonts w:ascii="Times New Roman" w:hAnsi="Times New Roman"/>
          <w:i/>
        </w:rPr>
        <w:t>Для индивидуального предпринимателя и физического лица:</w:t>
      </w:r>
      <w:r w:rsidRPr="005F4F8E">
        <w:rPr>
          <w:rFonts w:ascii="Times New Roman" w:hAnsi="Times New Roman"/>
        </w:rPr>
        <w:t xml:space="preserve"> Я, ___________________,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68DAE99D" w14:textId="1B6E9E33" w:rsidR="005F4F8E" w:rsidRPr="005F4F8E" w:rsidRDefault="00B1757F" w:rsidP="006B243A">
      <w:pPr>
        <w:widowControl w:val="0"/>
        <w:suppressAutoHyphens/>
        <w:spacing w:after="0" w:line="240" w:lineRule="auto"/>
        <w:ind w:firstLine="709"/>
        <w:jc w:val="both"/>
        <w:rPr>
          <w:rFonts w:ascii="Times New Roman" w:eastAsia="Andale Sans UI" w:hAnsi="Times New Roman"/>
          <w:iCs/>
          <w:kern w:val="2"/>
        </w:rPr>
      </w:pPr>
      <w:r>
        <w:rPr>
          <w:rFonts w:ascii="Times New Roman" w:eastAsia="Andale Sans UI" w:hAnsi="Times New Roman"/>
          <w:iCs/>
          <w:kern w:val="2"/>
        </w:rPr>
        <w:t xml:space="preserve">К данному </w:t>
      </w:r>
      <w:r w:rsidR="005F4F8E" w:rsidRPr="005F4F8E">
        <w:rPr>
          <w:rFonts w:ascii="Times New Roman" w:eastAsia="Andale Sans UI" w:hAnsi="Times New Roman"/>
          <w:iCs/>
          <w:kern w:val="2"/>
        </w:rPr>
        <w:t>согласию прилагаются следующие документы:</w:t>
      </w:r>
    </w:p>
    <w:p w14:paraId="23933A7F" w14:textId="68FFFBF3" w:rsidR="00F83785" w:rsidRPr="006D3E56" w:rsidRDefault="00F83785" w:rsidP="006B243A">
      <w:pPr>
        <w:widowControl w:val="0"/>
        <w:tabs>
          <w:tab w:val="left" w:pos="-15"/>
        </w:tabs>
        <w:spacing w:after="0" w:line="240" w:lineRule="auto"/>
        <w:ind w:firstLine="709"/>
        <w:jc w:val="both"/>
        <w:rPr>
          <w:rFonts w:ascii="Times New Roman" w:eastAsia="Andale Sans UI" w:hAnsi="Times New Roman"/>
          <w:iCs/>
        </w:rPr>
      </w:pPr>
      <w:r w:rsidRPr="00886725">
        <w:rPr>
          <w:rFonts w:ascii="Times New Roman" w:eastAsia="Andale Sans UI" w:hAnsi="Times New Roman"/>
          <w:iCs/>
        </w:rPr>
        <w:t>Приложение №</w:t>
      </w:r>
      <w:r>
        <w:rPr>
          <w:rFonts w:ascii="Times New Roman" w:eastAsia="Andale Sans UI" w:hAnsi="Times New Roman"/>
          <w:iCs/>
        </w:rPr>
        <w:t xml:space="preserve"> </w:t>
      </w:r>
      <w:r w:rsidRPr="00886725">
        <w:rPr>
          <w:rFonts w:ascii="Times New Roman" w:eastAsia="Andale Sans UI" w:hAnsi="Times New Roman"/>
          <w:iCs/>
        </w:rPr>
        <w:t>1 - «</w:t>
      </w:r>
      <w:r w:rsidRPr="006D3E56">
        <w:rPr>
          <w:rFonts w:ascii="Times New Roman" w:eastAsia="Andale Sans UI" w:hAnsi="Times New Roman"/>
          <w:iCs/>
        </w:rPr>
        <w:t xml:space="preserve">Описание </w:t>
      </w:r>
      <w:r w:rsidR="00487E24" w:rsidRPr="006D3E56">
        <w:rPr>
          <w:rFonts w:ascii="Times New Roman" w:eastAsia="Andale Sans UI" w:hAnsi="Times New Roman"/>
          <w:iCs/>
        </w:rPr>
        <w:t>выполняемых работ»</w:t>
      </w:r>
      <w:r w:rsidRPr="006D3E56">
        <w:rPr>
          <w:rFonts w:ascii="Times New Roman" w:eastAsia="Andale Sans UI" w:hAnsi="Times New Roman"/>
          <w:iCs/>
        </w:rPr>
        <w:t>;</w:t>
      </w:r>
    </w:p>
    <w:p w14:paraId="6237D242" w14:textId="77777777" w:rsidR="00F83785" w:rsidRDefault="00F83785" w:rsidP="006B243A">
      <w:pPr>
        <w:widowControl w:val="0"/>
        <w:tabs>
          <w:tab w:val="left" w:pos="-15"/>
        </w:tabs>
        <w:spacing w:after="0" w:line="240" w:lineRule="auto"/>
        <w:ind w:firstLine="709"/>
        <w:jc w:val="both"/>
        <w:rPr>
          <w:rFonts w:ascii="Times New Roman" w:eastAsia="Andale Sans UI" w:hAnsi="Times New Roman"/>
        </w:rPr>
      </w:pPr>
      <w:r w:rsidRPr="00886725">
        <w:rPr>
          <w:rFonts w:ascii="Times New Roman" w:eastAsia="Andale Sans UI" w:hAnsi="Times New Roman"/>
        </w:rPr>
        <w:t xml:space="preserve">Приложение № 2 </w:t>
      </w:r>
      <w:r>
        <w:rPr>
          <w:rFonts w:ascii="Times New Roman" w:eastAsia="Andale Sans UI" w:hAnsi="Times New Roman"/>
        </w:rPr>
        <w:t>–</w:t>
      </w:r>
      <w:r w:rsidRPr="00886725">
        <w:rPr>
          <w:rFonts w:ascii="Times New Roman" w:eastAsia="Andale Sans UI" w:hAnsi="Times New Roman"/>
        </w:rPr>
        <w:t xml:space="preserve"> </w:t>
      </w:r>
      <w:r>
        <w:rPr>
          <w:rFonts w:ascii="Times New Roman" w:eastAsia="Andale Sans UI" w:hAnsi="Times New Roman"/>
        </w:rPr>
        <w:t>«Ценовое предложение»;</w:t>
      </w:r>
    </w:p>
    <w:p w14:paraId="128A09B1" w14:textId="77777777" w:rsidR="00F83785" w:rsidRDefault="00F83785" w:rsidP="006B243A">
      <w:pPr>
        <w:widowControl w:val="0"/>
        <w:tabs>
          <w:tab w:val="left" w:pos="-15"/>
        </w:tabs>
        <w:spacing w:after="0" w:line="240" w:lineRule="auto"/>
        <w:ind w:firstLine="709"/>
        <w:jc w:val="both"/>
        <w:rPr>
          <w:rFonts w:ascii="Times New Roman" w:eastAsia="Andale Sans UI" w:hAnsi="Times New Roman"/>
        </w:rPr>
      </w:pPr>
      <w:r w:rsidRPr="00D8153D">
        <w:rPr>
          <w:rFonts w:ascii="Times New Roman" w:eastAsia="Andale Sans UI" w:hAnsi="Times New Roman"/>
        </w:rPr>
        <w:t>Приложение № 3 - «</w:t>
      </w:r>
      <w:r w:rsidRPr="00D8153D">
        <w:rPr>
          <w:rFonts w:ascii="Times New Roman" w:eastAsia="Andale Sans UI" w:hAnsi="Times New Roman"/>
          <w:iCs/>
        </w:rPr>
        <w:t>Предложения по установленным критериям оценки заявок</w:t>
      </w:r>
      <w:r w:rsidRPr="00D8153D">
        <w:rPr>
          <w:rFonts w:ascii="Times New Roman" w:eastAsia="Andale Sans UI" w:hAnsi="Times New Roman"/>
        </w:rPr>
        <w:t>»;</w:t>
      </w:r>
    </w:p>
    <w:p w14:paraId="54A28B5D" w14:textId="77777777" w:rsidR="00F83785" w:rsidRPr="001112DC" w:rsidRDefault="00F83785" w:rsidP="006B243A">
      <w:pPr>
        <w:widowControl w:val="0"/>
        <w:tabs>
          <w:tab w:val="left" w:pos="-15"/>
        </w:tabs>
        <w:spacing w:after="0" w:line="240" w:lineRule="auto"/>
        <w:ind w:firstLine="709"/>
        <w:jc w:val="both"/>
        <w:rPr>
          <w:rFonts w:ascii="Times New Roman" w:eastAsia="Andale Sans UI" w:hAnsi="Times New Roman"/>
          <w:i/>
          <w:iCs/>
        </w:rPr>
      </w:pPr>
      <w:r>
        <w:rPr>
          <w:rFonts w:ascii="Times New Roman" w:eastAsia="Andale Sans UI" w:hAnsi="Times New Roman"/>
        </w:rPr>
        <w:t xml:space="preserve">Приложение №___ - </w:t>
      </w:r>
      <w:r w:rsidRPr="001112DC">
        <w:rPr>
          <w:rFonts w:ascii="Times New Roman" w:eastAsia="Andale Sans UI" w:hAnsi="Times New Roman"/>
          <w:i/>
          <w:iCs/>
        </w:rPr>
        <w:t>в соответствии с требованиями п.3 Информационной карты (раздел 11 настоящей документации).</w:t>
      </w:r>
    </w:p>
    <w:p w14:paraId="6C7ECFA0" w14:textId="77777777" w:rsidR="00F83785" w:rsidRDefault="00F83785" w:rsidP="006B243A">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______________   </w:t>
      </w:r>
      <w:r>
        <w:rPr>
          <w:rFonts w:ascii="Times New Roman" w:eastAsia="Andale Sans UI" w:hAnsi="Times New Roman"/>
          <w:b/>
          <w:u w:val="single"/>
        </w:rPr>
        <w:t>________________________________</w:t>
      </w:r>
      <w:r>
        <w:rPr>
          <w:rFonts w:ascii="Times New Roman" w:eastAsia="Andale Sans UI" w:hAnsi="Times New Roman"/>
        </w:rPr>
        <w:t xml:space="preserve">    ____________________________</w:t>
      </w:r>
    </w:p>
    <w:p w14:paraId="57F01606" w14:textId="77777777" w:rsidR="00F83785" w:rsidRDefault="00F83785" w:rsidP="006B243A">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        Должность</w:t>
      </w:r>
      <w:r>
        <w:rPr>
          <w:rFonts w:ascii="Times New Roman" w:eastAsia="Andale Sans UI" w:hAnsi="Times New Roman"/>
        </w:rPr>
        <w:tab/>
        <w:t xml:space="preserve">                                          </w:t>
      </w:r>
      <w:r>
        <w:rPr>
          <w:rFonts w:ascii="Times New Roman" w:eastAsia="Andale Sans UI" w:hAnsi="Times New Roman"/>
        </w:rPr>
        <w:tab/>
      </w:r>
      <w:r>
        <w:rPr>
          <w:rFonts w:ascii="Times New Roman" w:eastAsia="Andale Sans UI" w:hAnsi="Times New Roman"/>
        </w:rPr>
        <w:tab/>
        <w:t xml:space="preserve">    Расшифровка подписи полностью</w:t>
      </w:r>
    </w:p>
    <w:p w14:paraId="3089C969" w14:textId="77777777" w:rsidR="00F83785" w:rsidRDefault="00F83785" w:rsidP="006B243A">
      <w:pPr>
        <w:widowControl w:val="0"/>
        <w:spacing w:after="0" w:line="240" w:lineRule="auto"/>
        <w:ind w:left="6180"/>
        <w:rPr>
          <w:rFonts w:ascii="Times New Roman" w:eastAsia="Andale Sans UI" w:hAnsi="Times New Roman"/>
          <w:bCs/>
        </w:rPr>
      </w:pPr>
      <w:r w:rsidRPr="006D3E56">
        <w:rPr>
          <w:rFonts w:ascii="Times New Roman" w:eastAsia="Andale Sans UI" w:hAnsi="Times New Roman"/>
        </w:rPr>
        <w:t>«__» ______ 20__ г.</w:t>
      </w:r>
      <w:r>
        <w:rPr>
          <w:rFonts w:ascii="Times New Roman" w:eastAsia="Andale Sans UI" w:hAnsi="Times New Roman"/>
          <w:bCs/>
        </w:rPr>
        <w:t xml:space="preserve">                                            М.П.</w:t>
      </w:r>
    </w:p>
    <w:p w14:paraId="310083D5" w14:textId="77777777" w:rsidR="00F83785" w:rsidRDefault="00F83785" w:rsidP="006B243A">
      <w:pPr>
        <w:spacing w:after="0" w:line="240" w:lineRule="auto"/>
        <w:ind w:firstLine="426"/>
        <w:jc w:val="right"/>
        <w:rPr>
          <w:rFonts w:ascii="Times New Roman" w:hAnsi="Times New Roman"/>
          <w:bCs/>
          <w:iCs/>
          <w:lang w:eastAsia="ru-RU"/>
        </w:rPr>
        <w:sectPr w:rsidR="00F83785" w:rsidSect="00FD17A6">
          <w:pgSz w:w="11906" w:h="16838"/>
          <w:pgMar w:top="426" w:right="851" w:bottom="1134" w:left="1134" w:header="708" w:footer="708" w:gutter="0"/>
          <w:cols w:space="708"/>
          <w:docGrid w:linePitch="360"/>
        </w:sectPr>
      </w:pPr>
    </w:p>
    <w:p w14:paraId="7BCE4F2D" w14:textId="77777777" w:rsidR="00F83785" w:rsidRPr="002252FD" w:rsidRDefault="00F83785" w:rsidP="006B243A">
      <w:pPr>
        <w:autoSpaceDE w:val="0"/>
        <w:autoSpaceDN w:val="0"/>
        <w:adjustRightInd w:val="0"/>
        <w:spacing w:after="0" w:line="240" w:lineRule="auto"/>
        <w:ind w:firstLine="426"/>
        <w:jc w:val="right"/>
        <w:rPr>
          <w:rFonts w:ascii="Times New Roman" w:hAnsi="Times New Roman"/>
        </w:rPr>
      </w:pPr>
      <w:r w:rsidRPr="009E3564">
        <w:rPr>
          <w:rFonts w:ascii="Times New Roman" w:hAnsi="Times New Roman"/>
        </w:rPr>
        <w:lastRenderedPageBreak/>
        <w:t>Приложение № 1</w:t>
      </w:r>
      <w:r w:rsidRPr="002252FD">
        <w:rPr>
          <w:rFonts w:ascii="Times New Roman" w:hAnsi="Times New Roman"/>
        </w:rPr>
        <w:t xml:space="preserve"> </w:t>
      </w:r>
    </w:p>
    <w:p w14:paraId="5F19E675" w14:textId="32830F77" w:rsidR="00A20744" w:rsidRDefault="00A20744"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 xml:space="preserve">к </w:t>
      </w:r>
      <w:r w:rsidR="0035087D">
        <w:rPr>
          <w:rFonts w:ascii="Times New Roman" w:hAnsi="Times New Roman"/>
          <w:bCs/>
          <w:iCs/>
          <w:lang w:eastAsia="ru-RU"/>
        </w:rPr>
        <w:t>заявке на участие в конкурентном отборе</w:t>
      </w:r>
    </w:p>
    <w:p w14:paraId="56DC53DE" w14:textId="77777777" w:rsidR="00F83785" w:rsidRDefault="00F83785" w:rsidP="006B243A">
      <w:pPr>
        <w:pStyle w:val="afe"/>
        <w:spacing w:after="0" w:line="240" w:lineRule="auto"/>
        <w:ind w:left="0"/>
        <w:jc w:val="right"/>
        <w:rPr>
          <w:rFonts w:ascii="Times New Roman" w:hAnsi="Times New Roman"/>
        </w:rPr>
      </w:pPr>
    </w:p>
    <w:p w14:paraId="5D8A4569" w14:textId="3EFCF6CB" w:rsidR="00F83785" w:rsidRPr="001D16FB" w:rsidRDefault="00F83785" w:rsidP="006B243A">
      <w:pPr>
        <w:spacing w:after="0" w:line="240" w:lineRule="auto"/>
        <w:jc w:val="center"/>
        <w:rPr>
          <w:rFonts w:ascii="Times New Roman" w:hAnsi="Times New Roman"/>
          <w:i/>
        </w:rPr>
      </w:pPr>
      <w:bookmarkStart w:id="22" w:name="_Hlk58936181"/>
      <w:r w:rsidRPr="001D16FB">
        <w:rPr>
          <w:rFonts w:ascii="Times New Roman" w:hAnsi="Times New Roman"/>
          <w:bCs/>
          <w:i/>
        </w:rPr>
        <w:t>Изменение участником закупки содержания, формы, оформления и состава настоящей формы будет являться нарушением требований п.</w:t>
      </w:r>
      <w:r>
        <w:rPr>
          <w:rFonts w:ascii="Times New Roman" w:hAnsi="Times New Roman"/>
          <w:bCs/>
          <w:i/>
        </w:rPr>
        <w:t>4</w:t>
      </w:r>
      <w:r w:rsidRPr="001D16FB">
        <w:rPr>
          <w:rFonts w:ascii="Times New Roman" w:hAnsi="Times New Roman"/>
          <w:bCs/>
          <w:i/>
        </w:rPr>
        <w:t xml:space="preserve"> Информационной карты (</w:t>
      </w:r>
      <w:r w:rsidRPr="001D16FB">
        <w:rPr>
          <w:rFonts w:ascii="Times New Roman" w:hAnsi="Times New Roman"/>
          <w:i/>
          <w:kern w:val="2"/>
        </w:rPr>
        <w:t>раздел 1</w:t>
      </w:r>
      <w:r>
        <w:rPr>
          <w:rFonts w:ascii="Times New Roman" w:hAnsi="Times New Roman"/>
          <w:i/>
          <w:kern w:val="2"/>
        </w:rPr>
        <w:t>1 документации</w:t>
      </w:r>
      <w:r w:rsidR="00A20744">
        <w:rPr>
          <w:rFonts w:ascii="Times New Roman" w:hAnsi="Times New Roman"/>
          <w:i/>
          <w:kern w:val="2"/>
        </w:rPr>
        <w:t xml:space="preserve"> о закупке</w:t>
      </w:r>
      <w:r w:rsidRPr="001D16FB">
        <w:rPr>
          <w:rFonts w:ascii="Times New Roman" w:hAnsi="Times New Roman"/>
          <w:bCs/>
          <w:i/>
        </w:rPr>
        <w:t>)</w:t>
      </w:r>
    </w:p>
    <w:p w14:paraId="1C95BE37" w14:textId="77777777" w:rsidR="00F83785" w:rsidRDefault="00F83785" w:rsidP="006B243A">
      <w:pPr>
        <w:spacing w:after="0" w:line="240" w:lineRule="auto"/>
        <w:jc w:val="center"/>
        <w:rPr>
          <w:rFonts w:ascii="Times New Roman" w:hAnsi="Times New Roman"/>
          <w:bCs/>
          <w:i/>
        </w:rPr>
      </w:pPr>
    </w:p>
    <w:p w14:paraId="5A3EAFBB" w14:textId="77777777" w:rsidR="00F83785" w:rsidRPr="00C07A8C" w:rsidRDefault="00F83785" w:rsidP="006B243A">
      <w:pPr>
        <w:spacing w:after="0" w:line="240" w:lineRule="auto"/>
        <w:rPr>
          <w:rFonts w:ascii="Times New Roman" w:hAnsi="Times New Roman"/>
        </w:rPr>
      </w:pPr>
    </w:p>
    <w:p w14:paraId="3C8E75D4" w14:textId="77777777" w:rsidR="00F83785" w:rsidRPr="00FF623E" w:rsidRDefault="00F83785" w:rsidP="006B243A">
      <w:pPr>
        <w:spacing w:after="0" w:line="240" w:lineRule="auto"/>
        <w:rPr>
          <w:rFonts w:ascii="Times New Roman" w:hAnsi="Times New Roman"/>
          <w:color w:val="76923C" w:themeColor="accent3" w:themeShade="BF"/>
        </w:rPr>
      </w:pPr>
    </w:p>
    <w:p w14:paraId="404B08C7" w14:textId="77777777" w:rsidR="00F83785" w:rsidRPr="006D3E56" w:rsidRDefault="00F83785" w:rsidP="006B243A">
      <w:pPr>
        <w:spacing w:after="0" w:line="240" w:lineRule="auto"/>
        <w:jc w:val="center"/>
        <w:rPr>
          <w:rFonts w:ascii="Times New Roman" w:eastAsia="Andale Sans UI" w:hAnsi="Times New Roman"/>
          <w:b/>
          <w:kern w:val="1"/>
        </w:rPr>
      </w:pPr>
      <w:r w:rsidRPr="006D3E56">
        <w:rPr>
          <w:rFonts w:ascii="Times New Roman" w:eastAsia="Andale Sans UI" w:hAnsi="Times New Roman"/>
          <w:b/>
          <w:kern w:val="1"/>
        </w:rPr>
        <w:t xml:space="preserve">Описание </w:t>
      </w:r>
      <w:bookmarkStart w:id="23" w:name="_Hlk67490693"/>
      <w:r w:rsidRPr="006D3E56">
        <w:rPr>
          <w:rFonts w:ascii="Times New Roman" w:eastAsia="Andale Sans UI" w:hAnsi="Times New Roman"/>
          <w:b/>
          <w:kern w:val="1"/>
        </w:rPr>
        <w:t>выполняемых работ</w:t>
      </w:r>
      <w:bookmarkEnd w:id="23"/>
      <w:r w:rsidRPr="006D3E56">
        <w:rPr>
          <w:rFonts w:ascii="Times New Roman" w:eastAsia="Andale Sans UI" w:hAnsi="Times New Roman"/>
          <w:b/>
          <w:kern w:val="1"/>
        </w:rPr>
        <w:t xml:space="preserve">, которые являются предметом закупки, их количественных и качественных характеристик, </w:t>
      </w:r>
    </w:p>
    <w:p w14:paraId="199C8E11" w14:textId="77777777" w:rsidR="00F83785" w:rsidRPr="006D3E56" w:rsidRDefault="00F83785" w:rsidP="006B243A">
      <w:pPr>
        <w:spacing w:after="0" w:line="240" w:lineRule="auto"/>
        <w:jc w:val="center"/>
        <w:rPr>
          <w:rFonts w:ascii="Times New Roman" w:hAnsi="Times New Roman"/>
          <w:b/>
        </w:rPr>
      </w:pPr>
      <w:r w:rsidRPr="006D3E56">
        <w:rPr>
          <w:rFonts w:ascii="Times New Roman" w:eastAsia="Andale Sans UI" w:hAnsi="Times New Roman"/>
          <w:b/>
          <w:kern w:val="1"/>
        </w:rPr>
        <w:t>в том числе товаров и материалов, применяемых в ходе выполнения работ</w:t>
      </w:r>
    </w:p>
    <w:p w14:paraId="2602D880" w14:textId="1B4CD6C7" w:rsidR="00F83785" w:rsidRPr="006D3E56" w:rsidRDefault="00F83785" w:rsidP="006B243A">
      <w:pPr>
        <w:spacing w:after="0" w:line="240" w:lineRule="auto"/>
        <w:jc w:val="center"/>
        <w:rPr>
          <w:rFonts w:ascii="Times New Roman" w:hAnsi="Times New Roman"/>
          <w:bCs/>
        </w:rPr>
      </w:pPr>
      <w:r w:rsidRPr="006D3E56">
        <w:rPr>
          <w:rFonts w:ascii="Times New Roman" w:hAnsi="Times New Roman"/>
          <w:bCs/>
        </w:rPr>
        <w:t>(</w:t>
      </w:r>
      <w:r w:rsidRPr="006D3E56">
        <w:rPr>
          <w:rFonts w:ascii="Times New Roman" w:hAnsi="Times New Roman"/>
          <w:i/>
          <w:kern w:val="2"/>
        </w:rPr>
        <w:t>в соответствии с требованиями п. 4 Информационной карты (раздел 11 документации</w:t>
      </w:r>
      <w:r w:rsidR="00A20744" w:rsidRPr="006D3E56">
        <w:rPr>
          <w:rFonts w:ascii="Times New Roman" w:hAnsi="Times New Roman"/>
          <w:i/>
          <w:kern w:val="2"/>
        </w:rPr>
        <w:t xml:space="preserve"> о закупке</w:t>
      </w:r>
      <w:r w:rsidRPr="006D3E56">
        <w:rPr>
          <w:rFonts w:ascii="Times New Roman" w:hAnsi="Times New Roman"/>
          <w:i/>
          <w:kern w:val="2"/>
        </w:rPr>
        <w:t>)</w:t>
      </w:r>
      <w:r w:rsidRPr="006D3E56">
        <w:rPr>
          <w:rFonts w:ascii="Times New Roman" w:hAnsi="Times New Roman"/>
          <w:bCs/>
        </w:rPr>
        <w:t>)</w:t>
      </w:r>
    </w:p>
    <w:p w14:paraId="5638746D" w14:textId="77777777" w:rsidR="00F83785" w:rsidRPr="006D3E56" w:rsidRDefault="00F83785" w:rsidP="006B243A">
      <w:pPr>
        <w:spacing w:after="0" w:line="240" w:lineRule="auto"/>
        <w:jc w:val="center"/>
        <w:rPr>
          <w:rFonts w:ascii="Times New Roman" w:hAnsi="Times New Roman"/>
          <w:b/>
          <w:bCs/>
          <w:i/>
        </w:rPr>
      </w:pPr>
    </w:p>
    <w:p w14:paraId="4ED74FD7" w14:textId="77777777" w:rsidR="00F83785" w:rsidRPr="006D3E56" w:rsidRDefault="00F83785" w:rsidP="006B243A">
      <w:pPr>
        <w:spacing w:after="0" w:line="240" w:lineRule="auto"/>
        <w:rPr>
          <w:rFonts w:ascii="Times New Roman" w:hAnsi="Times New Roman"/>
          <w:b/>
        </w:rPr>
      </w:pPr>
      <w:r w:rsidRPr="006D3E56">
        <w:rPr>
          <w:rFonts w:ascii="Times New Roman" w:hAnsi="Times New Roman"/>
          <w:b/>
        </w:rPr>
        <w:t xml:space="preserve">1. Описание </w:t>
      </w:r>
      <w:r w:rsidRPr="006D3E56">
        <w:rPr>
          <w:rFonts w:ascii="Times New Roman" w:eastAsia="Andale Sans UI" w:hAnsi="Times New Roman"/>
          <w:b/>
          <w:kern w:val="1"/>
        </w:rPr>
        <w:t>выполняемых работ</w:t>
      </w:r>
    </w:p>
    <w:p w14:paraId="351EC791" w14:textId="77777777" w:rsidR="00F83785" w:rsidRPr="006D3E56" w:rsidRDefault="00F83785" w:rsidP="006B243A">
      <w:pPr>
        <w:spacing w:after="0" w:line="240" w:lineRule="auto"/>
        <w:jc w:val="both"/>
        <w:rPr>
          <w:rFonts w:ascii="Times New Roman" w:eastAsia="Andale Sans UI" w:hAnsi="Times New Roman"/>
          <w:b/>
          <w:i/>
          <w:kern w:val="2"/>
          <w:u w:val="single"/>
        </w:rPr>
      </w:pPr>
      <w:r w:rsidRPr="006D3E56">
        <w:rPr>
          <w:rFonts w:ascii="Times New Roman" w:hAnsi="Times New Roman"/>
          <w:i/>
        </w:rPr>
        <w:t>(</w:t>
      </w:r>
      <w:r w:rsidRPr="006D3E56">
        <w:rPr>
          <w:rFonts w:ascii="Times New Roman" w:eastAsia="Andale Sans UI" w:hAnsi="Times New Roman"/>
          <w:i/>
          <w:kern w:val="2"/>
        </w:rPr>
        <w:t xml:space="preserve">В данной форме участник закупки предоставляет в произвольной форме описание выполняемых работ, которые являются предметом закупки, их количественных и качественных характеристик в соответствии с установленными требованиями в Техническом задании (Приложение № 2 к настоящей документации). </w:t>
      </w:r>
      <w:r w:rsidRPr="006D3E56">
        <w:rPr>
          <w:rFonts w:ascii="Times New Roman" w:eastAsia="Andale Sans UI" w:hAnsi="Times New Roman"/>
          <w:b/>
          <w:i/>
          <w:kern w:val="2"/>
          <w:u w:val="single"/>
        </w:rPr>
        <w:t xml:space="preserve"> </w:t>
      </w:r>
    </w:p>
    <w:p w14:paraId="78DAE50E" w14:textId="77777777" w:rsidR="00F83785" w:rsidRPr="006D3E56" w:rsidRDefault="00F83785" w:rsidP="006B243A">
      <w:pPr>
        <w:spacing w:after="0" w:line="240" w:lineRule="auto"/>
        <w:jc w:val="both"/>
        <w:rPr>
          <w:rFonts w:ascii="Times New Roman" w:hAnsi="Times New Roman"/>
          <w:i/>
        </w:rPr>
      </w:pPr>
      <w:r w:rsidRPr="006D3E56">
        <w:rPr>
          <w:rFonts w:ascii="Times New Roman" w:eastAsia="Andale Sans UI" w:hAnsi="Times New Roman"/>
          <w:i/>
          <w:kern w:val="2"/>
        </w:rPr>
        <w:t>Описание должно быть заполнено с учетом предлагаемых участником условий с исключением слов и словосочетаний «должен быть», «будет», «должен» и т.п.</w:t>
      </w:r>
      <w:r w:rsidRPr="006D3E56">
        <w:rPr>
          <w:rFonts w:ascii="Times New Roman" w:hAnsi="Times New Roman"/>
          <w:i/>
        </w:rPr>
        <w:t>).</w:t>
      </w:r>
    </w:p>
    <w:p w14:paraId="0092530F" w14:textId="77777777" w:rsidR="00F83785" w:rsidRPr="006D3E56" w:rsidRDefault="00F83785" w:rsidP="006B243A">
      <w:pPr>
        <w:spacing w:after="0" w:line="240" w:lineRule="auto"/>
        <w:jc w:val="both"/>
        <w:rPr>
          <w:rFonts w:ascii="Times New Roman" w:hAnsi="Times New Roman"/>
        </w:rPr>
      </w:pPr>
    </w:p>
    <w:p w14:paraId="08891B6D" w14:textId="7D77184A" w:rsidR="00487E24" w:rsidRPr="006D3E56" w:rsidRDefault="00F83785" w:rsidP="006B243A">
      <w:pPr>
        <w:spacing w:after="0" w:line="240" w:lineRule="auto"/>
        <w:rPr>
          <w:rFonts w:ascii="Times New Roman" w:eastAsia="Andale Sans UI" w:hAnsi="Times New Roman"/>
          <w:sz w:val="20"/>
          <w:szCs w:val="20"/>
        </w:rPr>
      </w:pPr>
      <w:r w:rsidRPr="006D3E56">
        <w:rPr>
          <w:rFonts w:ascii="Times New Roman" w:hAnsi="Times New Roman"/>
          <w:b/>
        </w:rPr>
        <w:t xml:space="preserve">2. Описание товаров и материалов, используемых при выполнении работ </w:t>
      </w:r>
      <w:r w:rsidRPr="006D3E56">
        <w:rPr>
          <w:rFonts w:ascii="Times New Roman" w:hAnsi="Times New Roman"/>
          <w:bCs/>
        </w:rPr>
        <w:t>– не требуется</w:t>
      </w:r>
      <w:r w:rsidR="00487E24" w:rsidRPr="006D3E56">
        <w:rPr>
          <w:rFonts w:ascii="Times New Roman" w:hAnsi="Times New Roman"/>
          <w:bCs/>
        </w:rPr>
        <w:t xml:space="preserve"> </w:t>
      </w:r>
    </w:p>
    <w:p w14:paraId="50F5795D" w14:textId="5CEBBF59" w:rsidR="00F83785" w:rsidRPr="006D3E56" w:rsidRDefault="00F83785" w:rsidP="006B243A">
      <w:pPr>
        <w:spacing w:after="0" w:line="240" w:lineRule="auto"/>
        <w:ind w:firstLine="709"/>
        <w:jc w:val="both"/>
        <w:rPr>
          <w:rFonts w:ascii="Times New Roman" w:hAnsi="Times New Roman"/>
          <w:b/>
          <w:sz w:val="20"/>
          <w:szCs w:val="20"/>
        </w:rPr>
      </w:pPr>
    </w:p>
    <w:p w14:paraId="5B18ABE5" w14:textId="6E45DE5F" w:rsidR="00487E24" w:rsidRDefault="00487E24" w:rsidP="006B243A">
      <w:pPr>
        <w:spacing w:after="0" w:line="240" w:lineRule="auto"/>
        <w:ind w:firstLine="709"/>
        <w:jc w:val="both"/>
        <w:rPr>
          <w:rFonts w:ascii="Times New Roman" w:hAnsi="Times New Roman"/>
          <w:b/>
          <w:sz w:val="20"/>
          <w:szCs w:val="20"/>
        </w:rPr>
      </w:pPr>
    </w:p>
    <w:p w14:paraId="0970C964" w14:textId="77777777" w:rsidR="00487E24" w:rsidRDefault="00487E24" w:rsidP="006B243A">
      <w:pPr>
        <w:spacing w:after="0" w:line="240" w:lineRule="auto"/>
        <w:ind w:firstLine="709"/>
        <w:jc w:val="both"/>
        <w:rPr>
          <w:rFonts w:ascii="Times New Roman" w:hAnsi="Times New Roman"/>
          <w:b/>
          <w:sz w:val="20"/>
          <w:szCs w:val="20"/>
        </w:rPr>
      </w:pPr>
    </w:p>
    <w:bookmarkEnd w:id="22"/>
    <w:p w14:paraId="743DC4FD" w14:textId="77777777" w:rsidR="00F83785" w:rsidRDefault="00F83785" w:rsidP="006B243A">
      <w:pPr>
        <w:autoSpaceDE w:val="0"/>
        <w:autoSpaceDN w:val="0"/>
        <w:adjustRightInd w:val="0"/>
        <w:spacing w:after="0" w:line="240" w:lineRule="auto"/>
        <w:ind w:firstLine="426"/>
        <w:jc w:val="center"/>
        <w:rPr>
          <w:rFonts w:ascii="Times New Roman" w:hAnsi="Times New Roman"/>
          <w:b/>
        </w:rPr>
      </w:pPr>
    </w:p>
    <w:p w14:paraId="00BB26CF" w14:textId="77777777" w:rsidR="00F83785" w:rsidRPr="00472EE1" w:rsidRDefault="00F83785" w:rsidP="006B243A">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0784F037" w14:textId="77777777" w:rsidR="006D3E56" w:rsidRDefault="006D3E56" w:rsidP="006B243A">
      <w:pPr>
        <w:spacing w:after="0"/>
        <w:jc w:val="center"/>
        <w:rPr>
          <w:rFonts w:ascii="Times New Roman" w:hAnsi="Times New Roman"/>
          <w:b/>
          <w:bCs/>
        </w:rPr>
      </w:pPr>
    </w:p>
    <w:p w14:paraId="12002DF9" w14:textId="77777777" w:rsidR="006D3E56" w:rsidRPr="00472EE1" w:rsidRDefault="006D3E56" w:rsidP="006B243A">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2BF06194" w14:textId="77777777" w:rsidR="006D3E56" w:rsidRPr="00472EE1" w:rsidRDefault="006D3E56" w:rsidP="006B243A">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3FDC467A" w14:textId="77777777" w:rsidR="006D3E56" w:rsidRPr="00472EE1" w:rsidRDefault="006D3E56" w:rsidP="006B243A">
      <w:pPr>
        <w:autoSpaceDE w:val="0"/>
        <w:autoSpaceDN w:val="0"/>
        <w:adjustRightInd w:val="0"/>
        <w:spacing w:after="0" w:line="240" w:lineRule="auto"/>
        <w:ind w:firstLine="426"/>
        <w:rPr>
          <w:rFonts w:ascii="Times New Roman" w:hAnsi="Times New Roman"/>
        </w:rPr>
      </w:pPr>
      <w:r w:rsidRPr="00D23DA5">
        <w:rPr>
          <w:rFonts w:ascii="Times New Roman" w:hAnsi="Times New Roman"/>
        </w:rPr>
        <w:t>«__» ______ 20__ г.                                                    М.П.</w:t>
      </w:r>
    </w:p>
    <w:p w14:paraId="00889CC0" w14:textId="77777777" w:rsidR="006D3E56" w:rsidRDefault="006D3E56" w:rsidP="006B243A">
      <w:pPr>
        <w:spacing w:after="0"/>
        <w:jc w:val="center"/>
        <w:rPr>
          <w:rFonts w:ascii="Times New Roman" w:hAnsi="Times New Roman"/>
          <w:b/>
          <w:bCs/>
        </w:rPr>
      </w:pPr>
    </w:p>
    <w:p w14:paraId="241D4715" w14:textId="77777777" w:rsidR="00F83785" w:rsidRDefault="00F83785" w:rsidP="006B243A">
      <w:pPr>
        <w:spacing w:after="0" w:line="240" w:lineRule="auto"/>
        <w:ind w:firstLine="426"/>
        <w:jc w:val="right"/>
        <w:rPr>
          <w:rFonts w:ascii="Times New Roman" w:hAnsi="Times New Roman"/>
          <w:bCs/>
          <w:iCs/>
          <w:lang w:eastAsia="ru-RU"/>
        </w:rPr>
        <w:sectPr w:rsidR="00F83785" w:rsidSect="00A42830">
          <w:pgSz w:w="16838" w:h="11906" w:orient="landscape"/>
          <w:pgMar w:top="851" w:right="1134" w:bottom="1134" w:left="1134" w:header="709" w:footer="709" w:gutter="0"/>
          <w:cols w:space="708"/>
          <w:docGrid w:linePitch="360"/>
        </w:sectPr>
      </w:pPr>
    </w:p>
    <w:p w14:paraId="123CB288" w14:textId="77777777" w:rsidR="00F83785" w:rsidRDefault="00F83785" w:rsidP="006B243A">
      <w:pPr>
        <w:pStyle w:val="2"/>
        <w:keepNext w:val="0"/>
        <w:spacing w:before="0" w:line="240" w:lineRule="auto"/>
        <w:ind w:firstLine="709"/>
        <w:jc w:val="right"/>
        <w:rPr>
          <w:rFonts w:ascii="Times New Roman" w:hAnsi="Times New Roman"/>
          <w:b w:val="0"/>
          <w:color w:val="auto"/>
          <w:sz w:val="22"/>
          <w:szCs w:val="22"/>
        </w:rPr>
      </w:pPr>
      <w:r w:rsidRPr="00C8432B">
        <w:rPr>
          <w:rFonts w:ascii="Times New Roman" w:hAnsi="Times New Roman"/>
          <w:b w:val="0"/>
          <w:color w:val="auto"/>
          <w:sz w:val="22"/>
          <w:szCs w:val="22"/>
        </w:rPr>
        <w:lastRenderedPageBreak/>
        <w:t>Приложение № 2</w:t>
      </w:r>
      <w:r>
        <w:rPr>
          <w:rFonts w:ascii="Times New Roman" w:hAnsi="Times New Roman"/>
          <w:b w:val="0"/>
          <w:color w:val="auto"/>
          <w:sz w:val="22"/>
          <w:szCs w:val="22"/>
        </w:rPr>
        <w:t xml:space="preserve"> </w:t>
      </w:r>
    </w:p>
    <w:p w14:paraId="15AD30A2" w14:textId="77777777" w:rsidR="0035087D" w:rsidRDefault="0035087D"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заявке на участие в конкурентном отборе</w:t>
      </w:r>
    </w:p>
    <w:p w14:paraId="7FAAFAC1" w14:textId="1E2BE998" w:rsidR="00A20744" w:rsidRDefault="00A20744" w:rsidP="006B243A">
      <w:pPr>
        <w:spacing w:after="0" w:line="240" w:lineRule="auto"/>
        <w:ind w:firstLine="426"/>
        <w:jc w:val="right"/>
        <w:rPr>
          <w:rFonts w:ascii="Times New Roman" w:hAnsi="Times New Roman"/>
          <w:bCs/>
          <w:iCs/>
          <w:lang w:eastAsia="ru-RU"/>
        </w:rPr>
      </w:pPr>
    </w:p>
    <w:p w14:paraId="4FB0F506" w14:textId="77777777" w:rsidR="00F83785" w:rsidRDefault="00F83785" w:rsidP="006B243A">
      <w:pPr>
        <w:spacing w:after="0"/>
        <w:jc w:val="center"/>
        <w:rPr>
          <w:rFonts w:ascii="Times New Roman" w:hAnsi="Times New Roman"/>
          <w:b/>
        </w:rPr>
      </w:pPr>
    </w:p>
    <w:p w14:paraId="52B4D71F" w14:textId="77777777" w:rsidR="00F83785" w:rsidRPr="00264D3F" w:rsidRDefault="00F83785" w:rsidP="006B243A">
      <w:pPr>
        <w:autoSpaceDE w:val="0"/>
        <w:autoSpaceDN w:val="0"/>
        <w:adjustRightInd w:val="0"/>
        <w:spacing w:after="0" w:line="240" w:lineRule="auto"/>
        <w:ind w:firstLine="426"/>
        <w:jc w:val="center"/>
        <w:rPr>
          <w:rFonts w:ascii="Times New Roman" w:hAnsi="Times New Roman"/>
          <w:b/>
          <w:bCs/>
          <w:iCs/>
        </w:rPr>
      </w:pPr>
      <w:r w:rsidRPr="00264D3F">
        <w:rPr>
          <w:rFonts w:ascii="Times New Roman" w:hAnsi="Times New Roman"/>
          <w:b/>
          <w:bCs/>
          <w:iCs/>
        </w:rPr>
        <w:t>Ценовое предложение участника закупки</w:t>
      </w:r>
    </w:p>
    <w:p w14:paraId="7EADA855" w14:textId="77777777" w:rsidR="00F83785" w:rsidRPr="00264D3F" w:rsidRDefault="00F83785" w:rsidP="006B243A">
      <w:pPr>
        <w:autoSpaceDE w:val="0"/>
        <w:autoSpaceDN w:val="0"/>
        <w:adjustRightInd w:val="0"/>
        <w:spacing w:after="0" w:line="240" w:lineRule="auto"/>
        <w:ind w:firstLine="426"/>
        <w:jc w:val="center"/>
        <w:rPr>
          <w:rFonts w:ascii="Times New Roman" w:hAnsi="Times New Roman"/>
          <w:bCs/>
          <w:iCs/>
        </w:rPr>
      </w:pPr>
    </w:p>
    <w:p w14:paraId="7E73FC48" w14:textId="77777777" w:rsidR="006D3E56" w:rsidRPr="00FE0601" w:rsidRDefault="006D3E56" w:rsidP="006B243A">
      <w:pPr>
        <w:spacing w:after="0" w:line="240" w:lineRule="auto"/>
        <w:jc w:val="center"/>
        <w:rPr>
          <w:rFonts w:ascii="Times New Roman" w:hAnsi="Times New Roman"/>
          <w:i/>
        </w:rPr>
      </w:pPr>
      <w:r w:rsidRPr="00FE0601">
        <w:rPr>
          <w:rFonts w:ascii="Times New Roman" w:hAnsi="Times New Roman"/>
          <w:i/>
        </w:rPr>
        <w:t>Изменение участником закупки содержания, формы, оформления и состава настоящей формы будет являться нарушением требований п.3 Информационной карты (раздел 11 документации о проведении конкурентного отбора)</w:t>
      </w:r>
    </w:p>
    <w:p w14:paraId="42A251A3" w14:textId="77777777" w:rsidR="006D3E56" w:rsidRPr="00FE0601" w:rsidRDefault="006D3E56" w:rsidP="006B243A">
      <w:pPr>
        <w:autoSpaceDE w:val="0"/>
        <w:autoSpaceDN w:val="0"/>
        <w:adjustRightInd w:val="0"/>
        <w:spacing w:after="0" w:line="240" w:lineRule="auto"/>
        <w:ind w:firstLine="426"/>
        <w:jc w:val="center"/>
        <w:rPr>
          <w:rFonts w:ascii="Times New Roman" w:hAnsi="Times New Roman"/>
          <w:bCs/>
          <w:iCs/>
        </w:rPr>
      </w:pPr>
    </w:p>
    <w:p w14:paraId="6822C13D" w14:textId="77777777" w:rsidR="006D3E56" w:rsidRPr="00FE0601" w:rsidRDefault="006D3E56" w:rsidP="006B243A">
      <w:pPr>
        <w:autoSpaceDE w:val="0"/>
        <w:autoSpaceDN w:val="0"/>
        <w:adjustRightInd w:val="0"/>
        <w:spacing w:after="0" w:line="240" w:lineRule="auto"/>
        <w:ind w:firstLine="426"/>
        <w:jc w:val="center"/>
        <w:rPr>
          <w:rFonts w:ascii="Times New Roman" w:hAnsi="Times New Roman"/>
          <w:bCs/>
          <w:iCs/>
          <w:color w:val="FF0000"/>
        </w:rPr>
      </w:pPr>
    </w:p>
    <w:tbl>
      <w:tblPr>
        <w:tblW w:w="10515" w:type="dxa"/>
        <w:jc w:val="center"/>
        <w:tblLayout w:type="fixed"/>
        <w:tblLook w:val="04A0" w:firstRow="1" w:lastRow="0" w:firstColumn="1" w:lastColumn="0" w:noHBand="0" w:noVBand="1"/>
      </w:tblPr>
      <w:tblGrid>
        <w:gridCol w:w="568"/>
        <w:gridCol w:w="3260"/>
        <w:gridCol w:w="1134"/>
        <w:gridCol w:w="992"/>
        <w:gridCol w:w="1418"/>
        <w:gridCol w:w="1418"/>
        <w:gridCol w:w="1725"/>
      </w:tblGrid>
      <w:tr w:rsidR="006D3E56" w:rsidRPr="00FE0601" w14:paraId="41F845F2" w14:textId="77777777" w:rsidTr="00003243">
        <w:trPr>
          <w:trHeight w:val="255"/>
          <w:jc w:val="center"/>
        </w:trPr>
        <w:tc>
          <w:tcPr>
            <w:tcW w:w="567" w:type="dxa"/>
            <w:tcBorders>
              <w:top w:val="single" w:sz="4" w:space="0" w:color="000000"/>
              <w:left w:val="single" w:sz="4" w:space="0" w:color="000000"/>
              <w:bottom w:val="nil"/>
              <w:right w:val="single" w:sz="4" w:space="0" w:color="auto"/>
            </w:tcBorders>
            <w:noWrap/>
            <w:vAlign w:val="center"/>
            <w:hideMark/>
          </w:tcPr>
          <w:p w14:paraId="185C3800"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 п/п</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4DD0EA0"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Наименование товара (работ, услуг)</w:t>
            </w:r>
          </w:p>
        </w:tc>
        <w:tc>
          <w:tcPr>
            <w:tcW w:w="1134" w:type="dxa"/>
            <w:tcBorders>
              <w:top w:val="single" w:sz="4" w:space="0" w:color="000000"/>
              <w:left w:val="single" w:sz="4" w:space="0" w:color="auto"/>
              <w:bottom w:val="nil"/>
              <w:right w:val="single" w:sz="4" w:space="0" w:color="auto"/>
            </w:tcBorders>
            <w:noWrap/>
            <w:vAlign w:val="center"/>
            <w:hideMark/>
          </w:tcPr>
          <w:p w14:paraId="4F86D38F"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6F0113"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8ED7F"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Цена за ед. изм. с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0C18CC"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Стоимость с НДС, руб.</w:t>
            </w:r>
          </w:p>
        </w:tc>
        <w:tc>
          <w:tcPr>
            <w:tcW w:w="1725" w:type="dxa"/>
            <w:tcBorders>
              <w:top w:val="single" w:sz="4" w:space="0" w:color="auto"/>
              <w:left w:val="single" w:sz="4" w:space="0" w:color="auto"/>
              <w:bottom w:val="single" w:sz="4" w:space="0" w:color="auto"/>
              <w:right w:val="single" w:sz="4" w:space="0" w:color="auto"/>
            </w:tcBorders>
            <w:vAlign w:val="center"/>
            <w:hideMark/>
          </w:tcPr>
          <w:p w14:paraId="7A203E05" w14:textId="77777777" w:rsidR="006D3E56" w:rsidRPr="00FE0601" w:rsidRDefault="006D3E56" w:rsidP="006B243A">
            <w:pPr>
              <w:spacing w:after="0" w:line="240" w:lineRule="auto"/>
              <w:jc w:val="center"/>
              <w:rPr>
                <w:rFonts w:ascii="Times New Roman" w:hAnsi="Times New Roman"/>
                <w:b/>
              </w:rPr>
            </w:pPr>
            <w:r w:rsidRPr="00FE0601">
              <w:rPr>
                <w:rFonts w:ascii="Times New Roman" w:hAnsi="Times New Roman"/>
                <w:b/>
              </w:rPr>
              <w:t>НДС, %</w:t>
            </w:r>
          </w:p>
        </w:tc>
      </w:tr>
      <w:tr w:rsidR="006D3E56" w:rsidRPr="00FE0601" w14:paraId="678EFF6E" w14:textId="77777777" w:rsidTr="00003243">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CA01FC4" w14:textId="77777777" w:rsidR="006D3E56" w:rsidRPr="00FE0601" w:rsidRDefault="006D3E56" w:rsidP="006B243A">
            <w:pPr>
              <w:spacing w:after="0" w:line="240" w:lineRule="auto"/>
              <w:jc w:val="center"/>
              <w:rPr>
                <w:rFonts w:ascii="Times New Roman" w:hAnsi="Times New Roman"/>
              </w:rPr>
            </w:pPr>
            <w:r w:rsidRPr="00FE0601">
              <w:rPr>
                <w:rFonts w:ascii="Times New Roman" w:hAnsi="Times New Roman"/>
              </w:rPr>
              <w:t>1</w:t>
            </w:r>
          </w:p>
        </w:tc>
        <w:tc>
          <w:tcPr>
            <w:tcW w:w="3260" w:type="dxa"/>
            <w:tcBorders>
              <w:top w:val="single" w:sz="4" w:space="0" w:color="auto"/>
              <w:left w:val="nil"/>
              <w:bottom w:val="single" w:sz="4" w:space="0" w:color="auto"/>
              <w:right w:val="single" w:sz="4" w:space="0" w:color="auto"/>
            </w:tcBorders>
            <w:vAlign w:val="center"/>
          </w:tcPr>
          <w:p w14:paraId="55EF8DA6" w14:textId="77777777" w:rsidR="006D3E56" w:rsidRPr="00FE0601" w:rsidRDefault="006D3E56" w:rsidP="006B243A">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21A056D" w14:textId="77777777" w:rsidR="006D3E56" w:rsidRPr="00FE0601" w:rsidRDefault="006D3E56" w:rsidP="006B243A">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1B4F048F"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416EB33F"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4EDF54CC" w14:textId="77777777" w:rsidR="006D3E56" w:rsidRPr="00FE0601" w:rsidRDefault="006D3E56" w:rsidP="006B243A">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hideMark/>
          </w:tcPr>
          <w:p w14:paraId="68C4F8F0" w14:textId="77777777" w:rsidR="006D3E56" w:rsidRPr="00FE0601" w:rsidRDefault="006D3E56" w:rsidP="006B243A">
            <w:pPr>
              <w:spacing w:after="0" w:line="240" w:lineRule="auto"/>
              <w:jc w:val="center"/>
              <w:rPr>
                <w:rFonts w:ascii="Times New Roman" w:hAnsi="Times New Roman"/>
              </w:rPr>
            </w:pPr>
            <w:r w:rsidRPr="00FE0601">
              <w:rPr>
                <w:rFonts w:ascii="Times New Roman" w:hAnsi="Times New Roman"/>
              </w:rPr>
              <w:t>Указать процент НДС</w:t>
            </w:r>
          </w:p>
        </w:tc>
      </w:tr>
      <w:tr w:rsidR="006D3E56" w:rsidRPr="00FE0601" w14:paraId="7B1976BE" w14:textId="77777777" w:rsidTr="00003243">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73E9FC8B" w14:textId="77777777" w:rsidR="006D3E56" w:rsidRPr="00FE0601" w:rsidRDefault="006D3E56" w:rsidP="006B243A">
            <w:pPr>
              <w:spacing w:after="0" w:line="240" w:lineRule="auto"/>
              <w:jc w:val="center"/>
              <w:rPr>
                <w:rFonts w:ascii="Times New Roman" w:hAnsi="Times New Roman"/>
              </w:rPr>
            </w:pPr>
            <w:r w:rsidRPr="00FE0601">
              <w:rPr>
                <w:rFonts w:ascii="Times New Roman" w:hAnsi="Times New Roman"/>
              </w:rPr>
              <w:t>2</w:t>
            </w:r>
          </w:p>
        </w:tc>
        <w:tc>
          <w:tcPr>
            <w:tcW w:w="3260" w:type="dxa"/>
            <w:tcBorders>
              <w:top w:val="single" w:sz="4" w:space="0" w:color="auto"/>
              <w:left w:val="nil"/>
              <w:bottom w:val="single" w:sz="4" w:space="0" w:color="auto"/>
              <w:right w:val="single" w:sz="4" w:space="0" w:color="auto"/>
            </w:tcBorders>
            <w:vAlign w:val="center"/>
          </w:tcPr>
          <w:p w14:paraId="728A5BAD" w14:textId="77777777" w:rsidR="006D3E56" w:rsidRPr="00FE0601" w:rsidRDefault="006D3E56" w:rsidP="006B243A">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0EBED5D" w14:textId="77777777" w:rsidR="006D3E56" w:rsidRPr="00FE0601" w:rsidRDefault="006D3E56" w:rsidP="006B243A">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35FDE9D1"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68FFD961"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3A435201" w14:textId="77777777" w:rsidR="006D3E56" w:rsidRPr="00FE0601" w:rsidRDefault="006D3E56" w:rsidP="006B243A">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43ADBC31" w14:textId="77777777" w:rsidR="006D3E56" w:rsidRPr="00FE0601" w:rsidRDefault="006D3E56" w:rsidP="006B243A">
            <w:pPr>
              <w:spacing w:after="0" w:line="240" w:lineRule="auto"/>
              <w:jc w:val="center"/>
              <w:rPr>
                <w:rFonts w:ascii="Times New Roman" w:hAnsi="Times New Roman"/>
              </w:rPr>
            </w:pPr>
          </w:p>
        </w:tc>
      </w:tr>
      <w:tr w:rsidR="006D3E56" w:rsidRPr="00FE0601" w14:paraId="19E0137A" w14:textId="77777777" w:rsidTr="00003243">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1AED5A27" w14:textId="77777777" w:rsidR="006D3E56" w:rsidRPr="00FE0601" w:rsidRDefault="006D3E56" w:rsidP="006B243A">
            <w:pPr>
              <w:spacing w:after="0" w:line="240" w:lineRule="auto"/>
              <w:jc w:val="center"/>
              <w:rPr>
                <w:rFonts w:ascii="Times New Roman" w:hAnsi="Times New Roman"/>
              </w:rPr>
            </w:pPr>
            <w:r w:rsidRPr="00FE0601">
              <w:rPr>
                <w:rFonts w:ascii="Times New Roman" w:hAnsi="Times New Roman"/>
              </w:rPr>
              <w:t>….</w:t>
            </w:r>
          </w:p>
        </w:tc>
        <w:tc>
          <w:tcPr>
            <w:tcW w:w="3260" w:type="dxa"/>
            <w:tcBorders>
              <w:top w:val="single" w:sz="4" w:space="0" w:color="auto"/>
              <w:left w:val="nil"/>
              <w:bottom w:val="single" w:sz="4" w:space="0" w:color="auto"/>
              <w:right w:val="single" w:sz="4" w:space="0" w:color="auto"/>
            </w:tcBorders>
            <w:vAlign w:val="center"/>
          </w:tcPr>
          <w:p w14:paraId="1EA838DA" w14:textId="77777777" w:rsidR="006D3E56" w:rsidRPr="00FE0601" w:rsidRDefault="006D3E56" w:rsidP="006B243A">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699BCE4" w14:textId="77777777" w:rsidR="006D3E56" w:rsidRPr="00FE0601" w:rsidRDefault="006D3E56" w:rsidP="006B243A">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42F04B6C"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178A4AD9" w14:textId="77777777" w:rsidR="006D3E56" w:rsidRPr="00FE0601" w:rsidRDefault="006D3E56" w:rsidP="006B243A">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2F662DCA" w14:textId="77777777" w:rsidR="006D3E56" w:rsidRPr="00FE0601" w:rsidRDefault="006D3E56" w:rsidP="006B243A">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7DF778BE" w14:textId="77777777" w:rsidR="006D3E56" w:rsidRPr="00FE0601" w:rsidRDefault="006D3E56" w:rsidP="006B243A">
            <w:pPr>
              <w:spacing w:after="0" w:line="240" w:lineRule="auto"/>
              <w:jc w:val="center"/>
              <w:rPr>
                <w:rFonts w:ascii="Times New Roman" w:hAnsi="Times New Roman"/>
              </w:rPr>
            </w:pPr>
          </w:p>
        </w:tc>
      </w:tr>
      <w:tr w:rsidR="006D3E56" w:rsidRPr="00FE0601" w14:paraId="2108B1B5" w14:textId="77777777" w:rsidTr="00003243">
        <w:trPr>
          <w:trHeight w:val="334"/>
          <w:jc w:val="center"/>
        </w:trPr>
        <w:tc>
          <w:tcPr>
            <w:tcW w:w="10514" w:type="dxa"/>
            <w:gridSpan w:val="7"/>
            <w:tcBorders>
              <w:top w:val="single" w:sz="4" w:space="0" w:color="000000"/>
              <w:left w:val="single" w:sz="4" w:space="0" w:color="000000"/>
              <w:bottom w:val="single" w:sz="4" w:space="0" w:color="000000"/>
              <w:right w:val="single" w:sz="4" w:space="0" w:color="000000"/>
            </w:tcBorders>
            <w:noWrap/>
            <w:vAlign w:val="center"/>
            <w:hideMark/>
          </w:tcPr>
          <w:p w14:paraId="4457EBF0" w14:textId="77777777" w:rsidR="006D3E56" w:rsidRPr="00FE0601" w:rsidRDefault="006D3E56" w:rsidP="006B243A">
            <w:pPr>
              <w:pStyle w:val="1CStyle15"/>
              <w:spacing w:after="0" w:line="240" w:lineRule="auto"/>
              <w:jc w:val="both"/>
              <w:rPr>
                <w:rFonts w:ascii="Times New Roman" w:hAnsi="Times New Roman"/>
                <w:i/>
                <w:sz w:val="22"/>
                <w:lang w:eastAsia="en-US"/>
              </w:rPr>
            </w:pPr>
            <w:r w:rsidRPr="00FE0601">
              <w:rPr>
                <w:rFonts w:ascii="Times New Roman" w:hAnsi="Times New Roman"/>
                <w:sz w:val="22"/>
                <w:lang w:eastAsia="en-US"/>
              </w:rPr>
              <w:t>Итого: __________ рублей (сумма прописью), в том числе НДС __% – __________ рублей РФ (сумма прописью).</w:t>
            </w:r>
          </w:p>
          <w:p w14:paraId="7C032E00" w14:textId="6B44C634" w:rsidR="006D3E56" w:rsidRPr="00FE0601" w:rsidRDefault="006D3E56" w:rsidP="006B243A">
            <w:pPr>
              <w:autoSpaceDE w:val="0"/>
              <w:autoSpaceDN w:val="0"/>
              <w:adjustRightInd w:val="0"/>
              <w:spacing w:after="0" w:line="240" w:lineRule="auto"/>
              <w:ind w:firstLine="426"/>
              <w:jc w:val="both"/>
              <w:rPr>
                <w:rFonts w:ascii="Times New Roman" w:hAnsi="Times New Roman"/>
                <w:color w:val="76923C" w:themeColor="accent3" w:themeShade="BF"/>
              </w:rPr>
            </w:pPr>
            <w:r w:rsidRPr="00FE0601">
              <w:rPr>
                <w:rFonts w:ascii="Times New Roman" w:hAnsi="Times New Roman"/>
                <w:color w:val="000000" w:themeColor="text1"/>
              </w:rPr>
              <w:t xml:space="preserve">Цена договора включает стоимость </w:t>
            </w:r>
            <w:r w:rsidR="003D021B" w:rsidRPr="003D021B">
              <w:rPr>
                <w:rFonts w:ascii="Times New Roman" w:hAnsi="Times New Roman"/>
                <w:color w:val="000000" w:themeColor="text1"/>
              </w:rPr>
              <w:t xml:space="preserve">все расходы Исполнителя для получения результата работ согласно требований Технического задания (Приложение </w:t>
            </w:r>
            <w:r w:rsidR="00B95F2D">
              <w:rPr>
                <w:rFonts w:ascii="Times New Roman" w:hAnsi="Times New Roman"/>
                <w:color w:val="000000" w:themeColor="text1"/>
              </w:rPr>
              <w:t xml:space="preserve">№ </w:t>
            </w:r>
            <w:r w:rsidR="003D021B" w:rsidRPr="003D021B">
              <w:rPr>
                <w:rFonts w:ascii="Times New Roman" w:hAnsi="Times New Roman"/>
                <w:color w:val="000000" w:themeColor="text1"/>
              </w:rPr>
              <w:t>1</w:t>
            </w:r>
            <w:r w:rsidR="00B95F2D">
              <w:rPr>
                <w:rFonts w:ascii="Times New Roman" w:hAnsi="Times New Roman"/>
                <w:color w:val="000000" w:themeColor="text1"/>
              </w:rPr>
              <w:t xml:space="preserve"> к проекту договора</w:t>
            </w:r>
            <w:r w:rsidR="003D021B" w:rsidRPr="003D021B">
              <w:rPr>
                <w:rFonts w:ascii="Times New Roman" w:hAnsi="Times New Roman"/>
                <w:color w:val="000000" w:themeColor="text1"/>
              </w:rPr>
              <w:t>) и условиям Договора, а также налоги, сборы и другие обязательные платежи, предусмотренные законодательством Российской Федерации.</w:t>
            </w:r>
          </w:p>
        </w:tc>
      </w:tr>
    </w:tbl>
    <w:p w14:paraId="65964265" w14:textId="77777777" w:rsidR="006D3E56" w:rsidRPr="00FE0601" w:rsidRDefault="006D3E56" w:rsidP="006B243A">
      <w:pPr>
        <w:autoSpaceDE w:val="0"/>
        <w:autoSpaceDN w:val="0"/>
        <w:adjustRightInd w:val="0"/>
        <w:spacing w:after="0" w:line="240" w:lineRule="auto"/>
        <w:ind w:firstLine="426"/>
        <w:rPr>
          <w:rFonts w:ascii="Times New Roman" w:hAnsi="Times New Roman"/>
          <w:bCs/>
          <w:iCs/>
        </w:rPr>
      </w:pPr>
    </w:p>
    <w:p w14:paraId="507E0E22" w14:textId="77777777" w:rsidR="006D3E56" w:rsidRPr="00FE0601" w:rsidRDefault="006D3E56" w:rsidP="006B243A">
      <w:pPr>
        <w:autoSpaceDE w:val="0"/>
        <w:autoSpaceDN w:val="0"/>
        <w:adjustRightInd w:val="0"/>
        <w:spacing w:after="0" w:line="240" w:lineRule="auto"/>
        <w:ind w:firstLine="426"/>
        <w:rPr>
          <w:rFonts w:ascii="Times New Roman" w:hAnsi="Times New Roman"/>
          <w:bCs/>
          <w:iCs/>
        </w:rPr>
      </w:pPr>
      <w:r w:rsidRPr="00FE0601">
        <w:rPr>
          <w:rFonts w:ascii="Times New Roman" w:hAnsi="Times New Roman"/>
          <w:bCs/>
          <w:iCs/>
        </w:rPr>
        <w:t>Инструкция по заполнению формы:</w:t>
      </w:r>
    </w:p>
    <w:p w14:paraId="0EF10858" w14:textId="77777777" w:rsidR="006D3E56" w:rsidRPr="00FE0601" w:rsidRDefault="006D3E56" w:rsidP="006B243A">
      <w:pPr>
        <w:autoSpaceDE w:val="0"/>
        <w:autoSpaceDN w:val="0"/>
        <w:adjustRightInd w:val="0"/>
        <w:spacing w:after="0" w:line="240" w:lineRule="auto"/>
        <w:ind w:firstLine="426"/>
        <w:rPr>
          <w:rFonts w:ascii="Times New Roman" w:hAnsi="Times New Roman"/>
          <w:bCs/>
          <w:iCs/>
        </w:rPr>
      </w:pPr>
    </w:p>
    <w:p w14:paraId="4FD9D137" w14:textId="77777777" w:rsidR="006D3E56" w:rsidRPr="00FE0601" w:rsidRDefault="006D3E56" w:rsidP="006B243A">
      <w:pPr>
        <w:spacing w:after="0" w:line="240" w:lineRule="auto"/>
        <w:ind w:firstLine="426"/>
        <w:rPr>
          <w:rFonts w:ascii="Times New Roman" w:hAnsi="Times New Roman"/>
          <w:bCs/>
          <w:iCs/>
        </w:rPr>
      </w:pPr>
      <w:r w:rsidRPr="00FE0601">
        <w:rPr>
          <w:rFonts w:ascii="Times New Roman" w:hAnsi="Times New Roman"/>
          <w:bCs/>
          <w:iCs/>
        </w:rPr>
        <w:t>1. Если поставка товара (выполнение работ, оказание услуг) не облагаются НДС, то участник закупки делает соответствующую запись в столбце «НДС, %»</w:t>
      </w:r>
    </w:p>
    <w:p w14:paraId="723BFC20" w14:textId="77777777" w:rsidR="006D3E56" w:rsidRPr="00FE0601" w:rsidRDefault="006D3E56" w:rsidP="006B243A">
      <w:pPr>
        <w:spacing w:after="0" w:line="240" w:lineRule="auto"/>
        <w:ind w:firstLine="426"/>
        <w:rPr>
          <w:rFonts w:ascii="Times New Roman" w:hAnsi="Times New Roman"/>
          <w:bCs/>
          <w:iCs/>
        </w:rPr>
      </w:pPr>
      <w:r w:rsidRPr="00FE0601">
        <w:rPr>
          <w:rFonts w:ascii="Times New Roman" w:hAnsi="Times New Roman"/>
          <w:bCs/>
          <w:iCs/>
        </w:rPr>
        <w:t>2.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p>
    <w:p w14:paraId="385B1528" w14:textId="19478450" w:rsidR="00487E24" w:rsidRDefault="00487E24" w:rsidP="006B243A">
      <w:pPr>
        <w:spacing w:after="0"/>
        <w:jc w:val="center"/>
        <w:rPr>
          <w:rFonts w:ascii="Times New Roman" w:hAnsi="Times New Roman"/>
          <w:b/>
          <w:bCs/>
        </w:rPr>
      </w:pPr>
    </w:p>
    <w:p w14:paraId="67ABBBC4" w14:textId="424F2BB7" w:rsidR="00487E24" w:rsidRDefault="00487E24" w:rsidP="006B243A">
      <w:pPr>
        <w:spacing w:after="0"/>
        <w:jc w:val="center"/>
        <w:rPr>
          <w:rFonts w:ascii="Times New Roman" w:hAnsi="Times New Roman"/>
          <w:b/>
          <w:bCs/>
        </w:rPr>
      </w:pPr>
    </w:p>
    <w:p w14:paraId="724CD954" w14:textId="093A6128" w:rsidR="00487E24" w:rsidRDefault="00487E24" w:rsidP="006B243A">
      <w:pPr>
        <w:spacing w:after="0"/>
        <w:jc w:val="center"/>
        <w:rPr>
          <w:rFonts w:ascii="Times New Roman" w:hAnsi="Times New Roman"/>
          <w:b/>
          <w:bCs/>
        </w:rPr>
      </w:pPr>
    </w:p>
    <w:p w14:paraId="1FADF5E7" w14:textId="6FBF657F" w:rsidR="00487E24" w:rsidRDefault="00487E24" w:rsidP="006B243A">
      <w:pPr>
        <w:spacing w:after="0"/>
        <w:jc w:val="center"/>
        <w:rPr>
          <w:rFonts w:ascii="Times New Roman" w:hAnsi="Times New Roman"/>
          <w:b/>
          <w:bCs/>
        </w:rPr>
      </w:pPr>
    </w:p>
    <w:p w14:paraId="1CA5BD63" w14:textId="77777777" w:rsidR="00487E24" w:rsidRDefault="00487E24" w:rsidP="006B243A">
      <w:pPr>
        <w:spacing w:after="0"/>
        <w:jc w:val="center"/>
        <w:rPr>
          <w:rFonts w:ascii="Times New Roman" w:hAnsi="Times New Roman"/>
          <w:b/>
          <w:bCs/>
        </w:rPr>
      </w:pPr>
    </w:p>
    <w:p w14:paraId="31C05948" w14:textId="77777777" w:rsidR="00F83785" w:rsidRDefault="00F83785" w:rsidP="006B243A">
      <w:pPr>
        <w:spacing w:after="0"/>
        <w:jc w:val="center"/>
        <w:rPr>
          <w:rFonts w:ascii="Times New Roman" w:hAnsi="Times New Roman"/>
          <w:b/>
          <w:bCs/>
        </w:rPr>
      </w:pPr>
    </w:p>
    <w:p w14:paraId="3B2DF6AC" w14:textId="77777777" w:rsidR="00F83785" w:rsidRPr="00472EE1" w:rsidRDefault="00F83785" w:rsidP="006B243A">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6D5D0451" w14:textId="77777777" w:rsidR="00F83785" w:rsidRPr="00472EE1" w:rsidRDefault="00F83785" w:rsidP="006B243A">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47B7D7B" w14:textId="77777777" w:rsidR="00F83785" w:rsidRPr="00472EE1" w:rsidRDefault="00F83785" w:rsidP="006B243A">
      <w:pPr>
        <w:autoSpaceDE w:val="0"/>
        <w:autoSpaceDN w:val="0"/>
        <w:adjustRightInd w:val="0"/>
        <w:spacing w:after="0" w:line="240" w:lineRule="auto"/>
        <w:ind w:firstLine="426"/>
        <w:rPr>
          <w:rFonts w:ascii="Times New Roman" w:hAnsi="Times New Roman"/>
        </w:rPr>
      </w:pPr>
      <w:r w:rsidRPr="00D23DA5">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30899A72" w14:textId="77777777" w:rsidR="00F83785" w:rsidRDefault="00F83785" w:rsidP="006B243A">
      <w:pPr>
        <w:spacing w:after="0"/>
        <w:jc w:val="center"/>
        <w:rPr>
          <w:rFonts w:ascii="Times New Roman" w:hAnsi="Times New Roman"/>
          <w:b/>
          <w:bCs/>
        </w:rPr>
      </w:pPr>
    </w:p>
    <w:p w14:paraId="29F6DB30" w14:textId="77777777" w:rsidR="00F83785" w:rsidRDefault="00F83785" w:rsidP="006B243A">
      <w:pPr>
        <w:spacing w:after="0"/>
        <w:jc w:val="center"/>
        <w:rPr>
          <w:rFonts w:ascii="Times New Roman" w:hAnsi="Times New Roman"/>
          <w:b/>
          <w:bCs/>
        </w:rPr>
      </w:pPr>
    </w:p>
    <w:p w14:paraId="7E4376C2" w14:textId="77777777" w:rsidR="00F83785" w:rsidRDefault="00F83785" w:rsidP="006B243A">
      <w:pPr>
        <w:spacing w:after="0"/>
        <w:jc w:val="center"/>
        <w:rPr>
          <w:rFonts w:ascii="Times New Roman" w:hAnsi="Times New Roman"/>
          <w:b/>
          <w:bCs/>
        </w:rPr>
      </w:pPr>
    </w:p>
    <w:p w14:paraId="7D2FE4C3" w14:textId="77777777" w:rsidR="00F83785" w:rsidRDefault="00F83785" w:rsidP="006B243A">
      <w:pPr>
        <w:spacing w:after="0"/>
        <w:jc w:val="center"/>
        <w:rPr>
          <w:rFonts w:ascii="Times New Roman" w:hAnsi="Times New Roman"/>
          <w:b/>
          <w:bCs/>
        </w:rPr>
      </w:pPr>
    </w:p>
    <w:p w14:paraId="31680972" w14:textId="77777777" w:rsidR="00F83785" w:rsidRDefault="00F83785" w:rsidP="006B243A">
      <w:pPr>
        <w:spacing w:after="0"/>
        <w:jc w:val="center"/>
        <w:rPr>
          <w:rFonts w:ascii="Times New Roman" w:hAnsi="Times New Roman"/>
          <w:b/>
          <w:bCs/>
        </w:rPr>
      </w:pPr>
    </w:p>
    <w:p w14:paraId="6B8E8326" w14:textId="77777777" w:rsidR="00487E24" w:rsidRDefault="00487E24" w:rsidP="006B243A">
      <w:pPr>
        <w:spacing w:after="0"/>
        <w:rPr>
          <w:rFonts w:ascii="Times New Roman" w:hAnsi="Times New Roman"/>
          <w:b/>
          <w:bCs/>
        </w:rPr>
        <w:sectPr w:rsidR="00487E24">
          <w:footerReference w:type="default" r:id="rId18"/>
          <w:footerReference w:type="first" r:id="rId19"/>
          <w:pgSz w:w="11906" w:h="16838"/>
          <w:pgMar w:top="1134" w:right="851" w:bottom="1134" w:left="1134" w:header="709" w:footer="709" w:gutter="0"/>
          <w:cols w:space="708"/>
          <w:docGrid w:linePitch="360"/>
        </w:sectPr>
      </w:pPr>
    </w:p>
    <w:p w14:paraId="47900FE9" w14:textId="77777777" w:rsidR="00F83785" w:rsidRDefault="00F83785" w:rsidP="006B243A">
      <w:pPr>
        <w:pStyle w:val="2"/>
        <w:keepNext w:val="0"/>
        <w:spacing w:before="0" w:line="240" w:lineRule="auto"/>
        <w:ind w:firstLine="709"/>
        <w:jc w:val="right"/>
        <w:rPr>
          <w:rFonts w:ascii="Times New Roman" w:hAnsi="Times New Roman"/>
          <w:b w:val="0"/>
          <w:color w:val="auto"/>
          <w:sz w:val="22"/>
          <w:szCs w:val="22"/>
        </w:rPr>
      </w:pPr>
      <w:r w:rsidRPr="008569CA">
        <w:rPr>
          <w:rFonts w:ascii="Times New Roman" w:hAnsi="Times New Roman"/>
          <w:b w:val="0"/>
          <w:color w:val="auto"/>
          <w:sz w:val="22"/>
          <w:szCs w:val="22"/>
        </w:rPr>
        <w:lastRenderedPageBreak/>
        <w:t>Приложение № 3</w:t>
      </w:r>
    </w:p>
    <w:p w14:paraId="302F641C" w14:textId="77777777" w:rsidR="0035087D" w:rsidRDefault="0035087D"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заявке на участие в конкурентном отборе</w:t>
      </w:r>
    </w:p>
    <w:p w14:paraId="4165A6E4" w14:textId="77777777" w:rsidR="00F83785" w:rsidRPr="00193A53" w:rsidRDefault="00F83785" w:rsidP="006B243A">
      <w:pPr>
        <w:spacing w:after="0"/>
        <w:jc w:val="center"/>
        <w:rPr>
          <w:rFonts w:ascii="Times New Roman" w:hAnsi="Times New Roman"/>
          <w:b/>
          <w:bCs/>
        </w:rPr>
      </w:pPr>
      <w:r w:rsidRPr="00193A53">
        <w:rPr>
          <w:rFonts w:ascii="Times New Roman" w:eastAsia="Andale Sans UI" w:hAnsi="Times New Roman"/>
          <w:b/>
          <w:bCs/>
          <w:iCs/>
        </w:rPr>
        <w:t>Предложения по установленным критериям оценки заявок</w:t>
      </w:r>
    </w:p>
    <w:p w14:paraId="54FB85F4" w14:textId="165F8267" w:rsidR="00851890" w:rsidRDefault="006B243A" w:rsidP="00DD1E3C">
      <w:pPr>
        <w:spacing w:after="0"/>
        <w:jc w:val="center"/>
        <w:rPr>
          <w:rFonts w:ascii="Times New Roman" w:hAnsi="Times New Roman"/>
        </w:rPr>
      </w:pPr>
      <w:bookmarkStart w:id="24" w:name="_Hlk67904191"/>
      <w:r>
        <w:rPr>
          <w:rFonts w:ascii="Times New Roman" w:hAnsi="Times New Roman"/>
        </w:rPr>
        <w:t>Сведения о квалификации участника закупки</w:t>
      </w:r>
      <w:bookmarkEnd w:id="24"/>
    </w:p>
    <w:p w14:paraId="691A71CC" w14:textId="77777777" w:rsidR="00DD1E3C" w:rsidRPr="00DD1E3C" w:rsidRDefault="00DD1E3C" w:rsidP="00DD1E3C">
      <w:pPr>
        <w:spacing w:after="0"/>
        <w:jc w:val="center"/>
        <w:rPr>
          <w:rFonts w:ascii="Times New Roman" w:hAnsi="Times New Roman"/>
        </w:rPr>
      </w:pPr>
    </w:p>
    <w:tbl>
      <w:tblPr>
        <w:tblW w:w="15021" w:type="dxa"/>
        <w:jc w:val="center"/>
        <w:tblLayout w:type="fixed"/>
        <w:tblCellMar>
          <w:left w:w="75" w:type="dxa"/>
          <w:right w:w="75" w:type="dxa"/>
        </w:tblCellMar>
        <w:tblLook w:val="0000" w:firstRow="0" w:lastRow="0" w:firstColumn="0" w:lastColumn="0" w:noHBand="0" w:noVBand="0"/>
      </w:tblPr>
      <w:tblGrid>
        <w:gridCol w:w="846"/>
        <w:gridCol w:w="8935"/>
        <w:gridCol w:w="2688"/>
        <w:gridCol w:w="2552"/>
      </w:tblGrid>
      <w:tr w:rsidR="00851890" w:rsidRPr="00D20541" w14:paraId="4F0238D7" w14:textId="77777777" w:rsidTr="001B7BE1">
        <w:trPr>
          <w:trHeight w:val="120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4EC080"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 п/п</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center"/>
          </w:tcPr>
          <w:p w14:paraId="783BC6B0"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Наименование показателя</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28424620"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 xml:space="preserve">Предложение участника закупки </w:t>
            </w:r>
            <w:r w:rsidRPr="00D20541">
              <w:rPr>
                <w:rFonts w:ascii="Times New Roman" w:hAnsi="Times New Roman" w:cs="Times New Roman"/>
                <w:i/>
                <w:iCs/>
                <w:sz w:val="22"/>
                <w:szCs w:val="22"/>
              </w:rPr>
              <w:t>(указать количество)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88FA97"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Расширенные сведения</w:t>
            </w:r>
          </w:p>
        </w:tc>
      </w:tr>
      <w:tr w:rsidR="00851890" w:rsidRPr="00D20541" w14:paraId="13F06B97"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34B5C9C"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1</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1D2C919C" w14:textId="77777777" w:rsidR="00851890" w:rsidRPr="00D20541" w:rsidRDefault="00851890" w:rsidP="001B7BE1">
            <w:pPr>
              <w:widowControl w:val="0"/>
              <w:tabs>
                <w:tab w:val="left" w:pos="700"/>
              </w:tabs>
              <w:spacing w:after="0"/>
              <w:jc w:val="both"/>
              <w:rPr>
                <w:rFonts w:ascii="Times New Roman" w:eastAsia="Calibri" w:hAnsi="Times New Roman"/>
              </w:rPr>
            </w:pPr>
            <w:r w:rsidRPr="00D20541">
              <w:rPr>
                <w:rFonts w:ascii="Times New Roman" w:eastAsia="Calibri" w:hAnsi="Times New Roman"/>
              </w:rPr>
              <w:t>Количество публикаций по тематике изучения когнитивных процессов и решения задач, индексируемых в базах данных Scopus и (или) Web of Science, и (или) РИНЦ, монографии, учебные пособия за период 2017 – 2021 гг.</w:t>
            </w:r>
            <w:r w:rsidRPr="00D20541">
              <w:rPr>
                <w:rStyle w:val="aff0"/>
                <w:rFonts w:ascii="Times New Roman" w:eastAsia="Calibri" w:hAnsi="Times New Roman"/>
              </w:rPr>
              <w:footnoteReference w:id="2"/>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51DAC558"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D1993C"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1</w:t>
            </w:r>
          </w:p>
        </w:tc>
      </w:tr>
      <w:tr w:rsidR="00851890" w:rsidRPr="00D20541" w14:paraId="26EA9338"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95C3CB3"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2</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32916563" w14:textId="77777777" w:rsidR="00851890" w:rsidRPr="00D20541" w:rsidRDefault="00851890" w:rsidP="001B7BE1">
            <w:pPr>
              <w:widowControl w:val="0"/>
              <w:tabs>
                <w:tab w:val="left" w:pos="700"/>
              </w:tabs>
              <w:spacing w:after="0"/>
              <w:jc w:val="both"/>
              <w:rPr>
                <w:rFonts w:ascii="Times New Roman" w:eastAsia="Calibri" w:hAnsi="Times New Roman"/>
              </w:rPr>
            </w:pPr>
            <w:r w:rsidRPr="00D20541">
              <w:rPr>
                <w:rFonts w:ascii="Times New Roman" w:eastAsia="Calibri" w:hAnsi="Times New Roman"/>
              </w:rPr>
              <w:t>Количество диссертаций по тематике изучения когнитивных процессов и решения задач на соискание ученой степени кандидата и доктора наук, защищенных сотрудниками участника закупки за период 2017 – 2021 гг.</w:t>
            </w:r>
            <w:r w:rsidRPr="00D20541">
              <w:rPr>
                <w:rStyle w:val="aff0"/>
                <w:rFonts w:ascii="Times New Roman" w:eastAsia="Calibri" w:hAnsi="Times New Roman"/>
              </w:rPr>
              <w:footnoteReference w:id="3"/>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0EEB4FF3"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66CD9A"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2</w:t>
            </w:r>
          </w:p>
        </w:tc>
      </w:tr>
      <w:tr w:rsidR="00851890" w:rsidRPr="00D20541" w14:paraId="225A947B"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01E9201"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3</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7FD3EEDA" w14:textId="77777777" w:rsidR="00851890" w:rsidRPr="00D20541" w:rsidRDefault="00851890" w:rsidP="001B7BE1">
            <w:pPr>
              <w:rPr>
                <w:rFonts w:ascii="Times New Roman" w:hAnsi="Times New Roman"/>
              </w:rPr>
            </w:pPr>
            <w:r w:rsidRPr="00D20541">
              <w:rPr>
                <w:rFonts w:ascii="Times New Roman" w:eastAsia="Calibri" w:hAnsi="Times New Roman"/>
              </w:rPr>
              <w:t>Количество докладов по тематике изучения когнитивных процессов и решения задач на международных конференциях, межотраслевых семинарах, заседаниях отделений РАН, и мероприятиях в рамках года науки и технологий, сделанных сотрудниками участника закупки за период 2017 – 2021 гг.</w:t>
            </w:r>
            <w:r w:rsidRPr="00D20541">
              <w:rPr>
                <w:rStyle w:val="aff0"/>
                <w:rFonts w:ascii="Times New Roman" w:eastAsia="Calibri" w:hAnsi="Times New Roman"/>
              </w:rPr>
              <w:footnoteReference w:id="4"/>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007F0DC5"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3FF9B0"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3</w:t>
            </w:r>
          </w:p>
        </w:tc>
      </w:tr>
      <w:tr w:rsidR="00851890" w:rsidRPr="00D20541" w14:paraId="4B28BE26"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7FEF2DD"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lastRenderedPageBreak/>
              <w:t>4</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5AB7BEA5" w14:textId="77777777" w:rsidR="00851890" w:rsidRPr="00D20541" w:rsidRDefault="00851890" w:rsidP="001B7BE1">
            <w:pPr>
              <w:widowControl w:val="0"/>
              <w:tabs>
                <w:tab w:val="left" w:pos="700"/>
              </w:tabs>
              <w:spacing w:after="0"/>
              <w:jc w:val="both"/>
              <w:rPr>
                <w:rFonts w:ascii="Times New Roman" w:eastAsia="Arial" w:hAnsi="Times New Roman"/>
                <w:lang w:eastAsia="ar-SA"/>
              </w:rPr>
            </w:pPr>
            <w:r w:rsidRPr="00D20541">
              <w:rPr>
                <w:rFonts w:ascii="Times New Roman" w:eastAsia="Arial" w:hAnsi="Times New Roman"/>
                <w:lang w:eastAsia="ar-SA"/>
              </w:rPr>
              <w:t>Квалификация трудовых ресурсов, предлагаемых для выполнения работ.</w:t>
            </w:r>
            <w:r w:rsidRPr="00D20541">
              <w:rPr>
                <w:rStyle w:val="aff0"/>
                <w:rFonts w:ascii="Times New Roman" w:eastAsia="Calibri" w:hAnsi="Times New Roman"/>
              </w:rPr>
              <w:footnoteReference w:id="5"/>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5619A488"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C9DCCF"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4</w:t>
            </w:r>
          </w:p>
        </w:tc>
      </w:tr>
      <w:tr w:rsidR="00851890" w:rsidRPr="00D20541" w14:paraId="3B98BB3F"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513A68C"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5</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0DE93489" w14:textId="77777777" w:rsidR="00851890" w:rsidRPr="00D20541" w:rsidRDefault="00851890" w:rsidP="001B7BE1">
            <w:pPr>
              <w:widowControl w:val="0"/>
              <w:tabs>
                <w:tab w:val="left" w:pos="700"/>
              </w:tabs>
              <w:spacing w:after="0"/>
              <w:rPr>
                <w:rFonts w:ascii="Times New Roman" w:eastAsia="Calibri" w:hAnsi="Times New Roman"/>
              </w:rPr>
            </w:pPr>
            <w:r w:rsidRPr="00D20541">
              <w:rPr>
                <w:rFonts w:ascii="Times New Roman" w:eastAsia="Andale Sans UI" w:hAnsi="Times New Roman"/>
              </w:rPr>
              <w:t>Наличие опыта осуществления аналогичных предмету закупок научно-исследовательских работ по психологическим наукам, грантов РНФ, РФФИ за 2017-2021 финансовые годы.</w:t>
            </w:r>
            <w:r w:rsidRPr="00D20541">
              <w:rPr>
                <w:rStyle w:val="aff0"/>
                <w:rFonts w:ascii="Times New Roman" w:eastAsia="Calibri" w:hAnsi="Times New Roman"/>
              </w:rPr>
              <w:t xml:space="preserve"> </w:t>
            </w:r>
            <w:r w:rsidRPr="00D20541">
              <w:rPr>
                <w:rStyle w:val="aff0"/>
                <w:rFonts w:ascii="Times New Roman" w:eastAsia="Calibri" w:hAnsi="Times New Roman"/>
              </w:rPr>
              <w:footnoteReference w:id="6"/>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46911FFF"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854444"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5</w:t>
            </w:r>
          </w:p>
        </w:tc>
      </w:tr>
      <w:tr w:rsidR="00851890" w:rsidRPr="00D20541" w14:paraId="7FDF59B1" w14:textId="77777777" w:rsidTr="001B7BE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D5431DB"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6</w:t>
            </w:r>
          </w:p>
        </w:tc>
        <w:tc>
          <w:tcPr>
            <w:tcW w:w="8935" w:type="dxa"/>
            <w:tcBorders>
              <w:top w:val="single" w:sz="4" w:space="0" w:color="auto"/>
              <w:left w:val="single" w:sz="4" w:space="0" w:color="auto"/>
              <w:bottom w:val="single" w:sz="4" w:space="0" w:color="auto"/>
              <w:right w:val="single" w:sz="4" w:space="0" w:color="auto"/>
            </w:tcBorders>
            <w:shd w:val="clear" w:color="auto" w:fill="auto"/>
          </w:tcPr>
          <w:p w14:paraId="520993D2" w14:textId="77777777" w:rsidR="00851890" w:rsidRPr="00D20541" w:rsidRDefault="00851890" w:rsidP="001B7BE1">
            <w:pPr>
              <w:widowControl w:val="0"/>
              <w:tabs>
                <w:tab w:val="left" w:pos="700"/>
              </w:tabs>
              <w:spacing w:after="0"/>
              <w:rPr>
                <w:rFonts w:ascii="Times New Roman" w:eastAsia="Andale Sans UI" w:hAnsi="Times New Roman"/>
              </w:rPr>
            </w:pPr>
            <w:r w:rsidRPr="00D20541">
              <w:rPr>
                <w:rFonts w:ascii="Times New Roman" w:eastAsia="Andale Sans UI" w:hAnsi="Times New Roman"/>
              </w:rPr>
              <w:t>Индекс Хирша участника закупки в национальной электронной библиотеке (elibrary.ru) по публикациям, входящим в РИНЦ.</w:t>
            </w:r>
            <w:r w:rsidRPr="00D20541">
              <w:rPr>
                <w:rStyle w:val="aff0"/>
                <w:rFonts w:ascii="Times New Roman" w:eastAsia="Calibri" w:hAnsi="Times New Roman"/>
              </w:rPr>
              <w:t xml:space="preserve"> </w:t>
            </w:r>
            <w:r w:rsidRPr="00D20541">
              <w:rPr>
                <w:rStyle w:val="aff0"/>
                <w:rFonts w:ascii="Times New Roman" w:eastAsia="Calibri" w:hAnsi="Times New Roman"/>
              </w:rPr>
              <w:footnoteReference w:id="7"/>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5478C378" w14:textId="77777777" w:rsidR="00851890" w:rsidRPr="00D20541" w:rsidRDefault="00851890" w:rsidP="001B7BE1">
            <w:pPr>
              <w:pStyle w:val="ConsPlusCell"/>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EFA6D0" w14:textId="77777777" w:rsidR="00851890" w:rsidRPr="00D20541" w:rsidRDefault="00851890" w:rsidP="001B7BE1">
            <w:pPr>
              <w:pStyle w:val="ConsPlusCell"/>
              <w:jc w:val="center"/>
              <w:rPr>
                <w:rFonts w:ascii="Times New Roman" w:hAnsi="Times New Roman" w:cs="Times New Roman"/>
                <w:sz w:val="22"/>
                <w:szCs w:val="22"/>
              </w:rPr>
            </w:pPr>
            <w:r w:rsidRPr="00D20541">
              <w:rPr>
                <w:rFonts w:ascii="Times New Roman" w:hAnsi="Times New Roman" w:cs="Times New Roman"/>
                <w:sz w:val="22"/>
                <w:szCs w:val="22"/>
              </w:rPr>
              <w:t>В соответствии с таблицей 6</w:t>
            </w:r>
          </w:p>
        </w:tc>
      </w:tr>
    </w:tbl>
    <w:p w14:paraId="3680DD3A" w14:textId="77777777" w:rsidR="00851890" w:rsidRPr="00D20541" w:rsidRDefault="00851890" w:rsidP="00851890">
      <w:pPr>
        <w:pStyle w:val="af9"/>
        <w:tabs>
          <w:tab w:val="left" w:pos="540"/>
          <w:tab w:val="left" w:pos="827"/>
        </w:tabs>
        <w:spacing w:before="0" w:beforeAutospacing="0" w:after="0" w:afterAutospacing="0"/>
        <w:ind w:firstLine="540"/>
        <w:jc w:val="both"/>
        <w:rPr>
          <w:sz w:val="22"/>
          <w:szCs w:val="22"/>
        </w:rPr>
      </w:pPr>
    </w:p>
    <w:p w14:paraId="08B3D2B7" w14:textId="77777777" w:rsidR="00851890" w:rsidRPr="00D20541" w:rsidRDefault="00851890" w:rsidP="00851890">
      <w:pPr>
        <w:pStyle w:val="af9"/>
        <w:tabs>
          <w:tab w:val="left" w:pos="540"/>
          <w:tab w:val="left" w:pos="827"/>
        </w:tabs>
        <w:spacing w:before="0" w:beforeAutospacing="0" w:after="0" w:afterAutospacing="0"/>
        <w:ind w:firstLine="540"/>
        <w:jc w:val="both"/>
      </w:pPr>
      <w:r w:rsidRPr="00D20541">
        <w:t xml:space="preserve">Таблица 1. </w:t>
      </w:r>
      <w:r w:rsidRPr="00D20541">
        <w:rPr>
          <w:rFonts w:eastAsia="Calibri"/>
        </w:rPr>
        <w:t>Количество публикаций по тематике изучения когнитивных процессов и решения задач, индексируемых в базах данных Scopus и (или) Web of Science, и (или) РИНЦ, монографии, учебные пособия за период 2017 – 2021 гг</w:t>
      </w:r>
      <w:r w:rsidRPr="00D20541">
        <w:t>.</w:t>
      </w:r>
    </w:p>
    <w:tbl>
      <w:tblPr>
        <w:tblStyle w:val="af4"/>
        <w:tblW w:w="5000" w:type="pct"/>
        <w:tblLook w:val="04A0" w:firstRow="1" w:lastRow="0" w:firstColumn="1" w:lastColumn="0" w:noHBand="0" w:noVBand="1"/>
      </w:tblPr>
      <w:tblGrid>
        <w:gridCol w:w="446"/>
        <w:gridCol w:w="3046"/>
        <w:gridCol w:w="2533"/>
        <w:gridCol w:w="4030"/>
        <w:gridCol w:w="2510"/>
        <w:gridCol w:w="1995"/>
      </w:tblGrid>
      <w:tr w:rsidR="00851890" w:rsidRPr="00D20541" w14:paraId="2A3E5EFE" w14:textId="77777777" w:rsidTr="001B7BE1">
        <w:tc>
          <w:tcPr>
            <w:tcW w:w="153" w:type="pct"/>
            <w:tcBorders>
              <w:top w:val="single" w:sz="4" w:space="0" w:color="000000"/>
              <w:left w:val="single" w:sz="4" w:space="0" w:color="000000"/>
              <w:bottom w:val="single" w:sz="4" w:space="0" w:color="000000"/>
              <w:right w:val="single" w:sz="4" w:space="0" w:color="000000"/>
            </w:tcBorders>
            <w:shd w:val="clear" w:color="auto" w:fill="auto"/>
            <w:hideMark/>
          </w:tcPr>
          <w:p w14:paraId="75A76562" w14:textId="77777777" w:rsidR="00851890" w:rsidRPr="00D20541" w:rsidRDefault="00851890" w:rsidP="001B7BE1">
            <w:pPr>
              <w:pStyle w:val="af9"/>
            </w:pPr>
            <w:r w:rsidRPr="00D20541">
              <w:t>№</w:t>
            </w:r>
          </w:p>
        </w:tc>
        <w:tc>
          <w:tcPr>
            <w:tcW w:w="1046" w:type="pct"/>
            <w:tcBorders>
              <w:top w:val="single" w:sz="4" w:space="0" w:color="000000"/>
              <w:left w:val="single" w:sz="4" w:space="0" w:color="000000"/>
              <w:bottom w:val="single" w:sz="4" w:space="0" w:color="000000"/>
              <w:right w:val="single" w:sz="4" w:space="0" w:color="000000"/>
            </w:tcBorders>
            <w:shd w:val="clear" w:color="auto" w:fill="auto"/>
            <w:hideMark/>
          </w:tcPr>
          <w:p w14:paraId="31E95591" w14:textId="77777777" w:rsidR="00851890" w:rsidRPr="00D20541" w:rsidRDefault="00851890" w:rsidP="001B7BE1">
            <w:pPr>
              <w:pStyle w:val="af9"/>
            </w:pPr>
            <w:r w:rsidRPr="00D20541">
              <w:t xml:space="preserve">Название </w:t>
            </w:r>
          </w:p>
        </w:tc>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14:paraId="5F8463FB" w14:textId="77777777" w:rsidR="00851890" w:rsidRPr="00D20541" w:rsidRDefault="00851890" w:rsidP="001B7BE1">
            <w:pPr>
              <w:pStyle w:val="af9"/>
            </w:pPr>
            <w:r w:rsidRPr="00D20541">
              <w:t>ФИО исполнителей, являющихся авторами</w:t>
            </w:r>
          </w:p>
        </w:tc>
        <w:tc>
          <w:tcPr>
            <w:tcW w:w="1384" w:type="pct"/>
            <w:tcBorders>
              <w:top w:val="single" w:sz="4" w:space="0" w:color="000000"/>
              <w:left w:val="single" w:sz="4" w:space="0" w:color="000000"/>
              <w:bottom w:val="single" w:sz="4" w:space="0" w:color="000000"/>
              <w:right w:val="single" w:sz="4" w:space="0" w:color="000000"/>
            </w:tcBorders>
            <w:shd w:val="clear" w:color="auto" w:fill="auto"/>
            <w:hideMark/>
          </w:tcPr>
          <w:p w14:paraId="74FC78E2" w14:textId="77777777" w:rsidR="00851890" w:rsidRPr="00D20541" w:rsidRDefault="00851890" w:rsidP="001B7BE1">
            <w:pPr>
              <w:pStyle w:val="af9"/>
              <w:jc w:val="center"/>
            </w:pPr>
            <w:r w:rsidRPr="00D20541">
              <w:t>Название издания</w:t>
            </w:r>
          </w:p>
        </w:tc>
        <w:tc>
          <w:tcPr>
            <w:tcW w:w="862" w:type="pct"/>
            <w:tcBorders>
              <w:top w:val="single" w:sz="4" w:space="0" w:color="000000"/>
              <w:left w:val="single" w:sz="4" w:space="0" w:color="000000"/>
              <w:bottom w:val="single" w:sz="4" w:space="0" w:color="000000"/>
              <w:right w:val="single" w:sz="4" w:space="0" w:color="000000"/>
            </w:tcBorders>
            <w:shd w:val="clear" w:color="auto" w:fill="auto"/>
            <w:hideMark/>
          </w:tcPr>
          <w:p w14:paraId="14B67B1A" w14:textId="77777777" w:rsidR="00851890" w:rsidRPr="00D20541" w:rsidRDefault="00851890" w:rsidP="001B7BE1">
            <w:pPr>
              <w:pStyle w:val="af9"/>
              <w:jc w:val="center"/>
              <w:rPr>
                <w:lang w:val="en-US"/>
              </w:rPr>
            </w:pPr>
            <w:r w:rsidRPr="00D20541">
              <w:rPr>
                <w:lang w:val="en-US"/>
              </w:rPr>
              <w:t>DOI</w:t>
            </w:r>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14:paraId="379D57CF" w14:textId="77777777" w:rsidR="00851890" w:rsidRPr="00D20541" w:rsidRDefault="00851890" w:rsidP="001B7BE1">
            <w:pPr>
              <w:pStyle w:val="af9"/>
              <w:jc w:val="center"/>
            </w:pPr>
            <w:r w:rsidRPr="00D20541">
              <w:rPr>
                <w:lang w:val="en-US"/>
              </w:rPr>
              <w:t>ISSN</w:t>
            </w:r>
            <w:r w:rsidRPr="00D20541">
              <w:t xml:space="preserve"> или </w:t>
            </w:r>
            <w:r w:rsidRPr="00D20541">
              <w:rPr>
                <w:lang w:val="en-US"/>
              </w:rPr>
              <w:t>ISBN</w:t>
            </w:r>
            <w:r w:rsidRPr="00D20541">
              <w:t xml:space="preserve"> при наличии</w:t>
            </w:r>
          </w:p>
        </w:tc>
      </w:tr>
      <w:tr w:rsidR="00851890" w:rsidRPr="00D20541" w14:paraId="5E9E6CFC" w14:textId="77777777" w:rsidTr="001B7BE1">
        <w:tc>
          <w:tcPr>
            <w:tcW w:w="153" w:type="pct"/>
            <w:tcBorders>
              <w:top w:val="single" w:sz="4" w:space="0" w:color="000000"/>
              <w:left w:val="single" w:sz="4" w:space="0" w:color="000000"/>
              <w:bottom w:val="single" w:sz="4" w:space="0" w:color="000000"/>
              <w:right w:val="single" w:sz="4" w:space="0" w:color="000000"/>
            </w:tcBorders>
            <w:shd w:val="clear" w:color="auto" w:fill="auto"/>
            <w:hideMark/>
          </w:tcPr>
          <w:p w14:paraId="35CEF1FE" w14:textId="77777777" w:rsidR="00851890" w:rsidRPr="00D20541" w:rsidRDefault="00851890" w:rsidP="001B7BE1">
            <w:pPr>
              <w:pStyle w:val="af9"/>
            </w:pPr>
            <w:r w:rsidRPr="00D20541">
              <w:t>1</w:t>
            </w:r>
          </w:p>
        </w:tc>
        <w:tc>
          <w:tcPr>
            <w:tcW w:w="1046" w:type="pct"/>
            <w:tcBorders>
              <w:top w:val="single" w:sz="4" w:space="0" w:color="000000"/>
              <w:left w:val="single" w:sz="4" w:space="0" w:color="000000"/>
              <w:bottom w:val="single" w:sz="4" w:space="0" w:color="000000"/>
              <w:right w:val="single" w:sz="4" w:space="0" w:color="000000"/>
            </w:tcBorders>
            <w:shd w:val="clear" w:color="auto" w:fill="auto"/>
          </w:tcPr>
          <w:p w14:paraId="5F266E32" w14:textId="77777777" w:rsidR="00851890" w:rsidRPr="00D20541" w:rsidRDefault="00851890" w:rsidP="001B7BE1">
            <w:pPr>
              <w:pStyle w:val="af9"/>
            </w:pP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605E5498" w14:textId="77777777" w:rsidR="00851890" w:rsidRPr="00D20541" w:rsidRDefault="00851890" w:rsidP="001B7BE1">
            <w:pPr>
              <w:pStyle w:val="af9"/>
            </w:pPr>
          </w:p>
        </w:tc>
        <w:tc>
          <w:tcPr>
            <w:tcW w:w="1384" w:type="pct"/>
            <w:tcBorders>
              <w:top w:val="single" w:sz="4" w:space="0" w:color="000000"/>
              <w:left w:val="single" w:sz="4" w:space="0" w:color="000000"/>
              <w:bottom w:val="single" w:sz="4" w:space="0" w:color="000000"/>
              <w:right w:val="single" w:sz="4" w:space="0" w:color="000000"/>
            </w:tcBorders>
            <w:shd w:val="clear" w:color="auto" w:fill="auto"/>
          </w:tcPr>
          <w:p w14:paraId="1DE042A8" w14:textId="77777777" w:rsidR="00851890" w:rsidRPr="00D20541" w:rsidRDefault="00851890" w:rsidP="001B7BE1">
            <w:pPr>
              <w:pStyle w:val="af9"/>
            </w:pP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14:paraId="3F69EF0A" w14:textId="77777777" w:rsidR="00851890" w:rsidRPr="00D20541" w:rsidRDefault="00851890" w:rsidP="001B7BE1">
            <w:pPr>
              <w:pStyle w:val="af9"/>
            </w:pPr>
          </w:p>
        </w:tc>
        <w:tc>
          <w:tcPr>
            <w:tcW w:w="685" w:type="pct"/>
            <w:tcBorders>
              <w:top w:val="single" w:sz="4" w:space="0" w:color="000000"/>
              <w:left w:val="single" w:sz="4" w:space="0" w:color="000000"/>
              <w:bottom w:val="single" w:sz="4" w:space="0" w:color="000000"/>
              <w:right w:val="single" w:sz="4" w:space="0" w:color="000000"/>
            </w:tcBorders>
            <w:shd w:val="clear" w:color="auto" w:fill="auto"/>
          </w:tcPr>
          <w:p w14:paraId="5E041B76" w14:textId="77777777" w:rsidR="00851890" w:rsidRPr="00D20541" w:rsidRDefault="00851890" w:rsidP="001B7BE1">
            <w:pPr>
              <w:pStyle w:val="af9"/>
            </w:pPr>
          </w:p>
        </w:tc>
      </w:tr>
      <w:tr w:rsidR="00851890" w:rsidRPr="00D20541" w14:paraId="1D82E7C9" w14:textId="77777777" w:rsidTr="001B7BE1">
        <w:tc>
          <w:tcPr>
            <w:tcW w:w="153" w:type="pct"/>
            <w:tcBorders>
              <w:top w:val="single" w:sz="4" w:space="0" w:color="000000"/>
              <w:left w:val="single" w:sz="4" w:space="0" w:color="000000"/>
              <w:bottom w:val="single" w:sz="4" w:space="0" w:color="000000"/>
              <w:right w:val="single" w:sz="4" w:space="0" w:color="000000"/>
            </w:tcBorders>
            <w:shd w:val="clear" w:color="auto" w:fill="auto"/>
            <w:hideMark/>
          </w:tcPr>
          <w:p w14:paraId="7EC7E7B2" w14:textId="77777777" w:rsidR="00851890" w:rsidRPr="00D20541" w:rsidRDefault="00851890" w:rsidP="001B7BE1">
            <w:pPr>
              <w:pStyle w:val="af9"/>
            </w:pPr>
            <w:r w:rsidRPr="00D20541">
              <w:t>2</w:t>
            </w:r>
          </w:p>
        </w:tc>
        <w:tc>
          <w:tcPr>
            <w:tcW w:w="1046" w:type="pct"/>
            <w:tcBorders>
              <w:top w:val="single" w:sz="4" w:space="0" w:color="000000"/>
              <w:left w:val="single" w:sz="4" w:space="0" w:color="000000"/>
              <w:bottom w:val="single" w:sz="4" w:space="0" w:color="000000"/>
              <w:right w:val="single" w:sz="4" w:space="0" w:color="000000"/>
            </w:tcBorders>
            <w:shd w:val="clear" w:color="auto" w:fill="auto"/>
          </w:tcPr>
          <w:p w14:paraId="561083EF" w14:textId="77777777" w:rsidR="00851890" w:rsidRPr="00D20541" w:rsidRDefault="00851890" w:rsidP="001B7BE1">
            <w:pPr>
              <w:pStyle w:val="af9"/>
            </w:pP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52A253CC" w14:textId="77777777" w:rsidR="00851890" w:rsidRPr="00D20541" w:rsidRDefault="00851890" w:rsidP="001B7BE1">
            <w:pPr>
              <w:pStyle w:val="af9"/>
            </w:pPr>
          </w:p>
        </w:tc>
        <w:tc>
          <w:tcPr>
            <w:tcW w:w="1384" w:type="pct"/>
            <w:tcBorders>
              <w:top w:val="single" w:sz="4" w:space="0" w:color="000000"/>
              <w:left w:val="single" w:sz="4" w:space="0" w:color="000000"/>
              <w:bottom w:val="single" w:sz="4" w:space="0" w:color="000000"/>
              <w:right w:val="single" w:sz="4" w:space="0" w:color="000000"/>
            </w:tcBorders>
            <w:shd w:val="clear" w:color="auto" w:fill="auto"/>
          </w:tcPr>
          <w:p w14:paraId="38758922" w14:textId="77777777" w:rsidR="00851890" w:rsidRPr="00D20541" w:rsidRDefault="00851890" w:rsidP="001B7BE1">
            <w:pPr>
              <w:pStyle w:val="af9"/>
            </w:pP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14:paraId="101AB6E5" w14:textId="77777777" w:rsidR="00851890" w:rsidRPr="00D20541" w:rsidRDefault="00851890" w:rsidP="001B7BE1">
            <w:pPr>
              <w:pStyle w:val="af9"/>
            </w:pPr>
          </w:p>
        </w:tc>
        <w:tc>
          <w:tcPr>
            <w:tcW w:w="685" w:type="pct"/>
            <w:tcBorders>
              <w:top w:val="single" w:sz="4" w:space="0" w:color="000000"/>
              <w:left w:val="single" w:sz="4" w:space="0" w:color="000000"/>
              <w:bottom w:val="single" w:sz="4" w:space="0" w:color="000000"/>
              <w:right w:val="single" w:sz="4" w:space="0" w:color="000000"/>
            </w:tcBorders>
            <w:shd w:val="clear" w:color="auto" w:fill="auto"/>
          </w:tcPr>
          <w:p w14:paraId="6BE724FD" w14:textId="77777777" w:rsidR="00851890" w:rsidRPr="00D20541" w:rsidRDefault="00851890" w:rsidP="001B7BE1">
            <w:pPr>
              <w:pStyle w:val="af9"/>
            </w:pPr>
          </w:p>
        </w:tc>
      </w:tr>
      <w:tr w:rsidR="00851890" w:rsidRPr="00D20541" w14:paraId="3EE06A4A" w14:textId="77777777" w:rsidTr="001B7BE1">
        <w:trPr>
          <w:trHeight w:val="179"/>
        </w:trPr>
        <w:tc>
          <w:tcPr>
            <w:tcW w:w="153" w:type="pct"/>
            <w:tcBorders>
              <w:top w:val="single" w:sz="4" w:space="0" w:color="000000"/>
              <w:left w:val="single" w:sz="4" w:space="0" w:color="000000"/>
              <w:bottom w:val="single" w:sz="4" w:space="0" w:color="000000"/>
              <w:right w:val="single" w:sz="4" w:space="0" w:color="000000"/>
            </w:tcBorders>
            <w:shd w:val="clear" w:color="auto" w:fill="auto"/>
            <w:hideMark/>
          </w:tcPr>
          <w:p w14:paraId="4202D6D2" w14:textId="77777777" w:rsidR="00851890" w:rsidRPr="00D20541" w:rsidRDefault="00851890" w:rsidP="001B7BE1">
            <w:pPr>
              <w:pStyle w:val="af9"/>
            </w:pPr>
            <w:r w:rsidRPr="00D20541">
              <w:t>...</w:t>
            </w:r>
          </w:p>
        </w:tc>
        <w:tc>
          <w:tcPr>
            <w:tcW w:w="1046" w:type="pct"/>
            <w:tcBorders>
              <w:top w:val="single" w:sz="4" w:space="0" w:color="000000"/>
              <w:left w:val="single" w:sz="4" w:space="0" w:color="000000"/>
              <w:bottom w:val="single" w:sz="4" w:space="0" w:color="000000"/>
              <w:right w:val="single" w:sz="4" w:space="0" w:color="000000"/>
            </w:tcBorders>
            <w:shd w:val="clear" w:color="auto" w:fill="auto"/>
          </w:tcPr>
          <w:p w14:paraId="01F8171A" w14:textId="77777777" w:rsidR="00851890" w:rsidRPr="00D20541" w:rsidRDefault="00851890" w:rsidP="001B7BE1">
            <w:pPr>
              <w:pStyle w:val="af9"/>
            </w:pP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59AE7A2" w14:textId="77777777" w:rsidR="00851890" w:rsidRPr="00D20541" w:rsidRDefault="00851890" w:rsidP="001B7BE1">
            <w:pPr>
              <w:pStyle w:val="af9"/>
            </w:pPr>
          </w:p>
        </w:tc>
        <w:tc>
          <w:tcPr>
            <w:tcW w:w="1384" w:type="pct"/>
            <w:tcBorders>
              <w:top w:val="single" w:sz="4" w:space="0" w:color="000000"/>
              <w:left w:val="single" w:sz="4" w:space="0" w:color="000000"/>
              <w:bottom w:val="single" w:sz="4" w:space="0" w:color="000000"/>
              <w:right w:val="single" w:sz="4" w:space="0" w:color="000000"/>
            </w:tcBorders>
            <w:shd w:val="clear" w:color="auto" w:fill="auto"/>
          </w:tcPr>
          <w:p w14:paraId="42B50B9E" w14:textId="77777777" w:rsidR="00851890" w:rsidRPr="00D20541" w:rsidRDefault="00851890" w:rsidP="001B7BE1">
            <w:pPr>
              <w:pStyle w:val="af9"/>
            </w:pP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14:paraId="368B8E1B" w14:textId="77777777" w:rsidR="00851890" w:rsidRPr="00D20541" w:rsidRDefault="00851890" w:rsidP="001B7BE1">
            <w:pPr>
              <w:pStyle w:val="af9"/>
            </w:pPr>
          </w:p>
        </w:tc>
        <w:tc>
          <w:tcPr>
            <w:tcW w:w="685" w:type="pct"/>
            <w:tcBorders>
              <w:top w:val="single" w:sz="4" w:space="0" w:color="000000"/>
              <w:left w:val="single" w:sz="4" w:space="0" w:color="000000"/>
              <w:bottom w:val="single" w:sz="4" w:space="0" w:color="000000"/>
              <w:right w:val="single" w:sz="4" w:space="0" w:color="000000"/>
            </w:tcBorders>
            <w:shd w:val="clear" w:color="auto" w:fill="auto"/>
          </w:tcPr>
          <w:p w14:paraId="22D77641" w14:textId="77777777" w:rsidR="00851890" w:rsidRPr="00D20541" w:rsidRDefault="00851890" w:rsidP="001B7BE1">
            <w:pPr>
              <w:pStyle w:val="af9"/>
            </w:pPr>
          </w:p>
        </w:tc>
      </w:tr>
    </w:tbl>
    <w:p w14:paraId="425A6815" w14:textId="77777777" w:rsidR="00851890" w:rsidRPr="00D20541" w:rsidRDefault="00851890" w:rsidP="00851890">
      <w:pPr>
        <w:pStyle w:val="af9"/>
        <w:tabs>
          <w:tab w:val="left" w:pos="540"/>
          <w:tab w:val="left" w:pos="827"/>
        </w:tabs>
        <w:spacing w:before="0" w:beforeAutospacing="0" w:after="0" w:afterAutospacing="0"/>
        <w:ind w:firstLine="540"/>
        <w:jc w:val="both"/>
      </w:pPr>
    </w:p>
    <w:p w14:paraId="2157C73F" w14:textId="77777777" w:rsidR="00851890" w:rsidRPr="00D20541" w:rsidRDefault="00851890" w:rsidP="00851890">
      <w:pPr>
        <w:pStyle w:val="af9"/>
        <w:tabs>
          <w:tab w:val="left" w:pos="540"/>
          <w:tab w:val="left" w:pos="827"/>
        </w:tabs>
        <w:spacing w:before="0" w:beforeAutospacing="0" w:after="0" w:afterAutospacing="0"/>
        <w:ind w:firstLine="540"/>
        <w:jc w:val="both"/>
      </w:pPr>
      <w:r w:rsidRPr="00D20541">
        <w:t xml:space="preserve">Таблица 2. </w:t>
      </w:r>
      <w:r w:rsidRPr="00D20541">
        <w:rPr>
          <w:rFonts w:eastAsia="Calibri"/>
        </w:rPr>
        <w:t>Количество диссертаций по тематике изучения когнитивных процессов и решения задач, на соискание ученой степени кандидата и доктора наук, защищенных сотрудниками участника закупки за период 2017 – 2021 гг</w:t>
      </w:r>
      <w:r w:rsidRPr="00D20541">
        <w:t>.</w:t>
      </w:r>
    </w:p>
    <w:tbl>
      <w:tblPr>
        <w:tblStyle w:val="af4"/>
        <w:tblW w:w="14737" w:type="dxa"/>
        <w:tblLayout w:type="fixed"/>
        <w:tblLook w:val="04A0" w:firstRow="1" w:lastRow="0" w:firstColumn="1" w:lastColumn="0" w:noHBand="0" w:noVBand="1"/>
      </w:tblPr>
      <w:tblGrid>
        <w:gridCol w:w="526"/>
        <w:gridCol w:w="3297"/>
        <w:gridCol w:w="2835"/>
        <w:gridCol w:w="3405"/>
        <w:gridCol w:w="4674"/>
      </w:tblGrid>
      <w:tr w:rsidR="00851890" w:rsidRPr="00D20541" w14:paraId="0F90C281" w14:textId="77777777" w:rsidTr="001B7BE1">
        <w:tc>
          <w:tcPr>
            <w:tcW w:w="526" w:type="dxa"/>
            <w:tcBorders>
              <w:top w:val="single" w:sz="4" w:space="0" w:color="000000"/>
              <w:left w:val="single" w:sz="4" w:space="0" w:color="000000"/>
              <w:bottom w:val="single" w:sz="4" w:space="0" w:color="000000"/>
              <w:right w:val="single" w:sz="4" w:space="0" w:color="000000"/>
            </w:tcBorders>
            <w:hideMark/>
          </w:tcPr>
          <w:p w14:paraId="3F8378A7" w14:textId="77777777" w:rsidR="00851890" w:rsidRPr="00D20541" w:rsidRDefault="00851890" w:rsidP="001B7BE1">
            <w:pPr>
              <w:pStyle w:val="af9"/>
            </w:pPr>
            <w:r w:rsidRPr="00D20541">
              <w:t>№</w:t>
            </w:r>
          </w:p>
        </w:tc>
        <w:tc>
          <w:tcPr>
            <w:tcW w:w="3297" w:type="dxa"/>
            <w:tcBorders>
              <w:top w:val="single" w:sz="4" w:space="0" w:color="000000"/>
              <w:left w:val="single" w:sz="4" w:space="0" w:color="000000"/>
              <w:bottom w:val="single" w:sz="4" w:space="0" w:color="000000"/>
              <w:right w:val="single" w:sz="4" w:space="0" w:color="000000"/>
            </w:tcBorders>
            <w:hideMark/>
          </w:tcPr>
          <w:p w14:paraId="31B8846C" w14:textId="77777777" w:rsidR="00851890" w:rsidRPr="00D20541" w:rsidRDefault="00851890" w:rsidP="001B7BE1">
            <w:pPr>
              <w:pStyle w:val="af9"/>
            </w:pPr>
            <w:r w:rsidRPr="00D20541">
              <w:t>Тема диссертации</w:t>
            </w:r>
          </w:p>
        </w:tc>
        <w:tc>
          <w:tcPr>
            <w:tcW w:w="2835" w:type="dxa"/>
            <w:tcBorders>
              <w:top w:val="single" w:sz="4" w:space="0" w:color="000000"/>
              <w:left w:val="single" w:sz="4" w:space="0" w:color="000000"/>
              <w:bottom w:val="single" w:sz="4" w:space="0" w:color="000000"/>
              <w:right w:val="single" w:sz="4" w:space="0" w:color="000000"/>
            </w:tcBorders>
            <w:hideMark/>
          </w:tcPr>
          <w:p w14:paraId="0EBCF057" w14:textId="77777777" w:rsidR="00851890" w:rsidRPr="00D20541" w:rsidRDefault="00851890" w:rsidP="001B7BE1">
            <w:pPr>
              <w:pStyle w:val="af9"/>
            </w:pPr>
            <w:r w:rsidRPr="00D20541">
              <w:t>ФИО исполнителей, являющихся авторами</w:t>
            </w:r>
          </w:p>
        </w:tc>
        <w:tc>
          <w:tcPr>
            <w:tcW w:w="3405" w:type="dxa"/>
            <w:tcBorders>
              <w:top w:val="single" w:sz="4" w:space="0" w:color="000000"/>
              <w:left w:val="single" w:sz="4" w:space="0" w:color="000000"/>
              <w:bottom w:val="single" w:sz="4" w:space="0" w:color="000000"/>
              <w:right w:val="single" w:sz="4" w:space="0" w:color="000000"/>
            </w:tcBorders>
            <w:hideMark/>
          </w:tcPr>
          <w:p w14:paraId="015CE990" w14:textId="77777777" w:rsidR="00851890" w:rsidRPr="00D20541" w:rsidRDefault="00851890" w:rsidP="001B7BE1">
            <w:pPr>
              <w:pStyle w:val="af9"/>
              <w:jc w:val="center"/>
            </w:pPr>
            <w:r w:rsidRPr="00D20541">
              <w:t>Реквизиты диплома (номер, дата выдачи, страна, выдавшая диплом)</w:t>
            </w:r>
          </w:p>
        </w:tc>
        <w:tc>
          <w:tcPr>
            <w:tcW w:w="4674" w:type="dxa"/>
            <w:tcBorders>
              <w:top w:val="single" w:sz="4" w:space="0" w:color="000000"/>
              <w:left w:val="single" w:sz="4" w:space="0" w:color="000000"/>
              <w:bottom w:val="single" w:sz="4" w:space="0" w:color="000000"/>
              <w:right w:val="single" w:sz="4" w:space="0" w:color="000000"/>
            </w:tcBorders>
            <w:hideMark/>
          </w:tcPr>
          <w:p w14:paraId="6478F661" w14:textId="77777777" w:rsidR="00851890" w:rsidRPr="00D20541" w:rsidRDefault="00851890" w:rsidP="001B7BE1">
            <w:pPr>
              <w:pStyle w:val="af9"/>
              <w:jc w:val="center"/>
            </w:pPr>
            <w:r w:rsidRPr="00D20541">
              <w:t>Ссылка на диссертацию (при наличии)</w:t>
            </w:r>
          </w:p>
        </w:tc>
      </w:tr>
      <w:tr w:rsidR="00851890" w:rsidRPr="00D20541" w14:paraId="74E542B0" w14:textId="77777777" w:rsidTr="001B7BE1">
        <w:tc>
          <w:tcPr>
            <w:tcW w:w="526" w:type="dxa"/>
            <w:tcBorders>
              <w:top w:val="single" w:sz="4" w:space="0" w:color="000000"/>
              <w:left w:val="single" w:sz="4" w:space="0" w:color="000000"/>
              <w:bottom w:val="single" w:sz="4" w:space="0" w:color="000000"/>
              <w:right w:val="single" w:sz="4" w:space="0" w:color="000000"/>
            </w:tcBorders>
            <w:hideMark/>
          </w:tcPr>
          <w:p w14:paraId="3F8296F2" w14:textId="77777777" w:rsidR="00851890" w:rsidRPr="00D20541" w:rsidRDefault="00851890" w:rsidP="001B7BE1">
            <w:pPr>
              <w:pStyle w:val="af9"/>
            </w:pPr>
            <w:r w:rsidRPr="00D20541">
              <w:t>1</w:t>
            </w:r>
          </w:p>
        </w:tc>
        <w:tc>
          <w:tcPr>
            <w:tcW w:w="3297" w:type="dxa"/>
            <w:tcBorders>
              <w:top w:val="single" w:sz="4" w:space="0" w:color="000000"/>
              <w:left w:val="single" w:sz="4" w:space="0" w:color="000000"/>
              <w:bottom w:val="single" w:sz="4" w:space="0" w:color="000000"/>
              <w:right w:val="single" w:sz="4" w:space="0" w:color="000000"/>
            </w:tcBorders>
          </w:tcPr>
          <w:p w14:paraId="0FE591B7" w14:textId="77777777" w:rsidR="00851890" w:rsidRPr="00D20541" w:rsidRDefault="00851890" w:rsidP="001B7BE1">
            <w:pPr>
              <w:pStyle w:val="af9"/>
            </w:pPr>
          </w:p>
        </w:tc>
        <w:tc>
          <w:tcPr>
            <w:tcW w:w="2835" w:type="dxa"/>
            <w:tcBorders>
              <w:top w:val="single" w:sz="4" w:space="0" w:color="000000"/>
              <w:left w:val="single" w:sz="4" w:space="0" w:color="000000"/>
              <w:bottom w:val="single" w:sz="4" w:space="0" w:color="000000"/>
              <w:right w:val="single" w:sz="4" w:space="0" w:color="000000"/>
            </w:tcBorders>
          </w:tcPr>
          <w:p w14:paraId="7513DE1D" w14:textId="77777777" w:rsidR="00851890" w:rsidRPr="00D20541" w:rsidRDefault="00851890" w:rsidP="001B7BE1">
            <w:pPr>
              <w:pStyle w:val="af9"/>
            </w:pPr>
          </w:p>
        </w:tc>
        <w:tc>
          <w:tcPr>
            <w:tcW w:w="3405" w:type="dxa"/>
            <w:tcBorders>
              <w:top w:val="single" w:sz="4" w:space="0" w:color="000000"/>
              <w:left w:val="single" w:sz="4" w:space="0" w:color="000000"/>
              <w:bottom w:val="single" w:sz="4" w:space="0" w:color="000000"/>
              <w:right w:val="single" w:sz="4" w:space="0" w:color="000000"/>
            </w:tcBorders>
          </w:tcPr>
          <w:p w14:paraId="163CE710" w14:textId="77777777" w:rsidR="00851890" w:rsidRPr="00D20541" w:rsidRDefault="00851890" w:rsidP="001B7BE1">
            <w:pPr>
              <w:pStyle w:val="af9"/>
            </w:pPr>
          </w:p>
        </w:tc>
        <w:tc>
          <w:tcPr>
            <w:tcW w:w="4674" w:type="dxa"/>
            <w:tcBorders>
              <w:top w:val="single" w:sz="4" w:space="0" w:color="000000"/>
              <w:left w:val="single" w:sz="4" w:space="0" w:color="000000"/>
              <w:bottom w:val="single" w:sz="4" w:space="0" w:color="000000"/>
              <w:right w:val="single" w:sz="4" w:space="0" w:color="000000"/>
            </w:tcBorders>
          </w:tcPr>
          <w:p w14:paraId="39791346" w14:textId="77777777" w:rsidR="00851890" w:rsidRPr="00D20541" w:rsidRDefault="00851890" w:rsidP="001B7BE1">
            <w:pPr>
              <w:pStyle w:val="af9"/>
            </w:pPr>
          </w:p>
        </w:tc>
      </w:tr>
      <w:tr w:rsidR="00851890" w:rsidRPr="00D20541" w14:paraId="13104D78" w14:textId="77777777" w:rsidTr="001B7BE1">
        <w:tc>
          <w:tcPr>
            <w:tcW w:w="526" w:type="dxa"/>
            <w:tcBorders>
              <w:top w:val="single" w:sz="4" w:space="0" w:color="000000"/>
              <w:left w:val="single" w:sz="4" w:space="0" w:color="000000"/>
              <w:bottom w:val="single" w:sz="4" w:space="0" w:color="000000"/>
              <w:right w:val="single" w:sz="4" w:space="0" w:color="000000"/>
            </w:tcBorders>
            <w:hideMark/>
          </w:tcPr>
          <w:p w14:paraId="1A3C471C" w14:textId="77777777" w:rsidR="00851890" w:rsidRPr="00D20541" w:rsidRDefault="00851890" w:rsidP="001B7BE1">
            <w:pPr>
              <w:pStyle w:val="af9"/>
            </w:pPr>
            <w:r w:rsidRPr="00D20541">
              <w:t>2</w:t>
            </w:r>
          </w:p>
        </w:tc>
        <w:tc>
          <w:tcPr>
            <w:tcW w:w="3297" w:type="dxa"/>
            <w:tcBorders>
              <w:top w:val="single" w:sz="4" w:space="0" w:color="000000"/>
              <w:left w:val="single" w:sz="4" w:space="0" w:color="000000"/>
              <w:bottom w:val="single" w:sz="4" w:space="0" w:color="000000"/>
              <w:right w:val="single" w:sz="4" w:space="0" w:color="000000"/>
            </w:tcBorders>
          </w:tcPr>
          <w:p w14:paraId="1580C9AD" w14:textId="77777777" w:rsidR="00851890" w:rsidRPr="00D20541" w:rsidRDefault="00851890" w:rsidP="001B7BE1">
            <w:pPr>
              <w:pStyle w:val="af9"/>
            </w:pPr>
          </w:p>
        </w:tc>
        <w:tc>
          <w:tcPr>
            <w:tcW w:w="2835" w:type="dxa"/>
            <w:tcBorders>
              <w:top w:val="single" w:sz="4" w:space="0" w:color="000000"/>
              <w:left w:val="single" w:sz="4" w:space="0" w:color="000000"/>
              <w:bottom w:val="single" w:sz="4" w:space="0" w:color="000000"/>
              <w:right w:val="single" w:sz="4" w:space="0" w:color="000000"/>
            </w:tcBorders>
          </w:tcPr>
          <w:p w14:paraId="08C5B6C9" w14:textId="77777777" w:rsidR="00851890" w:rsidRPr="00D20541" w:rsidRDefault="00851890" w:rsidP="001B7BE1">
            <w:pPr>
              <w:pStyle w:val="af9"/>
            </w:pPr>
          </w:p>
        </w:tc>
        <w:tc>
          <w:tcPr>
            <w:tcW w:w="3405" w:type="dxa"/>
            <w:tcBorders>
              <w:top w:val="single" w:sz="4" w:space="0" w:color="000000"/>
              <w:left w:val="single" w:sz="4" w:space="0" w:color="000000"/>
              <w:bottom w:val="single" w:sz="4" w:space="0" w:color="000000"/>
              <w:right w:val="single" w:sz="4" w:space="0" w:color="000000"/>
            </w:tcBorders>
          </w:tcPr>
          <w:p w14:paraId="2401F4B1" w14:textId="77777777" w:rsidR="00851890" w:rsidRPr="00D20541" w:rsidRDefault="00851890" w:rsidP="001B7BE1">
            <w:pPr>
              <w:pStyle w:val="af9"/>
            </w:pPr>
          </w:p>
        </w:tc>
        <w:tc>
          <w:tcPr>
            <w:tcW w:w="4674" w:type="dxa"/>
            <w:tcBorders>
              <w:top w:val="single" w:sz="4" w:space="0" w:color="000000"/>
              <w:left w:val="single" w:sz="4" w:space="0" w:color="000000"/>
              <w:bottom w:val="single" w:sz="4" w:space="0" w:color="000000"/>
              <w:right w:val="single" w:sz="4" w:space="0" w:color="000000"/>
            </w:tcBorders>
          </w:tcPr>
          <w:p w14:paraId="7A150290" w14:textId="77777777" w:rsidR="00851890" w:rsidRPr="00D20541" w:rsidRDefault="00851890" w:rsidP="001B7BE1">
            <w:pPr>
              <w:pStyle w:val="af9"/>
            </w:pPr>
          </w:p>
        </w:tc>
      </w:tr>
      <w:tr w:rsidR="00851890" w:rsidRPr="00D20541" w14:paraId="3E541DC5" w14:textId="77777777" w:rsidTr="001B7BE1">
        <w:tc>
          <w:tcPr>
            <w:tcW w:w="526" w:type="dxa"/>
            <w:tcBorders>
              <w:top w:val="single" w:sz="4" w:space="0" w:color="000000"/>
              <w:left w:val="single" w:sz="4" w:space="0" w:color="000000"/>
              <w:bottom w:val="single" w:sz="4" w:space="0" w:color="000000"/>
              <w:right w:val="single" w:sz="4" w:space="0" w:color="000000"/>
            </w:tcBorders>
            <w:hideMark/>
          </w:tcPr>
          <w:p w14:paraId="7378B182" w14:textId="77777777" w:rsidR="00851890" w:rsidRPr="00D20541" w:rsidRDefault="00851890" w:rsidP="001B7BE1">
            <w:pPr>
              <w:pStyle w:val="af9"/>
            </w:pPr>
            <w:r w:rsidRPr="00D20541">
              <w:t>...</w:t>
            </w:r>
          </w:p>
        </w:tc>
        <w:tc>
          <w:tcPr>
            <w:tcW w:w="3297" w:type="dxa"/>
            <w:tcBorders>
              <w:top w:val="single" w:sz="4" w:space="0" w:color="000000"/>
              <w:left w:val="single" w:sz="4" w:space="0" w:color="000000"/>
              <w:bottom w:val="single" w:sz="4" w:space="0" w:color="000000"/>
              <w:right w:val="single" w:sz="4" w:space="0" w:color="000000"/>
            </w:tcBorders>
          </w:tcPr>
          <w:p w14:paraId="783EBBEA" w14:textId="77777777" w:rsidR="00851890" w:rsidRPr="00D20541" w:rsidRDefault="00851890" w:rsidP="001B7BE1">
            <w:pPr>
              <w:pStyle w:val="af9"/>
            </w:pPr>
          </w:p>
        </w:tc>
        <w:tc>
          <w:tcPr>
            <w:tcW w:w="2835" w:type="dxa"/>
            <w:tcBorders>
              <w:top w:val="single" w:sz="4" w:space="0" w:color="000000"/>
              <w:left w:val="single" w:sz="4" w:space="0" w:color="000000"/>
              <w:bottom w:val="single" w:sz="4" w:space="0" w:color="000000"/>
              <w:right w:val="single" w:sz="4" w:space="0" w:color="000000"/>
            </w:tcBorders>
          </w:tcPr>
          <w:p w14:paraId="19BBEB3C" w14:textId="77777777" w:rsidR="00851890" w:rsidRPr="00D20541" w:rsidRDefault="00851890" w:rsidP="001B7BE1">
            <w:pPr>
              <w:pStyle w:val="af9"/>
            </w:pPr>
          </w:p>
        </w:tc>
        <w:tc>
          <w:tcPr>
            <w:tcW w:w="3405" w:type="dxa"/>
            <w:tcBorders>
              <w:top w:val="single" w:sz="4" w:space="0" w:color="000000"/>
              <w:left w:val="single" w:sz="4" w:space="0" w:color="000000"/>
              <w:bottom w:val="single" w:sz="4" w:space="0" w:color="000000"/>
              <w:right w:val="single" w:sz="4" w:space="0" w:color="000000"/>
            </w:tcBorders>
          </w:tcPr>
          <w:p w14:paraId="593C0D93" w14:textId="77777777" w:rsidR="00851890" w:rsidRPr="00D20541" w:rsidRDefault="00851890" w:rsidP="001B7BE1">
            <w:pPr>
              <w:pStyle w:val="af9"/>
            </w:pPr>
          </w:p>
        </w:tc>
        <w:tc>
          <w:tcPr>
            <w:tcW w:w="4674" w:type="dxa"/>
            <w:tcBorders>
              <w:top w:val="single" w:sz="4" w:space="0" w:color="000000"/>
              <w:left w:val="single" w:sz="4" w:space="0" w:color="000000"/>
              <w:bottom w:val="single" w:sz="4" w:space="0" w:color="000000"/>
              <w:right w:val="single" w:sz="4" w:space="0" w:color="000000"/>
            </w:tcBorders>
          </w:tcPr>
          <w:p w14:paraId="6FE1A3C1" w14:textId="77777777" w:rsidR="00851890" w:rsidRPr="00D20541" w:rsidRDefault="00851890" w:rsidP="001B7BE1">
            <w:pPr>
              <w:pStyle w:val="af9"/>
            </w:pPr>
          </w:p>
        </w:tc>
      </w:tr>
    </w:tbl>
    <w:p w14:paraId="720E586E" w14:textId="316119D1" w:rsidR="00851890" w:rsidRPr="00D20541" w:rsidRDefault="00851890" w:rsidP="00851890">
      <w:pPr>
        <w:pStyle w:val="af9"/>
        <w:tabs>
          <w:tab w:val="left" w:pos="540"/>
          <w:tab w:val="left" w:pos="827"/>
        </w:tabs>
        <w:spacing w:before="0" w:beforeAutospacing="0" w:after="0" w:afterAutospacing="0"/>
        <w:jc w:val="both"/>
      </w:pPr>
    </w:p>
    <w:p w14:paraId="2B636F12" w14:textId="77777777" w:rsidR="00851890" w:rsidRPr="00D20541" w:rsidRDefault="00851890" w:rsidP="00851890">
      <w:pPr>
        <w:pStyle w:val="af9"/>
        <w:tabs>
          <w:tab w:val="left" w:pos="540"/>
          <w:tab w:val="left" w:pos="827"/>
        </w:tabs>
        <w:spacing w:before="0" w:beforeAutospacing="0" w:after="0" w:afterAutospacing="0"/>
        <w:ind w:firstLine="540"/>
        <w:jc w:val="both"/>
      </w:pPr>
      <w:r w:rsidRPr="00D20541">
        <w:t xml:space="preserve">Таблица 3. </w:t>
      </w:r>
      <w:r w:rsidRPr="00D20541">
        <w:rPr>
          <w:rFonts w:eastAsia="Calibri"/>
        </w:rPr>
        <w:t>Количество докладов по тематике изучения когнитивных процессов и решения задач, на международных конференциях, сделанных сотрудниками участника закупки исполнителей, за период 2017 – 2021 гг</w:t>
      </w:r>
      <w:r w:rsidRPr="00D20541">
        <w:t>.</w:t>
      </w:r>
    </w:p>
    <w:tbl>
      <w:tblPr>
        <w:tblStyle w:val="af4"/>
        <w:tblW w:w="5012" w:type="pct"/>
        <w:tblLook w:val="04A0" w:firstRow="1" w:lastRow="0" w:firstColumn="1" w:lastColumn="0" w:noHBand="0" w:noVBand="1"/>
      </w:tblPr>
      <w:tblGrid>
        <w:gridCol w:w="448"/>
        <w:gridCol w:w="3377"/>
        <w:gridCol w:w="2758"/>
        <w:gridCol w:w="4889"/>
        <w:gridCol w:w="3123"/>
      </w:tblGrid>
      <w:tr w:rsidR="00851890" w:rsidRPr="00D20541" w14:paraId="1FA0B8C1" w14:textId="77777777" w:rsidTr="001B7BE1">
        <w:tc>
          <w:tcPr>
            <w:tcW w:w="153" w:type="pct"/>
            <w:tcBorders>
              <w:top w:val="single" w:sz="4" w:space="0" w:color="000000"/>
              <w:left w:val="single" w:sz="4" w:space="0" w:color="000000"/>
              <w:bottom w:val="single" w:sz="4" w:space="0" w:color="000000"/>
              <w:right w:val="single" w:sz="4" w:space="0" w:color="000000"/>
            </w:tcBorders>
            <w:hideMark/>
          </w:tcPr>
          <w:p w14:paraId="20A8C9CD" w14:textId="77777777" w:rsidR="00851890" w:rsidRPr="00D20541" w:rsidRDefault="00851890" w:rsidP="001B7BE1">
            <w:pPr>
              <w:pStyle w:val="af9"/>
            </w:pPr>
            <w:r w:rsidRPr="00D20541">
              <w:lastRenderedPageBreak/>
              <w:t>№</w:t>
            </w:r>
          </w:p>
        </w:tc>
        <w:tc>
          <w:tcPr>
            <w:tcW w:w="1157" w:type="pct"/>
            <w:tcBorders>
              <w:top w:val="single" w:sz="4" w:space="0" w:color="000000"/>
              <w:left w:val="single" w:sz="4" w:space="0" w:color="000000"/>
              <w:bottom w:val="single" w:sz="4" w:space="0" w:color="000000"/>
              <w:right w:val="single" w:sz="4" w:space="0" w:color="000000"/>
            </w:tcBorders>
            <w:hideMark/>
          </w:tcPr>
          <w:p w14:paraId="06528329" w14:textId="77777777" w:rsidR="00851890" w:rsidRPr="00D20541" w:rsidRDefault="00851890" w:rsidP="001B7BE1">
            <w:pPr>
              <w:pStyle w:val="af9"/>
            </w:pPr>
            <w:r w:rsidRPr="00D20541">
              <w:t>Название конференции, с указанием места проведения и года</w:t>
            </w:r>
          </w:p>
        </w:tc>
        <w:tc>
          <w:tcPr>
            <w:tcW w:w="945" w:type="pct"/>
            <w:tcBorders>
              <w:top w:val="single" w:sz="4" w:space="0" w:color="000000"/>
              <w:left w:val="single" w:sz="4" w:space="0" w:color="000000"/>
              <w:bottom w:val="single" w:sz="4" w:space="0" w:color="000000"/>
              <w:right w:val="single" w:sz="4" w:space="0" w:color="000000"/>
            </w:tcBorders>
            <w:hideMark/>
          </w:tcPr>
          <w:p w14:paraId="267E6C86" w14:textId="77777777" w:rsidR="00851890" w:rsidRPr="00D20541" w:rsidRDefault="00851890" w:rsidP="001B7BE1">
            <w:pPr>
              <w:pStyle w:val="af9"/>
            </w:pPr>
            <w:r w:rsidRPr="00D20541">
              <w:t>ФИО исполнителей, являющихся авторами</w:t>
            </w:r>
          </w:p>
        </w:tc>
        <w:tc>
          <w:tcPr>
            <w:tcW w:w="1675" w:type="pct"/>
            <w:tcBorders>
              <w:top w:val="single" w:sz="4" w:space="0" w:color="000000"/>
              <w:left w:val="single" w:sz="4" w:space="0" w:color="000000"/>
              <w:bottom w:val="single" w:sz="4" w:space="0" w:color="000000"/>
              <w:right w:val="single" w:sz="4" w:space="0" w:color="000000"/>
            </w:tcBorders>
            <w:hideMark/>
          </w:tcPr>
          <w:p w14:paraId="5B162619" w14:textId="77777777" w:rsidR="00851890" w:rsidRPr="00D20541" w:rsidRDefault="00851890" w:rsidP="001B7BE1">
            <w:pPr>
              <w:pStyle w:val="af9"/>
              <w:jc w:val="center"/>
            </w:pPr>
            <w:r w:rsidRPr="00D20541">
              <w:t xml:space="preserve">Название доклада </w:t>
            </w:r>
          </w:p>
        </w:tc>
        <w:tc>
          <w:tcPr>
            <w:tcW w:w="1070" w:type="pct"/>
            <w:tcBorders>
              <w:top w:val="single" w:sz="4" w:space="0" w:color="000000"/>
              <w:left w:val="single" w:sz="4" w:space="0" w:color="000000"/>
              <w:bottom w:val="single" w:sz="4" w:space="0" w:color="000000"/>
              <w:right w:val="single" w:sz="4" w:space="0" w:color="000000"/>
            </w:tcBorders>
            <w:hideMark/>
          </w:tcPr>
          <w:p w14:paraId="7BC0699D" w14:textId="77777777" w:rsidR="00851890" w:rsidRPr="00D20541" w:rsidRDefault="00851890" w:rsidP="001B7BE1">
            <w:pPr>
              <w:pStyle w:val="af9"/>
              <w:jc w:val="center"/>
            </w:pPr>
            <w:r w:rsidRPr="00D20541">
              <w:t xml:space="preserve">Ссылка на сайт конференции </w:t>
            </w:r>
          </w:p>
        </w:tc>
      </w:tr>
      <w:tr w:rsidR="00851890" w:rsidRPr="00D20541" w14:paraId="365B541B" w14:textId="77777777" w:rsidTr="001B7BE1">
        <w:tc>
          <w:tcPr>
            <w:tcW w:w="153" w:type="pct"/>
            <w:tcBorders>
              <w:top w:val="single" w:sz="4" w:space="0" w:color="000000"/>
              <w:left w:val="single" w:sz="4" w:space="0" w:color="000000"/>
              <w:bottom w:val="single" w:sz="4" w:space="0" w:color="000000"/>
              <w:right w:val="single" w:sz="4" w:space="0" w:color="000000"/>
            </w:tcBorders>
            <w:hideMark/>
          </w:tcPr>
          <w:p w14:paraId="73DC7C62" w14:textId="77777777" w:rsidR="00851890" w:rsidRPr="00D20541" w:rsidRDefault="00851890" w:rsidP="001B7BE1">
            <w:pPr>
              <w:pStyle w:val="af9"/>
            </w:pPr>
            <w:r w:rsidRPr="00D20541">
              <w:t>1</w:t>
            </w:r>
          </w:p>
        </w:tc>
        <w:tc>
          <w:tcPr>
            <w:tcW w:w="1157" w:type="pct"/>
            <w:tcBorders>
              <w:top w:val="single" w:sz="4" w:space="0" w:color="000000"/>
              <w:left w:val="single" w:sz="4" w:space="0" w:color="000000"/>
              <w:bottom w:val="single" w:sz="4" w:space="0" w:color="000000"/>
              <w:right w:val="single" w:sz="4" w:space="0" w:color="000000"/>
            </w:tcBorders>
          </w:tcPr>
          <w:p w14:paraId="6C9CA540" w14:textId="77777777" w:rsidR="00851890" w:rsidRPr="00D20541" w:rsidRDefault="00851890" w:rsidP="001B7BE1">
            <w:pPr>
              <w:pStyle w:val="af9"/>
            </w:pPr>
          </w:p>
        </w:tc>
        <w:tc>
          <w:tcPr>
            <w:tcW w:w="945" w:type="pct"/>
            <w:tcBorders>
              <w:top w:val="single" w:sz="4" w:space="0" w:color="000000"/>
              <w:left w:val="single" w:sz="4" w:space="0" w:color="000000"/>
              <w:bottom w:val="single" w:sz="4" w:space="0" w:color="000000"/>
              <w:right w:val="single" w:sz="4" w:space="0" w:color="000000"/>
            </w:tcBorders>
          </w:tcPr>
          <w:p w14:paraId="507C6696" w14:textId="77777777" w:rsidR="00851890" w:rsidRPr="00D20541" w:rsidRDefault="00851890" w:rsidP="001B7BE1">
            <w:pPr>
              <w:pStyle w:val="af9"/>
            </w:pPr>
          </w:p>
        </w:tc>
        <w:tc>
          <w:tcPr>
            <w:tcW w:w="1675" w:type="pct"/>
            <w:tcBorders>
              <w:top w:val="single" w:sz="4" w:space="0" w:color="000000"/>
              <w:left w:val="single" w:sz="4" w:space="0" w:color="000000"/>
              <w:bottom w:val="single" w:sz="4" w:space="0" w:color="000000"/>
              <w:right w:val="single" w:sz="4" w:space="0" w:color="000000"/>
            </w:tcBorders>
          </w:tcPr>
          <w:p w14:paraId="4F785658" w14:textId="77777777" w:rsidR="00851890" w:rsidRPr="00D20541" w:rsidRDefault="00851890" w:rsidP="001B7BE1">
            <w:pPr>
              <w:pStyle w:val="af9"/>
            </w:pPr>
          </w:p>
        </w:tc>
        <w:tc>
          <w:tcPr>
            <w:tcW w:w="1070" w:type="pct"/>
            <w:tcBorders>
              <w:top w:val="single" w:sz="4" w:space="0" w:color="000000"/>
              <w:left w:val="single" w:sz="4" w:space="0" w:color="000000"/>
              <w:bottom w:val="single" w:sz="4" w:space="0" w:color="000000"/>
              <w:right w:val="single" w:sz="4" w:space="0" w:color="000000"/>
            </w:tcBorders>
          </w:tcPr>
          <w:p w14:paraId="56953D3E" w14:textId="77777777" w:rsidR="00851890" w:rsidRPr="00D20541" w:rsidRDefault="00851890" w:rsidP="001B7BE1">
            <w:pPr>
              <w:pStyle w:val="af9"/>
            </w:pPr>
          </w:p>
        </w:tc>
      </w:tr>
      <w:tr w:rsidR="00851890" w:rsidRPr="00D20541" w14:paraId="3C35CB3B" w14:textId="77777777" w:rsidTr="001B7BE1">
        <w:tc>
          <w:tcPr>
            <w:tcW w:w="153" w:type="pct"/>
            <w:tcBorders>
              <w:top w:val="single" w:sz="4" w:space="0" w:color="000000"/>
              <w:left w:val="single" w:sz="4" w:space="0" w:color="000000"/>
              <w:bottom w:val="single" w:sz="4" w:space="0" w:color="000000"/>
              <w:right w:val="single" w:sz="4" w:space="0" w:color="000000"/>
            </w:tcBorders>
            <w:hideMark/>
          </w:tcPr>
          <w:p w14:paraId="68B66ED1" w14:textId="77777777" w:rsidR="00851890" w:rsidRPr="00D20541" w:rsidRDefault="00851890" w:rsidP="001B7BE1">
            <w:pPr>
              <w:pStyle w:val="af9"/>
            </w:pPr>
            <w:r w:rsidRPr="00D20541">
              <w:t>2</w:t>
            </w:r>
          </w:p>
        </w:tc>
        <w:tc>
          <w:tcPr>
            <w:tcW w:w="1157" w:type="pct"/>
            <w:tcBorders>
              <w:top w:val="single" w:sz="4" w:space="0" w:color="000000"/>
              <w:left w:val="single" w:sz="4" w:space="0" w:color="000000"/>
              <w:bottom w:val="single" w:sz="4" w:space="0" w:color="000000"/>
              <w:right w:val="single" w:sz="4" w:space="0" w:color="000000"/>
            </w:tcBorders>
          </w:tcPr>
          <w:p w14:paraId="39C62E0E" w14:textId="77777777" w:rsidR="00851890" w:rsidRPr="00D20541" w:rsidRDefault="00851890" w:rsidP="001B7BE1">
            <w:pPr>
              <w:pStyle w:val="af9"/>
            </w:pPr>
          </w:p>
        </w:tc>
        <w:tc>
          <w:tcPr>
            <w:tcW w:w="945" w:type="pct"/>
            <w:tcBorders>
              <w:top w:val="single" w:sz="4" w:space="0" w:color="000000"/>
              <w:left w:val="single" w:sz="4" w:space="0" w:color="000000"/>
              <w:bottom w:val="single" w:sz="4" w:space="0" w:color="000000"/>
              <w:right w:val="single" w:sz="4" w:space="0" w:color="000000"/>
            </w:tcBorders>
          </w:tcPr>
          <w:p w14:paraId="02E198AB" w14:textId="77777777" w:rsidR="00851890" w:rsidRPr="00D20541" w:rsidRDefault="00851890" w:rsidP="001B7BE1">
            <w:pPr>
              <w:pStyle w:val="af9"/>
            </w:pPr>
          </w:p>
        </w:tc>
        <w:tc>
          <w:tcPr>
            <w:tcW w:w="1675" w:type="pct"/>
            <w:tcBorders>
              <w:top w:val="single" w:sz="4" w:space="0" w:color="000000"/>
              <w:left w:val="single" w:sz="4" w:space="0" w:color="000000"/>
              <w:bottom w:val="single" w:sz="4" w:space="0" w:color="000000"/>
              <w:right w:val="single" w:sz="4" w:space="0" w:color="000000"/>
            </w:tcBorders>
          </w:tcPr>
          <w:p w14:paraId="23AA99D6" w14:textId="77777777" w:rsidR="00851890" w:rsidRPr="00D20541" w:rsidRDefault="00851890" w:rsidP="001B7BE1">
            <w:pPr>
              <w:pStyle w:val="af9"/>
            </w:pPr>
          </w:p>
        </w:tc>
        <w:tc>
          <w:tcPr>
            <w:tcW w:w="1070" w:type="pct"/>
            <w:tcBorders>
              <w:top w:val="single" w:sz="4" w:space="0" w:color="000000"/>
              <w:left w:val="single" w:sz="4" w:space="0" w:color="000000"/>
              <w:bottom w:val="single" w:sz="4" w:space="0" w:color="000000"/>
              <w:right w:val="single" w:sz="4" w:space="0" w:color="000000"/>
            </w:tcBorders>
          </w:tcPr>
          <w:p w14:paraId="62DC65AF" w14:textId="77777777" w:rsidR="00851890" w:rsidRPr="00D20541" w:rsidRDefault="00851890" w:rsidP="001B7BE1">
            <w:pPr>
              <w:pStyle w:val="af9"/>
            </w:pPr>
          </w:p>
        </w:tc>
      </w:tr>
      <w:tr w:rsidR="00851890" w:rsidRPr="00D20541" w14:paraId="001BA4BB" w14:textId="77777777" w:rsidTr="001B7BE1">
        <w:tc>
          <w:tcPr>
            <w:tcW w:w="153" w:type="pct"/>
            <w:tcBorders>
              <w:top w:val="single" w:sz="4" w:space="0" w:color="000000"/>
              <w:left w:val="single" w:sz="4" w:space="0" w:color="000000"/>
              <w:bottom w:val="single" w:sz="4" w:space="0" w:color="000000"/>
              <w:right w:val="single" w:sz="4" w:space="0" w:color="000000"/>
            </w:tcBorders>
            <w:hideMark/>
          </w:tcPr>
          <w:p w14:paraId="76C27C68" w14:textId="77777777" w:rsidR="00851890" w:rsidRPr="00D20541" w:rsidRDefault="00851890" w:rsidP="001B7BE1">
            <w:pPr>
              <w:pStyle w:val="af9"/>
            </w:pPr>
            <w:r w:rsidRPr="00D20541">
              <w:t>...</w:t>
            </w:r>
          </w:p>
        </w:tc>
        <w:tc>
          <w:tcPr>
            <w:tcW w:w="1157" w:type="pct"/>
            <w:tcBorders>
              <w:top w:val="single" w:sz="4" w:space="0" w:color="000000"/>
              <w:left w:val="single" w:sz="4" w:space="0" w:color="000000"/>
              <w:bottom w:val="single" w:sz="4" w:space="0" w:color="000000"/>
              <w:right w:val="single" w:sz="4" w:space="0" w:color="000000"/>
            </w:tcBorders>
          </w:tcPr>
          <w:p w14:paraId="1E2BAA27" w14:textId="77777777" w:rsidR="00851890" w:rsidRPr="00D20541" w:rsidRDefault="00851890" w:rsidP="001B7BE1">
            <w:pPr>
              <w:pStyle w:val="af9"/>
            </w:pPr>
          </w:p>
        </w:tc>
        <w:tc>
          <w:tcPr>
            <w:tcW w:w="945" w:type="pct"/>
            <w:tcBorders>
              <w:top w:val="single" w:sz="4" w:space="0" w:color="000000"/>
              <w:left w:val="single" w:sz="4" w:space="0" w:color="000000"/>
              <w:bottom w:val="single" w:sz="4" w:space="0" w:color="000000"/>
              <w:right w:val="single" w:sz="4" w:space="0" w:color="000000"/>
            </w:tcBorders>
          </w:tcPr>
          <w:p w14:paraId="0C2B6420" w14:textId="77777777" w:rsidR="00851890" w:rsidRPr="00D20541" w:rsidRDefault="00851890" w:rsidP="001B7BE1">
            <w:pPr>
              <w:pStyle w:val="af9"/>
            </w:pPr>
          </w:p>
        </w:tc>
        <w:tc>
          <w:tcPr>
            <w:tcW w:w="1675" w:type="pct"/>
            <w:tcBorders>
              <w:top w:val="single" w:sz="4" w:space="0" w:color="000000"/>
              <w:left w:val="single" w:sz="4" w:space="0" w:color="000000"/>
              <w:bottom w:val="single" w:sz="4" w:space="0" w:color="000000"/>
              <w:right w:val="single" w:sz="4" w:space="0" w:color="000000"/>
            </w:tcBorders>
          </w:tcPr>
          <w:p w14:paraId="77ACDDD0" w14:textId="77777777" w:rsidR="00851890" w:rsidRPr="00D20541" w:rsidRDefault="00851890" w:rsidP="001B7BE1">
            <w:pPr>
              <w:pStyle w:val="af9"/>
            </w:pPr>
          </w:p>
        </w:tc>
        <w:tc>
          <w:tcPr>
            <w:tcW w:w="1070" w:type="pct"/>
            <w:tcBorders>
              <w:top w:val="single" w:sz="4" w:space="0" w:color="000000"/>
              <w:left w:val="single" w:sz="4" w:space="0" w:color="000000"/>
              <w:bottom w:val="single" w:sz="4" w:space="0" w:color="000000"/>
              <w:right w:val="single" w:sz="4" w:space="0" w:color="000000"/>
            </w:tcBorders>
          </w:tcPr>
          <w:p w14:paraId="3DC66BA0" w14:textId="77777777" w:rsidR="00851890" w:rsidRPr="00D20541" w:rsidRDefault="00851890" w:rsidP="001B7BE1">
            <w:pPr>
              <w:pStyle w:val="af9"/>
            </w:pPr>
          </w:p>
        </w:tc>
      </w:tr>
    </w:tbl>
    <w:p w14:paraId="3F8B57F9" w14:textId="77777777" w:rsidR="00851890" w:rsidRPr="00D20541" w:rsidRDefault="00851890" w:rsidP="00851890">
      <w:pPr>
        <w:pStyle w:val="af9"/>
        <w:tabs>
          <w:tab w:val="left" w:pos="540"/>
          <w:tab w:val="left" w:pos="827"/>
        </w:tabs>
        <w:spacing w:before="0" w:beforeAutospacing="0" w:after="0" w:afterAutospacing="0"/>
        <w:ind w:firstLine="540"/>
        <w:jc w:val="both"/>
      </w:pPr>
    </w:p>
    <w:p w14:paraId="5FBAD495" w14:textId="77777777" w:rsidR="00851890" w:rsidRPr="00D20541" w:rsidRDefault="00851890" w:rsidP="00851890">
      <w:pPr>
        <w:pStyle w:val="af9"/>
        <w:tabs>
          <w:tab w:val="left" w:pos="540"/>
          <w:tab w:val="left" w:pos="827"/>
        </w:tabs>
        <w:spacing w:before="0" w:beforeAutospacing="0" w:after="0" w:afterAutospacing="0"/>
        <w:ind w:firstLine="540"/>
        <w:jc w:val="both"/>
      </w:pPr>
      <w:r w:rsidRPr="00D20541">
        <w:t xml:space="preserve">Таблица 4. </w:t>
      </w:r>
      <w:r w:rsidRPr="00D20541">
        <w:rPr>
          <w:rFonts w:eastAsia="Arial"/>
          <w:lang w:eastAsia="ar-SA"/>
        </w:rPr>
        <w:t>Квалификация трудовых ресурсов, предлагаемых для выполнения работ.</w:t>
      </w:r>
    </w:p>
    <w:tbl>
      <w:tblPr>
        <w:tblStyle w:val="af4"/>
        <w:tblW w:w="4928" w:type="pct"/>
        <w:tblLook w:val="04A0" w:firstRow="1" w:lastRow="0" w:firstColumn="1" w:lastColumn="0" w:noHBand="0" w:noVBand="1"/>
      </w:tblPr>
      <w:tblGrid>
        <w:gridCol w:w="566"/>
        <w:gridCol w:w="3234"/>
        <w:gridCol w:w="3995"/>
        <w:gridCol w:w="3685"/>
        <w:gridCol w:w="2870"/>
      </w:tblGrid>
      <w:tr w:rsidR="00851890" w:rsidRPr="00D20541" w14:paraId="37155A37" w14:textId="77777777" w:rsidTr="001B7BE1">
        <w:tc>
          <w:tcPr>
            <w:tcW w:w="197" w:type="pct"/>
            <w:tcBorders>
              <w:top w:val="single" w:sz="4" w:space="0" w:color="000000"/>
              <w:left w:val="single" w:sz="4" w:space="0" w:color="000000"/>
              <w:bottom w:val="single" w:sz="4" w:space="0" w:color="000000"/>
              <w:right w:val="single" w:sz="4" w:space="0" w:color="000000"/>
            </w:tcBorders>
            <w:shd w:val="clear" w:color="auto" w:fill="auto"/>
            <w:hideMark/>
          </w:tcPr>
          <w:p w14:paraId="1D7A3A4A" w14:textId="77777777" w:rsidR="00851890" w:rsidRPr="00D20541" w:rsidRDefault="00851890" w:rsidP="001B7BE1">
            <w:pPr>
              <w:pStyle w:val="af9"/>
            </w:pPr>
            <w:r w:rsidRPr="00D20541">
              <w:t>№</w:t>
            </w:r>
          </w:p>
        </w:tc>
        <w:tc>
          <w:tcPr>
            <w:tcW w:w="1127" w:type="pct"/>
            <w:tcBorders>
              <w:top w:val="single" w:sz="4" w:space="0" w:color="000000"/>
              <w:left w:val="single" w:sz="4" w:space="0" w:color="000000"/>
              <w:bottom w:val="single" w:sz="4" w:space="0" w:color="000000"/>
              <w:right w:val="single" w:sz="4" w:space="0" w:color="000000"/>
            </w:tcBorders>
            <w:shd w:val="clear" w:color="auto" w:fill="auto"/>
            <w:hideMark/>
          </w:tcPr>
          <w:p w14:paraId="751ADA68" w14:textId="77777777" w:rsidR="00851890" w:rsidRPr="00D20541" w:rsidRDefault="00851890" w:rsidP="001B7BE1">
            <w:pPr>
              <w:pStyle w:val="af9"/>
            </w:pPr>
            <w:r w:rsidRPr="00D20541">
              <w:t xml:space="preserve">ФИО сотрудника, занимаемая должность </w:t>
            </w:r>
          </w:p>
        </w:tc>
        <w:tc>
          <w:tcPr>
            <w:tcW w:w="1392" w:type="pct"/>
            <w:tcBorders>
              <w:top w:val="single" w:sz="4" w:space="0" w:color="000000"/>
              <w:left w:val="single" w:sz="4" w:space="0" w:color="000000"/>
              <w:bottom w:val="single" w:sz="4" w:space="0" w:color="000000"/>
              <w:right w:val="single" w:sz="4" w:space="0" w:color="000000"/>
            </w:tcBorders>
            <w:shd w:val="clear" w:color="auto" w:fill="auto"/>
            <w:hideMark/>
          </w:tcPr>
          <w:p w14:paraId="2239CA75" w14:textId="77777777" w:rsidR="00851890" w:rsidRPr="00D20541" w:rsidRDefault="00851890" w:rsidP="001B7BE1">
            <w:pPr>
              <w:pStyle w:val="af9"/>
            </w:pPr>
            <w:r w:rsidRPr="00D20541">
              <w:t>Ученая степень в отрасли психологических наук</w:t>
            </w:r>
          </w:p>
        </w:tc>
        <w:tc>
          <w:tcPr>
            <w:tcW w:w="1284" w:type="pct"/>
            <w:tcBorders>
              <w:top w:val="single" w:sz="4" w:space="0" w:color="000000"/>
              <w:left w:val="single" w:sz="4" w:space="0" w:color="000000"/>
              <w:bottom w:val="single" w:sz="4" w:space="0" w:color="000000"/>
              <w:right w:val="single" w:sz="4" w:space="0" w:color="000000"/>
            </w:tcBorders>
            <w:shd w:val="clear" w:color="auto" w:fill="auto"/>
            <w:hideMark/>
          </w:tcPr>
          <w:p w14:paraId="1E18BBF4" w14:textId="77777777" w:rsidR="00851890" w:rsidRPr="00D20541" w:rsidRDefault="00851890" w:rsidP="001B7BE1">
            <w:pPr>
              <w:pStyle w:val="af9"/>
              <w:jc w:val="center"/>
            </w:pPr>
            <w:r w:rsidRPr="00D20541">
              <w:t>Реквизиты диплома (номер, дата выдачи, страна, выдавшая диплом)</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14:paraId="35EF4420" w14:textId="77777777" w:rsidR="00851890" w:rsidRPr="00D20541" w:rsidRDefault="00851890" w:rsidP="001B7BE1">
            <w:pPr>
              <w:pStyle w:val="af9"/>
              <w:jc w:val="center"/>
            </w:pPr>
            <w:r w:rsidRPr="00D20541">
              <w:t>Ссылка на диссертацию (при наличии)</w:t>
            </w:r>
          </w:p>
        </w:tc>
      </w:tr>
      <w:tr w:rsidR="00851890" w:rsidRPr="00D20541" w14:paraId="033BF66A" w14:textId="77777777" w:rsidTr="001B7BE1">
        <w:tc>
          <w:tcPr>
            <w:tcW w:w="197" w:type="pct"/>
            <w:tcBorders>
              <w:top w:val="single" w:sz="4" w:space="0" w:color="000000"/>
              <w:left w:val="single" w:sz="4" w:space="0" w:color="000000"/>
              <w:bottom w:val="single" w:sz="4" w:space="0" w:color="000000"/>
              <w:right w:val="single" w:sz="4" w:space="0" w:color="000000"/>
            </w:tcBorders>
            <w:shd w:val="clear" w:color="auto" w:fill="auto"/>
            <w:hideMark/>
          </w:tcPr>
          <w:p w14:paraId="4932BA9C" w14:textId="77777777" w:rsidR="00851890" w:rsidRPr="00D20541" w:rsidRDefault="00851890" w:rsidP="001B7BE1">
            <w:pPr>
              <w:pStyle w:val="af9"/>
            </w:pPr>
            <w:r w:rsidRPr="00D20541">
              <w:t>1</w:t>
            </w:r>
          </w:p>
        </w:tc>
        <w:tc>
          <w:tcPr>
            <w:tcW w:w="1127" w:type="pct"/>
            <w:tcBorders>
              <w:top w:val="single" w:sz="4" w:space="0" w:color="000000"/>
              <w:left w:val="single" w:sz="4" w:space="0" w:color="000000"/>
              <w:bottom w:val="single" w:sz="4" w:space="0" w:color="000000"/>
              <w:right w:val="single" w:sz="4" w:space="0" w:color="000000"/>
            </w:tcBorders>
            <w:shd w:val="clear" w:color="auto" w:fill="auto"/>
          </w:tcPr>
          <w:p w14:paraId="3A2DC937" w14:textId="77777777" w:rsidR="00851890" w:rsidRPr="00D20541" w:rsidRDefault="00851890" w:rsidP="001B7BE1">
            <w:pPr>
              <w:pStyle w:val="af9"/>
            </w:pPr>
          </w:p>
        </w:tc>
        <w:tc>
          <w:tcPr>
            <w:tcW w:w="1392" w:type="pct"/>
            <w:tcBorders>
              <w:top w:val="single" w:sz="4" w:space="0" w:color="000000"/>
              <w:left w:val="single" w:sz="4" w:space="0" w:color="000000"/>
              <w:bottom w:val="single" w:sz="4" w:space="0" w:color="000000"/>
              <w:right w:val="single" w:sz="4" w:space="0" w:color="000000"/>
            </w:tcBorders>
            <w:shd w:val="clear" w:color="auto" w:fill="auto"/>
          </w:tcPr>
          <w:p w14:paraId="098D14F5" w14:textId="77777777" w:rsidR="00851890" w:rsidRPr="00D20541" w:rsidRDefault="00851890" w:rsidP="001B7BE1">
            <w:pPr>
              <w:pStyle w:val="af9"/>
            </w:pPr>
          </w:p>
        </w:tc>
        <w:tc>
          <w:tcPr>
            <w:tcW w:w="1284" w:type="pct"/>
            <w:tcBorders>
              <w:top w:val="single" w:sz="4" w:space="0" w:color="000000"/>
              <w:left w:val="single" w:sz="4" w:space="0" w:color="000000"/>
              <w:bottom w:val="single" w:sz="4" w:space="0" w:color="000000"/>
              <w:right w:val="single" w:sz="4" w:space="0" w:color="000000"/>
            </w:tcBorders>
            <w:shd w:val="clear" w:color="auto" w:fill="auto"/>
          </w:tcPr>
          <w:p w14:paraId="0469A38B" w14:textId="77777777" w:rsidR="00851890" w:rsidRPr="00D20541" w:rsidRDefault="00851890" w:rsidP="001B7BE1">
            <w:pPr>
              <w:pStyle w:val="af9"/>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63B3C93C" w14:textId="77777777" w:rsidR="00851890" w:rsidRPr="00D20541" w:rsidRDefault="00851890" w:rsidP="001B7BE1">
            <w:pPr>
              <w:pStyle w:val="af9"/>
            </w:pPr>
          </w:p>
        </w:tc>
      </w:tr>
      <w:tr w:rsidR="00851890" w:rsidRPr="00D20541" w14:paraId="7D05679E" w14:textId="77777777" w:rsidTr="001B7BE1">
        <w:tc>
          <w:tcPr>
            <w:tcW w:w="197" w:type="pct"/>
            <w:tcBorders>
              <w:top w:val="single" w:sz="4" w:space="0" w:color="000000"/>
              <w:left w:val="single" w:sz="4" w:space="0" w:color="000000"/>
              <w:bottom w:val="single" w:sz="4" w:space="0" w:color="000000"/>
              <w:right w:val="single" w:sz="4" w:space="0" w:color="000000"/>
            </w:tcBorders>
            <w:shd w:val="clear" w:color="auto" w:fill="auto"/>
            <w:hideMark/>
          </w:tcPr>
          <w:p w14:paraId="2E68FE66" w14:textId="77777777" w:rsidR="00851890" w:rsidRPr="00D20541" w:rsidRDefault="00851890" w:rsidP="001B7BE1">
            <w:pPr>
              <w:pStyle w:val="af9"/>
            </w:pPr>
            <w:r w:rsidRPr="00D20541">
              <w:t>2</w:t>
            </w:r>
          </w:p>
        </w:tc>
        <w:tc>
          <w:tcPr>
            <w:tcW w:w="1127" w:type="pct"/>
            <w:tcBorders>
              <w:top w:val="single" w:sz="4" w:space="0" w:color="000000"/>
              <w:left w:val="single" w:sz="4" w:space="0" w:color="000000"/>
              <w:bottom w:val="single" w:sz="4" w:space="0" w:color="000000"/>
              <w:right w:val="single" w:sz="4" w:space="0" w:color="000000"/>
            </w:tcBorders>
            <w:shd w:val="clear" w:color="auto" w:fill="auto"/>
          </w:tcPr>
          <w:p w14:paraId="0CF46A40" w14:textId="77777777" w:rsidR="00851890" w:rsidRPr="00D20541" w:rsidRDefault="00851890" w:rsidP="001B7BE1">
            <w:pPr>
              <w:pStyle w:val="af9"/>
            </w:pPr>
          </w:p>
        </w:tc>
        <w:tc>
          <w:tcPr>
            <w:tcW w:w="1392" w:type="pct"/>
            <w:tcBorders>
              <w:top w:val="single" w:sz="4" w:space="0" w:color="000000"/>
              <w:left w:val="single" w:sz="4" w:space="0" w:color="000000"/>
              <w:bottom w:val="single" w:sz="4" w:space="0" w:color="000000"/>
              <w:right w:val="single" w:sz="4" w:space="0" w:color="000000"/>
            </w:tcBorders>
            <w:shd w:val="clear" w:color="auto" w:fill="auto"/>
          </w:tcPr>
          <w:p w14:paraId="179CBF8B" w14:textId="77777777" w:rsidR="00851890" w:rsidRPr="00D20541" w:rsidRDefault="00851890" w:rsidP="001B7BE1">
            <w:pPr>
              <w:pStyle w:val="af9"/>
            </w:pPr>
          </w:p>
        </w:tc>
        <w:tc>
          <w:tcPr>
            <w:tcW w:w="1284" w:type="pct"/>
            <w:tcBorders>
              <w:top w:val="single" w:sz="4" w:space="0" w:color="000000"/>
              <w:left w:val="single" w:sz="4" w:space="0" w:color="000000"/>
              <w:bottom w:val="single" w:sz="4" w:space="0" w:color="000000"/>
              <w:right w:val="single" w:sz="4" w:space="0" w:color="000000"/>
            </w:tcBorders>
            <w:shd w:val="clear" w:color="auto" w:fill="auto"/>
          </w:tcPr>
          <w:p w14:paraId="736CE400" w14:textId="77777777" w:rsidR="00851890" w:rsidRPr="00D20541" w:rsidRDefault="00851890" w:rsidP="001B7BE1">
            <w:pPr>
              <w:pStyle w:val="af9"/>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3373D028" w14:textId="77777777" w:rsidR="00851890" w:rsidRPr="00D20541" w:rsidRDefault="00851890" w:rsidP="001B7BE1">
            <w:pPr>
              <w:pStyle w:val="af9"/>
            </w:pPr>
          </w:p>
        </w:tc>
      </w:tr>
      <w:tr w:rsidR="00851890" w:rsidRPr="00D20541" w14:paraId="64B2E7FA" w14:textId="77777777" w:rsidTr="001B7BE1">
        <w:tc>
          <w:tcPr>
            <w:tcW w:w="197" w:type="pct"/>
            <w:tcBorders>
              <w:top w:val="single" w:sz="4" w:space="0" w:color="000000"/>
              <w:left w:val="single" w:sz="4" w:space="0" w:color="000000"/>
              <w:bottom w:val="single" w:sz="4" w:space="0" w:color="000000"/>
              <w:right w:val="single" w:sz="4" w:space="0" w:color="000000"/>
            </w:tcBorders>
            <w:shd w:val="clear" w:color="auto" w:fill="auto"/>
            <w:hideMark/>
          </w:tcPr>
          <w:p w14:paraId="5365177A" w14:textId="77777777" w:rsidR="00851890" w:rsidRPr="00D20541" w:rsidRDefault="00851890" w:rsidP="001B7BE1">
            <w:pPr>
              <w:pStyle w:val="af9"/>
            </w:pPr>
            <w:r w:rsidRPr="00D20541">
              <w:t>...</w:t>
            </w:r>
          </w:p>
        </w:tc>
        <w:tc>
          <w:tcPr>
            <w:tcW w:w="1127" w:type="pct"/>
            <w:tcBorders>
              <w:top w:val="single" w:sz="4" w:space="0" w:color="000000"/>
              <w:left w:val="single" w:sz="4" w:space="0" w:color="000000"/>
              <w:bottom w:val="single" w:sz="4" w:space="0" w:color="000000"/>
              <w:right w:val="single" w:sz="4" w:space="0" w:color="000000"/>
            </w:tcBorders>
            <w:shd w:val="clear" w:color="auto" w:fill="auto"/>
          </w:tcPr>
          <w:p w14:paraId="68427F8E" w14:textId="77777777" w:rsidR="00851890" w:rsidRPr="00D20541" w:rsidRDefault="00851890" w:rsidP="001B7BE1">
            <w:pPr>
              <w:pStyle w:val="af9"/>
            </w:pPr>
          </w:p>
        </w:tc>
        <w:tc>
          <w:tcPr>
            <w:tcW w:w="1392" w:type="pct"/>
            <w:tcBorders>
              <w:top w:val="single" w:sz="4" w:space="0" w:color="000000"/>
              <w:left w:val="single" w:sz="4" w:space="0" w:color="000000"/>
              <w:bottom w:val="single" w:sz="4" w:space="0" w:color="000000"/>
              <w:right w:val="single" w:sz="4" w:space="0" w:color="000000"/>
            </w:tcBorders>
            <w:shd w:val="clear" w:color="auto" w:fill="auto"/>
          </w:tcPr>
          <w:p w14:paraId="5A245B6D" w14:textId="77777777" w:rsidR="00851890" w:rsidRPr="00D20541" w:rsidRDefault="00851890" w:rsidP="001B7BE1">
            <w:pPr>
              <w:pStyle w:val="af9"/>
            </w:pPr>
          </w:p>
        </w:tc>
        <w:tc>
          <w:tcPr>
            <w:tcW w:w="1284" w:type="pct"/>
            <w:tcBorders>
              <w:top w:val="single" w:sz="4" w:space="0" w:color="000000"/>
              <w:left w:val="single" w:sz="4" w:space="0" w:color="000000"/>
              <w:bottom w:val="single" w:sz="4" w:space="0" w:color="000000"/>
              <w:right w:val="single" w:sz="4" w:space="0" w:color="000000"/>
            </w:tcBorders>
            <w:shd w:val="clear" w:color="auto" w:fill="auto"/>
          </w:tcPr>
          <w:p w14:paraId="3FD45391" w14:textId="77777777" w:rsidR="00851890" w:rsidRPr="00D20541" w:rsidRDefault="00851890" w:rsidP="001B7BE1">
            <w:pPr>
              <w:pStyle w:val="af9"/>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4F96BBE4" w14:textId="77777777" w:rsidR="00851890" w:rsidRPr="00D20541" w:rsidRDefault="00851890" w:rsidP="001B7BE1">
            <w:pPr>
              <w:pStyle w:val="af9"/>
            </w:pPr>
          </w:p>
        </w:tc>
      </w:tr>
    </w:tbl>
    <w:p w14:paraId="3E7A4CF8" w14:textId="77777777" w:rsidR="00851890" w:rsidRPr="00D20541" w:rsidRDefault="00851890" w:rsidP="00851890">
      <w:pPr>
        <w:pStyle w:val="af9"/>
        <w:tabs>
          <w:tab w:val="left" w:pos="540"/>
          <w:tab w:val="left" w:pos="827"/>
        </w:tabs>
        <w:spacing w:before="0" w:beforeAutospacing="0" w:after="0" w:afterAutospacing="0"/>
        <w:ind w:firstLine="540"/>
        <w:rPr>
          <w:sz w:val="22"/>
          <w:szCs w:val="22"/>
        </w:rPr>
      </w:pPr>
    </w:p>
    <w:p w14:paraId="74E79630" w14:textId="77777777" w:rsidR="00851890" w:rsidRPr="00D20541" w:rsidRDefault="00851890" w:rsidP="00851890">
      <w:pPr>
        <w:spacing w:after="0"/>
        <w:ind w:firstLine="567"/>
        <w:rPr>
          <w:rFonts w:ascii="Times New Roman" w:hAnsi="Times New Roman"/>
          <w:sz w:val="24"/>
          <w:szCs w:val="24"/>
        </w:rPr>
      </w:pPr>
      <w:r w:rsidRPr="00D20541">
        <w:rPr>
          <w:rFonts w:ascii="Times New Roman" w:hAnsi="Times New Roman"/>
          <w:sz w:val="24"/>
          <w:szCs w:val="24"/>
        </w:rPr>
        <w:t>Таблица 5. Сведения об о</w:t>
      </w:r>
      <w:r w:rsidRPr="00D20541">
        <w:rPr>
          <w:rFonts w:ascii="Times New Roman" w:hAnsi="Times New Roman"/>
          <w:sz w:val="24"/>
          <w:szCs w:val="24"/>
          <w:lang w:eastAsia="ru-RU"/>
        </w:rPr>
        <w:t>пыте участника закупки.</w:t>
      </w:r>
    </w:p>
    <w:tbl>
      <w:tblPr>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142"/>
        <w:gridCol w:w="2153"/>
        <w:gridCol w:w="3041"/>
        <w:gridCol w:w="2199"/>
        <w:gridCol w:w="2165"/>
      </w:tblGrid>
      <w:tr w:rsidR="00851890" w:rsidRPr="00D20541" w14:paraId="6F02E828" w14:textId="77777777" w:rsidTr="001B7BE1">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379B64E" w14:textId="77777777" w:rsidR="00851890" w:rsidRPr="00D20541" w:rsidRDefault="00851890" w:rsidP="001B7BE1">
            <w:pPr>
              <w:pStyle w:val="af9"/>
              <w:tabs>
                <w:tab w:val="left" w:pos="540"/>
              </w:tabs>
              <w:spacing w:line="256" w:lineRule="auto"/>
              <w:jc w:val="center"/>
              <w:rPr>
                <w:sz w:val="22"/>
                <w:szCs w:val="22"/>
              </w:rPr>
            </w:pPr>
            <w:r w:rsidRPr="00D20541">
              <w:rPr>
                <w:sz w:val="22"/>
                <w:szCs w:val="22"/>
              </w:rPr>
              <w:t>№ п/п</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1F53CCBE" w14:textId="77777777" w:rsidR="00851890" w:rsidRPr="00D20541" w:rsidRDefault="00851890" w:rsidP="001B7BE1">
            <w:pPr>
              <w:pStyle w:val="af9"/>
              <w:tabs>
                <w:tab w:val="left" w:pos="540"/>
              </w:tabs>
              <w:spacing w:line="256" w:lineRule="auto"/>
              <w:jc w:val="center"/>
              <w:rPr>
                <w:sz w:val="22"/>
                <w:szCs w:val="22"/>
              </w:rPr>
            </w:pPr>
            <w:r w:rsidRPr="00D20541">
              <w:rPr>
                <w:sz w:val="22"/>
                <w:szCs w:val="22"/>
              </w:rPr>
              <w:t>Наименование работ</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14:paraId="6CE258FB" w14:textId="77777777" w:rsidR="00851890" w:rsidRPr="00D20541" w:rsidRDefault="00851890" w:rsidP="001B7BE1">
            <w:pPr>
              <w:pStyle w:val="af9"/>
              <w:tabs>
                <w:tab w:val="left" w:pos="540"/>
              </w:tabs>
              <w:spacing w:line="256" w:lineRule="auto"/>
              <w:jc w:val="center"/>
              <w:rPr>
                <w:sz w:val="22"/>
                <w:szCs w:val="22"/>
              </w:rPr>
            </w:pPr>
            <w:r w:rsidRPr="00D20541">
              <w:rPr>
                <w:sz w:val="22"/>
                <w:szCs w:val="22"/>
              </w:rPr>
              <w:t>Реквизиты договора (номер и дата)</w:t>
            </w:r>
          </w:p>
        </w:tc>
        <w:tc>
          <w:tcPr>
            <w:tcW w:w="3041" w:type="dxa"/>
            <w:tcBorders>
              <w:top w:val="single" w:sz="4" w:space="0" w:color="auto"/>
              <w:left w:val="single" w:sz="4" w:space="0" w:color="auto"/>
              <w:bottom w:val="single" w:sz="4" w:space="0" w:color="auto"/>
              <w:right w:val="single" w:sz="4" w:space="0" w:color="auto"/>
            </w:tcBorders>
            <w:shd w:val="clear" w:color="auto" w:fill="auto"/>
            <w:hideMark/>
          </w:tcPr>
          <w:p w14:paraId="427C8BB8" w14:textId="77777777" w:rsidR="00851890" w:rsidRPr="00D20541" w:rsidRDefault="00851890" w:rsidP="001B7BE1">
            <w:pPr>
              <w:pStyle w:val="af9"/>
              <w:tabs>
                <w:tab w:val="left" w:pos="540"/>
              </w:tabs>
              <w:spacing w:line="256" w:lineRule="auto"/>
              <w:jc w:val="center"/>
              <w:rPr>
                <w:sz w:val="22"/>
                <w:szCs w:val="22"/>
              </w:rPr>
            </w:pPr>
            <w:r w:rsidRPr="00D20541">
              <w:rPr>
                <w:rStyle w:val="docdata"/>
                <w:color w:val="000000"/>
              </w:rPr>
              <w:t>Наименование Заказчика, с которым заключен договор (адрес, контактное лицо с указанием должности, контактные телефоны)</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14:paraId="3F08F978" w14:textId="77777777" w:rsidR="00851890" w:rsidRPr="00D20541" w:rsidRDefault="00851890" w:rsidP="001B7BE1">
            <w:pPr>
              <w:pStyle w:val="af9"/>
              <w:tabs>
                <w:tab w:val="left" w:pos="540"/>
              </w:tabs>
              <w:spacing w:line="256" w:lineRule="auto"/>
              <w:jc w:val="center"/>
              <w:rPr>
                <w:sz w:val="22"/>
                <w:szCs w:val="22"/>
              </w:rPr>
            </w:pPr>
            <w:r w:rsidRPr="00D20541">
              <w:rPr>
                <w:sz w:val="22"/>
                <w:szCs w:val="22"/>
              </w:rPr>
              <w:t xml:space="preserve">Период (дата) выполнения работ </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56575273" w14:textId="606A3F79" w:rsidR="00851890" w:rsidRPr="00D20541" w:rsidRDefault="00851890" w:rsidP="001B7BE1">
            <w:pPr>
              <w:pStyle w:val="af9"/>
              <w:tabs>
                <w:tab w:val="left" w:pos="540"/>
              </w:tabs>
              <w:spacing w:line="256" w:lineRule="auto"/>
              <w:jc w:val="center"/>
              <w:rPr>
                <w:sz w:val="22"/>
                <w:szCs w:val="22"/>
              </w:rPr>
            </w:pPr>
            <w:r w:rsidRPr="00D20541">
              <w:rPr>
                <w:rStyle w:val="docdata"/>
                <w:color w:val="000000"/>
              </w:rPr>
              <w:t>Документы,  подтверждающие исполнение (в случа</w:t>
            </w:r>
            <w:r w:rsidR="00DD1E3C">
              <w:rPr>
                <w:rStyle w:val="docdata"/>
                <w:color w:val="000000"/>
              </w:rPr>
              <w:t>е завершения работ (этапа работ</w:t>
            </w:r>
            <w:r w:rsidRPr="00D20541">
              <w:rPr>
                <w:rStyle w:val="docdata"/>
                <w:color w:val="000000"/>
              </w:rPr>
              <w:t>)</w:t>
            </w:r>
          </w:p>
        </w:tc>
      </w:tr>
      <w:tr w:rsidR="00851890" w:rsidRPr="00D20541" w14:paraId="5072925C" w14:textId="77777777" w:rsidTr="001B7BE1">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D913353" w14:textId="77777777" w:rsidR="00851890" w:rsidRPr="00D20541" w:rsidRDefault="00851890" w:rsidP="001B7BE1">
            <w:pPr>
              <w:pStyle w:val="af9"/>
              <w:tabs>
                <w:tab w:val="left" w:pos="540"/>
              </w:tabs>
              <w:spacing w:line="256" w:lineRule="auto"/>
              <w:jc w:val="both"/>
              <w:rPr>
                <w:sz w:val="22"/>
                <w:szCs w:val="22"/>
              </w:rPr>
            </w:pPr>
            <w:r w:rsidRPr="00D20541">
              <w:rPr>
                <w:sz w:val="22"/>
                <w:szCs w:val="22"/>
              </w:rPr>
              <w:t>1</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266AED77" w14:textId="77777777" w:rsidR="00851890" w:rsidRPr="00D20541" w:rsidRDefault="00851890" w:rsidP="001B7BE1">
            <w:pPr>
              <w:pStyle w:val="af9"/>
              <w:tabs>
                <w:tab w:val="left" w:pos="540"/>
              </w:tabs>
              <w:spacing w:line="256" w:lineRule="auto"/>
              <w:jc w:val="both"/>
              <w:rPr>
                <w:sz w:val="22"/>
                <w:szCs w:val="22"/>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F24C0CD" w14:textId="77777777" w:rsidR="00851890" w:rsidRPr="00D20541" w:rsidRDefault="00851890" w:rsidP="001B7BE1">
            <w:pPr>
              <w:pStyle w:val="af9"/>
              <w:tabs>
                <w:tab w:val="left" w:pos="540"/>
              </w:tabs>
              <w:spacing w:line="256" w:lineRule="auto"/>
              <w:jc w:val="both"/>
              <w:rPr>
                <w:sz w:val="22"/>
                <w:szCs w:val="22"/>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700558C1" w14:textId="77777777" w:rsidR="00851890" w:rsidRPr="00D20541" w:rsidRDefault="00851890" w:rsidP="001B7BE1">
            <w:pPr>
              <w:pStyle w:val="af9"/>
              <w:tabs>
                <w:tab w:val="left" w:pos="540"/>
              </w:tabs>
              <w:spacing w:line="256" w:lineRule="auto"/>
              <w:jc w:val="both"/>
              <w:rPr>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182ACDB1" w14:textId="77777777" w:rsidR="00851890" w:rsidRPr="00D20541" w:rsidRDefault="00851890" w:rsidP="001B7BE1">
            <w:pPr>
              <w:pStyle w:val="af9"/>
              <w:tabs>
                <w:tab w:val="left" w:pos="540"/>
              </w:tabs>
              <w:spacing w:line="256" w:lineRule="auto"/>
              <w:jc w:val="both"/>
              <w:rPr>
                <w:sz w:val="22"/>
                <w:szCs w:val="22"/>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3D21B03B" w14:textId="77777777" w:rsidR="00851890" w:rsidRPr="00D20541" w:rsidRDefault="00851890" w:rsidP="001B7BE1">
            <w:pPr>
              <w:pStyle w:val="af9"/>
              <w:tabs>
                <w:tab w:val="left" w:pos="540"/>
              </w:tabs>
              <w:spacing w:line="256" w:lineRule="auto"/>
              <w:jc w:val="both"/>
              <w:rPr>
                <w:sz w:val="22"/>
                <w:szCs w:val="22"/>
              </w:rPr>
            </w:pPr>
          </w:p>
        </w:tc>
      </w:tr>
      <w:tr w:rsidR="00851890" w:rsidRPr="00D20541" w14:paraId="52EC9673" w14:textId="77777777" w:rsidTr="001B7BE1">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665C5D6" w14:textId="77777777" w:rsidR="00851890" w:rsidRPr="00D20541" w:rsidRDefault="00851890" w:rsidP="001B7BE1">
            <w:pPr>
              <w:pStyle w:val="af9"/>
              <w:tabs>
                <w:tab w:val="left" w:pos="540"/>
              </w:tabs>
              <w:spacing w:line="256" w:lineRule="auto"/>
              <w:jc w:val="both"/>
              <w:rPr>
                <w:sz w:val="22"/>
                <w:szCs w:val="22"/>
              </w:rPr>
            </w:pPr>
            <w:r w:rsidRPr="00D20541">
              <w:rPr>
                <w:sz w:val="22"/>
                <w:szCs w:val="22"/>
              </w:rPr>
              <w:t>2</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9638A98" w14:textId="77777777" w:rsidR="00851890" w:rsidRPr="00D20541" w:rsidRDefault="00851890" w:rsidP="001B7BE1">
            <w:pPr>
              <w:pStyle w:val="af9"/>
              <w:tabs>
                <w:tab w:val="left" w:pos="540"/>
              </w:tabs>
              <w:spacing w:line="256" w:lineRule="auto"/>
              <w:jc w:val="both"/>
              <w:rPr>
                <w:sz w:val="22"/>
                <w:szCs w:val="22"/>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AC8B99F" w14:textId="77777777" w:rsidR="00851890" w:rsidRPr="00D20541" w:rsidRDefault="00851890" w:rsidP="001B7BE1">
            <w:pPr>
              <w:pStyle w:val="af9"/>
              <w:tabs>
                <w:tab w:val="left" w:pos="540"/>
              </w:tabs>
              <w:spacing w:line="256" w:lineRule="auto"/>
              <w:jc w:val="both"/>
              <w:rPr>
                <w:sz w:val="22"/>
                <w:szCs w:val="22"/>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2185B86B" w14:textId="77777777" w:rsidR="00851890" w:rsidRPr="00D20541" w:rsidRDefault="00851890" w:rsidP="001B7BE1">
            <w:pPr>
              <w:pStyle w:val="af9"/>
              <w:tabs>
                <w:tab w:val="left" w:pos="540"/>
              </w:tabs>
              <w:spacing w:line="256" w:lineRule="auto"/>
              <w:jc w:val="both"/>
              <w:rPr>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2200A86E" w14:textId="77777777" w:rsidR="00851890" w:rsidRPr="00D20541" w:rsidRDefault="00851890" w:rsidP="001B7BE1">
            <w:pPr>
              <w:pStyle w:val="af9"/>
              <w:tabs>
                <w:tab w:val="left" w:pos="540"/>
              </w:tabs>
              <w:spacing w:line="256" w:lineRule="auto"/>
              <w:jc w:val="both"/>
              <w:rPr>
                <w:sz w:val="22"/>
                <w:szCs w:val="22"/>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0E4A4959" w14:textId="77777777" w:rsidR="00851890" w:rsidRPr="00D20541" w:rsidRDefault="00851890" w:rsidP="001B7BE1">
            <w:pPr>
              <w:pStyle w:val="af9"/>
              <w:tabs>
                <w:tab w:val="left" w:pos="540"/>
              </w:tabs>
              <w:spacing w:line="256" w:lineRule="auto"/>
              <w:jc w:val="both"/>
              <w:rPr>
                <w:sz w:val="22"/>
                <w:szCs w:val="22"/>
              </w:rPr>
            </w:pPr>
          </w:p>
        </w:tc>
      </w:tr>
      <w:tr w:rsidR="00851890" w:rsidRPr="00D20541" w14:paraId="0C6F1570" w14:textId="77777777" w:rsidTr="001B7BE1">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9549FAE" w14:textId="77777777" w:rsidR="00851890" w:rsidRPr="00D20541" w:rsidRDefault="00851890" w:rsidP="001B7BE1">
            <w:pPr>
              <w:pStyle w:val="af9"/>
              <w:tabs>
                <w:tab w:val="left" w:pos="540"/>
              </w:tabs>
              <w:spacing w:line="256" w:lineRule="auto"/>
              <w:jc w:val="both"/>
              <w:rPr>
                <w:sz w:val="22"/>
                <w:szCs w:val="22"/>
              </w:rPr>
            </w:pPr>
            <w:r w:rsidRPr="00D20541">
              <w:rPr>
                <w:sz w:val="22"/>
                <w:szCs w:val="22"/>
              </w:rPr>
              <w:t>3</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E7EB140" w14:textId="77777777" w:rsidR="00851890" w:rsidRPr="00D20541" w:rsidRDefault="00851890" w:rsidP="001B7BE1">
            <w:pPr>
              <w:pStyle w:val="af9"/>
              <w:tabs>
                <w:tab w:val="left" w:pos="540"/>
              </w:tabs>
              <w:spacing w:line="256" w:lineRule="auto"/>
              <w:jc w:val="both"/>
              <w:rPr>
                <w:sz w:val="22"/>
                <w:szCs w:val="22"/>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7D62B252" w14:textId="77777777" w:rsidR="00851890" w:rsidRPr="00D20541" w:rsidRDefault="00851890" w:rsidP="001B7BE1">
            <w:pPr>
              <w:pStyle w:val="af9"/>
              <w:tabs>
                <w:tab w:val="left" w:pos="540"/>
              </w:tabs>
              <w:spacing w:line="256" w:lineRule="auto"/>
              <w:jc w:val="both"/>
              <w:rPr>
                <w:sz w:val="22"/>
                <w:szCs w:val="22"/>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4E5FFE55" w14:textId="77777777" w:rsidR="00851890" w:rsidRPr="00D20541" w:rsidRDefault="00851890" w:rsidP="001B7BE1">
            <w:pPr>
              <w:pStyle w:val="af9"/>
              <w:tabs>
                <w:tab w:val="left" w:pos="540"/>
              </w:tabs>
              <w:spacing w:line="256" w:lineRule="auto"/>
              <w:jc w:val="both"/>
              <w:rPr>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53ACD72C" w14:textId="77777777" w:rsidR="00851890" w:rsidRPr="00D20541" w:rsidRDefault="00851890" w:rsidP="001B7BE1">
            <w:pPr>
              <w:pStyle w:val="af9"/>
              <w:tabs>
                <w:tab w:val="left" w:pos="540"/>
              </w:tabs>
              <w:spacing w:line="256" w:lineRule="auto"/>
              <w:jc w:val="both"/>
              <w:rPr>
                <w:sz w:val="22"/>
                <w:szCs w:val="22"/>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8C79A16" w14:textId="77777777" w:rsidR="00851890" w:rsidRPr="00D20541" w:rsidRDefault="00851890" w:rsidP="001B7BE1">
            <w:pPr>
              <w:pStyle w:val="af9"/>
              <w:tabs>
                <w:tab w:val="left" w:pos="540"/>
              </w:tabs>
              <w:spacing w:line="256" w:lineRule="auto"/>
              <w:jc w:val="both"/>
              <w:rPr>
                <w:sz w:val="22"/>
                <w:szCs w:val="22"/>
              </w:rPr>
            </w:pPr>
          </w:p>
        </w:tc>
      </w:tr>
      <w:tr w:rsidR="00851890" w:rsidRPr="00D20541" w14:paraId="4CF25657" w14:textId="77777777" w:rsidTr="001B7BE1">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C961C31" w14:textId="77777777" w:rsidR="00851890" w:rsidRPr="00D20541" w:rsidRDefault="00851890" w:rsidP="001B7BE1">
            <w:pPr>
              <w:pStyle w:val="af9"/>
              <w:tabs>
                <w:tab w:val="left" w:pos="540"/>
              </w:tabs>
              <w:spacing w:line="256" w:lineRule="auto"/>
              <w:jc w:val="both"/>
              <w:rPr>
                <w:sz w:val="22"/>
                <w:szCs w:val="22"/>
              </w:rPr>
            </w:pPr>
            <w:r w:rsidRPr="00D20541">
              <w:rPr>
                <w:sz w:val="22"/>
                <w:szCs w:val="22"/>
              </w:rPr>
              <w:t>….</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45C4479C" w14:textId="77777777" w:rsidR="00851890" w:rsidRPr="00D20541" w:rsidRDefault="00851890" w:rsidP="001B7BE1">
            <w:pPr>
              <w:pStyle w:val="af9"/>
              <w:tabs>
                <w:tab w:val="left" w:pos="540"/>
              </w:tabs>
              <w:spacing w:line="256" w:lineRule="auto"/>
              <w:jc w:val="both"/>
              <w:rPr>
                <w:sz w:val="22"/>
                <w:szCs w:val="22"/>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5FC1446" w14:textId="77777777" w:rsidR="00851890" w:rsidRPr="00D20541" w:rsidRDefault="00851890" w:rsidP="001B7BE1">
            <w:pPr>
              <w:pStyle w:val="af9"/>
              <w:tabs>
                <w:tab w:val="left" w:pos="540"/>
              </w:tabs>
              <w:spacing w:line="256" w:lineRule="auto"/>
              <w:jc w:val="both"/>
              <w:rPr>
                <w:sz w:val="22"/>
                <w:szCs w:val="22"/>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02A28ACA" w14:textId="77777777" w:rsidR="00851890" w:rsidRPr="00D20541" w:rsidRDefault="00851890" w:rsidP="001B7BE1">
            <w:pPr>
              <w:pStyle w:val="af9"/>
              <w:tabs>
                <w:tab w:val="left" w:pos="540"/>
              </w:tabs>
              <w:spacing w:line="256" w:lineRule="auto"/>
              <w:jc w:val="both"/>
              <w:rPr>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30B31431" w14:textId="77777777" w:rsidR="00851890" w:rsidRPr="00D20541" w:rsidRDefault="00851890" w:rsidP="001B7BE1">
            <w:pPr>
              <w:pStyle w:val="af9"/>
              <w:tabs>
                <w:tab w:val="left" w:pos="540"/>
              </w:tabs>
              <w:spacing w:line="256" w:lineRule="auto"/>
              <w:jc w:val="both"/>
              <w:rPr>
                <w:sz w:val="22"/>
                <w:szCs w:val="22"/>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11A671B" w14:textId="77777777" w:rsidR="00851890" w:rsidRPr="00D20541" w:rsidRDefault="00851890" w:rsidP="001B7BE1">
            <w:pPr>
              <w:pStyle w:val="af9"/>
              <w:tabs>
                <w:tab w:val="left" w:pos="540"/>
              </w:tabs>
              <w:spacing w:line="256" w:lineRule="auto"/>
              <w:jc w:val="both"/>
              <w:rPr>
                <w:sz w:val="22"/>
                <w:szCs w:val="22"/>
              </w:rPr>
            </w:pPr>
          </w:p>
        </w:tc>
      </w:tr>
    </w:tbl>
    <w:p w14:paraId="07E73827" w14:textId="77777777" w:rsidR="00851890" w:rsidRPr="00D20541" w:rsidRDefault="00851890" w:rsidP="00851890">
      <w:pPr>
        <w:pStyle w:val="af9"/>
        <w:tabs>
          <w:tab w:val="left" w:pos="540"/>
          <w:tab w:val="left" w:pos="827"/>
        </w:tabs>
        <w:spacing w:before="0" w:beforeAutospacing="0" w:after="0" w:afterAutospacing="0"/>
        <w:ind w:firstLine="540"/>
        <w:jc w:val="both"/>
        <w:rPr>
          <w:sz w:val="22"/>
          <w:szCs w:val="22"/>
        </w:rPr>
      </w:pPr>
    </w:p>
    <w:p w14:paraId="4C61DCE6" w14:textId="77777777" w:rsidR="00851890" w:rsidRPr="00D20541" w:rsidRDefault="00851890" w:rsidP="00851890">
      <w:pPr>
        <w:spacing w:after="0"/>
        <w:ind w:firstLine="567"/>
        <w:rPr>
          <w:rFonts w:ascii="Times New Roman" w:hAnsi="Times New Roman"/>
          <w:sz w:val="24"/>
          <w:szCs w:val="24"/>
        </w:rPr>
      </w:pPr>
      <w:r w:rsidRPr="00D20541">
        <w:rPr>
          <w:rFonts w:ascii="Times New Roman" w:hAnsi="Times New Roman"/>
          <w:sz w:val="24"/>
          <w:szCs w:val="24"/>
        </w:rPr>
        <w:t>Таблица 6. Индекс Хирша участника закупки в национальной электронной библиотеке (elibrary.ru) по публикациям, входящим в РИНЦ</w:t>
      </w:r>
      <w:r w:rsidRPr="00D20541">
        <w:rPr>
          <w:rFonts w:ascii="Times New Roman" w:hAnsi="Times New Roman"/>
          <w:sz w:val="24"/>
          <w:szCs w:val="24"/>
          <w:lang w:eastAsia="ru-RU"/>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837"/>
        <w:gridCol w:w="5386"/>
        <w:gridCol w:w="3686"/>
      </w:tblGrid>
      <w:tr w:rsidR="00851890" w:rsidRPr="00D20541" w14:paraId="25C5DC76" w14:textId="77777777" w:rsidTr="001B7BE1">
        <w:tc>
          <w:tcPr>
            <w:tcW w:w="687" w:type="dxa"/>
            <w:tcBorders>
              <w:top w:val="single" w:sz="4" w:space="0" w:color="auto"/>
              <w:left w:val="single" w:sz="4" w:space="0" w:color="auto"/>
              <w:bottom w:val="single" w:sz="4" w:space="0" w:color="auto"/>
              <w:right w:val="single" w:sz="4" w:space="0" w:color="auto"/>
            </w:tcBorders>
            <w:shd w:val="clear" w:color="auto" w:fill="auto"/>
            <w:hideMark/>
          </w:tcPr>
          <w:p w14:paraId="61644E40" w14:textId="77777777" w:rsidR="00851890" w:rsidRPr="00D20541" w:rsidRDefault="00851890" w:rsidP="001B7BE1">
            <w:pPr>
              <w:pStyle w:val="af9"/>
              <w:tabs>
                <w:tab w:val="left" w:pos="540"/>
              </w:tabs>
              <w:spacing w:after="0"/>
              <w:jc w:val="center"/>
              <w:rPr>
                <w:sz w:val="22"/>
                <w:szCs w:val="22"/>
              </w:rPr>
            </w:pPr>
            <w:r w:rsidRPr="00D20541">
              <w:rPr>
                <w:sz w:val="22"/>
                <w:szCs w:val="22"/>
              </w:rPr>
              <w:t xml:space="preserve"> № п/п</w:t>
            </w:r>
          </w:p>
        </w:tc>
        <w:tc>
          <w:tcPr>
            <w:tcW w:w="4837" w:type="dxa"/>
            <w:tcBorders>
              <w:top w:val="single" w:sz="4" w:space="0" w:color="auto"/>
              <w:left w:val="single" w:sz="4" w:space="0" w:color="auto"/>
              <w:bottom w:val="single" w:sz="4" w:space="0" w:color="auto"/>
              <w:right w:val="single" w:sz="4" w:space="0" w:color="auto"/>
            </w:tcBorders>
            <w:shd w:val="clear" w:color="auto" w:fill="auto"/>
            <w:hideMark/>
          </w:tcPr>
          <w:p w14:paraId="601AE043" w14:textId="77777777" w:rsidR="00851890" w:rsidRPr="00D20541" w:rsidRDefault="00851890" w:rsidP="001B7BE1">
            <w:pPr>
              <w:pStyle w:val="af9"/>
              <w:tabs>
                <w:tab w:val="left" w:pos="540"/>
              </w:tabs>
              <w:spacing w:after="0"/>
              <w:jc w:val="center"/>
              <w:rPr>
                <w:sz w:val="22"/>
                <w:szCs w:val="22"/>
              </w:rPr>
            </w:pPr>
            <w:r w:rsidRPr="00D20541">
              <w:rPr>
                <w:sz w:val="22"/>
                <w:szCs w:val="22"/>
              </w:rPr>
              <w:t>Индекс Хирша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21A6394" w14:textId="77777777" w:rsidR="00851890" w:rsidRPr="00D20541" w:rsidRDefault="00851890" w:rsidP="001B7BE1">
            <w:pPr>
              <w:pStyle w:val="af9"/>
              <w:tabs>
                <w:tab w:val="left" w:pos="540"/>
              </w:tabs>
              <w:spacing w:after="0"/>
              <w:jc w:val="center"/>
              <w:rPr>
                <w:sz w:val="22"/>
                <w:szCs w:val="22"/>
              </w:rPr>
            </w:pPr>
            <w:r w:rsidRPr="00D20541">
              <w:rPr>
                <w:sz w:val="22"/>
                <w:szCs w:val="22"/>
              </w:rPr>
              <w:t>Подтверждающие документы</w:t>
            </w:r>
          </w:p>
          <w:p w14:paraId="496AD432" w14:textId="77777777" w:rsidR="00851890" w:rsidRPr="00D20541" w:rsidRDefault="00851890" w:rsidP="001B7BE1">
            <w:pPr>
              <w:pStyle w:val="af9"/>
              <w:tabs>
                <w:tab w:val="left" w:pos="540"/>
              </w:tabs>
              <w:spacing w:after="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5B5B2F" w14:textId="77777777" w:rsidR="00851890" w:rsidRPr="00D20541" w:rsidRDefault="00851890" w:rsidP="001B7BE1">
            <w:pPr>
              <w:pStyle w:val="af9"/>
              <w:tabs>
                <w:tab w:val="left" w:pos="540"/>
              </w:tabs>
              <w:spacing w:after="0"/>
              <w:jc w:val="center"/>
              <w:rPr>
                <w:sz w:val="22"/>
                <w:szCs w:val="22"/>
              </w:rPr>
            </w:pPr>
            <w:r w:rsidRPr="00D20541">
              <w:rPr>
                <w:sz w:val="22"/>
                <w:szCs w:val="22"/>
              </w:rPr>
              <w:t>Ссылка (при наличии)</w:t>
            </w:r>
          </w:p>
        </w:tc>
      </w:tr>
      <w:tr w:rsidR="00851890" w:rsidRPr="00D20541" w14:paraId="62C2CEEB" w14:textId="77777777" w:rsidTr="001B7BE1">
        <w:tc>
          <w:tcPr>
            <w:tcW w:w="687" w:type="dxa"/>
            <w:tcBorders>
              <w:top w:val="single" w:sz="4" w:space="0" w:color="auto"/>
              <w:left w:val="single" w:sz="4" w:space="0" w:color="auto"/>
              <w:bottom w:val="single" w:sz="4" w:space="0" w:color="auto"/>
              <w:right w:val="single" w:sz="4" w:space="0" w:color="auto"/>
            </w:tcBorders>
            <w:shd w:val="clear" w:color="auto" w:fill="auto"/>
            <w:hideMark/>
          </w:tcPr>
          <w:p w14:paraId="32A77229" w14:textId="77777777" w:rsidR="00851890" w:rsidRPr="00D20541" w:rsidRDefault="00851890" w:rsidP="001B7BE1">
            <w:pPr>
              <w:pStyle w:val="af9"/>
              <w:tabs>
                <w:tab w:val="left" w:pos="540"/>
              </w:tabs>
              <w:spacing w:after="0"/>
              <w:jc w:val="both"/>
              <w:rPr>
                <w:sz w:val="22"/>
                <w:szCs w:val="22"/>
              </w:rPr>
            </w:pPr>
            <w:r w:rsidRPr="00D20541">
              <w:rPr>
                <w:sz w:val="22"/>
                <w:szCs w:val="22"/>
              </w:rPr>
              <w:t>1</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5CD359D2" w14:textId="77777777" w:rsidR="00851890" w:rsidRPr="00D20541" w:rsidRDefault="00851890" w:rsidP="001B7BE1">
            <w:pPr>
              <w:pStyle w:val="af9"/>
              <w:tabs>
                <w:tab w:val="left" w:pos="540"/>
              </w:tabs>
              <w:spacing w:after="0"/>
              <w:jc w:val="both"/>
              <w:rPr>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29BFB5" w14:textId="77777777" w:rsidR="00851890" w:rsidRPr="00D20541" w:rsidRDefault="00851890" w:rsidP="001B7BE1">
            <w:pPr>
              <w:pStyle w:val="af9"/>
              <w:tabs>
                <w:tab w:val="left" w:pos="540"/>
              </w:tabs>
              <w:spacing w:after="0"/>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AC443D" w14:textId="77777777" w:rsidR="00851890" w:rsidRPr="00D20541" w:rsidRDefault="00851890" w:rsidP="001B7BE1">
            <w:pPr>
              <w:pStyle w:val="af9"/>
              <w:tabs>
                <w:tab w:val="left" w:pos="540"/>
              </w:tabs>
              <w:spacing w:after="0"/>
              <w:jc w:val="both"/>
              <w:rPr>
                <w:sz w:val="22"/>
                <w:szCs w:val="22"/>
              </w:rPr>
            </w:pPr>
          </w:p>
        </w:tc>
      </w:tr>
    </w:tbl>
    <w:p w14:paraId="3247F8AC" w14:textId="77CA002F" w:rsidR="00851890" w:rsidRPr="00D20541" w:rsidRDefault="00851890" w:rsidP="00DD1E3C">
      <w:pPr>
        <w:pStyle w:val="af9"/>
        <w:tabs>
          <w:tab w:val="left" w:pos="540"/>
          <w:tab w:val="left" w:pos="827"/>
        </w:tabs>
        <w:spacing w:before="0" w:beforeAutospacing="0" w:after="0" w:afterAutospacing="0"/>
        <w:jc w:val="both"/>
        <w:rPr>
          <w:sz w:val="22"/>
          <w:szCs w:val="22"/>
        </w:rPr>
      </w:pPr>
    </w:p>
    <w:p w14:paraId="0E1BA3DF" w14:textId="77777777" w:rsidR="00851890" w:rsidRPr="00D20541" w:rsidRDefault="00851890" w:rsidP="00851890">
      <w:pPr>
        <w:pStyle w:val="af9"/>
        <w:tabs>
          <w:tab w:val="left" w:pos="540"/>
          <w:tab w:val="left" w:pos="827"/>
        </w:tabs>
        <w:spacing w:before="0" w:beforeAutospacing="0" w:after="0" w:afterAutospacing="0"/>
        <w:ind w:firstLine="540"/>
        <w:jc w:val="both"/>
        <w:rPr>
          <w:sz w:val="22"/>
          <w:szCs w:val="22"/>
        </w:rPr>
      </w:pPr>
      <w:r w:rsidRPr="00D20541">
        <w:rPr>
          <w:sz w:val="22"/>
          <w:szCs w:val="22"/>
        </w:rPr>
        <w:t>с приложением копий подтверждающих документов, на __ листах.</w:t>
      </w:r>
    </w:p>
    <w:tbl>
      <w:tblPr>
        <w:tblW w:w="5000" w:type="pct"/>
        <w:tblLayout w:type="fixed"/>
        <w:tblLook w:val="0000" w:firstRow="0" w:lastRow="0" w:firstColumn="0" w:lastColumn="0" w:noHBand="0" w:noVBand="0"/>
      </w:tblPr>
      <w:tblGrid>
        <w:gridCol w:w="5644"/>
        <w:gridCol w:w="8926"/>
      </w:tblGrid>
      <w:tr w:rsidR="00851890" w:rsidRPr="00D20541" w14:paraId="367983CD" w14:textId="77777777" w:rsidTr="001B7BE1">
        <w:trPr>
          <w:trHeight w:val="840"/>
        </w:trPr>
        <w:tc>
          <w:tcPr>
            <w:tcW w:w="5644" w:type="dxa"/>
          </w:tcPr>
          <w:p w14:paraId="556A5D21" w14:textId="77777777" w:rsidR="00851890" w:rsidRPr="00D20541" w:rsidRDefault="00851890" w:rsidP="001B7BE1">
            <w:pPr>
              <w:spacing w:after="0" w:line="240" w:lineRule="auto"/>
              <w:jc w:val="center"/>
              <w:rPr>
                <w:rFonts w:ascii="Times New Roman" w:hAnsi="Times New Roman"/>
                <w:bCs/>
              </w:rPr>
            </w:pPr>
          </w:p>
          <w:p w14:paraId="6C83A0E3" w14:textId="77777777" w:rsidR="00851890" w:rsidRPr="00D20541" w:rsidRDefault="00851890" w:rsidP="001B7BE1">
            <w:pPr>
              <w:spacing w:after="0" w:line="240" w:lineRule="auto"/>
              <w:jc w:val="center"/>
              <w:rPr>
                <w:rFonts w:ascii="Times New Roman" w:hAnsi="Times New Roman"/>
              </w:rPr>
            </w:pPr>
            <w:r w:rsidRPr="00D20541">
              <w:rPr>
                <w:rFonts w:ascii="Times New Roman" w:hAnsi="Times New Roman"/>
                <w:bCs/>
              </w:rPr>
              <w:t>Руководитель участника закупки</w:t>
            </w:r>
          </w:p>
        </w:tc>
        <w:tc>
          <w:tcPr>
            <w:tcW w:w="8926" w:type="dxa"/>
            <w:vAlign w:val="bottom"/>
          </w:tcPr>
          <w:p w14:paraId="10C025DF" w14:textId="7E15067C" w:rsidR="00851890" w:rsidRPr="00D20541" w:rsidRDefault="00851890" w:rsidP="001B7BE1">
            <w:pPr>
              <w:spacing w:after="0" w:line="240" w:lineRule="auto"/>
              <w:jc w:val="right"/>
              <w:rPr>
                <w:rFonts w:ascii="Times New Roman" w:hAnsi="Times New Roman"/>
              </w:rPr>
            </w:pPr>
          </w:p>
        </w:tc>
      </w:tr>
    </w:tbl>
    <w:p w14:paraId="5E6D610E" w14:textId="77777777" w:rsidR="00851890" w:rsidRDefault="00851890" w:rsidP="00851890">
      <w:pPr>
        <w:spacing w:after="0" w:line="240" w:lineRule="auto"/>
      </w:pPr>
    </w:p>
    <w:p w14:paraId="793AF191" w14:textId="77777777" w:rsidR="006B243A" w:rsidRDefault="006B243A" w:rsidP="00DD1E3C">
      <w:pPr>
        <w:pStyle w:val="af9"/>
        <w:tabs>
          <w:tab w:val="left" w:pos="540"/>
          <w:tab w:val="left" w:pos="827"/>
        </w:tabs>
        <w:spacing w:before="0" w:beforeAutospacing="0" w:after="0" w:afterAutospacing="0"/>
        <w:jc w:val="both"/>
        <w:rPr>
          <w:sz w:val="22"/>
          <w:szCs w:val="22"/>
        </w:rPr>
      </w:pPr>
    </w:p>
    <w:p w14:paraId="655244CE" w14:textId="77777777" w:rsidR="006B243A" w:rsidRDefault="006B243A" w:rsidP="006B243A">
      <w:pPr>
        <w:pStyle w:val="af9"/>
        <w:tabs>
          <w:tab w:val="left" w:pos="540"/>
          <w:tab w:val="left" w:pos="827"/>
        </w:tabs>
        <w:spacing w:before="0" w:beforeAutospacing="0" w:after="0" w:afterAutospacing="0"/>
        <w:ind w:firstLine="540"/>
        <w:jc w:val="both"/>
        <w:rPr>
          <w:b/>
          <w:bCs/>
          <w:i/>
        </w:rPr>
      </w:pPr>
      <w:r>
        <w:rPr>
          <w:b/>
          <w:bCs/>
          <w:i/>
        </w:rPr>
        <w:t>Вся информация заполняется в обязательном порядке, если не указано иное, в противном случае Заказчик оставляет за собой право не учитывать такие сведения при оценке заявок.</w:t>
      </w:r>
    </w:p>
    <w:p w14:paraId="73C05CC8" w14:textId="77777777" w:rsidR="00F83785" w:rsidRDefault="00F83785" w:rsidP="006B243A">
      <w:pPr>
        <w:spacing w:after="0"/>
        <w:jc w:val="center"/>
        <w:rPr>
          <w:rFonts w:ascii="Times New Roman" w:hAnsi="Times New Roman"/>
          <w:b/>
          <w:bCs/>
        </w:rPr>
      </w:pPr>
    </w:p>
    <w:p w14:paraId="6C8F3A02" w14:textId="2F33C869" w:rsidR="00F83785" w:rsidRPr="00472EE1" w:rsidRDefault="00F83785" w:rsidP="006B243A">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4DB15EB4" w14:textId="77777777" w:rsidR="00F83785" w:rsidRPr="00472EE1" w:rsidRDefault="00F83785" w:rsidP="006B243A">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88B0286" w14:textId="77777777" w:rsidR="00F83785" w:rsidRPr="00472EE1" w:rsidRDefault="00F83785" w:rsidP="006B243A">
      <w:pPr>
        <w:autoSpaceDE w:val="0"/>
        <w:autoSpaceDN w:val="0"/>
        <w:adjustRightInd w:val="0"/>
        <w:spacing w:after="0" w:line="240" w:lineRule="auto"/>
        <w:ind w:firstLine="426"/>
        <w:rPr>
          <w:rFonts w:ascii="Times New Roman" w:hAnsi="Times New Roman"/>
        </w:rPr>
      </w:pPr>
      <w:r w:rsidRPr="00D23DA5">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77EC8E11" w14:textId="77777777" w:rsidR="00F83785" w:rsidRDefault="00F83785" w:rsidP="006B243A">
      <w:pPr>
        <w:tabs>
          <w:tab w:val="left" w:pos="7104"/>
        </w:tabs>
        <w:spacing w:after="120"/>
        <w:rPr>
          <w:rFonts w:ascii="Times New Roman" w:hAnsi="Times New Roman"/>
          <w:b/>
        </w:rPr>
      </w:pPr>
    </w:p>
    <w:p w14:paraId="09EBC6E6" w14:textId="77777777" w:rsidR="00A214BC" w:rsidRDefault="00A214BC" w:rsidP="006B243A">
      <w:pPr>
        <w:spacing w:after="0" w:line="240" w:lineRule="auto"/>
        <w:ind w:firstLine="426"/>
        <w:jc w:val="right"/>
        <w:rPr>
          <w:rFonts w:ascii="Times New Roman" w:hAnsi="Times New Roman"/>
          <w:bCs/>
          <w:iCs/>
          <w:lang w:eastAsia="ru-RU"/>
        </w:rPr>
        <w:sectPr w:rsidR="00A214BC" w:rsidSect="008569CA">
          <w:pgSz w:w="16838" w:h="11906" w:orient="landscape"/>
          <w:pgMar w:top="851" w:right="1134" w:bottom="851" w:left="1134" w:header="709" w:footer="709" w:gutter="0"/>
          <w:cols w:space="708"/>
          <w:docGrid w:linePitch="360"/>
        </w:sectPr>
      </w:pPr>
    </w:p>
    <w:p w14:paraId="1EFA905F" w14:textId="0D3A200A" w:rsidR="000565FD" w:rsidRDefault="007E7DE2" w:rsidP="006B243A">
      <w:pPr>
        <w:spacing w:after="0" w:line="240" w:lineRule="auto"/>
        <w:ind w:firstLine="426"/>
        <w:jc w:val="right"/>
        <w:rPr>
          <w:rFonts w:ascii="Times New Roman" w:hAnsi="Times New Roman"/>
          <w:bCs/>
          <w:iCs/>
          <w:lang w:eastAsia="ru-RU"/>
        </w:rPr>
      </w:pPr>
      <w:bookmarkStart w:id="25" w:name="_Hlk86838532"/>
      <w:r w:rsidRPr="008569CA">
        <w:rPr>
          <w:rFonts w:ascii="Times New Roman" w:hAnsi="Times New Roman"/>
          <w:bCs/>
          <w:iCs/>
          <w:lang w:eastAsia="ru-RU"/>
        </w:rPr>
        <w:lastRenderedPageBreak/>
        <w:t>Приложение №</w:t>
      </w:r>
      <w:r w:rsidR="00B1757F" w:rsidRPr="008569CA">
        <w:rPr>
          <w:rFonts w:ascii="Times New Roman" w:hAnsi="Times New Roman"/>
          <w:bCs/>
          <w:iCs/>
          <w:lang w:eastAsia="ru-RU"/>
        </w:rPr>
        <w:t xml:space="preserve"> </w:t>
      </w:r>
      <w:r w:rsidRPr="008569CA">
        <w:rPr>
          <w:rFonts w:ascii="Times New Roman" w:hAnsi="Times New Roman"/>
          <w:bCs/>
          <w:iCs/>
          <w:lang w:eastAsia="ru-RU"/>
        </w:rPr>
        <w:t>5</w:t>
      </w:r>
    </w:p>
    <w:p w14:paraId="305FB8D9" w14:textId="77777777" w:rsidR="00A20744" w:rsidRDefault="00A20744" w:rsidP="006B243A">
      <w:pPr>
        <w:spacing w:after="0" w:line="240" w:lineRule="auto"/>
        <w:ind w:firstLine="426"/>
        <w:jc w:val="right"/>
        <w:rPr>
          <w:rFonts w:ascii="Times New Roman" w:hAnsi="Times New Roman"/>
          <w:bCs/>
          <w:iCs/>
          <w:lang w:eastAsia="ru-RU"/>
        </w:rPr>
      </w:pPr>
      <w:r>
        <w:rPr>
          <w:rFonts w:ascii="Times New Roman" w:hAnsi="Times New Roman"/>
          <w:bCs/>
          <w:iCs/>
          <w:lang w:eastAsia="ru-RU"/>
        </w:rPr>
        <w:t>к документации о конкурентном отборе</w:t>
      </w:r>
    </w:p>
    <w:p w14:paraId="2F8E2967" w14:textId="77777777" w:rsidR="008569CA" w:rsidRPr="008569CA" w:rsidRDefault="008569CA" w:rsidP="006B243A">
      <w:pPr>
        <w:autoSpaceDE w:val="0"/>
        <w:autoSpaceDN w:val="0"/>
        <w:adjustRightInd w:val="0"/>
        <w:spacing w:after="0"/>
        <w:ind w:firstLine="709"/>
        <w:jc w:val="center"/>
        <w:rPr>
          <w:rFonts w:ascii="Times New Roman" w:hAnsi="Times New Roman"/>
          <w:b/>
          <w:bCs/>
          <w:iCs/>
        </w:rPr>
      </w:pPr>
      <w:r w:rsidRPr="008569CA">
        <w:rPr>
          <w:rFonts w:ascii="Times New Roman" w:hAnsi="Times New Roman"/>
          <w:b/>
          <w:bCs/>
          <w:iCs/>
        </w:rPr>
        <w:t>Обоснование начальной (максимальной) цены договора</w:t>
      </w:r>
    </w:p>
    <w:p w14:paraId="09024C8F" w14:textId="77777777" w:rsidR="008569CA" w:rsidRPr="008569CA" w:rsidRDefault="008569CA" w:rsidP="006B243A">
      <w:pPr>
        <w:autoSpaceDE w:val="0"/>
        <w:autoSpaceDN w:val="0"/>
        <w:adjustRightInd w:val="0"/>
        <w:spacing w:after="0"/>
        <w:ind w:firstLine="709"/>
        <w:jc w:val="center"/>
        <w:rPr>
          <w:rFonts w:ascii="Times New Roman" w:hAnsi="Times New Roman"/>
          <w:bCs/>
          <w:iCs/>
        </w:rPr>
      </w:pPr>
      <w:r w:rsidRPr="008569CA">
        <w:rPr>
          <w:rFonts w:ascii="Times New Roman" w:hAnsi="Times New Roman"/>
          <w:bCs/>
          <w:iCs/>
        </w:rPr>
        <w:t>Начальная (максимальная) цена Договора (далее - НМЦ) определена Заказчиком.</w:t>
      </w:r>
    </w:p>
    <w:p w14:paraId="383FB389" w14:textId="6DA66F4B" w:rsidR="008569CA" w:rsidRDefault="008569CA" w:rsidP="006B243A">
      <w:pPr>
        <w:autoSpaceDE w:val="0"/>
        <w:autoSpaceDN w:val="0"/>
        <w:adjustRightInd w:val="0"/>
        <w:spacing w:after="0"/>
        <w:ind w:firstLine="709"/>
        <w:jc w:val="center"/>
        <w:rPr>
          <w:rFonts w:ascii="Times New Roman" w:hAnsi="Times New Roman"/>
          <w:b/>
          <w:bCs/>
          <w:iCs/>
        </w:rPr>
      </w:pPr>
      <w:r w:rsidRPr="008569CA">
        <w:rPr>
          <w:rFonts w:ascii="Times New Roman" w:hAnsi="Times New Roman"/>
          <w:b/>
          <w:bCs/>
          <w:iCs/>
        </w:rPr>
        <w:t xml:space="preserve">Метод определения НМЦ: сопоставимых рыночных цен (анализа рынка)  </w:t>
      </w:r>
    </w:p>
    <w:tbl>
      <w:tblPr>
        <w:tblW w:w="14930" w:type="dxa"/>
        <w:tblInd w:w="562" w:type="dxa"/>
        <w:tblLook w:val="04A0" w:firstRow="1" w:lastRow="0" w:firstColumn="1" w:lastColumn="0" w:noHBand="0" w:noVBand="1"/>
      </w:tblPr>
      <w:tblGrid>
        <w:gridCol w:w="636"/>
        <w:gridCol w:w="3895"/>
        <w:gridCol w:w="1134"/>
        <w:gridCol w:w="993"/>
        <w:gridCol w:w="1701"/>
        <w:gridCol w:w="1701"/>
        <w:gridCol w:w="1498"/>
        <w:gridCol w:w="1686"/>
        <w:gridCol w:w="1686"/>
      </w:tblGrid>
      <w:tr w:rsidR="00DD1E3C" w:rsidRPr="00DD1E3C" w14:paraId="09128372" w14:textId="77777777" w:rsidTr="001B7BE1">
        <w:trPr>
          <w:trHeight w:val="630"/>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024CB"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 п/п</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047E7"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Наименование объекта закупки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33FB0"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F037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Кол-во</w:t>
            </w:r>
          </w:p>
        </w:tc>
        <w:tc>
          <w:tcPr>
            <w:tcW w:w="4900" w:type="dxa"/>
            <w:gridSpan w:val="3"/>
            <w:tcBorders>
              <w:top w:val="single" w:sz="4" w:space="0" w:color="auto"/>
              <w:left w:val="nil"/>
              <w:bottom w:val="single" w:sz="4" w:space="0" w:color="auto"/>
              <w:right w:val="single" w:sz="4" w:space="0" w:color="auto"/>
            </w:tcBorders>
            <w:shd w:val="clear" w:color="auto" w:fill="auto"/>
            <w:vAlign w:val="center"/>
            <w:hideMark/>
          </w:tcPr>
          <w:p w14:paraId="08943BAE"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Таблица для определения начальной (максимальной) цены договора</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24114"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Начальная (максимальная) цена за единицу, руб.</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75EF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Начальная (максимальная) цена договора, руб.</w:t>
            </w:r>
          </w:p>
        </w:tc>
      </w:tr>
      <w:tr w:rsidR="00DD1E3C" w:rsidRPr="00DD1E3C" w14:paraId="284DE5E2" w14:textId="77777777" w:rsidTr="001B7BE1">
        <w:trPr>
          <w:trHeight w:val="69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64966EF" w14:textId="77777777" w:rsidR="00DD1E3C" w:rsidRPr="00DD1E3C" w:rsidRDefault="00DD1E3C" w:rsidP="001B7BE1">
            <w:pPr>
              <w:rPr>
                <w:rFonts w:ascii="Times New Roman" w:hAnsi="Times New Roman"/>
                <w:color w:val="000000"/>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14:paraId="68FEB357" w14:textId="77777777" w:rsidR="00DD1E3C" w:rsidRPr="00DD1E3C" w:rsidRDefault="00DD1E3C" w:rsidP="001B7BE1">
            <w:pPr>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330C9D" w14:textId="77777777" w:rsidR="00DD1E3C" w:rsidRPr="00DD1E3C" w:rsidRDefault="00DD1E3C" w:rsidP="001B7BE1">
            <w:pPr>
              <w:rPr>
                <w:rFonts w:ascii="Times New Roman" w:hAnsi="Times New Roman"/>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777AE1D" w14:textId="77777777" w:rsidR="00DD1E3C" w:rsidRPr="00DD1E3C" w:rsidRDefault="00DD1E3C" w:rsidP="001B7BE1">
            <w:pPr>
              <w:rPr>
                <w:rFonts w:ascii="Times New Roman" w:hAnsi="Times New Roman"/>
                <w:color w:val="000000"/>
              </w:rPr>
            </w:pPr>
          </w:p>
        </w:tc>
        <w:tc>
          <w:tcPr>
            <w:tcW w:w="4900" w:type="dxa"/>
            <w:gridSpan w:val="3"/>
            <w:tcBorders>
              <w:top w:val="single" w:sz="4" w:space="0" w:color="auto"/>
              <w:left w:val="nil"/>
              <w:bottom w:val="single" w:sz="4" w:space="0" w:color="auto"/>
              <w:right w:val="single" w:sz="4" w:space="0" w:color="auto"/>
            </w:tcBorders>
            <w:shd w:val="clear" w:color="auto" w:fill="auto"/>
            <w:vAlign w:val="center"/>
            <w:hideMark/>
          </w:tcPr>
          <w:p w14:paraId="255F6887"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Источники информации и цена за единицу, руб.</w:t>
            </w: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5839BC49" w14:textId="77777777" w:rsidR="00DD1E3C" w:rsidRPr="00DD1E3C" w:rsidRDefault="00DD1E3C" w:rsidP="001B7BE1">
            <w:pPr>
              <w:rPr>
                <w:rFonts w:ascii="Times New Roman" w:hAnsi="Times New Roman"/>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39F93408" w14:textId="77777777" w:rsidR="00DD1E3C" w:rsidRPr="00DD1E3C" w:rsidRDefault="00DD1E3C" w:rsidP="001B7BE1">
            <w:pPr>
              <w:rPr>
                <w:rFonts w:ascii="Times New Roman" w:hAnsi="Times New Roman"/>
                <w:color w:val="000000"/>
              </w:rPr>
            </w:pPr>
          </w:p>
        </w:tc>
      </w:tr>
      <w:tr w:rsidR="00DD1E3C" w:rsidRPr="00DD1E3C" w14:paraId="7DBFFC94" w14:textId="77777777" w:rsidTr="001B7BE1">
        <w:trPr>
          <w:trHeight w:val="6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F78D3CF" w14:textId="77777777" w:rsidR="00DD1E3C" w:rsidRPr="00DD1E3C" w:rsidRDefault="00DD1E3C" w:rsidP="001B7BE1">
            <w:pPr>
              <w:rPr>
                <w:rFonts w:ascii="Times New Roman" w:hAnsi="Times New Roman"/>
                <w:color w:val="000000"/>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14:paraId="69629BB1" w14:textId="77777777" w:rsidR="00DD1E3C" w:rsidRPr="00DD1E3C" w:rsidRDefault="00DD1E3C" w:rsidP="001B7BE1">
            <w:pPr>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FBB9EF" w14:textId="77777777" w:rsidR="00DD1E3C" w:rsidRPr="00DD1E3C" w:rsidRDefault="00DD1E3C" w:rsidP="001B7BE1">
            <w:pPr>
              <w:rPr>
                <w:rFonts w:ascii="Times New Roman" w:hAnsi="Times New Roman"/>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18B722" w14:textId="77777777" w:rsidR="00DD1E3C" w:rsidRPr="00DD1E3C" w:rsidRDefault="00DD1E3C" w:rsidP="001B7BE1">
            <w:pP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14:paraId="09363466"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Предложение № 1</w:t>
            </w:r>
          </w:p>
        </w:tc>
        <w:tc>
          <w:tcPr>
            <w:tcW w:w="1701" w:type="dxa"/>
            <w:tcBorders>
              <w:top w:val="nil"/>
              <w:left w:val="nil"/>
              <w:bottom w:val="single" w:sz="4" w:space="0" w:color="auto"/>
              <w:right w:val="single" w:sz="4" w:space="0" w:color="auto"/>
            </w:tcBorders>
            <w:shd w:val="clear" w:color="auto" w:fill="auto"/>
            <w:vAlign w:val="center"/>
            <w:hideMark/>
          </w:tcPr>
          <w:p w14:paraId="7F84E480"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Предложение № 2</w:t>
            </w:r>
          </w:p>
        </w:tc>
        <w:tc>
          <w:tcPr>
            <w:tcW w:w="1498" w:type="dxa"/>
            <w:tcBorders>
              <w:top w:val="nil"/>
              <w:left w:val="nil"/>
              <w:bottom w:val="single" w:sz="4" w:space="0" w:color="auto"/>
              <w:right w:val="single" w:sz="4" w:space="0" w:color="auto"/>
            </w:tcBorders>
            <w:shd w:val="clear" w:color="auto" w:fill="auto"/>
            <w:vAlign w:val="center"/>
            <w:hideMark/>
          </w:tcPr>
          <w:p w14:paraId="283F0338"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Предложение № 3</w:t>
            </w: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146B484C" w14:textId="77777777" w:rsidR="00DD1E3C" w:rsidRPr="00DD1E3C" w:rsidRDefault="00DD1E3C" w:rsidP="001B7BE1">
            <w:pPr>
              <w:rPr>
                <w:rFonts w:ascii="Times New Roman" w:hAnsi="Times New Roman"/>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72C153FD" w14:textId="77777777" w:rsidR="00DD1E3C" w:rsidRPr="00DD1E3C" w:rsidRDefault="00DD1E3C" w:rsidP="001B7BE1">
            <w:pPr>
              <w:rPr>
                <w:rFonts w:ascii="Times New Roman" w:hAnsi="Times New Roman"/>
                <w:color w:val="000000"/>
              </w:rPr>
            </w:pPr>
          </w:p>
        </w:tc>
      </w:tr>
      <w:tr w:rsidR="00DD1E3C" w:rsidRPr="00DD1E3C" w14:paraId="6C244552" w14:textId="77777777" w:rsidTr="001B7BE1">
        <w:trPr>
          <w:trHeight w:val="720"/>
        </w:trPr>
        <w:tc>
          <w:tcPr>
            <w:tcW w:w="636" w:type="dxa"/>
            <w:tcBorders>
              <w:top w:val="nil"/>
              <w:left w:val="single" w:sz="4" w:space="0" w:color="auto"/>
              <w:bottom w:val="single" w:sz="4" w:space="0" w:color="auto"/>
              <w:right w:val="single" w:sz="4" w:space="0" w:color="auto"/>
            </w:tcBorders>
            <w:shd w:val="clear" w:color="auto" w:fill="auto"/>
            <w:hideMark/>
          </w:tcPr>
          <w:p w14:paraId="4949BAB8"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w:t>
            </w:r>
          </w:p>
        </w:tc>
        <w:tc>
          <w:tcPr>
            <w:tcW w:w="3895" w:type="dxa"/>
            <w:tcBorders>
              <w:top w:val="nil"/>
              <w:left w:val="nil"/>
              <w:bottom w:val="single" w:sz="4" w:space="0" w:color="auto"/>
              <w:right w:val="single" w:sz="4" w:space="0" w:color="auto"/>
            </w:tcBorders>
            <w:shd w:val="clear" w:color="auto" w:fill="auto"/>
            <w:hideMark/>
          </w:tcPr>
          <w:p w14:paraId="2C8CEF8C" w14:textId="77777777" w:rsidR="00DD1E3C" w:rsidRPr="00FD17A6" w:rsidRDefault="00DD1E3C" w:rsidP="001B7BE1">
            <w:pPr>
              <w:rPr>
                <w:rFonts w:ascii="Times New Roman" w:hAnsi="Times New Roman"/>
                <w:color w:val="000000"/>
                <w:sz w:val="18"/>
              </w:rPr>
            </w:pPr>
            <w:bookmarkStart w:id="26" w:name="RANGE!B7"/>
            <w:r w:rsidRPr="00FD17A6">
              <w:rPr>
                <w:rFonts w:ascii="Times New Roman" w:hAnsi="Times New Roman"/>
                <w:bCs/>
                <w:color w:val="000000"/>
                <w:sz w:val="18"/>
              </w:rPr>
              <w:t>Изучение маркеров поведения пользователя в социальных сетях, связанных с психологическими свойствами личности (с даты подписания Договора по 12.2021)</w:t>
            </w:r>
            <w:bookmarkEnd w:id="26"/>
          </w:p>
        </w:tc>
        <w:tc>
          <w:tcPr>
            <w:tcW w:w="1134" w:type="dxa"/>
            <w:tcBorders>
              <w:top w:val="nil"/>
              <w:left w:val="nil"/>
              <w:bottom w:val="single" w:sz="4" w:space="0" w:color="auto"/>
              <w:right w:val="single" w:sz="4" w:space="0" w:color="auto"/>
            </w:tcBorders>
            <w:shd w:val="clear" w:color="auto" w:fill="auto"/>
            <w:hideMark/>
          </w:tcPr>
          <w:p w14:paraId="35CEAB5F"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усл. ед.</w:t>
            </w:r>
          </w:p>
        </w:tc>
        <w:tc>
          <w:tcPr>
            <w:tcW w:w="993" w:type="dxa"/>
            <w:tcBorders>
              <w:top w:val="nil"/>
              <w:left w:val="nil"/>
              <w:bottom w:val="single" w:sz="4" w:space="0" w:color="auto"/>
              <w:right w:val="single" w:sz="4" w:space="0" w:color="auto"/>
            </w:tcBorders>
            <w:shd w:val="clear" w:color="auto" w:fill="auto"/>
            <w:hideMark/>
          </w:tcPr>
          <w:p w14:paraId="5491295C"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w:t>
            </w:r>
          </w:p>
        </w:tc>
        <w:tc>
          <w:tcPr>
            <w:tcW w:w="1701" w:type="dxa"/>
            <w:tcBorders>
              <w:top w:val="nil"/>
              <w:left w:val="nil"/>
              <w:bottom w:val="single" w:sz="4" w:space="0" w:color="auto"/>
              <w:right w:val="single" w:sz="4" w:space="0" w:color="auto"/>
            </w:tcBorders>
            <w:shd w:val="clear" w:color="auto" w:fill="auto"/>
            <w:noWrap/>
            <w:hideMark/>
          </w:tcPr>
          <w:p w14:paraId="5FECA40F"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6 100 000,00</w:t>
            </w:r>
          </w:p>
        </w:tc>
        <w:tc>
          <w:tcPr>
            <w:tcW w:w="1701" w:type="dxa"/>
            <w:tcBorders>
              <w:top w:val="nil"/>
              <w:left w:val="nil"/>
              <w:bottom w:val="single" w:sz="4" w:space="0" w:color="auto"/>
              <w:right w:val="single" w:sz="4" w:space="0" w:color="auto"/>
            </w:tcBorders>
            <w:shd w:val="clear" w:color="auto" w:fill="auto"/>
            <w:noWrap/>
            <w:hideMark/>
          </w:tcPr>
          <w:p w14:paraId="145EB409"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6 000 000,00</w:t>
            </w:r>
          </w:p>
        </w:tc>
        <w:tc>
          <w:tcPr>
            <w:tcW w:w="1498" w:type="dxa"/>
            <w:tcBorders>
              <w:top w:val="nil"/>
              <w:left w:val="nil"/>
              <w:bottom w:val="single" w:sz="4" w:space="0" w:color="auto"/>
              <w:right w:val="single" w:sz="4" w:space="0" w:color="auto"/>
            </w:tcBorders>
            <w:shd w:val="clear" w:color="auto" w:fill="auto"/>
            <w:noWrap/>
            <w:hideMark/>
          </w:tcPr>
          <w:p w14:paraId="102D75EB" w14:textId="77777777" w:rsidR="00DD1E3C" w:rsidRPr="00DD1E3C" w:rsidRDefault="00DD1E3C" w:rsidP="001B7BE1">
            <w:pPr>
              <w:jc w:val="center"/>
              <w:rPr>
                <w:rFonts w:ascii="Times New Roman" w:hAnsi="Times New Roman"/>
              </w:rPr>
            </w:pPr>
            <w:r w:rsidRPr="00DD1E3C">
              <w:rPr>
                <w:rFonts w:ascii="Times New Roman" w:hAnsi="Times New Roman"/>
              </w:rPr>
              <w:t>6 000 000,00</w:t>
            </w:r>
          </w:p>
        </w:tc>
        <w:tc>
          <w:tcPr>
            <w:tcW w:w="1686" w:type="dxa"/>
            <w:tcBorders>
              <w:top w:val="nil"/>
              <w:left w:val="nil"/>
              <w:bottom w:val="single" w:sz="4" w:space="0" w:color="auto"/>
              <w:right w:val="single" w:sz="4" w:space="0" w:color="auto"/>
            </w:tcBorders>
            <w:shd w:val="clear" w:color="auto" w:fill="auto"/>
            <w:noWrap/>
            <w:hideMark/>
          </w:tcPr>
          <w:p w14:paraId="3B11782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6 033 333,33</w:t>
            </w:r>
          </w:p>
        </w:tc>
        <w:tc>
          <w:tcPr>
            <w:tcW w:w="1686" w:type="dxa"/>
            <w:tcBorders>
              <w:top w:val="nil"/>
              <w:left w:val="nil"/>
              <w:bottom w:val="single" w:sz="4" w:space="0" w:color="auto"/>
              <w:right w:val="single" w:sz="4" w:space="0" w:color="auto"/>
            </w:tcBorders>
            <w:shd w:val="clear" w:color="auto" w:fill="auto"/>
            <w:noWrap/>
            <w:hideMark/>
          </w:tcPr>
          <w:p w14:paraId="283AA04C"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6 033 333,33</w:t>
            </w:r>
          </w:p>
        </w:tc>
      </w:tr>
      <w:tr w:rsidR="00DD1E3C" w:rsidRPr="00DD1E3C" w14:paraId="1EF3D407" w14:textId="77777777" w:rsidTr="001B7BE1">
        <w:trPr>
          <w:trHeight w:val="720"/>
        </w:trPr>
        <w:tc>
          <w:tcPr>
            <w:tcW w:w="636" w:type="dxa"/>
            <w:tcBorders>
              <w:top w:val="nil"/>
              <w:left w:val="single" w:sz="4" w:space="0" w:color="auto"/>
              <w:bottom w:val="single" w:sz="4" w:space="0" w:color="auto"/>
              <w:right w:val="single" w:sz="4" w:space="0" w:color="auto"/>
            </w:tcBorders>
            <w:shd w:val="clear" w:color="auto" w:fill="auto"/>
            <w:hideMark/>
          </w:tcPr>
          <w:p w14:paraId="46844018"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2</w:t>
            </w:r>
          </w:p>
        </w:tc>
        <w:tc>
          <w:tcPr>
            <w:tcW w:w="3895" w:type="dxa"/>
            <w:tcBorders>
              <w:top w:val="nil"/>
              <w:left w:val="nil"/>
              <w:bottom w:val="nil"/>
              <w:right w:val="nil"/>
            </w:tcBorders>
            <w:shd w:val="clear" w:color="auto" w:fill="auto"/>
            <w:noWrap/>
            <w:vAlign w:val="center"/>
            <w:hideMark/>
          </w:tcPr>
          <w:p w14:paraId="5A9BA25F" w14:textId="77777777" w:rsidR="00DD1E3C" w:rsidRPr="00FD17A6" w:rsidRDefault="00DD1E3C" w:rsidP="001B7BE1">
            <w:pPr>
              <w:jc w:val="both"/>
              <w:rPr>
                <w:rFonts w:ascii="Times New Roman" w:hAnsi="Times New Roman"/>
                <w:color w:val="000000"/>
                <w:sz w:val="18"/>
              </w:rPr>
            </w:pPr>
            <w:r w:rsidRPr="00FD17A6">
              <w:rPr>
                <w:rFonts w:ascii="Times New Roman" w:hAnsi="Times New Roman"/>
                <w:bCs/>
                <w:color w:val="000000"/>
                <w:sz w:val="18"/>
              </w:rPr>
              <w:t>Разработка технологии психологической диагностики личности по данным социальных сетей (с 01.2022 по 12.2022)</w:t>
            </w:r>
          </w:p>
        </w:tc>
        <w:tc>
          <w:tcPr>
            <w:tcW w:w="1134" w:type="dxa"/>
            <w:tcBorders>
              <w:top w:val="nil"/>
              <w:left w:val="single" w:sz="4" w:space="0" w:color="auto"/>
              <w:bottom w:val="single" w:sz="4" w:space="0" w:color="auto"/>
              <w:right w:val="single" w:sz="4" w:space="0" w:color="auto"/>
            </w:tcBorders>
            <w:shd w:val="clear" w:color="auto" w:fill="auto"/>
            <w:hideMark/>
          </w:tcPr>
          <w:p w14:paraId="1FB1058F"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усл. ед.</w:t>
            </w:r>
          </w:p>
        </w:tc>
        <w:tc>
          <w:tcPr>
            <w:tcW w:w="993" w:type="dxa"/>
            <w:tcBorders>
              <w:top w:val="nil"/>
              <w:left w:val="nil"/>
              <w:bottom w:val="single" w:sz="4" w:space="0" w:color="auto"/>
              <w:right w:val="single" w:sz="4" w:space="0" w:color="auto"/>
            </w:tcBorders>
            <w:shd w:val="clear" w:color="auto" w:fill="auto"/>
            <w:hideMark/>
          </w:tcPr>
          <w:p w14:paraId="652EF9C4"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w:t>
            </w:r>
          </w:p>
        </w:tc>
        <w:tc>
          <w:tcPr>
            <w:tcW w:w="1701" w:type="dxa"/>
            <w:tcBorders>
              <w:top w:val="nil"/>
              <w:left w:val="nil"/>
              <w:bottom w:val="single" w:sz="4" w:space="0" w:color="auto"/>
              <w:right w:val="single" w:sz="4" w:space="0" w:color="auto"/>
            </w:tcBorders>
            <w:shd w:val="clear" w:color="auto" w:fill="auto"/>
            <w:noWrap/>
            <w:hideMark/>
          </w:tcPr>
          <w:p w14:paraId="5630C498"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10 150 000,00</w:t>
            </w:r>
          </w:p>
        </w:tc>
        <w:tc>
          <w:tcPr>
            <w:tcW w:w="1701" w:type="dxa"/>
            <w:tcBorders>
              <w:top w:val="nil"/>
              <w:left w:val="nil"/>
              <w:bottom w:val="single" w:sz="4" w:space="0" w:color="auto"/>
              <w:right w:val="single" w:sz="4" w:space="0" w:color="auto"/>
            </w:tcBorders>
            <w:shd w:val="clear" w:color="auto" w:fill="auto"/>
            <w:noWrap/>
            <w:hideMark/>
          </w:tcPr>
          <w:p w14:paraId="27F2E6BE"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10 000 000,00</w:t>
            </w:r>
          </w:p>
        </w:tc>
        <w:tc>
          <w:tcPr>
            <w:tcW w:w="1498" w:type="dxa"/>
            <w:tcBorders>
              <w:top w:val="nil"/>
              <w:left w:val="nil"/>
              <w:bottom w:val="single" w:sz="4" w:space="0" w:color="auto"/>
              <w:right w:val="single" w:sz="4" w:space="0" w:color="auto"/>
            </w:tcBorders>
            <w:shd w:val="clear" w:color="auto" w:fill="auto"/>
            <w:noWrap/>
            <w:hideMark/>
          </w:tcPr>
          <w:p w14:paraId="2C8AD39A" w14:textId="77777777" w:rsidR="00DD1E3C" w:rsidRPr="00DD1E3C" w:rsidRDefault="00DD1E3C" w:rsidP="001B7BE1">
            <w:pPr>
              <w:jc w:val="center"/>
              <w:rPr>
                <w:rFonts w:ascii="Times New Roman" w:hAnsi="Times New Roman"/>
              </w:rPr>
            </w:pPr>
            <w:r w:rsidRPr="00DD1E3C">
              <w:rPr>
                <w:rFonts w:ascii="Times New Roman" w:hAnsi="Times New Roman"/>
              </w:rPr>
              <w:t>10 000 000,00</w:t>
            </w:r>
          </w:p>
        </w:tc>
        <w:tc>
          <w:tcPr>
            <w:tcW w:w="1686" w:type="dxa"/>
            <w:tcBorders>
              <w:top w:val="nil"/>
              <w:left w:val="nil"/>
              <w:bottom w:val="single" w:sz="4" w:space="0" w:color="auto"/>
              <w:right w:val="single" w:sz="4" w:space="0" w:color="auto"/>
            </w:tcBorders>
            <w:shd w:val="clear" w:color="auto" w:fill="auto"/>
            <w:noWrap/>
            <w:hideMark/>
          </w:tcPr>
          <w:p w14:paraId="64E486D9"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10 050 000,00</w:t>
            </w:r>
          </w:p>
        </w:tc>
        <w:tc>
          <w:tcPr>
            <w:tcW w:w="1686" w:type="dxa"/>
            <w:tcBorders>
              <w:top w:val="nil"/>
              <w:left w:val="nil"/>
              <w:bottom w:val="single" w:sz="4" w:space="0" w:color="auto"/>
              <w:right w:val="single" w:sz="4" w:space="0" w:color="auto"/>
            </w:tcBorders>
            <w:shd w:val="clear" w:color="auto" w:fill="auto"/>
            <w:noWrap/>
            <w:hideMark/>
          </w:tcPr>
          <w:p w14:paraId="2E160CBF"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10 050 000,00</w:t>
            </w:r>
          </w:p>
        </w:tc>
      </w:tr>
      <w:tr w:rsidR="00DD1E3C" w:rsidRPr="00DD1E3C" w14:paraId="1F463D88" w14:textId="77777777" w:rsidTr="001B7BE1">
        <w:trPr>
          <w:trHeight w:val="720"/>
        </w:trPr>
        <w:tc>
          <w:tcPr>
            <w:tcW w:w="636" w:type="dxa"/>
            <w:tcBorders>
              <w:top w:val="nil"/>
              <w:left w:val="single" w:sz="4" w:space="0" w:color="auto"/>
              <w:bottom w:val="single" w:sz="4" w:space="0" w:color="auto"/>
              <w:right w:val="single" w:sz="4" w:space="0" w:color="auto"/>
            </w:tcBorders>
            <w:shd w:val="clear" w:color="auto" w:fill="auto"/>
            <w:hideMark/>
          </w:tcPr>
          <w:p w14:paraId="0B19E5D1"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3</w:t>
            </w:r>
          </w:p>
        </w:tc>
        <w:tc>
          <w:tcPr>
            <w:tcW w:w="3895" w:type="dxa"/>
            <w:tcBorders>
              <w:top w:val="single" w:sz="4" w:space="0" w:color="auto"/>
              <w:left w:val="nil"/>
              <w:bottom w:val="single" w:sz="4" w:space="0" w:color="auto"/>
              <w:right w:val="single" w:sz="4" w:space="0" w:color="auto"/>
            </w:tcBorders>
            <w:shd w:val="clear" w:color="auto" w:fill="auto"/>
            <w:hideMark/>
          </w:tcPr>
          <w:p w14:paraId="7B922B29" w14:textId="77777777" w:rsidR="00DD1E3C" w:rsidRPr="00FD17A6" w:rsidRDefault="00DD1E3C" w:rsidP="001B7BE1">
            <w:pPr>
              <w:rPr>
                <w:rFonts w:ascii="Times New Roman" w:hAnsi="Times New Roman"/>
                <w:color w:val="000000"/>
                <w:sz w:val="18"/>
              </w:rPr>
            </w:pPr>
            <w:r w:rsidRPr="00FD17A6">
              <w:rPr>
                <w:rFonts w:ascii="Times New Roman" w:hAnsi="Times New Roman"/>
                <w:color w:val="000000"/>
                <w:sz w:val="18"/>
              </w:rPr>
              <w:t>Разработка технологии предсказания поведения человека в профессиональной сфере на основании психологических свойств (с 01.2023 по 12.2023)</w:t>
            </w:r>
          </w:p>
        </w:tc>
        <w:tc>
          <w:tcPr>
            <w:tcW w:w="1134" w:type="dxa"/>
            <w:tcBorders>
              <w:top w:val="nil"/>
              <w:left w:val="nil"/>
              <w:bottom w:val="single" w:sz="4" w:space="0" w:color="auto"/>
              <w:right w:val="single" w:sz="4" w:space="0" w:color="auto"/>
            </w:tcBorders>
            <w:shd w:val="clear" w:color="auto" w:fill="auto"/>
            <w:hideMark/>
          </w:tcPr>
          <w:p w14:paraId="318EB27D"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усл. ед.</w:t>
            </w:r>
          </w:p>
        </w:tc>
        <w:tc>
          <w:tcPr>
            <w:tcW w:w="993" w:type="dxa"/>
            <w:tcBorders>
              <w:top w:val="nil"/>
              <w:left w:val="nil"/>
              <w:bottom w:val="single" w:sz="4" w:space="0" w:color="auto"/>
              <w:right w:val="single" w:sz="4" w:space="0" w:color="auto"/>
            </w:tcBorders>
            <w:shd w:val="clear" w:color="auto" w:fill="auto"/>
            <w:hideMark/>
          </w:tcPr>
          <w:p w14:paraId="4A624325"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w:t>
            </w:r>
          </w:p>
        </w:tc>
        <w:tc>
          <w:tcPr>
            <w:tcW w:w="1701" w:type="dxa"/>
            <w:tcBorders>
              <w:top w:val="nil"/>
              <w:left w:val="nil"/>
              <w:bottom w:val="single" w:sz="4" w:space="0" w:color="auto"/>
              <w:right w:val="single" w:sz="4" w:space="0" w:color="auto"/>
            </w:tcBorders>
            <w:shd w:val="clear" w:color="auto" w:fill="auto"/>
            <w:noWrap/>
            <w:hideMark/>
          </w:tcPr>
          <w:p w14:paraId="36B6C53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10 150 000,00</w:t>
            </w:r>
          </w:p>
        </w:tc>
        <w:tc>
          <w:tcPr>
            <w:tcW w:w="1701" w:type="dxa"/>
            <w:tcBorders>
              <w:top w:val="nil"/>
              <w:left w:val="nil"/>
              <w:bottom w:val="single" w:sz="4" w:space="0" w:color="auto"/>
              <w:right w:val="single" w:sz="4" w:space="0" w:color="auto"/>
            </w:tcBorders>
            <w:shd w:val="clear" w:color="auto" w:fill="auto"/>
            <w:noWrap/>
            <w:hideMark/>
          </w:tcPr>
          <w:p w14:paraId="1CB7F871"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10 100 000,00</w:t>
            </w:r>
          </w:p>
        </w:tc>
        <w:tc>
          <w:tcPr>
            <w:tcW w:w="1498" w:type="dxa"/>
            <w:tcBorders>
              <w:top w:val="nil"/>
              <w:left w:val="nil"/>
              <w:bottom w:val="single" w:sz="4" w:space="0" w:color="auto"/>
              <w:right w:val="single" w:sz="4" w:space="0" w:color="auto"/>
            </w:tcBorders>
            <w:shd w:val="clear" w:color="auto" w:fill="auto"/>
            <w:noWrap/>
            <w:hideMark/>
          </w:tcPr>
          <w:p w14:paraId="58C2C265" w14:textId="77777777" w:rsidR="00DD1E3C" w:rsidRPr="00DD1E3C" w:rsidRDefault="00DD1E3C" w:rsidP="001B7BE1">
            <w:pPr>
              <w:jc w:val="center"/>
              <w:rPr>
                <w:rFonts w:ascii="Times New Roman" w:hAnsi="Times New Roman"/>
              </w:rPr>
            </w:pPr>
            <w:r w:rsidRPr="00DD1E3C">
              <w:rPr>
                <w:rFonts w:ascii="Times New Roman" w:hAnsi="Times New Roman"/>
              </w:rPr>
              <w:t>10 000 000,00</w:t>
            </w:r>
          </w:p>
        </w:tc>
        <w:tc>
          <w:tcPr>
            <w:tcW w:w="1686" w:type="dxa"/>
            <w:tcBorders>
              <w:top w:val="nil"/>
              <w:left w:val="nil"/>
              <w:bottom w:val="single" w:sz="4" w:space="0" w:color="auto"/>
              <w:right w:val="single" w:sz="4" w:space="0" w:color="auto"/>
            </w:tcBorders>
            <w:shd w:val="clear" w:color="auto" w:fill="auto"/>
            <w:noWrap/>
            <w:hideMark/>
          </w:tcPr>
          <w:p w14:paraId="42A8712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10 083 333,33</w:t>
            </w:r>
          </w:p>
        </w:tc>
        <w:tc>
          <w:tcPr>
            <w:tcW w:w="1686" w:type="dxa"/>
            <w:tcBorders>
              <w:top w:val="nil"/>
              <w:left w:val="nil"/>
              <w:bottom w:val="single" w:sz="4" w:space="0" w:color="auto"/>
              <w:right w:val="single" w:sz="4" w:space="0" w:color="auto"/>
            </w:tcBorders>
            <w:shd w:val="clear" w:color="auto" w:fill="auto"/>
            <w:noWrap/>
            <w:hideMark/>
          </w:tcPr>
          <w:p w14:paraId="53091A64"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10 083 333,33</w:t>
            </w:r>
          </w:p>
        </w:tc>
      </w:tr>
      <w:tr w:rsidR="00DD1E3C" w:rsidRPr="00DD1E3C" w14:paraId="3F073679" w14:textId="77777777" w:rsidTr="001B7BE1">
        <w:trPr>
          <w:trHeight w:val="720"/>
        </w:trPr>
        <w:tc>
          <w:tcPr>
            <w:tcW w:w="636" w:type="dxa"/>
            <w:tcBorders>
              <w:top w:val="nil"/>
              <w:left w:val="single" w:sz="4" w:space="0" w:color="auto"/>
              <w:bottom w:val="single" w:sz="4" w:space="0" w:color="auto"/>
              <w:right w:val="single" w:sz="4" w:space="0" w:color="auto"/>
            </w:tcBorders>
            <w:shd w:val="clear" w:color="auto" w:fill="auto"/>
            <w:hideMark/>
          </w:tcPr>
          <w:p w14:paraId="64B33DA8"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4</w:t>
            </w:r>
          </w:p>
        </w:tc>
        <w:tc>
          <w:tcPr>
            <w:tcW w:w="3895" w:type="dxa"/>
            <w:tcBorders>
              <w:top w:val="nil"/>
              <w:left w:val="nil"/>
              <w:bottom w:val="nil"/>
              <w:right w:val="nil"/>
            </w:tcBorders>
            <w:shd w:val="clear" w:color="auto" w:fill="auto"/>
            <w:noWrap/>
            <w:vAlign w:val="center"/>
            <w:hideMark/>
          </w:tcPr>
          <w:p w14:paraId="4B513929" w14:textId="77777777" w:rsidR="00DD1E3C" w:rsidRPr="00FD17A6" w:rsidRDefault="00DD1E3C" w:rsidP="001B7BE1">
            <w:pPr>
              <w:jc w:val="both"/>
              <w:rPr>
                <w:rFonts w:ascii="Times New Roman" w:hAnsi="Times New Roman"/>
                <w:color w:val="000000"/>
                <w:sz w:val="18"/>
              </w:rPr>
            </w:pPr>
            <w:r w:rsidRPr="00FD17A6">
              <w:rPr>
                <w:rFonts w:ascii="Times New Roman" w:hAnsi="Times New Roman"/>
                <w:bCs/>
                <w:color w:val="000000"/>
                <w:sz w:val="18"/>
              </w:rPr>
              <w:t>Разработка технологии диагностики психологических свойств личности с использованием аудио и видеозаписей (c 01.2024 по 09.2024)</w:t>
            </w:r>
          </w:p>
        </w:tc>
        <w:tc>
          <w:tcPr>
            <w:tcW w:w="1134" w:type="dxa"/>
            <w:tcBorders>
              <w:top w:val="nil"/>
              <w:left w:val="single" w:sz="4" w:space="0" w:color="auto"/>
              <w:bottom w:val="single" w:sz="4" w:space="0" w:color="auto"/>
              <w:right w:val="single" w:sz="4" w:space="0" w:color="auto"/>
            </w:tcBorders>
            <w:shd w:val="clear" w:color="auto" w:fill="auto"/>
            <w:hideMark/>
          </w:tcPr>
          <w:p w14:paraId="060ABFA7"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усл. ед.</w:t>
            </w:r>
          </w:p>
        </w:tc>
        <w:tc>
          <w:tcPr>
            <w:tcW w:w="993" w:type="dxa"/>
            <w:tcBorders>
              <w:top w:val="nil"/>
              <w:left w:val="nil"/>
              <w:bottom w:val="single" w:sz="4" w:space="0" w:color="auto"/>
              <w:right w:val="single" w:sz="4" w:space="0" w:color="auto"/>
            </w:tcBorders>
            <w:shd w:val="clear" w:color="auto" w:fill="auto"/>
            <w:hideMark/>
          </w:tcPr>
          <w:p w14:paraId="65671067"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w:t>
            </w:r>
          </w:p>
        </w:tc>
        <w:tc>
          <w:tcPr>
            <w:tcW w:w="1701" w:type="dxa"/>
            <w:tcBorders>
              <w:top w:val="nil"/>
              <w:left w:val="nil"/>
              <w:bottom w:val="single" w:sz="4" w:space="0" w:color="auto"/>
              <w:right w:val="single" w:sz="4" w:space="0" w:color="auto"/>
            </w:tcBorders>
            <w:shd w:val="clear" w:color="auto" w:fill="auto"/>
            <w:noWrap/>
            <w:hideMark/>
          </w:tcPr>
          <w:p w14:paraId="3DED3C19"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10 200 000,00</w:t>
            </w:r>
          </w:p>
        </w:tc>
        <w:tc>
          <w:tcPr>
            <w:tcW w:w="1701" w:type="dxa"/>
            <w:tcBorders>
              <w:top w:val="nil"/>
              <w:left w:val="nil"/>
              <w:bottom w:val="single" w:sz="4" w:space="0" w:color="auto"/>
              <w:right w:val="single" w:sz="4" w:space="0" w:color="auto"/>
            </w:tcBorders>
            <w:shd w:val="clear" w:color="auto" w:fill="auto"/>
            <w:noWrap/>
            <w:hideMark/>
          </w:tcPr>
          <w:p w14:paraId="51276E83"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10 100 000,00</w:t>
            </w:r>
          </w:p>
        </w:tc>
        <w:tc>
          <w:tcPr>
            <w:tcW w:w="1498" w:type="dxa"/>
            <w:tcBorders>
              <w:top w:val="nil"/>
              <w:left w:val="nil"/>
              <w:bottom w:val="single" w:sz="4" w:space="0" w:color="auto"/>
              <w:right w:val="single" w:sz="4" w:space="0" w:color="auto"/>
            </w:tcBorders>
            <w:shd w:val="clear" w:color="auto" w:fill="auto"/>
            <w:noWrap/>
            <w:hideMark/>
          </w:tcPr>
          <w:p w14:paraId="70C772DA" w14:textId="77777777" w:rsidR="00DD1E3C" w:rsidRPr="00DD1E3C" w:rsidRDefault="00DD1E3C" w:rsidP="001B7BE1">
            <w:pPr>
              <w:jc w:val="center"/>
              <w:rPr>
                <w:rFonts w:ascii="Times New Roman" w:hAnsi="Times New Roman"/>
              </w:rPr>
            </w:pPr>
            <w:r w:rsidRPr="00DD1E3C">
              <w:rPr>
                <w:rFonts w:ascii="Times New Roman" w:hAnsi="Times New Roman"/>
              </w:rPr>
              <w:t>10 000 000,00</w:t>
            </w:r>
          </w:p>
        </w:tc>
        <w:tc>
          <w:tcPr>
            <w:tcW w:w="1686" w:type="dxa"/>
            <w:tcBorders>
              <w:top w:val="nil"/>
              <w:left w:val="nil"/>
              <w:bottom w:val="single" w:sz="4" w:space="0" w:color="auto"/>
              <w:right w:val="single" w:sz="4" w:space="0" w:color="auto"/>
            </w:tcBorders>
            <w:shd w:val="clear" w:color="auto" w:fill="auto"/>
            <w:noWrap/>
            <w:hideMark/>
          </w:tcPr>
          <w:p w14:paraId="2E8DF82D"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10 100 000,00</w:t>
            </w:r>
          </w:p>
        </w:tc>
        <w:tc>
          <w:tcPr>
            <w:tcW w:w="1686" w:type="dxa"/>
            <w:tcBorders>
              <w:top w:val="nil"/>
              <w:left w:val="nil"/>
              <w:bottom w:val="single" w:sz="4" w:space="0" w:color="auto"/>
              <w:right w:val="single" w:sz="4" w:space="0" w:color="auto"/>
            </w:tcBorders>
            <w:shd w:val="clear" w:color="auto" w:fill="auto"/>
            <w:noWrap/>
            <w:hideMark/>
          </w:tcPr>
          <w:p w14:paraId="1776AE3E" w14:textId="77777777" w:rsidR="00DD1E3C" w:rsidRPr="00DD1E3C" w:rsidRDefault="00DD1E3C" w:rsidP="001B7BE1">
            <w:pPr>
              <w:jc w:val="center"/>
              <w:rPr>
                <w:rFonts w:ascii="Times New Roman" w:hAnsi="Times New Roman"/>
                <w:color w:val="000000"/>
              </w:rPr>
            </w:pPr>
            <w:r w:rsidRPr="00DD1E3C">
              <w:rPr>
                <w:rFonts w:ascii="Times New Roman" w:hAnsi="Times New Roman"/>
                <w:color w:val="000000"/>
              </w:rPr>
              <w:t>10 100 000,00</w:t>
            </w:r>
          </w:p>
        </w:tc>
      </w:tr>
      <w:tr w:rsidR="00DD1E3C" w:rsidRPr="00DD1E3C" w14:paraId="7A921809" w14:textId="77777777" w:rsidTr="001B7BE1">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C19168"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14:paraId="26F40744" w14:textId="77777777" w:rsidR="00DD1E3C" w:rsidRPr="00DD1E3C" w:rsidRDefault="00DD1E3C" w:rsidP="001B7BE1">
            <w:pPr>
              <w:rPr>
                <w:rFonts w:ascii="Times New Roman" w:hAnsi="Times New Roman"/>
                <w:b/>
                <w:bCs/>
                <w:color w:val="000000"/>
              </w:rPr>
            </w:pPr>
            <w:r w:rsidRPr="00DD1E3C">
              <w:rPr>
                <w:rFonts w:ascii="Times New Roman" w:hAnsi="Times New Roman"/>
                <w:b/>
                <w:bCs/>
                <w:color w:val="00000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14:paraId="7AC7964A"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14:paraId="55DD85E0"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E65B8EB"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F73E159"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1498" w:type="dxa"/>
            <w:tcBorders>
              <w:top w:val="nil"/>
              <w:left w:val="nil"/>
              <w:bottom w:val="single" w:sz="4" w:space="0" w:color="auto"/>
              <w:right w:val="single" w:sz="4" w:space="0" w:color="auto"/>
            </w:tcBorders>
            <w:shd w:val="clear" w:color="auto" w:fill="auto"/>
            <w:noWrap/>
            <w:vAlign w:val="center"/>
            <w:hideMark/>
          </w:tcPr>
          <w:p w14:paraId="6B98BBDE"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1686" w:type="dxa"/>
            <w:tcBorders>
              <w:top w:val="nil"/>
              <w:left w:val="nil"/>
              <w:bottom w:val="single" w:sz="4" w:space="0" w:color="auto"/>
              <w:right w:val="single" w:sz="4" w:space="0" w:color="auto"/>
            </w:tcBorders>
            <w:shd w:val="clear" w:color="auto" w:fill="auto"/>
            <w:noWrap/>
            <w:vAlign w:val="center"/>
            <w:hideMark/>
          </w:tcPr>
          <w:p w14:paraId="5D6C17C0"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 </w:t>
            </w:r>
          </w:p>
        </w:tc>
        <w:tc>
          <w:tcPr>
            <w:tcW w:w="1686" w:type="dxa"/>
            <w:tcBorders>
              <w:top w:val="nil"/>
              <w:left w:val="nil"/>
              <w:bottom w:val="single" w:sz="4" w:space="0" w:color="auto"/>
              <w:right w:val="single" w:sz="4" w:space="0" w:color="auto"/>
            </w:tcBorders>
            <w:shd w:val="clear" w:color="auto" w:fill="auto"/>
            <w:noWrap/>
            <w:vAlign w:val="center"/>
            <w:hideMark/>
          </w:tcPr>
          <w:p w14:paraId="16D8145E" w14:textId="77777777" w:rsidR="00DD1E3C" w:rsidRPr="00DD1E3C" w:rsidRDefault="00DD1E3C" w:rsidP="001B7BE1">
            <w:pPr>
              <w:jc w:val="center"/>
              <w:rPr>
                <w:rFonts w:ascii="Times New Roman" w:hAnsi="Times New Roman"/>
                <w:b/>
                <w:bCs/>
                <w:color w:val="000000"/>
              </w:rPr>
            </w:pPr>
            <w:r w:rsidRPr="00DD1E3C">
              <w:rPr>
                <w:rFonts w:ascii="Times New Roman" w:hAnsi="Times New Roman"/>
                <w:b/>
                <w:bCs/>
                <w:color w:val="000000"/>
              </w:rPr>
              <w:t>36 266 666,66</w:t>
            </w:r>
          </w:p>
        </w:tc>
      </w:tr>
    </w:tbl>
    <w:p w14:paraId="50D0685D" w14:textId="77777777" w:rsidR="00DD1E3C" w:rsidRDefault="00DD1E3C" w:rsidP="00DD1E3C">
      <w:pPr>
        <w:autoSpaceDE w:val="0"/>
        <w:autoSpaceDN w:val="0"/>
        <w:adjustRightInd w:val="0"/>
        <w:spacing w:after="0" w:line="240" w:lineRule="auto"/>
        <w:ind w:firstLine="709"/>
        <w:rPr>
          <w:bCs/>
          <w:iCs/>
        </w:rPr>
      </w:pPr>
    </w:p>
    <w:p w14:paraId="112BDE61" w14:textId="7929B9F8"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t xml:space="preserve">Согласно методу сопоставимости рыночных цен (анализа рынка)  </w:t>
      </w:r>
      <w:r w:rsidRPr="00DD1E3C">
        <w:rPr>
          <w:rFonts w:ascii="Times New Roman" w:hAnsi="Times New Roman"/>
          <w:bCs/>
          <w:iCs/>
          <w:noProof/>
          <w:lang w:val="en-US"/>
        </w:rPr>
        <w:drawing>
          <wp:inline distT="0" distB="0" distL="0" distR="0" wp14:anchorId="58E2F814" wp14:editId="1653EA24">
            <wp:extent cx="1619250" cy="333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14:paraId="5AFEEBC7" w14:textId="77777777"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lastRenderedPageBreak/>
        <w:t>v - количество (объем) закупаемого товара (работы, услуги);</w:t>
      </w:r>
    </w:p>
    <w:p w14:paraId="00A82882" w14:textId="77777777"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t>n - количество значений, используемых в расчете;</w:t>
      </w:r>
    </w:p>
    <w:p w14:paraId="4E26B654" w14:textId="77777777"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t>i - номер источника ценовой информации;</w:t>
      </w:r>
    </w:p>
    <w:p w14:paraId="3E2D89B6" w14:textId="77777777"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t>цi - цена единицы товара, работы, услуги, представленная в источнике с номером i, скорректированная при необходимости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w:t>
      </w:r>
    </w:p>
    <w:p w14:paraId="7408DE36" w14:textId="77777777" w:rsidR="00DD1E3C" w:rsidRPr="00DD1E3C" w:rsidRDefault="00DD1E3C" w:rsidP="00DD1E3C">
      <w:pPr>
        <w:autoSpaceDE w:val="0"/>
        <w:autoSpaceDN w:val="0"/>
        <w:adjustRightInd w:val="0"/>
        <w:spacing w:after="0" w:line="240" w:lineRule="auto"/>
        <w:ind w:firstLine="709"/>
        <w:rPr>
          <w:rFonts w:ascii="Times New Roman" w:hAnsi="Times New Roman"/>
          <w:bCs/>
          <w:iCs/>
        </w:rPr>
      </w:pPr>
      <w:r w:rsidRPr="00DD1E3C">
        <w:rPr>
          <w:rFonts w:ascii="Times New Roman" w:hAnsi="Times New Roman"/>
          <w:bCs/>
          <w:iCs/>
        </w:rPr>
        <w:t xml:space="preserve">Проведенные исследования и расчет позволяют определить начальную (максимальную) цену Договора в размере: </w:t>
      </w:r>
    </w:p>
    <w:p w14:paraId="1341A851" w14:textId="6E3F8FED" w:rsidR="00DD1E3C" w:rsidRPr="00DD1E3C" w:rsidRDefault="00DD1E3C" w:rsidP="00DD1E3C">
      <w:pPr>
        <w:jc w:val="center"/>
        <w:rPr>
          <w:rFonts w:ascii="Times New Roman" w:hAnsi="Times New Roman"/>
          <w:b/>
          <w:bCs/>
        </w:rPr>
      </w:pPr>
      <w:r w:rsidRPr="00DD1E3C">
        <w:rPr>
          <w:rFonts w:ascii="Times New Roman" w:hAnsi="Times New Roman"/>
          <w:b/>
          <w:bCs/>
        </w:rPr>
        <w:t>36 266 666,66 рублей (Тридцать шесть миллионов двести шестьдесят шесть тысяч шестьсот шестьдесят шесть рублей 66 копеек).</w:t>
      </w:r>
    </w:p>
    <w:p w14:paraId="03EF73FF" w14:textId="0E902B5B" w:rsidR="00DD1E3C" w:rsidRPr="008569CA" w:rsidRDefault="00DD1E3C" w:rsidP="00DD1E3C">
      <w:pPr>
        <w:autoSpaceDE w:val="0"/>
        <w:autoSpaceDN w:val="0"/>
        <w:adjustRightInd w:val="0"/>
        <w:spacing w:after="0"/>
        <w:ind w:firstLine="709"/>
        <w:jc w:val="center"/>
        <w:rPr>
          <w:rFonts w:ascii="Times New Roman" w:hAnsi="Times New Roman"/>
        </w:rPr>
      </w:pPr>
      <w:r w:rsidRPr="00FD17A6">
        <w:rPr>
          <w:rFonts w:ascii="Times New Roman" w:hAnsi="Times New Roman"/>
          <w:bCs/>
          <w:iCs/>
        </w:rPr>
        <w:t>В связи с тем, что финансирование настоящей закупки ограничено определенным размером денежных средств, Заказчик устанавливает определить начальную (максимальную) цену Договора в размере: 36 000 000,00 рублей (Тридцать шесть миллионов рублей ноль копеек).</w:t>
      </w:r>
    </w:p>
    <w:p w14:paraId="17817475" w14:textId="77777777" w:rsidR="00DD1E3C" w:rsidRDefault="00DD1E3C" w:rsidP="00DD1E3C">
      <w:pPr>
        <w:jc w:val="center"/>
      </w:pPr>
    </w:p>
    <w:p w14:paraId="25088151" w14:textId="77777777" w:rsidR="003368BE" w:rsidRPr="008569CA" w:rsidRDefault="003368BE" w:rsidP="006B243A">
      <w:pPr>
        <w:autoSpaceDE w:val="0"/>
        <w:autoSpaceDN w:val="0"/>
        <w:adjustRightInd w:val="0"/>
        <w:spacing w:after="0"/>
        <w:ind w:firstLine="709"/>
        <w:jc w:val="center"/>
        <w:rPr>
          <w:rFonts w:ascii="Times New Roman" w:hAnsi="Times New Roman"/>
          <w:b/>
          <w:bCs/>
          <w:iCs/>
        </w:rPr>
      </w:pPr>
    </w:p>
    <w:bookmarkEnd w:id="25"/>
    <w:p w14:paraId="42D802BD" w14:textId="2AAE8F5A" w:rsidR="003D021B" w:rsidRPr="00D74DD2" w:rsidRDefault="003D021B" w:rsidP="003D021B">
      <w:pPr>
        <w:autoSpaceDE w:val="0"/>
        <w:autoSpaceDN w:val="0"/>
        <w:adjustRightInd w:val="0"/>
        <w:spacing w:after="0"/>
        <w:ind w:firstLine="709"/>
        <w:jc w:val="center"/>
        <w:rPr>
          <w:rFonts w:ascii="Times New Roman" w:hAnsi="Times New Roman"/>
          <w:bCs/>
          <w:iCs/>
          <w:highlight w:val="green"/>
        </w:rPr>
      </w:pPr>
    </w:p>
    <w:sectPr w:rsidR="003D021B" w:rsidRPr="00D74DD2" w:rsidSect="003D021B">
      <w:pgSz w:w="16838" w:h="11906" w:orient="landscape"/>
      <w:pgMar w:top="851"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7E85" w14:textId="77777777" w:rsidR="00605F90" w:rsidRDefault="00605F90">
      <w:pPr>
        <w:spacing w:after="0" w:line="240" w:lineRule="auto"/>
      </w:pPr>
      <w:r>
        <w:separator/>
      </w:r>
    </w:p>
  </w:endnote>
  <w:endnote w:type="continuationSeparator" w:id="0">
    <w:p w14:paraId="4D5025F2" w14:textId="77777777" w:rsidR="00605F90" w:rsidRDefault="00605F90">
      <w:pPr>
        <w:spacing w:after="0" w:line="240" w:lineRule="auto"/>
      </w:pPr>
      <w:r>
        <w:continuationSeparator/>
      </w:r>
    </w:p>
  </w:endnote>
  <w:endnote w:type="continuationNotice" w:id="1">
    <w:p w14:paraId="3F3FE2CA" w14:textId="77777777" w:rsidR="00605F90" w:rsidRDefault="00605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D998" w14:textId="77777777" w:rsidR="00F51B74" w:rsidRDefault="00F51B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4B50" w14:textId="77777777" w:rsidR="00F51B74" w:rsidRDefault="00F51B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755A" w14:textId="14FEF603" w:rsidR="00F51B74" w:rsidRPr="0024638E" w:rsidRDefault="00F51B74" w:rsidP="00F51B74">
    <w:pPr>
      <w:pStyle w:val="a8"/>
      <w:framePr w:wrap="around" w:vAnchor="text" w:hAnchor="page" w:x="11139" w:y="1"/>
      <w:rPr>
        <w:rStyle w:val="ac"/>
        <w:rFonts w:eastAsia="Arial"/>
        <w:sz w:val="16"/>
        <w:szCs w:val="16"/>
      </w:rPr>
    </w:pPr>
    <w:r w:rsidRPr="0024638E">
      <w:rPr>
        <w:rStyle w:val="ac"/>
        <w:rFonts w:eastAsia="Arial"/>
        <w:sz w:val="16"/>
        <w:szCs w:val="16"/>
      </w:rPr>
      <w:fldChar w:fldCharType="begin"/>
    </w:r>
    <w:r w:rsidRPr="0024638E">
      <w:rPr>
        <w:rStyle w:val="ac"/>
        <w:rFonts w:eastAsia="Arial"/>
        <w:sz w:val="16"/>
        <w:szCs w:val="16"/>
      </w:rPr>
      <w:instrText xml:space="preserve">PAGE  </w:instrText>
    </w:r>
    <w:r w:rsidRPr="0024638E">
      <w:rPr>
        <w:rStyle w:val="ac"/>
        <w:rFonts w:eastAsia="Arial"/>
        <w:sz w:val="16"/>
        <w:szCs w:val="16"/>
      </w:rPr>
      <w:fldChar w:fldCharType="separate"/>
    </w:r>
    <w:r w:rsidR="003742F1">
      <w:rPr>
        <w:rStyle w:val="ac"/>
        <w:rFonts w:eastAsia="Arial"/>
        <w:noProof/>
        <w:sz w:val="16"/>
        <w:szCs w:val="16"/>
      </w:rPr>
      <w:t>37</w:t>
    </w:r>
    <w:r w:rsidRPr="0024638E">
      <w:rPr>
        <w:rStyle w:val="ac"/>
        <w:rFonts w:eastAsia="Arial"/>
        <w:sz w:val="16"/>
        <w:szCs w:val="16"/>
      </w:rPr>
      <w:fldChar w:fldCharType="end"/>
    </w:r>
  </w:p>
  <w:p w14:paraId="2946F728" w14:textId="77777777" w:rsidR="00F51B74" w:rsidRPr="0024638E" w:rsidRDefault="00F51B74" w:rsidP="00F51B74">
    <w:pPr>
      <w:pStyle w:val="aa"/>
      <w:ind w:right="360"/>
      <w:rPr>
        <w:b/>
        <w:bCs/>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373F" w14:textId="5E775E07" w:rsidR="00F51B74" w:rsidRPr="0024638E" w:rsidRDefault="00F51B74" w:rsidP="00003243">
    <w:pPr>
      <w:pStyle w:val="a8"/>
      <w:framePr w:wrap="around" w:vAnchor="text" w:hAnchor="page" w:x="11139" w:y="1"/>
      <w:rPr>
        <w:rStyle w:val="ac"/>
        <w:rFonts w:eastAsia="Arial"/>
        <w:sz w:val="16"/>
        <w:szCs w:val="16"/>
      </w:rPr>
    </w:pPr>
    <w:r w:rsidRPr="0024638E">
      <w:rPr>
        <w:rStyle w:val="ac"/>
        <w:rFonts w:eastAsia="Arial"/>
        <w:sz w:val="16"/>
        <w:szCs w:val="16"/>
      </w:rPr>
      <w:fldChar w:fldCharType="begin"/>
    </w:r>
    <w:r w:rsidRPr="0024638E">
      <w:rPr>
        <w:rStyle w:val="ac"/>
        <w:rFonts w:eastAsia="Arial"/>
        <w:sz w:val="16"/>
        <w:szCs w:val="16"/>
      </w:rPr>
      <w:instrText xml:space="preserve">PAGE  </w:instrText>
    </w:r>
    <w:r w:rsidRPr="0024638E">
      <w:rPr>
        <w:rStyle w:val="ac"/>
        <w:rFonts w:eastAsia="Arial"/>
        <w:sz w:val="16"/>
        <w:szCs w:val="16"/>
      </w:rPr>
      <w:fldChar w:fldCharType="separate"/>
    </w:r>
    <w:r w:rsidR="003742F1">
      <w:rPr>
        <w:rStyle w:val="ac"/>
        <w:rFonts w:eastAsia="Arial"/>
        <w:noProof/>
        <w:sz w:val="16"/>
        <w:szCs w:val="16"/>
      </w:rPr>
      <w:t>57</w:t>
    </w:r>
    <w:r w:rsidRPr="0024638E">
      <w:rPr>
        <w:rStyle w:val="ac"/>
        <w:rFonts w:eastAsia="Arial"/>
        <w:sz w:val="16"/>
        <w:szCs w:val="16"/>
      </w:rPr>
      <w:fldChar w:fldCharType="end"/>
    </w:r>
  </w:p>
  <w:p w14:paraId="1F93462D" w14:textId="77777777" w:rsidR="00F51B74" w:rsidRPr="0024638E" w:rsidRDefault="00F51B74" w:rsidP="00003243">
    <w:pPr>
      <w:pStyle w:val="aa"/>
      <w:ind w:right="360"/>
      <w:rPr>
        <w:b/>
        <w:bCs/>
        <w:color w:val="808080"/>
        <w:sz w:val="16"/>
        <w:szCs w:val="16"/>
      </w:rPr>
    </w:pPr>
  </w:p>
  <w:p w14:paraId="16A0B61C" w14:textId="77777777" w:rsidR="00F51B74" w:rsidRDefault="00F51B74" w:rsidP="000032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906E" w14:textId="77777777" w:rsidR="00F51B74" w:rsidRDefault="00F51B74">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906F" w14:textId="77777777" w:rsidR="00F51B74" w:rsidRDefault="00F51B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0F31" w14:textId="77777777" w:rsidR="00605F90" w:rsidRDefault="00605F90">
      <w:pPr>
        <w:spacing w:after="0" w:line="240" w:lineRule="auto"/>
      </w:pPr>
      <w:r>
        <w:separator/>
      </w:r>
    </w:p>
  </w:footnote>
  <w:footnote w:type="continuationSeparator" w:id="0">
    <w:p w14:paraId="29114F5A" w14:textId="77777777" w:rsidR="00605F90" w:rsidRDefault="00605F90">
      <w:pPr>
        <w:spacing w:after="0" w:line="240" w:lineRule="auto"/>
      </w:pPr>
      <w:r>
        <w:continuationSeparator/>
      </w:r>
    </w:p>
  </w:footnote>
  <w:footnote w:type="continuationNotice" w:id="1">
    <w:p w14:paraId="4EAF1480" w14:textId="77777777" w:rsidR="00605F90" w:rsidRDefault="00605F90">
      <w:pPr>
        <w:spacing w:after="0" w:line="240" w:lineRule="auto"/>
      </w:pPr>
    </w:p>
  </w:footnote>
  <w:footnote w:id="2">
    <w:p w14:paraId="25313C37" w14:textId="77777777" w:rsidR="00851890" w:rsidRPr="00D20541" w:rsidRDefault="00851890" w:rsidP="00851890">
      <w:pPr>
        <w:pStyle w:val="afc"/>
        <w:jc w:val="both"/>
        <w:rPr>
          <w:rFonts w:eastAsia="Calibri"/>
          <w:sz w:val="20"/>
        </w:rPr>
      </w:pPr>
      <w:r>
        <w:rPr>
          <w:rStyle w:val="aff0"/>
          <w:rFonts w:eastAsia="Arial"/>
        </w:rPr>
        <w:footnoteRef/>
      </w:r>
      <w:r w:rsidRPr="00611E05">
        <w:t xml:space="preserve"> </w:t>
      </w:r>
      <w:r w:rsidRPr="00D20541">
        <w:rPr>
          <w:rFonts w:eastAsia="Calibri"/>
          <w:sz w:val="20"/>
        </w:rPr>
        <w:t xml:space="preserve">Подтверждается информацией и документами, позволяющими достоверно определить отношение публикаций к тому или иному лицу и отношение конкретного лица к участнику закупки (копии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 </w:t>
      </w:r>
    </w:p>
  </w:footnote>
  <w:footnote w:id="3">
    <w:p w14:paraId="6CDFD38F" w14:textId="77777777" w:rsidR="00851890" w:rsidRPr="00D20541" w:rsidRDefault="00851890" w:rsidP="00851890">
      <w:pPr>
        <w:pStyle w:val="afc"/>
        <w:jc w:val="both"/>
        <w:rPr>
          <w:rFonts w:eastAsia="Calibri"/>
          <w:sz w:val="20"/>
        </w:rPr>
      </w:pPr>
      <w:r w:rsidRPr="00D20541">
        <w:rPr>
          <w:rStyle w:val="aff0"/>
          <w:rFonts w:eastAsia="Arial"/>
        </w:rPr>
        <w:footnoteRef/>
      </w:r>
      <w:r w:rsidRPr="00D20541">
        <w:t xml:space="preserve"> </w:t>
      </w:r>
      <w:r w:rsidRPr="00D20541">
        <w:rPr>
          <w:rFonts w:eastAsia="Calibri"/>
          <w:sz w:val="20"/>
        </w:rPr>
        <w:t xml:space="preserve">Подтверждается копиями дипломов, ссылками, иной информацией и документами, позволяющими достоверно определить отношение диссертаций к тому или иному лицу и отношение конкретного лица к участнику закупки (копии трудовых договоров и/или договоров гражданско-правового характера, копии трудовых книжек и/или копии штатного расписания, справки </w:t>
      </w:r>
      <w:r>
        <w:rPr>
          <w:rFonts w:eastAsia="Calibri"/>
          <w:sz w:val="20"/>
        </w:rPr>
        <w:t>и выписки из заседаний советов,</w:t>
      </w:r>
      <w:r w:rsidRPr="00D20541">
        <w:rPr>
          <w:rFonts w:eastAsia="Calibri"/>
          <w:sz w:val="20"/>
        </w:rPr>
        <w:t xml:space="preserve"> дипломы об окончании аспирантуры и т.п.)</w:t>
      </w:r>
    </w:p>
  </w:footnote>
  <w:footnote w:id="4">
    <w:p w14:paraId="61C3FD06" w14:textId="77777777" w:rsidR="00851890" w:rsidRPr="00D20541" w:rsidRDefault="00851890" w:rsidP="00851890">
      <w:pPr>
        <w:pStyle w:val="afc"/>
        <w:jc w:val="both"/>
        <w:rPr>
          <w:rFonts w:eastAsia="Calibri"/>
          <w:sz w:val="20"/>
        </w:rPr>
      </w:pPr>
      <w:r w:rsidRPr="00D20541">
        <w:rPr>
          <w:rStyle w:val="aff0"/>
          <w:rFonts w:eastAsia="Arial"/>
        </w:rPr>
        <w:footnoteRef/>
      </w:r>
      <w:r w:rsidRPr="00D20541">
        <w:t xml:space="preserve"> </w:t>
      </w:r>
      <w:r w:rsidRPr="00D20541">
        <w:rPr>
          <w:rFonts w:eastAsia="Calibri"/>
          <w:sz w:val="20"/>
        </w:rPr>
        <w:t>Подтверждается ссылками, иной информацией и документами, позволяющими достоверно определить отношение докладов к тому или иному лицу и отношение конкретного лица к участнику закупки (копии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 и т.п.).</w:t>
      </w:r>
    </w:p>
  </w:footnote>
  <w:footnote w:id="5">
    <w:p w14:paraId="36CEB48F" w14:textId="77777777" w:rsidR="00851890" w:rsidRPr="00D20541" w:rsidRDefault="00851890" w:rsidP="00851890">
      <w:pPr>
        <w:pStyle w:val="afc"/>
        <w:jc w:val="both"/>
        <w:rPr>
          <w:rFonts w:eastAsia="Calibri"/>
          <w:sz w:val="20"/>
        </w:rPr>
      </w:pPr>
      <w:r w:rsidRPr="00D20541">
        <w:rPr>
          <w:rStyle w:val="aff0"/>
          <w:rFonts w:eastAsia="Arial"/>
        </w:rPr>
        <w:footnoteRef/>
      </w:r>
      <w:r w:rsidRPr="00D20541">
        <w:t xml:space="preserve"> </w:t>
      </w:r>
      <w:r w:rsidRPr="00D20541">
        <w:rPr>
          <w:rFonts w:eastAsia="Calibri"/>
          <w:sz w:val="20"/>
        </w:rPr>
        <w:t>Подтверждается копиями дипломов, ссылками, иной информацией и документами, позволяющими достоверно определить отношение конкретного лица к участнику закупки (копии трудовых договоров и/или договоров гражданско-правового характера, и/или копии трудовых книжек, и/или копии штатного расписания, и/или справки о кадровых ресурсах и/или сведения, подтверждающие трудовую деятельность).</w:t>
      </w:r>
    </w:p>
  </w:footnote>
  <w:footnote w:id="6">
    <w:p w14:paraId="32F1A293" w14:textId="77777777" w:rsidR="00851890" w:rsidRPr="00D20541" w:rsidRDefault="00851890" w:rsidP="00851890">
      <w:pPr>
        <w:pStyle w:val="afc"/>
        <w:jc w:val="both"/>
        <w:rPr>
          <w:rFonts w:eastAsia="Calibri"/>
          <w:sz w:val="20"/>
        </w:rPr>
      </w:pPr>
      <w:r w:rsidRPr="00D20541">
        <w:rPr>
          <w:rStyle w:val="aff0"/>
          <w:rFonts w:eastAsia="Arial"/>
        </w:rPr>
        <w:footnoteRef/>
      </w:r>
      <w:r w:rsidRPr="00D20541">
        <w:t xml:space="preserve"> </w:t>
      </w:r>
      <w:r w:rsidRPr="00D20541">
        <w:rPr>
          <w:rFonts w:eastAsia="Calibri"/>
          <w:sz w:val="20"/>
        </w:rPr>
        <w:t>Подтверждается копиями договоров на выполнение научно-исследовательских работ, подтверждающих наличие у участника закупки опыта осуществления аналогичных предмету закупок работ (услуг) с приложением соответствующих актов, либо справкой о выполненных работах, достоверность сведений в которой подтверждается подписью уполномоченного лица.</w:t>
      </w:r>
    </w:p>
  </w:footnote>
  <w:footnote w:id="7">
    <w:p w14:paraId="7AF6A5F5" w14:textId="77777777" w:rsidR="00851890" w:rsidRPr="00611E05" w:rsidRDefault="00851890" w:rsidP="00851890">
      <w:pPr>
        <w:pStyle w:val="afc"/>
        <w:jc w:val="both"/>
        <w:rPr>
          <w:rFonts w:eastAsia="Calibri"/>
          <w:sz w:val="20"/>
        </w:rPr>
      </w:pPr>
      <w:r>
        <w:rPr>
          <w:rStyle w:val="aff0"/>
          <w:rFonts w:eastAsia="Arial"/>
        </w:rPr>
        <w:footnoteRef/>
      </w:r>
      <w:r w:rsidRPr="00611E05">
        <w:t xml:space="preserve"> </w:t>
      </w:r>
      <w:r w:rsidRPr="00611E05">
        <w:rPr>
          <w:rFonts w:eastAsia="Calibri"/>
          <w:sz w:val="20"/>
        </w:rPr>
        <w:t xml:space="preserve">Подтверждается </w:t>
      </w:r>
      <w:r w:rsidRPr="00E948F1">
        <w:rPr>
          <w:rFonts w:eastAsia="Calibri"/>
          <w:sz w:val="20"/>
        </w:rPr>
        <w:t>ссылкой на информацию или выпиской Научной электронной библиотеки (https://www.elibrary.ru/) о присвоении соответствующего индекса</w:t>
      </w:r>
      <w:r w:rsidRPr="00611E05">
        <w:rPr>
          <w:rFonts w:eastAsia="Calibr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A3B3" w14:textId="77777777" w:rsidR="00F51B74" w:rsidRDefault="00F51B74" w:rsidP="00F51B74">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1242" w14:textId="77777777" w:rsidR="00F51B74" w:rsidRDefault="00F51B74" w:rsidP="00003243">
    <w:pPr>
      <w:pStyle w:val="a8"/>
      <w:jc w:val="right"/>
    </w:pPr>
  </w:p>
  <w:p w14:paraId="6CD76DC0" w14:textId="77777777" w:rsidR="00F51B74" w:rsidRDefault="00F51B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D6B"/>
    <w:multiLevelType w:val="hybridMultilevel"/>
    <w:tmpl w:val="C6ECE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D02572"/>
    <w:multiLevelType w:val="hybridMultilevel"/>
    <w:tmpl w:val="658038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A574EB4"/>
    <w:multiLevelType w:val="multilevel"/>
    <w:tmpl w:val="8DBE2F2E"/>
    <w:lvl w:ilvl="0">
      <w:start w:val="7"/>
      <w:numFmt w:val="decimal"/>
      <w:lvlText w:val="%1"/>
      <w:lvlJc w:val="left"/>
      <w:pPr>
        <w:ind w:left="375" w:hanging="375"/>
      </w:pPr>
      <w:rPr>
        <w:rFonts w:ascii="Liberation Serif" w:eastAsia="Times New Roman" w:hAnsi="Liberation Serif" w:cs="Liberation Serif" w:hint="default"/>
        <w:sz w:val="28"/>
      </w:rPr>
    </w:lvl>
    <w:lvl w:ilvl="1">
      <w:start w:val="2"/>
      <w:numFmt w:val="decimal"/>
      <w:lvlText w:val="%1.%2"/>
      <w:lvlJc w:val="left"/>
      <w:pPr>
        <w:ind w:left="375" w:hanging="375"/>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ascii="Liberation Serif" w:eastAsia="Times New Roman" w:hAnsi="Liberation Serif" w:cs="Liberation Serif" w:hint="default"/>
        <w:sz w:val="28"/>
      </w:rPr>
    </w:lvl>
    <w:lvl w:ilvl="3">
      <w:start w:val="1"/>
      <w:numFmt w:val="decimal"/>
      <w:lvlText w:val="%1.%2.%3.%4"/>
      <w:lvlJc w:val="left"/>
      <w:pPr>
        <w:ind w:left="720" w:hanging="720"/>
      </w:pPr>
      <w:rPr>
        <w:rFonts w:ascii="Liberation Serif" w:eastAsia="Times New Roman" w:hAnsi="Liberation Serif" w:cs="Liberation Serif" w:hint="default"/>
        <w:sz w:val="28"/>
      </w:rPr>
    </w:lvl>
    <w:lvl w:ilvl="4">
      <w:start w:val="1"/>
      <w:numFmt w:val="decimal"/>
      <w:lvlText w:val="%1.%2.%3.%4.%5"/>
      <w:lvlJc w:val="left"/>
      <w:pPr>
        <w:ind w:left="1080" w:hanging="1080"/>
      </w:pPr>
      <w:rPr>
        <w:rFonts w:ascii="Liberation Serif" w:eastAsia="Times New Roman" w:hAnsi="Liberation Serif" w:cs="Liberation Serif" w:hint="default"/>
        <w:sz w:val="28"/>
      </w:rPr>
    </w:lvl>
    <w:lvl w:ilvl="5">
      <w:start w:val="1"/>
      <w:numFmt w:val="decimal"/>
      <w:lvlText w:val="%1.%2.%3.%4.%5.%6"/>
      <w:lvlJc w:val="left"/>
      <w:pPr>
        <w:ind w:left="1080" w:hanging="1080"/>
      </w:pPr>
      <w:rPr>
        <w:rFonts w:ascii="Liberation Serif" w:eastAsia="Times New Roman" w:hAnsi="Liberation Serif" w:cs="Liberation Serif" w:hint="default"/>
        <w:sz w:val="28"/>
      </w:rPr>
    </w:lvl>
    <w:lvl w:ilvl="6">
      <w:start w:val="1"/>
      <w:numFmt w:val="decimal"/>
      <w:lvlText w:val="%1.%2.%3.%4.%5.%6.%7"/>
      <w:lvlJc w:val="left"/>
      <w:pPr>
        <w:ind w:left="1440" w:hanging="1440"/>
      </w:pPr>
      <w:rPr>
        <w:rFonts w:ascii="Liberation Serif" w:eastAsia="Times New Roman" w:hAnsi="Liberation Serif" w:cs="Liberation Serif" w:hint="default"/>
        <w:sz w:val="28"/>
      </w:rPr>
    </w:lvl>
    <w:lvl w:ilvl="7">
      <w:start w:val="1"/>
      <w:numFmt w:val="decimal"/>
      <w:lvlText w:val="%1.%2.%3.%4.%5.%6.%7.%8"/>
      <w:lvlJc w:val="left"/>
      <w:pPr>
        <w:ind w:left="1440" w:hanging="1440"/>
      </w:pPr>
      <w:rPr>
        <w:rFonts w:ascii="Liberation Serif" w:eastAsia="Times New Roman" w:hAnsi="Liberation Serif" w:cs="Liberation Serif" w:hint="default"/>
        <w:sz w:val="28"/>
      </w:rPr>
    </w:lvl>
    <w:lvl w:ilvl="8">
      <w:start w:val="1"/>
      <w:numFmt w:val="decimal"/>
      <w:lvlText w:val="%1.%2.%3.%4.%5.%6.%7.%8.%9"/>
      <w:lvlJc w:val="left"/>
      <w:pPr>
        <w:ind w:left="1800" w:hanging="1800"/>
      </w:pPr>
      <w:rPr>
        <w:rFonts w:ascii="Liberation Serif" w:eastAsia="Times New Roman" w:hAnsi="Liberation Serif" w:cs="Liberation Serif" w:hint="default"/>
        <w:sz w:val="28"/>
      </w:rPr>
    </w:lvl>
  </w:abstractNum>
  <w:abstractNum w:abstractNumId="3" w15:restartNumberingAfterBreak="0">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15DB2FCC"/>
    <w:multiLevelType w:val="multilevel"/>
    <w:tmpl w:val="2668C52C"/>
    <w:lvl w:ilvl="0">
      <w:start w:val="1"/>
      <w:numFmt w:val="decimal"/>
      <w:lvlText w:val="%1."/>
      <w:lvlJc w:val="left"/>
      <w:pPr>
        <w:ind w:left="1980" w:hanging="360"/>
      </w:pPr>
      <w:rPr>
        <w:rFonts w:hint="default"/>
      </w:r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5" w15:restartNumberingAfterBreak="0">
    <w:nsid w:val="1BB64C72"/>
    <w:multiLevelType w:val="hybridMultilevel"/>
    <w:tmpl w:val="3802FA68"/>
    <w:lvl w:ilvl="0" w:tplc="3476DCCC">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F0BCF"/>
    <w:multiLevelType w:val="multilevel"/>
    <w:tmpl w:val="86A62CE8"/>
    <w:lvl w:ilvl="0">
      <w:start w:val="1"/>
      <w:numFmt w:val="decimal"/>
      <w:lvlText w:val="%1."/>
      <w:lvlJc w:val="left"/>
      <w:pPr>
        <w:ind w:left="450" w:hanging="450"/>
      </w:pPr>
      <w:rPr>
        <w:rFonts w:hint="default"/>
      </w:rPr>
    </w:lvl>
    <w:lvl w:ilvl="1">
      <w:start w:val="2"/>
      <w:numFmt w:val="decimal"/>
      <w:lvlText w:val="%1.%2."/>
      <w:lvlJc w:val="left"/>
      <w:pPr>
        <w:ind w:left="398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640F82"/>
    <w:multiLevelType w:val="multilevel"/>
    <w:tmpl w:val="2668C52C"/>
    <w:lvl w:ilvl="0">
      <w:start w:val="1"/>
      <w:numFmt w:val="decimal"/>
      <w:lvlText w:val="%1."/>
      <w:lvlJc w:val="left"/>
      <w:pPr>
        <w:ind w:left="1800" w:hanging="360"/>
      </w:pPr>
      <w:rPr>
        <w:rFonts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2E142D6"/>
    <w:multiLevelType w:val="multilevel"/>
    <w:tmpl w:val="EDDA4542"/>
    <w:lvl w:ilvl="0">
      <w:start w:val="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ascii="Times New Roman" w:hAnsi="Times New Roman" w:cs="Times New Roman"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51A1FD4"/>
    <w:multiLevelType w:val="multilevel"/>
    <w:tmpl w:val="6AE8DCA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401BFF"/>
    <w:multiLevelType w:val="multilevel"/>
    <w:tmpl w:val="93603562"/>
    <w:lvl w:ilvl="0">
      <w:start w:val="5"/>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bullet"/>
      <w:lvlText w:val="—"/>
      <w:lvlJc w:val="left"/>
      <w:pPr>
        <w:ind w:left="1500" w:hanging="360"/>
      </w:pPr>
      <w:rPr>
        <w:rFonts w:ascii="Courier New" w:hAnsi="Courier New" w:hint="default"/>
      </w:rPr>
    </w:lvl>
    <w:lvl w:ilvl="3">
      <w:start w:val="1"/>
      <w:numFmt w:val="bullet"/>
      <w:lvlText w:val="—"/>
      <w:lvlJc w:val="left"/>
      <w:pPr>
        <w:ind w:left="1500" w:hanging="360"/>
      </w:pPr>
      <w:rPr>
        <w:rFonts w:ascii="Courier New" w:hAnsi="Courier New"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1" w15:restartNumberingAfterBreak="0">
    <w:nsid w:val="2F6D186D"/>
    <w:multiLevelType w:val="multilevel"/>
    <w:tmpl w:val="37F62BFA"/>
    <w:lvl w:ilvl="0">
      <w:start w:val="1"/>
      <w:numFmt w:val="decimal"/>
      <w:lvlText w:val="%1."/>
      <w:lvlJc w:val="left"/>
      <w:pPr>
        <w:tabs>
          <w:tab w:val="left" w:pos="720"/>
        </w:tabs>
        <w:ind w:left="1080" w:hanging="360"/>
      </w:pPr>
    </w:lvl>
    <w:lvl w:ilvl="1">
      <w:start w:val="1"/>
      <w:numFmt w:val="decimal"/>
      <w:lvlText w:val="%1.%2."/>
      <w:lvlJc w:val="left"/>
      <w:pPr>
        <w:tabs>
          <w:tab w:val="left" w:pos="3240"/>
        </w:tabs>
        <w:ind w:left="4032" w:hanging="432"/>
      </w:pPr>
      <w:rPr>
        <w:rFonts w:ascii="Times New Roman" w:eastAsia="Times New Roman" w:hAnsi="Times New Roman" w:cs="Times New Roman"/>
        <w:b w:val="0"/>
        <w:sz w:val="24"/>
        <w:szCs w:val="24"/>
      </w:rPr>
    </w:lvl>
    <w:lvl w:ilvl="2">
      <w:start w:val="1"/>
      <w:numFmt w:val="decimal"/>
      <w:pStyle w:val="3"/>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2" w15:restartNumberingAfterBreak="0">
    <w:nsid w:val="35EB2995"/>
    <w:multiLevelType w:val="multilevel"/>
    <w:tmpl w:val="BAB42A3E"/>
    <w:lvl w:ilvl="0">
      <w:start w:val="1"/>
      <w:numFmt w:val="bullet"/>
      <w:lvlText w:val="−"/>
      <w:lvlJc w:val="left"/>
      <w:pPr>
        <w:tabs>
          <w:tab w:val="left" w:pos="0"/>
        </w:tabs>
        <w:ind w:left="360" w:hanging="360"/>
      </w:pPr>
      <w:rPr>
        <w:rFonts w:ascii="Times New Roman" w:hAnsi="Times New Roman" w:cs="Times New Roman" w:hint="default"/>
      </w:rPr>
    </w:lvl>
    <w:lvl w:ilvl="1">
      <w:start w:val="1"/>
      <w:numFmt w:val="decimal"/>
      <w:lvlText w:val="%1.%2."/>
      <w:lvlJc w:val="left"/>
      <w:pPr>
        <w:tabs>
          <w:tab w:val="left" w:pos="0"/>
        </w:tabs>
        <w:ind w:left="792" w:hanging="432"/>
      </w:pPr>
      <w:rPr>
        <w:rFonts w:ascii="Times New Roman" w:eastAsia="Times New Roman" w:hAnsi="Times New Roman" w:cs="Times New Roman"/>
        <w:b/>
        <w:sz w:val="24"/>
      </w:r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3" w15:restartNumberingAfterBreak="0">
    <w:nsid w:val="3B671385"/>
    <w:multiLevelType w:val="hybridMultilevel"/>
    <w:tmpl w:val="7F707A3A"/>
    <w:lvl w:ilvl="0" w:tplc="0F72FB9E">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27F86"/>
    <w:multiLevelType w:val="hybridMultilevel"/>
    <w:tmpl w:val="3C8A0B52"/>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F1B24F8"/>
    <w:multiLevelType w:val="hybridMultilevel"/>
    <w:tmpl w:val="122EE2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20F09F5"/>
    <w:multiLevelType w:val="multilevel"/>
    <w:tmpl w:val="B9383CEE"/>
    <w:lvl w:ilvl="0">
      <w:start w:val="1"/>
      <w:numFmt w:val="decimal"/>
      <w:lvlText w:val="6.2.%1."/>
      <w:lvlJc w:val="left"/>
      <w:pPr>
        <w:ind w:left="928" w:hanging="360"/>
      </w:pPr>
      <w:rPr>
        <w:rFonts w:hint="default"/>
      </w:rPr>
    </w:lvl>
    <w:lvl w:ilvl="1">
      <w:start w:val="1"/>
      <w:numFmt w:val="decimal"/>
      <w:lvlText w:val="%1.%2."/>
      <w:lvlJc w:val="left"/>
      <w:pPr>
        <w:tabs>
          <w:tab w:val="num" w:pos="3240"/>
        </w:tabs>
        <w:ind w:left="4032" w:hanging="432"/>
      </w:pPr>
      <w:rPr>
        <w:rFonts w:ascii="Times New Roman" w:eastAsia="Times New Roman" w:hAnsi="Times New Roman" w:cs="Times New Roman" w:hint="default"/>
        <w:b/>
        <w:sz w:val="28"/>
        <w:szCs w:val="2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460B65D7"/>
    <w:multiLevelType w:val="hybridMultilevel"/>
    <w:tmpl w:val="46C8F612"/>
    <w:lvl w:ilvl="0" w:tplc="01462E22">
      <w:start w:val="1"/>
      <w:numFmt w:val="decimal"/>
      <w:suff w:val="space"/>
      <w:lvlText w:val="%1"/>
      <w:lvlJc w:val="left"/>
      <w:pPr>
        <w:ind w:left="0" w:firstLine="0"/>
      </w:pPr>
      <w:rPr>
        <w:rFonts w:eastAsia="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10B4C"/>
    <w:multiLevelType w:val="multilevel"/>
    <w:tmpl w:val="2668C52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976C1"/>
    <w:multiLevelType w:val="hybridMultilevel"/>
    <w:tmpl w:val="B708550A"/>
    <w:lvl w:ilvl="0" w:tplc="17B62A1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15CBD"/>
    <w:multiLevelType w:val="multilevel"/>
    <w:tmpl w:val="B73C17FE"/>
    <w:lvl w:ilvl="0">
      <w:start w:val="5"/>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bullet"/>
      <w:lvlText w:val="—"/>
      <w:lvlJc w:val="left"/>
      <w:pPr>
        <w:ind w:left="1500" w:hanging="360"/>
      </w:pPr>
      <w:rPr>
        <w:rFonts w:ascii="Courier New" w:hAnsi="Courier New"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21" w15:restartNumberingAfterBreak="0">
    <w:nsid w:val="578D7214"/>
    <w:multiLevelType w:val="multilevel"/>
    <w:tmpl w:val="65E45D8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7C27F82"/>
    <w:multiLevelType w:val="hybridMultilevel"/>
    <w:tmpl w:val="F742653E"/>
    <w:lvl w:ilvl="0" w:tplc="DB143350">
      <w:start w:val="8"/>
      <w:numFmt w:val="bullet"/>
      <w:suff w:val="space"/>
      <w:lvlText w:val="-"/>
      <w:lvlJc w:val="left"/>
      <w:pPr>
        <w:ind w:left="0" w:firstLine="0"/>
      </w:pPr>
      <w:rPr>
        <w:rFonts w:ascii="Times New Roman" w:eastAsia="Times New Roman" w:hAnsi="Times New Roman" w:cs="Times New Roman" w:hint="default"/>
      </w:rPr>
    </w:lvl>
    <w:lvl w:ilvl="1" w:tplc="04190003" w:tentative="1">
      <w:start w:val="1"/>
      <w:numFmt w:val="bullet"/>
      <w:lvlText w:val="o"/>
      <w:lvlJc w:val="left"/>
      <w:pPr>
        <w:ind w:left="8460" w:hanging="360"/>
      </w:pPr>
      <w:rPr>
        <w:rFonts w:ascii="Courier New" w:hAnsi="Courier New" w:cs="Courier New" w:hint="default"/>
      </w:rPr>
    </w:lvl>
    <w:lvl w:ilvl="2" w:tplc="04190005" w:tentative="1">
      <w:start w:val="1"/>
      <w:numFmt w:val="bullet"/>
      <w:lvlText w:val=""/>
      <w:lvlJc w:val="left"/>
      <w:pPr>
        <w:ind w:left="9180" w:hanging="360"/>
      </w:pPr>
      <w:rPr>
        <w:rFonts w:ascii="Wingdings" w:hAnsi="Wingdings" w:hint="default"/>
      </w:rPr>
    </w:lvl>
    <w:lvl w:ilvl="3" w:tplc="04190001" w:tentative="1">
      <w:start w:val="1"/>
      <w:numFmt w:val="bullet"/>
      <w:lvlText w:val=""/>
      <w:lvlJc w:val="left"/>
      <w:pPr>
        <w:ind w:left="9900" w:hanging="360"/>
      </w:pPr>
      <w:rPr>
        <w:rFonts w:ascii="Symbol" w:hAnsi="Symbol" w:hint="default"/>
      </w:rPr>
    </w:lvl>
    <w:lvl w:ilvl="4" w:tplc="04190003" w:tentative="1">
      <w:start w:val="1"/>
      <w:numFmt w:val="bullet"/>
      <w:lvlText w:val="o"/>
      <w:lvlJc w:val="left"/>
      <w:pPr>
        <w:ind w:left="10620" w:hanging="360"/>
      </w:pPr>
      <w:rPr>
        <w:rFonts w:ascii="Courier New" w:hAnsi="Courier New" w:cs="Courier New" w:hint="default"/>
      </w:rPr>
    </w:lvl>
    <w:lvl w:ilvl="5" w:tplc="04190005" w:tentative="1">
      <w:start w:val="1"/>
      <w:numFmt w:val="bullet"/>
      <w:lvlText w:val=""/>
      <w:lvlJc w:val="left"/>
      <w:pPr>
        <w:ind w:left="11340" w:hanging="360"/>
      </w:pPr>
      <w:rPr>
        <w:rFonts w:ascii="Wingdings" w:hAnsi="Wingdings" w:hint="default"/>
      </w:rPr>
    </w:lvl>
    <w:lvl w:ilvl="6" w:tplc="04190001" w:tentative="1">
      <w:start w:val="1"/>
      <w:numFmt w:val="bullet"/>
      <w:lvlText w:val=""/>
      <w:lvlJc w:val="left"/>
      <w:pPr>
        <w:ind w:left="12060" w:hanging="360"/>
      </w:pPr>
      <w:rPr>
        <w:rFonts w:ascii="Symbol" w:hAnsi="Symbol" w:hint="default"/>
      </w:rPr>
    </w:lvl>
    <w:lvl w:ilvl="7" w:tplc="04190003" w:tentative="1">
      <w:start w:val="1"/>
      <w:numFmt w:val="bullet"/>
      <w:lvlText w:val="o"/>
      <w:lvlJc w:val="left"/>
      <w:pPr>
        <w:ind w:left="12780" w:hanging="360"/>
      </w:pPr>
      <w:rPr>
        <w:rFonts w:ascii="Courier New" w:hAnsi="Courier New" w:cs="Courier New" w:hint="default"/>
      </w:rPr>
    </w:lvl>
    <w:lvl w:ilvl="8" w:tplc="04190005" w:tentative="1">
      <w:start w:val="1"/>
      <w:numFmt w:val="bullet"/>
      <w:lvlText w:val=""/>
      <w:lvlJc w:val="left"/>
      <w:pPr>
        <w:ind w:left="13500" w:hanging="360"/>
      </w:pPr>
      <w:rPr>
        <w:rFonts w:ascii="Wingdings" w:hAnsi="Wingdings" w:hint="default"/>
      </w:rPr>
    </w:lvl>
  </w:abstractNum>
  <w:abstractNum w:abstractNumId="23" w15:restartNumberingAfterBreak="0">
    <w:nsid w:val="64A66EB2"/>
    <w:multiLevelType w:val="hybridMultilevel"/>
    <w:tmpl w:val="8BC69B52"/>
    <w:lvl w:ilvl="0" w:tplc="41BE72B8">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B66BFB"/>
    <w:multiLevelType w:val="multilevel"/>
    <w:tmpl w:val="B73C17FE"/>
    <w:lvl w:ilvl="0">
      <w:start w:val="5"/>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bullet"/>
      <w:lvlText w:val="—"/>
      <w:lvlJc w:val="left"/>
      <w:pPr>
        <w:ind w:left="1500" w:hanging="360"/>
      </w:pPr>
      <w:rPr>
        <w:rFonts w:ascii="Courier New" w:hAnsi="Courier New"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25" w15:restartNumberingAfterBreak="0">
    <w:nsid w:val="672A0602"/>
    <w:multiLevelType w:val="multilevel"/>
    <w:tmpl w:val="EC66968A"/>
    <w:lvl w:ilvl="0">
      <w:start w:val="1"/>
      <w:numFmt w:val="decimal"/>
      <w:lvlText w:val="6.1.%1."/>
      <w:lvlJc w:val="left"/>
      <w:pPr>
        <w:ind w:left="1080" w:hanging="360"/>
      </w:pPr>
      <w:rPr>
        <w:rFonts w:hint="default"/>
      </w:rPr>
    </w:lvl>
    <w:lvl w:ilvl="1">
      <w:start w:val="1"/>
      <w:numFmt w:val="decimal"/>
      <w:lvlText w:val="%1.%2."/>
      <w:lvlJc w:val="left"/>
      <w:pPr>
        <w:tabs>
          <w:tab w:val="num" w:pos="3240"/>
        </w:tabs>
        <w:ind w:left="4032" w:hanging="432"/>
      </w:pPr>
      <w:rPr>
        <w:rFonts w:ascii="Times New Roman" w:eastAsia="Times New Roman" w:hAnsi="Times New Roman" w:cs="Times New Roman" w:hint="default"/>
        <w:b/>
        <w:sz w:val="28"/>
        <w:szCs w:val="2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70826D0F"/>
    <w:multiLevelType w:val="multilevel"/>
    <w:tmpl w:val="C4DE07F2"/>
    <w:lvl w:ilvl="0">
      <w:start w:val="1"/>
      <w:numFmt w:val="decimal"/>
      <w:lvlText w:val="%1."/>
      <w:lvlJc w:val="left"/>
      <w:pPr>
        <w:tabs>
          <w:tab w:val="num" w:pos="360"/>
        </w:tabs>
        <w:ind w:left="360" w:hanging="360"/>
      </w:pPr>
    </w:lvl>
    <w:lvl w:ilvl="1">
      <w:start w:val="1"/>
      <w:numFmt w:val="decimal"/>
      <w:lvlText w:val="%1.%2."/>
      <w:lvlJc w:val="left"/>
      <w:pPr>
        <w:tabs>
          <w:tab w:val="num" w:pos="3980"/>
        </w:tabs>
        <w:ind w:left="3692" w:hanging="432"/>
      </w:pPr>
      <w:rPr>
        <w:b w:val="0"/>
        <w:bCs w:val="0"/>
        <w:color w:val="auto"/>
      </w:r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73247070"/>
    <w:multiLevelType w:val="hybridMultilevel"/>
    <w:tmpl w:val="96BE80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EA13CAB"/>
    <w:multiLevelType w:val="multilevel"/>
    <w:tmpl w:val="4E5C7D72"/>
    <w:lvl w:ilvl="0">
      <w:start w:val="1"/>
      <w:numFmt w:val="decimal"/>
      <w:lvlText w:val="%1."/>
      <w:lvlJc w:val="left"/>
      <w:pPr>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9"/>
  </w:num>
  <w:num w:numId="4">
    <w:abstractNumId w:val="11"/>
  </w:num>
  <w:num w:numId="5">
    <w:abstractNumId w:val="12"/>
  </w:num>
  <w:num w:numId="6">
    <w:abstractNumId w:val="21"/>
  </w:num>
  <w:num w:numId="7">
    <w:abstractNumId w:val="0"/>
  </w:num>
  <w:num w:numId="8">
    <w:abstractNumId w:val="2"/>
  </w:num>
  <w:num w:numId="9">
    <w:abstractNumId w:val="17"/>
  </w:num>
  <w:num w:numId="10">
    <w:abstractNumId w:val="22"/>
  </w:num>
  <w:num w:numId="11">
    <w:abstractNumId w:val="23"/>
  </w:num>
  <w:num w:numId="12">
    <w:abstractNumId w:val="1"/>
  </w:num>
  <w:num w:numId="13">
    <w:abstractNumId w:val="14"/>
  </w:num>
  <w:num w:numId="14">
    <w:abstractNumId w:val="27"/>
  </w:num>
  <w:num w:numId="15">
    <w:abstractNumId w:val="15"/>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27"/>
  </w:num>
  <w:num w:numId="22">
    <w:abstractNumId w:val="15"/>
  </w:num>
  <w:num w:numId="23">
    <w:abstractNumId w:val="13"/>
  </w:num>
  <w:num w:numId="24">
    <w:abstractNumId w:val="19"/>
  </w:num>
  <w:num w:numId="25">
    <w:abstractNumId w:val="5"/>
  </w:num>
  <w:num w:numId="26">
    <w:abstractNumId w:val="20"/>
  </w:num>
  <w:num w:numId="27">
    <w:abstractNumId w:val="25"/>
  </w:num>
  <w:num w:numId="28">
    <w:abstractNumId w:val="16"/>
  </w:num>
  <w:num w:numId="29">
    <w:abstractNumId w:val="7"/>
  </w:num>
  <w:num w:numId="30">
    <w:abstractNumId w:val="4"/>
  </w:num>
  <w:num w:numId="31">
    <w:abstractNumId w:val="28"/>
  </w:num>
  <w:num w:numId="32">
    <w:abstractNumId w:val="18"/>
  </w:num>
  <w:num w:numId="33">
    <w:abstractNumId w:val="24"/>
  </w:num>
  <w:num w:numId="34">
    <w:abstractNumId w:val="10"/>
  </w:num>
  <w:num w:numId="35">
    <w:abstractNumId w:va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FD"/>
    <w:rsid w:val="00003243"/>
    <w:rsid w:val="000565FD"/>
    <w:rsid w:val="000E2BB6"/>
    <w:rsid w:val="00100BC9"/>
    <w:rsid w:val="00111D84"/>
    <w:rsid w:val="00132ECE"/>
    <w:rsid w:val="00161944"/>
    <w:rsid w:val="00165E14"/>
    <w:rsid w:val="00173468"/>
    <w:rsid w:val="001A195D"/>
    <w:rsid w:val="001F3E75"/>
    <w:rsid w:val="00206F96"/>
    <w:rsid w:val="00231CC0"/>
    <w:rsid w:val="00237806"/>
    <w:rsid w:val="0024175C"/>
    <w:rsid w:val="0026389B"/>
    <w:rsid w:val="0029237A"/>
    <w:rsid w:val="002B068A"/>
    <w:rsid w:val="002D2AB2"/>
    <w:rsid w:val="0030144E"/>
    <w:rsid w:val="00313D53"/>
    <w:rsid w:val="003368BE"/>
    <w:rsid w:val="00342205"/>
    <w:rsid w:val="0035079C"/>
    <w:rsid w:val="0035087D"/>
    <w:rsid w:val="00370621"/>
    <w:rsid w:val="003742F1"/>
    <w:rsid w:val="003D021B"/>
    <w:rsid w:val="003F30C9"/>
    <w:rsid w:val="00421A39"/>
    <w:rsid w:val="0042466D"/>
    <w:rsid w:val="004436EE"/>
    <w:rsid w:val="004461DA"/>
    <w:rsid w:val="00474B56"/>
    <w:rsid w:val="00487D65"/>
    <w:rsid w:val="00487E24"/>
    <w:rsid w:val="004B777C"/>
    <w:rsid w:val="004C2DBE"/>
    <w:rsid w:val="00512FE6"/>
    <w:rsid w:val="00516B33"/>
    <w:rsid w:val="005177C3"/>
    <w:rsid w:val="005638ED"/>
    <w:rsid w:val="005664D9"/>
    <w:rsid w:val="00572B1B"/>
    <w:rsid w:val="005A0F48"/>
    <w:rsid w:val="005B1426"/>
    <w:rsid w:val="005D1FD6"/>
    <w:rsid w:val="005F3A3F"/>
    <w:rsid w:val="005F4F8E"/>
    <w:rsid w:val="00605F90"/>
    <w:rsid w:val="0064119E"/>
    <w:rsid w:val="006826F8"/>
    <w:rsid w:val="00690D1E"/>
    <w:rsid w:val="00693873"/>
    <w:rsid w:val="006A424A"/>
    <w:rsid w:val="006A6DB6"/>
    <w:rsid w:val="006B004F"/>
    <w:rsid w:val="006B243A"/>
    <w:rsid w:val="006B4A51"/>
    <w:rsid w:val="006C2840"/>
    <w:rsid w:val="006D3E56"/>
    <w:rsid w:val="006D3E6A"/>
    <w:rsid w:val="006F4C7C"/>
    <w:rsid w:val="006F5465"/>
    <w:rsid w:val="00705858"/>
    <w:rsid w:val="007240E5"/>
    <w:rsid w:val="00742C43"/>
    <w:rsid w:val="00754370"/>
    <w:rsid w:val="007565D3"/>
    <w:rsid w:val="00762433"/>
    <w:rsid w:val="00770494"/>
    <w:rsid w:val="007C3F2F"/>
    <w:rsid w:val="007E090E"/>
    <w:rsid w:val="007E7617"/>
    <w:rsid w:val="007E7DE2"/>
    <w:rsid w:val="007E7E4A"/>
    <w:rsid w:val="00814D43"/>
    <w:rsid w:val="00831233"/>
    <w:rsid w:val="00831262"/>
    <w:rsid w:val="00833691"/>
    <w:rsid w:val="00850C65"/>
    <w:rsid w:val="00851890"/>
    <w:rsid w:val="008569CA"/>
    <w:rsid w:val="00863BB4"/>
    <w:rsid w:val="00890866"/>
    <w:rsid w:val="008A33DE"/>
    <w:rsid w:val="008A50B1"/>
    <w:rsid w:val="008B0B3A"/>
    <w:rsid w:val="008B0C33"/>
    <w:rsid w:val="008C33F3"/>
    <w:rsid w:val="008F0C80"/>
    <w:rsid w:val="00903E72"/>
    <w:rsid w:val="0090691C"/>
    <w:rsid w:val="009213F6"/>
    <w:rsid w:val="00951441"/>
    <w:rsid w:val="0096709F"/>
    <w:rsid w:val="0097596F"/>
    <w:rsid w:val="0099790C"/>
    <w:rsid w:val="009A398D"/>
    <w:rsid w:val="009B4D8F"/>
    <w:rsid w:val="009C6F62"/>
    <w:rsid w:val="009D5B96"/>
    <w:rsid w:val="009E2670"/>
    <w:rsid w:val="009E3564"/>
    <w:rsid w:val="00A16F12"/>
    <w:rsid w:val="00A20744"/>
    <w:rsid w:val="00A214BC"/>
    <w:rsid w:val="00A42830"/>
    <w:rsid w:val="00A56AB6"/>
    <w:rsid w:val="00A67223"/>
    <w:rsid w:val="00A84CA6"/>
    <w:rsid w:val="00A853CC"/>
    <w:rsid w:val="00AA06BB"/>
    <w:rsid w:val="00AF06D9"/>
    <w:rsid w:val="00AF44A5"/>
    <w:rsid w:val="00B13999"/>
    <w:rsid w:val="00B1757F"/>
    <w:rsid w:val="00B233B6"/>
    <w:rsid w:val="00B4412C"/>
    <w:rsid w:val="00B44D4C"/>
    <w:rsid w:val="00B44FD0"/>
    <w:rsid w:val="00B56713"/>
    <w:rsid w:val="00B57D9F"/>
    <w:rsid w:val="00B643AD"/>
    <w:rsid w:val="00B72551"/>
    <w:rsid w:val="00B8403D"/>
    <w:rsid w:val="00B95F2D"/>
    <w:rsid w:val="00C80863"/>
    <w:rsid w:val="00C821E7"/>
    <w:rsid w:val="00C8432B"/>
    <w:rsid w:val="00CD2590"/>
    <w:rsid w:val="00CD3C57"/>
    <w:rsid w:val="00CD401D"/>
    <w:rsid w:val="00CE570F"/>
    <w:rsid w:val="00CF14E6"/>
    <w:rsid w:val="00CF1883"/>
    <w:rsid w:val="00CF4A3F"/>
    <w:rsid w:val="00D01522"/>
    <w:rsid w:val="00D134DC"/>
    <w:rsid w:val="00D23DA5"/>
    <w:rsid w:val="00D24F41"/>
    <w:rsid w:val="00D334F8"/>
    <w:rsid w:val="00D41227"/>
    <w:rsid w:val="00D42B84"/>
    <w:rsid w:val="00D458F7"/>
    <w:rsid w:val="00D74DD2"/>
    <w:rsid w:val="00D8153D"/>
    <w:rsid w:val="00D97AFD"/>
    <w:rsid w:val="00DD1E3C"/>
    <w:rsid w:val="00E057E2"/>
    <w:rsid w:val="00E559C8"/>
    <w:rsid w:val="00E73F01"/>
    <w:rsid w:val="00E82F1C"/>
    <w:rsid w:val="00EC0150"/>
    <w:rsid w:val="00EC6E25"/>
    <w:rsid w:val="00ED7100"/>
    <w:rsid w:val="00ED7695"/>
    <w:rsid w:val="00EE3144"/>
    <w:rsid w:val="00F04D9F"/>
    <w:rsid w:val="00F076D7"/>
    <w:rsid w:val="00F166BC"/>
    <w:rsid w:val="00F4308D"/>
    <w:rsid w:val="00F51B74"/>
    <w:rsid w:val="00F6772E"/>
    <w:rsid w:val="00F76BB2"/>
    <w:rsid w:val="00F83785"/>
    <w:rsid w:val="00FB2D02"/>
    <w:rsid w:val="00FD17A6"/>
    <w:rsid w:val="00FE2C3B"/>
    <w:rsid w:val="00FE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8CB9"/>
  <w15:docId w15:val="{03A7EE83-37D4-4C7D-8BD4-4239BE7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rPr>
  </w:style>
  <w:style w:type="paragraph" w:styleId="1">
    <w:name w:val="heading 1"/>
    <w:basedOn w:val="a"/>
    <w:next w:val="a"/>
    <w:link w:val="10"/>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pPr>
      <w:keepNext/>
      <w:keepLines/>
      <w:spacing w:before="200" w:after="0"/>
      <w:outlineLvl w:val="1"/>
    </w:pPr>
    <w:rPr>
      <w:rFonts w:ascii="Cambria" w:hAnsi="Cambria"/>
      <w:b/>
      <w:bCs/>
      <w:color w:val="4F81BD"/>
      <w:sz w:val="26"/>
      <w:szCs w:val="26"/>
    </w:rPr>
  </w:style>
  <w:style w:type="paragraph" w:styleId="30">
    <w:name w:val="heading 3"/>
    <w:basedOn w:val="a"/>
    <w:next w:val="a"/>
    <w:link w:val="31"/>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
    <w:name w:val="heading 4"/>
    <w:basedOn w:val="a"/>
    <w:next w:val="a"/>
    <w:link w:val="40"/>
    <w:uiPriority w:val="9"/>
    <w:semiHidden/>
    <w:unhideWhenUsed/>
    <w:qFormat/>
    <w:pPr>
      <w:keepNext/>
      <w:keepLines/>
      <w:spacing w:before="200" w:after="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style>
  <w:style w:type="character" w:customStyle="1" w:styleId="10">
    <w:name w:val="Заголовок 1 Знак"/>
    <w:basedOn w:val="a0"/>
    <w:link w:val="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aliases w:val=" Знак,Знак,??????? ??????????,I.L.T.,Aa?oiee eieiioeooe1,header-first,HeaderPort,ВерхКолонтитул,Even"/>
    <w:basedOn w:val="a"/>
    <w:link w:val="a9"/>
    <w:pPr>
      <w:tabs>
        <w:tab w:val="center" w:pos="4677"/>
        <w:tab w:val="right" w:pos="9355"/>
      </w:tabs>
      <w:spacing w:after="0" w:line="240" w:lineRule="auto"/>
    </w:pPr>
    <w:rPr>
      <w:sz w:val="20"/>
      <w:szCs w:val="20"/>
      <w:lang w:eastAsia="ru-RU"/>
    </w:rPr>
  </w:style>
  <w:style w:type="character" w:customStyle="1" w:styleId="a9">
    <w:name w:val="Верхний колонтитул Знак"/>
    <w:aliases w:val=" Знак Знак,Знак Знак,??????? ?????????? Знак,I.L.T. Знак,Aa?oiee eieiioeooe1 Знак,header-first Знак,HeaderPort Знак,ВерхКолонтитул Знак,Even Знак"/>
    <w:basedOn w:val="a0"/>
    <w:link w:val="a8"/>
    <w:uiPriority w:val="99"/>
    <w:rPr>
      <w:rFonts w:ascii="Calibri" w:eastAsia="Times New Roman" w:hAnsi="Calibri" w:cs="Times New Roman"/>
      <w:sz w:val="20"/>
      <w:szCs w:val="20"/>
      <w:lang w:eastAsia="ru-RU"/>
    </w:rPr>
  </w:style>
  <w:style w:type="paragraph" w:styleId="aa">
    <w:name w:val="footer"/>
    <w:basedOn w:val="a"/>
    <w:link w:val="ab"/>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uiPriority w:val="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uiPriority w:val="1"/>
    <w:rPr>
      <w:rFonts w:ascii="Calibri" w:eastAsia="Calibri" w:hAnsi="Calibri" w:cs="Times New Roman"/>
    </w:rPr>
  </w:style>
  <w:style w:type="paragraph" w:customStyle="1" w:styleId="ConsPlusNormal">
    <w:name w:val="ConsPlusNormal"/>
    <w:link w:val="ConsPlusNormal0"/>
    <w:uiPriority w:val="99"/>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Знак"/>
    <w:basedOn w:val="24"/>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4">
    <w:name w:val="Body Text Indent 2"/>
    <w:basedOn w:val="a"/>
    <w:link w:val="25"/>
    <w:uiPriority w:val="99"/>
    <w:semiHidden/>
    <w:unhideWhenUsed/>
    <w:pPr>
      <w:spacing w:after="120" w:line="480" w:lineRule="auto"/>
      <w:ind w:left="283"/>
    </w:pPr>
  </w:style>
  <w:style w:type="character" w:customStyle="1" w:styleId="25">
    <w:name w:val="Основной текст с отступом 2 Знак"/>
    <w:basedOn w:val="a0"/>
    <w:link w:val="24"/>
    <w:uiPriority w:val="99"/>
    <w:semiHidden/>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qFormat/>
    <w:pPr>
      <w:spacing w:after="0" w:line="240" w:lineRule="auto"/>
      <w:jc w:val="center"/>
    </w:pPr>
    <w:rPr>
      <w:rFonts w:ascii="Times New Roman" w:hAnsi="Times New Roman"/>
      <w:b/>
      <w:sz w:val="24"/>
      <w:szCs w:val="20"/>
      <w:lang w:eastAsia="ru-RU"/>
    </w:rPr>
  </w:style>
  <w:style w:type="character" w:customStyle="1" w:styleId="af6">
    <w:name w:val="Заголовок Знак"/>
    <w:basedOn w:val="a0"/>
    <w:link w:val="af5"/>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веб)1,Обычный (Web)1,Обычный (Web)"/>
    <w:basedOn w:val="a"/>
    <w:link w:val="afa"/>
    <w:uiPriority w:val="99"/>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Знак8 Знак Знак Знак,Знак8 Знак Знак1,Footnote Text Char Знак Знак,Текст сноски Знак Знак Знак,Знак6 Знак Знак,Знак4 Знак Знак,Char Знак,Знак5 Знак,Текст сноски Знак Знак1 Знак,Знак Знак Знак1 Знак,Знак7 Знак1 Знак,Знак7 Знак"/>
    <w:basedOn w:val="a0"/>
    <w:link w:val="afc"/>
    <w:qFormat/>
    <w:rPr>
      <w:rFonts w:ascii="Times New Roman" w:eastAsia="Times New Roman" w:hAnsi="Times New Roman" w:cs="Times New Roman"/>
    </w:rPr>
  </w:style>
  <w:style w:type="paragraph" w:styleId="afc">
    <w:name w:val="footnote text"/>
    <w:aliases w:val="Знак8 Знак Знак,Знак8 Знак,Footnote Text Char Знак,Текст сноски Знак Знак,Знак6 Знак,Знак4 Знак,Char,Знак5,Текст сноски Знак Знак1,Знак Знак Знак1,Знак7 Знак1,Знак7,Текст сноски Знак1 Знак,Знак4 Знак Знак Знак2,Знак4 Знак Знак1, Знак8 Знак"/>
    <w:basedOn w:val="a"/>
    <w:link w:val="afb"/>
    <w:unhideWhenUsed/>
    <w:qFormat/>
    <w:pPr>
      <w:spacing w:after="0" w:line="240" w:lineRule="auto"/>
    </w:pPr>
    <w:rPr>
      <w:rFonts w:ascii="Times New Roman" w:hAnsi="Times New Roman"/>
    </w:rPr>
  </w:style>
  <w:style w:type="character" w:customStyle="1" w:styleId="12">
    <w:name w:val="Текст сноски Знак1"/>
    <w:basedOn w:val="a0"/>
    <w:uiPriority w:val="99"/>
    <w:semiHidden/>
    <w:rPr>
      <w:rFonts w:ascii="Calibri" w:eastAsia="Times New Roman" w:hAnsi="Calibri" w:cs="Times New Roman"/>
      <w:sz w:val="20"/>
      <w:szCs w:val="20"/>
    </w:rPr>
  </w:style>
  <w:style w:type="character" w:customStyle="1" w:styleId="26">
    <w:name w:val="Основной текст (2)_"/>
    <w:basedOn w:val="a0"/>
    <w:link w:val="27"/>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iPriority w:val="99"/>
    <w:semiHidden/>
    <w:unhideWhenUsed/>
    <w:pPr>
      <w:spacing w:after="120"/>
      <w:ind w:left="283"/>
    </w:pPr>
  </w:style>
  <w:style w:type="character" w:customStyle="1" w:styleId="aff">
    <w:name w:val="Основной текст с отступом Знак"/>
    <w:basedOn w:val="a0"/>
    <w:link w:val="afe"/>
    <w:uiPriority w:val="99"/>
    <w:semiHidden/>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nhideWhenUsed/>
    <w:rPr>
      <w:vertAlign w:val="superscript"/>
    </w:rPr>
  </w:style>
  <w:style w:type="character" w:customStyle="1" w:styleId="13">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semiHidden/>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semiHidden/>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1">
    <w:name w:val="Заголовок 3 Знак"/>
    <w:basedOn w:val="a0"/>
    <w:link w:val="30"/>
    <w:rPr>
      <w:rFonts w:ascii="Cambria" w:eastAsia="Cambria" w:hAnsi="Cambria" w:cs="Cambria"/>
      <w:color w:val="243F60" w:themeColor="accent1" w:themeShade="7F"/>
      <w:sz w:val="24"/>
      <w:szCs w:val="24"/>
    </w:rPr>
  </w:style>
  <w:style w:type="paragraph" w:styleId="34">
    <w:name w:val="Body Text 3"/>
    <w:basedOn w:val="a"/>
    <w:link w:val="35"/>
    <w:uiPriority w:val="99"/>
    <w:unhideWhenUsed/>
    <w:pPr>
      <w:spacing w:after="120"/>
    </w:pPr>
    <w:rPr>
      <w:sz w:val="16"/>
      <w:szCs w:val="16"/>
    </w:rPr>
  </w:style>
  <w:style w:type="character" w:customStyle="1" w:styleId="35">
    <w:name w:val="Основной текст 3 Знак"/>
    <w:basedOn w:val="a0"/>
    <w:link w:val="34"/>
    <w:uiPriority w:val="99"/>
    <w:rPr>
      <w:rFonts w:ascii="Calibri" w:eastAsia="Times New Roman" w:hAnsi="Calibri" w:cs="Times New Roman"/>
      <w:sz w:val="16"/>
      <w:szCs w:val="16"/>
    </w:rPr>
  </w:style>
  <w:style w:type="paragraph" w:styleId="28">
    <w:name w:val="Body Text 2"/>
    <w:basedOn w:val="a"/>
    <w:link w:val="29"/>
    <w:uiPriority w:val="99"/>
    <w:unhideWhenUsed/>
    <w:pPr>
      <w:spacing w:after="120" w:line="480" w:lineRule="auto"/>
    </w:pPr>
  </w:style>
  <w:style w:type="character" w:customStyle="1" w:styleId="29">
    <w:name w:val="Основной текст 2 Знак"/>
    <w:basedOn w:val="a0"/>
    <w:link w:val="28"/>
    <w:uiPriority w:val="99"/>
    <w:rPr>
      <w:rFonts w:ascii="Calibri" w:eastAsia="Times New Roman" w:hAnsi="Calibri" w:cs="Times New Roman"/>
    </w:rPr>
  </w:style>
  <w:style w:type="numbering" w:customStyle="1" w:styleId="14">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a">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link w:val="ad"/>
    <w:uiPriority w:val="34"/>
    <w:rPr>
      <w:rFonts w:ascii="Times New Roman" w:eastAsia="Times New Roman" w:hAnsi="Times New Roman" w:cs="Times New Roman"/>
      <w:sz w:val="24"/>
      <w:szCs w:val="20"/>
      <w:lang w:eastAsia="ru-RU"/>
    </w:rPr>
  </w:style>
  <w:style w:type="paragraph" w:customStyle="1" w:styleId="15">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5"/>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веб) Знак"/>
    <w:aliases w:val="Обычный (веб)1 Знак,Обычный (Web)1 Знак,Обычный (Web) Знак"/>
    <w:link w:val="af9"/>
    <w:uiPriority w:val="9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6">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5">
    <w:name w:val="1CStyle15"/>
    <w:uiPriority w:val="99"/>
    <w:rsid w:val="00F83785"/>
    <w:pPr>
      <w:pBdr>
        <w:top w:val="none" w:sz="0" w:space="0" w:color="auto"/>
        <w:left w:val="none" w:sz="0" w:space="0" w:color="auto"/>
        <w:bottom w:val="none" w:sz="0" w:space="0" w:color="auto"/>
        <w:right w:val="none" w:sz="0" w:space="0" w:color="auto"/>
        <w:between w:val="none" w:sz="0" w:space="0" w:color="auto"/>
      </w:pBdr>
      <w:jc w:val="center"/>
    </w:pPr>
    <w:rPr>
      <w:rFonts w:ascii="Arial" w:eastAsia="Times New Roman" w:hAnsi="Arial" w:cs="Times New Roman"/>
      <w:sz w:val="20"/>
      <w:lang w:eastAsia="ru-RU"/>
    </w:rPr>
  </w:style>
  <w:style w:type="paragraph" w:customStyle="1" w:styleId="3">
    <w:name w:val="Стиль3"/>
    <w:basedOn w:val="24"/>
    <w:rsid w:val="006B004F"/>
    <w:pPr>
      <w:widowControl w:val="0"/>
      <w:numPr>
        <w:ilvl w:val="2"/>
        <w:numId w:val="4"/>
      </w:numPr>
      <w:pBdr>
        <w:top w:val="none" w:sz="0" w:space="0" w:color="auto"/>
        <w:left w:val="none" w:sz="0" w:space="0" w:color="auto"/>
        <w:bottom w:val="none" w:sz="0" w:space="0" w:color="auto"/>
        <w:right w:val="none" w:sz="0" w:space="0" w:color="auto"/>
        <w:between w:val="none" w:sz="0" w:space="0" w:color="auto"/>
      </w:pBdr>
      <w:adjustRightInd w:val="0"/>
      <w:spacing w:after="0" w:line="240" w:lineRule="auto"/>
      <w:jc w:val="both"/>
      <w:textAlignment w:val="baseline"/>
    </w:pPr>
    <w:rPr>
      <w:rFonts w:ascii="Times New Roman" w:hAnsi="Times New Roman"/>
      <w:sz w:val="24"/>
      <w:szCs w:val="20"/>
      <w:lang w:eastAsia="ru-RU"/>
    </w:rPr>
  </w:style>
  <w:style w:type="paragraph" w:customStyle="1" w:styleId="ConsNonformat">
    <w:name w:val="ConsNonformat"/>
    <w:rsid w:val="006B00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с отступом 21"/>
    <w:basedOn w:val="a"/>
    <w:qFormat/>
    <w:rsid w:val="006B004F"/>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52" w:lineRule="auto"/>
      <w:ind w:firstLine="1276"/>
      <w:jc w:val="both"/>
    </w:pPr>
    <w:rPr>
      <w:rFonts w:ascii="Times New Roman" w:hAnsi="Times New Roman"/>
      <w:color w:val="000000"/>
      <w:szCs w:val="20"/>
      <w:lang w:eastAsia="zh-CN"/>
    </w:rPr>
  </w:style>
  <w:style w:type="character" w:customStyle="1" w:styleId="docdata">
    <w:name w:val="docdata"/>
    <w:aliases w:val="docy,v5,1547,bqiaagaaeyqcaaagiaiaaap+awaabqweaaaaaaaaaaaaaaaaaaaaaaaaaaaaaaaaaaaaaaaaaaaaaaaaaaaaaaaaaaaaaaaaaaaaaaaaaaaaaaaaaaaaaaaaaaaaaaaaaaaaaaaaaaaaaaaaaaaaaaaaaaaaaaaaaaaaaaaaaaaaaaaaaaaaaaaaaaaaaaaaaaaaaaaaaaaaaaaaaaaaaaaaaaaaaaaaaaaaaaaa"/>
    <w:basedOn w:val="a0"/>
    <w:rsid w:val="008569CA"/>
  </w:style>
  <w:style w:type="paragraph" w:customStyle="1" w:styleId="01">
    <w:name w:val="0 Таблица Текст_1"/>
    <w:basedOn w:val="a"/>
    <w:uiPriority w:val="99"/>
    <w:qFormat/>
    <w:rsid w:val="00F51B74"/>
    <w:pPr>
      <w:pBdr>
        <w:top w:val="none" w:sz="0" w:space="0" w:color="auto"/>
        <w:left w:val="none" w:sz="0" w:space="0" w:color="auto"/>
        <w:bottom w:val="none" w:sz="0" w:space="0" w:color="auto"/>
        <w:right w:val="none" w:sz="0" w:space="0" w:color="auto"/>
        <w:between w:val="none" w:sz="0" w:space="0" w:color="auto"/>
      </w:pBdr>
      <w:spacing w:before="120" w:after="0" w:line="240" w:lineRule="auto"/>
      <w:jc w:val="both"/>
    </w:pPr>
    <w:rPr>
      <w:rFonts w:ascii="Times New Roman" w:hAnsi="Times New Roman"/>
      <w:color w:val="000000"/>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org_profile.asp?id=16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rector@ispras.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i@ispras.ru"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3BBF-2234-49EE-ACA8-CE556CC0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26924</Words>
  <Characters>153472</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Шукшин</dc:creator>
  <cp:lastModifiedBy>Эчина Дарья Дмитриевна</cp:lastModifiedBy>
  <cp:revision>11</cp:revision>
  <dcterms:created xsi:type="dcterms:W3CDTF">2021-11-22T09:20:00Z</dcterms:created>
  <dcterms:modified xsi:type="dcterms:W3CDTF">2021-11-23T07:03:00Z</dcterms:modified>
</cp:coreProperties>
</file>