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6A07" w:rsidRPr="000E41AD" w:rsidRDefault="00855514" w:rsidP="00D86A07">
      <w:pPr>
        <w:spacing w:after="0" w:line="320" w:lineRule="exact"/>
        <w:ind w:firstLine="709"/>
        <w:jc w:val="center"/>
        <w:rPr>
          <w:rFonts w:ascii="Times New Roman" w:eastAsia="MS Mincho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66778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-76835</wp:posOffset>
            </wp:positionV>
            <wp:extent cx="3455670" cy="24955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B2A" w:rsidRPr="000E41AD" w:rsidRDefault="00457B2A" w:rsidP="00457B2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7B2A" w:rsidRPr="000E41AD" w:rsidRDefault="00457B2A" w:rsidP="00457B2A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ТЕХНИЧЕСКОЕ ЗАДАНИЕ</w:t>
      </w: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0E41AD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на </w:t>
      </w:r>
      <w:r w:rsidR="009D1DC4" w:rsidRPr="000E41AD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поставку и монтаж оборудования </w:t>
      </w:r>
      <w:r w:rsidRPr="000E41AD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для воспроизведения и управления контентом </w:t>
      </w: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EB2EDA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г. Москва 2020</w:t>
      </w:r>
      <w:r w:rsidR="009D2191" w:rsidRPr="000E41A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D86A07" w:rsidRPr="000E41A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г.</w:t>
      </w:r>
    </w:p>
    <w:p w:rsidR="000407CE" w:rsidRDefault="000407CE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55514" w:rsidRDefault="00855514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55514" w:rsidRPr="000E41AD" w:rsidRDefault="00855514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0CE4" w:rsidRPr="000E41AD" w:rsidRDefault="00690CE4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</w:pPr>
    </w:p>
    <w:p w:rsidR="00D51BB6" w:rsidRPr="000E41AD" w:rsidRDefault="00D51BB6" w:rsidP="008B0EC7">
      <w:pPr>
        <w:numPr>
          <w:ilvl w:val="0"/>
          <w:numId w:val="16"/>
        </w:numPr>
        <w:spacing w:line="360" w:lineRule="atLeast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0" w:name="_Toc5127540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Термины и определения</w:t>
      </w:r>
      <w:bookmarkEnd w:id="0"/>
    </w:p>
    <w:tbl>
      <w:tblPr>
        <w:tblW w:w="9923" w:type="dxa"/>
        <w:tblInd w:w="108" w:type="dxa"/>
        <w:tblLook w:val="00A0" w:firstRow="1" w:lastRow="0" w:firstColumn="1" w:lastColumn="0" w:noHBand="0" w:noVBand="0"/>
      </w:tblPr>
      <w:tblGrid>
        <w:gridCol w:w="2322"/>
        <w:gridCol w:w="1052"/>
        <w:gridCol w:w="6549"/>
      </w:tblGrid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100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BaseT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условное обозначение сети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Ethernet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 скоростью передачи 100 Мбит/с, выполненной на витой паре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1000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BaseT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условное обозначение сети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Ethernet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 скоростью передачи 1000 Мбит/с, выполненной на витой паре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34F58" w:rsidRPr="000E41AD" w:rsidRDefault="00434F58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4F58" w:rsidRPr="000E41AD" w:rsidRDefault="00434F58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4F58" w:rsidRPr="000E41AD" w:rsidRDefault="00434F58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pplication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programming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interface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программный интерфейс приложения, интерфейс прикладного программирования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HD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High-Definition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Высокое разрешение (применительно к ТВ)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IP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Интернет, позволяющий помимо передачи данных пакетным методом передавать голос и видео по обычным телефонным сетям, не мешая переговорам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LAN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локальная сеть – группа компьютеров или других сетевых устройств, как правило, расположенных на небольшом расстоянии друг от друга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Multicast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Специальная форма широковещания в сетях передачи данных, при которой копии пакетов направляются определенному подмножеству адресатов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MPTS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Multi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Program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Transport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Stream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мультипрограммный транспортный поток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2EDA" w:rsidRPr="000E41AD" w:rsidRDefault="00EB2EDA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MPEG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B2EDA" w:rsidRPr="000E41AD" w:rsidRDefault="00EB2EDA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2EDA" w:rsidRPr="000E41AD" w:rsidRDefault="0048001F" w:rsidP="00293177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Стандарт сжатия видео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SD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Standart-Definition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Стандартное разрешение (применительно к ТВ)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SPTS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Single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Program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Transport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Stream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однопрограммный транспортный поток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Unicast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Однонаправленная (односторонняя) передача данных, которая подразумевает под собой передачу пакетов единственному адресату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67E96" w:rsidRPr="000E41AD" w:rsidRDefault="00B67E96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Аппаратное обеспечение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67E96" w:rsidRPr="000E41AD" w:rsidRDefault="00B67E96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7E96" w:rsidRPr="000E41AD" w:rsidRDefault="00B67E96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Электронные и механические части </w:t>
            </w:r>
            <w:hyperlink r:id="rId9" w:tooltip="Компьютер" w:history="1">
              <w:r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вычислительного устройства</w:t>
              </w:r>
            </w:hyperlink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входящие в состав системы или сети, исключая </w:t>
            </w:r>
            <w:hyperlink r:id="rId10" w:tooltip="Программное обеспечение" w:history="1">
              <w:r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программное обеспечение</w:t>
              </w:r>
            </w:hyperlink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и </w:t>
            </w:r>
            <w:hyperlink r:id="rId11" w:tooltip="Данные (вычислительная техника)" w:history="1">
              <w:r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данные</w:t>
              </w:r>
            </w:hyperlink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36DF" w:rsidRPr="000E41AD" w:rsidRDefault="008136DF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АРМ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36DF" w:rsidRPr="000E41AD" w:rsidRDefault="008136DF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6DF" w:rsidRPr="000E41AD" w:rsidRDefault="008136DF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Автоматизированное рабочее место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ГОСТ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Государственный стандарт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0470" w:rsidRPr="000E41AD" w:rsidRDefault="00450470" w:rsidP="00450470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ИРС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50470" w:rsidRPr="000E41AD" w:rsidRDefault="00450470" w:rsidP="00450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0470" w:rsidRPr="000E41AD" w:rsidRDefault="00450470" w:rsidP="00450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Информационно-рекламный сервис – рекламная платформа сторонней компании</w:t>
            </w:r>
          </w:p>
        </w:tc>
      </w:tr>
      <w:tr w:rsidR="000E41AD" w:rsidRPr="000E41AD" w:rsidTr="00A613E7">
        <w:trPr>
          <w:trHeight w:val="387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193E" w:rsidRPr="000E41AD" w:rsidRDefault="0057193E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Контент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7193E" w:rsidRPr="000E41AD" w:rsidRDefault="0057193E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193E" w:rsidRPr="000E41AD" w:rsidRDefault="0057193E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Информационный, рекламный, социальный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медиаконтент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(видеоролики, статическое изображение)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ПМИ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и методика испытаний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007B4" w:rsidRPr="000E41AD" w:rsidRDefault="004007B4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ПНР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07B4" w:rsidRPr="000E41AD" w:rsidRDefault="004007B4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7B4" w:rsidRPr="000E41AD" w:rsidRDefault="004007B4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Пуско-наладочные работы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3AA7" w:rsidRPr="000E41AD" w:rsidRDefault="00E518CF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AA7" w:rsidRPr="000E41AD" w:rsidRDefault="00E518CF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Программное обеспече</w:t>
            </w:r>
            <w:r w:rsidR="00B67E9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входящее в состав системы (системное ПО, специализированное ПО)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Приемо-сдаточные испытания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36DF" w:rsidRPr="000E41AD" w:rsidRDefault="008136DF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СПД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36DF" w:rsidRPr="000E41AD" w:rsidRDefault="008136DF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6DF" w:rsidRPr="000E41AD" w:rsidRDefault="008136DF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Сеть передачи данных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46C" w:rsidRPr="000E41AD" w:rsidRDefault="00CD246C" w:rsidP="00F60B39">
            <w:pPr>
              <w:spacing w:after="12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</w:t>
            </w:r>
            <w:r w:rsidR="007341F7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Информирования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246C" w:rsidRPr="000E41AD" w:rsidRDefault="00CD246C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46C" w:rsidRPr="000E41AD" w:rsidRDefault="00F60B39" w:rsidP="004D10E9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аппаратного оборудования, системного ПО, специализированного ПО</w:t>
            </w:r>
            <w:r w:rsidR="00201823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FB4572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6342A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функци</w:t>
            </w:r>
            <w:r w:rsidR="004D10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201823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="00B6342A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которого является трансляция</w:t>
            </w:r>
            <w:r w:rsidR="00FB4572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доставк</w:t>
            </w:r>
            <w:r w:rsidR="00B6342A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и распределение</w:t>
            </w:r>
            <w:r w:rsidR="00FB4572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информационного контента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ТЗ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Техническое задание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C15F8" w:rsidRPr="000E41AD" w:rsidRDefault="007C15F8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ЦОД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15F8" w:rsidRPr="000E41AD" w:rsidRDefault="007C15F8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15F8" w:rsidRPr="000E41AD" w:rsidRDefault="007C15F8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 обработки данных</w:t>
            </w:r>
          </w:p>
        </w:tc>
      </w:tr>
      <w:tr w:rsidR="000477EB" w:rsidRPr="000E41AD" w:rsidTr="007C15F8">
        <w:trPr>
          <w:trHeight w:val="337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7EB" w:rsidRPr="000E41AD" w:rsidRDefault="000477EB" w:rsidP="000477EB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ЩВС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77EB" w:rsidRPr="000E41AD" w:rsidRDefault="000477EB" w:rsidP="000477EB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77EB" w:rsidRPr="000E41AD" w:rsidRDefault="000477EB" w:rsidP="000477EB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Щит Вспомогательных Систем</w:t>
            </w:r>
          </w:p>
        </w:tc>
      </w:tr>
    </w:tbl>
    <w:p w:rsidR="00D51BB6" w:rsidRPr="000E41AD" w:rsidRDefault="00D51BB6" w:rsidP="006D338F">
      <w:pPr>
        <w:spacing w:after="0" w:line="36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BB6" w:rsidRPr="000E41AD" w:rsidRDefault="00D51BB6" w:rsidP="008B0EC7">
      <w:pPr>
        <w:pStyle w:val="1"/>
        <w:numPr>
          <w:ilvl w:val="0"/>
          <w:numId w:val="17"/>
        </w:numPr>
        <w:spacing w:before="0" w:line="360" w:lineRule="atLeast"/>
        <w:rPr>
          <w:color w:val="000000" w:themeColor="text1"/>
        </w:rPr>
      </w:pPr>
      <w:bookmarkStart w:id="1" w:name="_Toc5127541"/>
      <w:r w:rsidRPr="000E41AD">
        <w:rPr>
          <w:color w:val="000000" w:themeColor="text1"/>
        </w:rPr>
        <w:t>Общие сведения.</w:t>
      </w:r>
      <w:bookmarkEnd w:id="1"/>
    </w:p>
    <w:p w:rsidR="00D86A07" w:rsidRPr="000E41AD" w:rsidRDefault="00D86A07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</w:rPr>
        <w:t>Полное наименование Заказчика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: Государственное унитарное предприятие города Москвы «Московский ордена Ленина и ордена Трудового Красного Знамени метрополитен имени В. И. Ленина». Сокращенное наименование Заказчика: ГУП «Московский метрополитен».</w:t>
      </w:r>
    </w:p>
    <w:p w:rsidR="000D572F" w:rsidRPr="000E41AD" w:rsidRDefault="003D390F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</w:rPr>
        <w:t xml:space="preserve">Цель </w:t>
      </w:r>
      <w:r w:rsidR="00E1611F">
        <w:rPr>
          <w:rFonts w:ascii="Times New Roman" w:hAnsi="Times New Roman"/>
          <w:color w:val="000000" w:themeColor="text1"/>
          <w:sz w:val="28"/>
        </w:rPr>
        <w:t>– оснащение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 метрополитена оборудованием для воспроизведения и управления контентом для информирования пассажиров об инициативах и дополнительных сервисах</w:t>
      </w:r>
      <w:r w:rsidR="007341F7" w:rsidRPr="000E41AD">
        <w:rPr>
          <w:rFonts w:ascii="Times New Roman" w:hAnsi="Times New Roman"/>
          <w:color w:val="000000" w:themeColor="text1"/>
          <w:sz w:val="28"/>
        </w:rPr>
        <w:t xml:space="preserve"> 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ГУП «Московский метрополитен» и Департамента транспорта и развития дорожно-транспортной инфраструктуры </w:t>
      </w:r>
      <w:r w:rsidR="00B3628F" w:rsidRPr="000E41AD">
        <w:rPr>
          <w:rFonts w:ascii="Times New Roman" w:hAnsi="Times New Roman"/>
          <w:color w:val="000000" w:themeColor="text1"/>
          <w:sz w:val="28"/>
        </w:rPr>
        <w:br/>
      </w:r>
      <w:r w:rsidRPr="000E41AD">
        <w:rPr>
          <w:rFonts w:ascii="Times New Roman" w:hAnsi="Times New Roman"/>
          <w:color w:val="000000" w:themeColor="text1"/>
          <w:sz w:val="28"/>
        </w:rPr>
        <w:t>г. Москвы, на станциях, в вестибюлях и зонах попутного обслуживания метрополитена.</w:t>
      </w:r>
    </w:p>
    <w:p w:rsidR="00061A35" w:rsidRPr="000E41AD" w:rsidRDefault="007341F7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</w:rPr>
        <w:t>Назначение С</w:t>
      </w:r>
      <w:r w:rsidR="00061A35" w:rsidRPr="000E41AD">
        <w:rPr>
          <w:rFonts w:ascii="Times New Roman" w:hAnsi="Times New Roman"/>
          <w:b/>
          <w:color w:val="000000" w:themeColor="text1"/>
          <w:sz w:val="28"/>
        </w:rPr>
        <w:t xml:space="preserve">истемы </w:t>
      </w:r>
      <w:r w:rsidR="00B67E96" w:rsidRPr="000E41AD">
        <w:rPr>
          <w:rFonts w:ascii="Times New Roman" w:hAnsi="Times New Roman"/>
          <w:b/>
          <w:color w:val="000000" w:themeColor="text1"/>
          <w:sz w:val="28"/>
        </w:rPr>
        <w:t xml:space="preserve">Информирования </w:t>
      </w:r>
      <w:r w:rsidR="00061A35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D390F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информировани</w:t>
      </w:r>
      <w:r w:rsidR="00061A35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D390F" w:rsidRPr="000E41AD">
        <w:rPr>
          <w:rFonts w:ascii="Times New Roman" w:hAnsi="Times New Roman"/>
          <w:color w:val="000000" w:themeColor="text1"/>
          <w:sz w:val="28"/>
        </w:rPr>
        <w:t xml:space="preserve"> пассажиров об инициативах и дополнительных сервисах ГУП «Московский метрополитен», Департамента транспорта и развития дорожно-транспортной инфраструктуры города Москвы, а также рекламного контента.</w:t>
      </w:r>
    </w:p>
    <w:p w:rsidR="0057193E" w:rsidRPr="000E41AD" w:rsidRDefault="00171FE0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С</w:t>
      </w:r>
      <w:r w:rsidR="00061A35" w:rsidRPr="000E41AD">
        <w:rPr>
          <w:rFonts w:ascii="Times New Roman" w:hAnsi="Times New Roman"/>
          <w:b/>
          <w:color w:val="000000" w:themeColor="text1"/>
          <w:sz w:val="28"/>
        </w:rPr>
        <w:t>пособ закупки</w:t>
      </w:r>
      <w:r w:rsidR="00061A35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0D572F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аукцион в электронной форме</w:t>
      </w:r>
      <w:r w:rsidR="006C4AD3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2F23" w:rsidRPr="000E41AD" w:rsidRDefault="000D572F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</w:rPr>
        <w:t>Краткие характеристики объекта закупки</w:t>
      </w:r>
      <w:r w:rsidR="0057193E" w:rsidRPr="000E41AD">
        <w:rPr>
          <w:rFonts w:ascii="Times New Roman" w:hAnsi="Times New Roman"/>
          <w:b/>
          <w:color w:val="000000" w:themeColor="text1"/>
          <w:sz w:val="28"/>
        </w:rPr>
        <w:t xml:space="preserve">. </w:t>
      </w:r>
    </w:p>
    <w:p w:rsidR="000D572F" w:rsidRPr="005577E9" w:rsidRDefault="000D572F" w:rsidP="009B6693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</w:rPr>
        <w:t xml:space="preserve">Объектом закупки является </w:t>
      </w:r>
      <w:r w:rsidR="00892CFA" w:rsidRPr="000E41AD">
        <w:rPr>
          <w:rFonts w:ascii="Times New Roman" w:hAnsi="Times New Roman"/>
          <w:color w:val="000000" w:themeColor="text1"/>
          <w:sz w:val="28"/>
        </w:rPr>
        <w:t>оснащени</w:t>
      </w:r>
      <w:r w:rsidR="0059744D" w:rsidRPr="000E41AD">
        <w:rPr>
          <w:rFonts w:ascii="Times New Roman" w:hAnsi="Times New Roman"/>
          <w:color w:val="000000" w:themeColor="text1"/>
          <w:sz w:val="28"/>
        </w:rPr>
        <w:t>е</w:t>
      </w:r>
      <w:r w:rsidR="00892CFA" w:rsidRPr="000E41AD">
        <w:rPr>
          <w:rFonts w:ascii="Times New Roman" w:hAnsi="Times New Roman"/>
          <w:color w:val="000000" w:themeColor="text1"/>
          <w:sz w:val="28"/>
        </w:rPr>
        <w:t xml:space="preserve"> ГУП «Московский метрополитен» оборудованием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 воспроизведения</w:t>
      </w:r>
      <w:r w:rsidR="0059744D" w:rsidRPr="000E41AD">
        <w:rPr>
          <w:rFonts w:ascii="Times New Roman" w:hAnsi="Times New Roman"/>
          <w:color w:val="000000" w:themeColor="text1"/>
          <w:sz w:val="28"/>
        </w:rPr>
        <w:t xml:space="preserve"> и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 управления</w:t>
      </w:r>
      <w:r w:rsidR="0059744D" w:rsidRPr="000E41AD">
        <w:rPr>
          <w:rFonts w:ascii="Times New Roman" w:hAnsi="Times New Roman"/>
          <w:color w:val="000000" w:themeColor="text1"/>
          <w:sz w:val="28"/>
        </w:rPr>
        <w:t xml:space="preserve"> информационным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="0059744D" w:rsidRPr="000E41AD">
        <w:rPr>
          <w:rFonts w:ascii="Times New Roman" w:hAnsi="Times New Roman"/>
          <w:color w:val="000000" w:themeColor="text1"/>
          <w:sz w:val="28"/>
        </w:rPr>
        <w:t>видео</w:t>
      </w:r>
      <w:r w:rsidRPr="000E41AD">
        <w:rPr>
          <w:rFonts w:ascii="Times New Roman" w:hAnsi="Times New Roman"/>
          <w:color w:val="000000" w:themeColor="text1"/>
          <w:sz w:val="28"/>
        </w:rPr>
        <w:t>контентом</w:t>
      </w:r>
      <w:proofErr w:type="spellEnd"/>
      <w:r w:rsidR="00201823" w:rsidRPr="000E41AD">
        <w:rPr>
          <w:rFonts w:ascii="Times New Roman" w:hAnsi="Times New Roman"/>
          <w:color w:val="000000" w:themeColor="text1"/>
          <w:sz w:val="28"/>
        </w:rPr>
        <w:t xml:space="preserve">, </w:t>
      </w:r>
      <w:r w:rsidR="0059744D" w:rsidRPr="000E41AD">
        <w:rPr>
          <w:rFonts w:ascii="Times New Roman" w:hAnsi="Times New Roman"/>
          <w:color w:val="000000" w:themeColor="text1"/>
          <w:sz w:val="28"/>
        </w:rPr>
        <w:t xml:space="preserve">состоящим из </w:t>
      </w:r>
      <w:r w:rsidRPr="000E41AD">
        <w:rPr>
          <w:rFonts w:ascii="Times New Roman" w:hAnsi="Times New Roman"/>
          <w:color w:val="000000" w:themeColor="text1"/>
          <w:sz w:val="28"/>
        </w:rPr>
        <w:t>цифровых дисплеев</w:t>
      </w:r>
      <w:r w:rsidR="0057193E" w:rsidRPr="000E41AD">
        <w:rPr>
          <w:rFonts w:ascii="Times New Roman" w:hAnsi="Times New Roman"/>
          <w:color w:val="000000" w:themeColor="text1"/>
          <w:sz w:val="28"/>
        </w:rPr>
        <w:t xml:space="preserve"> с</w:t>
      </w:r>
      <w:r w:rsidR="0059744D" w:rsidRPr="000E41AD">
        <w:rPr>
          <w:rFonts w:ascii="Times New Roman" w:hAnsi="Times New Roman"/>
          <w:color w:val="000000" w:themeColor="text1"/>
          <w:sz w:val="28"/>
        </w:rPr>
        <w:t xml:space="preserve"> </w:t>
      </w:r>
      <w:r w:rsidR="0059744D" w:rsidRPr="005577E9">
        <w:rPr>
          <w:rFonts w:ascii="Times New Roman" w:hAnsi="Times New Roman"/>
          <w:color w:val="000000" w:themeColor="text1"/>
          <w:sz w:val="28"/>
        </w:rPr>
        <w:t>антивандальными</w:t>
      </w:r>
      <w:r w:rsidR="0057193E" w:rsidRPr="005577E9">
        <w:rPr>
          <w:rFonts w:ascii="Times New Roman" w:hAnsi="Times New Roman"/>
          <w:color w:val="000000" w:themeColor="text1"/>
          <w:sz w:val="28"/>
        </w:rPr>
        <w:t xml:space="preserve"> корпусами и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индивидуальными креплениями для установки на платформах, в вестибюлях и зонах попутного обслуживания пассажиров метрополитена</w:t>
      </w:r>
      <w:r w:rsidR="0059744D" w:rsidRPr="005577E9">
        <w:rPr>
          <w:rFonts w:ascii="Times New Roman" w:hAnsi="Times New Roman"/>
          <w:color w:val="000000" w:themeColor="text1"/>
          <w:sz w:val="28"/>
        </w:rPr>
        <w:t xml:space="preserve"> в количестве 316 шт.</w:t>
      </w:r>
      <w:r w:rsidR="0057193E" w:rsidRPr="005577E9">
        <w:rPr>
          <w:rFonts w:ascii="Times New Roman" w:hAnsi="Times New Roman"/>
          <w:color w:val="000000" w:themeColor="text1"/>
          <w:sz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59744D" w:rsidRPr="005577E9">
        <w:rPr>
          <w:rFonts w:ascii="Times New Roman" w:hAnsi="Times New Roman"/>
          <w:color w:val="000000" w:themeColor="text1"/>
          <w:sz w:val="28"/>
        </w:rPr>
        <w:t xml:space="preserve">вычислительного модуля и видеокамеры для каждого </w:t>
      </w:r>
      <w:r w:rsidR="0059744D" w:rsidRPr="005577E9">
        <w:rPr>
          <w:rFonts w:ascii="Times New Roman" w:hAnsi="Times New Roman"/>
          <w:color w:val="000000" w:themeColor="text1"/>
          <w:sz w:val="28"/>
        </w:rPr>
        <w:lastRenderedPageBreak/>
        <w:t xml:space="preserve">цифрового дисплея, </w:t>
      </w:r>
      <w:r w:rsidRPr="005577E9">
        <w:rPr>
          <w:rFonts w:ascii="Times New Roman" w:hAnsi="Times New Roman"/>
          <w:color w:val="000000" w:themeColor="text1"/>
          <w:sz w:val="28"/>
        </w:rPr>
        <w:t>системы формир</w:t>
      </w:r>
      <w:r w:rsidR="00400766" w:rsidRPr="005577E9">
        <w:rPr>
          <w:rFonts w:ascii="Times New Roman" w:hAnsi="Times New Roman"/>
          <w:color w:val="000000" w:themeColor="text1"/>
          <w:sz w:val="28"/>
        </w:rPr>
        <w:t>ования контента,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системы мониторинга</w:t>
      </w:r>
      <w:r w:rsidR="0057193E" w:rsidRPr="005577E9">
        <w:rPr>
          <w:rFonts w:ascii="Times New Roman" w:hAnsi="Times New Roman"/>
          <w:color w:val="000000" w:themeColor="text1"/>
          <w:sz w:val="28"/>
        </w:rPr>
        <w:t>,</w:t>
      </w:r>
      <w:r w:rsidR="002A3CFD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061A35" w:rsidRPr="005577E9">
        <w:rPr>
          <w:rFonts w:ascii="Times New Roman" w:hAnsi="Times New Roman"/>
          <w:color w:val="000000" w:themeColor="text1"/>
          <w:sz w:val="28"/>
        </w:rPr>
        <w:t xml:space="preserve">и </w:t>
      </w:r>
      <w:r w:rsidRPr="005577E9">
        <w:rPr>
          <w:rFonts w:ascii="Times New Roman" w:hAnsi="Times New Roman"/>
          <w:color w:val="000000" w:themeColor="text1"/>
          <w:sz w:val="28"/>
        </w:rPr>
        <w:t>сопутствующего инженерного и технологического оборудования.</w:t>
      </w:r>
      <w:r w:rsidR="00EA631A" w:rsidRPr="005577E9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842FC7" w:rsidRPr="005577E9" w:rsidRDefault="00842FC7" w:rsidP="009B6693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</w:p>
    <w:p w:rsidR="003926FF" w:rsidRPr="005577E9" w:rsidRDefault="003926FF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Предмет закупки</w:t>
      </w:r>
      <w:r w:rsidR="00012EB3" w:rsidRPr="005577E9">
        <w:rPr>
          <w:rFonts w:ascii="Times New Roman" w:hAnsi="Times New Roman"/>
          <w:color w:val="000000" w:themeColor="text1"/>
          <w:sz w:val="28"/>
        </w:rPr>
        <w:t xml:space="preserve"> –</w:t>
      </w:r>
      <w:r w:rsidR="00842FC7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4E2FDE" w:rsidRPr="005577E9">
        <w:rPr>
          <w:rFonts w:ascii="Times New Roman" w:hAnsi="Times New Roman"/>
          <w:bCs/>
          <w:color w:val="000000" w:themeColor="text1"/>
          <w:sz w:val="28"/>
        </w:rPr>
        <w:t>поставка и монтаж оборудования для воспроизведения и управления контентом</w:t>
      </w:r>
      <w:r w:rsidR="00C50A40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3926FF" w:rsidRPr="005577E9" w:rsidRDefault="003926FF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Цена предмета закупки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– определяется по результатам конкурентных процедур.</w:t>
      </w:r>
    </w:p>
    <w:p w:rsidR="00034C5B" w:rsidRPr="005577E9" w:rsidRDefault="00034C5B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Срок </w:t>
      </w:r>
      <w:r w:rsidR="00694C80" w:rsidRPr="005577E9">
        <w:rPr>
          <w:rFonts w:ascii="Times New Roman" w:hAnsi="Times New Roman"/>
          <w:b/>
          <w:color w:val="000000" w:themeColor="text1"/>
          <w:sz w:val="28"/>
        </w:rPr>
        <w:t>поставки и монтажа</w:t>
      </w: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– </w:t>
      </w:r>
      <w:r w:rsidR="0038484C" w:rsidRPr="005577E9">
        <w:rPr>
          <w:rFonts w:ascii="Times New Roman" w:hAnsi="Times New Roman"/>
          <w:color w:val="000000" w:themeColor="text1"/>
          <w:sz w:val="28"/>
        </w:rPr>
        <w:t>270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календарных дней с момента заключения Контракта.</w:t>
      </w:r>
    </w:p>
    <w:p w:rsidR="000E0770" w:rsidRPr="005577E9" w:rsidRDefault="000E0770" w:rsidP="000E0770">
      <w:p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</w:rPr>
      </w:pPr>
    </w:p>
    <w:p w:rsidR="00C12D85" w:rsidRPr="005577E9" w:rsidRDefault="00C12D85" w:rsidP="008B0EC7">
      <w:pPr>
        <w:pStyle w:val="af9"/>
        <w:numPr>
          <w:ilvl w:val="0"/>
          <w:numId w:val="17"/>
        </w:numPr>
        <w:spacing w:line="360" w:lineRule="exact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Требования к </w:t>
      </w:r>
      <w:r w:rsidR="00694C80" w:rsidRPr="005577E9">
        <w:rPr>
          <w:rFonts w:ascii="Times New Roman" w:hAnsi="Times New Roman"/>
          <w:b/>
          <w:color w:val="000000" w:themeColor="text1"/>
          <w:sz w:val="28"/>
          <w:szCs w:val="28"/>
        </w:rPr>
        <w:t>поставке и монтажу</w:t>
      </w:r>
    </w:p>
    <w:p w:rsidR="007428E6" w:rsidRPr="005577E9" w:rsidRDefault="007428E6" w:rsidP="00A16670">
      <w:pPr>
        <w:numPr>
          <w:ilvl w:val="1"/>
          <w:numId w:val="63"/>
        </w:num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Нормативные документы.</w:t>
      </w:r>
    </w:p>
    <w:p w:rsidR="007428E6" w:rsidRPr="005577E9" w:rsidRDefault="00694C80" w:rsidP="001F201A">
      <w:pPr>
        <w:spacing w:after="0" w:line="360" w:lineRule="exact"/>
        <w:ind w:left="284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Монтаж </w:t>
      </w:r>
      <w:r w:rsidR="004D10E9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ен</w:t>
      </w:r>
      <w:r w:rsidR="007428E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выполняться в соответствии с требованиями: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Правил технической эксплуатации метрополитенов РФ (ПТЭ);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120.13330.2012 «Метрополитены». Актуализированная редакция СНиП 32-02-2003;</w:t>
      </w:r>
    </w:p>
    <w:p w:rsidR="00E4475F" w:rsidRPr="005577E9" w:rsidRDefault="007428E6" w:rsidP="00E4475F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«Правила устройства электроустановок» (ПУЭ), седьмое издание;</w:t>
      </w:r>
    </w:p>
    <w:p w:rsidR="007428E6" w:rsidRPr="005577E9" w:rsidRDefault="00E4475F" w:rsidP="00E4475F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48.13330.2019 Организация строительства СНиП 12-01-2004;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 Государственного комитета Российской Федерации по строительству и жилищно-коммунальному комплексу от 23.07.2001 № 80 «О принятии строительных норм и правил Российской Федерации «Безопасность труда в строительстве. Часть 1. Общие требования»;</w:t>
      </w:r>
    </w:p>
    <w:p w:rsidR="007428E6" w:rsidRPr="005577E9" w:rsidRDefault="00986047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Свод правил по проектированию и строительству</w:t>
      </w:r>
      <w:r w:rsidR="007428E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32-105-2004 «Метрополитены»;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й Закон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оссийской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едерации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техническом регулировании» № 184-ФЗ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27.12.2002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 Правительства Российской Федерации от 08.07.1997 № 835 «О первичных учетных документах»;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«СП 68.13330.2017. Приемка в эксплуатацию законченных строительством объектов. Основные положения» Актуализированная редакция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СНиП 3.01.04-87;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Р 50009-2000 «Совместимость технических средств электромагнитная. Технические средства охранной сигнализации. Требования и методы испытаний»;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 Правительства Москвы от 29.09.2009 №1050-ПП. </w:t>
      </w:r>
      <w:r w:rsidR="005212C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«О совершенствовании обеспечения материально-техническими ресурсами российского производства объектов, строящихся для госу</w:t>
      </w:r>
      <w:r w:rsidR="005B2AB2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дарственных нужд города Москвы»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8542D" w:rsidRPr="005577E9" w:rsidRDefault="00A8542D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от 10.01.2002 № 7-ФЗ «Об охране окружающей среды»;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Правила противопожарного режима в Российской Федерации, утвержденны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постановлением Правительства 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Российской Федерации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от 25.04.2012 № 390;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Федерации от 30.12.2009 № 384-ФЗ «Технический регламент о безопасности зданий и сооружений»;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«Об оценочной деятельности в Российской Федерации» от 29.07.1998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№ 135-ФЗ;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«Инструкция о порядке производства работ сторонними организациями в эксплуатируемых сооружениях ГУП «Московский метрополитен», утвержденной приказом от 02.12.2014 №</w:t>
      </w:r>
      <w:r w:rsidR="00034C5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1274</w:t>
      </w:r>
      <w:r w:rsidR="00760A3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</w:t>
      </w:r>
      <w:r w:rsidR="008D125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60A3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«Инструкция о пропускном и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внутриобъектовом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режимах на объектах ГУП «Московский метрополитен», утвержденной приказом от 30.05.2019 </w:t>
      </w:r>
      <w:r w:rsidR="005212C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№ УД-07-605/19/470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5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«Инструкцией по организации безопасного проведения огневых работ на объектах ГУП Московский метрополитен», утвержденной приказом от 23.06.2015 № 640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6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«Инструкция о порядке подготовки совместных приказов для производства работ сторонними организациями в эксплуатируемых сооружениях, на объектах, в технических и охранных зонах ГУП «Московский метрополитен», а также в зонах примыкания нового строительства», утвержденной приказом от 30.12.2015 № 1398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7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«Инструкция о проходе (проезде) в тоннели, на наземные и эстакадные участки, парковые и деповские пути и обеспечения безопа</w:t>
      </w:r>
      <w:r w:rsidR="00F814E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сности работающих», утвержденная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Приказом от 09.02.2015 №</w:t>
      </w:r>
      <w:r w:rsidR="00034C5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88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8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34.201-89 «Информационная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34.601-90 «Информационная технология. Комплекс стандартов на автоматизированные системы. Автоматизированные системы. Стадии создания»;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34.602-89 «Информационная технология. Комплекс стандартов на автоматизированные системы. Техническое задание на создание автоматизированной системы»;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34.603-92 «Информационная технология. Виды испытаний автоматизированных систем»;</w:t>
      </w:r>
    </w:p>
    <w:p w:rsidR="00F814E7" w:rsidRPr="005577E9" w:rsidRDefault="00F814E7" w:rsidP="00F814E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Руководящий документ «Автоматизированные системы. Защита от несанкционированного доступа к информации Классификация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автоматизированных систем и требования по защите информации», утвержденный решением председателя Государственной технической комиссии при Президенте Российской Федерации от 30 марта 1992 г.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22.07.08 № 123-ФЗ «Технический регламент о требованиях пожарной безопасности»; 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13-102-2003 «Правила обследования несущих строительных конструкций зданий и сооружений»;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70.13330.2012. Несущие и ограждающие конструкции. Актуализированная редакция СНиП 3.03.01-87;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12.13130.2009 Определение категорий помещений, зданий и наружных установок по взрывопожарной и пожарной опасности;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60.13330.2016 Отопление, вентиляция и кондиционирование воздуха. Актуализированная редакция СНиП 41-01-2003;</w:t>
      </w:r>
    </w:p>
    <w:p w:rsidR="00A8542D" w:rsidRPr="005577E9" w:rsidRDefault="00B97BF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sz w:val="28"/>
        </w:rPr>
        <w:t>СНиП 12-03-2001 Безопасность труда в строительстве. Часть 1. Общие требования</w:t>
      </w:r>
      <w:r w:rsidR="00A854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 Р 21.1703-2000 «Система проектной документации для строительства (СПДС). Правила выполнения рабочей документации проводных средств связи»;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 21.613-2014 «Межгосударственный стандарт. Система проектной документации для строительства (СПДС). Правила выполнения рабочей документации силового электрооборудования»;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 Р 21.1101-2013 «Система проектной документации для строительства (СПДС). Основные требования к проектной и рабочей документации»;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7.13130.2013 «Отопление, вентиляция и кондиционирование. Требования пожарной безопасности»;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31565-2012 «Кабельные изделия. Требования пожарной безопасности» (в редакции от 27.04.2017);</w:t>
      </w:r>
    </w:p>
    <w:p w:rsidR="00B45276" w:rsidRPr="005577E9" w:rsidRDefault="00B45276" w:rsidP="00B45276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Федеральные нормы и правила в области промышленной безопасности «Правила безопасности эскалаторов в метрополитенах» утвержденные приказом Федеральной Службы по экологическому, технологическому и атомному надзору от 13 января 2014 г. № 9.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31565-2012 Межгосударственный стандарт. "Кабельные изделия. Требования пожарной безопасности";</w:t>
      </w:r>
    </w:p>
    <w:p w:rsidR="00061A35" w:rsidRPr="005577E9" w:rsidRDefault="00061A35" w:rsidP="00061A35">
      <w:pPr>
        <w:spacing w:after="0" w:line="360" w:lineRule="exact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28E6" w:rsidRPr="005577E9" w:rsidRDefault="007428E6" w:rsidP="00A16670">
      <w:pPr>
        <w:numPr>
          <w:ilvl w:val="1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Требования к организации </w:t>
      </w:r>
      <w:r w:rsidR="009D1DC4" w:rsidRPr="005577E9">
        <w:rPr>
          <w:rFonts w:ascii="Times New Roman" w:hAnsi="Times New Roman"/>
          <w:b/>
          <w:color w:val="000000" w:themeColor="text1"/>
          <w:sz w:val="28"/>
        </w:rPr>
        <w:t>поставки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7428E6" w:rsidRPr="005577E9" w:rsidRDefault="007428E6" w:rsidP="00A16670">
      <w:pPr>
        <w:numPr>
          <w:ilvl w:val="2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До начала </w:t>
      </w:r>
      <w:r w:rsidR="009D1DC4" w:rsidRPr="005577E9">
        <w:rPr>
          <w:rFonts w:ascii="Times New Roman" w:hAnsi="Times New Roman"/>
          <w:b/>
          <w:color w:val="000000" w:themeColor="text1"/>
          <w:sz w:val="28"/>
        </w:rPr>
        <w:t>поставки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7428E6" w:rsidRPr="005577E9" w:rsidRDefault="00EF0FE2" w:rsidP="008F4440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срок не позднее </w:t>
      </w:r>
      <w:r w:rsidR="00F51824" w:rsidRPr="005577E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0 календарных дней с даты заключения Контракта </w:t>
      </w:r>
      <w:r w:rsidR="009D1DC4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должен оформить и предоставить Заказчику на 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>согласование и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утверждение календарный план-график</w:t>
      </w:r>
      <w:r w:rsidR="00012EB3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поставки и монта</w:t>
      </w:r>
      <w:r w:rsidR="004D10E9" w:rsidRPr="005577E9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соответствии с требованиями</w:t>
      </w:r>
      <w:r w:rsidR="00C12D8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>настоящего Технического задания.</w:t>
      </w:r>
    </w:p>
    <w:p w:rsidR="008F4440" w:rsidRPr="005577E9" w:rsidRDefault="008F4440" w:rsidP="008F4440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рамках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данной поставки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1DC4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течение </w:t>
      </w:r>
      <w:r w:rsidR="00F51824" w:rsidRPr="005577E9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="00B13DC2" w:rsidRPr="005577E9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00128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(ста двадцати)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кале</w:t>
      </w:r>
      <w:r w:rsidR="008E1ACE" w:rsidRPr="005577E9">
        <w:rPr>
          <w:rFonts w:ascii="Times New Roman" w:hAnsi="Times New Roman"/>
          <w:color w:val="000000" w:themeColor="text1"/>
          <w:sz w:val="28"/>
          <w:szCs w:val="28"/>
        </w:rPr>
        <w:t>ндарных дней с даты заключения 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онтракта должен разработать и согласовать с Заказчиком рабочую документацию, необходимую для выполнения монтажных и пусконаладочных работ. Состав рабочей документации должен быть определен и согласован с Заказчиком в течение </w:t>
      </w:r>
      <w:r w:rsidR="00B13DC2" w:rsidRPr="005577E9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0 календарных дней с даты заключения Контракта.</w:t>
      </w:r>
    </w:p>
    <w:p w:rsidR="007428E6" w:rsidRPr="005577E9" w:rsidRDefault="00EF0FE2" w:rsidP="00C076C7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После заключения Контракта, </w:t>
      </w:r>
      <w:r w:rsidR="00C9161F" w:rsidRPr="005577E9">
        <w:rPr>
          <w:rFonts w:ascii="Times New Roman" w:hAnsi="Times New Roman"/>
          <w:color w:val="000000" w:themeColor="text1"/>
          <w:sz w:val="28"/>
          <w:szCs w:val="28"/>
        </w:rPr>
        <w:t>в течение</w:t>
      </w:r>
      <w:r w:rsidR="00171FE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20 </w:t>
      </w:r>
      <w:r w:rsidR="00D958E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(двадцати) </w:t>
      </w:r>
      <w:r w:rsidR="00171FE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календарных дней с момента заключения контракта </w:t>
      </w:r>
      <w:r w:rsidR="005B3486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обязан оформить и согласовать совместный приказ на проведение 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A739FA"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>бот по установке оборудования Системы Информирования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пусконаладочных работ в соответствии с «Инструкцией о порядке подготовки совместных приказов для производства работ сторонними организациями в эксплуатируемых сооружениях, на объектах, в технических и охранных зонах ГУП «Московский метрополитен»</w:t>
      </w:r>
      <w:r w:rsidR="00F61593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7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а также в зонах примыкания нового строительства», утвержденной приказом от 30.12.2015 № 1398 и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соответствии с требованиями</w:t>
      </w:r>
      <w:r w:rsidR="00C12D8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>настоящего Технического задания.</w:t>
      </w:r>
    </w:p>
    <w:p w:rsidR="00153492" w:rsidRPr="005577E9" w:rsidRDefault="00153492" w:rsidP="00C076C7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Дирекцией информационно-технологических систем и систем связи метрополитена (далее – ДИТС)</w:t>
      </w:r>
      <w:r w:rsidR="00A12B96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6632D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Службой электроснабжения</w:t>
      </w:r>
      <w:r w:rsidR="00A12B9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согласованные сроки проводится инструктаж работников </w:t>
      </w:r>
      <w:r w:rsidR="005B3486" w:rsidRPr="005577E9">
        <w:rPr>
          <w:rFonts w:ascii="Times New Roman" w:hAnsi="Times New Roman"/>
          <w:color w:val="000000" w:themeColor="text1"/>
          <w:sz w:val="28"/>
          <w:szCs w:val="28"/>
        </w:rPr>
        <w:t>Поставщика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«Инструкции о порядке производства работ сторонними организациями</w:t>
      </w:r>
      <w:r w:rsidR="004D10E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эксплуатируемых сооружениях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ГУП «Московский метрополитен», утвержденной Приказом от 02.12.2014 №1274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4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«Инструкции о проходе (проезде) в тоннели, на наземные и эстакадные участки, парковые и деповские пути и обеспечения безопасности работающих», утвержденной Приказом от 09.02.2015 №88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8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«Инструкции по организации безопасного прове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дения огневых работ на объектах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ГУП Московский метрополитен», утвержденной приказом от 23.06.2015 № 640, «Правил технической эксплуатации метрополитенов РФ»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230C6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части выполняемых работ, указанных в ТЗ 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>(приложение № 6 к Техническому заданию</w:t>
      </w:r>
      <w:r w:rsidR="00230C61" w:rsidRPr="005577E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53492" w:rsidRPr="005577E9" w:rsidRDefault="00153492" w:rsidP="00C076C7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 результатам проведенного инструктажа З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аказчик оформляет пропуска для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поставки и монтажа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территории метрополитена для работников </w:t>
      </w:r>
      <w:r w:rsidR="005B3486" w:rsidRPr="005577E9">
        <w:rPr>
          <w:rFonts w:ascii="Times New Roman" w:hAnsi="Times New Roman"/>
          <w:color w:val="000000" w:themeColor="text1"/>
          <w:sz w:val="28"/>
          <w:szCs w:val="28"/>
        </w:rPr>
        <w:t>Поставщика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D0AE4" w:rsidRPr="005577E9" w:rsidRDefault="00153492" w:rsidP="00C076C7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5B2AB2" w:rsidRPr="005577E9">
        <w:rPr>
          <w:rFonts w:ascii="Times New Roman" w:hAnsi="Times New Roman"/>
          <w:color w:val="000000" w:themeColor="text1"/>
          <w:sz w:val="28"/>
          <w:szCs w:val="28"/>
        </w:rPr>
        <w:t>е позднее чем за два рабочих дня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 начала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поставки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B3486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передает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Заказчик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список лиц, участвующих в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поставке и монтаже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(производителей работ, членов бригады) с указанием группы по электробезопасности. </w:t>
      </w:r>
    </w:p>
    <w:p w:rsidR="00A739FA" w:rsidRPr="005577E9" w:rsidRDefault="005B3486" w:rsidP="00C076C7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Поставщик</w:t>
      </w:r>
      <w:r w:rsidR="001534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выполняет все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монтажные </w:t>
      </w:r>
      <w:r w:rsidR="00153492" w:rsidRPr="005577E9">
        <w:rPr>
          <w:rFonts w:ascii="Times New Roman" w:hAnsi="Times New Roman"/>
          <w:color w:val="000000" w:themeColor="text1"/>
          <w:sz w:val="28"/>
          <w:szCs w:val="28"/>
        </w:rPr>
        <w:t>работы на объекте Заказчика в полном объеме и в сроки, указанные в настоящем Техническом задании</w:t>
      </w:r>
      <w:r w:rsidR="00555C5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534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а также в соответствии с действующими положениями Свода правил «Метрополитены» СП 120.13330.2012. Актуализированная редакция СНиП 32-02-2003 «Метрополитены».</w:t>
      </w:r>
    </w:p>
    <w:p w:rsidR="00EE2EA5" w:rsidRPr="005577E9" w:rsidRDefault="00EE2EA5" w:rsidP="00C076C7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428E6" w:rsidRPr="005577E9" w:rsidRDefault="007428E6" w:rsidP="00A16670">
      <w:pPr>
        <w:numPr>
          <w:ilvl w:val="2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Во время </w:t>
      </w:r>
      <w:r w:rsidR="005B3486" w:rsidRPr="005577E9">
        <w:rPr>
          <w:rFonts w:ascii="Times New Roman" w:hAnsi="Times New Roman"/>
          <w:b/>
          <w:color w:val="000000" w:themeColor="text1"/>
          <w:sz w:val="28"/>
        </w:rPr>
        <w:t>поставки и монтажа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7428E6" w:rsidRPr="005577E9" w:rsidRDefault="007428E6" w:rsidP="0002043D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Выполняемые 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Поставщиком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поставка и монтаж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территории Заказчика должны осуществляться под техническим надзором, предоставляемым Заказчиком, </w:t>
      </w:r>
      <w:r w:rsidR="0002043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 заранее оформленным Дирекцией информационно-технологических систем и систем связи нарядам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 соответствии с «Инструкцией о порядке производства работ сторонними организациями в эксплуатируемых сооружениях ГУП «Московский метрополитен», утвержденной приказом от 02.12.2014 №1274</w:t>
      </w:r>
      <w:r w:rsidR="00917FE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4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«Инструкцией о пропускном и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внутриобъектовом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режимах на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объектах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ГУП «Московский метрополитен», утвержденной приказом от 30.05.2019 № УД-07-605/19/470</w:t>
      </w:r>
      <w:r w:rsidR="00917FE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5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428E6" w:rsidRPr="005577E9" w:rsidRDefault="00694C80" w:rsidP="00C076C7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Монтаж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и поставка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проводятся при предоставлении заявки (телефонограммы), передаваемой заранее за трое суток до начала производства работ. Заявки должны предоставляться в рабочие дни в период с 09 час. 00 минут до 14 час. 00 минут.</w:t>
      </w:r>
    </w:p>
    <w:p w:rsidR="007428E6" w:rsidRPr="005577E9" w:rsidRDefault="007428E6" w:rsidP="00C076C7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целях оперативного решения вопросов, связанных с выполнением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Заказчик и 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назначают своих представителей, которые от их имени будут осуществлять надзор и контроль за выполнением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вки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производить проверку качества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монтажа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приемку скрытых работ. Уполномоченные представители Заказчика имеют право беспрепятственно присутствовать при проведении всех видов работ при соблюдении Правил техники безопасности в любое время суток в течение всего периода работ.</w:t>
      </w:r>
    </w:p>
    <w:p w:rsidR="007428E6" w:rsidRPr="005577E9" w:rsidRDefault="00694C80" w:rsidP="00352A65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Поставку и монтаж</w:t>
      </w:r>
      <w:r w:rsidR="00E34FC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производить после закрытия станций для входа и выхода пассажиров до 04 часов 30 минут. </w:t>
      </w:r>
      <w:r w:rsidR="00352A65" w:rsidRPr="005577E9">
        <w:rPr>
          <w:rFonts w:ascii="Times New Roman" w:hAnsi="Times New Roman"/>
          <w:color w:val="000000" w:themeColor="text1"/>
          <w:sz w:val="28"/>
          <w:szCs w:val="28"/>
        </w:rPr>
        <w:t>Работы в зоне действующих путей на станциях</w:t>
      </w:r>
      <w:r w:rsidR="00E34FC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производить в ночное время после окончания движения поездов и снятия напряжения с контактного рельса до 04 </w:t>
      </w:r>
      <w:proofErr w:type="gramStart"/>
      <w:r w:rsidR="00E34FC1" w:rsidRPr="005577E9">
        <w:rPr>
          <w:rFonts w:ascii="Times New Roman" w:hAnsi="Times New Roman"/>
          <w:color w:val="000000" w:themeColor="text1"/>
          <w:sz w:val="28"/>
          <w:szCs w:val="28"/>
        </w:rPr>
        <w:t>часов  30</w:t>
      </w:r>
      <w:proofErr w:type="gramEnd"/>
      <w:r w:rsidR="00E34FC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минут. В блоках служебных помещений круглосуточно, при отсутствии воздействия на действующее оборудование станции, связанное с обслуживанием пассажиров, а также при исключении попадания пыли при производстве работ в пассажирскую зону, </w:t>
      </w:r>
      <w:r w:rsidR="00352A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 согласованию с причастными службами, за исключением выходных, предпраздничных и праздничных дней. 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Доступ на территорию метрополитена для выполнения работ осуществляется по заранее оформленным пропускам в соответствии с «Инструкцией о пропускном и </w:t>
      </w:r>
      <w:proofErr w:type="spellStart"/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>внутриобъектовом</w:t>
      </w:r>
      <w:proofErr w:type="spellEnd"/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режимах на объектах ГУП «Московский метрополитен», 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утвержденной приказом от 30.05.2019 № УД-07-605/19/470</w:t>
      </w:r>
      <w:r w:rsidR="004D295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5 к Техническому заданию)</w:t>
      </w:r>
      <w:r w:rsidR="005E1680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«Инструкцией о порядке производства работ сторонними организациями в эксплуатируемых сооружениях</w:t>
      </w:r>
      <w:r w:rsidR="00B44DD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>ГУП «Московский метрополитен», утвержденной</w:t>
      </w:r>
      <w:r w:rsidR="005E168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приказом от 02.12.2014 № 1274</w:t>
      </w:r>
      <w:r w:rsidR="004D295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4 к Техническому заданию)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«Инструкцией по организации безопасного проведения огневых работ на объектах ГУП 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>Московский метрополитен», утвержденной приказом от 23.06.2015 № 640</w:t>
      </w:r>
      <w:r w:rsidR="004D295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6 к Техническому заданию)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E789F" w:rsidRPr="005577E9" w:rsidRDefault="00DE789F" w:rsidP="009D0AE4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При монтаже оборудования должен использоваться инструмент, механизмы, приспособления и измерительные приборы 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Поставщика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Точки подключения электроинструмента П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оставщику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указывает оперативно-ремонтный персонал Заказчика либо представитель Заказчика.</w:t>
      </w:r>
    </w:p>
    <w:p w:rsidR="00DE789F" w:rsidRPr="005577E9" w:rsidRDefault="00032EDF" w:rsidP="00C076C7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обязан обеспечить содержание и уборку мест производства работ с соблюдением норм технической и пожарной безопасности. Вывоз отходов, образующихся в результате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монтажа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должен обеспечиваться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Поставщиком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(с момента погруз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ки данных отходов в транспорт Поставщика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право собственности на них переходит от Заказчика к П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оставщику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9C5FC5" w:rsidRPr="005577E9" w:rsidRDefault="009C5FC5" w:rsidP="00C076C7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1239" w:rsidRPr="005577E9" w:rsidRDefault="00F31239" w:rsidP="00A16670">
      <w:pPr>
        <w:numPr>
          <w:ilvl w:val="2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Требования к обеспечению техники безопасности при </w:t>
      </w:r>
      <w:r w:rsidR="00032EDF" w:rsidRPr="005577E9">
        <w:rPr>
          <w:rFonts w:ascii="Times New Roman" w:hAnsi="Times New Roman"/>
          <w:b/>
          <w:color w:val="000000" w:themeColor="text1"/>
          <w:sz w:val="28"/>
        </w:rPr>
        <w:t>монтаже оборудования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F31239" w:rsidRPr="005577E9" w:rsidRDefault="00032EDF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Монтаж</w:t>
      </w:r>
      <w:r w:rsidR="00F31239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провод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и</w:t>
      </w:r>
      <w:r w:rsidR="00F31239" w:rsidRPr="005577E9">
        <w:rPr>
          <w:rFonts w:ascii="Times New Roman" w:hAnsi="Times New Roman" w:cs="Calibri"/>
          <w:color w:val="000000" w:themeColor="text1"/>
          <w:sz w:val="28"/>
          <w:szCs w:val="28"/>
        </w:rPr>
        <w:t>тся на действующем объекте метрополитена.</w:t>
      </w:r>
    </w:p>
    <w:p w:rsidR="00F31239" w:rsidRPr="005577E9" w:rsidRDefault="00032EDF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Поставка и монтаж</w:t>
      </w:r>
      <w:r w:rsidR="00F31239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должны быть выполнены квалифицированным и аттестованным персоналом По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ставщика</w:t>
      </w:r>
      <w:r w:rsidR="00F31239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. </w:t>
      </w:r>
    </w:p>
    <w:p w:rsidR="00F31239" w:rsidRPr="005577E9" w:rsidRDefault="00F31239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При производстве </w:t>
      </w:r>
      <w:r w:rsidR="00032EDF" w:rsidRPr="005577E9">
        <w:rPr>
          <w:rFonts w:ascii="Times New Roman" w:hAnsi="Times New Roman" w:cs="Calibri"/>
          <w:color w:val="000000" w:themeColor="text1"/>
          <w:sz w:val="28"/>
          <w:szCs w:val="28"/>
        </w:rPr>
        <w:t>монтажа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По</w:t>
      </w:r>
      <w:r w:rsidR="00032EDF" w:rsidRPr="005577E9">
        <w:rPr>
          <w:rFonts w:ascii="Times New Roman" w:hAnsi="Times New Roman" w:cs="Calibri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должен соблюдать требования «Инструкции о порядке производства работ сторонними организациями в эксплуатируемых сооружениях ГУП «Московский метрополитен», утвержденной приказом от 02.12.2014 № 1274</w:t>
      </w:r>
      <w:r w:rsidR="00F83002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(приложение № 4 к Техническому заданию)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, «Правил противопожарного режима в Российской Федерации», утвержденных постановлением Правительства РФ от 25.04.2012г.</w:t>
      </w:r>
      <w:r w:rsidR="0014685C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№ 390, «Правил технической эксплуатации метрополитенов РФ» (ПТЭ). Ответственность за выполнение на объекте мероприятий по охране труда и технике безопасности возлагается на П</w:t>
      </w:r>
      <w:r w:rsidR="00032EDF" w:rsidRPr="005577E9">
        <w:rPr>
          <w:rFonts w:ascii="Times New Roman" w:hAnsi="Times New Roman" w:cs="Calibri"/>
          <w:color w:val="000000" w:themeColor="text1"/>
          <w:sz w:val="28"/>
          <w:szCs w:val="28"/>
        </w:rPr>
        <w:t>оставщика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. </w:t>
      </w:r>
    </w:p>
    <w:p w:rsidR="00F31239" w:rsidRPr="005577E9" w:rsidRDefault="00F31239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Электроснабжение и заземление устанавливаемого оборудования должно соответствовать требованиям «Правил технической эксплуатации метрополитенов РФ» (ПТЭ), «Правил устройства электроустановок» (ПУЭ) Седьмое издание.</w:t>
      </w:r>
    </w:p>
    <w:p w:rsidR="00F31239" w:rsidRPr="005577E9" w:rsidRDefault="00F31239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Устанавливаемое оборудование не должно изменять штатный режим работы эксплуатируемых систем на объектах метрополитена.</w:t>
      </w:r>
    </w:p>
    <w:p w:rsidR="008F4440" w:rsidRPr="005577E9" w:rsidRDefault="008F4440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</w:p>
    <w:p w:rsidR="00D5694A" w:rsidRPr="005577E9" w:rsidRDefault="00D5694A" w:rsidP="00A16670">
      <w:pPr>
        <w:numPr>
          <w:ilvl w:val="1"/>
          <w:numId w:val="63"/>
        </w:numPr>
        <w:spacing w:after="0" w:line="360" w:lineRule="exac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П</w:t>
      </w:r>
      <w:r w:rsidR="00032EDF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оставщику</w:t>
      </w: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5694A" w:rsidRPr="005577E9" w:rsidRDefault="00494D95" w:rsidP="001F201A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По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должен иметь н</w:t>
      </w:r>
      <w:r w:rsidR="00D5694A" w:rsidRPr="005577E9">
        <w:rPr>
          <w:rFonts w:ascii="Times New Roman" w:hAnsi="Times New Roman"/>
          <w:color w:val="000000" w:themeColor="text1"/>
          <w:sz w:val="28"/>
          <w:szCs w:val="28"/>
        </w:rPr>
        <w:t>аличие аттестов</w:t>
      </w:r>
      <w:r w:rsidR="00E42A2B" w:rsidRPr="005577E9">
        <w:rPr>
          <w:rFonts w:ascii="Times New Roman" w:hAnsi="Times New Roman"/>
          <w:color w:val="000000" w:themeColor="text1"/>
          <w:sz w:val="28"/>
          <w:szCs w:val="28"/>
        </w:rPr>
        <w:t>анного персонала</w:t>
      </w:r>
      <w:r w:rsidR="00D5694A" w:rsidRPr="005577E9">
        <w:rPr>
          <w:rFonts w:ascii="Times New Roman" w:hAnsi="Times New Roman"/>
          <w:color w:val="000000" w:themeColor="text1"/>
          <w:sz w:val="28"/>
          <w:szCs w:val="28"/>
        </w:rPr>
        <w:t>, имеющего допуск к работе в электроустановках не менее 3 группы электробезопасности, подтверждаем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>ый</w:t>
      </w:r>
      <w:r w:rsidR="00D5694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предоставлением копий действующих удостоверений, заверенных руководителем организации.</w:t>
      </w:r>
    </w:p>
    <w:p w:rsidR="00EC7DC2" w:rsidRPr="005577E9" w:rsidRDefault="00D5694A" w:rsidP="00A613E7">
      <w:p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 уведомлением Заказчика, П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вправе привлекать к исполнению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контракта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других лиц (субпо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ставщиков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). Заключение 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таких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Контрактов (Договоров) не изменяет обязательства По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Контракту.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</w:rPr>
        <w:t>По</w:t>
      </w:r>
      <w:r w:rsidR="00B95ADB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несет перед Заказчиком ответственность за последствия неисполнения или</w:t>
      </w:r>
      <w:r w:rsidR="00B95ADB" w:rsidRPr="005577E9">
        <w:rPr>
          <w:rFonts w:ascii="Times New Roman" w:hAnsi="Times New Roman"/>
          <w:color w:val="000000" w:themeColor="text1"/>
          <w:sz w:val="28"/>
        </w:rPr>
        <w:t xml:space="preserve"> ненадлежащего исполнения субпоставщиком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своих обязательств.</w:t>
      </w:r>
    </w:p>
    <w:p w:rsidR="008F4440" w:rsidRPr="005577E9" w:rsidRDefault="003F4B8B" w:rsidP="00EC7DC2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8F4440" w:rsidRPr="005577E9" w:rsidRDefault="003926FF" w:rsidP="008F4440">
      <w:pPr>
        <w:pStyle w:val="af9"/>
        <w:numPr>
          <w:ilvl w:val="1"/>
          <w:numId w:val="63"/>
        </w:numPr>
        <w:spacing w:line="360" w:lineRule="exact"/>
        <w:ind w:left="0" w:firstLine="0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2" w:name="_Toc306893670"/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Плановые сроки начала и окончания поставки оборудования, выполнения сопутствующих услуг (работ), </w:t>
      </w:r>
      <w:bookmarkEnd w:id="2"/>
      <w:r w:rsidR="00DC790A"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заключения лицензионного / </w:t>
      </w:r>
      <w:proofErr w:type="spellStart"/>
      <w:r w:rsidR="00DC790A" w:rsidRPr="005577E9">
        <w:rPr>
          <w:rFonts w:ascii="Times New Roman" w:hAnsi="Times New Roman"/>
          <w:b/>
          <w:color w:val="000000" w:themeColor="text1"/>
          <w:sz w:val="28"/>
          <w:szCs w:val="28"/>
        </w:rPr>
        <w:t>сублицензионного</w:t>
      </w:r>
      <w:proofErr w:type="spellEnd"/>
      <w:r w:rsidR="00DC790A"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договора на ПО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3926FF" w:rsidRPr="005577E9" w:rsidRDefault="003926FF" w:rsidP="00A613E7">
      <w:pPr>
        <w:pStyle w:val="af9"/>
        <w:numPr>
          <w:ilvl w:val="2"/>
          <w:numId w:val="63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3" w:name="_Ref292191651"/>
      <w:bookmarkStart w:id="4" w:name="_Toc306893671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Срок </w:t>
      </w:r>
      <w:r w:rsidR="001E19AC" w:rsidRPr="005577E9">
        <w:rPr>
          <w:rFonts w:ascii="Times New Roman" w:hAnsi="Times New Roman"/>
          <w:color w:val="000000" w:themeColor="text1"/>
          <w:sz w:val="28"/>
          <w:szCs w:val="28"/>
        </w:rPr>
        <w:t>поставки и монтажа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456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="00B44DDA" w:rsidRPr="005577E9">
        <w:rPr>
          <w:rFonts w:ascii="Times New Roman" w:hAnsi="Times New Roman"/>
          <w:color w:val="000000" w:themeColor="text1"/>
          <w:sz w:val="28"/>
          <w:szCs w:val="28"/>
        </w:rPr>
        <w:t>Контракту</w:t>
      </w:r>
      <w:r w:rsidR="0079377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>27</w:t>
      </w:r>
      <w:r w:rsidR="00A47938" w:rsidRPr="005577E9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D04F5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двести </w:t>
      </w:r>
      <w:proofErr w:type="gramStart"/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>семьдесят</w:t>
      </w:r>
      <w:r w:rsidR="00D04F5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календарных</w:t>
      </w:r>
      <w:proofErr w:type="gram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дней с 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>даты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заключения</w:t>
      </w:r>
      <w:r w:rsidR="004007B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Контракта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341F7" w:rsidRPr="005577E9" w:rsidRDefault="007341F7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рамках </w:t>
      </w:r>
      <w:r w:rsidR="005C5CA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выполнения сопутствующих услуг (работ) </w:t>
      </w:r>
      <w:r w:rsidR="002337A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1E19A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должен:</w:t>
      </w:r>
    </w:p>
    <w:p w:rsidR="007341F7" w:rsidRPr="005577E9" w:rsidRDefault="007341F7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B67F68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случаях невозможности установки оборудования Системы Информирования </w:t>
      </w:r>
      <w:proofErr w:type="gramStart"/>
      <w:r w:rsidR="00B67F68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местах</w:t>
      </w:r>
      <w:proofErr w:type="gramEnd"/>
      <w:r w:rsidR="00B67F68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указанных Заказчиком, согласовать с функциональным заказчиком и причастными службами альтернативные места установки оборудования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341F7" w:rsidRPr="005577E9" w:rsidRDefault="007341F7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разработать </w:t>
      </w:r>
      <w:r w:rsidR="00B67F68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рабочую документацию по размещению цифровых дисплеев, инженерного и сопутствующего оборудования Системы Информирования</w:t>
      </w:r>
      <w:r w:rsidR="00862D8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станциях метрополитена</w:t>
      </w:r>
      <w:r w:rsidR="001835E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согласовать</w:t>
      </w:r>
      <w:r w:rsidR="002337A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62D8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ее </w:t>
      </w:r>
      <w:r w:rsidR="002337A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="00862D8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причастными службами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ГУП «Мос</w:t>
      </w:r>
      <w:r w:rsidR="008F4440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ковский метрополитен»</w:t>
      </w:r>
      <w:r w:rsidR="00862D8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Службой безопасности; Службой электроснабжения Дирекции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инфраструктуры; Службой пассажирских обустройств; Службой движения; Службой </w:t>
      </w:r>
      <w:proofErr w:type="spellStart"/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небилетных</w:t>
      </w:r>
      <w:proofErr w:type="spellEnd"/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доходов; Дирекцией информационно-технологических систем и систем связи: Службой развития 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информационно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-технологических систем и систем связи, Службой связи; Инспекция промышленной 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безопасности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производственного контроля; причастными службами</w:t>
      </w:r>
      <w:r w:rsidR="00D555F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случае прокладки коммуникаций через помещения причастных служб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(далее</w:t>
      </w:r>
      <w:r w:rsidR="00D555F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причастные службы)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6632D6" w:rsidRPr="005577E9" w:rsidRDefault="00B13DC2" w:rsidP="001F201A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B44DDA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получить технические условия 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Дирекции информационно технологических систем и систем связи (далее – ДИТС) 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размещение обору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дования на объектах ГУП «Московский метрополитен»</w:t>
      </w:r>
      <w:r w:rsidR="00C37B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получить технические условия на подключение оборудования Системы Информирования</w:t>
      </w:r>
      <w:r w:rsidR="00DE789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системе электропитания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6632D6" w:rsidRPr="005577E9">
        <w:rPr>
          <w:rFonts w:ascii="Times New Roman" w:hAnsi="Times New Roman"/>
          <w:color w:val="000000" w:themeColor="text1"/>
          <w:sz w:val="28"/>
          <w:szCs w:val="28"/>
        </w:rPr>
        <w:t>Службе электроснабжения</w:t>
      </w:r>
      <w:r w:rsidR="00C37B2D" w:rsidRPr="005577E9">
        <w:rPr>
          <w:rFonts w:ascii="Times New Roman" w:hAnsi="Times New Roman"/>
          <w:color w:val="000000" w:themeColor="text1"/>
          <w:sz w:val="28"/>
          <w:szCs w:val="28"/>
        </w:rPr>
        <w:t>, также в причастных службах при необходимости</w:t>
      </w:r>
      <w:r w:rsidR="006632D6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6632D6" w:rsidRPr="005577E9" w:rsidRDefault="006632D6" w:rsidP="001F201A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согласовать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общее техническое решение</w:t>
      </w:r>
      <w:r w:rsidR="001654B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</w:t>
      </w:r>
      <w:r w:rsidR="004210D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отчетную документацию </w:t>
      </w:r>
      <w:r w:rsidR="00E91B9B" w:rsidRPr="005577E9">
        <w:rPr>
          <w:rFonts w:ascii="Times New Roman" w:hAnsi="Times New Roman"/>
          <w:color w:val="000000" w:themeColor="text1"/>
          <w:sz w:val="28"/>
          <w:szCs w:val="28"/>
        </w:rPr>
        <w:t>с причастными службами</w:t>
      </w:r>
      <w:r w:rsidR="001654B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ГУП «Московский метрополитен»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341F7" w:rsidRPr="005577E9" w:rsidRDefault="007341F7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провести 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>работы по установке оборудования Системы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пуско-наладочные работы;</w:t>
      </w:r>
    </w:p>
    <w:p w:rsidR="00B45276" w:rsidRPr="005577E9" w:rsidRDefault="00B45276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 провести подключение оборудования к системе электропитания метрополитена;</w:t>
      </w:r>
    </w:p>
    <w:p w:rsidR="00B45276" w:rsidRPr="005577E9" w:rsidRDefault="00B45276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 провести подключение оборудования к сети передачи данных метрополитена по техническим условиям ДИТС, с настройкой интерфейсов управления;</w:t>
      </w:r>
    </w:p>
    <w:p w:rsidR="007341F7" w:rsidRPr="005577E9" w:rsidRDefault="00B13DC2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приемо-сдаточные испытания с оформление</w:t>
      </w:r>
      <w:r w:rsidR="00C755C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протоколов приемо-сдаточных испытаний, согласно </w:t>
      </w:r>
      <w:r w:rsidR="007341F7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</w:t>
      </w:r>
      <w:r w:rsidR="00F41604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341F7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</w:t>
      </w:r>
      <w:r w:rsidR="00F41604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ям</w:t>
      </w:r>
      <w:r w:rsidR="002337A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C5CA1" w:rsidRPr="005577E9" w:rsidRDefault="005C5CA1" w:rsidP="001F201A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 </w:t>
      </w:r>
      <w:r w:rsidR="001E19AC" w:rsidRPr="005577E9">
        <w:rPr>
          <w:rFonts w:ascii="Times New Roman" w:hAnsi="Times New Roman"/>
          <w:color w:val="000000" w:themeColor="text1"/>
          <w:sz w:val="28"/>
          <w:szCs w:val="28"/>
        </w:rPr>
        <w:t>окончанию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E19AC" w:rsidRPr="005577E9">
        <w:rPr>
          <w:rFonts w:ascii="Times New Roman" w:hAnsi="Times New Roman"/>
          <w:color w:val="000000" w:themeColor="text1"/>
          <w:sz w:val="28"/>
          <w:szCs w:val="28"/>
        </w:rPr>
        <w:t>поставки и монтажа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1E19AC" w:rsidRPr="005577E9">
        <w:rPr>
          <w:rFonts w:ascii="Times New Roman" w:hAnsi="Times New Roman"/>
          <w:color w:val="000000" w:themeColor="text1"/>
          <w:sz w:val="28"/>
          <w:szCs w:val="28"/>
        </w:rPr>
        <w:t>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обязан передать Заказчику всю согласованную и утвержденную отчетную документацию в соответствии с Контрактом и настоящим Техническим заданием.</w:t>
      </w:r>
    </w:p>
    <w:p w:rsidR="00B13DC2" w:rsidRPr="005577E9" w:rsidRDefault="00B13DC2" w:rsidP="001F201A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2F95" w:rsidRPr="005577E9" w:rsidRDefault="003926FF" w:rsidP="00226690">
      <w:pPr>
        <w:numPr>
          <w:ilvl w:val="2"/>
          <w:numId w:val="63"/>
        </w:numPr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Перед началом </w:t>
      </w:r>
      <w:r w:rsidR="001E19AC" w:rsidRPr="005577E9">
        <w:rPr>
          <w:rFonts w:ascii="Times New Roman" w:hAnsi="Times New Roman"/>
          <w:color w:val="000000" w:themeColor="text1"/>
          <w:sz w:val="28"/>
        </w:rPr>
        <w:t>поставки и монтажа</w:t>
      </w:r>
      <w:r w:rsidR="007341F7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A404CC" w:rsidRPr="005577E9">
        <w:rPr>
          <w:rFonts w:ascii="Times New Roman" w:hAnsi="Times New Roman"/>
          <w:color w:val="000000" w:themeColor="text1"/>
          <w:sz w:val="28"/>
        </w:rPr>
        <w:t>в течение 12</w:t>
      </w:r>
      <w:r w:rsidR="00622F23" w:rsidRPr="005577E9">
        <w:rPr>
          <w:rFonts w:ascii="Times New Roman" w:hAnsi="Times New Roman"/>
          <w:color w:val="000000" w:themeColor="text1"/>
          <w:sz w:val="28"/>
        </w:rPr>
        <w:t>0</w:t>
      </w:r>
      <w:r w:rsidR="00300128" w:rsidRPr="005577E9">
        <w:rPr>
          <w:rFonts w:ascii="Times New Roman" w:hAnsi="Times New Roman"/>
          <w:color w:val="000000" w:themeColor="text1"/>
          <w:sz w:val="28"/>
        </w:rPr>
        <w:t xml:space="preserve"> (ста двадцати)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календарных дней с даты заключения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Контракта</w:t>
      </w:r>
      <w:r w:rsidR="001E19A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Поставщик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предоставляет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8B12D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 согласование функциональному 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аказчику </w:t>
      </w:r>
      <w:r w:rsidR="00707B9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общее </w:t>
      </w:r>
      <w:r w:rsidR="00A404C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техническое решение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04C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 эскизный проект размещения каждого цифрового дисплея</w:t>
      </w:r>
      <w:r w:rsidR="00CF593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инфраструктуре Заказчика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 Согласование предоставленн</w:t>
      </w:r>
      <w:r w:rsidR="00A404C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технического решения </w:t>
      </w:r>
      <w:r w:rsidR="00AB29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13DC2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ГУП «Московский метрополитен» осуществляется в срок, не превышающий </w:t>
      </w:r>
      <w:r w:rsidR="00622F2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календарных дней с даты их получения. При необходимости</w:t>
      </w:r>
      <w:r w:rsidR="008B12D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C0B8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функциональный 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аказчик привлекает к согласованию причастные службы </w:t>
      </w:r>
      <w:r w:rsidR="00E91B9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ГУП «Московский метрополитен»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>Общее техническое решение включает в себя: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пояснительная записка, включающая архитектуру решения, описание технического решения, паспорт системы, планы IP-адресации системы, план и схему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инфопотоков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>, раздел информационной безопасности включающий описание моделей угроз;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схемы организации связи, структурная схема, схема подключения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входящего в систему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 с содержанием графической части документации;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планы расположения </w:t>
      </w:r>
      <w:r w:rsidR="00CF593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оборудования и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кабельных трасс;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кабельный журнал с маркировкой кабельных соединений оборудования входящего в состав Системы Информирования;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инструкции по настройке ПО (</w:t>
      </w:r>
      <w:proofErr w:type="gramStart"/>
      <w:r w:rsidRPr="005577E9">
        <w:rPr>
          <w:rFonts w:ascii="Times New Roman" w:hAnsi="Times New Roman"/>
          <w:color w:val="000000" w:themeColor="text1"/>
          <w:sz w:val="28"/>
          <w:szCs w:val="28"/>
        </w:rPr>
        <w:t>руководство  пользователя</w:t>
      </w:r>
      <w:proofErr w:type="gramEnd"/>
      <w:r w:rsidRPr="005577E9">
        <w:rPr>
          <w:rFonts w:ascii="Times New Roman" w:hAnsi="Times New Roman"/>
          <w:color w:val="000000" w:themeColor="text1"/>
          <w:sz w:val="28"/>
          <w:szCs w:val="28"/>
        </w:rPr>
        <w:t>, администратора);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схема и описание архитектуры Системы Информирования с указанием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инфопотоков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(ПО, аппаратное обеспечение);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описание ПО и аппаратного обеспечения;</w:t>
      </w:r>
    </w:p>
    <w:p w:rsidR="00CF593A" w:rsidRPr="005577E9" w:rsidRDefault="00CF593A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спецификация оборудования и материалов;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экранные формы сигналов экстренного оповещения;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программа и методика испытаний;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правила и условия эксплуатации оборудования Системы Информирования;</w:t>
      </w:r>
    </w:p>
    <w:p w:rsidR="00A42F95" w:rsidRPr="00E63EAF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регламент и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инструкция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по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замен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вышедшего из строя оборудования на период гарантийной поддержки П</w:t>
      </w:r>
      <w:r w:rsidR="00FC68F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оставщиком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создаваемой системы и на период гарантийной поддержки оборудования и ПО производителем;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инструкция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 взаимодействию</w:t>
      </w:r>
      <w:r w:rsidR="00F4160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 службами технической поддержки По</w:t>
      </w:r>
      <w:r w:rsidR="00FC68F4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период гарантийной поддержки создаваемой системы, гарантийные талоны (при их наличии);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экранные формы цифровых дисплеев, АРМов, поставляемых в рамках создания системы.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экранные формы Системы Информирования;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отчет по результатам изысканий об инструментальном обследовании объектов размещения системы с целью определения несущей способности ограждающих конструкций, на которых планируется крепление </w:t>
      </w:r>
      <w:r w:rsidR="00345257" w:rsidRPr="005577E9">
        <w:rPr>
          <w:rFonts w:ascii="Times New Roman" w:hAnsi="Times New Roman"/>
          <w:color w:val="000000" w:themeColor="text1"/>
          <w:sz w:val="28"/>
          <w:szCs w:val="28"/>
        </w:rPr>
        <w:t>цифровых дисплеев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 представлением проектных и конструкторских решений по креплению оборудования, при необходимости предусмотреть решения по усилению существующих конструкций</w:t>
      </w:r>
      <w:r w:rsidR="00047A75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42F95" w:rsidRPr="005577E9" w:rsidRDefault="00A42F95" w:rsidP="00097D1C">
      <w:pPr>
        <w:numPr>
          <w:ilvl w:val="0"/>
          <w:numId w:val="68"/>
        </w:numPr>
        <w:spacing w:after="0" w:line="360" w:lineRule="exact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технические условия на размещение оборудования на объектах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ГУП «Московский метрополитен»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42F95" w:rsidRPr="005577E9" w:rsidRDefault="00CE5FFE" w:rsidP="00A42F95">
      <w:pPr>
        <w:spacing w:after="0" w:line="360" w:lineRule="exact"/>
        <w:ind w:left="284" w:hanging="284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A42F9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технические условия на подключение оборудования Системы Информирования к системе электропитания</w:t>
      </w:r>
      <w:r w:rsidR="00CF593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требования к каналам связи на организацию канала связи от вычислительного модуля до коммутационного оборудования ЦОД, расположенного на объекте метрополитена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E5FFE" w:rsidRPr="005577E9" w:rsidRDefault="00CE5FFE" w:rsidP="00CE5FFE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ередачи мета-данных от камеры о распознанном объекте</w:t>
      </w:r>
    </w:p>
    <w:p w:rsidR="00CE5FFE" w:rsidRPr="005577E9" w:rsidRDefault="00CE5FFE" w:rsidP="00CE5FFE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 почтовым сервером ГУП «Московский метрополитен»;</w:t>
      </w:r>
    </w:p>
    <w:p w:rsidR="00CE5FFE" w:rsidRPr="005577E9" w:rsidRDefault="00CE5FFE" w:rsidP="00547448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интеграции с ИРС Рекламной компании.</w:t>
      </w:r>
    </w:p>
    <w:p w:rsidR="00E75610" w:rsidRPr="005577E9" w:rsidRDefault="00E75610" w:rsidP="001F201A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Каналы связи для подключения компонентов Системы Информирования предоставляются Заказчиком, По</w:t>
      </w:r>
      <w:r w:rsidR="00FC68F4" w:rsidRPr="005577E9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обеспечивает выполнение технических условий на подключение компонентов системы.</w:t>
      </w:r>
    </w:p>
    <w:p w:rsidR="00BD0AC4" w:rsidRPr="005577E9" w:rsidRDefault="00BD0AC4" w:rsidP="001F201A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При необходимости</w:t>
      </w:r>
      <w:r w:rsidR="00E91B9B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проведение инструментального обследования объектов размещения системы с целью определения несущей способности ограждающих конструкций, на которых планируется крепление </w:t>
      </w:r>
      <w:r w:rsidR="00345257" w:rsidRPr="005577E9">
        <w:rPr>
          <w:rFonts w:ascii="Times New Roman" w:hAnsi="Times New Roman"/>
          <w:color w:val="000000" w:themeColor="text1"/>
          <w:sz w:val="28"/>
          <w:szCs w:val="28"/>
        </w:rPr>
        <w:t>цифровых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13DC2" w:rsidRPr="005577E9">
        <w:rPr>
          <w:rFonts w:ascii="Times New Roman" w:hAnsi="Times New Roman"/>
          <w:color w:val="000000" w:themeColor="text1"/>
          <w:sz w:val="28"/>
          <w:szCs w:val="28"/>
        </w:rPr>
        <w:t>дисплеев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при необходимости предусмотреть решения по усилению существующих конструкций. Работы выполнить в соответствии с ГОСТ 31937-2011 «Здания и сооружения. Правила обследования и мониторинга технического состояния». СП13-102-</w:t>
      </w:r>
      <w:proofErr w:type="gramStart"/>
      <w:r w:rsidRPr="005577E9">
        <w:rPr>
          <w:rFonts w:ascii="Times New Roman" w:hAnsi="Times New Roman"/>
          <w:color w:val="000000" w:themeColor="text1"/>
          <w:sz w:val="28"/>
          <w:szCs w:val="28"/>
        </w:rPr>
        <w:t>2003  «</w:t>
      </w:r>
      <w:proofErr w:type="gram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Правила обследования несущих конструкций зданий и сооружений». ГОСТ 22690-2015 «Бетоны. Определение прочности механическими методами неразрушающего контроля». СП 20.13330.2016. «Нагрузки и воздействия. Актуализированная редакция СНиП 2.01.07-85». </w:t>
      </w:r>
    </w:p>
    <w:p w:rsidR="007C15F8" w:rsidRPr="005577E9" w:rsidRDefault="00BE6C4B" w:rsidP="003F4B8B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организации работы цифровых дисплеев необходимо предусмотреть прокладку кабельных трасс электропита</w:t>
      </w:r>
      <w:r w:rsidR="000E17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ния к ним.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17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Прокладку кабельных трасс </w:t>
      </w:r>
      <w:r w:rsidR="000E17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пассажирской зоне вести в полукруглом коробе в цвет существующей облицовки, использование гофрированных труб запрещается. Сверление облицовки из натурального камня на метрополитене в пассажирской зоне запрещается. </w:t>
      </w:r>
      <w:r w:rsidR="00C74E69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43C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организации канала связи от вычислительного модуля до коммутационного оборудования ЦОД</w:t>
      </w:r>
      <w:r w:rsidR="003F36F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силами Заказчика</w:t>
      </w:r>
      <w:r w:rsidR="009443C4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>, Поставщик выдает Заказчику «требования к каналам связи от вычислительного модуля до коммутационного оборудования ЦОД, расположенного на объекте метрополитена» в</w:t>
      </w:r>
      <w:r w:rsidR="00C9161F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течение</w:t>
      </w:r>
      <w:r w:rsidR="001C75A1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рабочих дней с момента </w:t>
      </w:r>
      <w:r w:rsidR="003F36FA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соответствующего </w:t>
      </w:r>
      <w:r w:rsidR="001C75A1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запроса </w:t>
      </w:r>
      <w:r w:rsidR="009443C4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>Заказчика о выдаче данных требований.</w:t>
      </w:r>
      <w:r w:rsidR="00FC68F4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36FA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>Запрос</w:t>
      </w:r>
      <w:r w:rsidR="009469DF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ответ (технические требования к каналам)</w:t>
      </w:r>
      <w:r w:rsidR="003F36FA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направляется телефонограммой, посредством факсимильной связи, электронной почты или иным способом, позволяющим подтвердить факт отправки и получения такого запроса</w:t>
      </w:r>
      <w:r w:rsidR="009469DF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ответа</w:t>
      </w:r>
      <w:r w:rsidR="003F36FA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E6C4B" w:rsidRPr="005577E9" w:rsidRDefault="00BE6C4B" w:rsidP="004F09DE">
      <w:pPr>
        <w:spacing w:after="0" w:line="360" w:lineRule="exac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помещении </w:t>
      </w:r>
      <w:r w:rsidR="007C15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ЦОД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ГУП «Московский метрополитен» нео</w:t>
      </w:r>
      <w:r w:rsidR="007C15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бходимо разместить коммутаторы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серверное оборудования с учетом организации</w:t>
      </w:r>
      <w:r w:rsidR="004210D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«горячего»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резервирования. Технические условия на размещение оборудования в ЦОД</w:t>
      </w:r>
      <w:r w:rsidR="00E121B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 </w:t>
      </w:r>
      <w:r w:rsidR="00F1469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</w:t>
      </w:r>
      <w:r w:rsidR="00E121B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каналов связи от цифровых дисплеев до ЦОД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запросить в ДИТС </w:t>
      </w:r>
      <w:r w:rsidR="007C15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 начала выполнения работ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запросе технических условий, </w:t>
      </w:r>
      <w:r w:rsidR="00D915C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FC68F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указать параметры оборудования для каждой единицы оборудования: размеры размещаемого оборудования, потребляемую мощность,</w:t>
      </w:r>
      <w:r w:rsidR="00C37B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тепловыделение,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требования к количеству и интерфейсу портов с указанием требуемой полосы пропускания для </w:t>
      </w:r>
      <w:r w:rsidR="004F09D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подключаемого оборудования</w:t>
      </w:r>
      <w:r w:rsidR="0017531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планируемую схему размещения оборудования в телекоммуникационном шкафу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D7D1B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Технические условия должны быть переданы Заказчиком (ДИТС) Поставщику в течении 10 рабочих дней с момента получения Заказчиком соответствующего запроса. Запрос и ответ (технические условия) направляется телефонограммой, посредством факсимильной связи, электронной почты или иным способом, позволяющим подтвердить факт отправки и получения такого запроса или ответа.</w:t>
      </w:r>
      <w:r w:rsid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Монтаж оборудования</w:t>
      </w:r>
      <w:r w:rsidR="0017531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 помещении ЦОД осуществляет П</w:t>
      </w:r>
      <w:r w:rsidR="000D7F7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6A1F" w:rsidRPr="005577E9" w:rsidRDefault="00FB6A1F" w:rsidP="003F4B8B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не должна мешать работам систем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ГУП «Московский метрополитен».</w:t>
      </w:r>
    </w:p>
    <w:p w:rsidR="00265391" w:rsidRPr="005577E9" w:rsidRDefault="00265391" w:rsidP="003F4B8B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12B5" w:rsidRPr="005577E9" w:rsidRDefault="00DD12B5" w:rsidP="00DD12B5">
      <w:pPr>
        <w:numPr>
          <w:ilvl w:val="2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Место поставки оборудования </w:t>
      </w:r>
      <w:r w:rsidR="00FE5C7F" w:rsidRPr="005577E9">
        <w:rPr>
          <w:rFonts w:ascii="Times New Roman" w:hAnsi="Times New Roman"/>
          <w:b/>
          <w:color w:val="000000" w:themeColor="text1"/>
          <w:sz w:val="28"/>
        </w:rPr>
        <w:t xml:space="preserve">и выполнения </w:t>
      </w:r>
      <w:r w:rsidR="00694C80" w:rsidRPr="005577E9">
        <w:rPr>
          <w:rFonts w:ascii="Times New Roman" w:hAnsi="Times New Roman"/>
          <w:b/>
          <w:color w:val="000000" w:themeColor="text1"/>
          <w:sz w:val="28"/>
        </w:rPr>
        <w:t>монтажа</w:t>
      </w:r>
      <w:r w:rsidR="00FE5C7F"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EF0FE2" w:rsidRPr="005577E9" w:rsidRDefault="00A54561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оставк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а, установка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настройк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EF0FE2" w:rsidRPr="005577E9">
        <w:rPr>
          <w:rFonts w:ascii="Times New Roman" w:hAnsi="Times New Roman"/>
          <w:color w:val="000000" w:themeColor="text1"/>
          <w:sz w:val="28"/>
          <w:szCs w:val="28"/>
        </w:rPr>
        <w:t>истемы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Информирования</w:t>
      </w:r>
      <w:r w:rsidR="00DD12B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0FE2" w:rsidRPr="005577E9">
        <w:rPr>
          <w:rFonts w:ascii="Times New Roman" w:hAnsi="Times New Roman"/>
          <w:color w:val="000000" w:themeColor="text1"/>
          <w:sz w:val="28"/>
          <w:szCs w:val="28"/>
        </w:rPr>
        <w:t>и выполнения сопутствующих услуг (работ) по настоящему техническому заданию, осуществляется:</w:t>
      </w:r>
    </w:p>
    <w:p w:rsidR="00EF0FE2" w:rsidRPr="005577E9" w:rsidRDefault="00EF0FE2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364D2D" w:rsidRPr="005577E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>истема формирования контента (</w:t>
      </w:r>
      <w:r w:rsidR="00EC2CC6" w:rsidRPr="005577E9">
        <w:rPr>
          <w:rFonts w:ascii="Times New Roman" w:hAnsi="Times New Roman"/>
          <w:color w:val="000000" w:themeColor="text1"/>
          <w:sz w:val="28"/>
          <w:szCs w:val="28"/>
        </w:rPr>
        <w:t>система</w:t>
      </w:r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вещания, </w:t>
      </w:r>
      <w:r w:rsidR="00EC2CC6" w:rsidRPr="005577E9">
        <w:rPr>
          <w:rFonts w:ascii="Times New Roman" w:hAnsi="Times New Roman"/>
          <w:color w:val="000000" w:themeColor="text1"/>
          <w:sz w:val="28"/>
          <w:szCs w:val="28"/>
        </w:rPr>
        <w:t>система</w:t>
      </w:r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>транскодирования</w:t>
      </w:r>
      <w:proofErr w:type="spellEnd"/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EC2CC6" w:rsidRPr="005577E9">
        <w:rPr>
          <w:rFonts w:ascii="Times New Roman" w:hAnsi="Times New Roman"/>
          <w:color w:val="000000" w:themeColor="text1"/>
          <w:sz w:val="28"/>
          <w:szCs w:val="28"/>
        </w:rPr>
        <w:t>система</w:t>
      </w:r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хранения контента), инженерное и коммутационное оборудование </w:t>
      </w:r>
      <w:r w:rsidR="00E518CF" w:rsidRPr="005577E9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адрес согласовывается с Заказчиком на этапе п</w:t>
      </w:r>
      <w:r w:rsidR="009C5A37" w:rsidRPr="005577E9">
        <w:rPr>
          <w:rFonts w:ascii="Times New Roman" w:hAnsi="Times New Roman"/>
          <w:color w:val="000000" w:themeColor="text1"/>
          <w:sz w:val="28"/>
          <w:szCs w:val="28"/>
        </w:rPr>
        <w:t>одготов</w:t>
      </w:r>
      <w:r w:rsidR="00FA275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ки </w:t>
      </w:r>
      <w:r w:rsidR="00FA2750"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рабочей документации </w:t>
      </w:r>
      <w:r w:rsidR="00CB7595" w:rsidRPr="005577E9">
        <w:rPr>
          <w:rFonts w:ascii="Times New Roman" w:hAnsi="Times New Roman"/>
          <w:color w:val="000000" w:themeColor="text1"/>
          <w:sz w:val="28"/>
          <w:szCs w:val="28"/>
        </w:rPr>
        <w:t>(в течение 120 (ста двадцати) календарных дней с даты заключения Контракта)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E5C7F" w:rsidRPr="005577E9" w:rsidRDefault="00EF0FE2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- Для цифровых дисплеев (в составе: цифровой дисплей, корпус</w:t>
      </w:r>
      <w:r w:rsidR="001C7039" w:rsidRPr="005577E9">
        <w:rPr>
          <w:rFonts w:ascii="Times New Roman" w:hAnsi="Times New Roman"/>
          <w:color w:val="000000" w:themeColor="text1"/>
          <w:sz w:val="28"/>
        </w:rPr>
        <w:t xml:space="preserve">, вычислительный модуль, </w:t>
      </w:r>
      <w:r w:rsidR="001C7039" w:rsidRPr="005577E9">
        <w:rPr>
          <w:rFonts w:ascii="Times New Roman" w:hAnsi="Times New Roman"/>
          <w:color w:val="000000" w:themeColor="text1"/>
          <w:sz w:val="28"/>
          <w:shd w:val="clear" w:color="auto" w:fill="FFFFFF"/>
        </w:rPr>
        <w:t>видеокамера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="000477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ЩВС,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оборудования СПД, а также сопутств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ующего инженерного оборудования размещаемого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станциях метрополитена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>дреса установки определены п.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346F5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«Конструктивные и технические требования к цифровым дисплеям»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>, возможно уточн</w:t>
      </w:r>
      <w:r w:rsidR="008A1950" w:rsidRPr="005577E9">
        <w:rPr>
          <w:rFonts w:ascii="Times New Roman" w:hAnsi="Times New Roman"/>
          <w:color w:val="000000" w:themeColor="text1"/>
          <w:sz w:val="28"/>
          <w:szCs w:val="28"/>
        </w:rPr>
        <w:t>ение адресов установки на этапе</w:t>
      </w:r>
      <w:r w:rsidR="009C5A37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подготов</w:t>
      </w:r>
      <w:r w:rsidR="00FA275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ки </w:t>
      </w:r>
      <w:r w:rsidR="009C5A37" w:rsidRPr="005577E9">
        <w:rPr>
          <w:rFonts w:ascii="Times New Roman" w:hAnsi="Times New Roman"/>
          <w:color w:val="000000" w:themeColor="text1"/>
          <w:sz w:val="28"/>
          <w:szCs w:val="28"/>
        </w:rPr>
        <w:t>рабо</w:t>
      </w:r>
      <w:r w:rsidR="00FA2750" w:rsidRPr="005577E9">
        <w:rPr>
          <w:rFonts w:ascii="Times New Roman" w:hAnsi="Times New Roman"/>
          <w:color w:val="000000" w:themeColor="text1"/>
          <w:sz w:val="28"/>
          <w:szCs w:val="28"/>
        </w:rPr>
        <w:t>чей документации</w:t>
      </w:r>
      <w:r w:rsidR="00CB759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(в течение 120 (ста двадцати) календарных дней с даты заключения Контракта).</w:t>
      </w:r>
    </w:p>
    <w:p w:rsidR="00EF0FE2" w:rsidRPr="005577E9" w:rsidRDefault="00EF0FE2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Доставка </w:t>
      </w:r>
      <w:r w:rsidR="00C0363C" w:rsidRPr="005577E9">
        <w:rPr>
          <w:rFonts w:ascii="Times New Roman" w:hAnsi="Times New Roman"/>
          <w:color w:val="000000" w:themeColor="text1"/>
          <w:sz w:val="28"/>
          <w:szCs w:val="28"/>
        </w:rPr>
        <w:t>основного и вспомогательного оборудования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входящего в состав Системы 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Информирования,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транспортом По</w:t>
      </w:r>
      <w:r w:rsidR="000D7F7D" w:rsidRPr="005577E9">
        <w:rPr>
          <w:rFonts w:ascii="Times New Roman" w:hAnsi="Times New Roman"/>
          <w:color w:val="000000" w:themeColor="text1"/>
          <w:sz w:val="28"/>
          <w:szCs w:val="28"/>
        </w:rPr>
        <w:t>ставщика</w:t>
      </w:r>
      <w:r w:rsidR="00BE0EF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или за его счёт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0363C" w:rsidRPr="005577E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9C5A37" w:rsidRPr="005577E9">
        <w:rPr>
          <w:rFonts w:ascii="Times New Roman" w:hAnsi="Times New Roman"/>
          <w:color w:val="000000" w:themeColor="text1"/>
          <w:sz w:val="28"/>
          <w:szCs w:val="28"/>
        </w:rPr>
        <w:t>опутствующие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погрузочно-разгрузочные работы осу</w:t>
      </w:r>
      <w:r w:rsidR="000D7F7D" w:rsidRPr="005577E9">
        <w:rPr>
          <w:rFonts w:ascii="Times New Roman" w:hAnsi="Times New Roman"/>
          <w:color w:val="000000" w:themeColor="text1"/>
          <w:sz w:val="28"/>
          <w:szCs w:val="28"/>
        </w:rPr>
        <w:t>ществляется силами и за счет Поставщик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а.</w:t>
      </w:r>
    </w:p>
    <w:p w:rsidR="00EF0FE2" w:rsidRPr="005577E9" w:rsidRDefault="00EF0FE2" w:rsidP="00DD12B5">
      <w:pPr>
        <w:spacing w:after="0" w:line="38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0D7F7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 известить Заказчика о времени и дате проведения сопутствующих услуг (работ) по установке и настройке оборудования телефонограммой, посредством факсимильной связи, электронной почты или иным способом, позволяющим подтвердить факт отправки и получения такой заявки. Точная дата и время поставки Оборудования согласовываются По</w:t>
      </w:r>
      <w:r w:rsidR="000D7F7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Заказчиком не менее чем за 3 (три) рабочих дня до даты планируемой поставки оборудования.</w:t>
      </w:r>
    </w:p>
    <w:p w:rsidR="00EF0FE2" w:rsidRPr="005577E9" w:rsidRDefault="00EF0FE2" w:rsidP="00DD12B5">
      <w:pPr>
        <w:pStyle w:val="af9"/>
        <w:spacing w:line="38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Поставляемые товары должны соответствовать качеству, техническим и функциональным характеристикам, указанным в Техническом задании.</w:t>
      </w:r>
      <w:r w:rsidR="00A5456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Возможна досрочная поставка оборудования по взаимному согласию сторон.</w:t>
      </w:r>
    </w:p>
    <w:p w:rsidR="00EF0FE2" w:rsidRPr="005577E9" w:rsidRDefault="00EF0FE2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При исполнении Контракта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согласованию Заказчика с По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</w:rPr>
        <w:t>ставщиком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допускается поставка товара,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Товара,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контрактов. </w:t>
      </w:r>
    </w:p>
    <w:p w:rsidR="00DE789F" w:rsidRPr="005577E9" w:rsidRDefault="00DE789F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оборудование, компоненты, запчасти, комплектующие для </w:t>
      </w:r>
      <w:r w:rsidR="00291E5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монтажа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быть заводской сборки (в том числе иметь серийные номера – в случае наличия их присвоения заводом-изготовителем), новыми, ранее не использованным, не восстановленным и не собранным из восстановленных компонентов, изготовленным не ранее 2019 года.</w:t>
      </w:r>
    </w:p>
    <w:p w:rsidR="00DE789F" w:rsidRPr="005577E9" w:rsidRDefault="00DE789F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Оборудование, компоненты, запчасти и комплектующие должны иметь заводскую гарантию и быть упакованными в тару завода</w:t>
      </w:r>
      <w:r w:rsidR="009C5A3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изготовителя.</w:t>
      </w:r>
    </w:p>
    <w:p w:rsidR="00DE789F" w:rsidRPr="005577E9" w:rsidRDefault="00DE789F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Все дополнительные материалы, крепежи и инструмент для 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поставки и монтажа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предоставляет за свой счет.</w:t>
      </w:r>
    </w:p>
    <w:p w:rsidR="007C0B8D" w:rsidRPr="00E63EAF" w:rsidRDefault="00FE5C7F" w:rsidP="009B6693">
      <w:pPr>
        <w:pStyle w:val="af9"/>
        <w:spacing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Вместе с 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>документацией, По</w:t>
      </w:r>
      <w:r w:rsidR="00745E25" w:rsidRPr="00E63EAF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передает заказчику комплект отчетных документов в соответствии с Техническим заданием, подписанный По</w:t>
      </w:r>
      <w:r w:rsidR="005D26BB" w:rsidRPr="00E63EAF">
        <w:rPr>
          <w:rFonts w:ascii="Times New Roman" w:hAnsi="Times New Roman"/>
          <w:color w:val="000000" w:themeColor="text1"/>
          <w:sz w:val="28"/>
          <w:szCs w:val="28"/>
        </w:rPr>
        <w:t>ставщиком</w:t>
      </w:r>
      <w:r w:rsidR="00745E25"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в 2 (двух) экземплярах и 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>полный пакет отчетной документации, оформленн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соответствии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>законодательством РФ, в том числе:</w:t>
      </w:r>
    </w:p>
    <w:p w:rsidR="00FE5C7F" w:rsidRPr="00E63EAF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>счет-фактуры, паспорта на оборудование на русском языке;</w:t>
      </w:r>
    </w:p>
    <w:p w:rsidR="00FE5C7F" w:rsidRPr="00E63EAF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пояснительная записка, включающая архитектуру решения, описание технического решения, паспорт системы, планы IP-адресации системы, план и схему </w:t>
      </w:r>
      <w:proofErr w:type="spellStart"/>
      <w:r w:rsidRPr="00E63EAF">
        <w:rPr>
          <w:rFonts w:ascii="Times New Roman" w:hAnsi="Times New Roman"/>
          <w:color w:val="000000" w:themeColor="text1"/>
          <w:sz w:val="28"/>
          <w:szCs w:val="28"/>
        </w:rPr>
        <w:t>инфопотоков</w:t>
      </w:r>
      <w:proofErr w:type="spellEnd"/>
      <w:r w:rsidRPr="00E63EAF">
        <w:rPr>
          <w:rFonts w:ascii="Times New Roman" w:hAnsi="Times New Roman"/>
          <w:color w:val="000000" w:themeColor="text1"/>
          <w:sz w:val="28"/>
          <w:szCs w:val="28"/>
        </w:rPr>
        <w:t>, раздел информационной безопасности включающий описание моделей угроз;</w:t>
      </w:r>
    </w:p>
    <w:p w:rsidR="00FE5C7F" w:rsidRPr="00E63EAF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фактические схемы организации связи, структурная схема, схема подключения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входящего в систему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 с содержанием графической части документации с отметкой ответственного лица за проведение </w:t>
      </w:r>
      <w:r w:rsidR="00A42F95" w:rsidRPr="00E63EAF">
        <w:rPr>
          <w:rFonts w:ascii="Times New Roman" w:hAnsi="Times New Roman"/>
          <w:color w:val="000000" w:themeColor="text1"/>
          <w:sz w:val="28"/>
          <w:szCs w:val="28"/>
        </w:rPr>
        <w:t>работ по установке оборудования Системы Информирования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>об их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 результат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>м монтажных работ;</w:t>
      </w:r>
    </w:p>
    <w:p w:rsidR="00FE5C7F" w:rsidRPr="00E63EAF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>фактические планы расположения</w:t>
      </w:r>
      <w:r w:rsidR="00CF593A"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кабельных трасс;</w:t>
      </w:r>
    </w:p>
    <w:p w:rsidR="00AE2E6E" w:rsidRPr="005577E9" w:rsidRDefault="00AE2E6E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>кабельный журнал с маркировкой кабельных соединений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 входящего в состав Системы Информирования;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инструкции по настройке ПО (</w:t>
      </w:r>
      <w:proofErr w:type="gramStart"/>
      <w:r w:rsidRPr="005577E9">
        <w:rPr>
          <w:rFonts w:ascii="Times New Roman" w:hAnsi="Times New Roman"/>
          <w:color w:val="000000" w:themeColor="text1"/>
          <w:sz w:val="28"/>
          <w:szCs w:val="28"/>
        </w:rPr>
        <w:t>руководство  пользователя</w:t>
      </w:r>
      <w:proofErr w:type="gramEnd"/>
      <w:r w:rsidRPr="005577E9">
        <w:rPr>
          <w:rFonts w:ascii="Times New Roman" w:hAnsi="Times New Roman"/>
          <w:color w:val="000000" w:themeColor="text1"/>
          <w:sz w:val="28"/>
          <w:szCs w:val="28"/>
        </w:rPr>
        <w:t>, администратора);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схема и описание архитектуры </w:t>
      </w:r>
      <w:r w:rsidR="00AE2E6E" w:rsidRPr="005577E9">
        <w:rPr>
          <w:rFonts w:ascii="Times New Roman" w:hAnsi="Times New Roman"/>
          <w:color w:val="000000" w:themeColor="text1"/>
          <w:sz w:val="28"/>
          <w:szCs w:val="28"/>
        </w:rPr>
        <w:t>Системы Информирования</w:t>
      </w:r>
      <w:r w:rsidR="00B67E9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 указанием </w:t>
      </w:r>
      <w:proofErr w:type="spellStart"/>
      <w:r w:rsidR="00B67E96" w:rsidRPr="005577E9">
        <w:rPr>
          <w:rFonts w:ascii="Times New Roman" w:hAnsi="Times New Roman"/>
          <w:color w:val="000000" w:themeColor="text1"/>
          <w:sz w:val="28"/>
          <w:szCs w:val="28"/>
        </w:rPr>
        <w:t>инфопотоков</w:t>
      </w:r>
      <w:proofErr w:type="spellEnd"/>
      <w:r w:rsidR="00B67E9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(ПО, аппаратное обеспечение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FE5C7F" w:rsidRPr="005577E9" w:rsidRDefault="00B67E96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описание ПО и аппаратного обеспечения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F593A" w:rsidRPr="005577E9" w:rsidRDefault="00CF593A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спецификация оборудования и материалов;</w:t>
      </w:r>
    </w:p>
    <w:p w:rsidR="00007A92" w:rsidRPr="005577E9" w:rsidRDefault="00007A92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конфигурационные файлы коммутационного оборудования Системы Информирования;</w:t>
      </w:r>
    </w:p>
    <w:p w:rsidR="00FE5C7F" w:rsidRPr="005577E9" w:rsidRDefault="00E518C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подписанные Заказчиком и П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</w:rPr>
        <w:t>оставщиком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>акты и протоколы по результатам приемо-сдаточных испытаний (ПСИ), в соответствие с ПМИ;</w:t>
      </w:r>
    </w:p>
    <w:p w:rsidR="00AE2E6E" w:rsidRPr="005577E9" w:rsidRDefault="00AE2E6E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правила и условия эксплуатации оборудования Системы Информирования;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регламент и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инструкция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по замене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вышедшего из строя оборудования на период гарантийной поддержки </w:t>
      </w:r>
      <w:r w:rsidR="00D915C0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</w:t>
      </w:r>
      <w:r w:rsidR="00745E25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ставщиком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создаваемой </w:t>
      </w:r>
      <w:r w:rsidR="00E518CF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истемы </w:t>
      </w:r>
      <w:r w:rsidR="00E518CF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Информирования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 на период гарантийной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поддержки оборудования и ПО производителем;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инструкция взаимодействия со службами технической поддержки </w:t>
      </w:r>
      <w:r w:rsidR="00D915C0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период гарантийной поддержки создаваемой системы, гарантийные талоны (при их наличии);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сертификаты, документацию, удостоверяющую качество использованного при производстве работ оборудования, кабельной продукции и материалов, сведения о содержании драгметаллов в смонтированном оборудовании с указанием их количественного состава, декларации на используемое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оборудование, кабели и материалы в соответствии с Федеральным Законом РФ «О техническом регулировании» № 184-ФЗ</w:t>
      </w:r>
      <w:r w:rsidR="003D08D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от 27.12.2002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интеграции с </w:t>
      </w:r>
      <w:r w:rsidR="00450470" w:rsidRPr="005577E9">
        <w:rPr>
          <w:rFonts w:ascii="Times New Roman" w:hAnsi="Times New Roman"/>
          <w:color w:val="000000" w:themeColor="text1"/>
          <w:sz w:val="28"/>
          <w:szCs w:val="28"/>
        </w:rPr>
        <w:t>ИРС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0470" w:rsidRPr="005577E9">
        <w:rPr>
          <w:rFonts w:ascii="Times New Roman" w:hAnsi="Times New Roman"/>
          <w:color w:val="000000" w:themeColor="text1"/>
          <w:sz w:val="28"/>
          <w:szCs w:val="28"/>
        </w:rPr>
        <w:t>Рекламной компании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F7844" w:rsidRPr="005577E9" w:rsidRDefault="004F7844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ередачи мета-данных от камеры о распознанном объект</w:t>
      </w:r>
      <w:r w:rsidR="00293177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</w:p>
    <w:p w:rsidR="00413F1C" w:rsidRPr="005577E9" w:rsidRDefault="00413F1C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 почтовым сервером ГУП «Московский метрополитен»</w:t>
      </w:r>
    </w:p>
    <w:p w:rsidR="00FE5C7F" w:rsidRPr="005577E9" w:rsidRDefault="000E703A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утвержденные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ГУП «Московский метрополитен» экранные формы цифровых дисплеев, АРМов, поставл</w:t>
      </w:r>
      <w:r w:rsidR="005212C4" w:rsidRPr="005577E9">
        <w:rPr>
          <w:rFonts w:ascii="Times New Roman" w:hAnsi="Times New Roman"/>
          <w:color w:val="000000" w:themeColor="text1"/>
          <w:sz w:val="28"/>
          <w:szCs w:val="28"/>
        </w:rPr>
        <w:t>яемых в рамках создания системы;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акты испытаний прочности креплений каждого цифрового дисплея;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отчет по результатам изысканий об инструментальном обследовании объектов размещения системы с целью определения несущей способности ограждающих конструкций, на которых планируется крепление </w:t>
      </w:r>
      <w:r w:rsidR="00345257" w:rsidRPr="005577E9">
        <w:rPr>
          <w:rFonts w:ascii="Times New Roman" w:hAnsi="Times New Roman"/>
          <w:color w:val="000000" w:themeColor="text1"/>
          <w:sz w:val="28"/>
          <w:szCs w:val="28"/>
        </w:rPr>
        <w:t>цифровых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мониторов с представлением проектных и конструкторских решений по креплению оборудования, при необходимости предусмотреть решения по ус</w:t>
      </w:r>
      <w:r w:rsidR="00B13B79">
        <w:rPr>
          <w:rFonts w:ascii="Times New Roman" w:hAnsi="Times New Roman"/>
          <w:color w:val="000000" w:themeColor="text1"/>
          <w:sz w:val="28"/>
          <w:szCs w:val="28"/>
        </w:rPr>
        <w:t>илению существующих конструкций</w:t>
      </w:r>
      <w:r w:rsidR="005212C4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53010" w:rsidRPr="005577E9" w:rsidRDefault="00E518CF" w:rsidP="00097D1C">
      <w:pPr>
        <w:numPr>
          <w:ilvl w:val="0"/>
          <w:numId w:val="68"/>
        </w:numPr>
        <w:spacing w:after="0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вторизационные</w:t>
      </w:r>
      <w:proofErr w:type="spellEnd"/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аутентификационные</w:t>
      </w:r>
      <w:proofErr w:type="spellEnd"/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данные для всех системных, программных компонент</w:t>
      </w:r>
      <w:r w:rsidR="00B266E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баз данных, менеджмента интерфейсов, сетевых интерфейсов во время</w:t>
      </w:r>
      <w:r w:rsidR="000E703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исполнения работ по настройкам</w:t>
      </w:r>
      <w:r w:rsidR="00C5301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F593A" w:rsidRPr="005577E9" w:rsidRDefault="00CF593A" w:rsidP="00097D1C">
      <w:pPr>
        <w:numPr>
          <w:ilvl w:val="0"/>
          <w:numId w:val="68"/>
        </w:numPr>
        <w:spacing w:after="0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каналам связи на организацию канала связи от вычислительного модуля до коммутационного оборудования ЦОД, расположенного на объекте метрополитена;</w:t>
      </w:r>
    </w:p>
    <w:p w:rsidR="00FE5C7F" w:rsidRPr="005577E9" w:rsidRDefault="00FB661A" w:rsidP="00097D1C">
      <w:pPr>
        <w:numPr>
          <w:ilvl w:val="0"/>
          <w:numId w:val="68"/>
        </w:numPr>
        <w:spacing w:after="0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доступ и учетные</w:t>
      </w:r>
      <w:r w:rsidR="00C53010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записи для представителей Заказчика к </w:t>
      </w:r>
      <w:r w:rsidR="00E65009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веб</w:t>
      </w:r>
      <w:r w:rsidR="00C53010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-ресурсу технической поддержки По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(при наличии)</w:t>
      </w:r>
      <w:r w:rsidR="000E703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C0B8D" w:rsidRPr="005577E9" w:rsidRDefault="00FE5C7F" w:rsidP="007C0B8D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отчетной документации необходимо руководствоваться следующими документами: </w:t>
      </w:r>
    </w:p>
    <w:p w:rsidR="007C0B8D" w:rsidRPr="005577E9" w:rsidRDefault="00FE5C7F" w:rsidP="00A16670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Федерации от 30.12.2009 г. № 384-ФЗ «Технический регламент о безопасности зданий и сооружений»;</w:t>
      </w:r>
    </w:p>
    <w:p w:rsidR="007C0B8D" w:rsidRPr="005577E9" w:rsidRDefault="00FE5C7F" w:rsidP="00A16670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120.13330.2012 (Актуализированная редакция СНиП 32-02-2003);</w:t>
      </w:r>
    </w:p>
    <w:p w:rsidR="007C0B8D" w:rsidRPr="005577E9" w:rsidRDefault="005030B0" w:rsidP="00A16670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Свод правил по проектированию и строительству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32-105-2004 «Метрополитены»;</w:t>
      </w:r>
    </w:p>
    <w:p w:rsidR="007C0B8D" w:rsidRPr="005577E9" w:rsidRDefault="00FE5C7F" w:rsidP="00A16670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Правила технической эксплуатации метрополитенов Российской Федерации;</w:t>
      </w:r>
    </w:p>
    <w:p w:rsidR="005030B0" w:rsidRPr="005577E9" w:rsidRDefault="007C0B8D" w:rsidP="005A48FC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П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остановление Правительства Москвы от 29.09.2009 №1050-ПП. «О совершенствовании обеспечения материально-техническими ресурсами российского производства объектов, строящихся для государственных нужд города Москвы». </w:t>
      </w:r>
    </w:p>
    <w:p w:rsidR="00FE5C7F" w:rsidRPr="005577E9" w:rsidRDefault="00FE5C7F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 случае отказа Заказчика от принятия поставленных товаров и</w:t>
      </w:r>
      <w:r w:rsidR="00E518CF" w:rsidRPr="005577E9">
        <w:rPr>
          <w:rFonts w:ascii="Times New Roman" w:hAnsi="Times New Roman"/>
          <w:color w:val="000000" w:themeColor="text1"/>
          <w:sz w:val="28"/>
          <w:szCs w:val="28"/>
        </w:rPr>
        <w:t>/или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сопутствующих услуг в связи с необходимостью устранения недостатков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Поставщик обязуется в срок, установленный в акте, составленном Заказчиком, устранить указанные недостатки за свой счет.</w:t>
      </w:r>
    </w:p>
    <w:p w:rsidR="006F4B5D" w:rsidRPr="005577E9" w:rsidRDefault="006F4B5D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926FF" w:rsidRPr="005577E9" w:rsidRDefault="00636EC9" w:rsidP="00A16670">
      <w:pPr>
        <w:pStyle w:val="af9"/>
        <w:numPr>
          <w:ilvl w:val="2"/>
          <w:numId w:val="63"/>
        </w:numPr>
        <w:spacing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lastRenderedPageBreak/>
        <w:t>У</w:t>
      </w:r>
      <w:r w:rsidR="00A42F95" w:rsidRPr="005577E9">
        <w:rPr>
          <w:rFonts w:ascii="Times New Roman" w:hAnsi="Times New Roman"/>
          <w:b/>
          <w:color w:val="000000" w:themeColor="text1"/>
          <w:sz w:val="28"/>
        </w:rPr>
        <w:t>становк</w:t>
      </w:r>
      <w:r w:rsidRPr="005577E9">
        <w:rPr>
          <w:rFonts w:ascii="Times New Roman" w:hAnsi="Times New Roman"/>
          <w:b/>
          <w:color w:val="000000" w:themeColor="text1"/>
          <w:sz w:val="28"/>
        </w:rPr>
        <w:t>а</w:t>
      </w:r>
      <w:r w:rsidR="00A42F95" w:rsidRPr="005577E9">
        <w:rPr>
          <w:rFonts w:ascii="Times New Roman" w:hAnsi="Times New Roman"/>
          <w:b/>
          <w:color w:val="000000" w:themeColor="text1"/>
          <w:sz w:val="28"/>
        </w:rPr>
        <w:t xml:space="preserve"> оборудования Системы Информирования</w:t>
      </w:r>
      <w:r w:rsidR="003926FF" w:rsidRPr="005577E9">
        <w:rPr>
          <w:rFonts w:ascii="Times New Roman" w:hAnsi="Times New Roman"/>
          <w:b/>
          <w:color w:val="000000" w:themeColor="text1"/>
          <w:sz w:val="28"/>
        </w:rPr>
        <w:t xml:space="preserve">. </w:t>
      </w:r>
    </w:p>
    <w:p w:rsidR="007C0B8D" w:rsidRPr="005577E9" w:rsidRDefault="00636EC9" w:rsidP="005A48FC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Установка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 Системы Информирования </w:t>
      </w:r>
      <w:r w:rsidR="003926FF" w:rsidRPr="005577E9">
        <w:rPr>
          <w:rFonts w:ascii="Times New Roman" w:hAnsi="Times New Roman"/>
          <w:color w:val="000000" w:themeColor="text1"/>
          <w:sz w:val="28"/>
          <w:szCs w:val="28"/>
        </w:rPr>
        <w:t>производятся в срок не б</w:t>
      </w:r>
      <w:r w:rsidR="00A47938" w:rsidRPr="005577E9">
        <w:rPr>
          <w:rFonts w:ascii="Times New Roman" w:hAnsi="Times New Roman"/>
          <w:color w:val="000000" w:themeColor="text1"/>
          <w:sz w:val="28"/>
          <w:szCs w:val="28"/>
        </w:rPr>
        <w:t>олее 2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A404CC" w:rsidRPr="005577E9">
        <w:rPr>
          <w:rFonts w:ascii="Times New Roman" w:hAnsi="Times New Roman"/>
          <w:color w:val="000000" w:themeColor="text1"/>
          <w:sz w:val="28"/>
          <w:szCs w:val="28"/>
        </w:rPr>
        <w:t>0 (</w:t>
      </w:r>
      <w:r w:rsidR="0002231B" w:rsidRPr="005577E9">
        <w:rPr>
          <w:rFonts w:ascii="Times New Roman" w:hAnsi="Times New Roman"/>
          <w:color w:val="000000" w:themeColor="text1"/>
          <w:sz w:val="28"/>
          <w:szCs w:val="28"/>
        </w:rPr>
        <w:t>двухсот двадцати</w:t>
      </w:r>
      <w:r w:rsidR="003926F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 календарных дней с </w:t>
      </w:r>
      <w:r w:rsidR="00300128" w:rsidRPr="005577E9">
        <w:rPr>
          <w:rFonts w:ascii="Times New Roman" w:hAnsi="Times New Roman"/>
          <w:color w:val="000000" w:themeColor="text1"/>
          <w:sz w:val="28"/>
          <w:szCs w:val="28"/>
        </w:rPr>
        <w:t>даты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заключения Контракта</w:t>
      </w:r>
      <w:r w:rsidR="003926F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Работы по установке оборудования Системы Информирования 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>производятся на основании согласованного ГУП «Московский метрополитен» общего технического решения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в соответствии с настоящим Техническим заданием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E0770" w:rsidRPr="005577E9" w:rsidRDefault="000E0770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926FF" w:rsidRPr="005577E9" w:rsidRDefault="003926FF" w:rsidP="00A16670">
      <w:pPr>
        <w:pStyle w:val="af9"/>
        <w:numPr>
          <w:ilvl w:val="2"/>
          <w:numId w:val="63"/>
        </w:numPr>
        <w:spacing w:line="36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Пуско-наладочные работы. </w:t>
      </w:r>
    </w:p>
    <w:p w:rsidR="00FE5C7F" w:rsidRPr="005577E9" w:rsidRDefault="003926FF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Пуско-наладочные работы прои</w:t>
      </w:r>
      <w:r w:rsidR="00A404CC" w:rsidRPr="005577E9">
        <w:rPr>
          <w:rFonts w:ascii="Times New Roman" w:hAnsi="Times New Roman"/>
          <w:color w:val="000000" w:themeColor="text1"/>
          <w:sz w:val="28"/>
          <w:szCs w:val="28"/>
        </w:rPr>
        <w:t>зводятся в срок не превышающи</w:t>
      </w:r>
      <w:r w:rsidR="00085CA4" w:rsidRPr="005577E9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230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>двухсот тридцати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 календарных дней 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r w:rsidR="00300128" w:rsidRPr="005577E9">
        <w:rPr>
          <w:rFonts w:ascii="Times New Roman" w:hAnsi="Times New Roman"/>
          <w:color w:val="000000" w:themeColor="text1"/>
          <w:sz w:val="28"/>
          <w:szCs w:val="28"/>
        </w:rPr>
        <w:t>даты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заключения Контракта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BE6C4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При установке оборудования, необходимо организовать сетевую связность 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>всего</w:t>
      </w:r>
      <w:r w:rsidR="00BE6C4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Систе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>мы Информирования</w:t>
      </w:r>
      <w:r w:rsidR="00BE6C4B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7A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Пуско-наладочные работы проводятся совместно с представителями Заказчика.</w:t>
      </w:r>
    </w:p>
    <w:p w:rsidR="007C0B8D" w:rsidRPr="005577E9" w:rsidRDefault="007C0B8D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D56A0" w:rsidRPr="005577E9" w:rsidRDefault="00BD56A0" w:rsidP="00A16670">
      <w:pPr>
        <w:pStyle w:val="af9"/>
        <w:numPr>
          <w:ilvl w:val="2"/>
          <w:numId w:val="63"/>
        </w:numPr>
        <w:spacing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Приемо-сдаточные испытания.</w:t>
      </w:r>
    </w:p>
    <w:p w:rsidR="00BD56A0" w:rsidRPr="005577E9" w:rsidRDefault="00364D2D" w:rsidP="003F4B8B">
      <w:pPr>
        <w:pStyle w:val="af9"/>
        <w:spacing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Приемо-сдаточные испытания производятся в срок не превышающий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2</w:t>
      </w:r>
      <w:r w:rsidR="006666E7" w:rsidRPr="005577E9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0 (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двухсот </w:t>
      </w:r>
      <w:r w:rsidR="006666E7" w:rsidRPr="005577E9">
        <w:rPr>
          <w:rFonts w:ascii="Times New Roman" w:hAnsi="Times New Roman"/>
          <w:color w:val="000000" w:themeColor="text1"/>
          <w:sz w:val="28"/>
          <w:szCs w:val="28"/>
        </w:rPr>
        <w:t>семидесяти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) календарны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х дней с </w:t>
      </w:r>
      <w:r w:rsidR="00300128" w:rsidRPr="005577E9">
        <w:rPr>
          <w:rFonts w:ascii="Times New Roman" w:hAnsi="Times New Roman"/>
          <w:color w:val="000000" w:themeColor="text1"/>
          <w:sz w:val="28"/>
          <w:szCs w:val="28"/>
        </w:rPr>
        <w:t>даты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заключения Контракта</w:t>
      </w:r>
      <w:r w:rsidR="00FA28A7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Результатом ПСИ является подписанный Заказчиком и членами приемочной комиссии Заказчика Акт </w:t>
      </w:r>
      <w:r w:rsidR="006666E7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об 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>оснащени</w:t>
      </w:r>
      <w:r w:rsidR="006666E7" w:rsidRPr="005577E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объектов метрополитена оборудованием для воспроизведения и управления контентом</w:t>
      </w:r>
      <w:r w:rsidR="00BD56A0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7A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При проведении ПСИ По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ставщик </w:t>
      </w:r>
      <w:r w:rsidR="00007A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проводит демонстрационный курс для представителей Заказчика по администрированию Системы Информирования. </w:t>
      </w:r>
    </w:p>
    <w:p w:rsidR="006666E7" w:rsidRPr="005577E9" w:rsidRDefault="00883F16" w:rsidP="006666E7">
      <w:pPr>
        <w:shd w:val="clear" w:color="auto" w:fill="FFFFFF"/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Cs w:val="28"/>
        </w:rPr>
        <w:tab/>
      </w:r>
      <w:r w:rsidR="005771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приемке 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отчетных документов</w:t>
      </w:r>
      <w:r w:rsidR="005771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подписании актов, По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="005771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передает Заказчику документацию, в том числе </w:t>
      </w:r>
      <w:r w:rsidR="008464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оригиналы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64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бухгалтерских документ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ов, подписанных Поставщиком</w:t>
      </w:r>
      <w:r w:rsidR="008464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отчетную документацию в соответствии с пунктом 3.4.</w:t>
      </w:r>
      <w:r w:rsidR="004210D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ТЗ</w:t>
      </w:r>
      <w:r w:rsidR="006666E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акт приемки-передачи товара.</w:t>
      </w:r>
    </w:p>
    <w:p w:rsidR="006666E7" w:rsidRPr="005577E9" w:rsidRDefault="006666E7" w:rsidP="006666E7">
      <w:pPr>
        <w:shd w:val="clear" w:color="auto" w:fill="FFFFFF"/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        Поставка считается 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</w:t>
      </w:r>
      <w:r w:rsidR="00F41604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ной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результатом исполнения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контракта является смонтированное, готовое к работе</w:t>
      </w:r>
      <w:r w:rsidR="008008B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настоящим ТЗ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оборудование для воспроизведения и управления контентом, принятое Зак</w:t>
      </w:r>
      <w:r w:rsidR="00230C6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азчиком в соответствии с настоящим пунктом ТЗ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  </w:t>
      </w:r>
    </w:p>
    <w:p w:rsidR="006666E7" w:rsidRPr="005577E9" w:rsidRDefault="006666E7" w:rsidP="006666E7">
      <w:pPr>
        <w:shd w:val="clear" w:color="auto" w:fill="FFFFFF"/>
        <w:spacing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        Оплата осуществляется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единоразово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30 (тридцати) календарных дней с даты подписания акта Заказчиком.</w:t>
      </w:r>
    </w:p>
    <w:p w:rsidR="000407CE" w:rsidRPr="005577E9" w:rsidRDefault="000407CE" w:rsidP="000407CE">
      <w:pPr>
        <w:shd w:val="clear" w:color="auto" w:fill="FFFFFF"/>
        <w:tabs>
          <w:tab w:val="left" w:pos="720"/>
        </w:tabs>
        <w:spacing w:after="0" w:line="360" w:lineRule="exact"/>
        <w:jc w:val="both"/>
        <w:rPr>
          <w:rFonts w:ascii="Times New Roman" w:hAnsi="Times New Roman"/>
          <w:b/>
          <w:vanish/>
          <w:color w:val="000000" w:themeColor="text1"/>
          <w:sz w:val="28"/>
          <w:szCs w:val="28"/>
        </w:rPr>
      </w:pPr>
    </w:p>
    <w:p w:rsidR="00364D2D" w:rsidRPr="005577E9" w:rsidRDefault="00364D2D" w:rsidP="00A16670">
      <w:pPr>
        <w:numPr>
          <w:ilvl w:val="2"/>
          <w:numId w:val="63"/>
        </w:numPr>
        <w:spacing w:after="0" w:line="360" w:lineRule="exac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гарантийным обязательствам.</w:t>
      </w:r>
    </w:p>
    <w:p w:rsidR="00364D2D" w:rsidRPr="005577E9" w:rsidRDefault="00364D2D" w:rsidP="00A16670">
      <w:pPr>
        <w:numPr>
          <w:ilvl w:val="3"/>
          <w:numId w:val="63"/>
        </w:numPr>
        <w:spacing w:after="0" w:line="360" w:lineRule="exact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Гарантийные требования к поставке оборудования.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должно предусматривать эксплуатацию в следующих условиях:</w:t>
      </w:r>
    </w:p>
    <w:p w:rsidR="00364D2D" w:rsidRPr="005577E9" w:rsidRDefault="00364D2D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условия эксплуатации – промышленные;</w:t>
      </w:r>
    </w:p>
    <w:p w:rsidR="00364D2D" w:rsidRPr="005577E9" w:rsidRDefault="00364D2D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среда эксплуатации – в условиях наличия воздействия побочных вибрационных, электромагнитных, акустических,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грязе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-пылевых, световых факторов</w:t>
      </w:r>
      <w:r w:rsidR="000E17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в условиях ветровых нагрузок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64D2D" w:rsidRPr="005577E9" w:rsidRDefault="00364D2D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круглосуточная автономная автоматическая работа в указанных условиях (не менее 24 часа в сутки</w:t>
      </w:r>
      <w:r w:rsidR="00E059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 дней в неделю</w:t>
      </w:r>
      <w:r w:rsidR="00D5373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путем организации резервирования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без необходимости перезагрузки, отключения и любого дополнительного обслуживания, кроме планового в рамках технологического процесса), без постоянного присутствия обслуживающего персонала.</w:t>
      </w:r>
    </w:p>
    <w:p w:rsidR="008E7380" w:rsidRPr="005577E9" w:rsidRDefault="008E7380" w:rsidP="008E7380">
      <w:pPr>
        <w:spacing w:after="0" w:line="360" w:lineRule="exact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4D2D" w:rsidRPr="005577E9" w:rsidRDefault="00364D2D" w:rsidP="00A16670">
      <w:pPr>
        <w:numPr>
          <w:ilvl w:val="3"/>
          <w:numId w:val="63"/>
        </w:numPr>
        <w:spacing w:after="0" w:line="360" w:lineRule="exact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Требования по объему гарантий качества: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Гарантийный срок на оборудование – согласно гарантии указанной в паспорте завода изготовителя, но не менее 60 меся</w:t>
      </w:r>
      <w:r w:rsidR="001A17B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цев с даты подписания </w:t>
      </w:r>
      <w:r w:rsidR="00230C6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Акта приемки-передачи товара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При выявлении дефектов, в период гарантийного срока По</w:t>
      </w:r>
      <w:r w:rsidR="00EE602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 прибыть к Заказчику в течение 5 (пяти) календарных дней с момента получения уведомления для составления Акта – рекламации. Вызов представителя По</w:t>
      </w:r>
      <w:r w:rsidR="00033C0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путем направления телеграммы, факса или письма с курьером с отметкой о вручении.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 период гарантийного срока По</w:t>
      </w:r>
      <w:r w:rsidR="00B266E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</w:t>
      </w:r>
      <w:r w:rsidR="00033C0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случае, если не докажет отсутствие своей вины</w:t>
      </w:r>
      <w:r w:rsidR="004210D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вины завода изготовителя оборудования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), обязан устранить недостатки за свой счет в сроки, согласованные Сторонами и зафиксированные в Акте - рекламации с перечнем выявленных недостатков и сроком их устранения.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033C0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случае, если не докажет отсутствие своей вины</w:t>
      </w:r>
      <w:r w:rsidR="004210D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вины завода изготовителя оборудования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обязан устранить их за свой счет в сроки, согласованные Сторонами и зафиксированные в Акте рекламации с перечнем выявленных недостатков и сроком их устранения.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При неявке По</w:t>
      </w:r>
      <w:r w:rsidR="00033C0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указанный срок Заказчик составляет Акт рекламации в одностороннем порядке, с последующим направлением его По</w:t>
      </w:r>
      <w:r w:rsidR="005D26B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ставщику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10B23" w:rsidRPr="005577E9" w:rsidRDefault="00910B23" w:rsidP="003F4B8B">
      <w:pPr>
        <w:pStyle w:val="af9"/>
        <w:tabs>
          <w:tab w:val="left" w:pos="709"/>
        </w:tabs>
        <w:spacing w:line="360" w:lineRule="exact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  <w:t xml:space="preserve">В рамках гарантийного обслуживания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обязан выполнить следующий комплекс мероприятий: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До подписания </w:t>
      </w:r>
      <w:r w:rsidR="00033C00" w:rsidRPr="005577E9">
        <w:rPr>
          <w:rFonts w:ascii="Times New Roman" w:hAnsi="Times New Roman"/>
          <w:color w:val="000000" w:themeColor="text1"/>
          <w:sz w:val="28"/>
        </w:rPr>
        <w:t>отчетных документов</w:t>
      </w:r>
      <w:r w:rsidRPr="005577E9">
        <w:rPr>
          <w:rFonts w:ascii="Times New Roman" w:hAnsi="Times New Roman"/>
          <w:color w:val="000000" w:themeColor="text1"/>
          <w:sz w:val="28"/>
        </w:rPr>
        <w:t>, разработать и передать на письменном и USB-флэш носителе рекомендации по эксплуатации оборудования</w:t>
      </w:r>
      <w:r w:rsidR="00A85AC1" w:rsidRPr="005577E9">
        <w:rPr>
          <w:rFonts w:ascii="Times New Roman" w:hAnsi="Times New Roman"/>
          <w:color w:val="000000" w:themeColor="text1"/>
          <w:sz w:val="28"/>
        </w:rPr>
        <w:t xml:space="preserve"> Системы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>, ПО включе</w:t>
      </w:r>
      <w:r w:rsidR="00A85AC1" w:rsidRPr="005577E9">
        <w:rPr>
          <w:rFonts w:ascii="Times New Roman" w:hAnsi="Times New Roman"/>
          <w:color w:val="000000" w:themeColor="text1"/>
          <w:sz w:val="28"/>
        </w:rPr>
        <w:t>нно</w:t>
      </w:r>
      <w:r w:rsidR="00C53010" w:rsidRPr="005577E9">
        <w:rPr>
          <w:rFonts w:ascii="Times New Roman" w:hAnsi="Times New Roman"/>
          <w:color w:val="000000" w:themeColor="text1"/>
          <w:sz w:val="28"/>
        </w:rPr>
        <w:t>го</w:t>
      </w:r>
      <w:r w:rsidR="00A85AC1" w:rsidRPr="005577E9">
        <w:rPr>
          <w:rFonts w:ascii="Times New Roman" w:hAnsi="Times New Roman"/>
          <w:color w:val="000000" w:themeColor="text1"/>
          <w:sz w:val="28"/>
        </w:rPr>
        <w:t xml:space="preserve"> в состав С</w:t>
      </w:r>
      <w:r w:rsidRPr="005577E9">
        <w:rPr>
          <w:rFonts w:ascii="Times New Roman" w:hAnsi="Times New Roman"/>
          <w:color w:val="000000" w:themeColor="text1"/>
          <w:sz w:val="28"/>
        </w:rPr>
        <w:t>истемы</w:t>
      </w:r>
      <w:r w:rsidR="00A85AC1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Информирования;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Устранение программных ошибок, выявле</w:t>
      </w:r>
      <w:r w:rsidR="00C53010" w:rsidRPr="005577E9">
        <w:rPr>
          <w:rFonts w:ascii="Times New Roman" w:hAnsi="Times New Roman"/>
          <w:color w:val="000000" w:themeColor="text1"/>
          <w:sz w:val="28"/>
        </w:rPr>
        <w:t>нных в результате эксплуатации С</w:t>
      </w:r>
      <w:r w:rsidRPr="005577E9">
        <w:rPr>
          <w:rFonts w:ascii="Times New Roman" w:hAnsi="Times New Roman"/>
          <w:color w:val="000000" w:themeColor="text1"/>
          <w:sz w:val="28"/>
        </w:rPr>
        <w:t>истемы</w:t>
      </w:r>
      <w:r w:rsidR="00C53010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lastRenderedPageBreak/>
        <w:t xml:space="preserve">Обновление ПО при выявлении Заказчиком или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</w:rPr>
        <w:t>ставщиком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программных ошибок в </w:t>
      </w:r>
      <w:r w:rsidR="008E7380" w:rsidRPr="005577E9">
        <w:rPr>
          <w:rFonts w:ascii="Times New Roman" w:hAnsi="Times New Roman"/>
          <w:color w:val="000000" w:themeColor="text1"/>
          <w:sz w:val="28"/>
        </w:rPr>
        <w:t>результате эксплуатации системы</w:t>
      </w:r>
      <w:r w:rsidR="008E738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10B23" w:rsidRPr="00E63EAF" w:rsidRDefault="001038E8" w:rsidP="003F4B8B">
      <w:pPr>
        <w:pStyle w:val="af9"/>
        <w:tabs>
          <w:tab w:val="left" w:pos="1134"/>
        </w:tabs>
        <w:spacing w:line="360" w:lineRule="exac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</w:t>
      </w:r>
      <w:r w:rsidR="00910B23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арантийные обяза</w:t>
      </w:r>
      <w:r w:rsidR="00FB661A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тельства подразумевают замену и</w:t>
      </w:r>
      <w:r w:rsidR="00910B23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(или)</w:t>
      </w:r>
      <w:r w:rsidR="00FB661A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10B23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ремонт Оборудования и ПО, входящего в систему, за счет </w:t>
      </w:r>
      <w:r w:rsidR="00005C19"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  <w:szCs w:val="28"/>
        </w:rPr>
        <w:t>ставщика</w:t>
      </w:r>
      <w:r w:rsidR="00910B23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 обнаруженными и заявленными в течение гарантийного срока дефектами материалов </w:t>
      </w:r>
      <w:r w:rsidR="00910B23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 производства, возникшими не по вине Заказчика, а также возникшими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не </w:t>
      </w:r>
      <w:r w:rsidR="00910B23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результате нарушения правил эксплу</w:t>
      </w:r>
      <w:r w:rsidR="00005C19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атации оборудования.</w:t>
      </w:r>
    </w:p>
    <w:p w:rsidR="00910B23" w:rsidRPr="005577E9" w:rsidRDefault="00910B23" w:rsidP="003F5550">
      <w:pPr>
        <w:pStyle w:val="af9"/>
        <w:spacing w:line="360" w:lineRule="exact"/>
        <w:ind w:left="142" w:firstLine="566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Гарантийное обслуживание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вхо</w:t>
      </w:r>
      <w:r w:rsidR="00FB661A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дящего в систему поставляемого о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борудования и ПО должно осуществляться </w:t>
      </w:r>
      <w:r w:rsidR="00D915C0"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следующих условиях:</w:t>
      </w:r>
    </w:p>
    <w:p w:rsidR="00910B23" w:rsidRPr="005577E9" w:rsidRDefault="00910B23" w:rsidP="003F5550">
      <w:pPr>
        <w:numPr>
          <w:ilvl w:val="0"/>
          <w:numId w:val="19"/>
        </w:numPr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Обращения от Заказчика на гарантийное обслуживание должны приниматься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</w:rPr>
        <w:t>ставщиком</w:t>
      </w:r>
      <w:r w:rsidR="00C53010" w:rsidRPr="005577E9">
        <w:rPr>
          <w:rFonts w:ascii="Times New Roman" w:hAnsi="Times New Roman"/>
          <w:color w:val="000000" w:themeColor="text1"/>
          <w:sz w:val="28"/>
        </w:rPr>
        <w:t xml:space="preserve"> круглосуточно на </w:t>
      </w:r>
      <w:r w:rsidR="00402E9B" w:rsidRPr="005577E9">
        <w:rPr>
          <w:rFonts w:ascii="Times New Roman" w:hAnsi="Times New Roman"/>
          <w:color w:val="000000" w:themeColor="text1"/>
          <w:sz w:val="28"/>
        </w:rPr>
        <w:t>веб</w:t>
      </w:r>
      <w:r w:rsidR="00C53010" w:rsidRPr="005577E9">
        <w:rPr>
          <w:rFonts w:ascii="Times New Roman" w:hAnsi="Times New Roman"/>
          <w:color w:val="000000" w:themeColor="text1"/>
          <w:sz w:val="28"/>
        </w:rPr>
        <w:t>-</w:t>
      </w:r>
      <w:r w:rsidRPr="005577E9">
        <w:rPr>
          <w:rFonts w:ascii="Times New Roman" w:hAnsi="Times New Roman"/>
          <w:color w:val="000000" w:themeColor="text1"/>
          <w:sz w:val="28"/>
        </w:rPr>
        <w:t>ресурсе технической поддержки По</w:t>
      </w:r>
      <w:r w:rsidR="00033C00" w:rsidRPr="005577E9">
        <w:rPr>
          <w:rFonts w:ascii="Times New Roman" w:hAnsi="Times New Roman"/>
          <w:color w:val="000000" w:themeColor="text1"/>
          <w:sz w:val="28"/>
        </w:rPr>
        <w:t>ставщика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 (при наличии), </w:t>
      </w:r>
      <w:r w:rsidRPr="005577E9">
        <w:rPr>
          <w:rFonts w:ascii="Times New Roman" w:hAnsi="Times New Roman"/>
          <w:color w:val="000000" w:themeColor="text1"/>
          <w:sz w:val="28"/>
        </w:rPr>
        <w:t>по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 телефону или электронной почте. 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онтактный телефон и электронную почту для регистрации обращений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043CA4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предоставляет </w:t>
      </w:r>
      <w:r w:rsidR="008E1ACE" w:rsidRPr="005577E9">
        <w:rPr>
          <w:rFonts w:ascii="Times New Roman" w:hAnsi="Times New Roman"/>
          <w:color w:val="000000" w:themeColor="text1"/>
          <w:sz w:val="28"/>
        </w:rPr>
        <w:t>при заключении К</w:t>
      </w:r>
      <w:r w:rsidRPr="005577E9">
        <w:rPr>
          <w:rFonts w:ascii="Times New Roman" w:hAnsi="Times New Roman"/>
          <w:color w:val="000000" w:themeColor="text1"/>
          <w:sz w:val="28"/>
        </w:rPr>
        <w:t>онтракта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, доступ и учетные записи к </w:t>
      </w:r>
      <w:r w:rsidR="00402E9B" w:rsidRPr="005577E9">
        <w:rPr>
          <w:rFonts w:ascii="Times New Roman" w:hAnsi="Times New Roman"/>
          <w:color w:val="000000" w:themeColor="text1"/>
          <w:sz w:val="28"/>
        </w:rPr>
        <w:t>веб</w:t>
      </w:r>
      <w:r w:rsidR="00FB661A" w:rsidRPr="005577E9">
        <w:rPr>
          <w:rFonts w:ascii="Times New Roman" w:hAnsi="Times New Roman"/>
          <w:color w:val="000000" w:themeColor="text1"/>
          <w:sz w:val="28"/>
        </w:rPr>
        <w:t>-ресурсу технической поддержки По</w:t>
      </w:r>
      <w:r w:rsidR="00043CA4" w:rsidRPr="005577E9">
        <w:rPr>
          <w:rFonts w:ascii="Times New Roman" w:hAnsi="Times New Roman"/>
          <w:color w:val="000000" w:themeColor="text1"/>
          <w:sz w:val="28"/>
        </w:rPr>
        <w:t>ставщика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 для представителей Заказчика предоставляет По</w:t>
      </w:r>
      <w:r w:rsidR="00043CA4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 при подписании </w:t>
      </w:r>
      <w:r w:rsidR="006B5863" w:rsidRPr="005577E9">
        <w:rPr>
          <w:rFonts w:ascii="Times New Roman" w:hAnsi="Times New Roman"/>
          <w:color w:val="000000" w:themeColor="text1"/>
          <w:sz w:val="28"/>
        </w:rPr>
        <w:t>отчетных документов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Время принятия заявки в работу на обращения Заказчика – не более четырех часов с момента регистрации обращения Заказчика;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Принятые обращения должны регистрироваться в службе технической поддержки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</w:rPr>
        <w:t>, с уведомлением о принятии запроса в обслуживание. Подтверждение о регистрации обращения, так же информацию о ходе выполнения обращения направляется средствами электронной почты в адрес представителя Заказчика. Контактные данные Заказчика (электронная почта, телефон) указывается в Контракте при его подписании;</w:t>
      </w:r>
    </w:p>
    <w:p w:rsidR="00910B23" w:rsidRPr="00E63EAF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 случае необходимости доставки входящего в систему оборудования в авторизованные сервисные центры и обратно</w:t>
      </w:r>
      <w:r w:rsidR="00FB661A" w:rsidRPr="005577E9">
        <w:rPr>
          <w:rFonts w:ascii="Times New Roman" w:hAnsi="Times New Roman"/>
          <w:color w:val="000000" w:themeColor="text1"/>
          <w:sz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обеспечивает доставку за свой счет. Упаковка вышедшего из строя оборудования для транспортировки - осуществляется силами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. Оборудование для диагностики направляется совместно с актом осмотра </w:t>
      </w:r>
      <w:r w:rsidRPr="00E63EAF">
        <w:rPr>
          <w:rFonts w:ascii="Times New Roman" w:hAnsi="Times New Roman"/>
          <w:color w:val="000000" w:themeColor="text1"/>
          <w:sz w:val="28"/>
        </w:rPr>
        <w:t>оборудования и описанием неисправности, акт заполняется представителями Заказчика.</w:t>
      </w:r>
    </w:p>
    <w:p w:rsidR="00910B23" w:rsidRPr="00E63EAF" w:rsidRDefault="008E7380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E63EAF">
        <w:rPr>
          <w:rFonts w:ascii="Times New Roman" w:hAnsi="Times New Roman"/>
          <w:color w:val="000000" w:themeColor="text1"/>
          <w:sz w:val="28"/>
        </w:rPr>
        <w:t>Р</w:t>
      </w:r>
      <w:r w:rsidR="00910B23" w:rsidRPr="00E63EAF">
        <w:rPr>
          <w:rFonts w:ascii="Times New Roman" w:hAnsi="Times New Roman"/>
          <w:color w:val="000000" w:themeColor="text1"/>
          <w:sz w:val="28"/>
        </w:rPr>
        <w:t>емонт или замена на эквивалентное вышедше</w:t>
      </w:r>
      <w:r w:rsidR="00876DD0" w:rsidRPr="00E63EAF">
        <w:rPr>
          <w:rFonts w:ascii="Times New Roman" w:hAnsi="Times New Roman"/>
          <w:color w:val="000000" w:themeColor="text1"/>
          <w:sz w:val="28"/>
        </w:rPr>
        <w:t>му</w:t>
      </w:r>
      <w:r w:rsidR="00910B23" w:rsidRPr="00E63EAF">
        <w:rPr>
          <w:rFonts w:ascii="Times New Roman" w:hAnsi="Times New Roman"/>
          <w:color w:val="000000" w:themeColor="text1"/>
          <w:sz w:val="28"/>
        </w:rPr>
        <w:t xml:space="preserve"> из строя поставле</w:t>
      </w:r>
      <w:r w:rsidR="00005C19" w:rsidRPr="00E63EAF">
        <w:rPr>
          <w:rFonts w:ascii="Times New Roman" w:hAnsi="Times New Roman"/>
          <w:color w:val="000000" w:themeColor="text1"/>
          <w:sz w:val="28"/>
        </w:rPr>
        <w:t>нно</w:t>
      </w:r>
      <w:r w:rsidR="00876DD0" w:rsidRPr="00E63EAF">
        <w:rPr>
          <w:rFonts w:ascii="Times New Roman" w:hAnsi="Times New Roman"/>
          <w:color w:val="000000" w:themeColor="text1"/>
          <w:sz w:val="28"/>
        </w:rPr>
        <w:t>му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о</w:t>
      </w:r>
      <w:r w:rsidR="00910B23" w:rsidRPr="00E63EAF">
        <w:rPr>
          <w:rFonts w:ascii="Times New Roman" w:hAnsi="Times New Roman"/>
          <w:color w:val="000000" w:themeColor="text1"/>
          <w:sz w:val="28"/>
        </w:rPr>
        <w:t>борудовани</w:t>
      </w:r>
      <w:r w:rsidR="00876DD0" w:rsidRPr="00E63EAF">
        <w:rPr>
          <w:rFonts w:ascii="Times New Roman" w:hAnsi="Times New Roman"/>
          <w:color w:val="000000" w:themeColor="text1"/>
          <w:sz w:val="28"/>
        </w:rPr>
        <w:t>ю</w:t>
      </w:r>
      <w:r w:rsidR="00910B23" w:rsidRPr="00E63EAF">
        <w:rPr>
          <w:rFonts w:ascii="Times New Roman" w:hAnsi="Times New Roman"/>
          <w:color w:val="000000" w:themeColor="text1"/>
          <w:sz w:val="28"/>
        </w:rPr>
        <w:t xml:space="preserve"> </w:t>
      </w:r>
      <w:r w:rsidR="00005C19" w:rsidRPr="00E63EAF">
        <w:rPr>
          <w:rFonts w:ascii="Times New Roman" w:hAnsi="Times New Roman"/>
          <w:color w:val="000000" w:themeColor="text1"/>
          <w:sz w:val="28"/>
        </w:rPr>
        <w:t>входяще</w:t>
      </w:r>
      <w:r w:rsidR="00876DD0" w:rsidRPr="00E63EAF">
        <w:rPr>
          <w:rFonts w:ascii="Times New Roman" w:hAnsi="Times New Roman"/>
          <w:color w:val="000000" w:themeColor="text1"/>
          <w:sz w:val="28"/>
        </w:rPr>
        <w:t>му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в С</w:t>
      </w:r>
      <w:r w:rsidR="00910B23" w:rsidRPr="00E63EAF">
        <w:rPr>
          <w:rFonts w:ascii="Times New Roman" w:hAnsi="Times New Roman"/>
          <w:color w:val="000000" w:themeColor="text1"/>
          <w:sz w:val="28"/>
        </w:rPr>
        <w:t>истему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="00910B23" w:rsidRPr="00E63EAF">
        <w:rPr>
          <w:rFonts w:ascii="Times New Roman" w:hAnsi="Times New Roman"/>
          <w:color w:val="000000" w:themeColor="text1"/>
          <w:sz w:val="28"/>
        </w:rPr>
        <w:t xml:space="preserve"> не по вине Заказчика, должны быть произведены в срок не позднее 80 (восьмидесяти) календарных дней с даты обращения.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На время </w:t>
      </w:r>
      <w:r w:rsidR="00C53010" w:rsidRPr="00E63EAF">
        <w:rPr>
          <w:rFonts w:ascii="Times New Roman" w:hAnsi="Times New Roman"/>
          <w:color w:val="000000" w:themeColor="text1"/>
          <w:sz w:val="28"/>
        </w:rPr>
        <w:t>ремонта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поставленного оборудования входящего в состав Системы </w:t>
      </w:r>
      <w:r w:rsidR="00005C19" w:rsidRPr="00E63EAF">
        <w:rPr>
          <w:rFonts w:ascii="Times New Roman" w:hAnsi="Times New Roman"/>
          <w:color w:val="000000" w:themeColor="text1"/>
          <w:sz w:val="28"/>
        </w:rPr>
        <w:lastRenderedPageBreak/>
        <w:t>Информирования По</w:t>
      </w:r>
      <w:r w:rsidR="006B5863" w:rsidRPr="00E63EAF">
        <w:rPr>
          <w:rFonts w:ascii="Times New Roman" w:hAnsi="Times New Roman"/>
          <w:color w:val="000000" w:themeColor="text1"/>
          <w:sz w:val="28"/>
        </w:rPr>
        <w:t>ставщик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предоставляет подменное оборудовани</w:t>
      </w:r>
      <w:r w:rsidR="006C3C9D" w:rsidRPr="00E63EAF">
        <w:rPr>
          <w:rFonts w:ascii="Times New Roman" w:hAnsi="Times New Roman"/>
          <w:color w:val="000000" w:themeColor="text1"/>
          <w:sz w:val="28"/>
        </w:rPr>
        <w:t>е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для стабильной работы Системы Информирования.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E63EAF">
        <w:rPr>
          <w:rFonts w:ascii="Times New Roman" w:hAnsi="Times New Roman"/>
          <w:color w:val="000000" w:themeColor="text1"/>
          <w:sz w:val="28"/>
        </w:rPr>
        <w:t xml:space="preserve">Гарантийное обслуживание входящего в </w:t>
      </w:r>
      <w:r w:rsidR="00005C19" w:rsidRPr="00E63EAF">
        <w:rPr>
          <w:rFonts w:ascii="Times New Roman" w:hAnsi="Times New Roman"/>
          <w:color w:val="000000" w:themeColor="text1"/>
          <w:sz w:val="28"/>
        </w:rPr>
        <w:t>С</w:t>
      </w:r>
      <w:r w:rsidRPr="00E63EAF">
        <w:rPr>
          <w:rFonts w:ascii="Times New Roman" w:hAnsi="Times New Roman"/>
          <w:color w:val="000000" w:themeColor="text1"/>
          <w:sz w:val="28"/>
        </w:rPr>
        <w:t>истему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поставленного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о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борудования производится на месте </w:t>
      </w:r>
      <w:r w:rsidR="00005C19" w:rsidRPr="00E63EAF">
        <w:rPr>
          <w:rFonts w:ascii="Times New Roman" w:hAnsi="Times New Roman"/>
          <w:color w:val="000000" w:themeColor="text1"/>
          <w:sz w:val="28"/>
        </w:rPr>
        <w:t>установки компонентов Системы Информирования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. В случае отсутствия возможности проведения ремонта на месте поставки оборудования, </w:t>
      </w:r>
      <w:r w:rsidR="00005C19" w:rsidRPr="00E63EAF">
        <w:rPr>
          <w:rFonts w:ascii="Times New Roman" w:hAnsi="Times New Roman"/>
          <w:color w:val="000000" w:themeColor="text1"/>
          <w:sz w:val="28"/>
        </w:rPr>
        <w:t>По</w:t>
      </w:r>
      <w:r w:rsidR="006B5863" w:rsidRPr="00E63EAF">
        <w:rPr>
          <w:rFonts w:ascii="Times New Roman" w:hAnsi="Times New Roman"/>
          <w:color w:val="000000" w:themeColor="text1"/>
          <w:sz w:val="28"/>
        </w:rPr>
        <w:t>ставщик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предоставляет эквивалентное, работ</w:t>
      </w:r>
      <w:r w:rsidR="00005C19" w:rsidRPr="00E63EAF">
        <w:rPr>
          <w:rFonts w:ascii="Times New Roman" w:hAnsi="Times New Roman"/>
          <w:color w:val="000000" w:themeColor="text1"/>
          <w:sz w:val="28"/>
        </w:rPr>
        <w:t>оспособное входящему в систему о</w:t>
      </w:r>
      <w:r w:rsidRPr="00E63EAF">
        <w:rPr>
          <w:rFonts w:ascii="Times New Roman" w:hAnsi="Times New Roman"/>
          <w:color w:val="000000" w:themeColor="text1"/>
          <w:sz w:val="28"/>
        </w:rPr>
        <w:t>борудовани</w:t>
      </w:r>
      <w:r w:rsidR="001028B8" w:rsidRPr="00E63EAF">
        <w:rPr>
          <w:rFonts w:ascii="Times New Roman" w:hAnsi="Times New Roman"/>
          <w:color w:val="000000" w:themeColor="text1"/>
          <w:sz w:val="28"/>
        </w:rPr>
        <w:t>е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на замену, </w:t>
      </w:r>
      <w:r w:rsidR="00005C19" w:rsidRPr="00E63EAF">
        <w:rPr>
          <w:rFonts w:ascii="Times New Roman" w:hAnsi="Times New Roman"/>
          <w:color w:val="000000" w:themeColor="text1"/>
          <w:sz w:val="28"/>
        </w:rPr>
        <w:t>неисправное входящее в систему о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борудование </w:t>
      </w:r>
      <w:r w:rsidR="00005C19" w:rsidRPr="00E63EAF">
        <w:rPr>
          <w:rFonts w:ascii="Times New Roman" w:hAnsi="Times New Roman"/>
          <w:color w:val="000000" w:themeColor="text1"/>
          <w:sz w:val="28"/>
        </w:rPr>
        <w:t>По</w:t>
      </w:r>
      <w:r w:rsidR="006B5863" w:rsidRPr="00E63EAF">
        <w:rPr>
          <w:rFonts w:ascii="Times New Roman" w:hAnsi="Times New Roman"/>
          <w:color w:val="000000" w:themeColor="text1"/>
          <w:sz w:val="28"/>
        </w:rPr>
        <w:t>ставщик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забирает после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совершения замены. 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Гарантия на систему не должна прекращать свое действие в с</w:t>
      </w:r>
      <w:r w:rsidR="008E2737" w:rsidRPr="005577E9">
        <w:rPr>
          <w:rFonts w:ascii="Times New Roman" w:hAnsi="Times New Roman"/>
          <w:color w:val="000000" w:themeColor="text1"/>
          <w:sz w:val="28"/>
        </w:rPr>
        <w:t xml:space="preserve">лучае модернизации отдельных 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систем, входящих в состав </w:t>
      </w:r>
      <w:r w:rsidR="008E2737" w:rsidRPr="005577E9">
        <w:rPr>
          <w:rFonts w:ascii="Times New Roman" w:hAnsi="Times New Roman"/>
          <w:color w:val="000000" w:themeColor="text1"/>
          <w:sz w:val="28"/>
        </w:rPr>
        <w:t>С</w:t>
      </w:r>
      <w:r w:rsidRPr="005577E9">
        <w:rPr>
          <w:rFonts w:ascii="Times New Roman" w:hAnsi="Times New Roman"/>
          <w:color w:val="000000" w:themeColor="text1"/>
          <w:sz w:val="28"/>
        </w:rPr>
        <w:t>истемы</w:t>
      </w:r>
      <w:r w:rsidR="008E2737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>. Условия поддержки отдельных узлов, на которых не проводилась модернизация - не должны нарушаться.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 случ</w:t>
      </w:r>
      <w:r w:rsidR="00005C19" w:rsidRPr="005577E9">
        <w:rPr>
          <w:rFonts w:ascii="Times New Roman" w:hAnsi="Times New Roman"/>
          <w:color w:val="000000" w:themeColor="text1"/>
          <w:sz w:val="28"/>
        </w:rPr>
        <w:t>ае выхода из строя входящего в С</w:t>
      </w:r>
      <w:r w:rsidRPr="005577E9">
        <w:rPr>
          <w:rFonts w:ascii="Times New Roman" w:hAnsi="Times New Roman"/>
          <w:color w:val="000000" w:themeColor="text1"/>
          <w:sz w:val="28"/>
        </w:rPr>
        <w:t>истему</w:t>
      </w:r>
      <w:r w:rsidR="00005C19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 о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борудования в период гарантийного срока,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должен</w:t>
      </w:r>
      <w:r w:rsidR="00C53010" w:rsidRPr="005577E9">
        <w:rPr>
          <w:rFonts w:ascii="Times New Roman" w:hAnsi="Times New Roman"/>
          <w:color w:val="000000" w:themeColor="text1"/>
          <w:sz w:val="28"/>
        </w:rPr>
        <w:t xml:space="preserve"> за свой счет и своими силами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обеспечить гарантийную замену вышедших из строя запасных частей в соответствии с условиями гарантийного обслуживания;</w:t>
      </w:r>
    </w:p>
    <w:p w:rsidR="00910B23" w:rsidRPr="005577E9" w:rsidRDefault="00005C19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="00910B23" w:rsidRPr="005577E9">
        <w:rPr>
          <w:rFonts w:ascii="Times New Roman" w:hAnsi="Times New Roman"/>
          <w:color w:val="000000" w:themeColor="text1"/>
          <w:sz w:val="28"/>
        </w:rPr>
        <w:t xml:space="preserve"> освобождается от гарантийных обязательств в случаях, если докажет, что Заказчиком:</w:t>
      </w:r>
    </w:p>
    <w:p w:rsidR="00910B23" w:rsidRPr="005577E9" w:rsidRDefault="000E707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б</w:t>
      </w:r>
      <w:r w:rsidR="00910B23" w:rsidRPr="005577E9">
        <w:rPr>
          <w:rFonts w:ascii="Times New Roman" w:hAnsi="Times New Roman"/>
          <w:color w:val="000000" w:themeColor="text1"/>
          <w:sz w:val="28"/>
        </w:rPr>
        <w:t>ыли нарушены правила и условия эксплуатации поставленной системы, предусмотренные производителями;</w:t>
      </w:r>
    </w:p>
    <w:p w:rsidR="00910B23" w:rsidRPr="005577E9" w:rsidRDefault="000E7073" w:rsidP="008B0EC7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и</w:t>
      </w:r>
      <w:r w:rsidR="00910B23" w:rsidRPr="005577E9">
        <w:rPr>
          <w:rFonts w:ascii="Times New Roman" w:hAnsi="Times New Roman"/>
          <w:color w:val="000000" w:themeColor="text1"/>
          <w:sz w:val="28"/>
        </w:rPr>
        <w:t xml:space="preserve">меются механические повреждения оборудования, которые возникли не по вине </w:t>
      </w:r>
      <w:r w:rsidR="00D915C0" w:rsidRPr="005577E9">
        <w:rPr>
          <w:rFonts w:ascii="Times New Roman" w:hAnsi="Times New Roman"/>
          <w:color w:val="000000" w:themeColor="text1"/>
          <w:sz w:val="28"/>
        </w:rPr>
        <w:t>П</w:t>
      </w:r>
      <w:r w:rsidR="006B5863" w:rsidRPr="005577E9">
        <w:rPr>
          <w:rFonts w:ascii="Times New Roman" w:hAnsi="Times New Roman"/>
          <w:color w:val="000000" w:themeColor="text1"/>
          <w:sz w:val="28"/>
        </w:rPr>
        <w:t>оставщика</w:t>
      </w:r>
      <w:r w:rsidR="00910B23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BE37D8" w:rsidRPr="005577E9" w:rsidRDefault="00BE37D8" w:rsidP="00BE37D8">
      <w:pPr>
        <w:shd w:val="clear" w:color="auto" w:fill="FFFFFF"/>
        <w:spacing w:after="0" w:line="360" w:lineRule="exact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D2D" w:rsidRPr="005577E9" w:rsidRDefault="00364D2D" w:rsidP="00A16670">
      <w:pPr>
        <w:numPr>
          <w:ilvl w:val="3"/>
          <w:numId w:val="63"/>
        </w:numPr>
        <w:spacing w:after="0" w:line="360" w:lineRule="exact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Требования по сроку гарантий качества на </w:t>
      </w:r>
      <w:r w:rsidR="00A97891" w:rsidRPr="005577E9">
        <w:rPr>
          <w:rFonts w:ascii="Times New Roman" w:hAnsi="Times New Roman"/>
          <w:b/>
          <w:color w:val="000000" w:themeColor="text1"/>
          <w:sz w:val="28"/>
        </w:rPr>
        <w:t>поставляемое оборудование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A97891" w:rsidRPr="005577E9" w:rsidRDefault="00A97891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D2D" w:rsidRPr="00E63EAF" w:rsidRDefault="004A6E16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Гарантийные обязательства</w:t>
      </w:r>
      <w:r w:rsidR="00364D2D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оборудование, материалы,</w:t>
      </w:r>
      <w:r w:rsidR="00364D2D" w:rsidRPr="00E63EAF">
        <w:rPr>
          <w:rFonts w:ascii="Times New Roman" w:eastAsia="Arial Unicode MS" w:hAnsi="Times New Roman" w:cs="Times New Roman"/>
          <w:color w:val="000000" w:themeColor="text1"/>
          <w:sz w:val="28"/>
          <w:szCs w:val="28"/>
          <w:u w:color="000000"/>
          <w:bdr w:val="nil"/>
        </w:rPr>
        <w:t xml:space="preserve"> </w:t>
      </w:r>
      <w:r w:rsidR="000E5054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CB7595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0B23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– не менее 60</w:t>
      </w:r>
      <w:r w:rsidR="00364D2D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месяцев с даты подписания </w:t>
      </w:r>
      <w:r w:rsidR="00A97891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отчетных документов</w:t>
      </w:r>
      <w:r w:rsidR="00C53010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поставленного оборудования.</w:t>
      </w:r>
    </w:p>
    <w:p w:rsidR="00364D2D" w:rsidRPr="005577E9" w:rsidRDefault="00364D2D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Гарантийные обязательства на оборудование и материалы, должны быть обеспечены и подтверждены как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стороны По</w:t>
      </w:r>
      <w:r w:rsidR="0066093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так и со стороны производ</w:t>
      </w:r>
      <w:r w:rsidR="00C5301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ителя оборудования и материалов.</w:t>
      </w:r>
    </w:p>
    <w:p w:rsidR="00364D2D" w:rsidRPr="005577E9" w:rsidRDefault="00364D2D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Если условия стандартной (базовой) гарантии производителя оборудования не соответствует требованиям, указанным в насто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ящем Техническом задании, то Поставщик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свой счет должен обеспечить заключение с производителем оборудования договоров на предоставление дополнительной гарантийной поддержки. Копия указанных договоров передается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этапе приемки оборудования, но не позднее чем за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20 календарных дней до даты окончания 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поставки и монтажа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Контракту. Копия направляется в электронном виде и в виде заверенной ксер</w:t>
      </w:r>
      <w:r w:rsidR="00C5301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окопии.</w:t>
      </w:r>
    </w:p>
    <w:p w:rsidR="00364D2D" w:rsidRPr="005577E9" w:rsidRDefault="00364D2D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Условия договора на поддержку с производителем оборудования должны обеспечить и предоставить Заказчику права:</w:t>
      </w:r>
    </w:p>
    <w:p w:rsidR="00364D2D" w:rsidRPr="005577E9" w:rsidRDefault="00C53010" w:rsidP="008B0EC7">
      <w:pPr>
        <w:numPr>
          <w:ilvl w:val="0"/>
          <w:numId w:val="2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лучать гарантийную поддержку и сопровождение к компетенциям обращаясь к производителю непосредственно;</w:t>
      </w:r>
    </w:p>
    <w:p w:rsidR="00364D2D" w:rsidRPr="005577E9" w:rsidRDefault="00C53010" w:rsidP="000E7073">
      <w:pPr>
        <w:spacing w:after="0" w:line="360" w:lineRule="exact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олучать доступ к </w:t>
      </w:r>
      <w:proofErr w:type="spellStart"/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репозиторию</w:t>
      </w:r>
      <w:proofErr w:type="spellEnd"/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обновлений микрокодов и программных компонент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производителя, на весь срок д</w:t>
      </w:r>
      <w:r w:rsidR="00910B2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ействия гарантии, но не менее 60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месяцев с даты ввода оборудования в эксплуатацию;</w:t>
      </w:r>
    </w:p>
    <w:p w:rsidR="00364D2D" w:rsidRPr="005577E9" w:rsidRDefault="00C53010" w:rsidP="008B0EC7">
      <w:pPr>
        <w:numPr>
          <w:ilvl w:val="0"/>
          <w:numId w:val="2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озможность предъявления претензий по гарантийным случаям заказчиком непосредственно производителю либо уполномоченному им сервисному центру.</w:t>
      </w:r>
    </w:p>
    <w:p w:rsidR="006D45E1" w:rsidRPr="005577E9" w:rsidRDefault="006D45E1" w:rsidP="006D45E1">
      <w:pPr>
        <w:spacing w:after="0" w:line="360" w:lineRule="exact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1BB6" w:rsidRPr="005577E9" w:rsidRDefault="00250747" w:rsidP="008B0EC7">
      <w:pPr>
        <w:pStyle w:val="1"/>
        <w:numPr>
          <w:ilvl w:val="0"/>
          <w:numId w:val="7"/>
        </w:numPr>
        <w:spacing w:before="0" w:line="360" w:lineRule="exact"/>
        <w:rPr>
          <w:color w:val="000000" w:themeColor="text1"/>
        </w:rPr>
      </w:pPr>
      <w:bookmarkStart w:id="5" w:name="_Toc5127542"/>
      <w:bookmarkEnd w:id="3"/>
      <w:bookmarkEnd w:id="4"/>
      <w:r w:rsidRPr="005577E9">
        <w:rPr>
          <w:color w:val="000000" w:themeColor="text1"/>
        </w:rPr>
        <w:t>Общие т</w:t>
      </w:r>
      <w:r w:rsidR="00D51BB6" w:rsidRPr="005577E9">
        <w:rPr>
          <w:color w:val="000000" w:themeColor="text1"/>
        </w:rPr>
        <w:t xml:space="preserve">ребования к </w:t>
      </w:r>
      <w:r w:rsidRPr="005577E9">
        <w:rPr>
          <w:color w:val="000000" w:themeColor="text1"/>
        </w:rPr>
        <w:t>системе</w:t>
      </w:r>
      <w:r w:rsidR="00D51BB6" w:rsidRPr="005577E9">
        <w:rPr>
          <w:color w:val="000000" w:themeColor="text1"/>
        </w:rPr>
        <w:t>.</w:t>
      </w:r>
      <w:bookmarkEnd w:id="5"/>
    </w:p>
    <w:p w:rsidR="008E7380" w:rsidRPr="005577E9" w:rsidRDefault="006D45E1" w:rsidP="009B6693">
      <w:pPr>
        <w:spacing w:after="0" w:line="360" w:lineRule="exact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478657457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Цифровые дисплеи должны устанавливаться в зонах обслуживания пассажиров, вестибюлях, а также на колоннах платформ в зоне видимости пассажиропотока. Система Информирования должна устанавливаться в помещениях, запираемых на время ночного окна.</w:t>
      </w:r>
    </w:p>
    <w:p w:rsidR="008E7380" w:rsidRPr="005577E9" w:rsidRDefault="006D45E1" w:rsidP="009B6693">
      <w:pPr>
        <w:spacing w:after="0" w:line="360" w:lineRule="exact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должна соответствовать нормам и правилам обеспечения безопасности пассажиров ГУП «Московский метрополитен». </w:t>
      </w:r>
    </w:p>
    <w:p w:rsidR="008E7380" w:rsidRPr="005577E9" w:rsidRDefault="006D45E1" w:rsidP="008E7380">
      <w:pPr>
        <w:spacing w:after="0" w:line="360" w:lineRule="exact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</w:t>
      </w:r>
      <w:r w:rsidR="00B67E9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нформирования должна отвечать экологическим требованиям. Оборудование, устройства и материалы Системы Информирования не должны оказывать отрицательного воздействия на окружающую среду и пассажиров метрополитена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D45E1" w:rsidRPr="005577E9" w:rsidRDefault="006D45E1" w:rsidP="009B6693">
      <w:pPr>
        <w:spacing w:after="0" w:line="360" w:lineRule="exact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Подбор помещений для расположения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серверного оборудования осуществлять с учетом требований СП и температурного режима. При установке дополнительного оборудования необходимо обеспечить соблюдение норм пожарной безопасности. </w:t>
      </w:r>
    </w:p>
    <w:p w:rsidR="006D45E1" w:rsidRPr="005577E9" w:rsidRDefault="00F534DF" w:rsidP="006D45E1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Электропитание Системы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Информирования и все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компонент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должно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25F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осуще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ствляться от сети переменного тока напряжением 220</w:t>
      </w:r>
      <w:r w:rsidR="009332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В: +5% -10% с частотой 50±1Гц по 1 категории от сборок ДИТС и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Правилами устройства электроустановок, Правилами технической эксплуатации метрополитенов РФ, СП 120.13330.2012 «Метрополитены. Актуализированная редакция СНиП 32-02-2003». Предусмотреть заземление оборудования от существующих контуров заземления в помещениях.</w:t>
      </w:r>
    </w:p>
    <w:p w:rsidR="002A58A6" w:rsidRPr="005577E9" w:rsidRDefault="002A58A6" w:rsidP="002A58A6">
      <w:pPr>
        <w:pStyle w:val="3"/>
        <w:keepNext w:val="0"/>
        <w:keepLines w:val="0"/>
        <w:numPr>
          <w:ilvl w:val="0"/>
          <w:numId w:val="0"/>
        </w:numPr>
        <w:spacing w:before="120" w:after="120" w:line="240" w:lineRule="auto"/>
        <w:ind w:left="568"/>
        <w:jc w:val="both"/>
        <w:rPr>
          <w:color w:val="000000" w:themeColor="text1"/>
        </w:rPr>
      </w:pPr>
      <w:r w:rsidRPr="005577E9">
        <w:rPr>
          <w:color w:val="000000" w:themeColor="text1"/>
        </w:rPr>
        <w:t>Требования к информационной безопасности</w:t>
      </w:r>
    </w:p>
    <w:p w:rsidR="002A58A6" w:rsidRPr="005577E9" w:rsidRDefault="002A58A6" w:rsidP="006105BB">
      <w:pPr>
        <w:pStyle w:val="CTpnormal"/>
        <w:keepLines/>
        <w:spacing w:line="360" w:lineRule="exact"/>
        <w:rPr>
          <w:color w:val="000000" w:themeColor="text1"/>
          <w:sz w:val="28"/>
          <w:szCs w:val="28"/>
          <w:lang w:eastAsia="en-US"/>
        </w:rPr>
      </w:pPr>
      <w:r w:rsidRPr="005577E9">
        <w:rPr>
          <w:color w:val="000000" w:themeColor="text1"/>
          <w:sz w:val="28"/>
          <w:szCs w:val="28"/>
          <w:lang w:eastAsia="en-US"/>
        </w:rPr>
        <w:lastRenderedPageBreak/>
        <w:t xml:space="preserve">В рамках </w:t>
      </w:r>
      <w:r w:rsidR="00D81974" w:rsidRPr="005577E9">
        <w:rPr>
          <w:color w:val="000000" w:themeColor="text1"/>
          <w:sz w:val="28"/>
          <w:szCs w:val="28"/>
          <w:lang w:eastAsia="en-US"/>
        </w:rPr>
        <w:t>поставки и монтажа</w:t>
      </w:r>
      <w:r w:rsidRPr="005577E9">
        <w:rPr>
          <w:color w:val="000000" w:themeColor="text1"/>
          <w:sz w:val="28"/>
          <w:szCs w:val="28"/>
          <w:lang w:eastAsia="en-US"/>
        </w:rPr>
        <w:t xml:space="preserve"> должно быть обеспечено функционирование действующих в существующей системе информирования  средств обеспечения информационной безопасности, представляющих собой совокупность реализованных механизмов в Системе и внешних систем безопасности, направленных на предотвращение и оперативное реагирование на следующие угрозы информационной безопасности:</w:t>
      </w:r>
    </w:p>
    <w:p w:rsidR="002A58A6" w:rsidRPr="005577E9" w:rsidRDefault="002A58A6" w:rsidP="00E56D7C">
      <w:pPr>
        <w:pStyle w:val="CTpnormal"/>
        <w:keepLines/>
        <w:numPr>
          <w:ilvl w:val="0"/>
          <w:numId w:val="77"/>
        </w:numPr>
        <w:spacing w:line="360" w:lineRule="exact"/>
        <w:ind w:left="0" w:firstLine="709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  <w:lang w:eastAsia="en-US"/>
        </w:rPr>
        <w:t>несанкционированный доступ</w:t>
      </w:r>
      <w:r w:rsidRPr="005577E9">
        <w:rPr>
          <w:color w:val="000000" w:themeColor="text1"/>
          <w:sz w:val="28"/>
          <w:szCs w:val="28"/>
        </w:rPr>
        <w:t xml:space="preserve"> к информации в Системе и ее раскрытие;</w:t>
      </w:r>
    </w:p>
    <w:p w:rsidR="002A58A6" w:rsidRPr="005577E9" w:rsidRDefault="002A58A6" w:rsidP="00E56D7C">
      <w:pPr>
        <w:pStyle w:val="CTpnormal"/>
        <w:keepLines/>
        <w:numPr>
          <w:ilvl w:val="0"/>
          <w:numId w:val="77"/>
        </w:numPr>
        <w:spacing w:line="360" w:lineRule="exact"/>
        <w:ind w:left="0" w:firstLine="709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нарушение штатного режима функционирования Системы;</w:t>
      </w:r>
    </w:p>
    <w:p w:rsidR="002A58A6" w:rsidRPr="005577E9" w:rsidRDefault="002A58A6" w:rsidP="00E56D7C">
      <w:pPr>
        <w:pStyle w:val="CTpnormal"/>
        <w:keepLines/>
        <w:numPr>
          <w:ilvl w:val="0"/>
          <w:numId w:val="77"/>
        </w:numPr>
        <w:spacing w:line="360" w:lineRule="exact"/>
        <w:ind w:left="0" w:firstLine="709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искажение и навязывание ложной информации в Системе.</w:t>
      </w:r>
    </w:p>
    <w:p w:rsidR="002A58A6" w:rsidRPr="005577E9" w:rsidRDefault="002A58A6" w:rsidP="002A58A6">
      <w:pPr>
        <w:spacing w:after="0" w:line="360" w:lineRule="exact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Система Информирования должна отвечать требованиям информационной безопасности:</w:t>
      </w:r>
    </w:p>
    <w:p w:rsidR="002A58A6" w:rsidRPr="005577E9" w:rsidRDefault="002A58A6" w:rsidP="002A58A6">
      <w:pPr>
        <w:numPr>
          <w:ilvl w:val="0"/>
          <w:numId w:val="65"/>
        </w:numPr>
        <w:spacing w:after="0" w:line="360" w:lineRule="exact"/>
        <w:ind w:left="709" w:hanging="425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исключение возможности несанкционированного доступа к информации, передающейся на </w:t>
      </w:r>
      <w:r w:rsidRPr="005577E9">
        <w:rPr>
          <w:rFonts w:ascii="Times New Roman" w:hAnsi="Times New Roman"/>
          <w:color w:val="000000" w:themeColor="text1"/>
          <w:sz w:val="28"/>
        </w:rPr>
        <w:t>все виды цифровых дисплеев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для предотвращения ее подмены и/или искажения. Передача данных должна осуществляться по сетям передачи данных, которые изолированы от любых других действующих в метрополитене сетей передачи данных, если не противоречит модели угроз в рамках информационной безопасности. При этом допускается использование общего физического канала с прочими сетями передачи данных;</w:t>
      </w:r>
    </w:p>
    <w:p w:rsidR="002A58A6" w:rsidRPr="005577E9" w:rsidRDefault="002A58A6" w:rsidP="006D45E1">
      <w:pPr>
        <w:numPr>
          <w:ilvl w:val="0"/>
          <w:numId w:val="65"/>
        </w:numPr>
        <w:spacing w:after="0" w:line="360" w:lineRule="exact"/>
        <w:ind w:left="709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предусмотреть, разработать рекомендации по настройк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существующего межсетевого экрана между АРМ, внешних систем, подключающихся к системе.</w:t>
      </w:r>
    </w:p>
    <w:p w:rsidR="00AB6593" w:rsidRPr="005577E9" w:rsidRDefault="00AB6593" w:rsidP="006F4B5D">
      <w:pPr>
        <w:spacing w:after="0" w:line="360" w:lineRule="exact"/>
        <w:ind w:left="141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3EF8" w:rsidRPr="005577E9" w:rsidRDefault="00BE37D8" w:rsidP="00AB6593">
      <w:pPr>
        <w:pStyle w:val="af9"/>
        <w:spacing w:line="360" w:lineRule="exact"/>
        <w:ind w:left="450" w:hanging="450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4.1. </w:t>
      </w:r>
      <w:r w:rsidR="00173EF8" w:rsidRPr="005577E9">
        <w:rPr>
          <w:rFonts w:ascii="Times New Roman" w:hAnsi="Times New Roman"/>
          <w:b/>
          <w:color w:val="000000" w:themeColor="text1"/>
          <w:sz w:val="28"/>
          <w:szCs w:val="28"/>
        </w:rPr>
        <w:t>Требования к надежности Системы Информирования.</w:t>
      </w:r>
    </w:p>
    <w:p w:rsidR="00173EF8" w:rsidRPr="005577E9" w:rsidRDefault="00DF75B9" w:rsidP="003F4B8B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</w:t>
      </w:r>
      <w:r w:rsidR="00173E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нформирования и компоненты в нее входящие, в том числе сопутствующее инженерное оборудова</w:t>
      </w:r>
      <w:r w:rsidR="00C74E69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ние, должно обеспечивать минимальный</w:t>
      </w:r>
      <w:r w:rsidR="00173E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 службы – не менее 5 лет (согласно паспортной информации завода-изготовителя), при условии соблюдения паспортных условий эксплуатации, а также выполнения регламентных работ (в соответствии с эксплуатационной документацией).</w:t>
      </w:r>
    </w:p>
    <w:p w:rsidR="006971DC" w:rsidRPr="005577E9" w:rsidRDefault="006971DC" w:rsidP="003F4B8B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Функционирование Системы Информирования должно обеспечиваться в режиме 24 часа в сутки 7 дней в неделю за исключением технологических перерывов с 02:00 по 04:00 ежедневно, а также для ремонтных и профилактических работ. Технологические перерывы не предусматриваются при изменении графика работы метрополитена с продлением времени работы станций. В этом случае должно обеспечиваться круглосуточное функционирование инфраструктуры.</w:t>
      </w:r>
      <w:r w:rsidR="00E059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Заявку на проведение ремонтных и профилактических работ </w:t>
      </w:r>
      <w:r w:rsidR="00D915C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="00E059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направляет Заказчику на согласование не </w:t>
      </w:r>
      <w:r w:rsidR="00E059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позднее чем за 5 рабочих дней до даты проведения ремонтных и профилактических работ.</w:t>
      </w:r>
    </w:p>
    <w:p w:rsidR="00FF51F6" w:rsidRPr="005577E9" w:rsidRDefault="006971DC" w:rsidP="00FF51F6">
      <w:pPr>
        <w:spacing w:after="0" w:line="360" w:lineRule="exact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Выход из строя компонентов </w:t>
      </w:r>
      <w:r w:rsidR="002C7F0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Системы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должен являться причиной нарушения нормальной работы метрополитена и требовать проведения срочного ремонта. </w:t>
      </w:r>
    </w:p>
    <w:p w:rsidR="006F4B5D" w:rsidRPr="005577E9" w:rsidRDefault="006F4B5D" w:rsidP="00FF51F6">
      <w:pPr>
        <w:spacing w:after="0" w:line="360" w:lineRule="exact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3EF8" w:rsidRPr="005577E9" w:rsidRDefault="00173EF8" w:rsidP="00E56D7C">
      <w:pPr>
        <w:pStyle w:val="af9"/>
        <w:numPr>
          <w:ilvl w:val="1"/>
          <w:numId w:val="78"/>
        </w:numPr>
        <w:spacing w:line="360" w:lineRule="exact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Условия эксплуатации Системы Информирования.</w:t>
      </w:r>
    </w:p>
    <w:p w:rsidR="008771E2" w:rsidRPr="005577E9" w:rsidRDefault="00173EF8" w:rsidP="003F4B8B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Рабочий диапазон температуры окружающей среды, поддержка диапазона: минимальная не выше </w:t>
      </w:r>
      <w:r w:rsidR="006479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r w:rsidR="00843A31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Сº, максимальная не н</w:t>
      </w:r>
      <w:r w:rsidR="00266AB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иже +</w:t>
      </w:r>
      <w:r w:rsidR="00843A31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6479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6AB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Сº (указанный диапазон температуры должен подтверждаться документацией на изделие от</w:t>
      </w:r>
      <w:r w:rsidR="008771E2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завода-изготовителя).</w:t>
      </w:r>
    </w:p>
    <w:p w:rsidR="00173EF8" w:rsidRPr="005577E9" w:rsidRDefault="00173EF8" w:rsidP="003F4B8B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Рабочая относительная влажность окружающего воздуха, поддержка диапазона: минимальная не выш</w:t>
      </w:r>
      <w:r w:rsidR="004A2EB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 0%, максимальная не ниже 95% (указанный диапазон относительной влажности окружающего воздуха должен подтверждаться документацией на изделие от завода-изготовителя).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B6593" w:rsidRPr="005577E9" w:rsidRDefault="00173EF8" w:rsidP="004A2EBD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Рабочее </w:t>
      </w:r>
      <w:r w:rsidRPr="008002BB">
        <w:rPr>
          <w:rFonts w:ascii="Times New Roman" w:hAnsi="Times New Roman" w:cs="Times New Roman"/>
          <w:color w:val="000000" w:themeColor="text1"/>
          <w:sz w:val="28"/>
          <w:szCs w:val="28"/>
        </w:rPr>
        <w:t>атмосферное давление, поддержка диапазона: минимальное не выше 84 кПа, максимальн</w:t>
      </w:r>
      <w:r w:rsidR="004A6E16" w:rsidRPr="008002BB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Pr="008002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ниже 106,7 кПа (</w:t>
      </w:r>
      <w:r w:rsidR="004A2EBD" w:rsidRPr="008002BB">
        <w:rPr>
          <w:rFonts w:ascii="Times New Roman" w:hAnsi="Times New Roman" w:cs="Times New Roman"/>
          <w:color w:val="000000" w:themeColor="text1"/>
          <w:sz w:val="28"/>
          <w:szCs w:val="28"/>
        </w:rPr>
        <w:t>указанное рабочее атмосферное давление должно подтвержд</w:t>
      </w:r>
      <w:r w:rsidR="004A2EB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аться документацией на изделие от завода-изготовителя). </w:t>
      </w:r>
    </w:p>
    <w:p w:rsidR="00002856" w:rsidRPr="005577E9" w:rsidRDefault="00002856" w:rsidP="00E56D7C">
      <w:pPr>
        <w:pStyle w:val="af9"/>
        <w:numPr>
          <w:ilvl w:val="1"/>
          <w:numId w:val="78"/>
        </w:numPr>
        <w:spacing w:line="360" w:lineRule="exact"/>
        <w:outlineLvl w:val="0"/>
        <w:rPr>
          <w:rFonts w:ascii="Times New Roman" w:hAnsi="Times New Roman"/>
          <w:b/>
          <w:color w:val="000000" w:themeColor="text1"/>
          <w:sz w:val="28"/>
        </w:rPr>
      </w:pPr>
      <w:bookmarkStart w:id="7" w:name="_Toc5127543"/>
      <w:r w:rsidRPr="005577E9">
        <w:rPr>
          <w:rFonts w:ascii="Times New Roman" w:hAnsi="Times New Roman"/>
          <w:b/>
          <w:color w:val="000000" w:themeColor="text1"/>
          <w:sz w:val="28"/>
        </w:rPr>
        <w:t>Основные функции Системы Информирования.</w:t>
      </w:r>
    </w:p>
    <w:p w:rsidR="00EF03D9" w:rsidRPr="005577E9" w:rsidRDefault="005E1908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  <w:lang w:val="en-US"/>
        </w:rPr>
        <w:t>Online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EF03D9" w:rsidRPr="005577E9">
        <w:rPr>
          <w:rFonts w:ascii="Times New Roman" w:hAnsi="Times New Roman"/>
          <w:color w:val="000000" w:themeColor="text1"/>
          <w:sz w:val="28"/>
        </w:rPr>
        <w:t>Информирование пассажиров путем выведения контента</w:t>
      </w:r>
      <w:r w:rsidR="00EF03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F03D9" w:rsidRPr="005577E9">
        <w:rPr>
          <w:rFonts w:ascii="Times New Roman" w:hAnsi="Times New Roman"/>
          <w:color w:val="000000" w:themeColor="text1"/>
          <w:sz w:val="28"/>
          <w:szCs w:val="28"/>
        </w:rPr>
        <w:t>таргетированно</w:t>
      </w:r>
      <w:proofErr w:type="spellEnd"/>
      <w:r w:rsidR="00605B3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объединенные в 12 групп</w:t>
      </w:r>
      <w:r w:rsidR="00EF03D9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605B32" w:rsidRPr="005577E9">
        <w:rPr>
          <w:rFonts w:ascii="Times New Roman" w:hAnsi="Times New Roman"/>
          <w:color w:val="000000" w:themeColor="text1"/>
          <w:sz w:val="28"/>
        </w:rPr>
        <w:t xml:space="preserve">цифровые дисплеи </w:t>
      </w:r>
      <w:r w:rsidR="00B66CAA" w:rsidRPr="005577E9">
        <w:rPr>
          <w:rFonts w:ascii="Times New Roman" w:hAnsi="Times New Roman"/>
          <w:color w:val="000000" w:themeColor="text1"/>
          <w:sz w:val="28"/>
        </w:rPr>
        <w:t>(одна группа на 1 линию метро</w:t>
      </w:r>
      <w:r w:rsidR="00951B9E" w:rsidRPr="005577E9">
        <w:rPr>
          <w:rFonts w:ascii="Times New Roman" w:hAnsi="Times New Roman"/>
          <w:color w:val="000000" w:themeColor="text1"/>
          <w:sz w:val="28"/>
        </w:rPr>
        <w:t xml:space="preserve"> ГУП «Московский метрополитен»</w:t>
      </w:r>
      <w:r w:rsidR="00B66CAA" w:rsidRPr="005577E9">
        <w:rPr>
          <w:rFonts w:ascii="Times New Roman" w:hAnsi="Times New Roman"/>
          <w:color w:val="000000" w:themeColor="text1"/>
          <w:sz w:val="28"/>
        </w:rPr>
        <w:t>)</w:t>
      </w:r>
      <w:r w:rsidR="00EF03D9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002856" w:rsidRPr="005577E9" w:rsidRDefault="00002856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Вывод поверх основного видеопотока бегущей</w:t>
      </w:r>
      <w:r w:rsidR="00EF03D9" w:rsidRPr="005577E9">
        <w:rPr>
          <w:rFonts w:ascii="Times New Roman" w:hAnsi="Times New Roman"/>
          <w:color w:val="000000" w:themeColor="text1"/>
          <w:sz w:val="28"/>
        </w:rPr>
        <w:t xml:space="preserve"> строки с текстовой информацией</w:t>
      </w:r>
      <w:r w:rsidR="00FC1F27" w:rsidRPr="005577E9">
        <w:rPr>
          <w:rFonts w:ascii="Times New Roman" w:hAnsi="Times New Roman"/>
          <w:color w:val="000000" w:themeColor="text1"/>
          <w:sz w:val="28"/>
        </w:rPr>
        <w:t xml:space="preserve"> по каждой </w:t>
      </w:r>
      <w:r w:rsidR="00E95BEE" w:rsidRPr="005577E9">
        <w:rPr>
          <w:rFonts w:ascii="Times New Roman" w:hAnsi="Times New Roman"/>
          <w:color w:val="000000" w:themeColor="text1"/>
          <w:sz w:val="28"/>
        </w:rPr>
        <w:t>группе цифровых дисплеев</w:t>
      </w:r>
      <w:r w:rsidR="00EF03D9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EF03D9" w:rsidRPr="005577E9" w:rsidRDefault="00EF03D9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Обеспечивать возможность трансляции контента при использовании функции </w:t>
      </w:r>
      <w:proofErr w:type="spellStart"/>
      <w:r w:rsidRPr="005577E9">
        <w:rPr>
          <w:rFonts w:ascii="Times New Roman" w:hAnsi="Times New Roman"/>
          <w:color w:val="000000" w:themeColor="text1"/>
          <w:sz w:val="28"/>
        </w:rPr>
        <w:t>мультиэкранности</w:t>
      </w:r>
      <w:proofErr w:type="spellEnd"/>
      <w:r w:rsidRPr="005577E9">
        <w:rPr>
          <w:rFonts w:ascii="Times New Roman" w:hAnsi="Times New Roman"/>
          <w:color w:val="000000" w:themeColor="text1"/>
          <w:sz w:val="28"/>
        </w:rPr>
        <w:t xml:space="preserve"> («картинка в картинке»).</w:t>
      </w:r>
    </w:p>
    <w:p w:rsidR="00002856" w:rsidRPr="005577E9" w:rsidRDefault="00002856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Оперативная замена</w:t>
      </w:r>
      <w:r w:rsidR="00EF03D9" w:rsidRPr="005577E9">
        <w:rPr>
          <w:rFonts w:ascii="Times New Roman" w:hAnsi="Times New Roman"/>
          <w:color w:val="000000" w:themeColor="text1"/>
          <w:sz w:val="28"/>
        </w:rPr>
        <w:t xml:space="preserve"> транслируемого изображения.</w:t>
      </w:r>
    </w:p>
    <w:p w:rsidR="00002856" w:rsidRPr="005577E9" w:rsidRDefault="00002856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Демонстрация статических информационных вставок, в том числе в автоматическом режиме при о</w:t>
      </w:r>
      <w:r w:rsidR="00EF03D9" w:rsidRPr="005577E9">
        <w:rPr>
          <w:rFonts w:ascii="Times New Roman" w:hAnsi="Times New Roman"/>
          <w:color w:val="000000" w:themeColor="text1"/>
          <w:sz w:val="28"/>
        </w:rPr>
        <w:t>тсутствии основного видеопотока.</w:t>
      </w:r>
    </w:p>
    <w:p w:rsidR="00002856" w:rsidRPr="005577E9" w:rsidRDefault="006429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Трансляция контента с возможностью вставки</w:t>
      </w:r>
      <w:r w:rsidR="00002856" w:rsidRPr="005577E9">
        <w:rPr>
          <w:rFonts w:ascii="Times New Roman" w:hAnsi="Times New Roman"/>
          <w:color w:val="000000" w:themeColor="text1"/>
          <w:sz w:val="28"/>
        </w:rPr>
        <w:t xml:space="preserve"> роликов по метка</w:t>
      </w:r>
      <w:r w:rsidR="00EF03D9" w:rsidRPr="005577E9">
        <w:rPr>
          <w:rFonts w:ascii="Times New Roman" w:hAnsi="Times New Roman"/>
          <w:color w:val="000000" w:themeColor="text1"/>
          <w:sz w:val="28"/>
        </w:rPr>
        <w:t>м в видео и по внешним командам.</w:t>
      </w:r>
    </w:p>
    <w:p w:rsidR="00697566" w:rsidRPr="005577E9" w:rsidRDefault="00697566" w:rsidP="00697566">
      <w:pPr>
        <w:numPr>
          <w:ilvl w:val="0"/>
          <w:numId w:val="65"/>
        </w:numPr>
        <w:spacing w:after="0" w:line="360" w:lineRule="exact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Воспроизведение контента в различных форматах видео на цифровых дисплеях.</w:t>
      </w:r>
    </w:p>
    <w:p w:rsidR="008771E2" w:rsidRPr="005577E9" w:rsidRDefault="008771E2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6971D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рансл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яция</w:t>
      </w:r>
      <w:r w:rsidR="006971D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сигнал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оповещения с выводом сообщений</w:t>
      </w:r>
      <w:r w:rsidR="00102D28" w:rsidRPr="005577E9">
        <w:rPr>
          <w:rFonts w:ascii="Times New Roman" w:hAnsi="Times New Roman"/>
          <w:color w:val="000000" w:themeColor="text1"/>
          <w:sz w:val="28"/>
        </w:rPr>
        <w:t xml:space="preserve"> и трансляции контента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на всех цифровых дисплеях или в конкретной их группе согласн</w:t>
      </w:r>
      <w:r w:rsidRPr="005577E9">
        <w:rPr>
          <w:rFonts w:ascii="Times New Roman" w:hAnsi="Times New Roman"/>
          <w:color w:val="000000" w:themeColor="text1"/>
          <w:sz w:val="28"/>
        </w:rPr>
        <w:t>о адресному плану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71DC" w:rsidRPr="005577E9" w:rsidRDefault="008771E2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971D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нтеграци</w:t>
      </w:r>
      <w:r w:rsidR="00DF75B9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я с существующей Системой 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нформирования пассажиров в подвижно</w:t>
      </w:r>
      <w:r w:rsidR="00E148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составе</w:t>
      </w:r>
      <w:r w:rsidR="006971D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На этапе </w:t>
      </w:r>
      <w:r w:rsidR="00E95BEE" w:rsidRPr="005577E9">
        <w:rPr>
          <w:rFonts w:ascii="Times New Roman" w:hAnsi="Times New Roman"/>
          <w:color w:val="000000" w:themeColor="text1"/>
          <w:sz w:val="28"/>
        </w:rPr>
        <w:t>разработки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ОТР</w:t>
      </w:r>
      <w:r w:rsidR="00E95BEE" w:rsidRPr="005577E9">
        <w:rPr>
          <w:rFonts w:ascii="Times New Roman" w:hAnsi="Times New Roman"/>
          <w:color w:val="000000" w:themeColor="text1"/>
          <w:sz w:val="28"/>
        </w:rPr>
        <w:t xml:space="preserve"> По</w:t>
      </w:r>
      <w:r w:rsidR="00A748DA" w:rsidRPr="005577E9">
        <w:rPr>
          <w:rFonts w:ascii="Times New Roman" w:hAnsi="Times New Roman"/>
          <w:color w:val="000000" w:themeColor="text1"/>
          <w:sz w:val="28"/>
        </w:rPr>
        <w:t>ставщику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необходимо согласовать экранные формы с ГУ</w:t>
      </w:r>
      <w:r w:rsidR="00102D28" w:rsidRPr="005577E9">
        <w:rPr>
          <w:rFonts w:ascii="Times New Roman" w:hAnsi="Times New Roman"/>
          <w:color w:val="000000" w:themeColor="text1"/>
          <w:sz w:val="28"/>
        </w:rPr>
        <w:t>П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«Московский метрополитен». </w:t>
      </w:r>
    </w:p>
    <w:p w:rsidR="00002856" w:rsidRPr="005577E9" w:rsidRDefault="00002856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lastRenderedPageBreak/>
        <w:t xml:space="preserve">Защита от </w:t>
      </w:r>
      <w:r w:rsidR="006429CF" w:rsidRPr="005577E9">
        <w:rPr>
          <w:rFonts w:ascii="Times New Roman" w:hAnsi="Times New Roman"/>
          <w:color w:val="000000" w:themeColor="text1"/>
          <w:sz w:val="28"/>
        </w:rPr>
        <w:t>несанкционированного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доступа к </w:t>
      </w:r>
      <w:r w:rsidR="006429CF" w:rsidRPr="005577E9">
        <w:rPr>
          <w:rFonts w:ascii="Times New Roman" w:hAnsi="Times New Roman"/>
          <w:color w:val="000000" w:themeColor="text1"/>
          <w:sz w:val="28"/>
        </w:rPr>
        <w:t>С</w:t>
      </w:r>
      <w:r w:rsidRPr="005577E9">
        <w:rPr>
          <w:rFonts w:ascii="Times New Roman" w:hAnsi="Times New Roman"/>
          <w:color w:val="000000" w:themeColor="text1"/>
          <w:sz w:val="28"/>
        </w:rPr>
        <w:t>истеме</w:t>
      </w:r>
      <w:r w:rsidR="006429CF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и</w:t>
      </w:r>
      <w:r w:rsidR="006429CF" w:rsidRPr="005577E9">
        <w:rPr>
          <w:rFonts w:ascii="Times New Roman" w:hAnsi="Times New Roman"/>
          <w:color w:val="000000" w:themeColor="text1"/>
          <w:sz w:val="28"/>
        </w:rPr>
        <w:t xml:space="preserve"> трансляции </w:t>
      </w:r>
      <w:r w:rsidRPr="005577E9">
        <w:rPr>
          <w:rFonts w:ascii="Times New Roman" w:hAnsi="Times New Roman"/>
          <w:color w:val="000000" w:themeColor="text1"/>
          <w:sz w:val="28"/>
        </w:rPr>
        <w:t>контента, при необходимости путем замены видеопотока на статическое информационное изображение</w:t>
      </w:r>
      <w:r w:rsidR="00EF03D9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C50A40" w:rsidRPr="005577E9" w:rsidRDefault="008771E2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0285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инейное</w:t>
      </w:r>
      <w:r w:rsidR="00002856" w:rsidRPr="005577E9">
        <w:rPr>
          <w:rFonts w:ascii="Times New Roman" w:hAnsi="Times New Roman"/>
          <w:color w:val="000000" w:themeColor="text1"/>
          <w:sz w:val="28"/>
        </w:rPr>
        <w:t xml:space="preserve"> масштабирование количества дисплеев путём наращивания программно-аппаратной инфраструктуры</w:t>
      </w:r>
      <w:r w:rsidR="00C50A40" w:rsidRPr="005577E9">
        <w:rPr>
          <w:rFonts w:ascii="Times New Roman" w:hAnsi="Times New Roman"/>
          <w:color w:val="000000" w:themeColor="text1"/>
          <w:sz w:val="28"/>
        </w:rPr>
        <w:t>.</w:t>
      </w:r>
      <w:r w:rsidR="001C668E" w:rsidRPr="005577E9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002856" w:rsidRPr="005577E9" w:rsidRDefault="00D0087D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0285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аличие</w:t>
      </w:r>
      <w:r w:rsidR="00002856" w:rsidRPr="005577E9">
        <w:rPr>
          <w:rFonts w:ascii="Times New Roman" w:hAnsi="Times New Roman"/>
          <w:color w:val="000000" w:themeColor="text1"/>
          <w:sz w:val="28"/>
        </w:rPr>
        <w:t xml:space="preserve"> единого хранилища информационного/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рекламного контента,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форматов</w:t>
      </w:r>
      <w:r w:rsidR="00002856" w:rsidRPr="005577E9">
        <w:rPr>
          <w:rFonts w:ascii="Times New Roman" w:hAnsi="Times New Roman"/>
          <w:color w:val="000000" w:themeColor="text1"/>
          <w:sz w:val="28"/>
        </w:rPr>
        <w:t xml:space="preserve"> и</w:t>
      </w:r>
      <w:r w:rsidR="00697566" w:rsidRPr="005577E9">
        <w:rPr>
          <w:rFonts w:ascii="Times New Roman" w:hAnsi="Times New Roman"/>
          <w:color w:val="000000" w:themeColor="text1"/>
          <w:sz w:val="28"/>
        </w:rPr>
        <w:t>нформационных/рекламных роликов</w:t>
      </w:r>
      <w:r w:rsidR="007616B2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FA28A7" w:rsidRPr="00E63EAF" w:rsidRDefault="00D0087D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Интеграция с 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существующими системами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технического учета и мониторинга 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составе </w:t>
      </w:r>
      <w:r w:rsidR="005932F1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существующей </w:t>
      </w:r>
      <w:r w:rsidR="00DF75B9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исте</w:t>
      </w:r>
      <w:r w:rsidR="00DF75B9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мы И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нформирования пассажиров для мониторинга </w:t>
      </w:r>
      <w:r w:rsidR="00FA28A7" w:rsidRPr="00E63EAF">
        <w:rPr>
          <w:rFonts w:ascii="Times New Roman" w:hAnsi="Times New Roman"/>
          <w:color w:val="000000" w:themeColor="text1"/>
          <w:sz w:val="28"/>
        </w:rPr>
        <w:t>состояни</w:t>
      </w:r>
      <w:r w:rsidR="004A6E16" w:rsidRPr="00E63EAF">
        <w:rPr>
          <w:rFonts w:ascii="Times New Roman" w:hAnsi="Times New Roman"/>
          <w:color w:val="000000" w:themeColor="text1"/>
          <w:sz w:val="28"/>
        </w:rPr>
        <w:t>я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оборудования создаваемой инфраструктуры, </w:t>
      </w:r>
      <w:r w:rsidR="00FA28A7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сбор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и </w:t>
      </w:r>
      <w:r w:rsidR="00FA28A7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анализ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мет</w:t>
      </w:r>
      <w:r w:rsidRPr="00E63EAF">
        <w:rPr>
          <w:rFonts w:ascii="Times New Roman" w:hAnsi="Times New Roman"/>
          <w:color w:val="000000" w:themeColor="text1"/>
          <w:sz w:val="28"/>
        </w:rPr>
        <w:t>рик качества вещаемого контента</w:t>
      </w:r>
      <w:r w:rsidR="007616B2" w:rsidRPr="00E63EAF">
        <w:rPr>
          <w:rFonts w:ascii="Times New Roman" w:hAnsi="Times New Roman"/>
          <w:color w:val="000000" w:themeColor="text1"/>
          <w:sz w:val="28"/>
        </w:rPr>
        <w:t>.</w:t>
      </w:r>
    </w:p>
    <w:p w:rsidR="00FA28A7" w:rsidRPr="00E63EAF" w:rsidRDefault="003125F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E63EAF">
        <w:rPr>
          <w:rFonts w:ascii="Times New Roman" w:hAnsi="Times New Roman"/>
          <w:color w:val="000000" w:themeColor="text1"/>
          <w:sz w:val="28"/>
        </w:rPr>
        <w:t>Интеграция посредством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API с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существующей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</w:t>
      </w:r>
      <w:r w:rsidR="00450470" w:rsidRPr="00E63EAF">
        <w:rPr>
          <w:rFonts w:ascii="Times New Roman" w:hAnsi="Times New Roman"/>
          <w:color w:val="000000" w:themeColor="text1"/>
          <w:sz w:val="28"/>
        </w:rPr>
        <w:t>ИРС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Рекламной компании</w:t>
      </w:r>
      <w:r w:rsidR="006971DC" w:rsidRPr="00E63EAF">
        <w:rPr>
          <w:rFonts w:ascii="Times New Roman" w:hAnsi="Times New Roman"/>
          <w:color w:val="000000" w:themeColor="text1"/>
          <w:sz w:val="28"/>
        </w:rPr>
        <w:t>.</w:t>
      </w:r>
    </w:p>
    <w:p w:rsidR="00CE5FFE" w:rsidRPr="005577E9" w:rsidRDefault="006971DC" w:rsidP="00CE5FFE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E63EAF">
        <w:rPr>
          <w:rFonts w:ascii="Times New Roman" w:hAnsi="Times New Roman"/>
          <w:color w:val="000000" w:themeColor="text1"/>
          <w:sz w:val="28"/>
        </w:rPr>
        <w:t>О</w:t>
      </w:r>
      <w:r w:rsidR="00FA28A7" w:rsidRPr="00E63EAF">
        <w:rPr>
          <w:rFonts w:ascii="Times New Roman" w:hAnsi="Times New Roman"/>
          <w:color w:val="000000" w:themeColor="text1"/>
          <w:sz w:val="28"/>
        </w:rPr>
        <w:t>беспечи</w:t>
      </w:r>
      <w:r w:rsidRPr="00E63EAF">
        <w:rPr>
          <w:rFonts w:ascii="Times New Roman" w:hAnsi="Times New Roman"/>
          <w:color w:val="000000" w:themeColor="text1"/>
          <w:sz w:val="28"/>
        </w:rPr>
        <w:t>вать</w:t>
      </w:r>
      <w:r w:rsidR="005932F1" w:rsidRPr="00E63EAF">
        <w:rPr>
          <w:rFonts w:ascii="Times New Roman" w:hAnsi="Times New Roman"/>
          <w:color w:val="000000" w:themeColor="text1"/>
          <w:sz w:val="28"/>
        </w:rPr>
        <w:t xml:space="preserve"> </w:t>
      </w:r>
      <w:r w:rsidR="00FA28A7" w:rsidRPr="00E63EAF">
        <w:rPr>
          <w:rFonts w:ascii="Times New Roman" w:hAnsi="Times New Roman"/>
          <w:color w:val="000000" w:themeColor="text1"/>
          <w:sz w:val="28"/>
        </w:rPr>
        <w:t>резервировани</w:t>
      </w:r>
      <w:r w:rsidRPr="00E63EAF">
        <w:rPr>
          <w:rFonts w:ascii="Times New Roman" w:hAnsi="Times New Roman"/>
          <w:color w:val="000000" w:themeColor="text1"/>
          <w:sz w:val="28"/>
        </w:rPr>
        <w:t>е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систем</w:t>
      </w:r>
      <w:r w:rsidR="005932F1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входящих</w:t>
      </w:r>
      <w:r w:rsidR="00FA28A7" w:rsidRPr="005577E9">
        <w:rPr>
          <w:rFonts w:ascii="Times New Roman" w:hAnsi="Times New Roman"/>
          <w:color w:val="000000" w:themeColor="text1"/>
          <w:sz w:val="28"/>
        </w:rPr>
        <w:t xml:space="preserve"> в Систему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CE5FFE" w:rsidRPr="005577E9" w:rsidRDefault="00413F1C" w:rsidP="00CE5FFE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Иметь возможность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интеграции посредством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 системами ГУП «Московский метрополитен» для п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ередачи мета-данных от камеры о распознанном объекте</w:t>
      </w:r>
    </w:p>
    <w:p w:rsidR="00413F1C" w:rsidRPr="005577E9" w:rsidRDefault="00CE5FFE" w:rsidP="00CE5FFE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Иметь возможность интеграции с почтовым сервером ГУП «Московский метрополитен» посредством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4F2975" w:rsidRPr="005577E9" w:rsidRDefault="004F2975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Автоматическое восстановление работоспособнос</w:t>
      </w:r>
      <w:r w:rsidR="00A05AAA" w:rsidRPr="005577E9">
        <w:rPr>
          <w:rFonts w:ascii="Times New Roman" w:hAnsi="Times New Roman"/>
          <w:color w:val="000000" w:themeColor="text1"/>
          <w:sz w:val="28"/>
        </w:rPr>
        <w:t>ти Системы информирования в случае подачи электропитания после его отключения (обесточивания).</w:t>
      </w:r>
    </w:p>
    <w:p w:rsidR="00C50A40" w:rsidRPr="005577E9" w:rsidRDefault="00C50A40" w:rsidP="00C50A40">
      <w:pPr>
        <w:spacing w:after="0" w:line="360" w:lineRule="exact"/>
        <w:ind w:left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</w:p>
    <w:p w:rsidR="004435FC" w:rsidRPr="005577E9" w:rsidRDefault="004435FC" w:rsidP="00E56D7C">
      <w:pPr>
        <w:numPr>
          <w:ilvl w:val="1"/>
          <w:numId w:val="78"/>
        </w:numPr>
        <w:spacing w:after="0" w:line="360" w:lineRule="exact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Состав </w:t>
      </w:r>
      <w:bookmarkEnd w:id="7"/>
      <w:r w:rsidR="00881C44" w:rsidRPr="005577E9">
        <w:rPr>
          <w:rFonts w:ascii="Times New Roman" w:hAnsi="Times New Roman"/>
          <w:b/>
          <w:color w:val="000000" w:themeColor="text1"/>
          <w:sz w:val="28"/>
        </w:rPr>
        <w:t>Системы Информирования.</w:t>
      </w:r>
    </w:p>
    <w:p w:rsidR="000022BD" w:rsidRPr="005577E9" w:rsidRDefault="007341F7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Система Информирования является масштабируемой. </w:t>
      </w:r>
      <w:r w:rsidR="000022BD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Система Информирования состоит из основных модулей:</w:t>
      </w:r>
    </w:p>
    <w:p w:rsidR="007341F7" w:rsidRPr="005577E9" w:rsidRDefault="00485911" w:rsidP="003F4B8B">
      <w:pPr>
        <w:spacing w:after="0" w:line="360" w:lineRule="exact"/>
        <w:ind w:left="2235" w:hanging="18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1. </w:t>
      </w:r>
      <w:r w:rsidR="000022BD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ифровой дисплей</w:t>
      </w:r>
      <w:r w:rsidR="004B7D5A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устанавливается в составе основных модулей:</w:t>
      </w:r>
    </w:p>
    <w:p w:rsidR="007341F7" w:rsidRPr="005577E9" w:rsidRDefault="00EB2EDA" w:rsidP="00EB2EDA">
      <w:pPr>
        <w:spacing w:after="0" w:line="360" w:lineRule="exact"/>
        <w:ind w:left="567" w:hanging="141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- </w:t>
      </w:r>
      <w:r w:rsidR="002234AB" w:rsidRPr="005577E9">
        <w:rPr>
          <w:rFonts w:ascii="Times New Roman" w:hAnsi="Times New Roman"/>
          <w:color w:val="000000" w:themeColor="text1"/>
          <w:sz w:val="28"/>
        </w:rPr>
        <w:t>д</w:t>
      </w:r>
      <w:r w:rsidR="007341F7" w:rsidRPr="005577E9">
        <w:rPr>
          <w:rFonts w:ascii="Times New Roman" w:hAnsi="Times New Roman"/>
          <w:color w:val="000000" w:themeColor="text1"/>
          <w:sz w:val="28"/>
        </w:rPr>
        <w:t xml:space="preserve">исплей, устанавливаемый на инфраструктуре Московского метрополитена; </w:t>
      </w:r>
    </w:p>
    <w:p w:rsidR="007341F7" w:rsidRPr="005577E9" w:rsidRDefault="00EB2EDA" w:rsidP="003F4B8B">
      <w:pPr>
        <w:spacing w:after="0" w:line="360" w:lineRule="exact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- </w:t>
      </w:r>
      <w:r w:rsidR="007341F7" w:rsidRPr="005577E9">
        <w:rPr>
          <w:rFonts w:ascii="Times New Roman" w:hAnsi="Times New Roman"/>
          <w:color w:val="000000" w:themeColor="text1"/>
          <w:sz w:val="28"/>
        </w:rPr>
        <w:t xml:space="preserve">корпус </w:t>
      </w:r>
      <w:r w:rsidR="000022BD" w:rsidRPr="005577E9">
        <w:rPr>
          <w:rFonts w:ascii="Times New Roman" w:hAnsi="Times New Roman"/>
          <w:color w:val="000000" w:themeColor="text1"/>
          <w:sz w:val="28"/>
        </w:rPr>
        <w:t>цифрового дисплея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341F7" w:rsidRPr="005577E9" w:rsidRDefault="007341F7" w:rsidP="003F4B8B">
      <w:pPr>
        <w:spacing w:after="0" w:line="360" w:lineRule="exact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gram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вычислительный модуль</w:t>
      </w:r>
      <w:proofErr w:type="gramEnd"/>
      <w:r w:rsidR="000022BD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встроенный в корпус цифрового дисплея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341F7" w:rsidRPr="005577E9" w:rsidRDefault="000022BD" w:rsidP="00114948">
      <w:pPr>
        <w:spacing w:after="0" w:line="360" w:lineRule="exact"/>
        <w:ind w:left="450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gramStart"/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видеокамера</w:t>
      </w:r>
      <w:proofErr w:type="gramEnd"/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встроенная в корпус цифрового дисплея</w:t>
      </w:r>
      <w:r w:rsidR="005932F1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022BD" w:rsidRPr="005577E9" w:rsidRDefault="000022BD" w:rsidP="003F4B8B">
      <w:pPr>
        <w:spacing w:after="0" w:line="360" w:lineRule="exact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Система формирования контента;</w:t>
      </w:r>
    </w:p>
    <w:p w:rsidR="00D1264C" w:rsidRPr="005577E9" w:rsidRDefault="00D1264C" w:rsidP="00D1264C">
      <w:pPr>
        <w:pStyle w:val="afff3"/>
        <w:spacing w:before="0" w:beforeAutospacing="0" w:after="0" w:afterAutospacing="0" w:line="360" w:lineRule="exact"/>
        <w:ind w:firstLine="426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  <w:shd w:val="clear" w:color="auto" w:fill="FFFFFF"/>
        </w:rPr>
        <w:t>3. С</w:t>
      </w:r>
      <w:r w:rsidRPr="005577E9">
        <w:rPr>
          <w:color w:val="000000" w:themeColor="text1"/>
          <w:sz w:val="28"/>
          <w:szCs w:val="28"/>
        </w:rPr>
        <w:t>истема мониторинга и технического учета;</w:t>
      </w:r>
    </w:p>
    <w:p w:rsidR="00485911" w:rsidRPr="005577E9" w:rsidRDefault="00D1264C" w:rsidP="003F4B8B">
      <w:pPr>
        <w:spacing w:after="0" w:line="360" w:lineRule="exact"/>
        <w:ind w:left="360" w:firstLine="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8591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 Активное коммутационное оборудование</w:t>
      </w:r>
      <w:r w:rsidR="003E458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ЦОД</w:t>
      </w:r>
      <w:r w:rsidR="00D612A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612A8" w:rsidRPr="005577E9" w:rsidRDefault="00D1264C" w:rsidP="003F4B8B">
      <w:pPr>
        <w:spacing w:after="0" w:line="360" w:lineRule="exact"/>
        <w:ind w:left="360" w:firstLine="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932F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612A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Дополни</w:t>
      </w:r>
      <w:r w:rsidR="00AB659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тельное инженерное оборудование.</w:t>
      </w:r>
    </w:p>
    <w:p w:rsidR="00572EBE" w:rsidRPr="005577E9" w:rsidRDefault="00572EBE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Оборудование, входящее в состав </w:t>
      </w:r>
      <w:r w:rsidR="00EE130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истемы</w:t>
      </w:r>
      <w:r w:rsidR="00EE130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должно соответствовать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установленным действующим законодательством Российской Федерации.</w:t>
      </w:r>
    </w:p>
    <w:p w:rsidR="00AB0800" w:rsidRPr="005577E9" w:rsidRDefault="00C94BE2" w:rsidP="005030B0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Типовая структурная схема</w:t>
      </w:r>
      <w:r w:rsidR="00DA760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нформирования.</w:t>
      </w: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64C" w:rsidRPr="005577E9" w:rsidRDefault="002C0822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5.7pt;margin-top:-34.7pt;width:476.8pt;height:261.55pt;z-index:-251656192;mso-wrap-edited:f;mso-width-percent:0;mso-height-percent:0;mso-width-percent:0;mso-height-percent:0">
            <v:imagedata r:id="rId12" o:title=""/>
          </v:shape>
          <o:OLEObject Type="Embed" ProgID="Visio.Drawing.15" ShapeID="_x0000_s1026" DrawAspect="Content" ObjectID="_1662886010" r:id="rId13"/>
        </w:object>
      </w: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A42F95" w:rsidRPr="005577E9" w:rsidRDefault="00A42F95" w:rsidP="00FE5C7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F95" w:rsidRPr="005577E9" w:rsidRDefault="00A42F95" w:rsidP="00FE5C7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Рис. 1. Типовая структурная схема Системы Информирования.</w:t>
      </w:r>
    </w:p>
    <w:p w:rsidR="003D0898" w:rsidRPr="005577E9" w:rsidRDefault="003D0898" w:rsidP="00FE5C7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765" w:rsidRPr="005577E9" w:rsidRDefault="00EE2765" w:rsidP="00E56D7C">
      <w:pPr>
        <w:pStyle w:val="afff3"/>
        <w:numPr>
          <w:ilvl w:val="1"/>
          <w:numId w:val="78"/>
        </w:numPr>
        <w:spacing w:before="0" w:beforeAutospacing="0" w:after="0" w:afterAutospacing="0" w:line="360" w:lineRule="exact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bookmarkStart w:id="8" w:name="_Toc478657462"/>
      <w:bookmarkEnd w:id="6"/>
      <w:r w:rsidRPr="005577E9">
        <w:rPr>
          <w:rFonts w:eastAsia="Times New Roman"/>
          <w:b/>
          <w:color w:val="000000" w:themeColor="text1"/>
          <w:sz w:val="28"/>
          <w:szCs w:val="28"/>
          <w:lang w:eastAsia="en-US"/>
        </w:rPr>
        <w:t>Требования к</w:t>
      </w:r>
      <w:r w:rsidRPr="005577E9">
        <w:rPr>
          <w:b/>
          <w:color w:val="000000" w:themeColor="text1"/>
          <w:sz w:val="28"/>
          <w:szCs w:val="28"/>
          <w:shd w:val="clear" w:color="auto" w:fill="FFFFFF"/>
        </w:rPr>
        <w:t xml:space="preserve"> цифровым дисплеям.</w:t>
      </w:r>
    </w:p>
    <w:p w:rsidR="005A0DCF" w:rsidRPr="005577E9" w:rsidRDefault="005A0DCF" w:rsidP="00E56D7C">
      <w:pPr>
        <w:numPr>
          <w:ilvl w:val="2"/>
          <w:numId w:val="78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Cs/>
          <w:color w:val="000000" w:themeColor="text1"/>
          <w:sz w:val="28"/>
          <w:szCs w:val="28"/>
        </w:rPr>
        <w:t>Требования к защищенности цифровых дисплеев от внешнего воздействия и действий третьих лиц.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A0DCF" w:rsidRPr="005577E9" w:rsidRDefault="005A0DCF" w:rsidP="003F4B8B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Все компоненты цифрового дисплея должны быть смонтированы в единый корпус. Корпуса цифровых дисплеев должны быть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брендированы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932F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брендбуком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«ГУП Московский метрополитен»</w:t>
      </w:r>
      <w:r w:rsidR="00662AF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№9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5A0DCF" w:rsidRPr="005577E9" w:rsidRDefault="005A0DCF" w:rsidP="003F4B8B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Корпус для цифровых дисплеев</w:t>
      </w:r>
      <w:r w:rsidR="002234A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должен иметь следующие характеристики: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Степень защиты корпуса дисплея должна быть не менее IP65 в соответствии с ГОСТ 14254-</w:t>
      </w:r>
      <w:r w:rsidR="00FA275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2015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«Степени защиты, обеспечиваемые оболочками» (МЭК 529-89);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Должны быть применены фильтрующие элементы, с защитой от попадания металлической пыли;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Корпус должен быть в антивандальном исполнении, иметь на лицевой стороне ударопрочное стекло;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Материал корпуса – алюминий, толщиной в диапазоне 1,3-1,5 мм</w:t>
      </w:r>
      <w:r w:rsidRPr="005577E9">
        <w:rPr>
          <w:rFonts w:ascii="Times New Roman" w:hAnsi="Times New Roman"/>
          <w:color w:val="000000" w:themeColor="text1"/>
          <w:sz w:val="28"/>
        </w:rPr>
        <w:t>.;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Внешний радиус 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гиба углов каркаса из алюминиевого профиля –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более 45 градусов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Должна быть предусмотрена смена лицевой части корпуса/ударопрочного стекла без замены всего корпуса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Цвет корпуса – RAL 9005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 профиля – </w:t>
      </w:r>
      <w:r w:rsidRPr="005577E9">
        <w:rPr>
          <w:rFonts w:ascii="Times New Roman" w:hAnsi="Times New Roman"/>
          <w:color w:val="000000" w:themeColor="text1"/>
          <w:sz w:val="28"/>
        </w:rPr>
        <w:t>RAL 7005;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Глубина корпуса – не более 180 мм</w:t>
      </w:r>
      <w:r w:rsidRPr="005577E9">
        <w:rPr>
          <w:rFonts w:ascii="Times New Roman" w:hAnsi="Times New Roman"/>
          <w:color w:val="000000" w:themeColor="text1"/>
          <w:sz w:val="28"/>
        </w:rPr>
        <w:t>.;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Толщина боковой рамки не должна превышать 46 мм</w:t>
      </w:r>
      <w:r w:rsidRPr="005577E9">
        <w:rPr>
          <w:rFonts w:ascii="Times New Roman" w:hAnsi="Times New Roman"/>
          <w:color w:val="000000" w:themeColor="text1"/>
          <w:sz w:val="28"/>
        </w:rPr>
        <w:t>.;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Толщина верхней и нижней рамок не должны превышать 42 мм</w:t>
      </w:r>
      <w:r w:rsidRPr="005577E9">
        <w:rPr>
          <w:rFonts w:ascii="Times New Roman" w:hAnsi="Times New Roman"/>
          <w:color w:val="000000" w:themeColor="text1"/>
          <w:sz w:val="28"/>
        </w:rPr>
        <w:t>.;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защищенных разъемов со степенью защиты не менее </w:t>
      </w:r>
      <w:r w:rsidRPr="005577E9">
        <w:rPr>
          <w:rFonts w:ascii="Times New Roman" w:hAnsi="Times New Roman"/>
          <w:color w:val="000000" w:themeColor="text1"/>
          <w:sz w:val="28"/>
        </w:rPr>
        <w:t>IP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65: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Штекер питания (закрытое соединение «</w:t>
      </w:r>
      <w:proofErr w:type="spellStart"/>
      <w:r w:rsidRPr="005577E9">
        <w:rPr>
          <w:rFonts w:ascii="Times New Roman" w:hAnsi="Times New Roman"/>
          <w:color w:val="000000" w:themeColor="text1"/>
          <w:sz w:val="28"/>
        </w:rPr>
        <w:t>pin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577E9">
        <w:rPr>
          <w:rFonts w:ascii="Times New Roman" w:hAnsi="Times New Roman"/>
          <w:color w:val="000000" w:themeColor="text1"/>
          <w:sz w:val="28"/>
        </w:rPr>
        <w:t>to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577E9">
        <w:rPr>
          <w:rFonts w:ascii="Times New Roman" w:hAnsi="Times New Roman"/>
          <w:color w:val="000000" w:themeColor="text1"/>
          <w:sz w:val="28"/>
        </w:rPr>
        <w:t>pin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») – 1 шт.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BA154F" w:rsidRPr="005577E9" w:rsidRDefault="005A0DCF" w:rsidP="00BA154F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77E9">
        <w:rPr>
          <w:rFonts w:ascii="Times New Roman" w:hAnsi="Times New Roman"/>
          <w:color w:val="000000" w:themeColor="text1"/>
          <w:sz w:val="28"/>
        </w:rPr>
        <w:t>Ethernet</w:t>
      </w:r>
      <w:proofErr w:type="spellEnd"/>
      <w:r w:rsidR="00BA154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</w:rPr>
        <w:t>RJ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-45 не ниже 100Мб/с – 4 шт.</w:t>
      </w:r>
    </w:p>
    <w:p w:rsidR="005A0DCF" w:rsidRPr="005577E9" w:rsidRDefault="005A0DCF" w:rsidP="00BA154F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Должна быть предусмотрена возможность монтажа видеокамеры как вверху экрана, так и снизу, в зависимости от высоты монтажа цифрового дисплея;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Температурный режим – не менее от -</w:t>
      </w:r>
      <w:r w:rsidR="002234AB" w:rsidRPr="005577E9">
        <w:rPr>
          <w:rFonts w:ascii="Times New Roman" w:hAnsi="Times New Roman"/>
          <w:color w:val="000000" w:themeColor="text1"/>
          <w:sz w:val="28"/>
        </w:rPr>
        <w:t>1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до +50 градусов </w:t>
      </w:r>
      <w:r w:rsidRPr="005577E9">
        <w:rPr>
          <w:rFonts w:ascii="Times New Roman" w:hAnsi="Times New Roman"/>
          <w:color w:val="000000" w:themeColor="text1"/>
          <w:sz w:val="28"/>
        </w:rPr>
        <w:t>C;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соблюдения условий работоспособности всех компонентов </w:t>
      </w:r>
      <w:proofErr w:type="gram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дисплея  должна</w:t>
      </w:r>
      <w:proofErr w:type="gram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предусмотрена система охлаждения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90351F" w:rsidRPr="005577E9" w:rsidRDefault="0090351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Должен быть закрыт доступ к коммуникациям, портам и интерфейсам всех компонент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дисплея;</w:t>
      </w:r>
    </w:p>
    <w:p w:rsidR="005A0DCF" w:rsidRPr="005577E9" w:rsidRDefault="005A0DCF" w:rsidP="003F4B8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Материал, из которого изготавливаются </w:t>
      </w:r>
      <w:r w:rsidR="0090351F" w:rsidRPr="005577E9">
        <w:rPr>
          <w:rFonts w:ascii="Times New Roman" w:hAnsi="Times New Roman"/>
          <w:color w:val="000000" w:themeColor="text1"/>
          <w:sz w:val="28"/>
          <w:szCs w:val="28"/>
        </w:rPr>
        <w:t>цифровые дисплеи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должен быть негорючим, антивандальным и не допускать изменения геометрических размеров при внешних воздействиях. </w:t>
      </w:r>
    </w:p>
    <w:p w:rsidR="005A0DCF" w:rsidRPr="005577E9" w:rsidRDefault="0090351F" w:rsidP="003F4B8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Цифровые дисплеи</w:t>
      </w:r>
      <w:r w:rsidR="005A0DC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не должны создавать угрозу безопасности и здоровью пассажиров и персонала метрополитена в процессе монтажа, наладки, эксплуатации, обслуживания и ремонта при условии соблюден</w:t>
      </w:r>
      <w:r w:rsidR="00EC3908" w:rsidRPr="005577E9">
        <w:rPr>
          <w:rFonts w:ascii="Times New Roman" w:hAnsi="Times New Roman"/>
          <w:color w:val="000000" w:themeColor="text1"/>
          <w:sz w:val="28"/>
          <w:szCs w:val="28"/>
        </w:rPr>
        <w:t>ия правил техники безопасности. Также</w:t>
      </w:r>
      <w:r w:rsidR="0002043D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C3908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при определении мест размещения </w:t>
      </w:r>
      <w:r w:rsidR="0002043D" w:rsidRPr="005577E9">
        <w:rPr>
          <w:rFonts w:ascii="Times New Roman" w:hAnsi="Times New Roman"/>
          <w:color w:val="000000" w:themeColor="text1"/>
          <w:sz w:val="28"/>
          <w:szCs w:val="28"/>
        </w:rPr>
        <w:t>цифровых дисплеев</w:t>
      </w:r>
      <w:r w:rsidR="006C3C9D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929A3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учесть следующие требования</w:t>
      </w:r>
      <w:r w:rsidR="00EC3908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EC3908" w:rsidRPr="005577E9" w:rsidRDefault="00EC3908" w:rsidP="00EC3908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- не допускать установку цифровых дисплеев на балюстрады эскалаторов без согласования с производителем эскалаторного оборудования;</w:t>
      </w:r>
    </w:p>
    <w:p w:rsidR="00EC3908" w:rsidRPr="005577E9" w:rsidRDefault="00EC3908" w:rsidP="00EC3908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- не допускать установку цифровых дисплеев и оборудования менее чем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br/>
        <w:t>2,3 м от настила ступеней эскалаторов</w:t>
      </w:r>
      <w:r w:rsidR="00AB6593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 установке оборудования на эскалаторных сводах)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C3908" w:rsidRPr="005577E9" w:rsidRDefault="00EC3908" w:rsidP="00EC3908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- не допускать установку опор дисплеев и оборудования ближе чем на 4,5 м от поручней перед входом и выходом с эскалаторов.</w:t>
      </w:r>
    </w:p>
    <w:p w:rsidR="003D2EB6" w:rsidRPr="005577E9" w:rsidRDefault="003D2EB6" w:rsidP="003F4B8B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цифровой дисплей должен обеспечить трансляцию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медиаконтента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медиаэкранах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с использованием централизованной системы управления, так и локально с USB-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флеш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носителя.</w:t>
      </w:r>
    </w:p>
    <w:p w:rsidR="00EE2765" w:rsidRPr="005577E9" w:rsidRDefault="00EE2765" w:rsidP="00E56D7C">
      <w:pPr>
        <w:numPr>
          <w:ilvl w:val="2"/>
          <w:numId w:val="78"/>
        </w:num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Характеристики цифровых дисплеев </w:t>
      </w:r>
      <w:r w:rsidRPr="005577E9">
        <w:rPr>
          <w:rFonts w:ascii="Times New Roman" w:hAnsi="Times New Roman"/>
          <w:bCs/>
          <w:color w:val="000000" w:themeColor="text1"/>
          <w:sz w:val="28"/>
          <w:szCs w:val="28"/>
        </w:rPr>
        <w:t>для установки в вестибюлях, пассажирских зонах и на платформах метрополитена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типам: </w:t>
      </w:r>
    </w:p>
    <w:p w:rsidR="00697566" w:rsidRPr="005577E9" w:rsidRDefault="00697566" w:rsidP="00697566">
      <w:p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2560"/>
        <w:gridCol w:w="1560"/>
        <w:gridCol w:w="5800"/>
      </w:tblGrid>
      <w:tr w:rsidR="00A41A35" w:rsidRPr="005577E9" w:rsidTr="00E859CA">
        <w:trPr>
          <w:trHeight w:val="300"/>
          <w:tblHeader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lastRenderedPageBreak/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Кол-во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Характеристики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5D30" w:rsidRDefault="00875D30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A41A35" w:rsidRPr="00875D30" w:rsidRDefault="00875D30" w:rsidP="00875D30">
            <w:pP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Дисплей Тип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7C7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Ширина дисплея: </w:t>
            </w:r>
            <w:r w:rsidR="007C765B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не менее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2180</w:t>
            </w:r>
            <w:r w:rsidR="007C765B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и не более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2200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7C7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Высота дисплея: </w:t>
            </w:r>
            <w:r w:rsidR="007C765B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не менее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1240</w:t>
            </w:r>
            <w:r w:rsidR="007C765B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и не более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1260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CF4F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Глубина дисплея: не более </w:t>
            </w:r>
            <w:r w:rsidR="00CF4F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11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0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17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3840x2160</w:t>
            </w:r>
            <w:r w:rsidR="009332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ВхШ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): не менее 178 градусов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FB4A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</w:t>
            </w:r>
            <w:r w:rsidR="00FB4A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00:1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Время отклика: 8 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мс</w:t>
            </w:r>
            <w:proofErr w:type="spellEnd"/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B7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Крепление VESA: </w:t>
            </w:r>
            <w:r w:rsidR="00656FB7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800 мм</w:t>
            </w:r>
          </w:p>
          <w:p w:rsidR="00A41A35" w:rsidRPr="005577E9" w:rsidRDefault="00656FB7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</w:t>
            </w:r>
            <w:r w:rsidR="00A41A35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800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110 кг</w:t>
            </w:r>
          </w:p>
        </w:tc>
      </w:tr>
      <w:tr w:rsidR="00A41A35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HDMI ×4 (1.4 ×2, 2.0 ×2) / DP×2 (1.2 ×2),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 (1.2)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IR, RJ-45</w:t>
            </w:r>
          </w:p>
        </w:tc>
      </w:tr>
      <w:tr w:rsidR="00A41A35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8002BB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Встроенные колонки: не менее 2 штук, общей мощностью не менее 20 Вт</w:t>
            </w:r>
          </w:p>
        </w:tc>
      </w:tr>
      <w:tr w:rsidR="00A41A35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8002BB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600 Вт</w:t>
            </w:r>
          </w:p>
        </w:tc>
      </w:tr>
      <w:tr w:rsidR="00A41A35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8002BB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="009616F1"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частотой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50 Гц/60 Гц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Тип матрицы: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LCD, ADSDS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VA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IPS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63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конструкции: сращенный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видеостена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: 3 сегмента по горизонтали х 3 сегмента по вертикали)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167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3200 и не более 3250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7C7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1800 и не более 1850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CF4F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Глубина дисплея: не более </w:t>
            </w:r>
            <w:r w:rsidR="00CF4F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110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2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1920x1080 на сегмент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ВхШ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FB4A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</w:t>
            </w:r>
            <w:r w:rsidR="00FB4A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Время отклика: 8 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мс</w:t>
            </w:r>
            <w:proofErr w:type="spellEnd"/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E63EAF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210 кг</w:t>
            </w:r>
          </w:p>
        </w:tc>
      </w:tr>
      <w:tr w:rsidR="008002BB" w:rsidRPr="00555C57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1,HDMIx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2,DP×1,VGA×1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1200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Напряжение питания: переменный ток 100-240В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, частотой 50 Гц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Тип матрицы: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LCD, ADSDS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VA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IPS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1450 и не более 1460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825 и не более 835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CF4F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Глубина дисплея: не более </w:t>
            </w:r>
            <w:r w:rsidR="00CF4F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110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мм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.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11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Разрешение дисплея: не менее 3840x2160 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ВхШ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5000:1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Время отклика: не более 10 </w:t>
            </w:r>
            <w:proofErr w:type="spellStart"/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мс</w:t>
            </w:r>
            <w:proofErr w:type="spellEnd"/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E63EAF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33 кг</w:t>
            </w:r>
          </w:p>
        </w:tc>
      </w:tr>
      <w:tr w:rsidR="008002BB" w:rsidRPr="00555C57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1,HDMI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1.4×3,HDMI 2.0×1,DP×1,VGA×1, AUDIO×1</w:t>
            </w:r>
          </w:p>
        </w:tc>
      </w:tr>
      <w:tr w:rsidR="008002BB" w:rsidRPr="008002BB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1,AUDIO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Встроенные колонки: не менее 2 штук, общей мощностью не менее 20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156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частотой 50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Тип матрицы: </w:t>
            </w:r>
            <w:r w:rsidR="00615814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VA</w:t>
            </w:r>
            <w:r w:rsidR="006158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615814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IPS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1920 и не более 1930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1090 и не более 1100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CF4F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Глубина дисплея: не более </w:t>
            </w:r>
            <w:r w:rsidR="00CF4F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110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15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Разрешение дисплея: не менее 3840x2160 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ВхШ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FB4A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</w:t>
            </w:r>
            <w:r w:rsidR="00FB4A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Время отклика: 8 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мс</w:t>
            </w:r>
            <w:proofErr w:type="spellEnd"/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600 мм</w:t>
            </w:r>
          </w:p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72 кг</w:t>
            </w:r>
          </w:p>
        </w:tc>
      </w:tr>
      <w:tr w:rsidR="008002BB" w:rsidRPr="00555C57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1,HDMI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1.4×3,HDMI 2.0×1,DP×1,VGA×1, AUDIO×1</w:t>
            </w:r>
          </w:p>
        </w:tc>
      </w:tr>
      <w:tr w:rsidR="008002BB" w:rsidRPr="008002BB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1,AUDIO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IR, RJ-45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Встроенные колонки: не менее 2 штук, общей мощностью не менее 20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270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Напряжение питания: переменный ток 100-240В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, частотой 50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Тип матрицы: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LCD, ADSDS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VA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IPS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конструкции: сращенный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видеостена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: 5 сегментов по горизонтали)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167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3020 и не более 3070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1050 и не более 1100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CF4F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Глубина дисплея: не более </w:t>
            </w:r>
            <w:r w:rsidR="00CF4F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110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2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1920x1080 на сегмент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ВхШ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FB4A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</w:t>
            </w:r>
            <w:r w:rsidR="00FB4A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Время отклика: 8 </w:t>
            </w:r>
            <w:proofErr w:type="spellStart"/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мс</w:t>
            </w:r>
            <w:proofErr w:type="spellEnd"/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E63EAF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120 кг</w:t>
            </w:r>
          </w:p>
        </w:tc>
      </w:tr>
      <w:tr w:rsidR="008002BB" w:rsidRPr="00555C57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1,HDMIx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2,DP×1,VGA×1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650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частотой 50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Тип матрицы: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LCD, ADSDS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VA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IPS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конструкции: сращенный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видеостена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: 4 сегмента по горизонтали)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167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3200 и не более 3250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1400 и не более 1450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110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2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3840х2160 на сегмент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ВхШ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FB4A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</w:t>
            </w:r>
            <w:r w:rsidR="00FB4A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Время отклика: 12 </w:t>
            </w:r>
            <w:proofErr w:type="spellStart"/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мс</w:t>
            </w:r>
            <w:proofErr w:type="spellEnd"/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600 мм</w:t>
            </w:r>
          </w:p>
          <w:p w:rsidR="008002BB" w:rsidRPr="00E63EAF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120 кг</w:t>
            </w:r>
          </w:p>
        </w:tc>
      </w:tr>
      <w:tr w:rsidR="008002BB" w:rsidRPr="00555C57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1,HDMIx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2,DP×1,VGA×1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1000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частотой 50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Тип матрицы: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LCD, ADSDS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VA</w:t>
            </w:r>
            <w:r w:rsidR="00E16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E16AC2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IPS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70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825 и не более 835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1450 и не более 1460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CF4F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Глубина дисплея: не более </w:t>
            </w:r>
            <w:r w:rsidR="00CF4F47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110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11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Разрешение дисплея: не менее 3840x2160 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ВхШ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5000:1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Время отклика: 10 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мс</w:t>
            </w:r>
            <w:proofErr w:type="spellEnd"/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Антибликовая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33 кг</w:t>
            </w:r>
          </w:p>
        </w:tc>
      </w:tr>
      <w:tr w:rsidR="008002BB" w:rsidRPr="00555C57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1,HDMI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1.4×3,HDMI 2.0×1,DP×1,VGA×1, AUDIO×1</w:t>
            </w:r>
          </w:p>
        </w:tc>
      </w:tr>
      <w:tr w:rsidR="008002BB" w:rsidRPr="008002BB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1,AUDIO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IR, RJ-45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Встроенные колонки: не менее 2 штук, общей мощностью не менее 16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156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частотой 50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5C57" w:rsidRDefault="008002BB" w:rsidP="003C68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Тип матрицы: </w:t>
            </w:r>
            <w:r w:rsidR="00615814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VA</w:t>
            </w:r>
            <w:r w:rsidR="006158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="00615814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IPS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конструкции: сращенный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видеостена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: 6 сегментов по горизонтали)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167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4830 и не более 4870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1420 и не более 1450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110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2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3840х2160 на сегмент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ВхШ</w:t>
            </w:r>
            <w:proofErr w:type="spell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FB4A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</w:t>
            </w:r>
            <w:r w:rsidR="00FB4A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Время отклика: 8 </w:t>
            </w:r>
            <w:proofErr w:type="spell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мс</w:t>
            </w:r>
            <w:proofErr w:type="spellEnd"/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5577E9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235 кг</w:t>
            </w:r>
          </w:p>
        </w:tc>
      </w:tr>
      <w:tr w:rsidR="008002BB" w:rsidRPr="00555C57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</w:t>
            </w:r>
            <w:proofErr w:type="gramStart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1,HDMIx</w:t>
            </w:r>
            <w:proofErr w:type="gramEnd"/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>2,DP×1,VGA×1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1370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Напряжение питания: переменный ток 100-240В, частотой 50 Гц/60 Гц</w:t>
            </w:r>
          </w:p>
        </w:tc>
      </w:tr>
      <w:tr w:rsidR="008002BB" w:rsidRPr="005577E9" w:rsidTr="00E16AC2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16AC2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E16AC2" w:rsidRPr="005577E9" w:rsidTr="00E16AC2">
        <w:trPr>
          <w:trHeight w:val="300"/>
          <w:tblHeader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AC2" w:rsidRPr="005577E9" w:rsidRDefault="00E16AC2" w:rsidP="00E16A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AC2" w:rsidRPr="005577E9" w:rsidRDefault="00E16AC2" w:rsidP="00E16A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6AC2" w:rsidRPr="005577E9" w:rsidRDefault="00E16AC2" w:rsidP="00E16A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LCD, ADSDS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VA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TFT IPS</w:t>
            </w:r>
          </w:p>
        </w:tc>
      </w:tr>
    </w:tbl>
    <w:p w:rsidR="00761955" w:rsidRPr="005577E9" w:rsidRDefault="00761955" w:rsidP="003F4B8B">
      <w:pPr>
        <w:spacing w:before="120"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765" w:rsidRPr="005577E9" w:rsidRDefault="00EE2765" w:rsidP="003F4B8B">
      <w:pPr>
        <w:spacing w:before="120"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Конструкция </w:t>
      </w:r>
      <w:r w:rsidRPr="005577E9">
        <w:rPr>
          <w:rFonts w:ascii="Times New Roman" w:hAnsi="Times New Roman" w:cs="Times New Roman"/>
          <w:color w:val="000000" w:themeColor="text1"/>
          <w:kern w:val="2"/>
          <w:sz w:val="28"/>
          <w:szCs w:val="28"/>
        </w:rPr>
        <w:t>цифровых дисплеев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</w:t>
      </w:r>
      <w:r w:rsidR="002B50B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жна обеспечивать безопасность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работы с ними</w:t>
      </w:r>
      <w:r w:rsidR="002B50B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ремонтопригодность, в соответствии с ГОСТ Р 27.605-2013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E2765" w:rsidRPr="005577E9" w:rsidRDefault="00EE2765" w:rsidP="003F4B8B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 w:rsidRPr="005577E9">
        <w:rPr>
          <w:rFonts w:ascii="Times New Roman" w:hAnsi="Times New Roman" w:cs="Times New Roman"/>
          <w:color w:val="000000" w:themeColor="text1"/>
          <w:kern w:val="2"/>
          <w:sz w:val="28"/>
          <w:szCs w:val="28"/>
        </w:rPr>
        <w:t>цифровые дисплеи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</w:t>
      </w:r>
      <w:r w:rsidR="000E7B4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поставляться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комплекте с надежным индивидуальным креплением</w:t>
      </w:r>
      <w:r w:rsidR="000E7B4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исключающим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падение под воздействием всех видов нагрузок (ветровая, вибрация, посторонние воздействия и т.д.).</w:t>
      </w:r>
    </w:p>
    <w:p w:rsidR="009C5FC5" w:rsidRPr="005577E9" w:rsidRDefault="009C5FC5" w:rsidP="003F4B8B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765" w:rsidRPr="005577E9" w:rsidRDefault="00EE2765" w:rsidP="00E56D7C">
      <w:pPr>
        <w:numPr>
          <w:ilvl w:val="2"/>
          <w:numId w:val="78"/>
        </w:numPr>
        <w:spacing w:after="0" w:line="360" w:lineRule="exac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цифровой дисплей должен быть оборудован видеокамерой. </w:t>
      </w:r>
    </w:p>
    <w:p w:rsidR="003D2EB6" w:rsidRPr="005577E9" w:rsidRDefault="003D2EB6" w:rsidP="003F4B8B">
      <w:pPr>
        <w:spacing w:before="120" w:after="12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Характеристики видеокамер:</w:t>
      </w:r>
    </w:p>
    <w:p w:rsidR="00761955" w:rsidRPr="005577E9" w:rsidRDefault="00761955" w:rsidP="003F4B8B">
      <w:pPr>
        <w:spacing w:before="120" w:after="12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663" w:type="dxa"/>
        <w:tblInd w:w="113" w:type="dxa"/>
        <w:tblBorders>
          <w:top w:val="single" w:sz="3" w:space="0" w:color="auto"/>
          <w:left w:val="single" w:sz="3" w:space="0" w:color="auto"/>
          <w:bottom w:val="single" w:sz="3" w:space="0" w:color="auto"/>
          <w:right w:val="single" w:sz="3" w:space="0" w:color="auto"/>
          <w:insideH w:val="single" w:sz="3" w:space="0" w:color="auto"/>
          <w:insideV w:val="single" w:sz="3" w:space="0" w:color="auto"/>
        </w:tblBorders>
        <w:tblLayout w:type="fixed"/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9663"/>
      </w:tblGrid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Размер и тип сенсора не ниже 1/1,8", CMOS, разрешение, не менее: 8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Mп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Светочувствительность матрицы, не менее: 0.005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лк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(изображение цветное)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Параметры диафрагмы, наличие не менее: F1.2 (цвет)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E650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Угол обзора: по горизонтали: 111°–47</w:t>
            </w:r>
            <w:proofErr w:type="gram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° </w:t>
            </w:r>
            <w:r w:rsidR="00E65009"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proofErr w:type="gram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 вертикали: 59°–26°, по диагонали: 135°–51° 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Сетевые протоколы, поддержка не менее: HTTP, TCP, RTSP, UDP, FTP, DHCP, DNS,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PPPoE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IPv4/v6, SNMP,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QoS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NTP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Максимальное разрешение изображения не менее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1920х1080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пикселей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не менее 25 к/с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Частота видеоизображения, поддержка режима работы: 1-25 и более к/с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E63EAF" w:rsidRDefault="00293177" w:rsidP="005B348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63EA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Сетевой интерфейс RJ45 10/100/1000 Мбит/с </w:t>
            </w:r>
            <w:proofErr w:type="spellStart"/>
            <w:r w:rsidRPr="00E63EA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Ethernet</w:t>
            </w:r>
            <w:proofErr w:type="spellEnd"/>
            <w:r w:rsidRPr="00E63EA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E63EAF" w:rsidRDefault="00806BAF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Объем памяти постоянного запоминающего </w:t>
            </w:r>
            <w:proofErr w:type="gramStart"/>
            <w:r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устройства</w:t>
            </w:r>
            <w:r w:rsidR="004D0FE5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E7A07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</w:t>
            </w:r>
            <w:proofErr w:type="gramEnd"/>
            <w:r w:rsidR="005E7A07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не менее  4 Гб, Объем оперативной памяти</w:t>
            </w:r>
            <w:r w:rsidR="00293177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не менее 2 Гб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E63EAF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Максимальная потребляемая мощность, не более: 20Вт.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E63EAF" w:rsidRDefault="00293177" w:rsidP="00E63E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Разрешение видеоизображения, наличие поддержки: 1920x1080</w:t>
            </w:r>
            <w:r w:rsidR="00E97BD9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Способ электропитания, наличие не менее: 12В, «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PoE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802.3af (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Class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0), блок питания в комплекте.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Автоматический фокус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Удаленная регулировка фокусного расстояния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Поддержка встроенной функции диагностики качества видео (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расфокусировка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блокировка объектива, полосы на изображении) - Наличие</w:t>
            </w:r>
          </w:p>
        </w:tc>
      </w:tr>
      <w:tr w:rsidR="000E41AD" w:rsidRPr="005577E9" w:rsidTr="00707C25">
        <w:trPr>
          <w:trHeight w:val="340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Встроенный модули определения поведения объектов (Пересечение линии, контроль области,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детекция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праздношатания, скопления людей,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детекция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быстрого движения)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Встроенный модуль детектирования лиц - Наличие</w:t>
            </w:r>
          </w:p>
        </w:tc>
      </w:tr>
      <w:tr w:rsidR="000E41AD" w:rsidRPr="005577E9" w:rsidTr="00707C25">
        <w:trPr>
          <w:trHeight w:val="299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Встроенный модуль распознавания скопления людей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Встроенный модуль подсчета людей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9D1D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Передача мета-данных о распознанном объекте и его типе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Рабочий диапазон температур - от -40 градусов до +60 градусов </w:t>
            </w:r>
            <w:r w:rsidR="00E97BD9"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Цельсия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Возможность монтажа в корпус дисплея - Наличие</w:t>
            </w:r>
          </w:p>
        </w:tc>
      </w:tr>
    </w:tbl>
    <w:p w:rsidR="00EE2765" w:rsidRPr="005577E9" w:rsidRDefault="00EE2765" w:rsidP="00E56D7C">
      <w:pPr>
        <w:numPr>
          <w:ilvl w:val="2"/>
          <w:numId w:val="78"/>
        </w:numPr>
        <w:spacing w:before="120" w:after="0" w:line="360" w:lineRule="exac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Каждый цифровой дисплей должен быть оборудован вычислительным модулем и защищен ударопрочным корпусом.</w:t>
      </w:r>
    </w:p>
    <w:p w:rsidR="003D2EB6" w:rsidRPr="005577E9" w:rsidRDefault="003D2EB6" w:rsidP="003D2EB6">
      <w:pPr>
        <w:spacing w:after="0" w:line="360" w:lineRule="exact"/>
        <w:ind w:right="142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Основные технические характеристики </w:t>
      </w: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вычислительных модулей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973"/>
        <w:gridCol w:w="4802"/>
      </w:tblGrid>
      <w:tr w:rsidR="000E41AD" w:rsidRPr="005577E9" w:rsidTr="002B0270">
        <w:trPr>
          <w:jc w:val="center"/>
        </w:trPr>
        <w:tc>
          <w:tcPr>
            <w:tcW w:w="9535" w:type="dxa"/>
            <w:gridSpan w:val="3"/>
            <w:shd w:val="clear" w:color="auto" w:fill="auto"/>
          </w:tcPr>
          <w:p w:rsidR="003D2EB6" w:rsidRPr="005577E9" w:rsidRDefault="003D2EB6" w:rsidP="00C86F05">
            <w:pPr>
              <w:spacing w:line="360" w:lineRule="exact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Технические характеристики вычислительного модуля</w:t>
            </w:r>
          </w:p>
        </w:tc>
      </w:tr>
      <w:tr w:rsidR="000E41AD" w:rsidRPr="005577E9" w:rsidTr="002B0270">
        <w:trPr>
          <w:trHeight w:val="383"/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характеристик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Требования к характеристикам</w:t>
            </w:r>
          </w:p>
        </w:tc>
      </w:tr>
      <w:tr w:rsidR="000E41AD" w:rsidRPr="00FC6078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Операционная система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FC6078" w:rsidRDefault="000477EB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Windows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Pro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или 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Windows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Server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2019 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или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CentOs</w:t>
            </w:r>
            <w:proofErr w:type="spellEnd"/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7.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/8.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="00FC6078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Планируемое к масштабированию существующее программное обеспечение (</w:t>
            </w:r>
            <w:proofErr w:type="spellStart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Elecard</w:t>
            </w:r>
            <w:proofErr w:type="spellEnd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proofErr w:type="spellStart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Devices</w:t>
            </w:r>
            <w:proofErr w:type="spellEnd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) не совместимо с иными операционными системами.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Объём оперативной памяти RAM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8 Гб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Объём дискового пространства SSD/HDD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128 Гб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Характеристики процессора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8A054D" w:rsidP="00E6500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Частота сигнала не менее 2,5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ГГц, не более 25 </w:t>
            </w:r>
            <w:r w:rsidR="00E6500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Вт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TDP, не менее 2х ядер, не менее 4х потоков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Графики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Intel HD Graphics </w:t>
            </w:r>
            <w:r w:rsidR="008A0CB4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620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или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97084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эквивалент</w:t>
            </w:r>
          </w:p>
          <w:p w:rsidR="008A22F8" w:rsidRPr="005577E9" w:rsidRDefault="008A22F8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Физические интерфейсы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3A455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HDMI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не менее 2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USB</w:t>
            </w:r>
            <w:r w:rsidR="000477E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не менее 4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Mini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PCI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не менее 2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Gigabit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LAN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RJ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45),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SATA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+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SIM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COM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port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776B18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Охлаждение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Пассивное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776B18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Электропитание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469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  <w:r w:rsidR="009469D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/5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DC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port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5мм), адаптер питания 220В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AC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to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12</w:t>
            </w:r>
            <w:r w:rsidR="009469D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/5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DC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776B18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Вес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более 2х кг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776B18" w:rsidP="003A455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10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Совместимость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Совместим с цифровым дисплеем, совместимость с вещательным сервером</w:t>
            </w:r>
          </w:p>
        </w:tc>
      </w:tr>
    </w:tbl>
    <w:p w:rsidR="002B0270" w:rsidRPr="005577E9" w:rsidRDefault="002B0270" w:rsidP="002B0270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p w:rsidR="0027558D" w:rsidRPr="005577E9" w:rsidRDefault="002B0270" w:rsidP="002B0270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Таблица эквивалентности оборудования поддержки графики:</w:t>
      </w:r>
    </w:p>
    <w:p w:rsidR="002B0270" w:rsidRPr="005577E9" w:rsidRDefault="002B0270" w:rsidP="002B0270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673"/>
        <w:gridCol w:w="4961"/>
      </w:tblGrid>
      <w:tr w:rsidR="002B0270" w:rsidRPr="005577E9" w:rsidTr="002B0270">
        <w:tc>
          <w:tcPr>
            <w:tcW w:w="4673" w:type="dxa"/>
          </w:tcPr>
          <w:p w:rsidR="002B0270" w:rsidRPr="005577E9" w:rsidRDefault="002B0270" w:rsidP="002B02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Описание</w:t>
            </w:r>
          </w:p>
        </w:tc>
        <w:tc>
          <w:tcPr>
            <w:tcW w:w="4961" w:type="dxa"/>
          </w:tcPr>
          <w:p w:rsidR="002B0270" w:rsidRPr="005577E9" w:rsidRDefault="002B0270" w:rsidP="002B02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Параметр</w:t>
            </w:r>
          </w:p>
        </w:tc>
      </w:tr>
      <w:tr w:rsidR="002B0270" w:rsidRPr="005577E9" w:rsidTr="002B0270">
        <w:tc>
          <w:tcPr>
            <w:tcW w:w="9634" w:type="dxa"/>
            <w:gridSpan w:val="2"/>
          </w:tcPr>
          <w:p w:rsidR="002B0270" w:rsidRPr="005577E9" w:rsidRDefault="002B0270" w:rsidP="002B02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Графический процессор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HD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G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raphics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620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Базовая частота графической системы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402E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300 </w:t>
            </w:r>
            <w:proofErr w:type="spellStart"/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Мгц</w:t>
            </w:r>
            <w:proofErr w:type="spellEnd"/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Макс. динамическая частота графической системы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402E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1.00 </w:t>
            </w:r>
            <w:proofErr w:type="spellStart"/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Ггц</w:t>
            </w:r>
            <w:proofErr w:type="spellEnd"/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Макс. объем видеопамяти графической системы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402E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32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Гб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Вывод графической системы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eDP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/DP/HDMI/DVI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4K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402E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Да, на 60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Гц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Макс. разрешение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E63E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4096x2304</w:t>
            </w:r>
            <w:r w:rsidR="00E97B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Поддержка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DirectX</w:t>
            </w:r>
            <w:proofErr w:type="spellEnd"/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Поддержка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OpenGL</w:t>
            </w:r>
            <w:proofErr w:type="spellEnd"/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4.5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Quick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Sync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Video</w:t>
            </w:r>
            <w:proofErr w:type="spellEnd"/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Технология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Intel Clear Video HD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</w:tbl>
    <w:p w:rsidR="002B0270" w:rsidRPr="005577E9" w:rsidRDefault="002B0270" w:rsidP="002B0270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p w:rsidR="000E0770" w:rsidRPr="005577E9" w:rsidRDefault="005E01CF" w:rsidP="009B6693">
      <w:pPr>
        <w:spacing w:before="120" w:after="360"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Предустановленное </w:t>
      </w:r>
      <w:r w:rsidR="000E5054"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ПО </w:t>
      </w:r>
      <w:r w:rsidR="003D2EB6"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вычислительных модулей</w:t>
      </w: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должно поддерживать следующую функциональность</w:t>
      </w:r>
      <w:r w:rsidR="003D2EB6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B0605F" w:rsidRPr="005577E9" w:rsidRDefault="00B0605F" w:rsidP="009B6693">
      <w:pPr>
        <w:spacing w:before="120" w:after="360"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8"/>
        <w:gridCol w:w="2775"/>
      </w:tblGrid>
      <w:tr w:rsidR="000E41AD" w:rsidRPr="005577E9" w:rsidTr="00A613E7">
        <w:trPr>
          <w:trHeight w:val="498"/>
        </w:trPr>
        <w:tc>
          <w:tcPr>
            <w:tcW w:w="9923" w:type="dxa"/>
            <w:gridSpan w:val="2"/>
          </w:tcPr>
          <w:p w:rsidR="002808CD" w:rsidRPr="005577E9" w:rsidRDefault="002808CD" w:rsidP="000E5054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</w:rPr>
            </w:pPr>
            <w:r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 xml:space="preserve">Функции </w:t>
            </w:r>
            <w:r w:rsidR="000E5054" w:rsidRPr="005577E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</w:t>
            </w:r>
            <w:r w:rsidR="005E01CF"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 xml:space="preserve"> </w:t>
            </w:r>
            <w:r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>вычислительного модуля</w:t>
            </w:r>
          </w:p>
        </w:tc>
      </w:tr>
      <w:tr w:rsidR="000E41AD" w:rsidRPr="005577E9" w:rsidTr="00A613E7">
        <w:trPr>
          <w:trHeight w:val="498"/>
        </w:trPr>
        <w:tc>
          <w:tcPr>
            <w:tcW w:w="6805" w:type="dxa"/>
          </w:tcPr>
          <w:p w:rsidR="00EB0749" w:rsidRPr="005577E9" w:rsidRDefault="00EB0749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Трансляция контента</w:t>
            </w:r>
            <w:r w:rsidR="003B42A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принимаемого</w:t>
            </w:r>
            <w:r w:rsidR="00FD4F3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от системы вещания</w:t>
            </w:r>
            <w:r w:rsidR="003B42A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цифровом </w:t>
            </w:r>
            <w:proofErr w:type="gramStart"/>
            <w:r w:rsidR="003B42A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дисплее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</w:p>
          <w:p w:rsidR="003D2EB6" w:rsidRPr="005577E9" w:rsidRDefault="002808CD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озможность резервирования входного канала воспроизведением одного или нескольких файлов из локального хранилища</w:t>
            </w:r>
            <w:r w:rsidR="00FD4F3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3D2EB6" w:rsidRPr="005577E9" w:rsidRDefault="002808CD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озможность проигрывать входящий </w:t>
            </w:r>
            <w:proofErr w:type="spellStart"/>
            <w:r w:rsidR="009C5FC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unicast</w:t>
            </w:r>
            <w:proofErr w:type="spellEnd"/>
            <w:r w:rsidR="009C5FC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="009C5FC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multicast</w:t>
            </w:r>
            <w:proofErr w:type="spellEnd"/>
            <w:r w:rsidR="009C5FC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UDP поток</w:t>
            </w:r>
          </w:p>
          <w:p w:rsidR="003D2EB6" w:rsidRPr="005577E9" w:rsidRDefault="002808CD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овместимость с </w:t>
            </w:r>
            <w:r w:rsidR="001C668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характер</w:t>
            </w:r>
            <w:r w:rsidR="009C5FC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истик качества вещания контента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оповещение о проблемах с потоком по SNMP; </w:t>
            </w:r>
          </w:p>
          <w:p w:rsidR="003D2EB6" w:rsidRPr="005577E9" w:rsidRDefault="002808CD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Обеспечение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проигрывани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формат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ов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цифрового контента в соответствии:</w:t>
            </w:r>
          </w:p>
          <w:p w:rsidR="003D2EB6" w:rsidRPr="005577E9" w:rsidRDefault="003D2EB6" w:rsidP="008B0EC7">
            <w:pPr>
              <w:pStyle w:val="Standard"/>
              <w:widowControl w:val="0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</w:pP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>Кодек - MPEG-2, H.264, H.265</w:t>
            </w:r>
          </w:p>
          <w:p w:rsidR="003D2EB6" w:rsidRPr="005577E9" w:rsidRDefault="009C5FC5" w:rsidP="008B0EC7">
            <w:pPr>
              <w:pStyle w:val="Standard"/>
              <w:widowControl w:val="0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</w:pP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>Транспорт - MP4, MPEG2-TS</w:t>
            </w:r>
          </w:p>
          <w:p w:rsidR="003D2EB6" w:rsidRPr="005577E9" w:rsidRDefault="003D2EB6" w:rsidP="008B0EC7">
            <w:pPr>
              <w:pStyle w:val="Standard"/>
              <w:widowControl w:val="0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</w:pP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 xml:space="preserve">Формат разрешения - SD, HD, </w:t>
            </w:r>
            <w:proofErr w:type="spellStart"/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>FullHD</w:t>
            </w:r>
            <w:proofErr w:type="spellEnd"/>
          </w:p>
          <w:p w:rsidR="003D2EB6" w:rsidRPr="005577E9" w:rsidRDefault="003D2EB6" w:rsidP="008B0EC7">
            <w:pPr>
              <w:pStyle w:val="Standard"/>
              <w:widowControl w:val="0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</w:rPr>
            </w:pP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>Звук</w:t>
            </w: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</w:rPr>
              <w:t xml:space="preserve"> - MPEG-1 Layer II, AAC-LC, HE-AAC v1 &amp; v2</w:t>
            </w:r>
          </w:p>
          <w:p w:rsidR="008E5ED9" w:rsidRPr="005577E9" w:rsidRDefault="002808CD" w:rsidP="00D555F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озможность хранения видеоархива достаточную для автономного (</w:t>
            </w:r>
            <w:proofErr w:type="spellStart"/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offline</w:t>
            </w:r>
            <w:proofErr w:type="spellEnd"/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="00C9161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проигрывания контента в течение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 часов (при пропадании связи с вещательным сервером). При восстановлении связи с вещательным сервером </w:t>
            </w:r>
            <w:r w:rsidR="00F27BA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восстанавливается трансляция контента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передача показателей метрик качества контента на сервер мониторинга</w:t>
            </w:r>
            <w:r w:rsidR="00E22D1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F51824" w:rsidRPr="005577E9" w:rsidRDefault="00F51824" w:rsidP="00F518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Возможность трансляции контента в соответствии с сформированным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плейлистом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вычислительном модуле.</w:t>
            </w:r>
          </w:p>
          <w:p w:rsidR="00F51824" w:rsidRPr="005577E9" w:rsidRDefault="00F51824" w:rsidP="00F51824">
            <w:pPr>
              <w:pStyle w:val="Default"/>
              <w:jc w:val="both"/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</w:pPr>
            <w:r w:rsidRPr="005577E9">
              <w:rPr>
                <w:color w:val="000000" w:themeColor="text1"/>
                <w:sz w:val="28"/>
                <w:szCs w:val="28"/>
              </w:rPr>
              <w:lastRenderedPageBreak/>
              <w:t xml:space="preserve">- Возможность скачивать с системы хранения данных </w:t>
            </w:r>
            <w:proofErr w:type="spellStart"/>
            <w:r w:rsidRPr="005577E9">
              <w:rPr>
                <w:color w:val="000000" w:themeColor="text1"/>
                <w:sz w:val="28"/>
                <w:szCs w:val="28"/>
              </w:rPr>
              <w:t>промодерированные</w:t>
            </w:r>
            <w:proofErr w:type="spellEnd"/>
            <w:r w:rsidRPr="005577E9">
              <w:rPr>
                <w:color w:val="000000" w:themeColor="text1"/>
                <w:sz w:val="28"/>
                <w:szCs w:val="28"/>
              </w:rPr>
              <w:t xml:space="preserve"> ролики для трансляции на цифровом </w:t>
            </w:r>
            <w:proofErr w:type="gramStart"/>
            <w:r w:rsidRPr="005577E9">
              <w:rPr>
                <w:color w:val="000000" w:themeColor="text1"/>
                <w:sz w:val="28"/>
                <w:szCs w:val="28"/>
              </w:rPr>
              <w:t>дисплее.</w:t>
            </w:r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-</w:t>
            </w:r>
            <w:proofErr w:type="gramEnd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 xml:space="preserve"> В случае выключения или обесточивания вычислительного модуля должно быть обеспечен автоматический запуск, при запуске должен автоматически обновляться </w:t>
            </w:r>
            <w:proofErr w:type="spellStart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плейлист</w:t>
            </w:r>
            <w:proofErr w:type="spellEnd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 xml:space="preserve"> (при наличии обновления), также автоматически </w:t>
            </w:r>
            <w:proofErr w:type="spellStart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скачаться</w:t>
            </w:r>
            <w:proofErr w:type="spellEnd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 xml:space="preserve"> контент для </w:t>
            </w:r>
            <w:proofErr w:type="spellStart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плейлиста</w:t>
            </w:r>
            <w:proofErr w:type="spellEnd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.</w:t>
            </w:r>
          </w:p>
          <w:p w:rsidR="00F51824" w:rsidRPr="005577E9" w:rsidRDefault="00F51824" w:rsidP="00F51824">
            <w:pPr>
              <w:pStyle w:val="Default"/>
              <w:jc w:val="both"/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</w:pPr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 xml:space="preserve">- Возможность онлайн (срочной) замены </w:t>
            </w:r>
            <w:proofErr w:type="spellStart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плейлиста</w:t>
            </w:r>
            <w:proofErr w:type="spellEnd"/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.</w:t>
            </w:r>
          </w:p>
          <w:p w:rsidR="00F51824" w:rsidRPr="005577E9" w:rsidRDefault="00F51824" w:rsidP="00F518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Возможность автоматического формирования блока из рекламных роликов (по совокупной длительности роликов, вводимых в блок) для каждого носителя и цикличному повтору данного блока.</w:t>
            </w:r>
          </w:p>
        </w:tc>
        <w:tc>
          <w:tcPr>
            <w:tcW w:w="3118" w:type="dxa"/>
          </w:tcPr>
          <w:p w:rsidR="003D2EB6" w:rsidRPr="005577E9" w:rsidRDefault="003D2EB6" w:rsidP="009D219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lastRenderedPageBreak/>
              <w:t>1</w:t>
            </w:r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копия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ПО и 1 ключ </w:t>
            </w:r>
            <w:proofErr w:type="gramStart"/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активации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на</w:t>
            </w:r>
            <w:proofErr w:type="gramEnd"/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1 вычислительный модуль</w:t>
            </w:r>
            <w:r w:rsidR="00920A8B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(316 шт.)</w:t>
            </w:r>
          </w:p>
        </w:tc>
      </w:tr>
      <w:tr w:rsidR="000E41AD" w:rsidRPr="005577E9" w:rsidTr="00A613E7">
        <w:trPr>
          <w:trHeight w:val="1822"/>
        </w:trPr>
        <w:tc>
          <w:tcPr>
            <w:tcW w:w="8080" w:type="dxa"/>
          </w:tcPr>
          <w:p w:rsidR="003D2EB6" w:rsidRPr="005577E9" w:rsidRDefault="001C668E" w:rsidP="00E40DDD">
            <w:pPr>
              <w:spacing w:before="120" w:after="0" w:line="320" w:lineRule="exact"/>
              <w:ind w:hanging="4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характеристик качества вещания контента в составе опций:</w:t>
            </w:r>
          </w:p>
          <w:p w:rsidR="003D2EB6" w:rsidRPr="005577E9" w:rsidRDefault="003D2EB6" w:rsidP="00097D1C">
            <w:pPr>
              <w:pStyle w:val="af9"/>
              <w:numPr>
                <w:ilvl w:val="0"/>
                <w:numId w:val="69"/>
              </w:numPr>
              <w:spacing w:line="320" w:lineRule="exact"/>
              <w:ind w:left="101" w:hanging="14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Отсутствие сигнала телеканала в период больший или равный значению установленного порога</w:t>
            </w:r>
          </w:p>
          <w:p w:rsidR="003D2EB6" w:rsidRPr="005577E9" w:rsidRDefault="003D2EB6" w:rsidP="00097D1C">
            <w:pPr>
              <w:pStyle w:val="af9"/>
              <w:numPr>
                <w:ilvl w:val="0"/>
                <w:numId w:val="69"/>
              </w:numPr>
              <w:spacing w:line="320" w:lineRule="exact"/>
              <w:ind w:left="101" w:hanging="14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Значение скорости потока сигнала телеканала менее значения установленного порога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Ошибка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max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IAT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Ошибка MLR</w:t>
            </w:r>
          </w:p>
          <w:p w:rsidR="003D2EB6" w:rsidRPr="007806CC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74093D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Возможность отслеживания с</w:t>
            </w: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корост</w:t>
            </w:r>
            <w:r w:rsidR="0074093D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потока </w:t>
            </w:r>
            <w:r w:rsidR="0074093D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вещания и установления минимально и максимально предельных величин для срабатывания оповещения</w:t>
            </w:r>
            <w:r w:rsidR="008B3BF6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 их превышении</w:t>
            </w:r>
            <w:r w:rsidR="0074093D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3D2EB6" w:rsidRPr="007806CC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Разрыв временных меток</w:t>
            </w:r>
          </w:p>
          <w:p w:rsidR="003D2EB6" w:rsidRPr="007806CC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Замирание картинки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Ошибка декодирования видео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Переполнение видео буфера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Перезагрузка задачи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Контроль пропадания PID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="00F5182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Детектирование изменения заголовка видеопотока (формат, профиль, разрешение, соотношение сторон, частота кадров и т.д.)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Детектирование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скрэмблированного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потока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Детектирование изменения PMT(PSI) таблицы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Детектирование тишины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Детектирование изменения кодека</w:t>
            </w:r>
          </w:p>
          <w:p w:rsidR="003D2EB6" w:rsidRPr="005577E9" w:rsidRDefault="003D2EB6" w:rsidP="00A05AAA">
            <w:pPr>
              <w:spacing w:after="0" w:line="320" w:lineRule="exact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Совместимость с 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сбора и корреляции событий (коллектор)</w:t>
            </w:r>
          </w:p>
        </w:tc>
        <w:tc>
          <w:tcPr>
            <w:tcW w:w="1671" w:type="dxa"/>
          </w:tcPr>
          <w:p w:rsidR="003D2EB6" w:rsidRPr="005577E9" w:rsidRDefault="009D2191" w:rsidP="00FD4F3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копия ПО и 1 ключ </w:t>
            </w:r>
            <w:proofErr w:type="gramStart"/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активации  </w:t>
            </w:r>
            <w:r w:rsidR="003D2EB6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на</w:t>
            </w:r>
            <w:proofErr w:type="gramEnd"/>
            <w:r w:rsidR="003D2EB6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1 вычислительный модуль</w:t>
            </w:r>
            <w:r w:rsidR="00920A8B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(316 шт.)</w:t>
            </w:r>
          </w:p>
        </w:tc>
      </w:tr>
    </w:tbl>
    <w:p w:rsidR="00EE2765" w:rsidRPr="005577E9" w:rsidRDefault="00EE2765" w:rsidP="00EE2765">
      <w:pPr>
        <w:spacing w:after="0" w:line="360" w:lineRule="exact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77EB" w:rsidRPr="005577E9" w:rsidRDefault="000477EB" w:rsidP="00E56D7C">
      <w:pPr>
        <w:pStyle w:val="afff3"/>
        <w:numPr>
          <w:ilvl w:val="1"/>
          <w:numId w:val="78"/>
        </w:numPr>
        <w:spacing w:before="0" w:beforeAutospacing="0" w:after="0" w:afterAutospacing="0" w:line="360" w:lineRule="exact"/>
        <w:ind w:left="993" w:hanging="567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r w:rsidRPr="005577E9">
        <w:rPr>
          <w:rFonts w:eastAsia="Times New Roman"/>
          <w:b/>
          <w:color w:val="000000" w:themeColor="text1"/>
          <w:sz w:val="28"/>
          <w:szCs w:val="28"/>
          <w:lang w:eastAsia="en-US"/>
        </w:rPr>
        <w:t>Требования к Щиту Вспомогательных Систем</w:t>
      </w:r>
    </w:p>
    <w:p w:rsidR="0001755E" w:rsidRPr="005577E9" w:rsidRDefault="00413F1C" w:rsidP="00CE5FFE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Цифровые д</w:t>
      </w:r>
      <w:r w:rsidR="0001755E" w:rsidRPr="005577E9">
        <w:rPr>
          <w:rFonts w:ascii="Times New Roman" w:hAnsi="Times New Roman"/>
          <w:color w:val="000000" w:themeColor="text1"/>
          <w:sz w:val="28"/>
          <w:szCs w:val="28"/>
        </w:rPr>
        <w:t>исплеи должны подключаться к Щитам Вспомогательных Систем (ЩВС).</w:t>
      </w:r>
      <w:r w:rsidR="00AD62A7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1755E" w:rsidRPr="005577E9" w:rsidRDefault="0001755E" w:rsidP="00CE5FFE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Назначение системы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Функциональное назначение Щита Вспомогательных Систем - электроснабжение групп потребителей в сборе, подключение потребителей </w:t>
      </w:r>
      <w:r w:rsidR="00AD62A7" w:rsidRPr="005577E9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сети передачи данных, обеспечение нормального режима функционирования активного оборудования, обеспечение мониторинга электропитания потребителей.</w:t>
      </w:r>
    </w:p>
    <w:p w:rsidR="00547448" w:rsidRPr="005577E9" w:rsidRDefault="00547448" w:rsidP="00547448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ЩВС должен позволять подключать до 8 (восьми) Цифровых дисплеев в составе с вычислительным модулем, камерой и вспомогательным инженерным оборудованием. Данное требование должно быть реализовано с помощью 10 портовых промышленных коммутаторов (допускается </w:t>
      </w:r>
      <w:r w:rsidR="005D769F" w:rsidRPr="005577E9">
        <w:rPr>
          <w:rFonts w:ascii="Times New Roman" w:hAnsi="Times New Roman"/>
          <w:color w:val="000000" w:themeColor="text1"/>
          <w:sz w:val="28"/>
          <w:szCs w:val="28"/>
        </w:rPr>
        <w:t>применение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коммутаторов со слотами для оптических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SFP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), которые масштабируются в зависимости от количества подключаемых Цифровых дисплеев к конкретному ЩВС. </w:t>
      </w:r>
    </w:p>
    <w:p w:rsidR="00547448" w:rsidRPr="005577E9" w:rsidRDefault="00547448" w:rsidP="00547448">
      <w:pPr>
        <w:spacing w:before="120" w:after="240" w:line="360" w:lineRule="exact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Основные технические характеристики промышленного коммутатора (с возможностью масштабирования до не менее 3 штук в одном ЩВС):</w:t>
      </w:r>
    </w:p>
    <w:p w:rsidR="00547448" w:rsidRPr="005577E9" w:rsidRDefault="00547448" w:rsidP="00547448">
      <w:pPr>
        <w:spacing w:before="120" w:after="240" w:line="360" w:lineRule="exact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8"/>
        <w:gridCol w:w="4955"/>
      </w:tblGrid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характеристик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Требования к характеристикам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Тип коммутатора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PoE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коммутатор промышленный неуправляемый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портов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PoE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порты – не менее 8x10/100</w:t>
            </w:r>
            <w:r w:rsidR="00E97B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E97BD9" w:rsidRPr="00E97B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Мбит/с</w:t>
            </w:r>
            <w:r w:rsidR="00E97BD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BASE-X 802.3af&amp;at, 802.3bt</w:t>
            </w:r>
          </w:p>
          <w:p w:rsidR="00547448" w:rsidRPr="005577E9" w:rsidRDefault="00D21CCE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Аплинк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порты – не менее 2xГб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Combo</w:t>
            </w:r>
            <w:proofErr w:type="spellEnd"/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Питание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52-56 В</w:t>
            </w:r>
          </w:p>
          <w:p w:rsidR="00547448" w:rsidRPr="005577E9" w:rsidRDefault="005D769F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Блок питания внешний, не менее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53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комплекте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(основной и резервный)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125 Вт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КПД не менее 85%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Общие требования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Коммутационная емкость не менее 5,6 Гбит/с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Емкость МАК адресов не менее 4К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Буфер не менее 1000 Кбайт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Охлаждение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пассивное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Рабочая температура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Минимальная не более - 40 °С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Максимальная не менее +75 °С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Материал корпуса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Металл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Тип крепления 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DIN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рейку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Размеры 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F521BE" w:rsidRPr="005577E9" w:rsidRDefault="00F521BE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Ширина: не более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140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  <w:p w:rsidR="00F521BE" w:rsidRPr="005577E9" w:rsidRDefault="00F521BE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Высота: не более 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75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  <w:p w:rsidR="00547448" w:rsidRPr="005577E9" w:rsidRDefault="00F521BE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Глубина: не более 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167 мм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Вес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D52E80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Не более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1,5 кг</w:t>
            </w:r>
          </w:p>
        </w:tc>
      </w:tr>
    </w:tbl>
    <w:p w:rsidR="00547448" w:rsidRPr="005577E9" w:rsidRDefault="00547448" w:rsidP="00547448">
      <w:pPr>
        <w:pStyle w:val="afff3"/>
        <w:spacing w:before="0" w:beforeAutospacing="0" w:after="0" w:afterAutospacing="0" w:line="360" w:lineRule="exact"/>
        <w:ind w:left="993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</w:p>
    <w:p w:rsidR="0001755E" w:rsidRPr="005577E9" w:rsidRDefault="0001755E" w:rsidP="00413F1C">
      <w:pPr>
        <w:pStyle w:val="af9"/>
        <w:spacing w:line="360" w:lineRule="exact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ЩВС должен иметь свободное место для монтажа не менее 3 (трех) коммутаторов. Коммутатор должен обладать металлическим корпусом. Должен иметь пассивное охлаждение и рабочую температуру в диапазоне не менее -40°C до +75°C. Обладать степенью защиты не ниже класса IP30. </w:t>
      </w:r>
    </w:p>
    <w:p w:rsidR="0001755E" w:rsidRPr="005577E9" w:rsidRDefault="0001755E" w:rsidP="00413F1C">
      <w:pPr>
        <w:pStyle w:val="af9"/>
        <w:spacing w:line="360" w:lineRule="exact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Функциональные и технические требования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Щ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>ВС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должен иметь унифицированную конструкцию и </w:t>
      </w:r>
      <w:proofErr w:type="gram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компоновку,  должен</w:t>
      </w:r>
      <w:proofErr w:type="gram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быть изготовлен из стали толщиной не менее 1,2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мм., должен иметь крепления для монтажа на стену. Дверь щита должна запираться ключом, открытие двери должно контролироваться специальным датчиком. Зоны монтажа электрооборудования и слаботочного оборудования должны быть визуально разделены внутри 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>ЩВС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 Щ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>ВС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должен обеспечивать мониторинг состояния собственного электрооборудования и климатических параметров с передачей информации 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>на АРМ системы управления и мониторинга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 Исполнение не ниже IP 65.</w:t>
      </w:r>
    </w:p>
    <w:p w:rsidR="004915B8" w:rsidRPr="005577E9" w:rsidRDefault="00844318" w:rsidP="00844318">
      <w:pPr>
        <w:spacing w:before="120" w:after="360" w:line="360" w:lineRule="exact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технические характеристики АРМ системы управления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мониторинга ЩВС:</w:t>
      </w:r>
      <w:r w:rsidR="00EE2EA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915B8" w:rsidRPr="005577E9" w:rsidRDefault="004915B8" w:rsidP="00844318">
      <w:pPr>
        <w:spacing w:before="120" w:after="360" w:line="360" w:lineRule="exact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d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0E41AD" w:rsidRPr="005577E9" w:rsidTr="00844318">
        <w:trPr>
          <w:trHeight w:val="481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Базовая тактовая частота процессора не менее 2,1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Ггц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Частота в режиме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TurboBoost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не менее 3,9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Ггц</w:t>
            </w:r>
            <w:proofErr w:type="spellEnd"/>
          </w:p>
        </w:tc>
      </w:tr>
      <w:tr w:rsidR="000E41AD" w:rsidRPr="005577E9" w:rsidTr="00844318">
        <w:trPr>
          <w:trHeight w:val="451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Объем кэш-памяти последнего уровня не менее 4 Мб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Число ядер/потоков не менее 2/4 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Максимальное энергопотребление менее 17 Вт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Литография не более 14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нм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Память - тип памяти DDR не ниже 4 версии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Частота не менее 2400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Мгц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Объем памяти не менее 4 ГБ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</w:t>
            </w:r>
            <w:r w:rsidR="00291D9E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аксимальный объем не менее 32 Гб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Виде</w:t>
            </w:r>
            <w:r w:rsidR="00314AA3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адаптер – встроенный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Базовая частота не менее 300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Мгц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Максимальная частота не менее 1.0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Ггц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Максимальный объем видеопамяти не менее 32Гб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Поддержка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DirectX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12 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Поддержка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OpenGL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4.5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Объем жесткого диска не </w:t>
            </w:r>
            <w:proofErr w:type="gram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менее  1</w:t>
            </w:r>
            <w:proofErr w:type="gram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Тб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Форм-фактор 2,5 дюйма</w:t>
            </w:r>
          </w:p>
        </w:tc>
      </w:tr>
      <w:tr w:rsidR="000E41AD" w:rsidRPr="005577E9" w:rsidTr="00EE2EA5">
        <w:trPr>
          <w:trHeight w:val="501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Интерфейс подключения жесткого диска </w:t>
            </w:r>
            <w:proofErr w:type="gram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SATA  не</w:t>
            </w:r>
            <w:proofErr w:type="gram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ниже 3 версии</w:t>
            </w:r>
          </w:p>
        </w:tc>
      </w:tr>
      <w:tr w:rsidR="000E41AD" w:rsidRPr="005577E9" w:rsidTr="00EE2EA5">
        <w:trPr>
          <w:trHeight w:val="76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lastRenderedPageBreak/>
              <w:t>Возможность установки твердотельного жесткого диска формата M.2 объемом до не менее 512 Гб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Оптический привод DVD RW - Отсутствует</w:t>
            </w:r>
          </w:p>
        </w:tc>
      </w:tr>
      <w:tr w:rsidR="000E41AD" w:rsidRPr="005577E9" w:rsidTr="00EE2EA5">
        <w:trPr>
          <w:trHeight w:val="399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Устройство чтения-записи карт памяти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MicroSD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– Наличие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Встроенная камера с разрешением не ниже 720p</w:t>
            </w:r>
          </w:p>
        </w:tc>
      </w:tr>
      <w:tr w:rsidR="000E41AD" w:rsidRPr="005577E9" w:rsidTr="00EE2EA5">
        <w:trPr>
          <w:trHeight w:val="501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Встроенный сетевой контроллер не ниже 10/100/1000 Мбит/с</w:t>
            </w:r>
          </w:p>
        </w:tc>
      </w:tr>
      <w:tr w:rsidR="000E41AD" w:rsidRPr="005577E9" w:rsidTr="00EE2EA5">
        <w:trPr>
          <w:trHeight w:val="76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Встроенный модуль беспроводной связи -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Intel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9260AC, 2x2</w:t>
            </w:r>
            <w:r w:rsidR="006E0D84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No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vPro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или эквивалент</w:t>
            </w:r>
            <w:r w:rsidR="00ED19C5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.</w:t>
            </w:r>
          </w:p>
          <w:p w:rsidR="00ED19C5" w:rsidRPr="005577E9" w:rsidRDefault="00ED19C5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Параметры эквивалентности модуля:</w:t>
            </w:r>
          </w:p>
          <w:p w:rsidR="00ED19C5" w:rsidRPr="005577E9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частотные диапазоны 2.4ГГц и 5ГГц (160</w:t>
            </w:r>
            <w:r w:rsidR="00E65009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МГц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);</w:t>
            </w:r>
          </w:p>
          <w:p w:rsidR="00ED19C5" w:rsidRPr="007806CC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- потоки TX/RX не менее </w:t>
            </w: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2x2</w:t>
            </w:r>
            <w:r w:rsidR="006E0D84"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дифференциальные пары</w:t>
            </w:r>
            <w:r w:rsidR="00AB0206"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антенн</w:t>
            </w:r>
            <w:r w:rsidR="006E0D84"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TX/RX (TX1/RX1 и TX2/RX2)</w:t>
            </w:r>
            <w:r w:rsidR="00AB0206"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, т.е. 2 передающих и 2 принимающих антенны</w:t>
            </w: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;</w:t>
            </w:r>
          </w:p>
          <w:p w:rsidR="00ED19C5" w:rsidRPr="007806CC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максимальная скорость не менее 1,73Гб/с;</w:t>
            </w:r>
          </w:p>
          <w:p w:rsidR="00ED19C5" w:rsidRPr="007806CC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поддержка стандарта IEEE 802.11ac;</w:t>
            </w:r>
          </w:p>
          <w:p w:rsidR="00ED19C5" w:rsidRPr="005577E9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- интегрированный адаптер </w:t>
            </w:r>
            <w:proofErr w:type="spellStart"/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Bluetooth</w:t>
            </w:r>
            <w:proofErr w:type="spellEnd"/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, версия не ниже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5.1; </w:t>
            </w:r>
          </w:p>
          <w:p w:rsidR="00F521BE" w:rsidRPr="005577E9" w:rsidRDefault="00ED19C5" w:rsidP="00BB640F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размер корпуса</w:t>
            </w:r>
            <w:r w:rsidR="00F521BE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: ширина: не более 22 мм </w:t>
            </w:r>
          </w:p>
          <w:p w:rsidR="00F521BE" w:rsidRPr="005577E9" w:rsidRDefault="00F521BE" w:rsidP="00BB640F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                              высота: не более 30 мм</w:t>
            </w:r>
          </w:p>
          <w:p w:rsidR="00BB640F" w:rsidRPr="005577E9" w:rsidRDefault="00F521BE" w:rsidP="00BB640F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                              глубина: не более 2,4 мм;</w:t>
            </w:r>
          </w:p>
          <w:p w:rsidR="00ED19C5" w:rsidRPr="005577E9" w:rsidRDefault="00ED19C5" w:rsidP="00BB640F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- тип интерфейса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Wi-Fi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(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PCIe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) и BT(USB)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Bluetooth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не ниже 5 версии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Разъемы ввода-вывода – не менее 1 разъема HDMI</w:t>
            </w:r>
          </w:p>
        </w:tc>
      </w:tr>
      <w:tr w:rsidR="000E41AD" w:rsidRPr="005577E9" w:rsidTr="00EE2EA5">
        <w:trPr>
          <w:trHeight w:val="829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Разъемов USB 3.1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Type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-A не менее 2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шт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, при этом как минимум </w:t>
            </w:r>
            <w:proofErr w:type="gram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1  с</w:t>
            </w:r>
            <w:proofErr w:type="gram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функцией зарядки в выключенном состоянии устройства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Разъемов USB 2.0 не менее 1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шт</w:t>
            </w:r>
            <w:proofErr w:type="spellEnd"/>
          </w:p>
        </w:tc>
      </w:tr>
      <w:tr w:rsidR="000E41AD" w:rsidRPr="005577E9" w:rsidTr="00EE2EA5">
        <w:trPr>
          <w:trHeight w:val="76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РазъемовUSB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3.1 Gen.2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Type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-C с поддержкой зарядки и передачи видеосигнала не менее 1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шт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Не менее 1 разъема RJ 45</w:t>
            </w:r>
          </w:p>
        </w:tc>
      </w:tr>
      <w:tr w:rsidR="000E41AD" w:rsidRPr="005577E9" w:rsidTr="00EE2EA5">
        <w:trPr>
          <w:trHeight w:val="421"/>
        </w:trPr>
        <w:tc>
          <w:tcPr>
            <w:tcW w:w="9634" w:type="dxa"/>
            <w:hideMark/>
          </w:tcPr>
          <w:p w:rsidR="00ED19C5" w:rsidRPr="005577E9" w:rsidRDefault="00014C00" w:rsidP="001C246C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Безопасность: наличие конструктивной совместимости с замком типа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Kensington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,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Noble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lock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, K-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Slot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,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Security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Cable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Slot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или другими замками безопасности (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security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lock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) для обеспечения механически прочного соединения с замком, с целью предотвращения возможности хищения АРМ.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дискретный TPM модуль версии 2.0 - Наличие</w:t>
            </w:r>
          </w:p>
        </w:tc>
      </w:tr>
      <w:tr w:rsidR="000E41AD" w:rsidRPr="005577E9" w:rsidTr="00EE2EA5">
        <w:trPr>
          <w:trHeight w:val="76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Русифицированная клавиатура 6-тирядная с защитой от пролитой </w:t>
            </w:r>
            <w:proofErr w:type="gram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жидкости  –</w:t>
            </w:r>
            <w:proofErr w:type="gram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Наличие</w:t>
            </w:r>
          </w:p>
        </w:tc>
      </w:tr>
      <w:tr w:rsidR="000E41AD" w:rsidRPr="005577E9" w:rsidTr="00EE2EA5">
        <w:trPr>
          <w:trHeight w:val="373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Встроенный сенсорный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Touchpad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с 2 клавишами – Наличие</w:t>
            </w:r>
          </w:p>
        </w:tc>
      </w:tr>
      <w:tr w:rsidR="000E41AD" w:rsidRPr="005577E9" w:rsidTr="00EE2EA5">
        <w:trPr>
          <w:trHeight w:val="43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Тензометрический джойстик с 3 клавишами - Наличие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Интегрированная звуковая система – Наличие</w:t>
            </w:r>
          </w:p>
        </w:tc>
      </w:tr>
      <w:tr w:rsidR="000E41AD" w:rsidRPr="005577E9" w:rsidTr="00EE2EA5">
        <w:trPr>
          <w:trHeight w:val="419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lastRenderedPageBreak/>
              <w:t xml:space="preserve">Встроенные динамики не менее 2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шт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, м</w:t>
            </w:r>
            <w:r w:rsidR="00291D9E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ощностью не менее 2 В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 каждый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Встроенный </w:t>
            </w:r>
            <w:proofErr w:type="gram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стерео микрофон</w:t>
            </w:r>
            <w:proofErr w:type="gram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не менее 1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шт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Размер экрана не менее</w:t>
            </w:r>
            <w:r w:rsidR="006E0D84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15,6 дюйма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7806CC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Разрешение не менее 1366 x 768</w:t>
            </w:r>
            <w:r w:rsidR="006E0D84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Тип покрытия экрана – антибликовый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Подсветка экрана - светодиодная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Яркость не менее 200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нит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TN-матрица - Наличие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Соотношение сторон - 16:9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Коэффициент контрастности не ниже 400:1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Угол раскрытия крышки не менее чем на 180 град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Аккумулятор – количество ячеек не менее 3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шт</w:t>
            </w:r>
            <w:proofErr w:type="spellEnd"/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E979B9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Напряжение внешнего</w:t>
            </w:r>
            <w:r w:rsidR="00710867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аккумулятор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а:</w:t>
            </w:r>
            <w:r w:rsidR="00291D9E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не более 65 В</w:t>
            </w:r>
            <w:r w:rsidR="00844318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Емкость аккумулятора не менее 45 Вт/ч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Время автономной работы не менее 11 час</w:t>
            </w:r>
          </w:p>
        </w:tc>
      </w:tr>
      <w:tr w:rsidR="000E41AD" w:rsidRPr="005577E9" w:rsidTr="00EE2EA5">
        <w:trPr>
          <w:trHeight w:val="499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Батарея должна поддерживать возможность быстрого заряда до 80% за 1 час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BF2323" w:rsidRPr="005577E9" w:rsidRDefault="00BF2323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Размеры:</w:t>
            </w:r>
          </w:p>
          <w:p w:rsidR="00BF2323" w:rsidRPr="005577E9" w:rsidRDefault="00BF2323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Длина: </w:t>
            </w:r>
            <w:r w:rsidR="00844318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не более 369 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мм</w:t>
            </w:r>
          </w:p>
          <w:p w:rsidR="00BF2323" w:rsidRPr="005577E9" w:rsidRDefault="00BF2323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Высота: не более </w:t>
            </w:r>
            <w:r w:rsidR="00844318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252,5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мм</w:t>
            </w:r>
          </w:p>
          <w:p w:rsidR="00844318" w:rsidRPr="005577E9" w:rsidRDefault="00BF2323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Толщина: не более</w:t>
            </w:r>
            <w:r w:rsidR="00844318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19,9 мм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Вес не более 2,12 кг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Алюмин</w:t>
            </w:r>
            <w:r w:rsidR="00C9161F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и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евая крышка - Наличие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Корпус - PC/ABS пластик</w:t>
            </w:r>
          </w:p>
        </w:tc>
      </w:tr>
      <w:tr w:rsidR="000E41AD" w:rsidRPr="005577E9" w:rsidTr="00EE2EA5">
        <w:trPr>
          <w:trHeight w:val="1210"/>
        </w:trPr>
        <w:tc>
          <w:tcPr>
            <w:tcW w:w="9634" w:type="dxa"/>
            <w:hideMark/>
          </w:tcPr>
          <w:p w:rsidR="00844318" w:rsidRPr="00FC6078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Операционная система – предустановленная, лицензионная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Windows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10 RUS и выше, профессиональная, 64-разрядная версия (требуется поставка указанной ОС для совместимости с используемыми ПО и АИС</w:t>
            </w:r>
            <w:r w:rsidR="0054390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(</w:t>
            </w:r>
            <w:proofErr w:type="spellStart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Elecard</w:t>
            </w:r>
            <w:proofErr w:type="spellEnd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proofErr w:type="spellStart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Devices</w:t>
            </w:r>
            <w:proofErr w:type="spellEnd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, </w:t>
            </w:r>
            <w:proofErr w:type="spellStart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Netris</w:t>
            </w:r>
            <w:proofErr w:type="spellEnd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, </w:t>
            </w:r>
            <w:proofErr w:type="spellStart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Next</w:t>
            </w:r>
            <w:proofErr w:type="spellEnd"/>
            <w:r w:rsidR="0054390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)</w:t>
            </w:r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.</w:t>
            </w:r>
          </w:p>
        </w:tc>
      </w:tr>
    </w:tbl>
    <w:p w:rsidR="00265391" w:rsidRPr="005577E9" w:rsidRDefault="00265391" w:rsidP="00844318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4318" w:rsidRPr="005577E9" w:rsidRDefault="00844318" w:rsidP="00844318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Предустановленное ПО системы управления и мониторинга ЩВС должно поддерживать следующую функциональность:</w:t>
      </w:r>
    </w:p>
    <w:p w:rsidR="00265391" w:rsidRPr="005577E9" w:rsidRDefault="00265391" w:rsidP="00844318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3969"/>
      </w:tblGrid>
      <w:tr w:rsidR="000E41AD" w:rsidRPr="005577E9" w:rsidTr="00FE55EE">
        <w:trPr>
          <w:jc w:val="center"/>
        </w:trPr>
        <w:tc>
          <w:tcPr>
            <w:tcW w:w="9493" w:type="dxa"/>
            <w:gridSpan w:val="2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Функции ПО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АРМа системы управления и мониторинга ЩВС</w:t>
            </w: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ab/>
              <w:t>контроль значений напряжения на вводном автомате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копия ПО и 1 ключ </w:t>
            </w:r>
            <w:proofErr w:type="gramStart"/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активации  на</w:t>
            </w:r>
            <w:proofErr w:type="gramEnd"/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1 АРМ системы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lastRenderedPageBreak/>
              <w:t>управления и мониторинга ЩВС</w:t>
            </w: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возможность отключения ввода при выходе значений напряжения из установленного интервала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контроль наличия напряжения на каждом из отводных автоматов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 xml:space="preserve">контроль </w:t>
            </w:r>
            <w:r w:rsidR="002653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значения температуры внутри ЩВС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контроль состояния двери ЩВС, оповещени</w:t>
            </w:r>
            <w:r w:rsidR="002653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 диспетчера при открытии двери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возможность отправки сообщений (эл. почта)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44318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ведение оперативного журнала событий/инцидентов в АРМ диспетчера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915B8" w:rsidRPr="005577E9" w:rsidRDefault="004915B8" w:rsidP="0001755E">
      <w:pPr>
        <w:pStyle w:val="af9"/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1755E" w:rsidRPr="005577E9" w:rsidRDefault="0001755E" w:rsidP="0001755E">
      <w:pPr>
        <w:pStyle w:val="af9"/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ЩВС должен быть укомплектован: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Источником питания, с функцией ИБП, выходной мощностью 150Вт, напряжением на выходе 48-58</w:t>
      </w:r>
      <w:r w:rsidR="006E0D8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В, напряжением на входе 110/220В, габаритами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шириной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100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мм., высотой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50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мм., глубиной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199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мм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1755E" w:rsidRPr="007806CC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Устройством удаленного контроля и управления с функцией преобразования интерфейсов Eth-RS232, Eth-RS485, 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RJ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>-45 (</w:t>
      </w:r>
      <w:proofErr w:type="spellStart"/>
      <w:r w:rsidR="00FB6E4A"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ithernet</w:t>
      </w:r>
      <w:proofErr w:type="spellEnd"/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программно-конфигурируемыми контактами, работающими как на вход (DI), так и на выход (DO), наличием встроенного реле с нормально-замкнутыми и нормально разомкнутыми контактами. Устройство должно иметь: датчик фазы с гальванической развязкой, аналоговый вход для измерения напряжения в диапазоне от 0 до 75В, встроенную энергонезависимую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память 256 Кбайт, часы RTS, аналоговый, регулируемый выход для питания электроприборов с диапазоном от 0 до 10 </w:t>
      </w:r>
      <w:r w:rsidR="006E0D84" w:rsidRPr="007806C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ольт, с точностью до десятых долей вольта, с регулировкой через </w:t>
      </w:r>
      <w:r w:rsidR="00402E9B" w:rsidRPr="007806CC">
        <w:rPr>
          <w:rFonts w:ascii="Times New Roman" w:hAnsi="Times New Roman"/>
          <w:color w:val="000000" w:themeColor="text1"/>
          <w:sz w:val="28"/>
          <w:szCs w:val="28"/>
        </w:rPr>
        <w:t>веб-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интерфейс, аналоговый стабилизированный выход 12В для питания дочерних датчиков. Потребляемая мощность устройства: режим ожидания не более 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Вт, максимальная не более 20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Вт. (при подключенных реле и дополнительных модулях). Питание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>: 9-48</w:t>
      </w:r>
      <w:r w:rsidR="00CE5FFE"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PoE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IEEE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 802.3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at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af</w:t>
      </w:r>
      <w:proofErr w:type="spellEnd"/>
      <w:r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Class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 0,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Passive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POE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 22-48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61581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Крепление DIN и на плоские поверхности;</w:t>
      </w:r>
    </w:p>
    <w:p w:rsidR="0001755E" w:rsidRPr="007806CC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Счетчиком импульсов RS-485 с поддержкой </w:t>
      </w:r>
      <w:proofErr w:type="spellStart"/>
      <w:r w:rsidRPr="007806CC">
        <w:rPr>
          <w:rFonts w:ascii="Times New Roman" w:hAnsi="Times New Roman"/>
          <w:color w:val="000000" w:themeColor="text1"/>
          <w:sz w:val="28"/>
          <w:szCs w:val="28"/>
        </w:rPr>
        <w:t>герконового</w:t>
      </w:r>
      <w:proofErr w:type="spellEnd"/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и импульсного типов сигнала, возможностью передачи данных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концентратору по шине RS485, напряжением питания от 9 до 48В; потребляемой 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>мощностью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не более 1,5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Вт, количеством импульсных вводов - не менее восьми и наличием крепления на DIN-рейку;</w:t>
      </w:r>
    </w:p>
    <w:p w:rsidR="0001755E" w:rsidRPr="007806CC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>Датчиком напряжения с аналоговым выходом, диапазоном измерений от 0 до 250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В, погрешностью измерений от 0 до 40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В равной 5%, от 40 до 250 </w:t>
      </w:r>
      <w:r w:rsidR="00A9779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не более 2%;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>Трехфазным реле контроля напряжения с контролем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выхода действующего значения напряжения за пределы допустимых порогов, контролем обрывов фаз, светодиодной индикацией. Ток коммутации реле - не менее 5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А;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Датчиком открытия двери;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Цифровым датчиком температуры в защищенном от влаги и пыли исполнении, с диапазоном измерений -55, +125 градусов Цельсия. Датчик должен быть внесён в единый реестр утверждённых средств измерений РФ;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Модульным контактором с номинальным напряжением не более 400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В, номинальным рабочим током не более 63А, с количеством нормально открытых контактов, не менее 4. Контактор должен выдерживать импульсное напряжение не более 4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кВ.</w:t>
      </w:r>
      <w:proofErr w:type="spellEnd"/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Однополюсным автоматическим выключателем с номинальным рабочим током на более 10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А, номинальным напряжением не более 230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В, отключающей способностью по EN 60898 - 4,5 кА. Тип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расцепителей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выключателя - термомагнитный. Импульсное выдерживаемое напряжение выключателя - не более 4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кВ.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Напряжение сети управления - не более 230 В.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Однополюсными автоматическими выключателями (восемь штук) с номинальным рабочим током на более 20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А, номинальным напряжением не более 230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В, отключающей способностью по EN 60898 - 4,5 кА. Тип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расцепителей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выключателя - термомагнитный. Импульсное выдерживаемое напряжение выключателей - не более 4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кВ.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Напряжение сети управления - не более 230 В.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Датчиками напряжения с дискретными выходами (8 датчиков).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Трехполюсным автоматическим выключателем с номинальным рабочим током на более 63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А, номинальным напряжением не более 400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В, отключающей способностью по EN 60898 - 4,5 кА. Тип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расцепителей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выключателя - термомагнитный. Импульсное выдерживаемое напряжение выключателя - не более 4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кВ.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Напряжение сети управления - не более 230 В.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Кросс-модулем с двумя шинами, номинальным напряжением не менее 400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В, с количеством кабельных выводов не менее 15. Габариты</w:t>
      </w:r>
      <w:r w:rsidR="000D398C" w:rsidRPr="005577E9">
        <w:rPr>
          <w:rFonts w:ascii="Times New Roman" w:hAnsi="Times New Roman"/>
          <w:color w:val="000000" w:themeColor="text1"/>
          <w:sz w:val="28"/>
          <w:szCs w:val="28"/>
        </w:rPr>
        <w:t>: ширина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>не более</w:t>
      </w:r>
      <w:r w:rsidR="00BA323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132</w:t>
      </w:r>
      <w:r w:rsidR="000D398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мм., высота не более 45 мм., глубина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51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мм</w:t>
      </w:r>
      <w:r w:rsidR="000D398C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1755E" w:rsidRPr="007806CC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>Четырьмя свинцово-кислотными аккумуляторными батареями 12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В, 5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9779E" w:rsidRPr="007806C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/ч, с системой внутренней рекомбинации газов Аккумуляторные батареи должны быть изготовлены по технологии АГМ (электролит, абсорбированный в сепараторе). Аккумуляторы не должны требовать </w:t>
      </w:r>
      <w:proofErr w:type="spellStart"/>
      <w:r w:rsidRPr="007806CC">
        <w:rPr>
          <w:rFonts w:ascii="Times New Roman" w:hAnsi="Times New Roman"/>
          <w:color w:val="000000" w:themeColor="text1"/>
          <w:sz w:val="28"/>
          <w:szCs w:val="28"/>
        </w:rPr>
        <w:t>долива</w:t>
      </w:r>
      <w:proofErr w:type="spellEnd"/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дистиллята на протяжении всего срока службы. Аккумуляторы должны быть предназначены для работы в буферном режиме (постоянный </w:t>
      </w:r>
      <w:proofErr w:type="spellStart"/>
      <w:r w:rsidRPr="007806CC">
        <w:rPr>
          <w:rFonts w:ascii="Times New Roman" w:hAnsi="Times New Roman"/>
          <w:color w:val="000000" w:themeColor="text1"/>
          <w:sz w:val="28"/>
          <w:szCs w:val="28"/>
        </w:rPr>
        <w:t>подзаряд</w:t>
      </w:r>
      <w:proofErr w:type="spellEnd"/>
      <w:r w:rsidRPr="007806CC">
        <w:rPr>
          <w:rFonts w:ascii="Times New Roman" w:hAnsi="Times New Roman"/>
          <w:color w:val="000000" w:themeColor="text1"/>
          <w:sz w:val="28"/>
          <w:szCs w:val="28"/>
        </w:rPr>
        <w:t>) или циклическом режиме (разряд-заряд). Корпус аккумуляторов должен быть изготовлен из негорючего АБС пластика. Аккумуляторные батареи не должны требовать обслуживания в течение всего срока службы и должны обеспечивать высокую безопасность во время эксплуатации. Конструкция батарей должна быть герметичной для обеспечения транспортировки любым видом транспорта. Технические характеристики батарей - номинальное напряжение - не менее 12 В; емкость (25</w:t>
      </w:r>
      <w:r w:rsidRPr="007806CC">
        <w:rPr>
          <w:rFonts w:ascii="Cambria Math" w:hAnsi="Cambria Math" w:cs="Cambria Math"/>
          <w:color w:val="000000" w:themeColor="text1"/>
          <w:sz w:val="28"/>
          <w:szCs w:val="28"/>
        </w:rPr>
        <w:t>℃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) -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не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менее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5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А</w:t>
      </w:r>
      <w:r w:rsidR="00A9779E" w:rsidRPr="007806CC">
        <w:rPr>
          <w:rFonts w:ascii="Times New Roman" w:hAnsi="Times New Roman" w:cs="Calibri"/>
          <w:color w:val="000000" w:themeColor="text1"/>
          <w:sz w:val="28"/>
          <w:szCs w:val="28"/>
        </w:rPr>
        <w:t>/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ч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максимальный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тока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разряда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не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менее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81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(5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с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максимальный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ток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заряда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не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менее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1,62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; 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тип</w:t>
      </w:r>
      <w:proofErr w:type="gramEnd"/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клемм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- T1.</w:t>
      </w:r>
    </w:p>
    <w:p w:rsidR="0001755E" w:rsidRPr="005577E9" w:rsidRDefault="0001755E" w:rsidP="003D7B44">
      <w:pPr>
        <w:pStyle w:val="af9"/>
        <w:numPr>
          <w:ilvl w:val="0"/>
          <w:numId w:val="82"/>
        </w:numPr>
        <w:spacing w:line="360" w:lineRule="exact"/>
        <w:ind w:left="1434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>Блоком питания для термоэлектрического кондиционера мощностью не менее 451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2 Вт, с номинальным выходным напряжением не менее 48</w:t>
      </w:r>
      <w:r w:rsidR="00C82D22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В, механической подстройкой выходного напряжения. Подключение блока однофазное, входное напряжение переменного тока в диапазонах 90...132 </w:t>
      </w:r>
      <w:r w:rsidR="00A9779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либо 180...264 В (наличие переключателя), входное напряжение постоянного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тока в диапазоне 254...370 В. Блок питания должен иметь защиту от короткого замыкания, перегрузки, перенапряжения, перегрева.</w:t>
      </w:r>
    </w:p>
    <w:p w:rsidR="0001755E" w:rsidRPr="005577E9" w:rsidRDefault="0001755E" w:rsidP="0001755E">
      <w:pPr>
        <w:pStyle w:val="af9"/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Габариты шкафа</w:t>
      </w:r>
      <w:r w:rsidR="00D15A1E" w:rsidRPr="005577E9">
        <w:rPr>
          <w:rFonts w:ascii="Times New Roman" w:hAnsi="Times New Roman"/>
          <w:color w:val="000000" w:themeColor="text1"/>
          <w:sz w:val="28"/>
          <w:szCs w:val="28"/>
        </w:rPr>
        <w:t>: ширина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не более 600</w:t>
      </w:r>
      <w:r w:rsidR="00D15A1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мм., высота не более 800 мм., глубина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250мм</w:t>
      </w:r>
      <w:r w:rsidR="00D15A1E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82D22" w:rsidRPr="005577E9" w:rsidRDefault="00C82D22" w:rsidP="0001755E">
      <w:pPr>
        <w:pStyle w:val="af9"/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1755E" w:rsidRPr="005577E9" w:rsidRDefault="0001755E" w:rsidP="00E56D7C">
      <w:pPr>
        <w:pStyle w:val="af9"/>
        <w:numPr>
          <w:ilvl w:val="1"/>
          <w:numId w:val="78"/>
        </w:num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b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Требования </w:t>
      </w:r>
      <w:r w:rsidR="006F4B5D" w:rsidRPr="005577E9">
        <w:rPr>
          <w:rFonts w:ascii="Times New Roman" w:hAnsi="Times New Roman"/>
          <w:b/>
          <w:color w:val="000000" w:themeColor="text1"/>
          <w:sz w:val="28"/>
          <w:szCs w:val="28"/>
        </w:rPr>
        <w:t>монтажным материалам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01755E" w:rsidRPr="005577E9" w:rsidRDefault="00D81974" w:rsidP="006F4B5D">
      <w:pPr>
        <w:pBdr>
          <w:top w:val="nil"/>
          <w:left w:val="nil"/>
          <w:bottom w:val="nil"/>
          <w:right w:val="nil"/>
          <w:between w:val="nil"/>
          <w:bar w:val="nil"/>
        </w:pBd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01755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осуществлени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1755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монтаж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01755E" w:rsidRPr="005577E9">
        <w:rPr>
          <w:rFonts w:ascii="Times New Roman" w:hAnsi="Times New Roman"/>
          <w:color w:val="000000" w:themeColor="text1"/>
          <w:sz w:val="28"/>
          <w:szCs w:val="28"/>
        </w:rPr>
        <w:t>для обеспечения подключения всех компонентов Цифрового дисплея требуется: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388"/>
        <w:gridCol w:w="926"/>
        <w:gridCol w:w="1229"/>
      </w:tblGrid>
      <w:tr w:rsidR="000E41AD" w:rsidRPr="005577E9" w:rsidTr="00265391">
        <w:trPr>
          <w:trHeight w:val="1058"/>
        </w:trPr>
        <w:tc>
          <w:tcPr>
            <w:tcW w:w="874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Ед. изм.</w:t>
            </w:r>
          </w:p>
        </w:tc>
        <w:tc>
          <w:tcPr>
            <w:tcW w:w="1420" w:type="dxa"/>
            <w:noWrap/>
            <w:hideMark/>
          </w:tcPr>
          <w:p w:rsidR="00265391" w:rsidRPr="005577E9" w:rsidRDefault="0001755E" w:rsidP="00A845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Кол-во</w:t>
            </w:r>
            <w:r w:rsidR="00A8451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не мене</w:t>
            </w:r>
            <w:r w:rsidR="002653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</w:p>
        </w:tc>
      </w:tr>
      <w:tr w:rsidR="000E41AD" w:rsidRPr="005577E9" w:rsidTr="00EC7DC2">
        <w:trPr>
          <w:trHeight w:val="2280"/>
        </w:trPr>
        <w:tc>
          <w:tcPr>
            <w:tcW w:w="8740" w:type="dxa"/>
            <w:hideMark/>
          </w:tcPr>
          <w:p w:rsidR="0001755E" w:rsidRPr="005577E9" w:rsidRDefault="0001755E" w:rsidP="00D21CC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Кабель витая пара со 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следующими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характеристиками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 не менее катег</w:t>
            </w:r>
            <w:r w:rsidR="0003121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ории 5e, не менее 4-х пар, с низ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ким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мовыделением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нулевым содержанием галогенов, не более одной жилы, минимальная температура использования не должна </w:t>
            </w:r>
            <w:proofErr w:type="gram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превышать  -</w:t>
            </w:r>
            <w:proofErr w:type="gram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20°C, максимальная температура использования не более +75°C</w:t>
            </w:r>
            <w:r w:rsidR="00D21CC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66372B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22400</w:t>
            </w:r>
          </w:p>
        </w:tc>
      </w:tr>
      <w:tr w:rsidR="000E41AD" w:rsidRPr="005577E9" w:rsidTr="00EC7DC2">
        <w:trPr>
          <w:trHeight w:val="2250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Легкая труба ПВХ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гофро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</w:t>
            </w:r>
            <w:proofErr w:type="gram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протяжкой ,внутренний</w:t>
            </w:r>
            <w:proofErr w:type="gram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диаметр не менее 30 мм, должна быть предус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отрена защита  кабеля от механических повреждений. Материал изготовления -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самозатухающий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ПВХ-пластик,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минимальная температура эксплуатации не выше -20°C, максимальная температура эксплуатации - не менее +60°С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66372B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01755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0E41AD" w:rsidRPr="005577E9" w:rsidTr="00EC7DC2">
        <w:trPr>
          <w:trHeight w:val="2250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Легкая труба ПВХ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гофро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</w:t>
            </w:r>
            <w:proofErr w:type="gram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протяжкой ,внутренний</w:t>
            </w:r>
            <w:proofErr w:type="gram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диаметр не менее 10 мм, должна быть предус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отрена защита  кабеля от механических повреждений. Материал изготовления -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самозатухающий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ПВХ-пластик,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минимальная температура эксплуатации не выше -20°C, максимальная температура эксплуатации - не менее +60°С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66372B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01755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0E41AD" w:rsidRPr="005577E9" w:rsidTr="00EC7DC2">
        <w:trPr>
          <w:trHeight w:val="2250"/>
        </w:trPr>
        <w:tc>
          <w:tcPr>
            <w:tcW w:w="8740" w:type="dxa"/>
            <w:hideMark/>
          </w:tcPr>
          <w:p w:rsidR="0001755E" w:rsidRPr="005577E9" w:rsidRDefault="0001755E" w:rsidP="004822D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Держатель с защелкой, максимальный диаметр фиксируемых труб - не более 10 мм, минимальная температура эксплуатации не выше -20°C, максимальная температура эксплуатации - не менее +60°С. Должна быть предусмотрена возможность состыковки держателей разного диаметра с помощью специальных фиксаторов типа 'ласточкин хвост'. 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297074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4822D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</w:p>
        </w:tc>
      </w:tr>
      <w:tr w:rsidR="000E41AD" w:rsidRPr="005577E9" w:rsidTr="00402E9B">
        <w:trPr>
          <w:trHeight w:val="500"/>
        </w:trPr>
        <w:tc>
          <w:tcPr>
            <w:tcW w:w="8740" w:type="dxa"/>
            <w:hideMark/>
          </w:tcPr>
          <w:p w:rsidR="0001755E" w:rsidRPr="005577E9" w:rsidRDefault="0001755E" w:rsidP="004822D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Держатель с защелкой, максимальный диаметр фиксируемых труб - не более 30 мм, минимальная температура эксплуатации не выше -20°C, максимальная температура эксплуатации - не менее +60°С. Должна быть предусмотрена возможность состыковки держателей разного диаметра с помощью специальных фиксаторов типа 'ласточкин хвост'  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297074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66372B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01755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4822D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</w:p>
        </w:tc>
      </w:tr>
      <w:tr w:rsidR="000E41AD" w:rsidRPr="005577E9" w:rsidTr="00EC7DC2">
        <w:trPr>
          <w:trHeight w:val="2295"/>
        </w:trPr>
        <w:tc>
          <w:tcPr>
            <w:tcW w:w="8740" w:type="dxa"/>
            <w:hideMark/>
          </w:tcPr>
          <w:p w:rsidR="0001755E" w:rsidRPr="005577E9" w:rsidRDefault="0001755E" w:rsidP="00314AA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Кабель силовой, не менее 3-х жил, сечение жилы не менее 2,5 мм2, максимальное напряжение - не менее 660 В, номинальный ток - не менее 25А, диапазон рабочих температур от -50 до +50°C, оболочка и изоляция должны быть изготовлены из ПВХ пониженной горючести с низким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дымо-газовыделением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Оболочка и изоляция должны быть огнестойкими. Внешний диаметр не более 10,2 мм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66372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0E41AD" w:rsidRPr="005577E9" w:rsidTr="00EC7DC2">
        <w:trPr>
          <w:trHeight w:val="360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Кабель-канал с крышкой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полукруглый, ширина не менее 7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 мм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не более 92 мм, высота не более 20 мм, материал - пластик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66372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860</w:t>
            </w:r>
          </w:p>
        </w:tc>
      </w:tr>
      <w:tr w:rsidR="000E41AD" w:rsidRPr="005577E9" w:rsidTr="00EC7DC2">
        <w:trPr>
          <w:trHeight w:val="750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Лента для печати наклеек шириной не менее 9 мм и длинной не менее 8 метров, цвет текста - черный, цвет фона - желтый или белый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</w:t>
            </w:r>
          </w:p>
        </w:tc>
      </w:tr>
      <w:tr w:rsidR="000E41AD" w:rsidRPr="005577E9" w:rsidTr="00EC7DC2">
        <w:trPr>
          <w:trHeight w:val="2250"/>
        </w:trPr>
        <w:tc>
          <w:tcPr>
            <w:tcW w:w="8740" w:type="dxa"/>
            <w:hideMark/>
          </w:tcPr>
          <w:p w:rsidR="0001755E" w:rsidRPr="005577E9" w:rsidRDefault="0001755E" w:rsidP="00E400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Распаячная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коробка должна состоять непосредственно из корпуса и крышки, которая крепится на защелках для доступа к проводке в случае ее осмотра и ревизии, длина не более 120 мм, ширина не более 80 мм,  высота не более 50 мм, минимальная температура эксплуатации не выше -25°C, максимальная температура эксплуатации - не менее +40°С, степень защиты не ниже IP55.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730</w:t>
            </w:r>
          </w:p>
        </w:tc>
      </w:tr>
      <w:tr w:rsidR="000E41AD" w:rsidRPr="005577E9" w:rsidTr="00EC7DC2">
        <w:trPr>
          <w:trHeight w:val="1125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Лента для изоляции электрических соединений, а также для маркировки проводов, кабелей, ширина не менее 19 мм, длина не менее 25 метров, материал изготовления - ПВХ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0175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400</w:t>
            </w:r>
          </w:p>
        </w:tc>
      </w:tr>
      <w:tr w:rsidR="000E41AD" w:rsidRPr="005577E9" w:rsidTr="00EC7DC2">
        <w:trPr>
          <w:trHeight w:val="750"/>
        </w:trPr>
        <w:tc>
          <w:tcPr>
            <w:tcW w:w="8740" w:type="dxa"/>
            <w:hideMark/>
          </w:tcPr>
          <w:p w:rsidR="0001755E" w:rsidRPr="005577E9" w:rsidRDefault="0001755E" w:rsidP="00666E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Кабельная стяжка нейлоновая,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неоткрываемая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ширина не более 5 мм, длина не менее 350 мм 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297074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0175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230</w:t>
            </w:r>
            <w:r w:rsidR="00666E6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</w:p>
        </w:tc>
      </w:tr>
      <w:tr w:rsidR="0001755E" w:rsidRPr="005577E9" w:rsidTr="00EC7DC2">
        <w:trPr>
          <w:trHeight w:val="1125"/>
        </w:trPr>
        <w:tc>
          <w:tcPr>
            <w:tcW w:w="8740" w:type="dxa"/>
            <w:hideMark/>
          </w:tcPr>
          <w:p w:rsidR="0001755E" w:rsidRPr="005577E9" w:rsidRDefault="0001755E" w:rsidP="00666E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Саморезы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потайной головкой, диаметр не более 4 мм, длина не менее 41 мм.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Саморез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должен быть изготовлен из стали, поверхность оксидирована 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297074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230</w:t>
            </w:r>
            <w:r w:rsidR="00666E6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</w:p>
        </w:tc>
      </w:tr>
    </w:tbl>
    <w:p w:rsidR="0001755E" w:rsidRPr="005577E9" w:rsidRDefault="0001755E" w:rsidP="00A613E7">
      <w:pPr>
        <w:spacing w:after="0" w:line="360" w:lineRule="exact"/>
        <w:ind w:left="4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4"/>
          <w:lang w:eastAsia="ru-RU"/>
        </w:rPr>
      </w:pPr>
    </w:p>
    <w:p w:rsidR="002C175A" w:rsidRPr="005577E9" w:rsidRDefault="006F4B5D" w:rsidP="006F4B5D">
      <w:pPr>
        <w:pStyle w:val="afff3"/>
        <w:spacing w:before="0" w:beforeAutospacing="0" w:after="0" w:afterAutospacing="0" w:line="360" w:lineRule="exact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r w:rsidRPr="005577E9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4.8. </w:t>
      </w:r>
      <w:r w:rsidR="00A4076D" w:rsidRPr="005577E9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Требования к </w:t>
      </w:r>
      <w:r w:rsidR="00A4076D" w:rsidRPr="005577E9">
        <w:rPr>
          <w:b/>
          <w:color w:val="000000" w:themeColor="text1"/>
          <w:sz w:val="28"/>
          <w:szCs w:val="28"/>
        </w:rPr>
        <w:t>С</w:t>
      </w:r>
      <w:r w:rsidR="00A4076D" w:rsidRPr="005577E9">
        <w:rPr>
          <w:rFonts w:cs="Calibri"/>
          <w:b/>
          <w:color w:val="000000" w:themeColor="text1"/>
          <w:sz w:val="28"/>
          <w:szCs w:val="28"/>
        </w:rPr>
        <w:t>истеме формирования контента.</w:t>
      </w:r>
    </w:p>
    <w:p w:rsidR="00EE2765" w:rsidRPr="005577E9" w:rsidRDefault="00D5694A" w:rsidP="003F4B8B">
      <w:pPr>
        <w:pStyle w:val="afff3"/>
        <w:spacing w:before="0" w:beforeAutospacing="0" w:after="0" w:afterAutospacing="0" w:line="360" w:lineRule="exact"/>
        <w:ind w:firstLine="709"/>
        <w:jc w:val="both"/>
        <w:rPr>
          <w:rFonts w:cs="Calibri"/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С</w:t>
      </w:r>
      <w:r w:rsidR="005E01CF" w:rsidRPr="005577E9">
        <w:rPr>
          <w:rFonts w:cs="Calibri"/>
          <w:color w:val="000000" w:themeColor="text1"/>
          <w:sz w:val="28"/>
          <w:szCs w:val="28"/>
        </w:rPr>
        <w:t>истема</w:t>
      </w:r>
      <w:r w:rsidRPr="005577E9">
        <w:rPr>
          <w:rFonts w:cs="Calibri"/>
          <w:color w:val="000000" w:themeColor="text1"/>
          <w:sz w:val="28"/>
          <w:szCs w:val="28"/>
        </w:rPr>
        <w:t xml:space="preserve"> формирования контента</w:t>
      </w:r>
      <w:r w:rsidR="0074025D" w:rsidRPr="005577E9">
        <w:rPr>
          <w:rFonts w:cs="Calibri"/>
          <w:color w:val="000000" w:themeColor="text1"/>
          <w:sz w:val="28"/>
          <w:szCs w:val="28"/>
        </w:rPr>
        <w:t xml:space="preserve"> размещается на объекте метрополитена (центр обработки данных) и</w:t>
      </w:r>
      <w:r w:rsidRPr="005577E9">
        <w:rPr>
          <w:rFonts w:cs="Calibri"/>
          <w:color w:val="000000" w:themeColor="text1"/>
          <w:sz w:val="28"/>
          <w:szCs w:val="28"/>
        </w:rPr>
        <w:t xml:space="preserve"> состоит из:</w:t>
      </w:r>
    </w:p>
    <w:p w:rsidR="00D612A8" w:rsidRPr="005577E9" w:rsidRDefault="00673365" w:rsidP="003F4B8B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 xml:space="preserve">- </w:t>
      </w:r>
      <w:r w:rsidR="00D612A8" w:rsidRPr="005577E9">
        <w:rPr>
          <w:color w:val="000000" w:themeColor="text1"/>
          <w:sz w:val="28"/>
          <w:szCs w:val="28"/>
        </w:rPr>
        <w:t>система вещания;</w:t>
      </w:r>
    </w:p>
    <w:p w:rsidR="00673365" w:rsidRPr="005577E9" w:rsidRDefault="00D612A8" w:rsidP="003F4B8B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 xml:space="preserve">- </w:t>
      </w:r>
      <w:r w:rsidR="0074025D" w:rsidRPr="005577E9">
        <w:rPr>
          <w:color w:val="000000" w:themeColor="text1"/>
          <w:sz w:val="28"/>
          <w:szCs w:val="28"/>
        </w:rPr>
        <w:t xml:space="preserve">система </w:t>
      </w:r>
      <w:proofErr w:type="spellStart"/>
      <w:r w:rsidR="0074025D" w:rsidRPr="005577E9">
        <w:rPr>
          <w:color w:val="000000" w:themeColor="text1"/>
          <w:sz w:val="28"/>
          <w:szCs w:val="28"/>
        </w:rPr>
        <w:t>транскодирования</w:t>
      </w:r>
      <w:proofErr w:type="spellEnd"/>
      <w:r w:rsidR="005F5391" w:rsidRPr="005577E9">
        <w:rPr>
          <w:color w:val="000000" w:themeColor="text1"/>
          <w:sz w:val="28"/>
          <w:szCs w:val="28"/>
        </w:rPr>
        <w:t>;</w:t>
      </w:r>
    </w:p>
    <w:p w:rsidR="005F5391" w:rsidRPr="005577E9" w:rsidRDefault="005F5391" w:rsidP="003F4B8B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- система хранения данных.</w:t>
      </w:r>
    </w:p>
    <w:p w:rsidR="0027558D" w:rsidRPr="005577E9" w:rsidRDefault="0027558D" w:rsidP="009B6693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jc w:val="both"/>
        <w:rPr>
          <w:rFonts w:ascii="Times New Roman" w:hAnsi="Times New Roman"/>
          <w:color w:val="000000" w:themeColor="text1"/>
          <w:sz w:val="28"/>
        </w:rPr>
      </w:pPr>
    </w:p>
    <w:p w:rsidR="00467801" w:rsidRPr="005577E9" w:rsidRDefault="006F4B5D" w:rsidP="00697566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4.8.1.</w:t>
      </w:r>
      <w:r w:rsidR="0027558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83793" w:rsidRPr="005577E9">
        <w:rPr>
          <w:rFonts w:ascii="Times New Roman" w:hAnsi="Times New Roman"/>
          <w:color w:val="000000" w:themeColor="text1"/>
          <w:sz w:val="28"/>
          <w:szCs w:val="28"/>
        </w:rPr>
        <w:t>Система вещания должна</w:t>
      </w:r>
      <w:r w:rsidR="0046780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обеспечить работоспособность основных функций</w:t>
      </w:r>
      <w:r w:rsidR="00783793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5E1908" w:rsidRPr="005577E9" w:rsidRDefault="005E1908" w:rsidP="005E1908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Информирование пассажиров путем выведения контента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таргетированно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12 </w:t>
      </w:r>
      <w:r w:rsidR="00BE37D8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линий метро (12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групп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BE37D8" w:rsidRPr="005577E9">
        <w:rPr>
          <w:rFonts w:ascii="Times New Roman" w:hAnsi="Times New Roman"/>
          <w:color w:val="000000" w:themeColor="text1"/>
          <w:sz w:val="28"/>
        </w:rPr>
        <w:t xml:space="preserve">цифровых дисплеев, </w:t>
      </w:r>
      <w:r w:rsidRPr="005577E9">
        <w:rPr>
          <w:rFonts w:ascii="Times New Roman" w:hAnsi="Times New Roman"/>
          <w:color w:val="000000" w:themeColor="text1"/>
          <w:sz w:val="28"/>
        </w:rPr>
        <w:t>одна группа на 1 линию метро ГУП «Московский метрополитен»).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Вывод поверх основного видеопотока бегущей строки с текстовой информацией.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Обеспечивать возможность трансляции контента при использовании функции </w:t>
      </w:r>
      <w:proofErr w:type="spellStart"/>
      <w:r w:rsidRPr="005577E9">
        <w:rPr>
          <w:rFonts w:ascii="Times New Roman" w:hAnsi="Times New Roman"/>
          <w:color w:val="000000" w:themeColor="text1"/>
          <w:sz w:val="28"/>
        </w:rPr>
        <w:t>мультиэкранности</w:t>
      </w:r>
      <w:proofErr w:type="spellEnd"/>
      <w:r w:rsidRPr="005577E9">
        <w:rPr>
          <w:rFonts w:ascii="Times New Roman" w:hAnsi="Times New Roman"/>
          <w:color w:val="000000" w:themeColor="text1"/>
          <w:sz w:val="28"/>
        </w:rPr>
        <w:t xml:space="preserve"> (возможность выводить на один информационный дисплей вещание от 1 до 2 роликов в формате «картинка в картинке»).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Оперативная замена транслируемого изображения.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Демонстрация статических информационных вставок, в том числе в автоматическом режиме при отсутствии основного видеопотока.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Трансляция контента с возможностью вставки роликов по меткам в видео и по внешним командам.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Воспроизведение контента в различных форматах видео на цифровых дисплеях</w:t>
      </w:r>
      <w:r w:rsidR="00946EC1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27558D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Позволять оперативно транслировать сигналы экстренного оповещения с выводом сообщений на всех цифровых информационных дисплеях или в конкретной их группе согласно адресному плану информирования</w:t>
      </w:r>
      <w:r w:rsidR="00946EC1" w:rsidRPr="005577E9">
        <w:rPr>
          <w:rFonts w:ascii="Times New Roman" w:hAnsi="Times New Roman"/>
          <w:color w:val="000000" w:themeColor="text1"/>
          <w:sz w:val="28"/>
        </w:rPr>
        <w:t xml:space="preserve">, 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предусмотреть интеграцию с существующими АРМ оповещения пассажиров в подвижном составе на </w:t>
      </w:r>
      <w:proofErr w:type="spellStart"/>
      <w:r w:rsidRPr="005577E9">
        <w:rPr>
          <w:rFonts w:ascii="Times New Roman" w:hAnsi="Times New Roman"/>
          <w:color w:val="000000" w:themeColor="text1"/>
          <w:sz w:val="28"/>
        </w:rPr>
        <w:t>медиаэкранах</w:t>
      </w:r>
      <w:proofErr w:type="spellEnd"/>
      <w:r w:rsidRPr="005577E9">
        <w:rPr>
          <w:rFonts w:ascii="Times New Roman" w:hAnsi="Times New Roman"/>
          <w:color w:val="000000" w:themeColor="text1"/>
          <w:sz w:val="28"/>
        </w:rPr>
        <w:t xml:space="preserve">. На этапе </w:t>
      </w:r>
      <w:r w:rsidR="0045527E" w:rsidRPr="005577E9">
        <w:rPr>
          <w:rFonts w:ascii="Times New Roman" w:hAnsi="Times New Roman"/>
          <w:color w:val="000000" w:themeColor="text1"/>
          <w:sz w:val="28"/>
        </w:rPr>
        <w:t>разработки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ОТР необходимо </w:t>
      </w:r>
      <w:r w:rsidR="0045527E" w:rsidRPr="005577E9">
        <w:rPr>
          <w:rFonts w:ascii="Times New Roman" w:hAnsi="Times New Roman"/>
          <w:color w:val="000000" w:themeColor="text1"/>
          <w:sz w:val="28"/>
        </w:rPr>
        <w:t>согласовать экранные формы с ГУП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«Московский метрополитен». </w:t>
      </w:r>
    </w:p>
    <w:p w:rsidR="00783793" w:rsidRPr="005577E9" w:rsidRDefault="0027558D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78379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аличие</w:t>
      </w:r>
      <w:r w:rsidR="00783793" w:rsidRPr="005577E9">
        <w:rPr>
          <w:rFonts w:ascii="Times New Roman" w:hAnsi="Times New Roman"/>
          <w:color w:val="000000" w:themeColor="text1"/>
          <w:sz w:val="28"/>
        </w:rPr>
        <w:t xml:space="preserve"> единого хранилища информационного контента</w:t>
      </w:r>
      <w:r w:rsidR="00624E20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783793" w:rsidRPr="005577E9">
        <w:rPr>
          <w:rFonts w:ascii="Times New Roman" w:hAnsi="Times New Roman"/>
          <w:color w:val="000000" w:themeColor="text1"/>
          <w:sz w:val="28"/>
        </w:rPr>
        <w:t xml:space="preserve">за последние </w:t>
      </w:r>
      <w:r w:rsidR="00624E20" w:rsidRPr="005577E9">
        <w:rPr>
          <w:rFonts w:ascii="Times New Roman" w:hAnsi="Times New Roman"/>
          <w:color w:val="000000" w:themeColor="text1"/>
          <w:sz w:val="28"/>
        </w:rPr>
        <w:t>30</w:t>
      </w:r>
      <w:r w:rsidR="00783793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624E20" w:rsidRPr="005577E9">
        <w:rPr>
          <w:rFonts w:ascii="Times New Roman" w:hAnsi="Times New Roman"/>
          <w:color w:val="000000" w:themeColor="text1"/>
          <w:sz w:val="28"/>
        </w:rPr>
        <w:t>дней</w:t>
      </w:r>
      <w:r w:rsidR="00783793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Запись и хранение контента эфира кажд</w:t>
      </w:r>
      <w:r w:rsidR="0045527E" w:rsidRPr="005577E9">
        <w:rPr>
          <w:rFonts w:ascii="Times New Roman" w:hAnsi="Times New Roman"/>
          <w:color w:val="000000" w:themeColor="text1"/>
          <w:sz w:val="28"/>
        </w:rPr>
        <w:t>ой из 12 групп цифровых дисплеев</w:t>
      </w:r>
      <w:r w:rsidR="00C9161F" w:rsidRPr="005577E9">
        <w:rPr>
          <w:rFonts w:ascii="Times New Roman" w:hAnsi="Times New Roman"/>
          <w:color w:val="000000" w:themeColor="text1"/>
          <w:sz w:val="28"/>
        </w:rPr>
        <w:t xml:space="preserve"> в течение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30 дней.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Иметь API для интеграции с </w:t>
      </w:r>
      <w:r w:rsidR="00450470" w:rsidRPr="005577E9">
        <w:rPr>
          <w:rFonts w:ascii="Times New Roman" w:hAnsi="Times New Roman"/>
          <w:color w:val="000000" w:themeColor="text1"/>
          <w:sz w:val="28"/>
        </w:rPr>
        <w:t>ИРС</w:t>
      </w:r>
      <w:r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B14B24" w:rsidRPr="005577E9" w:rsidRDefault="00B14B24" w:rsidP="00B14B24">
      <w:pPr>
        <w:pStyle w:val="af9"/>
        <w:spacing w:after="200" w:line="276" w:lineRule="auto"/>
        <w:ind w:left="0"/>
        <w:contextualSpacing/>
        <w:jc w:val="both"/>
        <w:rPr>
          <w:rFonts w:ascii="Times New Roman" w:hAnsi="Times New Roman" w:cs="Calibri"/>
          <w:color w:val="000000" w:themeColor="text1"/>
          <w:sz w:val="28"/>
        </w:rPr>
      </w:pPr>
    </w:p>
    <w:p w:rsidR="00B14B24" w:rsidRPr="005577E9" w:rsidRDefault="00B14B24" w:rsidP="00B14B24">
      <w:pPr>
        <w:pStyle w:val="af9"/>
        <w:spacing w:after="200" w:line="276" w:lineRule="auto"/>
        <w:ind w:left="0" w:firstLine="42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Серверное оборудования системы вещания с обеспечением следующих параметров:</w:t>
      </w:r>
    </w:p>
    <w:tbl>
      <w:tblPr>
        <w:tblW w:w="9954" w:type="dxa"/>
        <w:tblInd w:w="108" w:type="dxa"/>
        <w:tblLook w:val="04A0" w:firstRow="1" w:lastRow="0" w:firstColumn="1" w:lastColumn="0" w:noHBand="0" w:noVBand="1"/>
      </w:tblPr>
      <w:tblGrid>
        <w:gridCol w:w="5103"/>
        <w:gridCol w:w="4851"/>
      </w:tblGrid>
      <w:tr w:rsidR="000E41AD" w:rsidRPr="005577E9" w:rsidTr="00A613E7">
        <w:trPr>
          <w:trHeight w:val="300"/>
        </w:trPr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64C" w:rsidRPr="005577E9" w:rsidRDefault="00D1264C" w:rsidP="00D1264C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Технические характеристики серверного оборудования системы вещания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4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9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Сервер-лезвие</w:t>
            </w:r>
            <w:r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> </w:t>
            </w:r>
            <w:r w:rsidR="001835E7"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>для каждого шасси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оперативной памяти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16 ГБ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Тип оперативной памяти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DDR4-2400 SO-DIMM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Объем дискового пространства для операционной системы SSD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NVMe</w:t>
            </w:r>
            <w:proofErr w:type="spellEnd"/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256 ГБ 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Объем дискового пространства SSD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NVMe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для хранения данных/видео/и т.д.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1ТБ</w:t>
            </w:r>
          </w:p>
        </w:tc>
      </w:tr>
      <w:tr w:rsidR="000E41AD" w:rsidRPr="005577E9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Характеристики процессора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3</w:t>
            </w:r>
            <w:r w:rsidR="006A73D8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.0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Ггц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, не </w:t>
            </w:r>
            <w:proofErr w:type="gram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менее  4</w:t>
            </w:r>
            <w:proofErr w:type="gram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ядер, не менее 8 потоков, не более 45Вт TDP</w:t>
            </w:r>
          </w:p>
        </w:tc>
      </w:tr>
      <w:tr w:rsidR="000E41AD" w:rsidRPr="00555C57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Поддержка графики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 Intel Iris Pro P580 Graphics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или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 </w:t>
            </w:r>
            <w:r w:rsidR="00970844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эквивалент</w:t>
            </w:r>
          </w:p>
        </w:tc>
      </w:tr>
      <w:tr w:rsidR="000E41AD" w:rsidRPr="00555C57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>1xMicroUSB 2.0, 1xMini-DisplayPort, 4x1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Гб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 Ethernet RJ-45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Совместимость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возможность установки в шасси для серверов лезвий</w:t>
            </w:r>
          </w:p>
        </w:tc>
      </w:tr>
      <w:tr w:rsidR="000E41AD" w:rsidRPr="005577E9" w:rsidTr="00A613E7">
        <w:trPr>
          <w:trHeight w:val="300"/>
        </w:trPr>
        <w:tc>
          <w:tcPr>
            <w:tcW w:w="9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Шасси для серверов-лезвий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2х10Гб SFP+, 1x1Гб порт управления, 1хUSB 2.0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Слоты для установки серверов лезвий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Слоты для установки адаптеров расширения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4 штук формата FHHL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PCIe</w:t>
            </w:r>
            <w:proofErr w:type="spellEnd"/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Электропитание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2-х блоков питания, мощностью не более 800Вт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Занимаемое место в стойке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402E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более 2</w:t>
            </w:r>
            <w:r w:rsidR="00402E9B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юнитов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Охлаждение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6 вентиляторов внутри корпуса шасси</w:t>
            </w:r>
          </w:p>
        </w:tc>
      </w:tr>
      <w:tr w:rsidR="000E41AD" w:rsidRPr="005577E9" w:rsidTr="00265391">
        <w:trPr>
          <w:trHeight w:val="656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Кабели в комплекте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1хUSB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to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RS232 консольный кабель, не менее 4-х KVM кабелей</w:t>
            </w:r>
          </w:p>
        </w:tc>
      </w:tr>
    </w:tbl>
    <w:p w:rsidR="002D0E09" w:rsidRPr="005577E9" w:rsidRDefault="002D0E09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p w:rsidR="00DB3FF0" w:rsidRPr="005577E9" w:rsidRDefault="00DB3FF0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Функции </w:t>
      </w:r>
      <w:r w:rsidR="000E5054"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ПО</w:t>
      </w: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</w:t>
      </w:r>
      <w:r w:rsidRPr="005577E9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Системы вещания:</w:t>
      </w:r>
    </w:p>
    <w:p w:rsidR="00B14B24" w:rsidRPr="005577E9" w:rsidRDefault="00B14B24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6"/>
        <w:gridCol w:w="2326"/>
      </w:tblGrid>
      <w:tr w:rsidR="000E41AD" w:rsidRPr="005577E9" w:rsidTr="00FE55EE">
        <w:trPr>
          <w:trHeight w:val="456"/>
        </w:trPr>
        <w:tc>
          <w:tcPr>
            <w:tcW w:w="7626" w:type="dxa"/>
          </w:tcPr>
          <w:p w:rsidR="00AE2E6E" w:rsidRPr="005577E9" w:rsidRDefault="00AE2E6E" w:rsidP="009D2191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и перечень включённого функционала</w:t>
            </w:r>
          </w:p>
        </w:tc>
        <w:tc>
          <w:tcPr>
            <w:tcW w:w="2326" w:type="dxa"/>
          </w:tcPr>
          <w:p w:rsidR="00AE2E6E" w:rsidRPr="005577E9" w:rsidRDefault="001979CD" w:rsidP="009D2191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, шт.</w:t>
            </w:r>
          </w:p>
        </w:tc>
      </w:tr>
      <w:tr w:rsidR="000E41AD" w:rsidRPr="005577E9" w:rsidTr="00FE55EE">
        <w:trPr>
          <w:trHeight w:val="456"/>
        </w:trPr>
        <w:tc>
          <w:tcPr>
            <w:tcW w:w="7626" w:type="dxa"/>
          </w:tcPr>
          <w:p w:rsidR="00AE2E6E" w:rsidRPr="005577E9" w:rsidRDefault="00AE2E6E" w:rsidP="009D2191">
            <w:pPr>
              <w:spacing w:before="120" w:after="0" w:line="24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Функции </w:t>
            </w:r>
            <w:r w:rsidR="009D21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вещания</w:t>
            </w:r>
          </w:p>
        </w:tc>
        <w:tc>
          <w:tcPr>
            <w:tcW w:w="2326" w:type="dxa"/>
          </w:tcPr>
          <w:p w:rsidR="00AE2E6E" w:rsidRPr="005577E9" w:rsidRDefault="00AE2E6E" w:rsidP="00DB3FF0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</w:rPr>
            </w:pPr>
          </w:p>
        </w:tc>
      </w:tr>
      <w:tr w:rsidR="00AE2E6E" w:rsidRPr="005577E9" w:rsidTr="00FE55EE">
        <w:trPr>
          <w:trHeight w:val="812"/>
        </w:trPr>
        <w:tc>
          <w:tcPr>
            <w:tcW w:w="7626" w:type="dxa"/>
          </w:tcPr>
          <w:p w:rsidR="00AE2E6E" w:rsidRPr="005577E9" w:rsidRDefault="009D2191" w:rsidP="00DB3FF0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AE2E6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формирования вещания контента в составе опций: 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Редактирование и управление из одного программного расписания вещанием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Live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Video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(«живого» видео), видеофайлов, титров;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Подготовка к вещанию файлов различных форматов;</w:t>
            </w:r>
          </w:p>
          <w:p w:rsidR="00266A1E" w:rsidRPr="005577E9" w:rsidRDefault="00266A1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Подготовка к вещани</w:t>
            </w:r>
            <w:r w:rsidR="00314AA3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ю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статических </w:t>
            </w:r>
            <w:r w:rsidR="0067090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изображений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форматах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png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bmp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dib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jpg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tga</w:t>
            </w:r>
            <w:proofErr w:type="spellEnd"/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Управление вещанием путем реализации возможности изменения программного расписания в любой момент, в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том числе непосредственно перед подачей в эфир («в последнюю минуту»);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Автозагрузка расписания по подготовленному шаблону или в ручном режиме;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Создание и редактирования расписания непосредственно на АРМ Вещательного сервера и на удалённом рабочем месте (Персональном компьютере);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Параллельная с вещанием записи видеосигнала в файлы архивных записей для дальнейшей ретрансляции и/или хранения; 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Детектирование начала и конца рекламных вставок (блоков) путём методов: DTMF-меток; метки в транспортном потоке (по стандарту SCTE 35.</w:t>
            </w:r>
          </w:p>
          <w:p w:rsidR="003A4559" w:rsidRPr="005577E9" w:rsidRDefault="00AE2E6E" w:rsidP="00EC7DC2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Наличие функционала редактирования и наложения бегущей строки и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Flash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анимации в рамках подготовки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Live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эфира.</w:t>
            </w:r>
          </w:p>
          <w:p w:rsidR="00AE2E6E" w:rsidRPr="005577E9" w:rsidRDefault="00AE2E6E" w:rsidP="00EC7DC2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Наличие функционала «гор</w:t>
            </w:r>
            <w:r w:rsidR="00B14B2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ячего резервирования» по схеме 1+1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Совместимость с </w:t>
            </w:r>
            <w:r w:rsidR="000E505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27558D" w:rsidRPr="005577E9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вычислительного модуля</w:t>
            </w:r>
          </w:p>
          <w:p w:rsidR="00AE2E6E" w:rsidRPr="005577E9" w:rsidRDefault="00AE2E6E" w:rsidP="00B14B24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Интеграция </w:t>
            </w:r>
            <w:r w:rsidR="00B14B2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 </w:t>
            </w:r>
            <w:r w:rsidR="003125F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существующей </w:t>
            </w:r>
            <w:r w:rsidR="00B14B2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ИРС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соответствии с Приложением №1.</w:t>
            </w:r>
          </w:p>
        </w:tc>
        <w:tc>
          <w:tcPr>
            <w:tcW w:w="2326" w:type="dxa"/>
          </w:tcPr>
          <w:p w:rsidR="00AE2E6E" w:rsidRPr="005577E9" w:rsidRDefault="009D2191" w:rsidP="009D219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lastRenderedPageBreak/>
              <w:t xml:space="preserve">1 копия ПО и 1 ключ </w:t>
            </w:r>
            <w:proofErr w:type="gramStart"/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активации  </w:t>
            </w:r>
            <w:r w:rsidR="00B01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на</w:t>
            </w:r>
            <w:proofErr w:type="gramEnd"/>
            <w:r w:rsidR="00B01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14B24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 группу (линию) метро</w:t>
            </w:r>
            <w:r w:rsidR="00B01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. Всего </w:t>
            </w:r>
            <w:r w:rsidR="00B14B24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12 основных и 12 резервных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копий ПО и ключей активации</w:t>
            </w:r>
          </w:p>
        </w:tc>
      </w:tr>
    </w:tbl>
    <w:p w:rsidR="006F4B5D" w:rsidRPr="005577E9" w:rsidRDefault="006F4B5D" w:rsidP="009B6693">
      <w:pPr>
        <w:spacing w:after="0" w:line="360" w:lineRule="exact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0B1D" w:rsidRPr="005577E9" w:rsidRDefault="00AE0B1D" w:rsidP="00AE0B1D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Таблица эквивалентности оборудования поддержки графики:</w:t>
      </w:r>
    </w:p>
    <w:tbl>
      <w:tblPr>
        <w:tblStyle w:val="ad"/>
        <w:tblW w:w="9923" w:type="dxa"/>
        <w:tblInd w:w="137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AE0B1D" w:rsidRPr="005577E9" w:rsidTr="00FE55EE">
        <w:tc>
          <w:tcPr>
            <w:tcW w:w="4961" w:type="dxa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Описание</w:t>
            </w:r>
          </w:p>
        </w:tc>
        <w:tc>
          <w:tcPr>
            <w:tcW w:w="4962" w:type="dxa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Параметр</w:t>
            </w:r>
          </w:p>
        </w:tc>
      </w:tr>
      <w:tr w:rsidR="00AE0B1D" w:rsidRPr="005577E9" w:rsidTr="00FE55EE">
        <w:tc>
          <w:tcPr>
            <w:tcW w:w="9923" w:type="dxa"/>
            <w:gridSpan w:val="2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Графический процессор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Iris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Pro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P580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Базовая частота графической системы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402E9B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350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МГц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Макс. динамическая частота графической системы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402E9B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1.15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ГГЦ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Макс. объем видеопамяти графической системы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402E9B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64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ГБ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eDRAM</w:t>
            </w:r>
            <w:proofErr w:type="spellEnd"/>
          </w:p>
        </w:tc>
        <w:tc>
          <w:tcPr>
            <w:tcW w:w="4962" w:type="dxa"/>
            <w:vAlign w:val="center"/>
          </w:tcPr>
          <w:p w:rsidR="00AE0B1D" w:rsidRPr="005577E9" w:rsidRDefault="00AE0B1D" w:rsidP="00402E9B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128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МБ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Объекты для выполнения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Интерфейс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®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Flexible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Display</w:t>
            </w:r>
            <w:proofErr w:type="spellEnd"/>
          </w:p>
        </w:tc>
        <w:tc>
          <w:tcPr>
            <w:tcW w:w="4962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Quick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Sync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Video</w:t>
            </w:r>
            <w:proofErr w:type="spellEnd"/>
          </w:p>
        </w:tc>
        <w:tc>
          <w:tcPr>
            <w:tcW w:w="4962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Технология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Clear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Video</w:t>
            </w:r>
            <w:proofErr w:type="spellEnd"/>
          </w:p>
        </w:tc>
        <w:tc>
          <w:tcPr>
            <w:tcW w:w="4962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</w:tbl>
    <w:p w:rsidR="00AE0B1D" w:rsidRPr="005577E9" w:rsidRDefault="00AE0B1D" w:rsidP="009B6693">
      <w:pPr>
        <w:spacing w:after="0" w:line="360" w:lineRule="exact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0B1D" w:rsidRPr="005577E9" w:rsidRDefault="00AE0B1D" w:rsidP="009B6693">
      <w:pPr>
        <w:spacing w:after="0" w:line="360" w:lineRule="exact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3D7A" w:rsidRPr="005577E9" w:rsidRDefault="006F4B5D" w:rsidP="009B6693">
      <w:pPr>
        <w:spacing w:after="0" w:line="360" w:lineRule="exact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4.8.2</w:t>
      </w:r>
      <w:r w:rsidR="00D1264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7558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3D7A" w:rsidRPr="005577E9">
        <w:rPr>
          <w:rFonts w:ascii="Times New Roman" w:hAnsi="Times New Roman"/>
          <w:color w:val="000000" w:themeColor="text1"/>
          <w:sz w:val="28"/>
        </w:rPr>
        <w:t xml:space="preserve">Система </w:t>
      </w:r>
      <w:proofErr w:type="spellStart"/>
      <w:r w:rsidR="002F3D7A" w:rsidRPr="005577E9">
        <w:rPr>
          <w:rFonts w:ascii="Times New Roman" w:hAnsi="Times New Roman"/>
          <w:color w:val="000000" w:themeColor="text1"/>
          <w:sz w:val="28"/>
        </w:rPr>
        <w:t>траснкодирования</w:t>
      </w:r>
      <w:proofErr w:type="spellEnd"/>
      <w:r w:rsidR="002F3D7A" w:rsidRPr="005577E9">
        <w:rPr>
          <w:rFonts w:ascii="Times New Roman" w:hAnsi="Times New Roman"/>
          <w:color w:val="000000" w:themeColor="text1"/>
          <w:sz w:val="28"/>
        </w:rPr>
        <w:t xml:space="preserve"> должна обеспечить работоспособность основных функций:</w:t>
      </w:r>
    </w:p>
    <w:p w:rsidR="00CE02C4" w:rsidRPr="005577E9" w:rsidRDefault="00CE02C4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транскодирование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577E9">
        <w:rPr>
          <w:rFonts w:ascii="Times New Roman" w:hAnsi="Times New Roman"/>
          <w:color w:val="000000" w:themeColor="text1"/>
          <w:sz w:val="28"/>
          <w:szCs w:val="28"/>
        </w:rPr>
        <w:t>медиапотоков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форматов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MPEG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2,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AVC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.264,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.265 в рамках протоколов передачи данных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UDP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RTP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E02C4" w:rsidRPr="005577E9" w:rsidRDefault="00CE02C4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наличие функционала резервирования серверов по схеме 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+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E02C4" w:rsidRPr="005577E9" w:rsidRDefault="00CE02C4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наличие функционала резервирования источника;</w:t>
      </w:r>
    </w:p>
    <w:p w:rsidR="006749D9" w:rsidRPr="005577E9" w:rsidRDefault="00CE02C4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наличие функционала </w:t>
      </w:r>
      <w:r w:rsidR="006749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оценки процесса </w:t>
      </w:r>
      <w:proofErr w:type="spellStart"/>
      <w:r w:rsidR="006749D9" w:rsidRPr="005577E9">
        <w:rPr>
          <w:rFonts w:ascii="Times New Roman" w:hAnsi="Times New Roman"/>
          <w:color w:val="000000" w:themeColor="text1"/>
          <w:sz w:val="28"/>
          <w:szCs w:val="28"/>
        </w:rPr>
        <w:t>транскодирования</w:t>
      </w:r>
      <w:proofErr w:type="spellEnd"/>
      <w:r w:rsidR="006749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(количество потерянных </w:t>
      </w:r>
      <w:r w:rsidR="006749D9"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TS</w:t>
      </w:r>
      <w:r w:rsidR="006749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пакетов, количество </w:t>
      </w:r>
      <w:r w:rsidR="0067090E" w:rsidRPr="005577E9">
        <w:rPr>
          <w:rFonts w:ascii="Times New Roman" w:hAnsi="Times New Roman"/>
          <w:color w:val="000000" w:themeColor="text1"/>
          <w:sz w:val="28"/>
          <w:szCs w:val="28"/>
        </w:rPr>
        <w:t>декодированных</w:t>
      </w:r>
      <w:r w:rsidR="006749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закодированных кадров, качество вещания в сеть);</w:t>
      </w:r>
    </w:p>
    <w:p w:rsidR="002F3D7A" w:rsidRPr="005577E9" w:rsidRDefault="006749D9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наличие функционала отправки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SNMP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уведомлений;</w:t>
      </w:r>
    </w:p>
    <w:p w:rsidR="00B14B24" w:rsidRPr="005577E9" w:rsidRDefault="006749D9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наличие веб-интерфейса для управления транскодером.</w:t>
      </w:r>
    </w:p>
    <w:p w:rsidR="00B14B24" w:rsidRPr="005577E9" w:rsidRDefault="00B14B24" w:rsidP="00B14B24">
      <w:pPr>
        <w:tabs>
          <w:tab w:val="left" w:pos="567"/>
        </w:tabs>
        <w:spacing w:after="0" w:line="360" w:lineRule="exact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139F" w:rsidRPr="005577E9" w:rsidRDefault="005A7AD2" w:rsidP="005A7AD2">
      <w:pPr>
        <w:spacing w:after="0" w:line="360" w:lineRule="exac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ервер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ное оборудования системы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5577E9">
        <w:rPr>
          <w:rFonts w:ascii="Times New Roman" w:hAnsi="Times New Roman"/>
          <w:color w:val="000000" w:themeColor="text1"/>
          <w:sz w:val="28"/>
          <w:szCs w:val="28"/>
        </w:rPr>
        <w:t>транскодирования</w:t>
      </w:r>
      <w:proofErr w:type="spellEnd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обеспечением </w:t>
      </w:r>
      <w:r w:rsidR="00D1264C" w:rsidRPr="005577E9">
        <w:rPr>
          <w:rFonts w:ascii="Times New Roman" w:hAnsi="Times New Roman"/>
          <w:color w:val="000000" w:themeColor="text1"/>
          <w:sz w:val="28"/>
          <w:szCs w:val="28"/>
        </w:rPr>
        <w:t>следующих параметров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624E20" w:rsidRPr="005577E9" w:rsidRDefault="00624E20" w:rsidP="005A7AD2">
      <w:pPr>
        <w:spacing w:after="0" w:line="360" w:lineRule="exac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E41AD" w:rsidRPr="005577E9" w:rsidTr="00A613E7">
        <w:trPr>
          <w:trHeight w:val="3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Технические характеристики аппаратного обеспечения системы </w:t>
            </w:r>
            <w:proofErr w:type="spellStart"/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транскодирования</w:t>
            </w:r>
            <w:proofErr w:type="spellEnd"/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Сервер-лезвие </w:t>
            </w:r>
            <w:r w:rsidR="001835E7"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>для каждого шасси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оперативной памяти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16 ГБ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Тип оперативной памяти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DDR4-2400 SO-DIMM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Объем дискового пространства для операционной системы SSD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NVMe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256 ГБ 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Объем дискового пространства SSD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NVMe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для хранения данных/видео/и т.д.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1ТБ</w:t>
            </w:r>
          </w:p>
        </w:tc>
      </w:tr>
      <w:tr w:rsidR="006A73D8" w:rsidRPr="005577E9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Характеристики процессора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.0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Ггц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, не </w:t>
            </w:r>
            <w:proofErr w:type="gram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менее  4</w:t>
            </w:r>
            <w:proofErr w:type="gram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ядер, не менее 8 потоков, не более 45Вт TDP</w:t>
            </w:r>
          </w:p>
        </w:tc>
      </w:tr>
      <w:tr w:rsidR="006A73D8" w:rsidRPr="00555C57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Поддержка графики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 Intel Iris Pro P580 Graphics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или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эквивалент</w:t>
            </w:r>
          </w:p>
        </w:tc>
      </w:tr>
      <w:tr w:rsidR="006A73D8" w:rsidRPr="00555C57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>1xMicroUSB 2.0, 1xMini-DisplayPort, 4x1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Гб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 Ethernet RJ-45</w:t>
            </w:r>
          </w:p>
        </w:tc>
      </w:tr>
      <w:tr w:rsidR="006A73D8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Совместимость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возможность установки в шасси для серверов лезвий</w:t>
            </w:r>
          </w:p>
        </w:tc>
      </w:tr>
      <w:tr w:rsidR="006A73D8" w:rsidRPr="005577E9" w:rsidTr="00A613E7">
        <w:trPr>
          <w:trHeight w:val="30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Шасси для серверов-лезвий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</w:p>
        </w:tc>
      </w:tr>
      <w:tr w:rsidR="006A73D8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2х10Гб SFP+, 1x1Гб порт управления, 1хUSB 2.0</w:t>
            </w:r>
          </w:p>
        </w:tc>
      </w:tr>
      <w:tr w:rsidR="006A73D8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Слоты для установки серверов лезвий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</w:t>
            </w:r>
          </w:p>
        </w:tc>
      </w:tr>
      <w:tr w:rsidR="006A73D8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Слоты для установки адаптеров расширения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4 штук формата FHHL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PCIe</w:t>
            </w:r>
            <w:proofErr w:type="spellEnd"/>
          </w:p>
        </w:tc>
      </w:tr>
      <w:tr w:rsidR="006A73D8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Электропитание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2-х блоков питания, мощностью не более 800Вт</w:t>
            </w:r>
          </w:p>
        </w:tc>
      </w:tr>
      <w:tr w:rsidR="006A73D8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Занимаемое место в стойке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более 2юнитов</w:t>
            </w:r>
          </w:p>
        </w:tc>
      </w:tr>
      <w:tr w:rsidR="006A73D8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Охлаждение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6 вентиляторов внутри корпуса шасси</w:t>
            </w:r>
          </w:p>
        </w:tc>
      </w:tr>
      <w:tr w:rsidR="006A73D8" w:rsidRPr="005577E9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Кабели в комплекте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73D8" w:rsidRPr="005577E9" w:rsidRDefault="006A73D8" w:rsidP="006A73D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1хUSB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to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RS232 консольный кабель, не менее 4-х KVM кабелей</w:t>
            </w:r>
          </w:p>
        </w:tc>
      </w:tr>
    </w:tbl>
    <w:p w:rsidR="00D1264C" w:rsidRPr="005577E9" w:rsidRDefault="00D1264C" w:rsidP="005A7AD2">
      <w:pPr>
        <w:spacing w:after="0" w:line="360" w:lineRule="exac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FF0" w:rsidRPr="005577E9" w:rsidRDefault="00DB3FF0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Функции </w:t>
      </w:r>
      <w:r w:rsidR="000E5054"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ПО</w:t>
      </w: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</w:t>
      </w:r>
      <w:r w:rsidR="00FC25D7" w:rsidRPr="005577E9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с</w:t>
      </w:r>
      <w:r w:rsidRPr="005577E9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истемы </w:t>
      </w:r>
      <w:proofErr w:type="spellStart"/>
      <w:r w:rsidRPr="005577E9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транскодирования</w:t>
      </w:r>
      <w:proofErr w:type="spellEnd"/>
      <w:r w:rsidRPr="005577E9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:</w:t>
      </w:r>
    </w:p>
    <w:p w:rsidR="002D0E09" w:rsidRPr="005577E9" w:rsidRDefault="002D0E09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W w:w="9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7343"/>
        <w:gridCol w:w="1795"/>
      </w:tblGrid>
      <w:tr w:rsidR="000E41AD" w:rsidRPr="005577E9" w:rsidTr="00A613E7">
        <w:trPr>
          <w:trHeight w:val="456"/>
        </w:trPr>
        <w:tc>
          <w:tcPr>
            <w:tcW w:w="454" w:type="dxa"/>
          </w:tcPr>
          <w:p w:rsidR="00DB3FF0" w:rsidRPr="005577E9" w:rsidRDefault="00DB3FF0" w:rsidP="009B6693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7343" w:type="dxa"/>
          </w:tcPr>
          <w:p w:rsidR="00DB3FF0" w:rsidRPr="005577E9" w:rsidRDefault="00DB3FF0" w:rsidP="000E5054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0E5054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и перечень включённого функционала</w:t>
            </w:r>
          </w:p>
        </w:tc>
        <w:tc>
          <w:tcPr>
            <w:tcW w:w="1795" w:type="dxa"/>
          </w:tcPr>
          <w:p w:rsidR="00DB3FF0" w:rsidRPr="005577E9" w:rsidRDefault="001979CD" w:rsidP="009D2191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, шт.</w:t>
            </w:r>
          </w:p>
        </w:tc>
      </w:tr>
      <w:tr w:rsidR="00DB3FF0" w:rsidRPr="005577E9" w:rsidTr="00CA6EBE">
        <w:trPr>
          <w:trHeight w:val="841"/>
        </w:trPr>
        <w:tc>
          <w:tcPr>
            <w:tcW w:w="454" w:type="dxa"/>
          </w:tcPr>
          <w:p w:rsidR="00DB3FF0" w:rsidRPr="005577E9" w:rsidRDefault="00DB3FF0" w:rsidP="00DB3FF0">
            <w:pPr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43" w:type="dxa"/>
          </w:tcPr>
          <w:p w:rsidR="00E96895" w:rsidRPr="005577E9" w:rsidRDefault="009D2191" w:rsidP="00DB3FF0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E9689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</w:t>
            </w:r>
            <w:proofErr w:type="spellStart"/>
            <w:r w:rsidR="00E9689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транскодирования</w:t>
            </w:r>
            <w:proofErr w:type="spellEnd"/>
          </w:p>
          <w:p w:rsidR="00DB3FF0" w:rsidRPr="005577E9" w:rsidRDefault="00E96895" w:rsidP="00DB3FF0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E505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DB3FF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цифровой обработки (</w:t>
            </w:r>
            <w:proofErr w:type="spellStart"/>
            <w:r w:rsidR="00DB3FF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транскодирование</w:t>
            </w:r>
            <w:proofErr w:type="spellEnd"/>
            <w:r w:rsidR="00DB3FF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) в составе опций: 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Поддержка форматов видео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транскодирования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MPEG-2, AVC/H.264, HEVC/H.265;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Поддержка протоколов вещания (передачи ТВ сигнала) в форматах: UDP, RTP;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File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(MPEG-2 TS, MP4);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транспортных</w:t>
            </w:r>
            <w:r w:rsidR="0085161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потоков: MPEG-2 SPTS/MPTS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форматов разрешения: SD/HD;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Встроенная система «горячего» резервирования сигнала на входе (входящего канала) в транскодер;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Встроенная системы «горячего» резервирования серверов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транскодирования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Оценка качества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транскодирования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составе параметров качества демультиплексирования, приема из сети, кодирования и мультиплексирования</w:t>
            </w:r>
          </w:p>
          <w:p w:rsidR="00DB3FF0" w:rsidRPr="005577E9" w:rsidRDefault="00DB3FF0" w:rsidP="009D2191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Совместимость с </w:t>
            </w:r>
            <w:r w:rsidR="009D21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формирования вещания контента</w:t>
            </w:r>
          </w:p>
        </w:tc>
        <w:tc>
          <w:tcPr>
            <w:tcW w:w="1795" w:type="dxa"/>
          </w:tcPr>
          <w:p w:rsidR="00DB3FF0" w:rsidRPr="005577E9" w:rsidRDefault="009D2191" w:rsidP="009D219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копия ПО и 1 ключ </w:t>
            </w:r>
            <w:proofErr w:type="gramStart"/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активации  </w:t>
            </w:r>
            <w:r w:rsidR="005A7AD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на</w:t>
            </w:r>
            <w:proofErr w:type="gramEnd"/>
            <w:r w:rsidR="005A7AD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1 группу (линию) метро. Всего 12 основных и 12 </w:t>
            </w:r>
            <w:proofErr w:type="gramStart"/>
            <w:r w:rsidR="005A7AD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резервных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копий</w:t>
            </w:r>
            <w:proofErr w:type="gramEnd"/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ПО и ключей активации  </w:t>
            </w:r>
          </w:p>
        </w:tc>
      </w:tr>
    </w:tbl>
    <w:p w:rsidR="004E50DC" w:rsidRPr="005577E9" w:rsidRDefault="004E50DC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</w:p>
    <w:p w:rsidR="007616B2" w:rsidRPr="005577E9" w:rsidRDefault="007616B2" w:rsidP="00E56D7C">
      <w:pPr>
        <w:pStyle w:val="af9"/>
        <w:numPr>
          <w:ilvl w:val="2"/>
          <w:numId w:val="80"/>
        </w:numPr>
        <w:spacing w:line="360" w:lineRule="exact"/>
        <w:ind w:left="851" w:right="-1" w:hanging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Система хранения данных должна обеспечить работоспособность основных функций:</w:t>
      </w:r>
    </w:p>
    <w:p w:rsidR="007616B2" w:rsidRPr="005577E9" w:rsidRDefault="007616B2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Запись и х</w:t>
      </w:r>
      <w:r w:rsidR="00C9161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ранение контента эфира в течение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 дней.</w:t>
      </w:r>
    </w:p>
    <w:p w:rsidR="006105BB" w:rsidRPr="005577E9" w:rsidRDefault="007616B2" w:rsidP="003F4B8B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Запись и хранение контента рекламодателя за последние </w:t>
      </w:r>
      <w:r w:rsidR="000A1B68" w:rsidRPr="005577E9">
        <w:rPr>
          <w:rFonts w:ascii="Times New Roman" w:hAnsi="Times New Roman"/>
          <w:color w:val="000000" w:themeColor="text1"/>
          <w:sz w:val="28"/>
          <w:szCs w:val="28"/>
        </w:rPr>
        <w:t>30 дней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65391" w:rsidRPr="005577E9" w:rsidRDefault="00265391" w:rsidP="003F4B8B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0E41AD" w:rsidRPr="005577E9" w:rsidTr="00A613E7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9CB" w:rsidRPr="005577E9" w:rsidRDefault="001D49CB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Технические характеристики аппаратного обеспечения системы хранения данных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9CB" w:rsidRPr="005577E9" w:rsidRDefault="001D49CB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9CB" w:rsidRPr="005577E9" w:rsidRDefault="001D49CB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Полезный объем хранения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40ТБ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жестких дисков HDD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D49C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6 дисков объемом не менее 12ТБ каждый</w:t>
            </w:r>
          </w:p>
        </w:tc>
      </w:tr>
      <w:tr w:rsidR="000E41AD" w:rsidRPr="005577E9" w:rsidTr="00A613E7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дисков SATA SSD для хранения кэша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 диска объемом не менее 960ГБ каждый, не менее 0.8DWPD</w:t>
            </w:r>
          </w:p>
        </w:tc>
      </w:tr>
      <w:tr w:rsidR="000E41AD" w:rsidRPr="005577E9" w:rsidTr="00A613E7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дисков SAS SSD для хранения метаданных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D49C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 диска объемом не менее 800ГБ каждый, не менее 3DWPD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контроллеров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Объем оперативной памяти контроллера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128ГБ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Сетевые интерфейсы контроллера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2-х 10/25Гбит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Ethernet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SFP28</w:t>
            </w:r>
          </w:p>
        </w:tc>
      </w:tr>
      <w:tr w:rsidR="000E41AD" w:rsidRPr="00555C57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Поддержка протоколов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>Amazon S3, NFS v3, FUSE, SMB, REST API</w:t>
            </w:r>
          </w:p>
        </w:tc>
      </w:tr>
      <w:tr w:rsidR="000E41AD" w:rsidRPr="005577E9" w:rsidTr="00A613E7">
        <w:trPr>
          <w:trHeight w:val="12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Функционал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E650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самовосстановление данных при сбое,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геораспределенное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хранилище, синхронная и асинхронная репликация,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самообнаружение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ошибок, </w:t>
            </w:r>
            <w:r w:rsidR="00E65009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веб-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интерфейс управления, встроенный мониторинг</w:t>
            </w:r>
          </w:p>
        </w:tc>
      </w:tr>
      <w:tr w:rsidR="000E41AD" w:rsidRPr="005577E9" w:rsidTr="00A613E7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Электропитание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более 2-х блоков питания на каждый контроллер, мощностью не более 800Вт</w:t>
            </w:r>
          </w:p>
        </w:tc>
      </w:tr>
    </w:tbl>
    <w:p w:rsidR="00C8139F" w:rsidRPr="005577E9" w:rsidRDefault="00C8139F" w:rsidP="00C8139F">
      <w:pPr>
        <w:pStyle w:val="afff3"/>
        <w:spacing w:before="0" w:beforeAutospacing="0" w:after="0" w:afterAutospacing="0" w:line="360" w:lineRule="exact"/>
        <w:ind w:left="567"/>
        <w:jc w:val="both"/>
        <w:rPr>
          <w:b/>
          <w:color w:val="000000" w:themeColor="text1"/>
          <w:sz w:val="28"/>
          <w:szCs w:val="28"/>
        </w:rPr>
      </w:pPr>
    </w:p>
    <w:p w:rsidR="00EC2CC6" w:rsidRPr="005577E9" w:rsidRDefault="003E4580" w:rsidP="00E56D7C">
      <w:pPr>
        <w:pStyle w:val="afff3"/>
        <w:numPr>
          <w:ilvl w:val="1"/>
          <w:numId w:val="80"/>
        </w:numPr>
        <w:spacing w:before="0" w:beforeAutospacing="0" w:after="0" w:afterAutospacing="0" w:line="360" w:lineRule="exact"/>
        <w:ind w:left="567" w:hanging="567"/>
        <w:jc w:val="both"/>
        <w:rPr>
          <w:b/>
          <w:color w:val="000000" w:themeColor="text1"/>
          <w:sz w:val="28"/>
          <w:szCs w:val="28"/>
        </w:rPr>
      </w:pPr>
      <w:r w:rsidRPr="005577E9">
        <w:rPr>
          <w:b/>
          <w:color w:val="000000" w:themeColor="text1"/>
          <w:sz w:val="28"/>
          <w:szCs w:val="28"/>
        </w:rPr>
        <w:t>Требования к системе мониторинга</w:t>
      </w:r>
      <w:r w:rsidR="00075AD1" w:rsidRPr="005577E9">
        <w:rPr>
          <w:b/>
          <w:color w:val="000000" w:themeColor="text1"/>
          <w:sz w:val="28"/>
          <w:szCs w:val="28"/>
        </w:rPr>
        <w:t xml:space="preserve"> и технического учета</w:t>
      </w:r>
      <w:r w:rsidRPr="005577E9">
        <w:rPr>
          <w:b/>
          <w:color w:val="000000" w:themeColor="text1"/>
          <w:sz w:val="28"/>
          <w:szCs w:val="28"/>
        </w:rPr>
        <w:t>.</w:t>
      </w:r>
    </w:p>
    <w:p w:rsidR="00DF75B9" w:rsidRPr="005577E9" w:rsidRDefault="00075AD1" w:rsidP="00DF75B9">
      <w:pPr>
        <w:pStyle w:val="af9"/>
        <w:tabs>
          <w:tab w:val="left" w:pos="567"/>
        </w:tabs>
        <w:spacing w:line="360" w:lineRule="exact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Система мониторинга</w:t>
      </w:r>
      <w:r w:rsidR="002B372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7AD2" w:rsidRPr="005577E9">
        <w:rPr>
          <w:rFonts w:ascii="Times New Roman" w:hAnsi="Times New Roman"/>
          <w:color w:val="000000" w:themeColor="text1"/>
          <w:sz w:val="28"/>
          <w:szCs w:val="28"/>
        </w:rPr>
        <w:t>предназначена для контроля критичных для работоспособности параметров и учета основного оборудования Системы Информирования</w:t>
      </w:r>
      <w:r w:rsidR="002B3721" w:rsidRPr="005577E9">
        <w:rPr>
          <w:rFonts w:ascii="Times New Roman" w:hAnsi="Times New Roman"/>
          <w:color w:val="000000" w:themeColor="text1"/>
          <w:sz w:val="28"/>
          <w:szCs w:val="28"/>
        </w:rPr>
        <w:t>, оценивать качество трансляции контента на информационных дисплеях</w:t>
      </w:r>
      <w:r w:rsidR="00712EC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4D5B14" w:rsidRPr="005577E9" w:rsidRDefault="004D5B14" w:rsidP="00075AD1">
      <w:pPr>
        <w:pStyle w:val="affff6"/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A748DA" w:rsidRPr="005577E9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предоставляет права использования ПО для существующей системы мониторинга и технического учета Системы информирования пассажиров в подвижном составе ГУП «Московский метрополитен», осуществляет настройку и адаптацию ПО.</w:t>
      </w:r>
    </w:p>
    <w:p w:rsidR="00DF75B9" w:rsidRPr="005577E9" w:rsidRDefault="00DF75B9" w:rsidP="00075AD1">
      <w:pPr>
        <w:pStyle w:val="affff6"/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Инвентарь оборудования Системы И</w:t>
      </w:r>
      <w:r w:rsidR="00075AD1" w:rsidRPr="005577E9">
        <w:rPr>
          <w:rFonts w:ascii="Times New Roman" w:hAnsi="Times New Roman"/>
          <w:color w:val="000000" w:themeColor="text1"/>
          <w:sz w:val="28"/>
          <w:szCs w:val="28"/>
        </w:rPr>
        <w:t>нформирования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полном объеме должен быть внесен По</w:t>
      </w:r>
      <w:r w:rsidR="00A748DA" w:rsidRPr="005577E9">
        <w:rPr>
          <w:rFonts w:ascii="Times New Roman" w:hAnsi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систему мониторинга и технического учета существующей Системы информирования пассажиров в подвижном составе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br/>
        <w:t>ГУП «Московский метрополитен».</w:t>
      </w:r>
      <w:r w:rsidR="00075AD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F75B9" w:rsidRPr="005577E9" w:rsidRDefault="00DF75B9" w:rsidP="00075AD1">
      <w:pPr>
        <w:pStyle w:val="affff6"/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Система мониторинга и технического учета существующей Системы информирования пассажиров в подвижном составе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br/>
        <w:t>ГУП «Московский метрополитен» должна быть интегрирована с Система мониторинга качества трансляции контента.</w:t>
      </w:r>
    </w:p>
    <w:p w:rsidR="00DF75B9" w:rsidRPr="005577E9" w:rsidRDefault="00075AD1" w:rsidP="00075AD1">
      <w:pPr>
        <w:pStyle w:val="affff6"/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Система мониторинга и технического учета</w:t>
      </w:r>
      <w:r w:rsidR="00DF75B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существующей Системы информирования пассажиров в подвижном составе ГУП «Московский метрополитен» должна быть</w:t>
      </w:r>
      <w:r w:rsidR="00C2026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интегрирована Рекламной компанией (иметь </w:t>
      </w:r>
      <w:r w:rsidR="00C2026F"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="00C2026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интеграции с информационно-рекламным сервисом в соответствии с Приложением № 1 к настоящему ТЗ), формировать отчеты и информировать службу технической поддержки ГУП  «Московский метрополитен» и о сбоях в работе Системы Информирования.</w:t>
      </w:r>
    </w:p>
    <w:p w:rsidR="00C2026F" w:rsidRPr="005577E9" w:rsidRDefault="002638E8" w:rsidP="002638E8">
      <w:pPr>
        <w:spacing w:before="60" w:after="60" w:line="36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мониторинга должна обнаруживать отказы работоспособности </w:t>
      </w:r>
      <w:r w:rsidR="00C202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оборудования Системы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ситуации снижения качества сетевых сервисов. </w:t>
      </w:r>
    </w:p>
    <w:p w:rsidR="002638E8" w:rsidRPr="005577E9" w:rsidRDefault="002638E8" w:rsidP="002638E8">
      <w:pPr>
        <w:spacing w:before="60" w:after="60" w:line="36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Система мониторинга должна обеспечивать: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Мониторинг сетевых служб (SMTP, HTTP, NNTP, ICMP, SNMP);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Мониторинг состояния оборудования (загрузка процессора, использование диска, системные журналы);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Поддержку удаленного мониторинга через шифрованные туннели SSH или SSL;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разработки собственных алгоритмов контроля сетевых служб;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одновременного контроля нескольких сетевых служб;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организовывать группировку сетевых устройств по функциональному, географическому и другим признакам (станция метрополитена);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проводить анализ сбоев в работе с помощью различных отчетов;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Автоматическую ротацию лог-файлов;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организации совместной работы нескольких систем мониторинга с целью повышения надежности и создания распределенной системы мониторинга.</w:t>
      </w:r>
    </w:p>
    <w:p w:rsidR="002638E8" w:rsidRPr="005577E9" w:rsidRDefault="002638E8" w:rsidP="002638E8">
      <w:pPr>
        <w:spacing w:before="60" w:after="60" w:line="36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мониторинга должна производить оценку качества передачи информации на основании анализа качества </w:t>
      </w:r>
      <w:r w:rsidR="00C202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транслируемого контента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медиапотока</w:t>
      </w:r>
      <w:proofErr w:type="spellEnd"/>
      <w:r w:rsidR="00C202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поступающего на каждый цифровой дисплей. Выявленные отклонения в качестве передаваемого </w:t>
      </w:r>
      <w:r w:rsidR="00C202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контента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отчетный период должны обрабатываться в соответствии с Регламентом предоставления отчетности и показателей качества.</w:t>
      </w:r>
    </w:p>
    <w:p w:rsidR="002B3721" w:rsidRPr="005577E9" w:rsidRDefault="002B3721" w:rsidP="00D82AE2">
      <w:pPr>
        <w:pStyle w:val="afff3"/>
        <w:spacing w:before="0" w:beforeAutospacing="0" w:after="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kern w:val="2"/>
          <w:sz w:val="28"/>
          <w:szCs w:val="28"/>
        </w:rPr>
        <w:t xml:space="preserve">Функции </w:t>
      </w:r>
      <w:r w:rsidR="000E5054" w:rsidRPr="005577E9">
        <w:rPr>
          <w:color w:val="000000" w:themeColor="text1"/>
          <w:kern w:val="2"/>
          <w:sz w:val="28"/>
          <w:szCs w:val="28"/>
        </w:rPr>
        <w:t>ПО</w:t>
      </w:r>
      <w:r w:rsidR="00AA1471" w:rsidRPr="005577E9">
        <w:rPr>
          <w:color w:val="000000" w:themeColor="text1"/>
          <w:kern w:val="2"/>
          <w:sz w:val="28"/>
          <w:szCs w:val="28"/>
        </w:rPr>
        <w:t xml:space="preserve"> </w:t>
      </w:r>
      <w:proofErr w:type="gramStart"/>
      <w:r w:rsidR="00AA1471" w:rsidRPr="005577E9">
        <w:rPr>
          <w:color w:val="000000" w:themeColor="text1"/>
          <w:kern w:val="2"/>
          <w:sz w:val="28"/>
          <w:szCs w:val="28"/>
        </w:rPr>
        <w:t xml:space="preserve">системы </w:t>
      </w:r>
      <w:r w:rsidRPr="005577E9">
        <w:rPr>
          <w:color w:val="000000" w:themeColor="text1"/>
          <w:kern w:val="2"/>
          <w:sz w:val="28"/>
          <w:szCs w:val="28"/>
        </w:rPr>
        <w:t xml:space="preserve"> </w:t>
      </w:r>
      <w:r w:rsidRPr="005577E9">
        <w:rPr>
          <w:color w:val="000000" w:themeColor="text1"/>
          <w:sz w:val="28"/>
          <w:szCs w:val="28"/>
        </w:rPr>
        <w:t>мониторинга</w:t>
      </w:r>
      <w:proofErr w:type="gramEnd"/>
      <w:r w:rsidRPr="005577E9">
        <w:rPr>
          <w:color w:val="000000" w:themeColor="text1"/>
          <w:sz w:val="28"/>
          <w:szCs w:val="28"/>
        </w:rPr>
        <w:t xml:space="preserve"> и технического учета аппаратного обеспечения</w:t>
      </w:r>
      <w:r w:rsidR="005340CC" w:rsidRPr="005577E9">
        <w:rPr>
          <w:color w:val="000000" w:themeColor="text1"/>
          <w:sz w:val="28"/>
          <w:szCs w:val="28"/>
        </w:rPr>
        <w:t>:</w:t>
      </w:r>
    </w:p>
    <w:p w:rsidR="00C8139F" w:rsidRPr="005577E9" w:rsidRDefault="00C8139F" w:rsidP="00D82AE2">
      <w:pPr>
        <w:pStyle w:val="afff3"/>
        <w:spacing w:before="0" w:beforeAutospacing="0" w:after="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394"/>
        <w:gridCol w:w="4395"/>
      </w:tblGrid>
      <w:tr w:rsidR="000E41AD" w:rsidRPr="005577E9" w:rsidTr="00A613E7">
        <w:trPr>
          <w:trHeight w:val="456"/>
        </w:trPr>
        <w:tc>
          <w:tcPr>
            <w:tcW w:w="709" w:type="dxa"/>
          </w:tcPr>
          <w:p w:rsidR="00940F13" w:rsidRPr="005577E9" w:rsidRDefault="00940F13" w:rsidP="003F6F16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940F13" w:rsidRPr="005577E9" w:rsidRDefault="00940F13" w:rsidP="009D2191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и перечень включённого функционала</w:t>
            </w:r>
          </w:p>
        </w:tc>
        <w:tc>
          <w:tcPr>
            <w:tcW w:w="4395" w:type="dxa"/>
          </w:tcPr>
          <w:p w:rsidR="00940F13" w:rsidRPr="005577E9" w:rsidRDefault="001979CD" w:rsidP="009D2191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компл</w:t>
            </w:r>
            <w:proofErr w:type="spellEnd"/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0E41AD" w:rsidRPr="005577E9" w:rsidTr="00A613E7">
        <w:trPr>
          <w:trHeight w:val="456"/>
        </w:trPr>
        <w:tc>
          <w:tcPr>
            <w:tcW w:w="709" w:type="dxa"/>
          </w:tcPr>
          <w:p w:rsidR="00FC25D7" w:rsidRPr="005577E9" w:rsidRDefault="00FC25D7" w:rsidP="003F6F16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789" w:type="dxa"/>
            <w:gridSpan w:val="2"/>
          </w:tcPr>
          <w:p w:rsidR="00FC25D7" w:rsidRPr="005577E9" w:rsidRDefault="009D2191" w:rsidP="00C2026F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и технического учета </w:t>
            </w:r>
            <w:r w:rsidR="00C2026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Системы Информирования</w:t>
            </w:r>
          </w:p>
        </w:tc>
      </w:tr>
      <w:tr w:rsidR="000E41AD" w:rsidRPr="005577E9" w:rsidTr="00A613E7">
        <w:trPr>
          <w:trHeight w:val="841"/>
        </w:trPr>
        <w:tc>
          <w:tcPr>
            <w:tcW w:w="709" w:type="dxa"/>
          </w:tcPr>
          <w:p w:rsidR="00940F13" w:rsidRPr="005577E9" w:rsidRDefault="00940F13" w:rsidP="003F6F16">
            <w:pPr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5340C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.1</w:t>
            </w:r>
          </w:p>
        </w:tc>
        <w:tc>
          <w:tcPr>
            <w:tcW w:w="4394" w:type="dxa"/>
          </w:tcPr>
          <w:p w:rsidR="00940F13" w:rsidRPr="005577E9" w:rsidRDefault="009D2191" w:rsidP="00012132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r w:rsidR="00012132"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системы мониторинга аппаратного обеспечения</w:t>
            </w:r>
          </w:p>
        </w:tc>
        <w:tc>
          <w:tcPr>
            <w:tcW w:w="4395" w:type="dxa"/>
          </w:tcPr>
          <w:p w:rsidR="00940F13" w:rsidRPr="005577E9" w:rsidRDefault="00940F13" w:rsidP="00C2026F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</w:t>
            </w:r>
            <w:r w:rsidR="00C2026F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комплект</w:t>
            </w:r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ПО и ключей активации</w:t>
            </w:r>
            <w:r w:rsidR="00C2026F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D82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на весь инвентарь Системы Информирования</w:t>
            </w:r>
            <w:r w:rsidR="00E96895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,</w:t>
            </w:r>
            <w:r w:rsidR="00D82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E96895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поставляемое в рамках данного ТЗ</w:t>
            </w:r>
          </w:p>
        </w:tc>
      </w:tr>
      <w:tr w:rsidR="00397341" w:rsidRPr="005577E9" w:rsidTr="00A613E7">
        <w:trPr>
          <w:trHeight w:val="418"/>
        </w:trPr>
        <w:tc>
          <w:tcPr>
            <w:tcW w:w="709" w:type="dxa"/>
          </w:tcPr>
          <w:p w:rsidR="00397341" w:rsidRPr="005577E9" w:rsidRDefault="005340CC" w:rsidP="003F6F16">
            <w:pPr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4394" w:type="dxa"/>
          </w:tcPr>
          <w:p w:rsidR="00397341" w:rsidRPr="005577E9" w:rsidRDefault="009D2191" w:rsidP="00D82AE2">
            <w:pPr>
              <w:pStyle w:val="af9"/>
              <w:spacing w:line="360" w:lineRule="exact"/>
              <w:ind w:left="6" w:hanging="6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 </w:t>
            </w:r>
            <w:r w:rsidR="005340C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технического учета серверного оборудования </w:t>
            </w:r>
          </w:p>
        </w:tc>
        <w:tc>
          <w:tcPr>
            <w:tcW w:w="4395" w:type="dxa"/>
          </w:tcPr>
          <w:p w:rsidR="00397341" w:rsidRPr="005577E9" w:rsidRDefault="00D82AE2" w:rsidP="00C2026F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</w:t>
            </w:r>
            <w:r w:rsidR="00C2026F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комплект</w:t>
            </w:r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ПО и ключей активации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на весь инвентарь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lastRenderedPageBreak/>
              <w:t>Системы Информирования</w:t>
            </w:r>
            <w:r w:rsidR="00E96895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, поставляемое в рамках данного ТЗ</w:t>
            </w:r>
          </w:p>
        </w:tc>
      </w:tr>
    </w:tbl>
    <w:p w:rsidR="00391FA8" w:rsidRPr="005577E9" w:rsidRDefault="00391FA8" w:rsidP="009B6693">
      <w:pPr>
        <w:pStyle w:val="afff3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</w:rPr>
      </w:pPr>
    </w:p>
    <w:p w:rsidR="00EC2CC6" w:rsidRPr="005577E9" w:rsidRDefault="00AC6A10" w:rsidP="00E56D7C">
      <w:pPr>
        <w:pStyle w:val="afff3"/>
        <w:numPr>
          <w:ilvl w:val="2"/>
          <w:numId w:val="81"/>
        </w:numPr>
        <w:spacing w:before="0" w:beforeAutospacing="0" w:after="0" w:afterAutospacing="0" w:line="360" w:lineRule="exact"/>
        <w:ind w:left="709" w:hanging="709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Система мониторинга качества трансляции контента должна позволять обеспечивать работоспособность следующих параметров:</w:t>
      </w:r>
    </w:p>
    <w:p w:rsidR="00AC6A10" w:rsidRPr="005577E9" w:rsidRDefault="00AC6A10" w:rsidP="003F4B8B">
      <w:pPr>
        <w:pStyle w:val="afff3"/>
        <w:spacing w:before="0" w:beforeAutospacing="0" w:after="0" w:afterAutospacing="0" w:line="360" w:lineRule="exact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577E9">
        <w:rPr>
          <w:color w:val="000000" w:themeColor="text1"/>
          <w:sz w:val="28"/>
          <w:szCs w:val="28"/>
        </w:rPr>
        <w:t xml:space="preserve">Сбор информации о качестве трансляции контента с каждого </w:t>
      </w:r>
      <w:r w:rsidRPr="005577E9">
        <w:rPr>
          <w:color w:val="000000" w:themeColor="text1"/>
          <w:sz w:val="28"/>
          <w:szCs w:val="28"/>
          <w:shd w:val="clear" w:color="auto" w:fill="FFFFFF"/>
        </w:rPr>
        <w:t>вычислительного модуля;</w:t>
      </w:r>
    </w:p>
    <w:p w:rsidR="00AC6A10" w:rsidRPr="005577E9" w:rsidRDefault="00AC6A10" w:rsidP="003F4B8B">
      <w:pPr>
        <w:pStyle w:val="afff3"/>
        <w:spacing w:before="0" w:beforeAutospacing="0" w:after="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 xml:space="preserve">Корреляция событий при помощи устанавливаемых администратором системы порогов и </w:t>
      </w:r>
      <w:r w:rsidR="008326DF" w:rsidRPr="005577E9">
        <w:rPr>
          <w:color w:val="000000" w:themeColor="text1"/>
          <w:sz w:val="28"/>
          <w:szCs w:val="28"/>
        </w:rPr>
        <w:t xml:space="preserve">возможность </w:t>
      </w:r>
      <w:r w:rsidRPr="005577E9">
        <w:rPr>
          <w:color w:val="000000" w:themeColor="text1"/>
          <w:sz w:val="28"/>
          <w:szCs w:val="28"/>
        </w:rPr>
        <w:t>формировани</w:t>
      </w:r>
      <w:r w:rsidR="008326DF" w:rsidRPr="005577E9">
        <w:rPr>
          <w:color w:val="000000" w:themeColor="text1"/>
          <w:sz w:val="28"/>
          <w:szCs w:val="28"/>
        </w:rPr>
        <w:t>я</w:t>
      </w:r>
      <w:r w:rsidRPr="005577E9">
        <w:rPr>
          <w:color w:val="000000" w:themeColor="text1"/>
          <w:sz w:val="28"/>
          <w:szCs w:val="28"/>
        </w:rPr>
        <w:t xml:space="preserve"> отчетов для передачи их в</w:t>
      </w:r>
      <w:r w:rsidR="00A65D2C" w:rsidRPr="005577E9">
        <w:rPr>
          <w:color w:val="000000" w:themeColor="text1"/>
          <w:sz w:val="28"/>
          <w:szCs w:val="28"/>
        </w:rPr>
        <w:t xml:space="preserve"> существующую</w:t>
      </w:r>
      <w:r w:rsidRPr="005577E9">
        <w:rPr>
          <w:color w:val="000000" w:themeColor="text1"/>
          <w:sz w:val="28"/>
          <w:szCs w:val="28"/>
        </w:rPr>
        <w:t xml:space="preserve"> систему мониторинга и технического учета</w:t>
      </w:r>
      <w:r w:rsidR="00A65D2C" w:rsidRPr="005577E9">
        <w:rPr>
          <w:color w:val="000000" w:themeColor="text1"/>
          <w:sz w:val="28"/>
          <w:szCs w:val="28"/>
        </w:rPr>
        <w:t xml:space="preserve"> системы информирования пассажиров в подвижном составе</w:t>
      </w:r>
      <w:r w:rsidRPr="005577E9">
        <w:rPr>
          <w:color w:val="000000" w:themeColor="text1"/>
          <w:sz w:val="28"/>
          <w:szCs w:val="28"/>
        </w:rPr>
        <w:t>.</w:t>
      </w:r>
    </w:p>
    <w:p w:rsidR="00EE36AF" w:rsidRPr="005577E9" w:rsidRDefault="00AC6A10" w:rsidP="00D82AE2">
      <w:pPr>
        <w:pStyle w:val="afff3"/>
        <w:spacing w:before="120" w:beforeAutospacing="0" w:after="12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5577E9">
        <w:rPr>
          <w:bCs/>
          <w:color w:val="000000" w:themeColor="text1"/>
          <w:sz w:val="28"/>
          <w:szCs w:val="28"/>
        </w:rPr>
        <w:t xml:space="preserve">Технические характеристики серверного оборудования системы </w:t>
      </w:r>
      <w:r w:rsidRPr="005577E9">
        <w:rPr>
          <w:color w:val="000000" w:themeColor="text1"/>
          <w:sz w:val="28"/>
          <w:szCs w:val="28"/>
        </w:rPr>
        <w:t>мониторинга качества трансляции контента</w:t>
      </w:r>
      <w:r w:rsidR="00A65D2C" w:rsidRPr="005577E9">
        <w:rPr>
          <w:color w:val="000000" w:themeColor="text1"/>
          <w:sz w:val="28"/>
          <w:szCs w:val="28"/>
        </w:rPr>
        <w:t xml:space="preserve"> </w:t>
      </w:r>
      <w:r w:rsidR="00A65D2C" w:rsidRPr="005577E9">
        <w:rPr>
          <w:color w:val="000000" w:themeColor="text1"/>
          <w:sz w:val="28"/>
        </w:rPr>
        <w:t>(без учета резервирования)</w:t>
      </w:r>
      <w:r w:rsidRPr="005577E9">
        <w:rPr>
          <w:color w:val="000000" w:themeColor="text1"/>
          <w:sz w:val="28"/>
          <w:szCs w:val="28"/>
        </w:rPr>
        <w:t>:</w:t>
      </w:r>
    </w:p>
    <w:p w:rsidR="00C8139F" w:rsidRPr="005577E9" w:rsidRDefault="00C8139F" w:rsidP="00D82AE2">
      <w:pPr>
        <w:pStyle w:val="afff3"/>
        <w:spacing w:before="120" w:beforeAutospacing="0" w:after="12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949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387"/>
      </w:tblGrid>
      <w:tr w:rsidR="000E41AD" w:rsidRPr="005577E9" w:rsidTr="00A613E7">
        <w:trPr>
          <w:trHeight w:val="300"/>
        </w:trPr>
        <w:tc>
          <w:tcPr>
            <w:tcW w:w="9493" w:type="dxa"/>
            <w:gridSpan w:val="2"/>
            <w:shd w:val="clear" w:color="auto" w:fill="auto"/>
            <w:noWrap/>
            <w:vAlign w:val="bottom"/>
            <w:hideMark/>
          </w:tcPr>
          <w:p w:rsidR="009950EC" w:rsidRPr="005577E9" w:rsidRDefault="009950EC" w:rsidP="00995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Технические характеристики сервера мониторинга качества трансляции контента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:rsidR="009950EC" w:rsidRPr="005577E9" w:rsidRDefault="009950EC" w:rsidP="00995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9950EC" w:rsidRPr="005577E9" w:rsidRDefault="009950EC" w:rsidP="00995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AC6A10" w:rsidP="00A65D2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</w:t>
            </w:r>
            <w:r w:rsidR="00A65D2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1</w:t>
            </w:r>
            <w:r w:rsidR="009950E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штук</w:t>
            </w:r>
            <w:r w:rsidR="00A65D2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и 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оперативной памяти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7806CC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16 ГБ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Тип оперативной памяти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7806CC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DDR4-2666</w:t>
            </w:r>
            <w:r w:rsidR="009E347A"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МГц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дискового пространства для операционной системы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7806CC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</w:t>
            </w:r>
            <w:r w:rsidR="00AC6A10"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менее 1-го диска, объемом не </w:t>
            </w: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ме</w:t>
            </w:r>
            <w:r w:rsidR="00AC6A10"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</w:t>
            </w: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е 240ГБ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C9161F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диско</w:t>
            </w:r>
            <w:r w:rsidR="009950E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в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</w:t>
            </w:r>
            <w:r w:rsidR="009950E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го пространства SAS для хранения данных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4-х дисков объемом не менее 1.2ТБ каждый</w:t>
            </w:r>
          </w:p>
        </w:tc>
      </w:tr>
      <w:tr w:rsidR="000E41AD" w:rsidRPr="005577E9" w:rsidTr="00A613E7">
        <w:trPr>
          <w:trHeight w:val="6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Хар</w:t>
            </w:r>
            <w:r w:rsidR="00C9161F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а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ктеристики процессора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3.5Ггц, не </w:t>
            </w:r>
            <w:proofErr w:type="gram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менее  4</w:t>
            </w:r>
            <w:proofErr w:type="gram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ядер, не менее 8 потоков, не более 71Вт TDP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процессоров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 процессора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4x1Гб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Ethernet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RJ-45, 1хVGA, 4хUSB 3.0, 1xпорт управления</w:t>
            </w:r>
          </w:p>
        </w:tc>
      </w:tr>
      <w:tr w:rsidR="000E41AD" w:rsidRPr="005577E9" w:rsidTr="00A613E7">
        <w:trPr>
          <w:trHeight w:val="6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Форм-фактор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B40B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для установки в монтажный шкаф 19", занимаемое место не более 1</w:t>
            </w:r>
            <w:r w:rsidR="00B40B4A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юнита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Электропитание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2-х блоков питания мощностью не более 500Вт каждый</w:t>
            </w:r>
          </w:p>
        </w:tc>
      </w:tr>
      <w:tr w:rsidR="000E41AD" w:rsidRPr="00FC6078" w:rsidTr="00A613E7">
        <w:trPr>
          <w:trHeight w:val="300"/>
        </w:trPr>
        <w:tc>
          <w:tcPr>
            <w:tcW w:w="4106" w:type="dxa"/>
            <w:shd w:val="clear" w:color="auto" w:fill="auto"/>
            <w:noWrap/>
          </w:tcPr>
          <w:p w:rsidR="00AC6A10" w:rsidRPr="005577E9" w:rsidRDefault="00AC6A10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Операционная система</w:t>
            </w:r>
          </w:p>
        </w:tc>
        <w:tc>
          <w:tcPr>
            <w:tcW w:w="5387" w:type="dxa"/>
            <w:shd w:val="clear" w:color="auto" w:fill="auto"/>
          </w:tcPr>
          <w:p w:rsidR="00AC6A10" w:rsidRPr="00FC6078" w:rsidRDefault="000477EB" w:rsidP="009950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Windows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Server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2019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или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CentOs</w:t>
            </w:r>
            <w:proofErr w:type="spellEnd"/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7.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/8.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="00FC6078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Планируемое к масштабированию существующее программное обеспечение (</w:t>
            </w:r>
            <w:proofErr w:type="spellStart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Инити</w:t>
            </w:r>
            <w:proofErr w:type="spellEnd"/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) не совместимо с иными операционными системами.</w:t>
            </w:r>
          </w:p>
        </w:tc>
      </w:tr>
    </w:tbl>
    <w:p w:rsidR="00265391" w:rsidRPr="00FC6078" w:rsidRDefault="00265391" w:rsidP="008D3FE4">
      <w:pPr>
        <w:pStyle w:val="afff3"/>
        <w:spacing w:before="0" w:beforeAutospacing="0" w:after="0" w:afterAutospacing="0" w:line="360" w:lineRule="exact"/>
        <w:ind w:firstLine="708"/>
        <w:jc w:val="both"/>
        <w:rPr>
          <w:color w:val="000000" w:themeColor="text1"/>
          <w:kern w:val="2"/>
          <w:sz w:val="28"/>
          <w:szCs w:val="28"/>
        </w:rPr>
      </w:pPr>
    </w:p>
    <w:p w:rsidR="00AC6A10" w:rsidRPr="005577E9" w:rsidRDefault="00AC6A10" w:rsidP="008D3FE4">
      <w:pPr>
        <w:pStyle w:val="afff3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kern w:val="2"/>
          <w:sz w:val="28"/>
          <w:szCs w:val="28"/>
        </w:rPr>
        <w:lastRenderedPageBreak/>
        <w:t xml:space="preserve">Функции </w:t>
      </w:r>
      <w:r w:rsidR="009D2191" w:rsidRPr="005577E9">
        <w:rPr>
          <w:color w:val="000000" w:themeColor="text1"/>
          <w:kern w:val="2"/>
          <w:sz w:val="28"/>
          <w:szCs w:val="28"/>
        </w:rPr>
        <w:t>ПО</w:t>
      </w:r>
      <w:r w:rsidRPr="005577E9">
        <w:rPr>
          <w:color w:val="000000" w:themeColor="text1"/>
          <w:kern w:val="2"/>
          <w:sz w:val="28"/>
          <w:szCs w:val="28"/>
        </w:rPr>
        <w:t xml:space="preserve"> </w:t>
      </w:r>
      <w:r w:rsidRPr="005577E9">
        <w:rPr>
          <w:bCs/>
          <w:color w:val="000000" w:themeColor="text1"/>
          <w:sz w:val="28"/>
          <w:szCs w:val="28"/>
        </w:rPr>
        <w:t xml:space="preserve">системы </w:t>
      </w:r>
      <w:r w:rsidRPr="005577E9">
        <w:rPr>
          <w:color w:val="000000" w:themeColor="text1"/>
          <w:sz w:val="28"/>
          <w:szCs w:val="28"/>
        </w:rPr>
        <w:t>мониторинга качества трансляции контента аппаратного обеспечения:</w:t>
      </w:r>
    </w:p>
    <w:p w:rsidR="00EE36AF" w:rsidRPr="005577E9" w:rsidRDefault="00EE36AF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</w:p>
    <w:tbl>
      <w:tblPr>
        <w:tblW w:w="95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8"/>
        <w:gridCol w:w="1795"/>
      </w:tblGrid>
      <w:tr w:rsidR="000E41AD" w:rsidRPr="005577E9" w:rsidTr="00A613E7">
        <w:trPr>
          <w:trHeight w:val="456"/>
        </w:trPr>
        <w:tc>
          <w:tcPr>
            <w:tcW w:w="7768" w:type="dxa"/>
          </w:tcPr>
          <w:p w:rsidR="00AC6A10" w:rsidRPr="005577E9" w:rsidRDefault="00A05AAA" w:rsidP="00A05AAA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Наименование ПО</w:t>
            </w:r>
            <w:r w:rsidR="00AC6A10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и перечень включённого функционала</w:t>
            </w:r>
          </w:p>
        </w:tc>
        <w:tc>
          <w:tcPr>
            <w:tcW w:w="1795" w:type="dxa"/>
          </w:tcPr>
          <w:p w:rsidR="00AC6A10" w:rsidRPr="005577E9" w:rsidRDefault="001979CD" w:rsidP="009D2191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, шт.</w:t>
            </w:r>
          </w:p>
        </w:tc>
      </w:tr>
      <w:tr w:rsidR="00AC6A10" w:rsidRPr="005577E9" w:rsidTr="00A613E7">
        <w:trPr>
          <w:trHeight w:val="387"/>
        </w:trPr>
        <w:tc>
          <w:tcPr>
            <w:tcW w:w="7768" w:type="dxa"/>
          </w:tcPr>
          <w:p w:rsidR="00AC6A10" w:rsidRPr="005577E9" w:rsidRDefault="009D2191" w:rsidP="003F6F16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AC6A1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сбора и корреляции событий (коллектор) в составе опций: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веб интерфейс управления зондами-анализаторами, просмотр статистики, скачивания отчётов за период времени с фильтрацией по событиям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службы оповещения (SNMP, e-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mail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), их настройка, а также локальный журнал уведомлений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база данных, хранящая историю ошибок за указанный промежуток времени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возможность скачивания анализатора напрямую на компьютер из веб-интерфейса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управление правами доступа пользователей в веб-интерфейс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технический учет вычислительного модуля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формирования отчетов и передача их в смежные системы в соответствии с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Приложения №</w:t>
            </w:r>
            <w:r w:rsidR="0014685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совместимость с </w:t>
            </w:r>
            <w:r w:rsidR="009D21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серверного оборудования, вычислительного модуля;</w:t>
            </w:r>
          </w:p>
          <w:p w:rsidR="00AC6A10" w:rsidRPr="005577E9" w:rsidRDefault="00AC6A10" w:rsidP="009D2191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совместимость с </w:t>
            </w:r>
            <w:r w:rsidR="009D21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характеристик качества вещания контента</w:t>
            </w:r>
            <w:r w:rsidR="00A65D2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795" w:type="dxa"/>
          </w:tcPr>
          <w:p w:rsidR="00AC6A10" w:rsidRPr="005577E9" w:rsidRDefault="009D2191" w:rsidP="009D2191">
            <w:pPr>
              <w:spacing w:after="160" w:line="259" w:lineRule="auto"/>
              <w:ind w:left="62"/>
              <w:rPr>
                <w:rFonts w:ascii="Times New Roman" w:eastAsia="Calibri" w:hAnsi="Times New Roman"/>
                <w:color w:val="000000" w:themeColor="text1"/>
                <w:sz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копия ПО и 1 ключ активации  </w:t>
            </w:r>
          </w:p>
        </w:tc>
      </w:tr>
    </w:tbl>
    <w:p w:rsidR="00EE36AF" w:rsidRPr="005577E9" w:rsidRDefault="00EE36AF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</w:p>
    <w:p w:rsidR="00613F9A" w:rsidRPr="005577E9" w:rsidRDefault="00712ECC" w:rsidP="00A4076D">
      <w:pPr>
        <w:pStyle w:val="afff3"/>
        <w:numPr>
          <w:ilvl w:val="2"/>
          <w:numId w:val="81"/>
        </w:numPr>
        <w:spacing w:before="0" w:beforeAutospacing="0" w:after="0" w:afterAutospacing="0" w:line="360" w:lineRule="exact"/>
        <w:ind w:left="993" w:hanging="851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Коммутационное оборудование ЦОД</w:t>
      </w:r>
      <w:r w:rsidR="002540ED" w:rsidRPr="005577E9">
        <w:rPr>
          <w:color w:val="000000" w:themeColor="text1"/>
          <w:sz w:val="28"/>
          <w:szCs w:val="28"/>
        </w:rPr>
        <w:t xml:space="preserve"> - </w:t>
      </w:r>
      <w:r w:rsidR="00C2026F" w:rsidRPr="005577E9">
        <w:rPr>
          <w:color w:val="000000" w:themeColor="text1"/>
          <w:sz w:val="28"/>
          <w:szCs w:val="28"/>
        </w:rPr>
        <w:t>2</w:t>
      </w:r>
      <w:r w:rsidRPr="005577E9">
        <w:rPr>
          <w:color w:val="000000" w:themeColor="text1"/>
          <w:sz w:val="28"/>
          <w:szCs w:val="28"/>
        </w:rPr>
        <w:t xml:space="preserve"> шт., с обеспечением следующих параметров для каждого</w:t>
      </w:r>
      <w:r w:rsidR="00613F9A" w:rsidRPr="005577E9">
        <w:rPr>
          <w:color w:val="000000" w:themeColor="text1"/>
          <w:sz w:val="28"/>
          <w:szCs w:val="28"/>
        </w:rPr>
        <w:t>:</w:t>
      </w:r>
    </w:p>
    <w:p w:rsidR="00C8139F" w:rsidRPr="005577E9" w:rsidRDefault="00C8139F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</w:p>
    <w:tbl>
      <w:tblPr>
        <w:tblW w:w="9493" w:type="dxa"/>
        <w:tblInd w:w="11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0E41AD" w:rsidRPr="005577E9" w:rsidTr="00A613E7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C24" w:rsidRPr="005577E9" w:rsidRDefault="001B6C24" w:rsidP="001B6C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Технические характеристики коммутационного оборудования ЦОД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C24" w:rsidRPr="005577E9" w:rsidRDefault="001B6C24" w:rsidP="001B6C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C24" w:rsidRPr="005577E9" w:rsidRDefault="001B6C24" w:rsidP="001B6C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2ECC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Возможности подключения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ECC" w:rsidRPr="005577E9" w:rsidRDefault="009B207E" w:rsidP="00851611">
            <w:pPr>
              <w:spacing w:after="0"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наличие не менее 48 портов 10/</w:t>
            </w: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100/1000 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Мбит/с </w:t>
            </w:r>
            <w:proofErr w:type="spellStart"/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Base</w:t>
            </w:r>
            <w:proofErr w:type="spellEnd"/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-T, а также не менее 8 портов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1G/10G SFP+ либо 2 портов 40G QSFP+ (в том числе, модульных).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2ECC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Электропитание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ECC" w:rsidRPr="005577E9" w:rsidRDefault="00314AA3" w:rsidP="00851611">
            <w:pPr>
              <w:spacing w:after="0"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9B207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 менее двух </w:t>
            </w:r>
            <w:proofErr w:type="spellStart"/>
            <w:r w:rsidR="009B207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взаиморезервирующих</w:t>
            </w:r>
            <w:proofErr w:type="spellEnd"/>
            <w:r w:rsidR="009B207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блоков питания 220В мощностью не менее 350Вт каждый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2ECC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Охлаждение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ECC" w:rsidRPr="005577E9" w:rsidRDefault="009B207E" w:rsidP="00851611">
            <w:pPr>
              <w:spacing w:after="0"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трёх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взаиморезервирующих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блоков вентиляции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07E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Возможности расширения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07E" w:rsidRPr="005577E9" w:rsidRDefault="009B207E" w:rsidP="00851611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поддержка логического объединения коммутаторов посредством модулей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стэкирования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общей пропускной способностью не менее 480Гбит/с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2ECC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Функционал L2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ECC" w:rsidRPr="005577E9" w:rsidRDefault="009B207E" w:rsidP="00851611">
            <w:pPr>
              <w:spacing w:after="0"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VLAN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базе порта,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VLAN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базе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MAC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-адреса, поддержка 802.1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Q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Private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VLAN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QoS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поддержка технологий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зеркалирования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трафика (локального и удалённого)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07E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Функционал L3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07E" w:rsidRPr="005577E9" w:rsidRDefault="009B207E" w:rsidP="00851611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OSPF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EIGRP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BGP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VRRP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HSRP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PBR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SLA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PIM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SM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/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PIM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DM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07E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протоколов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07E" w:rsidRPr="005577E9" w:rsidRDefault="009B207E" w:rsidP="00851611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Spanning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Tree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MSTP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PVRST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+); агрегирование каналов (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LACP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PAgP</w:t>
            </w:r>
            <w:proofErr w:type="spellEnd"/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);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IGMP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NTP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PTP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SNMP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Syslog</w:t>
            </w:r>
          </w:p>
        </w:tc>
      </w:tr>
    </w:tbl>
    <w:p w:rsidR="00EE36AF" w:rsidRPr="005577E9" w:rsidRDefault="00EE36AF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</w:p>
    <w:p w:rsidR="001979CD" w:rsidRPr="005577E9" w:rsidRDefault="001979CD" w:rsidP="00EE2EA5">
      <w:pPr>
        <w:pStyle w:val="af9"/>
        <w:numPr>
          <w:ilvl w:val="0"/>
          <w:numId w:val="67"/>
        </w:numPr>
        <w:spacing w:before="60" w:after="60" w:line="360" w:lineRule="exact"/>
        <w:ind w:left="0" w:right="-1" w:firstLine="0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9" w:name="_Toc5127563"/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Требования, предъявляемые к результатам интеллектуальной деятельности</w:t>
      </w:r>
    </w:p>
    <w:p w:rsidR="001979CD" w:rsidRPr="005577E9" w:rsidRDefault="001979CD" w:rsidP="00EE2EA5">
      <w:pPr>
        <w:numPr>
          <w:ilvl w:val="1"/>
          <w:numId w:val="73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Стороны заключают лицензионный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сублицензионный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договор на использование Заказчиком программного обеспечения, указанного в Приложении № 3. Лицензионный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сублицензионный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договор должен соответствовать требованиям локальных актов Заказчика, в том числе к лицензионным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сублицензионным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договорам, и необходимому объему использования.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5.2.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 в течение 30 (тридцат</w:t>
      </w:r>
      <w:r w:rsidR="0020182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рабочих дней с момента заключения Контракта представить Заказчику на рассмотрение и подписание следующий комплект документов: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5.2.1. 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ицензионный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сублицензионный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договор, оформленный как дополнительное соглашение к Контракту;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5.2.2. 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аверенную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копию лицензионного договора, заключенного между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обладателем исключительного права на соответствующее программное обеспечение, подтверждающее право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заключать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сублицензионные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договоры с соответствующими условиями, в случае, если Стороны заключают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сублицензионный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договор;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5.3.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Предоставление права на использование программного обеспечения в рамках лицензионного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сублицензионного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договора оформляется Актом приема-передачи данного права, который составляется в 2 (двух) экземплярах в течение 30 (тридцат</w:t>
      </w:r>
      <w:r w:rsidR="00393FC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рабочих дней с момента заключения лицензионного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сублицензионного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договора по форме согласно Приложению № 3 к настоящему Техническому заданию.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5.4.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Лицензионный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сублицензионный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договор, предусмотренный пунктом 5.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астоящего раздела, должен содержать, в том числе, следующие условия:</w:t>
      </w:r>
    </w:p>
    <w:p w:rsidR="001979CD" w:rsidRPr="005577E9" w:rsidRDefault="001979CD" w:rsidP="00EE2EA5">
      <w:pPr>
        <w:pStyle w:val="af9"/>
        <w:numPr>
          <w:ilvl w:val="2"/>
          <w:numId w:val="84"/>
        </w:numPr>
        <w:spacing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Право использования лицензиатом (сублицензиатом) программного обеспечения предоставляется на условиях простой неисключительной лицензии;</w:t>
      </w:r>
    </w:p>
    <w:p w:rsidR="001979CD" w:rsidRPr="005577E9" w:rsidRDefault="001979CD" w:rsidP="00EE2EA5">
      <w:pPr>
        <w:pStyle w:val="af9"/>
        <w:numPr>
          <w:ilvl w:val="2"/>
          <w:numId w:val="84"/>
        </w:numPr>
        <w:spacing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Лицензиату (сублицензиату) предоставляется право использования программного обеспечения следующими способами: осуществлять действия, необходимые для функционирования программного обеспечения (в том числе в ходе использования в соответствии с его назначением), включая запись и хранение в памяти ЭВМ, внесение в программное обеспечение изменений в целях его функционирования на технических средствах лицензиата (сублицензиата), исправление явных ошибок и другими способами;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 предоставления права использования, исчисляемый с момента подписания сторонами Акта приема-передачи прав, предусмотренного пунктом 3 настоящего раздела, равен сроку действия исключительного права на программное обеспечение в случае заключения лицензионного договора или сроку, на который лицензиату предоставлено право использования программного обеспечения в случае заключения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сублицензионного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договора;</w:t>
      </w:r>
    </w:p>
    <w:p w:rsidR="001979CD" w:rsidRPr="005577E9" w:rsidRDefault="001979CD" w:rsidP="00EE2EA5">
      <w:pPr>
        <w:pStyle w:val="af9"/>
        <w:numPr>
          <w:ilvl w:val="2"/>
          <w:numId w:val="84"/>
        </w:numPr>
        <w:spacing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Размер вознаграждения за предоставление лицензиату (сублицензиату) права использования программного обеспечения включен в цену Контракта;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Лицензиар (лицензиат) гарантирует наличие у него исключительного права или права использования на соответствующее программное обеспечение и, что при предоставлении лицензиату (сублицензиату) права использования программного обеспечения не будут нарушены никакие права третьих лиц, в том числе авторов и иных правообладателей;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предъявления третьими лицами, включая авторов и правообладателей, требований к лицензиату (сублицензиату) в связи с нарушением интеллектуальных прав на соответствующее программное обеспечение, лицензиар (лицензиат) обязуется самостоятельно и за свой счет урегулировать указанные требования, а также возместить лицензиату (сублицензиату) связанные с такими требованиями расходы, включая убытки, в полном объеме;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Одновременно с подписанием Акта приема передачи прав, предусмотренного пунктом 3 настоящего раздела, лицензиар (лицензиат) обязан предоставить лицензиату (сублицензиату) электронные экземпляры Программного обеспечения, либо необходимую информацию для скачивания данных экземпляров из сети Интернет, а также инструкции по настройке программного обеспечения (руководство пользователя, администратора), описание программного обеспечения. В случае использования технических средств защиты программного обеспечения, лицензиар (лицензиат) обязан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одновременно с подписанием Акта приема-передачи прав предоставить лицензиату (сублицензиату) необходимые для использования Программного обеспечения ключи доступа и (или) пароли;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Лицензиар (лицензиат) обязан осуществить установку программного обеспечения;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Лицензиар (лицензиат) за счет собственных сил и средств обязан производить необходимые доработки и производить обновление программного обеспечения в соответствии с заявками лицензиата (сублицензиата).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5.5.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Лицензионный (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сублицензионный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договор, предусмотренный пунктом 5.2.1 настоящего раздела, должен содержать, в том числе, сведения о наименовании соответствующего программного обеспечения, на которое предоставляется право использования</w:t>
      </w:r>
      <w:r w:rsidR="00D1714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79CD" w:rsidRPr="005577E9" w:rsidRDefault="00D17146" w:rsidP="00EE2EA5">
      <w:pPr>
        <w:spacing w:after="0" w:line="360" w:lineRule="exac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5.6.</w:t>
      </w:r>
      <w:r w:rsidR="001979C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Исключительные права на все результаты интеллектуальной деятельности (далее - РИД), созданные по Контракту и (или) при </w:t>
      </w:r>
      <w:r w:rsidR="00195F7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поставке оборудования</w:t>
      </w:r>
      <w:r w:rsidR="001979C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Контракту, в том числе создание которых не было прямо предусмотрено Контрактом, включая исключительные права на все промежуточные (не финальные) версии таких РИД, а также права на получение патентов на такие РИД, принадлежат Заказчику, а П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оставщик</w:t>
      </w:r>
      <w:r w:rsidR="001979C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приобретает прав использования этих РИД.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="001979C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обязуется создать РИД свободными от любых прав третьих лиц, и в отношении этих РИД Заказчик вправе осуществлять весь комплекс исключительных прав, в том числе использовать РИД любыми не запрещенными действующим законодательством Российской Федерации способами в любых целях.</w:t>
      </w:r>
    </w:p>
    <w:p w:rsidR="001979CD" w:rsidRPr="005577E9" w:rsidRDefault="001979CD" w:rsidP="00EE2EA5">
      <w:pPr>
        <w:numPr>
          <w:ilvl w:val="1"/>
          <w:numId w:val="76"/>
        </w:numPr>
        <w:spacing w:after="0" w:line="360" w:lineRule="exact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Все затраты и вознаграждение 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связанные с созданием РИД, приобретением прав на них и передачей таких прав Заказчику, включены в общую цену Контракта.</w:t>
      </w:r>
    </w:p>
    <w:p w:rsidR="001979CD" w:rsidRPr="005577E9" w:rsidRDefault="001979CD" w:rsidP="00EE2EA5">
      <w:pPr>
        <w:numPr>
          <w:ilvl w:val="1"/>
          <w:numId w:val="76"/>
        </w:numPr>
        <w:spacing w:after="0" w:line="360" w:lineRule="exact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обязательств по Контракту должно осуществляться с соблюдением прав и законных интересов авторов и правообладателей объектов интеллектуальной собственности.</w:t>
      </w:r>
    </w:p>
    <w:p w:rsidR="001979CD" w:rsidRPr="005577E9" w:rsidRDefault="001979CD" w:rsidP="007955F0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объектов интеллектуальной собственности, принадлежащих 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ставщику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(или) третьим лицам, в том числе переработка, может осуществляться только при условии предварительного письменного согласования такого использования Заказчиком, а также при условии предварительного предоставления Заказчику перечня объектов интеллектуальной собственности, использование которых необходимо, с указанием их авторов и правообладателей, способов и правовых оснований их использования.</w:t>
      </w:r>
    </w:p>
    <w:p w:rsidR="001979CD" w:rsidRPr="005577E9" w:rsidRDefault="001979CD" w:rsidP="007955F0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обязуется надлежащим образом оформить все необходимые отношения и документацию с авторами и правообладателями использованных объектов интеллектуальной собственности, исключающие любые возможные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претензии со стороны любых третьих лиц в адрес Заказчика, в том числе в отношении переработки и способов использования.</w:t>
      </w:r>
    </w:p>
    <w:p w:rsidR="001979CD" w:rsidRPr="005577E9" w:rsidRDefault="001979CD" w:rsidP="007955F0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гарантирует, что при исполнении Контракта не нарушены интеллектуальные права третьих лиц, включая авторов и иных правообладателей.</w:t>
      </w:r>
    </w:p>
    <w:p w:rsidR="001979CD" w:rsidRPr="005577E9" w:rsidRDefault="001979CD" w:rsidP="007955F0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предъявления третьими лицами, включая авторов и правообладателей, требований к Заказчику в связи с нарушением П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интеллектуальных прав и (или) в связи с исполнением Контракта, 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обязуется самостоятельно и за свой счет урегулировать указанные требования, а также возместить Заказчику связанные с такими требованиями расходы, включая убытки, в полном объеме.</w:t>
      </w:r>
    </w:p>
    <w:p w:rsidR="001979CD" w:rsidRPr="005577E9" w:rsidRDefault="001979CD" w:rsidP="00EE2EA5">
      <w:pPr>
        <w:numPr>
          <w:ilvl w:val="1"/>
          <w:numId w:val="76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 передать Заказчику:</w:t>
      </w:r>
    </w:p>
    <w:p w:rsidR="001979CD" w:rsidRPr="005577E9" w:rsidRDefault="001979CD" w:rsidP="00EE2EA5">
      <w:pPr>
        <w:numPr>
          <w:ilvl w:val="0"/>
          <w:numId w:val="72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перечень всех созданных РИД с указанием сведений об их авторах и года создания;</w:t>
      </w:r>
    </w:p>
    <w:p w:rsidR="001979CD" w:rsidRPr="005577E9" w:rsidRDefault="001979CD" w:rsidP="00E56D7C">
      <w:pPr>
        <w:numPr>
          <w:ilvl w:val="0"/>
          <w:numId w:val="72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документацию в отношении созданных РИД, в том числе отчетную, техническую и иную, включая ее электронные версии, объектные и исходные коды, их модификации и дополнения;</w:t>
      </w:r>
    </w:p>
    <w:p w:rsidR="001979CD" w:rsidRPr="005577E9" w:rsidRDefault="001979CD" w:rsidP="00E56D7C">
      <w:pPr>
        <w:numPr>
          <w:ilvl w:val="0"/>
          <w:numId w:val="72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экземпляры созданных РИД на согласованном Сторонами материальном носителе (например, USB </w:t>
      </w:r>
      <w:proofErr w:type="spellStart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флеш</w:t>
      </w:r>
      <w:proofErr w:type="spellEnd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-накопителях), а также на бумажном носителе в двух экземплярах;</w:t>
      </w:r>
    </w:p>
    <w:p w:rsidR="001979CD" w:rsidRPr="005577E9" w:rsidRDefault="00B760E6" w:rsidP="00D17146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979CD" w:rsidRPr="005577E9">
        <w:rPr>
          <w:rFonts w:ascii="Times New Roman" w:hAnsi="Times New Roman"/>
          <w:color w:val="000000" w:themeColor="text1"/>
          <w:sz w:val="28"/>
          <w:szCs w:val="28"/>
        </w:rPr>
        <w:t>сведения и документы, которые в соответствии с требованиями действующего законодательства Российской Федерации необходимо представить в федеральный орган исполнительной власти по интеллектуальной собственности для государственной регистрации РИД.</w:t>
      </w:r>
    </w:p>
    <w:p w:rsidR="001979CD" w:rsidRPr="005577E9" w:rsidRDefault="001979CD" w:rsidP="00D17146">
      <w:pPr>
        <w:pStyle w:val="af9"/>
        <w:spacing w:before="60" w:after="60" w:line="360" w:lineRule="exact"/>
        <w:ind w:left="0" w:right="-1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13F9A" w:rsidRPr="005577E9" w:rsidRDefault="00613F9A" w:rsidP="00E56D7C">
      <w:pPr>
        <w:pStyle w:val="af9"/>
        <w:numPr>
          <w:ilvl w:val="0"/>
          <w:numId w:val="76"/>
        </w:numPr>
        <w:spacing w:before="60" w:after="60" w:line="360" w:lineRule="exact"/>
        <w:ind w:right="-1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Требования к количеству</w:t>
      </w:r>
      <w:r w:rsidR="00A05AAA"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копий ПО и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A05AAA" w:rsidRPr="005577E9">
        <w:rPr>
          <w:rFonts w:ascii="Times New Roman" w:hAnsi="Times New Roman"/>
          <w:b/>
          <w:color w:val="000000" w:themeColor="text1"/>
          <w:sz w:val="28"/>
          <w:szCs w:val="28"/>
        </w:rPr>
        <w:t>ключей активации</w:t>
      </w:r>
      <w:r w:rsidR="00A05AAA" w:rsidRPr="005577E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0E5054" w:rsidRPr="005577E9">
        <w:rPr>
          <w:rFonts w:ascii="Times New Roman" w:hAnsi="Times New Roman"/>
          <w:b/>
          <w:color w:val="000000" w:themeColor="text1"/>
          <w:sz w:val="28"/>
          <w:szCs w:val="28"/>
        </w:rPr>
        <w:t>ПО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B4FB6" w:rsidRPr="005577E9">
        <w:rPr>
          <w:rFonts w:ascii="Times New Roman" w:hAnsi="Times New Roman"/>
          <w:b/>
          <w:color w:val="000000" w:themeColor="text1"/>
          <w:sz w:val="28"/>
          <w:szCs w:val="28"/>
        </w:rPr>
        <w:t>Системы Информирования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613F9A" w:rsidRPr="005577E9" w:rsidRDefault="00A05AAA" w:rsidP="003F4B8B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копий ПО и ключей активации ПО</w:t>
      </w:r>
      <w:r w:rsidR="00613F9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Системы Информирования.</w:t>
      </w:r>
    </w:p>
    <w:p w:rsidR="00613F9A" w:rsidRPr="005577E9" w:rsidRDefault="00613F9A" w:rsidP="003F4B8B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567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1"/>
        <w:gridCol w:w="4856"/>
        <w:gridCol w:w="4110"/>
      </w:tblGrid>
      <w:tr w:rsidR="000E41AD" w:rsidRPr="005577E9" w:rsidTr="00A613E7">
        <w:trPr>
          <w:trHeight w:val="516"/>
        </w:trPr>
        <w:tc>
          <w:tcPr>
            <w:tcW w:w="781" w:type="dxa"/>
          </w:tcPr>
          <w:p w:rsidR="00613F9A" w:rsidRPr="005577E9" w:rsidRDefault="00613F9A" w:rsidP="00AA6A5A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856" w:type="dxa"/>
          </w:tcPr>
          <w:p w:rsidR="00613F9A" w:rsidRPr="005577E9" w:rsidRDefault="00613F9A" w:rsidP="00A05AAA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</w:t>
            </w:r>
          </w:p>
        </w:tc>
        <w:tc>
          <w:tcPr>
            <w:tcW w:w="4110" w:type="dxa"/>
          </w:tcPr>
          <w:p w:rsidR="00613F9A" w:rsidRPr="005577E9" w:rsidRDefault="00613F9A" w:rsidP="009E347A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Количество 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копий ПО и ключей активации ПО</w:t>
            </w:r>
            <w:r w:rsidR="009E34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E41AD" w:rsidRPr="005577E9" w:rsidTr="00A613E7">
        <w:trPr>
          <w:trHeight w:val="596"/>
        </w:trPr>
        <w:tc>
          <w:tcPr>
            <w:tcW w:w="781" w:type="dxa"/>
          </w:tcPr>
          <w:p w:rsidR="00613F9A" w:rsidRPr="005577E9" w:rsidRDefault="00613F9A" w:rsidP="008B0EC7">
            <w:pPr>
              <w:pStyle w:val="af9"/>
              <w:numPr>
                <w:ilvl w:val="0"/>
                <w:numId w:val="8"/>
              </w:numPr>
              <w:tabs>
                <w:tab w:val="left" w:pos="387"/>
              </w:tabs>
              <w:spacing w:before="60" w:after="6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613F9A" w:rsidRPr="005577E9" w:rsidRDefault="00A05AAA" w:rsidP="00FC25D7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613F9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вычислительного модуля</w:t>
            </w:r>
          </w:p>
        </w:tc>
        <w:tc>
          <w:tcPr>
            <w:tcW w:w="4110" w:type="dxa"/>
          </w:tcPr>
          <w:p w:rsidR="00613F9A" w:rsidRPr="007806CC" w:rsidRDefault="00391FA8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="00A65D2C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316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588"/>
        </w:trPr>
        <w:tc>
          <w:tcPr>
            <w:tcW w:w="781" w:type="dxa"/>
          </w:tcPr>
          <w:p w:rsidR="00613F9A" w:rsidRPr="005577E9" w:rsidRDefault="00613F9A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613F9A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13F9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мониторинга характеристик качества вещания контента</w:t>
            </w:r>
          </w:p>
        </w:tc>
        <w:tc>
          <w:tcPr>
            <w:tcW w:w="4110" w:type="dxa"/>
          </w:tcPr>
          <w:p w:rsidR="00613F9A" w:rsidRPr="007806CC" w:rsidRDefault="00A65D2C" w:rsidP="00AA6A5A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316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613F9A" w:rsidRPr="005577E9" w:rsidRDefault="00613F9A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613F9A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вещания</w:t>
            </w:r>
          </w:p>
        </w:tc>
        <w:tc>
          <w:tcPr>
            <w:tcW w:w="4110" w:type="dxa"/>
          </w:tcPr>
          <w:p w:rsidR="00613F9A" w:rsidRPr="007806CC" w:rsidRDefault="00391FA8" w:rsidP="00FC25D7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="00DD70DF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FC25D7" w:rsidRPr="005577E9" w:rsidRDefault="00FC25D7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FC25D7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</w:t>
            </w:r>
            <w:proofErr w:type="spellStart"/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транскодирования</w:t>
            </w:r>
            <w:proofErr w:type="spellEnd"/>
          </w:p>
        </w:tc>
        <w:tc>
          <w:tcPr>
            <w:tcW w:w="4110" w:type="dxa"/>
          </w:tcPr>
          <w:p w:rsidR="00FC25D7" w:rsidRPr="007806CC" w:rsidRDefault="00391FA8" w:rsidP="00FC25D7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="00DD70DF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733694" w:rsidRPr="005577E9" w:rsidRDefault="00733694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733694" w:rsidRPr="005577E9" w:rsidRDefault="000E5054" w:rsidP="00A05AAA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73369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мониторинга </w:t>
            </w:r>
            <w:r w:rsidR="0082478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аппаратного обеспечения</w:t>
            </w:r>
            <w:r w:rsidR="00A65D2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540E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(расширение 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 и ключей активации существующей</w:t>
            </w:r>
            <w:r w:rsidR="002540E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системы информирования пассажиров в подвижном составе)</w:t>
            </w:r>
          </w:p>
        </w:tc>
        <w:tc>
          <w:tcPr>
            <w:tcW w:w="4110" w:type="dxa"/>
          </w:tcPr>
          <w:p w:rsidR="00733694" w:rsidRPr="007806CC" w:rsidRDefault="00C2026F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комплект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733694" w:rsidRPr="005577E9" w:rsidRDefault="00733694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733694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73369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технического учета </w:t>
            </w:r>
            <w:r w:rsidR="0082478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аппаратного обеспечения</w:t>
            </w:r>
            <w:r w:rsidR="002540E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расширение ПО и ключей активации существующей системы информирования пассажиров в подвижном составе</w:t>
            </w:r>
            <w:r w:rsidR="002540E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110" w:type="dxa"/>
          </w:tcPr>
          <w:p w:rsidR="00733694" w:rsidRPr="007806CC" w:rsidRDefault="00C2026F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комплект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733694" w:rsidRPr="005577E9" w:rsidRDefault="00733694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733694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73369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сбора и корреляции событий (коллектор)</w:t>
            </w:r>
          </w:p>
        </w:tc>
        <w:tc>
          <w:tcPr>
            <w:tcW w:w="4110" w:type="dxa"/>
          </w:tcPr>
          <w:p w:rsidR="00733694" w:rsidRPr="007806CC" w:rsidRDefault="00391FA8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="00D53733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E96895" w:rsidRPr="005577E9" w:rsidRDefault="00E96895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E96895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E9689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Интеграционного модуля сервера сбора и корреляции событий (коллектор) и Системой информирования пассажиров в подвижном составе ГУП «Московский метрополитен» </w:t>
            </w:r>
          </w:p>
        </w:tc>
        <w:tc>
          <w:tcPr>
            <w:tcW w:w="4110" w:type="dxa"/>
          </w:tcPr>
          <w:p w:rsidR="00E96895" w:rsidRPr="007806CC" w:rsidRDefault="00E96895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1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413F1C" w:rsidRPr="005577E9" w:rsidTr="00A613E7">
        <w:trPr>
          <w:trHeight w:val="421"/>
        </w:trPr>
        <w:tc>
          <w:tcPr>
            <w:tcW w:w="781" w:type="dxa"/>
          </w:tcPr>
          <w:p w:rsidR="00413F1C" w:rsidRPr="005577E9" w:rsidRDefault="00413F1C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413F1C" w:rsidRPr="005577E9" w:rsidRDefault="00413F1C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ПО АРМа системы управления и мониторинга ЩВС</w:t>
            </w:r>
          </w:p>
        </w:tc>
        <w:tc>
          <w:tcPr>
            <w:tcW w:w="4110" w:type="dxa"/>
          </w:tcPr>
          <w:p w:rsidR="00413F1C" w:rsidRPr="007806CC" w:rsidRDefault="00413F1C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1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</w:tbl>
    <w:p w:rsidR="000043A9" w:rsidRPr="005577E9" w:rsidRDefault="000043A9" w:rsidP="00FC25D7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ind w:left="45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30A3" w:rsidRPr="005577E9" w:rsidRDefault="00A430A3" w:rsidP="00A430A3">
      <w:pPr>
        <w:rPr>
          <w:color w:val="000000" w:themeColor="text1"/>
        </w:rPr>
      </w:pPr>
    </w:p>
    <w:p w:rsidR="00A430A3" w:rsidRPr="005577E9" w:rsidRDefault="00A430A3" w:rsidP="00FC25D7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ind w:left="450"/>
        <w:jc w:val="both"/>
        <w:rPr>
          <w:color w:val="000000" w:themeColor="text1"/>
        </w:rPr>
      </w:pPr>
    </w:p>
    <w:p w:rsidR="00A430A3" w:rsidRPr="005577E9" w:rsidRDefault="00A430A3" w:rsidP="00FC25D7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ind w:left="450"/>
        <w:jc w:val="both"/>
        <w:rPr>
          <w:color w:val="000000" w:themeColor="text1"/>
        </w:rPr>
      </w:pPr>
    </w:p>
    <w:p w:rsidR="00A430A3" w:rsidRPr="005577E9" w:rsidRDefault="00A430A3" w:rsidP="00FC25D7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ind w:left="450"/>
        <w:jc w:val="both"/>
        <w:rPr>
          <w:color w:val="000000" w:themeColor="text1"/>
        </w:rPr>
      </w:pPr>
    </w:p>
    <w:p w:rsidR="00BD0AC4" w:rsidRPr="005577E9" w:rsidRDefault="000043A9" w:rsidP="00E56D7C">
      <w:pPr>
        <w:pStyle w:val="af9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color w:val="000000" w:themeColor="text1"/>
        </w:rPr>
        <w:br w:type="page"/>
      </w:r>
      <w:r w:rsidR="00BD0AC4" w:rsidRPr="005577E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Конструктивные и технические требования к цифровым дисплеям.</w:t>
      </w:r>
      <w:bookmarkStart w:id="10" w:name="_Hlk513797132"/>
      <w:bookmarkEnd w:id="9"/>
    </w:p>
    <w:bookmarkEnd w:id="10"/>
    <w:p w:rsidR="00BD0AC4" w:rsidRPr="005577E9" w:rsidRDefault="00BD0AC4" w:rsidP="003D0898">
      <w:pPr>
        <w:spacing w:before="240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Типы цифровых дисплеев и их расположение:</w:t>
      </w:r>
    </w:p>
    <w:tbl>
      <w:tblPr>
        <w:tblW w:w="9779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3260"/>
        <w:gridCol w:w="1134"/>
        <w:gridCol w:w="950"/>
        <w:gridCol w:w="436"/>
        <w:gridCol w:w="436"/>
        <w:gridCol w:w="436"/>
        <w:gridCol w:w="436"/>
        <w:gridCol w:w="340"/>
        <w:gridCol w:w="436"/>
        <w:gridCol w:w="360"/>
      </w:tblGrid>
      <w:tr w:rsidR="000E41AD" w:rsidRPr="005577E9" w:rsidTr="00776B18">
        <w:trPr>
          <w:trHeight w:val="1680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№ п/п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Линия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Станция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Количество цифровых телевизоров, шт.</w:t>
            </w:r>
          </w:p>
        </w:tc>
        <w:tc>
          <w:tcPr>
            <w:tcW w:w="38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Типы дисплеев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8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АПЛ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Волоколамская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АПЛ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Парк Победы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АПЛ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Семеновская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АПЛ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Митино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Бульвар адмирала Ушакова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Бунинская аллея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Войковская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Каширская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Речной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Алма-Атинская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Беломорская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Водный стадион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Домодедовская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Коломенское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Орехово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Ховрино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КАЛ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Шоссе Энтузиастов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Бабушкинская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Калужская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Ленинский проспект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Академическая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Коньково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Медведково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Новоясеневская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Новые Черемушки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Свиблово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Ясенево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Марьино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Печатники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Борисово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Верхние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Лихоборы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Волжская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Дубровка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Зябликово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Кожуховская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Окружная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Селигерская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Шипиловская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Бульвар Рокоссовского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Черкизовская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Преображенская площадь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Воробьевы горы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Саларьево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Тропарево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Юго-западная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Боровское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шоссе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Говорово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Ломоносовский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Минская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Мичуринский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Новопеределкино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Озерная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Петровский парк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Раменки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Рассказовка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Савеловская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Солнцево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Хорошевская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ЦСКА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Шелепиха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Боровицкая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Владыкино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Петровско-Разумовская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Алтуфьево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Бибирево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Бульвар Дмитрия Донского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Отрадное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Чертановская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Волгоградский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Кузнецкий мост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Текстильщики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Улица 1905 года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Жулебино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Китай-город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Котельники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Кузьминки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Лермонтовский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Рязанский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Планерная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Сходненская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Спартак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Щукинская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ФЛ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Выставочная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ФЛ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Международная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ФЛ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Деловой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776B18" w:rsidRPr="005577E9" w:rsidTr="00776B18">
        <w:trPr>
          <w:trHeight w:val="300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316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</w:tr>
      <w:bookmarkEnd w:id="8"/>
    </w:tbl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F1F7C" w:rsidRPr="005577E9" w:rsidRDefault="006F1F7C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F1F7C" w:rsidRPr="005577E9" w:rsidRDefault="006F1F7C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F1F7C" w:rsidRPr="005577E9" w:rsidRDefault="006F1F7C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F1F7C" w:rsidRPr="005577E9" w:rsidRDefault="006F1F7C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B6ACC" w:rsidRPr="005577E9" w:rsidRDefault="006B6ACC" w:rsidP="006B6AC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</w:t>
      </w:r>
      <w:r w:rsidR="002A3CF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B6ACC" w:rsidRPr="005577E9" w:rsidRDefault="006B6ACC" w:rsidP="006B6AC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6B6ACC" w:rsidRPr="005577E9" w:rsidRDefault="006B6ACC" w:rsidP="003D0898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 </w:t>
      </w:r>
      <w:r w:rsidR="00195F7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поставку и монтаж оборудования для воспроизведения и управления контентом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CE04C9" w:rsidRPr="005577E9" w:rsidRDefault="00CE04C9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CE04C9" w:rsidRPr="005577E9" w:rsidRDefault="00CE04C9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CE04C9" w:rsidRPr="005577E9" w:rsidRDefault="00CE04C9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CE04C9" w:rsidP="00195F71">
      <w:pPr>
        <w:pBdr>
          <w:top w:val="nil"/>
          <w:left w:val="nil"/>
          <w:bottom w:val="nil"/>
          <w:right w:val="nil"/>
          <w:between w:val="nil"/>
        </w:pBdr>
        <w:tabs>
          <w:tab w:val="left" w:pos="4223"/>
        </w:tabs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</w:t>
      </w:r>
      <w:r w:rsidR="006F1F7C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613E7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техническим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условия</w:t>
      </w: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ин</w:t>
      </w:r>
      <w:r w:rsidR="00450470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теграцию Информационно-рекламного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сервис</w:t>
      </w:r>
      <w:r w:rsidR="00450470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50470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Рекламной компании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Системы </w:t>
      </w:r>
      <w:r w:rsidR="006F1F7C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Информирования</w:t>
      </w:r>
      <w:r w:rsidR="006F1F7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6F1F7C" w:rsidRPr="005577E9" w:rsidRDefault="006F1F7C" w:rsidP="00195F71">
      <w:pPr>
        <w:pBdr>
          <w:top w:val="nil"/>
          <w:left w:val="nil"/>
          <w:bottom w:val="nil"/>
          <w:right w:val="nil"/>
          <w:between w:val="nil"/>
        </w:pBdr>
        <w:tabs>
          <w:tab w:val="left" w:pos="4223"/>
        </w:tabs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5577E9" w:rsidRDefault="006F1F7C" w:rsidP="00195F71">
      <w:pPr>
        <w:pBdr>
          <w:top w:val="nil"/>
          <w:left w:val="nil"/>
          <w:bottom w:val="nil"/>
          <w:right w:val="nil"/>
          <w:between w:val="nil"/>
        </w:pBdr>
        <w:tabs>
          <w:tab w:val="left" w:pos="4223"/>
        </w:tabs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5D3" w:rsidRPr="005577E9" w:rsidRDefault="000815D3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Pr="005577E9" w:rsidRDefault="00314AA3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5577E9" w:rsidRDefault="002A3CFD" w:rsidP="00A16670">
      <w:pPr>
        <w:pStyle w:val="1"/>
        <w:numPr>
          <w:ilvl w:val="0"/>
          <w:numId w:val="36"/>
        </w:numPr>
        <w:spacing w:line="360" w:lineRule="exact"/>
        <w:jc w:val="center"/>
        <w:rPr>
          <w:color w:val="000000" w:themeColor="text1"/>
        </w:rPr>
      </w:pPr>
      <w:bookmarkStart w:id="11" w:name="_gjdgxs"/>
      <w:bookmarkStart w:id="12" w:name="_Toc21537962"/>
      <w:bookmarkEnd w:id="11"/>
      <w:r w:rsidRPr="005577E9">
        <w:rPr>
          <w:color w:val="000000" w:themeColor="text1"/>
        </w:rPr>
        <w:lastRenderedPageBreak/>
        <w:t>Термины и определения</w:t>
      </w:r>
      <w:bookmarkEnd w:id="12"/>
    </w:p>
    <w:p w:rsidR="002A3CFD" w:rsidRPr="005577E9" w:rsidRDefault="002A3CFD" w:rsidP="002A3CF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1. Термины и определения</w:t>
      </w:r>
    </w:p>
    <w:tbl>
      <w:tblPr>
        <w:tblW w:w="96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308"/>
        <w:gridCol w:w="7324"/>
      </w:tblGrid>
      <w:tr w:rsidR="000E41AD" w:rsidRPr="005577E9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Термины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Определение</w:t>
            </w:r>
          </w:p>
        </w:tc>
      </w:tr>
      <w:tr w:rsidR="000E41AD" w:rsidRPr="005577E9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pplication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rogramming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nterface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описание способов межпрограммного взаимодействия</w:t>
            </w:r>
          </w:p>
        </w:tc>
      </w:tr>
      <w:tr w:rsidR="000E41AD" w:rsidRPr="005577E9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GET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HTTP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для получения информации от сервера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HyperText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Transfer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Protocol</w:t>
            </w:r>
            <w:proofErr w:type="spellEnd"/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— «протокол передачи гипертекста» - протокол прикладного уровня передачи данных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HyperText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Transfer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Protocol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Secure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расширение протокола HTTP для поддержки шифрования в целях повышения безопасности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Style w:val="12"/>
              <w:numPr>
                <w:ilvl w:val="0"/>
                <w:numId w:val="0"/>
              </w:numPr>
              <w:spacing w:line="360" w:lineRule="exac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VPN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Style w:val="12"/>
              <w:numPr>
                <w:ilvl w:val="0"/>
                <w:numId w:val="0"/>
              </w:numPr>
              <w:spacing w:line="360" w:lineRule="exac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Virtual</w:t>
            </w:r>
            <w:proofErr w:type="spellEnd"/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Private</w:t>
            </w:r>
            <w:proofErr w:type="spellEnd"/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Network</w:t>
            </w:r>
            <w:proofErr w:type="spellEnd"/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— виртуальная частная сеть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ID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Уникальный идентификатор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База Данных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ММ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ГУП «Московский Метрополитен»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450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Информационно-рекламный сервис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рекламная платформа сторонней компании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Канал связи, шифрованный канал связи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или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E41AD" w:rsidRPr="000E41AD" w:rsidTr="006F1F7C">
        <w:trPr>
          <w:trHeight w:val="6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ЛК Модератора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Личный кабинет модератора ИРС, используется сотрудниками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Рекламной компании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сотрудниками Московского Метрополитена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РК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Рекламная кампания – оплачиваемая рекламодателем трансляция рекламного контента на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Digital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носителях в ГУП «Московский метрополитен»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РД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Прямой рекламодатель или рекламное агентство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ЛКРД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Личный кабинет рекламодателя ИРС </w:t>
            </w:r>
          </w:p>
        </w:tc>
      </w:tr>
      <w:tr w:rsidR="000E41AD" w:rsidRPr="000E41AD" w:rsidTr="006F1F7C">
        <w:trPr>
          <w:trHeight w:val="6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Медиаконтент</w:t>
            </w:r>
            <w:proofErr w:type="spellEnd"/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Коммерческие, некоммерческие, социальные медиа материалы: видео, изображения.</w:t>
            </w:r>
          </w:p>
        </w:tc>
      </w:tr>
      <w:tr w:rsidR="000E41AD" w:rsidRPr="000E41AD" w:rsidTr="006F1F7C">
        <w:trPr>
          <w:trHeight w:val="52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Информирования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00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предназначена для информирования пассажиров об инициативах и дополнительных сервисах ГУП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«Московский метрополитен», Департамента транспорта и развития дорожно-транспортной инфраструктуры города Москвы, а также рекламного контента, включает в себя </w:t>
            </w:r>
            <w:r w:rsidR="00EB4FB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систему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вещания,</w:t>
            </w:r>
            <w:r w:rsidR="00EB4FB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систему </w:t>
            </w:r>
            <w:proofErr w:type="spellStart"/>
            <w:r w:rsidR="00EB4FB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транско</w:t>
            </w:r>
            <w:r w:rsidR="000043A9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дирования</w:t>
            </w:r>
            <w:proofErr w:type="spellEnd"/>
            <w:r w:rsidR="000043A9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систему мониторинга</w:t>
            </w:r>
            <w:r w:rsidR="00EB4FB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цифровой(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ые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дисплей(и) и вспомогательное оборудование</w:t>
            </w:r>
          </w:p>
        </w:tc>
      </w:tr>
      <w:tr w:rsidR="000E41AD" w:rsidRPr="000E41AD" w:rsidTr="006F1F7C">
        <w:trPr>
          <w:trHeight w:val="52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Система мониторинга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мониторинга и технического учета активов информационно-технологической инфраструктуры ММ Системы Информирования</w:t>
            </w:r>
          </w:p>
        </w:tc>
      </w:tr>
      <w:tr w:rsidR="000E41AD" w:rsidRPr="000E41AD" w:rsidTr="006F1F7C">
        <w:trPr>
          <w:trHeight w:val="52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Лог-файлы, содержащие системную информацию работы сервера или компьютера, в которые заносятся определенные действия пользователя или программы.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Модератор ИРС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450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линия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модерации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стороне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Рекламной компании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ИРС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Модератор ММ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линия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модерации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стороне ММ в ИРС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Финансовый контроллер ИРС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Ответственный сотрудник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Рекламной компании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 проверку статуса оплаты РК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Главный Редактор ИРС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</w:t>
            </w:r>
            <w:r w:rsidR="00314A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сотрудник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Рекламной компании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запуск РК в эфир</w:t>
            </w:r>
          </w:p>
        </w:tc>
      </w:tr>
      <w:tr w:rsidR="000E41AD" w:rsidRPr="000E41AD" w:rsidTr="006F1F7C">
        <w:trPr>
          <w:trHeight w:val="6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Совокупность элементов контента, времени и интервалов его воспроизведения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Ролик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Медиаконтент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видеоформате</w:t>
            </w:r>
            <w:proofErr w:type="spellEnd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НВС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Служба внешних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связеи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̆ (подразделение Московского Метрополитена)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СНД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Отдел рекламы Службы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небилетных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доходов (подразделение ММ)</w:t>
            </w:r>
          </w:p>
        </w:tc>
      </w:tr>
      <w:tr w:rsidR="000E41AD" w:rsidRPr="000E41AD" w:rsidTr="006F1F7C">
        <w:trPr>
          <w:trHeight w:val="126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SHA-2 (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англ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 Secure Hash Algorithm Version 2)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Безопасный алгоритм хеширования, версия 2) — семейство криптографических алгоритмов — однонаправленных хеш-функций, включающее в себя алгоритмы SHA-224, SHA-256, SHA-384, SHA-512, SHA-512/256 и SHA-512/224</w:t>
            </w:r>
          </w:p>
        </w:tc>
      </w:tr>
      <w:tr w:rsidR="000E41AD" w:rsidRPr="000E41AD" w:rsidTr="006F1F7C">
        <w:trPr>
          <w:trHeight w:val="27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сумма (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Hash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хэш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-сумма)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Строка (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Кey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), формируемая с использованием алгоритма sha256.</w:t>
            </w:r>
          </w:p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Key = SHA256(SHA256(File) +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File_ID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_ +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Secret_Word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),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где</w:t>
            </w:r>
          </w:p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File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видео ролик</w:t>
            </w:r>
          </w:p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File_ID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уникальный ID видео ролика</w:t>
            </w:r>
          </w:p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Secret_word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секретное слово</w:t>
            </w:r>
          </w:p>
        </w:tc>
      </w:tr>
      <w:tr w:rsidR="002A3CFD" w:rsidRPr="000E41AD" w:rsidTr="006F1F7C">
        <w:trPr>
          <w:trHeight w:val="19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SFTP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SSH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File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Transfer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Protocol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протокол прикладного уровня, предназначенный для копирования и выполнения других операций с файлами поверх надёжного и безопасного соединения</w:t>
            </w:r>
          </w:p>
        </w:tc>
      </w:tr>
    </w:tbl>
    <w:p w:rsidR="002A3CFD" w:rsidRPr="000E41AD" w:rsidRDefault="002A3CFD" w:rsidP="002A3CFD">
      <w:pPr>
        <w:rPr>
          <w:color w:val="000000" w:themeColor="text1"/>
        </w:rPr>
      </w:pPr>
      <w:bookmarkStart w:id="13" w:name="_30j0zll" w:colFirst="0" w:colLast="0"/>
      <w:bookmarkEnd w:id="13"/>
    </w:p>
    <w:p w:rsidR="002A3CFD" w:rsidRPr="000E41AD" w:rsidRDefault="002A3CFD" w:rsidP="00A16670">
      <w:pPr>
        <w:pStyle w:val="1"/>
        <w:numPr>
          <w:ilvl w:val="0"/>
          <w:numId w:val="37"/>
        </w:numPr>
        <w:spacing w:before="120" w:after="120" w:line="360" w:lineRule="exact"/>
        <w:ind w:left="709" w:hanging="709"/>
        <w:jc w:val="center"/>
        <w:rPr>
          <w:color w:val="000000" w:themeColor="text1"/>
        </w:rPr>
      </w:pPr>
      <w:bookmarkStart w:id="14" w:name="_8g91jh1axdkh"/>
      <w:bookmarkStart w:id="15" w:name="_Toc21537963"/>
      <w:bookmarkEnd w:id="14"/>
      <w:r w:rsidRPr="000E41AD">
        <w:rPr>
          <w:color w:val="000000" w:themeColor="text1"/>
        </w:rPr>
        <w:t>Общие положения</w:t>
      </w:r>
      <w:bookmarkEnd w:id="15"/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документ описывает процессы взаимодействия ИРС и Системы Информирования с целью организации трансляции коммерческого, некоммерческого, социального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медиаконтента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цифровых дисплеях Московского метрополитена (далее – дисплей).</w:t>
      </w:r>
    </w:p>
    <w:p w:rsidR="002A3CFD" w:rsidRPr="000E41AD" w:rsidRDefault="002A3CFD" w:rsidP="00A16670">
      <w:pPr>
        <w:pStyle w:val="1"/>
        <w:numPr>
          <w:ilvl w:val="0"/>
          <w:numId w:val="37"/>
        </w:numPr>
        <w:spacing w:before="120" w:after="120" w:line="360" w:lineRule="exact"/>
        <w:ind w:left="709" w:hanging="709"/>
        <w:jc w:val="center"/>
        <w:rPr>
          <w:color w:val="000000" w:themeColor="text1"/>
        </w:rPr>
      </w:pPr>
      <w:bookmarkStart w:id="16" w:name="_1fob9te"/>
      <w:bookmarkStart w:id="17" w:name="_Toc21537964"/>
      <w:bookmarkEnd w:id="16"/>
      <w:r w:rsidRPr="000E41AD">
        <w:rPr>
          <w:color w:val="000000" w:themeColor="text1"/>
        </w:rPr>
        <w:t>Общие сведения об интеграции</w:t>
      </w:r>
      <w:bookmarkEnd w:id="17"/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Предусматривается двусторонняя интеграция между Системой Информирования и ИРС (Рис.1):</w:t>
      </w:r>
    </w:p>
    <w:p w:rsidR="002A3CFD" w:rsidRPr="000E41AD" w:rsidRDefault="002A3CFD" w:rsidP="00A1667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Прямая интеграция - передача данных от Системы Информирования в направлении ИРС;</w:t>
      </w:r>
    </w:p>
    <w:p w:rsidR="002A3CFD" w:rsidRPr="000E41AD" w:rsidRDefault="002A3CFD" w:rsidP="00A1667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Обратная интеграция - передача данных от ИРС в направлении Системы Информирования.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осуществления передачи данных необходимо организовать приватный стык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2/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3 в качестве основного канала и шифрованный канал VPN (посредством GRE/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IPSec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) в качестве резервного.</w:t>
      </w:r>
    </w:p>
    <w:p w:rsidR="002A3CF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авторизации при обращении к файлам информационного обмена по протоколу SFTP используются штатные механизмы Операционной Системы серверов Системы Информирования и Системы Мониторинга. </w:t>
      </w: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Pr="000E41AD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733" w:rsidRPr="000E41AD" w:rsidRDefault="00D5373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0E41AD" w:rsidRDefault="009346F5" w:rsidP="005D66E2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-52705</wp:posOffset>
                </wp:positionV>
                <wp:extent cx="603885" cy="90805"/>
                <wp:effectExtent l="0" t="0" r="24765" b="23495"/>
                <wp:wrapNone/>
                <wp:docPr id="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2A6E" id=" 17" o:spid="_x0000_s1026" style="position:absolute;margin-left:45.95pt;margin-top:-4.15pt;width:47.5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" strokecolor="white">
                <v:path arrowok="t"/>
              </v:rect>
            </w:pict>
          </mc:Fallback>
        </mc:AlternateContent>
      </w:r>
      <w:r w:rsidR="00E34FC1" w:rsidRPr="000E41A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20320</wp:posOffset>
            </wp:positionV>
            <wp:extent cx="580390" cy="235585"/>
            <wp:effectExtent l="19050" t="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FC1" w:rsidRPr="000E41A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-172720</wp:posOffset>
            </wp:positionV>
            <wp:extent cx="5543550" cy="3200400"/>
            <wp:effectExtent l="1905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3733" w:rsidRPr="000E41AD" w:rsidRDefault="00D53733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3733" w:rsidRPr="000E41AD" w:rsidRDefault="00D53733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3733" w:rsidRPr="000E41AD" w:rsidRDefault="00D53733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1. Общая схема интеграции</w:t>
      </w:r>
    </w:p>
    <w:p w:rsidR="002A3CFD" w:rsidRPr="000E41AD" w:rsidRDefault="002A3CFD" w:rsidP="00A16670">
      <w:pPr>
        <w:pStyle w:val="1"/>
        <w:numPr>
          <w:ilvl w:val="0"/>
          <w:numId w:val="39"/>
        </w:numPr>
        <w:spacing w:before="360" w:after="240" w:line="360" w:lineRule="exact"/>
        <w:ind w:left="709" w:hanging="709"/>
        <w:jc w:val="center"/>
        <w:rPr>
          <w:color w:val="000000" w:themeColor="text1"/>
        </w:rPr>
      </w:pPr>
      <w:bookmarkStart w:id="18" w:name="_3znysh7"/>
      <w:bookmarkStart w:id="19" w:name="_Toc21537965"/>
      <w:bookmarkEnd w:id="18"/>
      <w:r w:rsidRPr="000E41AD">
        <w:rPr>
          <w:color w:val="000000" w:themeColor="text1"/>
        </w:rPr>
        <w:t>Справочник линий Московского Метрополитена</w:t>
      </w:r>
      <w:bookmarkEnd w:id="19"/>
    </w:p>
    <w:p w:rsidR="002A3CFD" w:rsidRPr="000E41AD" w:rsidRDefault="002A3CFD" w:rsidP="002A3CF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850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2. Справочник линий</w:t>
      </w:r>
    </w:p>
    <w:tbl>
      <w:tblPr>
        <w:tblW w:w="498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01"/>
        <w:gridCol w:w="4085"/>
      </w:tblGrid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20" w:name="_2et92p0"/>
            <w:bookmarkEnd w:id="20"/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LINE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NAME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">
              <w:proofErr w:type="spellStart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Сокольническая</w:t>
              </w:r>
              <w:proofErr w:type="spellEnd"/>
            </w:hyperlink>
            <w:hyperlink r:id="rId17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Замоскворецкая</w:t>
              </w:r>
            </w:hyperlink>
            <w:hyperlink r:id="rId19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0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Арбатско-Покровская</w:t>
              </w:r>
            </w:hyperlink>
            <w:hyperlink r:id="rId21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2">
              <w:proofErr w:type="spellStart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Филёвская</w:t>
              </w:r>
              <w:proofErr w:type="spellEnd"/>
            </w:hyperlink>
            <w:hyperlink r:id="rId23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4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Кольцевая</w:t>
              </w:r>
            </w:hyperlink>
            <w:hyperlink r:id="rId25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6">
              <w:proofErr w:type="spellStart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Калужско</w:t>
              </w:r>
              <w:proofErr w:type="spellEnd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-Рижская</w:t>
              </w:r>
            </w:hyperlink>
            <w:hyperlink r:id="rId27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8">
              <w:proofErr w:type="spellStart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Таганско</w:t>
              </w:r>
              <w:proofErr w:type="spellEnd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-Краснопресненская</w:t>
              </w:r>
            </w:hyperlink>
            <w:hyperlink r:id="rId29" w:history="1"/>
          </w:p>
        </w:tc>
      </w:tr>
      <w:tr w:rsidR="000E41AD" w:rsidRPr="000E41AD" w:rsidTr="006F1F7C">
        <w:trPr>
          <w:trHeight w:val="6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Калининская линия</w:t>
              </w:r>
            </w:hyperlink>
            <w:r w:rsidR="002A3CFD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hyperlink r:id="rId31">
              <w:proofErr w:type="spellStart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Солнцевская</w:t>
              </w:r>
              <w:proofErr w:type="spellEnd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 xml:space="preserve"> линия</w:t>
              </w:r>
            </w:hyperlink>
            <w:hyperlink r:id="rId32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3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Серпуховско-</w:t>
              </w:r>
              <w:proofErr w:type="spellStart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Тимирязевская</w:t>
              </w:r>
              <w:proofErr w:type="spellEnd"/>
            </w:hyperlink>
            <w:hyperlink r:id="rId34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5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Люблинско-</w:t>
              </w:r>
              <w:proofErr w:type="spellStart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Дмитровская</w:t>
              </w:r>
              <w:proofErr w:type="spellEnd"/>
            </w:hyperlink>
            <w:hyperlink r:id="rId36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7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Большая кольцевая</w:t>
              </w:r>
            </w:hyperlink>
            <w:r w:rsidR="002A3CFD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hyperlink r:id="rId38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Каховская</w:t>
              </w:r>
            </w:hyperlink>
            <w:hyperlink r:id="rId39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C0822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0">
              <w:proofErr w:type="spellStart"/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Бутовская</w:t>
              </w:r>
              <w:proofErr w:type="spellEnd"/>
            </w:hyperlink>
            <w:hyperlink r:id="rId41" w:history="1"/>
          </w:p>
        </w:tc>
      </w:tr>
    </w:tbl>
    <w:p w:rsidR="002A3CFD" w:rsidRPr="000E41AD" w:rsidRDefault="002A3CFD" w:rsidP="00A16670">
      <w:pPr>
        <w:pStyle w:val="1"/>
        <w:numPr>
          <w:ilvl w:val="0"/>
          <w:numId w:val="40"/>
        </w:numPr>
        <w:spacing w:line="360" w:lineRule="exact"/>
        <w:ind w:left="709" w:hanging="709"/>
        <w:jc w:val="center"/>
        <w:rPr>
          <w:color w:val="000000" w:themeColor="text1"/>
        </w:rPr>
      </w:pPr>
      <w:bookmarkStart w:id="21" w:name="_Toc21537966"/>
      <w:r w:rsidRPr="000E41AD">
        <w:rPr>
          <w:color w:val="000000" w:themeColor="text1"/>
        </w:rPr>
        <w:lastRenderedPageBreak/>
        <w:t>Прямая интеграция</w:t>
      </w:r>
      <w:bookmarkEnd w:id="21"/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Прямая интеграция подразумевает передачу данных от Системы Мониторинга в направлении ИРС.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Прямая интеграция подразумевает передачу набора данных согласно Таблице 3:</w:t>
      </w:r>
    </w:p>
    <w:p w:rsidR="002A3CFD" w:rsidRPr="000E41AD" w:rsidRDefault="002A3CFD" w:rsidP="002A3CFD">
      <w:pPr>
        <w:spacing w:after="0"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3.Набор данных для передачи при прямой интеграции</w:t>
      </w:r>
    </w:p>
    <w:tbl>
      <w:tblPr>
        <w:tblW w:w="995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893"/>
        <w:gridCol w:w="1642"/>
        <w:gridCol w:w="1536"/>
        <w:gridCol w:w="1583"/>
        <w:gridCol w:w="845"/>
        <w:gridCol w:w="1985"/>
      </w:tblGrid>
      <w:tr w:rsidR="000E41AD" w:rsidRPr="000E41AD" w:rsidTr="002A3CFD">
        <w:trPr>
          <w:trHeight w:val="9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Тип данных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Система источник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Система приемник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передачи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Формат данных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Частота передачи данных</w:t>
            </w:r>
          </w:p>
        </w:tc>
      </w:tr>
      <w:tr w:rsidR="000E41AD" w:rsidRPr="000E41AD" w:rsidTr="006F1F7C">
        <w:trPr>
          <w:trHeight w:val="10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Данные о доступном оборудовании за период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Мониторинга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ИРС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FTP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SFTP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CSV файлы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раз в 3 мин. или при наступлении события</w:t>
            </w:r>
          </w:p>
        </w:tc>
      </w:tr>
      <w:tr w:rsidR="000E41AD" w:rsidRPr="000E41AD" w:rsidTr="006F1F7C">
        <w:trPr>
          <w:trHeight w:val="11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Данные о деградации </w:t>
            </w:r>
            <w:r w:rsidR="000043A9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трансляции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медиаконтента</w:t>
            </w:r>
            <w:proofErr w:type="spellEnd"/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Мониторинга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ИРС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FTP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SFTP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CSV файлы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раз в 3 мин. или при наступлении события</w:t>
            </w:r>
          </w:p>
        </w:tc>
      </w:tr>
    </w:tbl>
    <w:p w:rsidR="002A3CFD" w:rsidRPr="000E41AD" w:rsidRDefault="002A3CFD" w:rsidP="00A16670">
      <w:pPr>
        <w:pStyle w:val="1"/>
        <w:numPr>
          <w:ilvl w:val="0"/>
          <w:numId w:val="42"/>
        </w:numPr>
        <w:spacing w:line="360" w:lineRule="exact"/>
        <w:jc w:val="center"/>
        <w:rPr>
          <w:color w:val="000000" w:themeColor="text1"/>
        </w:rPr>
      </w:pPr>
      <w:bookmarkStart w:id="22" w:name="_tyjcwt"/>
      <w:bookmarkStart w:id="23" w:name="_Toc21537967"/>
      <w:bookmarkEnd w:id="22"/>
      <w:r w:rsidRPr="000E41AD">
        <w:rPr>
          <w:color w:val="000000" w:themeColor="text1"/>
        </w:rPr>
        <w:t>Обратная интеграция</w:t>
      </w:r>
      <w:bookmarkEnd w:id="23"/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Обратная интеграция подразумевает передачу данных от ИРС в направлении Системы Информирования.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Обратная интеграция подразумевает передачу набора данных согласно Таблице 4:</w:t>
      </w:r>
    </w:p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4. Набор данных для передачи при обратной интеграции</w:t>
      </w:r>
    </w:p>
    <w:tbl>
      <w:tblPr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514"/>
        <w:gridCol w:w="1417"/>
        <w:gridCol w:w="1972"/>
        <w:gridCol w:w="1790"/>
        <w:gridCol w:w="1443"/>
      </w:tblGrid>
      <w:tr w:rsidR="000E41AD" w:rsidRPr="000E41AD" w:rsidTr="002A3CFD">
        <w:trPr>
          <w:trHeight w:val="6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Тип данных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Система источник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Система приемник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передачи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Формат данных</w:t>
            </w:r>
          </w:p>
        </w:tc>
      </w:tr>
      <w:tr w:rsidR="000E41AD" w:rsidRPr="000E41AD" w:rsidTr="006F1F7C">
        <w:trPr>
          <w:trHeight w:val="9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spacing w:line="360" w:lineRule="exact"/>
              <w:ind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Медиаконтент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ИРС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Система Информирования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GET посредством HTTP/HTTPS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  <w:t xml:space="preserve">MP4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файлы</w:t>
            </w:r>
          </w:p>
        </w:tc>
      </w:tr>
      <w:tr w:rsidR="000E41AD" w:rsidRPr="000E41AD" w:rsidTr="006F1F7C">
        <w:trPr>
          <w:trHeight w:val="9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Подготовленные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плейлисты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ИРС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Система Информирования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GET посредством HTTP/HTTPS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XML файлы</w:t>
            </w:r>
          </w:p>
        </w:tc>
      </w:tr>
      <w:tr w:rsidR="000E41AD" w:rsidRPr="000E41AD" w:rsidTr="006F1F7C">
        <w:trPr>
          <w:trHeight w:val="9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Данные учета статистики показов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Система Информирования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ИРС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GET посредством HTTP/HTTPS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XML файлы</w:t>
            </w:r>
          </w:p>
        </w:tc>
      </w:tr>
      <w:tr w:rsidR="000E41AD" w:rsidRPr="000E41AD" w:rsidTr="006F1F7C">
        <w:trPr>
          <w:trHeight w:val="9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Данные результатов проверки контрольных сумм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ИРС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Система Информирования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GET посредством HTTP/HTTPS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XML файлы</w:t>
            </w:r>
          </w:p>
        </w:tc>
      </w:tr>
    </w:tbl>
    <w:p w:rsidR="002A3CFD" w:rsidRPr="000E41AD" w:rsidRDefault="002A3CFD" w:rsidP="00A16670">
      <w:pPr>
        <w:pStyle w:val="1"/>
        <w:numPr>
          <w:ilvl w:val="0"/>
          <w:numId w:val="43"/>
        </w:numPr>
        <w:spacing w:after="120" w:line="360" w:lineRule="exact"/>
        <w:ind w:left="431" w:hanging="431"/>
        <w:jc w:val="center"/>
        <w:rPr>
          <w:color w:val="000000" w:themeColor="text1"/>
        </w:rPr>
      </w:pPr>
      <w:bookmarkStart w:id="24" w:name="_3dy6vkm" w:colFirst="0" w:colLast="0"/>
      <w:bookmarkStart w:id="25" w:name="_Toc21537968"/>
      <w:bookmarkEnd w:id="24"/>
      <w:r w:rsidRPr="000E41AD">
        <w:rPr>
          <w:color w:val="000000" w:themeColor="text1"/>
        </w:rPr>
        <w:t xml:space="preserve">Передача </w:t>
      </w:r>
      <w:proofErr w:type="spellStart"/>
      <w:r w:rsidRPr="000E41AD">
        <w:rPr>
          <w:color w:val="000000" w:themeColor="text1"/>
        </w:rPr>
        <w:t>медиаконтента</w:t>
      </w:r>
      <w:bookmarkEnd w:id="25"/>
      <w:proofErr w:type="spellEnd"/>
      <w:r w:rsidRPr="000E41AD">
        <w:rPr>
          <w:color w:val="000000" w:themeColor="text1"/>
        </w:rPr>
        <w:t xml:space="preserve"> 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Передача файлов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медиаконтента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посредством HTTP/HTTPS запросов для формирования контрольных сумм после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медиаконтента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модераторами ММ через личный кабинет Модератора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данных: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Способ передачи данных: GET запросы посредством HTTP/HTTPS.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Периодичность передачи данных: событийно.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Формат данных: XML файлы.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Передачи файлов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медиаконтента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 по событию проставления отметок успешной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модераторами ИРС и Модераторами ММ через личный кабинет Модератора ИРС (согласно регламенту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ИРС передает в Систему Информирования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файла, контрольную сумму и ссылку для скачивания файла. Система Информирования скачивает файл по предоставленной ссылке, формирует контрольную сумму, проверяется совпадение полученной и посчитанной контрольной суммы, сохраняет в связке ID, контрольная сумма, ссылка на скачивание в базу данных (БД) Системы Информирования.</w:t>
      </w:r>
    </w:p>
    <w:p w:rsidR="002A3CFD" w:rsidRPr="000E41AD" w:rsidRDefault="002A3CFD" w:rsidP="00A16670">
      <w:pPr>
        <w:pStyle w:val="1"/>
        <w:numPr>
          <w:ilvl w:val="0"/>
          <w:numId w:val="43"/>
        </w:numPr>
        <w:spacing w:before="0" w:line="360" w:lineRule="exact"/>
        <w:ind w:left="431" w:hanging="431"/>
        <w:jc w:val="center"/>
        <w:rPr>
          <w:color w:val="000000" w:themeColor="text1"/>
        </w:rPr>
      </w:pPr>
      <w:bookmarkStart w:id="26" w:name="_1t3h5sf"/>
      <w:bookmarkStart w:id="27" w:name="_Toc21537969"/>
      <w:bookmarkEnd w:id="26"/>
      <w:r w:rsidRPr="000E41AD">
        <w:rPr>
          <w:color w:val="000000" w:themeColor="text1"/>
        </w:rPr>
        <w:t>Распределения эфира по типам контента</w:t>
      </w:r>
      <w:bookmarkEnd w:id="27"/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формирует два типа эфирных окон:</w:t>
      </w:r>
    </w:p>
    <w:p w:rsidR="00EB4FB6" w:rsidRPr="000E41AD" w:rsidRDefault="00EB4FB6" w:rsidP="00A16670">
      <w:pPr>
        <w:pStyle w:val="af9"/>
        <w:numPr>
          <w:ilvl w:val="0"/>
          <w:numId w:val="5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трансляция контента 24/7;</w:t>
      </w:r>
    </w:p>
    <w:p w:rsidR="002A3CFD" w:rsidRPr="000E41AD" w:rsidRDefault="002A3CFD" w:rsidP="00A16670">
      <w:pPr>
        <w:pStyle w:val="af9"/>
        <w:numPr>
          <w:ilvl w:val="0"/>
          <w:numId w:val="5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рекламные окна</w:t>
      </w:r>
      <w:r w:rsidR="00EB4FB6"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по расписанию</w:t>
      </w:r>
      <w:r w:rsidRPr="000E41A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pStyle w:val="af9"/>
        <w:numPr>
          <w:ilvl w:val="0"/>
          <w:numId w:val="5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окна оповещения (информирования пассажиров).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позволяет пользователям ИРС загружать следующие типы контента для создания на стороне ИРС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дальнейшего формирования эфира в Системе Информирования:</w:t>
      </w:r>
    </w:p>
    <w:p w:rsidR="002A3CFD" w:rsidRPr="000E41AD" w:rsidRDefault="002A3CFD" w:rsidP="00A16670">
      <w:pPr>
        <w:pStyle w:val="af9"/>
        <w:numPr>
          <w:ilvl w:val="0"/>
          <w:numId w:val="54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коммерческий контент;</w:t>
      </w:r>
    </w:p>
    <w:p w:rsidR="002A3CFD" w:rsidRPr="000E41AD" w:rsidRDefault="002A3CFD" w:rsidP="00A16670">
      <w:pPr>
        <w:pStyle w:val="af9"/>
        <w:numPr>
          <w:ilvl w:val="0"/>
          <w:numId w:val="54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социально-рекламный контент;</w:t>
      </w:r>
    </w:p>
    <w:p w:rsidR="002A3CFD" w:rsidRPr="000E41AD" w:rsidRDefault="002A3CFD" w:rsidP="00A16670">
      <w:pPr>
        <w:pStyle w:val="af9"/>
        <w:numPr>
          <w:ilvl w:val="0"/>
          <w:numId w:val="54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некоммерческий контент;</w:t>
      </w:r>
    </w:p>
    <w:p w:rsidR="002A3CFD" w:rsidRPr="000E41AD" w:rsidRDefault="002A3CFD" w:rsidP="00A16670">
      <w:pPr>
        <w:pStyle w:val="af9"/>
        <w:numPr>
          <w:ilvl w:val="0"/>
          <w:numId w:val="54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социальное оповещение.</w:t>
      </w:r>
    </w:p>
    <w:p w:rsidR="00EB4FB6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Коммерческий контент, социально-рекламный контент, некоммерческий контент формируется в </w:t>
      </w:r>
      <w:r w:rsidR="00EB4FB6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 утвержденным расписанием ГУП «Московский метрополитен»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Длительность рекламных окон</w:t>
      </w:r>
      <w:r w:rsidR="00EB4FB6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окон оповещения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расписание трансляции контента заранее утверждаются между сотрудниками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настраивается администраторами ИРС. 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Загрузка в ИРС типов контента</w:t>
      </w:r>
    </w:p>
    <w:p w:rsidR="002A3CFD" w:rsidRPr="000E41AD" w:rsidRDefault="002A3CFD" w:rsidP="00A16670">
      <w:pPr>
        <w:pStyle w:val="af9"/>
        <w:numPr>
          <w:ilvl w:val="0"/>
          <w:numId w:val="56"/>
        </w:numPr>
        <w:spacing w:line="360" w:lineRule="exac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Коммерческий контент и социально-рекламный контент загружают Пользователи - рекламодатели через личный кабинет рекламодателя ИРС.</w:t>
      </w:r>
    </w:p>
    <w:p w:rsidR="002A3CFD" w:rsidRPr="000E41AD" w:rsidRDefault="002A3CFD" w:rsidP="00A16670">
      <w:pPr>
        <w:pStyle w:val="af9"/>
        <w:numPr>
          <w:ilvl w:val="0"/>
          <w:numId w:val="56"/>
        </w:numPr>
        <w:spacing w:line="360" w:lineRule="exac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Некоммерческий контент могут загружать ответственные сотрудники </w:t>
      </w:r>
      <w:r w:rsidR="00450470" w:rsidRPr="000E41AD">
        <w:rPr>
          <w:rFonts w:ascii="Times New Roman" w:hAnsi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или ГУП «Московский метрополитен» через личный кабинет менеджера ИРС, используя личные учетные записи.</w:t>
      </w:r>
    </w:p>
    <w:p w:rsidR="002A3CFD" w:rsidRPr="000E41AD" w:rsidRDefault="002A3CFD" w:rsidP="00A16670">
      <w:pPr>
        <w:pStyle w:val="af9"/>
        <w:numPr>
          <w:ilvl w:val="0"/>
          <w:numId w:val="56"/>
        </w:numPr>
        <w:spacing w:line="360" w:lineRule="exac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Медиафайлы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для социального оповещения загружает в ИРС ответственный сотрудник ГУП «Московский метрополитен» через личный кабинет менеджера ИРС, используя личные учетные записи.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Модерация</w:t>
      </w:r>
      <w:proofErr w:type="spellEnd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типов контента</w:t>
      </w:r>
    </w:p>
    <w:p w:rsidR="002A3CFD" w:rsidRPr="000E41AD" w:rsidRDefault="002A3CFD" w:rsidP="00830A7B">
      <w:pPr>
        <w:pStyle w:val="af9"/>
        <w:spacing w:line="360" w:lineRule="exact"/>
        <w:ind w:left="0" w:firstLine="43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Любой тип контента проходит по единому процессу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описанному в регламенте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A3CFD" w:rsidRPr="000E41AD" w:rsidRDefault="002A3CFD" w:rsidP="00A16670">
      <w:pPr>
        <w:pStyle w:val="1"/>
        <w:numPr>
          <w:ilvl w:val="0"/>
          <w:numId w:val="43"/>
        </w:numPr>
        <w:spacing w:before="0" w:line="360" w:lineRule="exact"/>
        <w:ind w:left="431" w:hanging="431"/>
        <w:jc w:val="center"/>
        <w:rPr>
          <w:color w:val="000000" w:themeColor="text1"/>
        </w:rPr>
      </w:pPr>
      <w:bookmarkStart w:id="28" w:name="_Toc21537970"/>
      <w:r w:rsidRPr="000E41AD">
        <w:rPr>
          <w:color w:val="000000" w:themeColor="text1"/>
        </w:rPr>
        <w:t xml:space="preserve">Сформированные </w:t>
      </w:r>
      <w:proofErr w:type="spellStart"/>
      <w:r w:rsidRPr="000E41AD">
        <w:rPr>
          <w:color w:val="000000" w:themeColor="text1"/>
        </w:rPr>
        <w:t>плейлисты</w:t>
      </w:r>
      <w:bookmarkEnd w:id="28"/>
      <w:proofErr w:type="spellEnd"/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Передача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посредством HTTP/HTTPS запросов. Существует 2 режима передачи: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Регулярный. Ежедневное формирование и передача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Спорадический. Корректировка ежедневного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Контроль правил распределения эфира при формировании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производиться планировщиком ИРС.</w:t>
      </w:r>
    </w:p>
    <w:p w:rsidR="002A3CFD" w:rsidRPr="000E41AD" w:rsidRDefault="002A3CFD" w:rsidP="00830A7B">
      <w:pPr>
        <w:pStyle w:val="20"/>
        <w:numPr>
          <w:ilvl w:val="0"/>
          <w:numId w:val="0"/>
        </w:numPr>
        <w:spacing w:before="0" w:after="0" w:line="360" w:lineRule="exact"/>
        <w:ind w:left="794"/>
        <w:rPr>
          <w:b/>
          <w:color w:val="000000" w:themeColor="text1"/>
        </w:rPr>
      </w:pPr>
      <w:bookmarkStart w:id="29" w:name="_17uuipjdw3nd"/>
      <w:bookmarkStart w:id="30" w:name="_Toc21537971"/>
      <w:bookmarkEnd w:id="29"/>
      <w:r w:rsidRPr="000E41AD">
        <w:rPr>
          <w:b/>
          <w:color w:val="000000" w:themeColor="text1"/>
        </w:rPr>
        <w:t>Регулярный</w:t>
      </w:r>
      <w:bookmarkEnd w:id="30"/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Регулярное формирование и передача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 ежедневно на предстоящий день, согласно оформленным заказам на размещение в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данных: планировщик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Способ передачи данных: GET запросы посредством HTTP/HTTPS, согласно Приложению №1.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Периодичность передачи данных: 1 раз в сутки.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Формат данных: XML файлы.</w:t>
      </w:r>
    </w:p>
    <w:p w:rsidR="002A3CFD" w:rsidRPr="000E41AD" w:rsidRDefault="002A3CFD" w:rsidP="00830A7B">
      <w:pPr>
        <w:pStyle w:val="20"/>
        <w:numPr>
          <w:ilvl w:val="0"/>
          <w:numId w:val="0"/>
        </w:numPr>
        <w:spacing w:before="0" w:after="0" w:line="360" w:lineRule="exact"/>
        <w:ind w:left="794"/>
        <w:rPr>
          <w:b/>
          <w:color w:val="000000" w:themeColor="text1"/>
        </w:rPr>
      </w:pPr>
      <w:bookmarkStart w:id="31" w:name="_ka9f47fzxzw6"/>
      <w:bookmarkStart w:id="32" w:name="_Toc21537972"/>
      <w:bookmarkEnd w:id="31"/>
      <w:r w:rsidRPr="000E41AD">
        <w:rPr>
          <w:b/>
          <w:color w:val="000000" w:themeColor="text1"/>
        </w:rPr>
        <w:t>Спорадический</w:t>
      </w:r>
      <w:bookmarkEnd w:id="32"/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появления </w:t>
      </w:r>
      <w:proofErr w:type="spellStart"/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медиафайлов</w:t>
      </w:r>
      <w:proofErr w:type="spellEnd"/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гото</w:t>
      </w:r>
      <w:r w:rsidR="00C9161F"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>вых для запуска в эфир в течение</w:t>
      </w:r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дня, планировщиком ИРС производится инициация процесса корректировки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Системе Информирования. Технически процесс корректировки происходит аналогично процессу регулярной загрузки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данных: планировщик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Способ передачи данных: GET запросы посредством HTTP/HTTPS, согласно Приложению № 1.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Периодичность передачи данных: событийно.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Формат данных: XML файлы.</w:t>
      </w:r>
    </w:p>
    <w:p w:rsidR="002A3CFD" w:rsidRPr="000E41AD" w:rsidRDefault="002A3CFD" w:rsidP="00A16670">
      <w:pPr>
        <w:pStyle w:val="1"/>
        <w:numPr>
          <w:ilvl w:val="0"/>
          <w:numId w:val="43"/>
        </w:numPr>
        <w:spacing w:before="0" w:line="360" w:lineRule="exact"/>
        <w:ind w:left="431" w:hanging="431"/>
        <w:jc w:val="center"/>
        <w:rPr>
          <w:color w:val="000000" w:themeColor="text1"/>
        </w:rPr>
      </w:pPr>
      <w:bookmarkStart w:id="33" w:name="_4d34og8"/>
      <w:bookmarkStart w:id="34" w:name="_Toc21537973"/>
      <w:bookmarkEnd w:id="33"/>
      <w:r w:rsidRPr="000E41AD">
        <w:rPr>
          <w:color w:val="000000" w:themeColor="text1"/>
        </w:rPr>
        <w:t xml:space="preserve">Передача </w:t>
      </w:r>
      <w:proofErr w:type="spellStart"/>
      <w:r w:rsidRPr="000E41AD">
        <w:rPr>
          <w:color w:val="000000" w:themeColor="text1"/>
        </w:rPr>
        <w:t>медиаконтента</w:t>
      </w:r>
      <w:proofErr w:type="spellEnd"/>
      <w:r w:rsidRPr="000E41AD">
        <w:rPr>
          <w:color w:val="000000" w:themeColor="text1"/>
        </w:rPr>
        <w:t xml:space="preserve"> для показа</w:t>
      </w:r>
      <w:bookmarkEnd w:id="34"/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ind w:firstLine="43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Передача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медиаконтента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посредством HTTP/HTTPS запросов.</w:t>
      </w:r>
      <w:bookmarkStart w:id="35" w:name="_2s8eyo1"/>
      <w:bookmarkEnd w:id="35"/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before="10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2A3CFD" w:rsidRPr="000E41AD" w:rsidSect="001F2591">
          <w:headerReference w:type="default" r:id="rId42"/>
          <w:footerReference w:type="default" r:id="rId43"/>
          <w:headerReference w:type="first" r:id="rId44"/>
          <w:footerReference w:type="first" r:id="rId45"/>
          <w:pgSz w:w="11900" w:h="16840"/>
          <w:pgMar w:top="1134" w:right="1134" w:bottom="1134" w:left="1213" w:header="709" w:footer="709" w:gutter="0"/>
          <w:cols w:space="720"/>
          <w:docGrid w:linePitch="381"/>
        </w:sectPr>
      </w:pPr>
    </w:p>
    <w:p w:rsidR="002A3CFD" w:rsidRPr="000E41AD" w:rsidRDefault="002A3CFD" w:rsidP="002A3CFD">
      <w:pPr>
        <w:pStyle w:val="af9"/>
        <w:pBdr>
          <w:top w:val="nil"/>
          <w:left w:val="nil"/>
          <w:bottom w:val="nil"/>
          <w:right w:val="nil"/>
          <w:between w:val="nil"/>
        </w:pBdr>
        <w:spacing w:after="100"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Загрузка </w:t>
      </w:r>
      <w:proofErr w:type="spellStart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медиафайлов</w:t>
      </w:r>
      <w:proofErr w:type="spellEnd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 ИРС</w:t>
      </w:r>
    </w:p>
    <w:p w:rsidR="002A3CFD" w:rsidRPr="000E41AD" w:rsidRDefault="002A3CFD" w:rsidP="00A16670">
      <w:pPr>
        <w:numPr>
          <w:ilvl w:val="0"/>
          <w:numId w:val="44"/>
        </w:numPr>
        <w:spacing w:after="0" w:line="360" w:lineRule="exac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Рекламодатель создает РК в ИРС.</w:t>
      </w:r>
    </w:p>
    <w:p w:rsidR="002A3CFD" w:rsidRPr="000E41AD" w:rsidRDefault="002A3CFD" w:rsidP="00A16670">
      <w:pPr>
        <w:numPr>
          <w:ilvl w:val="0"/>
          <w:numId w:val="44"/>
        </w:numPr>
        <w:spacing w:after="0" w:line="360" w:lineRule="exac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Рекламодатель загружает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РК в ИРС.</w:t>
      </w:r>
    </w:p>
    <w:p w:rsidR="002A3CFD" w:rsidRPr="000E41AD" w:rsidRDefault="002A3CFD" w:rsidP="00A16670">
      <w:pPr>
        <w:numPr>
          <w:ilvl w:val="0"/>
          <w:numId w:val="44"/>
        </w:numPr>
        <w:spacing w:after="0" w:line="360" w:lineRule="exac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 загрузке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присваивает идентификатор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медиафайлу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формирует контрольную сумму (HS-1-ИРС), применяя алгоритм формирования контрольной суммы (Приложение 2); 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сохраняет 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контрольную суммы HS-1-ИРС в базу данных ИРС;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РК, содержащая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приобретает статус «На первичной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»; 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переход к процессу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ИРС</w:t>
      </w:r>
    </w:p>
    <w:p w:rsidR="002A3CFD" w:rsidRPr="000E41AD" w:rsidRDefault="002A3CFD" w:rsidP="002A3CFD">
      <w:pPr>
        <w:pStyle w:val="af9"/>
        <w:spacing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Валидация</w:t>
      </w:r>
      <w:proofErr w:type="spellEnd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медиафайлов</w:t>
      </w:r>
      <w:proofErr w:type="spellEnd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перед загрузкой в </w:t>
      </w:r>
    </w:p>
    <w:p w:rsidR="002A3CFD" w:rsidRPr="000E41AD" w:rsidRDefault="002A3CFD" w:rsidP="002A3CFD">
      <w:pPr>
        <w:pStyle w:val="af9"/>
        <w:spacing w:line="360" w:lineRule="exact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Систему Информирования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успешной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Модераторами ММ в ИРС,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загружается в Систему Информирования, но перед загрузкой необходимо убедиться, что отправляется именно тот файл, который был загружен в ИРС изначально, для этого ИРС формирует контрольную сумму HS-2-ИРС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применяя алгоритм формирования контрольной суммы (Приложение 2).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проверяет совпадение сформированной HS-2-ИРС с HS-1-ИРС данного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сохраненной в базе данных ИРС: </w:t>
      </w:r>
    </w:p>
    <w:p w:rsidR="002A3CFD" w:rsidRPr="000E41AD" w:rsidRDefault="002A3CFD" w:rsidP="00A16670">
      <w:pPr>
        <w:numPr>
          <w:ilvl w:val="1"/>
          <w:numId w:val="4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HS-2-ИРС с HS-1-ИРС не совпали, то </w:t>
      </w:r>
    </w:p>
    <w:p w:rsidR="002A3CFD" w:rsidRPr="000E41AD" w:rsidRDefault="002A3CFD" w:rsidP="00A16670">
      <w:pPr>
        <w:numPr>
          <w:ilvl w:val="2"/>
          <w:numId w:val="4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событие записывается в лог, включая его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дату и время;</w:t>
      </w:r>
    </w:p>
    <w:p w:rsidR="002A3CFD" w:rsidRPr="000E41AD" w:rsidRDefault="002A3CFD" w:rsidP="00A16670">
      <w:pPr>
        <w:numPr>
          <w:ilvl w:val="2"/>
          <w:numId w:val="4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для РК присваивается статус «Техническая отмена».</w:t>
      </w:r>
    </w:p>
    <w:p w:rsidR="002A3CFD" w:rsidRPr="000E41AD" w:rsidRDefault="002A3CFD" w:rsidP="00A16670">
      <w:pPr>
        <w:numPr>
          <w:ilvl w:val="1"/>
          <w:numId w:val="4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HS-2-ИРС с HS-1-ИРС совпали, то</w:t>
      </w:r>
    </w:p>
    <w:p w:rsidR="002A3CFD" w:rsidRPr="000E41AD" w:rsidRDefault="002A3CFD" w:rsidP="00830A7B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Систему Информирования на закачку файла из ИРС.</w:t>
      </w:r>
    </w:p>
    <w:p w:rsidR="002A3CFD" w:rsidRPr="000E41AD" w:rsidRDefault="002A3CFD" w:rsidP="00D53733">
      <w:pPr>
        <w:spacing w:after="120" w:line="360" w:lineRule="exact"/>
        <w:ind w:left="35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Загрузка </w:t>
      </w:r>
      <w:proofErr w:type="spellStart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медиафайлов</w:t>
      </w:r>
      <w:proofErr w:type="spellEnd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Систему Информирования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при получении запроса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проверяет по полученному 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наличие данного ID в базе данных Системы Информирования.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использоваться для создания РК в ИРС повторно. Это означает, что ранее он уже загружался в Систему Информирования и проходил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процедуру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валидации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загрузки и связка ID и контрольная сумма для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должна быть в базе данных Системы Информирования, в этом случае файл не скачивается и не проверяется повторно, Система Информирования должна проверить наличие сначала 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своей базе данных, затем проверить, не удален ли сам файл в хранилище Системы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Информировани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A3CFD" w:rsidRPr="000E41AD" w:rsidRDefault="002A3CFD" w:rsidP="00A16670">
      <w:pPr>
        <w:numPr>
          <w:ilvl w:val="0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найден в базе данных Системы Информирования, то это значит ранее данный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передавался в Систему Информирования, в этом случае:</w:t>
      </w:r>
    </w:p>
    <w:p w:rsidR="002A3CFD" w:rsidRPr="000E41AD" w:rsidRDefault="002A3CFD" w:rsidP="00A16670">
      <w:pPr>
        <w:numPr>
          <w:ilvl w:val="1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получения данные для скачивания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1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принимает запрос и возвращает данные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ID, контрольная сумма HS-1-ИРС, ссылка на скачивание: </w:t>
      </w:r>
    </w:p>
    <w:p w:rsidR="002A3CFD" w:rsidRPr="000E41AD" w:rsidRDefault="002A3CFD" w:rsidP="00A16670">
      <w:pPr>
        <w:numPr>
          <w:ilvl w:val="2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Система Информирования успешно получает ответ на запрос с данными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ответом на 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запрос 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 успешного получении данных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в лог событий 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дату, время и статус успешного получения данных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ожидает ответа со статусом его скачивания;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производит скачивание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ИРС по полученной ссылке в ответе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ссылке;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того, чтобы убедиться, что файл загружен корректно, Система Информирования формирует контрольную сумму скачанного файла HS-1-ММ, применяя к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медиафайлу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согласованный с ИРС алгоритм формирования контрольной суммы (Приложение 2); 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сравнивает HS-1-ИРС, полученную в ответе из ИРС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только что сформированную в Системе Информирования HS-1-ММ для проверки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применяя по результатам сравнения следующий алгоритм работы: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HS-1-ИРС и HS-1-ММ контрольные суммы не совпали, то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Система Информирования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формирует ответом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статусом о неудачной загрузке по причине неуспешной сверки контрольных сумм в Системе Информирования;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в ИРС ответом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 с ошибкой загрузки файла по причине неудачной проверки контрольных сумм;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присваивает РК, содержащей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не прошедший сверку контрольных сумм, статус «Техническая отмена»;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событие со статусом неудачной загрузки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причине неуспешной проверки в лог, включая дату и время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уведомления ответственном сотрудникам Московского Метрополитена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ID, дату и время события, описание события.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HS-1-ММ и HS-1-ИРС контрольные суммы совпали, то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записывает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хранилище Системы Информирования и сохраняет HS-1-ММ контрольную сумму вместе с 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ссылкой на скачивание;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направляет в ИРС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AdFileLoaded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токеном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фиксирует</w:t>
      </w:r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лог событие об успешно пройденном процессе сохранения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Системе Информирования; сценарий сохранения успешно завершен,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РК ожидает запуска со стороны главного редактора ИРС;</w:t>
      </w:r>
    </w:p>
    <w:p w:rsidR="002A3CFD" w:rsidRPr="000E41AD" w:rsidRDefault="002A3CFD" w:rsidP="00A16670">
      <w:pPr>
        <w:numPr>
          <w:ilvl w:val="2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Система Информирования не получает ответ на запрос с данными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она повторяет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установленное число раз: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неудачного получения данных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результате повторных запросов Система Информирования отправляет ответом на 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запрос 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 неудачного получени</w:t>
      </w:r>
      <w:r w:rsidR="00314AA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данных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причину ошибки; </w:t>
      </w:r>
    </w:p>
    <w:p w:rsidR="002A3CFD" w:rsidRPr="000E41AD" w:rsidRDefault="002A3CFD" w:rsidP="00A16670">
      <w:pPr>
        <w:numPr>
          <w:ilvl w:val="3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удачного получения данных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результате повторных запросов сценарий продолжается по пути успешного получения данных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0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ID найден в базе данных Системы Информирования, то: </w:t>
      </w:r>
    </w:p>
    <w:p w:rsidR="002A3CFD" w:rsidRPr="000E41AD" w:rsidRDefault="002A3CFD" w:rsidP="00A16670">
      <w:pPr>
        <w:numPr>
          <w:ilvl w:val="1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проверяет по полученному 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хранилище Системы Информирования:</w:t>
      </w:r>
    </w:p>
    <w:p w:rsidR="002A3CFD" w:rsidRPr="000E41AD" w:rsidRDefault="002A3CFD" w:rsidP="00A16670">
      <w:pPr>
        <w:numPr>
          <w:ilvl w:val="2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в хранилище Системы 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Информирования</w:t>
      </w:r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то: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направляет в ИРС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AdFileLoaded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токеном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3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ИРС статус успешной загрузки записывается в лог событий, сценарий сохранения успешно завершен, РК ожидает запуска со стороны главного редактора ИРС;</w:t>
      </w:r>
    </w:p>
    <w:p w:rsidR="002A3CFD" w:rsidRPr="000E41AD" w:rsidRDefault="002A3CFD" w:rsidP="00A16670">
      <w:pPr>
        <w:numPr>
          <w:ilvl w:val="2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 в Хранилище Системы Информирования, то: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скачивает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хранилища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ИРС по ссылке, сохраненной ранее, когда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загружался впервые (так как ID,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хеш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-сумма и ссылка его в базе есть); делается установленное количество попыток скачивания: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файл не получен и после истечения попыток скачивания, формируется статус ошибки в ответ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причиной неудачной проверки контрольных сумм в Системе Информирования;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в лог событий событие о неудачной загрузке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Систему Информирования;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ID, дату и время события, описание события; 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устанавливает для РК, содержащей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статус «Техническая отмена»;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случае успешного получения файла для того, чтобы убедиться, что файл скачан корректно, Система Информирования формирует HS-2-ММ контрольную сумму скачанного файла;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сравнивает только что сформированную HS-2-ММ контрольную сумму и контрольную сумму HS-1-ММ, сохраненную ранее в базе данных Системы Информировании, когда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загружался впервые, применяя по результатам сравнения следующий алгоритм работы: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HS-2-ММ и HS-1-ММ контрольные суммы не совпали, то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письма с инцидентом ответственному сотруднику ИРС; 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формирует ответом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 неудачной загрузки файла с причиной ошибки;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формирует отчет об ошибке при загрузке файла по причине неудачной проверки контрольных сумм в Системе Информирования;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ID, дату и время события, описание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присваивает РК, содержащей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неудачной 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загрузкой,  статус</w:t>
      </w:r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«Техническая отмена»;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HS-2-ММ и HS-1-ММ контрольные суммы совпали, то;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направляет в ИРС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AdFileLoaded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токеном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в лог событие успешной загрузки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Систему Информирования; сценарий сохранения завершен. РК ожидает запуска со стороны главного редактора ИРС.</w:t>
      </w:r>
    </w:p>
    <w:p w:rsidR="002A3CFD" w:rsidRPr="000E41AD" w:rsidRDefault="002A3CFD" w:rsidP="00830A7B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0E41AD" w:rsidRDefault="002A3CFD" w:rsidP="00A16670">
      <w:pPr>
        <w:pStyle w:val="af9"/>
        <w:numPr>
          <w:ilvl w:val="0"/>
          <w:numId w:val="61"/>
        </w:numPr>
        <w:spacing w:line="360" w:lineRule="exact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Процесс формирования </w:t>
      </w:r>
      <w:proofErr w:type="spellStart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 ИРС</w:t>
      </w:r>
    </w:p>
    <w:p w:rsidR="002A3CFD" w:rsidRPr="000E41AD" w:rsidRDefault="002A3CFD" w:rsidP="00A16670">
      <w:pPr>
        <w:numPr>
          <w:ilvl w:val="0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Главный Редактор ИРС допускает к выходу в эфир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проставляя отметку «допустить», РК переходит в статус «Ожидает запуска».</w:t>
      </w:r>
    </w:p>
    <w:p w:rsidR="002A3CFD" w:rsidRPr="000E41AD" w:rsidRDefault="002A3CFD" w:rsidP="00A16670">
      <w:pPr>
        <w:pStyle w:val="af9"/>
        <w:numPr>
          <w:ilvl w:val="0"/>
          <w:numId w:val="48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ИРС перед постановкой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в расписание показов (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) формирует HS-3-ИРС контрольную сумму, применяя алгоритм формирования контрольной суммы (Приложение 2); </w:t>
      </w:r>
    </w:p>
    <w:p w:rsidR="002A3CFD" w:rsidRPr="000E41AD" w:rsidRDefault="002A3CFD" w:rsidP="00A16670">
      <w:pPr>
        <w:numPr>
          <w:ilvl w:val="0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сравнивает HS-3-ИРС контрольную сумму с HS-1-ИРС контрольной суммой, сохраненной в базе данных ИРС;</w:t>
      </w:r>
    </w:p>
    <w:p w:rsidR="002A3CFD" w:rsidRPr="000E41AD" w:rsidRDefault="002A3CFD" w:rsidP="00A16670">
      <w:pPr>
        <w:numPr>
          <w:ilvl w:val="1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контрольные суммы не совпали, то 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событие записывается в базу данных, включая дату и время события;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присваивает для РК, содержащей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не прошел проверку, статус «Техническая отмена»;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письмо о инциденте ответственному сотруднику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ГУП «Московский метрополитен».</w:t>
      </w:r>
    </w:p>
    <w:p w:rsidR="002A3CFD" w:rsidRPr="000E41AD" w:rsidRDefault="002A3CFD" w:rsidP="00A16670">
      <w:pPr>
        <w:numPr>
          <w:ilvl w:val="1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контрольные суммы совпали, то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допускается в постановку в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трансляции на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медиапанелях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формирует запись в базу данных о успешной сверке HS-3-ИРС и HS-1-ИРС</w:t>
      </w:r>
      <w:r w:rsidRPr="000E41AD" w:rsidDel="00F81E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контрольных сумм, включая дату и время проверки контрольных сумм;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ставит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A3CFD" w:rsidRPr="000E41AD" w:rsidRDefault="002A3CFD" w:rsidP="00A16670">
      <w:pPr>
        <w:numPr>
          <w:ilvl w:val="3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 в себе: </w:t>
      </w:r>
    </w:p>
    <w:p w:rsidR="002A3CFD" w:rsidRPr="000E41AD" w:rsidRDefault="002A3CFD" w:rsidP="00A16670">
      <w:pPr>
        <w:numPr>
          <w:ilvl w:val="4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временную метку планируемой трансляции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дисплеях Системы Информирования;</w:t>
      </w:r>
    </w:p>
    <w:p w:rsidR="002A3CFD" w:rsidRPr="000E41AD" w:rsidRDefault="002A3CFD" w:rsidP="00A16670">
      <w:pPr>
        <w:numPr>
          <w:ilvl w:val="4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регулярно формирует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период (сутки) и отправляет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Систему Информирования для постановки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расписание эфира Системы Информирования:</w:t>
      </w:r>
    </w:p>
    <w:p w:rsidR="002A3CFD" w:rsidRPr="000E41AD" w:rsidRDefault="002A3CFD" w:rsidP="002A3CFD">
      <w:pPr>
        <w:spacing w:line="360" w:lineRule="exact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Процесс загрузки </w:t>
      </w:r>
      <w:proofErr w:type="spellStart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из ИРС в Систему Информирования</w:t>
      </w:r>
    </w:p>
    <w:p w:rsidR="002A3CFD" w:rsidRPr="000E41AD" w:rsidRDefault="002A3CFD" w:rsidP="00A16670">
      <w:pPr>
        <w:pStyle w:val="af9"/>
        <w:numPr>
          <w:ilvl w:val="1"/>
          <w:numId w:val="49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ИРС отправляет в Систему Информирования сформированный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A3CFD" w:rsidRPr="000E41AD" w:rsidRDefault="002A3CFD" w:rsidP="00A16670">
      <w:pPr>
        <w:numPr>
          <w:ilvl w:val="2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в Систему Информирования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GetPlaylist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инициализации процесса скачивания нового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2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скачивает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XML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 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плейлистом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проверяет его доступность для чтения;</w:t>
      </w:r>
    </w:p>
    <w:p w:rsidR="002A3CFD" w:rsidRPr="000E41AD" w:rsidRDefault="002A3CFD" w:rsidP="00A16670">
      <w:pPr>
        <w:numPr>
          <w:ilvl w:val="3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полученный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читается: 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событие успешной загрузки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лог событий, включая дату и время события;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запрос 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PlaylistLoaded</w:t>
      </w:r>
      <w:proofErr w:type="spellEnd"/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ИРС об успешном скачивании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токеном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событие успешной загрузки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лог событий, включая дату и время события; 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ожидает показа файлов в эфире;</w:t>
      </w:r>
    </w:p>
    <w:p w:rsidR="002A3CFD" w:rsidRPr="000E41AD" w:rsidRDefault="002A3CFD" w:rsidP="00A16670">
      <w:pPr>
        <w:numPr>
          <w:ilvl w:val="3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полученный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читается: 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записывает в лог событие о неудачной попытке получения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отправляет письмо с инцидентом ответственному сотруднику ИРС;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ответ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GetPlaylist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 неудачной загрузки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формирует запись в лог событий о неудачной доставке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письмо о инциденте ответственному сотруднику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ГУП «Московский метрополитен»;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ReloadPlaylist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перезагрузку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Системой Информирования;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далее процесс циклически продолжается с момента первичного получения регулярного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Процесс </w:t>
      </w:r>
      <w:proofErr w:type="spellStart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валидации</w:t>
      </w:r>
      <w:proofErr w:type="spellEnd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 формировании эфира</w:t>
      </w:r>
    </w:p>
    <w:p w:rsidR="002A3CFD" w:rsidRPr="000E41AD" w:rsidRDefault="002A3CFD" w:rsidP="00A16670">
      <w:pPr>
        <w:numPr>
          <w:ilvl w:val="0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проверяет по полученному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наличие данного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базе данных Системы Информирования: </w:t>
      </w:r>
    </w:p>
    <w:p w:rsidR="002A3CFD" w:rsidRPr="000E41AD" w:rsidRDefault="002A3CFD" w:rsidP="00A16670">
      <w:pPr>
        <w:numPr>
          <w:ilvl w:val="1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найден в базе данных Системы Информирования, то: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формирует ответ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ReloadPlaylist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 с ошибкой и причиной «отсутствие файла из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 и отправляет его в ИРС;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присваивает для РК, содержащей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не найден в Системе Информирования, статус «Техническая отмена»;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файла,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дату и время события, описание события.</w:t>
      </w:r>
    </w:p>
    <w:p w:rsidR="002A3CFD" w:rsidRPr="000E41AD" w:rsidRDefault="002A3CFD" w:rsidP="00A16670">
      <w:pPr>
        <w:numPr>
          <w:ilvl w:val="1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найден в базе данных Системы Информирования, то: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проверяет по полученному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хранилище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Информирования:</w:t>
      </w:r>
    </w:p>
    <w:p w:rsidR="002A3CFD" w:rsidRPr="000E41AD" w:rsidRDefault="002A3CFD" w:rsidP="00A16670">
      <w:pPr>
        <w:pStyle w:val="af9"/>
        <w:numPr>
          <w:ilvl w:val="0"/>
          <w:numId w:val="52"/>
        </w:numPr>
        <w:spacing w:line="360" w:lineRule="exact"/>
        <w:ind w:left="2552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если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находится в хранилище Системы Информирования, то Система Информирования встраивает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в расписание эфира, в соответствии с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плейлистом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>, полученным из ИРС;</w:t>
      </w:r>
    </w:p>
    <w:p w:rsidR="002A3CFD" w:rsidRPr="000E41AD" w:rsidRDefault="002A3CFD" w:rsidP="00A16670">
      <w:pPr>
        <w:numPr>
          <w:ilvl w:val="3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файла нет в хранилище Системы Информирования (файлы удаляются, если не использовались более 10 дней), то:</w:t>
      </w:r>
    </w:p>
    <w:p w:rsidR="002A3CFD" w:rsidRPr="000E41AD" w:rsidRDefault="002A3CFD" w:rsidP="00A16670">
      <w:pPr>
        <w:numPr>
          <w:ilvl w:val="4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скачивает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хранилища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ИРС по ссылке, сохраненной ранее, когда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загружался впервые (так как ID,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хеш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-сумма и ссылка его в базе есть); делается установленное количество попыток скачивания: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файл не получен и после истечения попыток скачивания формируется статус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ошибки в ответ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причиной неудачной проверки контрольных сумм в Системе Информирования;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в лог событий событие о неудачной загрузке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Системе Информирования;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ID, дату и время события, описание события; 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устанавливает для РК, содержащей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статус «Техническая отмена»;</w:t>
      </w:r>
    </w:p>
    <w:p w:rsidR="002A3CFD" w:rsidRPr="000E41AD" w:rsidRDefault="002A3CFD" w:rsidP="00A16670">
      <w:pPr>
        <w:numPr>
          <w:ilvl w:val="4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случае успешного получения файла для того, чтобы убедиться, что файл скачан корректно, Система Информирования формирует HS-3-ММ контрольную сумму скачанного файла;</w:t>
      </w:r>
    </w:p>
    <w:p w:rsidR="002A3CFD" w:rsidRPr="000E41AD" w:rsidRDefault="002A3CFD" w:rsidP="00A16670">
      <w:pPr>
        <w:numPr>
          <w:ilvl w:val="4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сравнивает только что сформированную HS-3-ММ контрольную сумму и контрольную сумму HS-1-ММ, сохраненную ранее в базе данных Системы Информировании для данного 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когда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загружался впервые, применяя по результатам сравнения следующий алгоритм работы: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HS-3-ММ и HS-1-ММ контрольные суммы не совпали, то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письма с инцидентом ответственному сотруднику ИРС; 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формирует ответом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 неудачной загрузки файла с причиной ошибки о непрошедшей проверке контрольных сумм в Системе Информирования;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ИРС формирует отчет об ошибке при загрузке файла по причине неудачной проверки контрольных сумм в Системе Информирования;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ID, дату и время события, описание события;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присваивает РК, содержащей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неудачной 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загрузкой,  статус</w:t>
      </w:r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«Техническая отмена»;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HS-3-ММ и HS-1-ММ контрольные суммы совпали, то;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направляет в ИРС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AdFileLoaded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токеном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в лог событие успешной загрузки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Систему Информирования; сценарий сохранения завершен. РК ожидает запуска со стороны главного редактора ИРС;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встраивает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расписание эфира, в соответствии 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плейлистом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полученным из ИРС.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Процесс перезагрузки </w:t>
      </w:r>
      <w:proofErr w:type="spellStart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Модуль планирования в ИРС регулярно отслеживает изменения данных РК. Если происходят изменения в свойствах рекламных кампаний, включенных в </w:t>
      </w:r>
      <w:proofErr w:type="spellStart"/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 модуль</w:t>
      </w:r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планирования в ИРС генерирует новый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плейлиcт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ИРС отправляет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ReloadPlaylist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перезагрузку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Систему Информирования.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процесс циклически продолжается также как при первичном получения регулярного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момента  получения</w:t>
      </w:r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запроса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GetPleylist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F1F7C" w:rsidRPr="000E41AD" w:rsidRDefault="006F1F7C" w:rsidP="002A3CFD">
      <w:pPr>
        <w:pStyle w:val="af9"/>
        <w:spacing w:line="360" w:lineRule="exact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Style w:val="af9"/>
        <w:spacing w:line="360" w:lineRule="exact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Style w:val="af9"/>
        <w:spacing w:line="360" w:lineRule="exact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Style w:val="af9"/>
        <w:spacing w:line="360" w:lineRule="exact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Формирование событийного отчета</w:t>
      </w:r>
    </w:p>
    <w:p w:rsidR="002A3CFD" w:rsidRPr="000E41AD" w:rsidRDefault="002A3CFD" w:rsidP="00A16670">
      <w:pPr>
        <w:numPr>
          <w:ilvl w:val="0"/>
          <w:numId w:val="51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Модератор ММ, сотрудник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выгрузить</w:t>
      </w:r>
      <w:bookmarkStart w:id="36" w:name="_vdsug1u9icce" w:colFirst="0" w:colLast="0"/>
      <w:bookmarkEnd w:id="36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отчет в формате таблицы MS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Exсel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кабинета модератора ИРС, содержащий следующие данные:</w:t>
      </w:r>
    </w:p>
    <w:p w:rsidR="002A3CFD" w:rsidRPr="000E41AD" w:rsidRDefault="002A3CFD" w:rsidP="00A16670">
      <w:pPr>
        <w:numPr>
          <w:ilvl w:val="1"/>
          <w:numId w:val="51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дата загрузки файла;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название файла;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название рекламодателя, загрузившего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в ИРС;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название юридического лица рекламодателя, загрузившего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в ИРС;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ИНН рекламодателя, загрузившего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в ИРС;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HS-1-ИРС контрольная сумма из ИРС;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статус первичной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статус;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дата и время события;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логин Модератора ИРС.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статус вторичной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модерации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1-й Модератор ММ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статус;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дата и время события;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логин 1-го Модератора ММ;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2-й Модератор ММ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статус;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дата и время события;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логин 2-го Модератора ММ.</w:t>
      </w:r>
    </w:p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Назначение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хеш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-сумм и проверок приведено в таблицах «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Хеш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-суммы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«Проверки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хеш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-сумм и назначения»</w:t>
      </w:r>
    </w:p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 5. 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Хеш</w:t>
      </w:r>
      <w:proofErr w:type="spellEnd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-суммы 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медиафайла</w:t>
      </w:r>
      <w:proofErr w:type="spellEnd"/>
    </w:p>
    <w:tbl>
      <w:tblPr>
        <w:tblW w:w="9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6255"/>
      </w:tblGrid>
      <w:tr w:rsidR="000E41AD" w:rsidRPr="000E41AD" w:rsidTr="006F1F7C">
        <w:tc>
          <w:tcPr>
            <w:tcW w:w="331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2A3CFD">
            <w:pPr>
              <w:widowControl w:val="0"/>
              <w:spacing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Обозначение </w:t>
            </w:r>
            <w:proofErr w:type="spellStart"/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хеш</w:t>
            </w:r>
            <w:proofErr w:type="spellEnd"/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-суммы</w:t>
            </w:r>
          </w:p>
        </w:tc>
        <w:tc>
          <w:tcPr>
            <w:tcW w:w="625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2A3CFD">
            <w:pPr>
              <w:widowControl w:val="0"/>
              <w:spacing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Описание</w:t>
            </w:r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HS-1-ИРС 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Формируется и сохраняется в базу данных ИРС сразу после загрузки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ИРС рекламодателем при создании РК </w:t>
            </w:r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HS-2-ИРС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Формируется в ИРС после прохождения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медиафайлом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всех этапов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модерации</w:t>
            </w:r>
            <w:proofErr w:type="spellEnd"/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HS-3-ИРС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Формируется в ИРС перед постановкой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медиафайлом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</w:t>
            </w:r>
            <w:proofErr w:type="spellEnd"/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HS-1-ММ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в Системе Информирования</w:t>
            </w:r>
          </w:p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после первичного скачивания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 предварительной загрузке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Систему Информирования</w:t>
            </w:r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HS-2-ММ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в Системе Информирования</w:t>
            </w:r>
          </w:p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после повторном скачивания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ранее сохраненной ссылке, привязанной к ID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базе данных Системы Информирования, при предварительной загрузке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Систему Информирования</w:t>
            </w:r>
          </w:p>
        </w:tc>
      </w:tr>
      <w:tr w:rsidR="002A3CF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HS-3-ММ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в Системе Информирования</w:t>
            </w:r>
          </w:p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после повторного скачивания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ранее сохраненной ссылке, привязанной к ID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базе данных Системы Информирования, </w:t>
            </w:r>
            <w:proofErr w:type="gram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загрузки</w:t>
            </w:r>
            <w:proofErr w:type="gram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постановленного в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показа в эфире</w:t>
            </w:r>
          </w:p>
        </w:tc>
      </w:tr>
    </w:tbl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 6. Проверки 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хеш</w:t>
      </w:r>
      <w:proofErr w:type="spellEnd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-сумм и назначения</w:t>
      </w:r>
    </w:p>
    <w:tbl>
      <w:tblPr>
        <w:tblW w:w="95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3660"/>
        <w:gridCol w:w="5303"/>
      </w:tblGrid>
      <w:tr w:rsidR="000E41AD" w:rsidRPr="000E41AD" w:rsidTr="006F1F7C">
        <w:tc>
          <w:tcPr>
            <w:tcW w:w="6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66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Проверка </w:t>
            </w:r>
            <w:proofErr w:type="spellStart"/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хеш</w:t>
            </w:r>
            <w:proofErr w:type="spellEnd"/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-сумм</w:t>
            </w:r>
          </w:p>
        </w:tc>
        <w:tc>
          <w:tcPr>
            <w:tcW w:w="5303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Назначение проверки</w:t>
            </w:r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HS-2-ИРС и HS-1-ИРС  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Проверяет отсутствие подмены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ИРС между событиями загрузки и завершением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модерации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HS-3-ИРС и HS-1-ИРС 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Проверяет отсутствие подмены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ИРС между событиями загрузки и постановки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</w:t>
            </w:r>
            <w:proofErr w:type="spellEnd"/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HS-1-ИРС и HS-1-ММ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Проверяет сохранение целостности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 первичном скачивании из ИРС в Систему Информирования</w:t>
            </w:r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HS-2-</w:t>
            </w:r>
            <w:proofErr w:type="gram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  и</w:t>
            </w:r>
            <w:proofErr w:type="gram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HS-1-ММ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Проверяет идентичность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скачанного при предварительной загрузке; при этом ранее сохраненные (при прошлом использовании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РК) ID 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хеш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сумма имеются в базе данных Системы Информирования при отсутствии самого файла (удален по истечению срока хранения)</w:t>
            </w:r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HS-3-ММ и HS-1-ММ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Проверяет идентичность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</w:p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скачанного при включении его в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при этом ранее сохраненные (при предварительной загрузке) ID 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хеш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сумма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имеются в базе данных Системы Информирования при отсутствии самого файла (удален по истечению срока хранения)</w:t>
            </w:r>
          </w:p>
        </w:tc>
      </w:tr>
    </w:tbl>
    <w:p w:rsidR="002A3CFD" w:rsidRPr="000E41AD" w:rsidRDefault="002A3CFD" w:rsidP="00830A7B">
      <w:pPr>
        <w:pStyle w:val="af9"/>
        <w:spacing w:before="240"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Статистика о факте выхода в эфир </w:t>
      </w:r>
      <w:proofErr w:type="spellStart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медиафайла</w:t>
      </w:r>
      <w:proofErr w:type="spellEnd"/>
    </w:p>
    <w:p w:rsidR="002A3CFD" w:rsidRPr="003F5550" w:rsidRDefault="002A3CFD" w:rsidP="00A166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успешно загруженный и проверенный в Системе Информирования выходит в эфир в соответствии с установленным в </w:t>
      </w:r>
      <w:proofErr w:type="spellStart"/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>плейлисте</w:t>
      </w:r>
      <w:proofErr w:type="spellEnd"/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временем показа.</w:t>
      </w:r>
    </w:p>
    <w:p w:rsidR="002A3CFD" w:rsidRPr="000E41AD" w:rsidRDefault="002A3CFD" w:rsidP="00A166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>После наступления дат и прохождения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времени показа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эфире ИРС регулярно отправляет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StatPeriod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Системе Информирования с параметрами: цифровой рекламный дисплей и период. </w:t>
      </w:r>
    </w:p>
    <w:p w:rsidR="002A3CFD" w:rsidRPr="000E41AD" w:rsidRDefault="002A3CFD" w:rsidP="00A166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ответ на запрос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StatPeriod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данными статистики со всеми записями фактов выхода в эфир всех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медиафайлов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заданный период:</w:t>
      </w:r>
    </w:p>
    <w:p w:rsidR="002A3CFD" w:rsidRPr="000E41AD" w:rsidRDefault="002A3CFD" w:rsidP="00A16670">
      <w:pPr>
        <w:numPr>
          <w:ilvl w:val="1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состав данных одной записи:</w:t>
      </w:r>
    </w:p>
    <w:p w:rsidR="002A3CFD" w:rsidRPr="000E41AD" w:rsidRDefault="002A3CFD" w:rsidP="00A16670">
      <w:pPr>
        <w:numPr>
          <w:ilvl w:val="2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2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и время выхода в эфир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получает ответ, обрабатывает данные и предоставляет рекламодателям статистику о совершенном и оставшемся количестве показов рекламного контента в ЛКРД.</w:t>
      </w:r>
    </w:p>
    <w:p w:rsidR="002A3CFD" w:rsidRPr="000E41AD" w:rsidRDefault="002A3CFD" w:rsidP="002A3CFD">
      <w:pPr>
        <w:spacing w:line="360" w:lineRule="exact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Статистика о количестве активных дисплеев ММ, информации о дисплеях на которых была деградация услуг</w:t>
      </w:r>
    </w:p>
    <w:p w:rsidR="002A3CFD" w:rsidRPr="000E41AD" w:rsidRDefault="002A3CFD" w:rsidP="00A1667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Мониторинга собирает данные о количестве дисплеев онлайн, качестве трансляции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медиаконтента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отправляет на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FTP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/SFTP отчеты с данными о количестве активных дисплеев. Форма отчета определяется на этапе интеграции с ИРС.</w:t>
      </w:r>
    </w:p>
    <w:p w:rsidR="002A3CFD" w:rsidRPr="000E41AD" w:rsidRDefault="002A3CFD" w:rsidP="00A1667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ИРС скачивает отчеты с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FTP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/SFTP Системы Информирования: </w:t>
      </w:r>
    </w:p>
    <w:p w:rsidR="002A3CFD" w:rsidRPr="000E41AD" w:rsidRDefault="002A3CFD" w:rsidP="00A16670">
      <w:pPr>
        <w:numPr>
          <w:ilvl w:val="1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отчет о фактическом количестве дисплеев онлайн (1 раз в 3 минуты):</w:t>
      </w:r>
    </w:p>
    <w:p w:rsidR="002A3CFD" w:rsidRPr="000E41AD" w:rsidRDefault="002A3CFD" w:rsidP="00A16670">
      <w:pPr>
        <w:numPr>
          <w:ilvl w:val="2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</w:p>
    <w:p w:rsidR="002A3CFD" w:rsidRPr="000E41AD" w:rsidRDefault="002A3CFD" w:rsidP="00A16670">
      <w:pPr>
        <w:numPr>
          <w:ilvl w:val="3"/>
          <w:numId w:val="5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дисплея, станция ММ;</w:t>
      </w:r>
    </w:p>
    <w:p w:rsidR="002A3CFD" w:rsidRPr="000E41AD" w:rsidRDefault="002A3CFD" w:rsidP="00A16670">
      <w:pPr>
        <w:numPr>
          <w:ilvl w:val="3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дата;</w:t>
      </w:r>
    </w:p>
    <w:p w:rsidR="002A3CFD" w:rsidRPr="000E41AD" w:rsidRDefault="002A3CFD" w:rsidP="00A16670">
      <w:pPr>
        <w:numPr>
          <w:ilvl w:val="3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временная метка;</w:t>
      </w:r>
    </w:p>
    <w:p w:rsidR="002A3CFD" w:rsidRPr="000E41AD" w:rsidRDefault="002A3CFD" w:rsidP="00A16670">
      <w:pPr>
        <w:numPr>
          <w:ilvl w:val="3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сбой в работе дисплея (дисплей недоступен/дисплей с деградацией трансляции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медиаконтента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A3CFD" w:rsidRPr="000E41AD" w:rsidRDefault="002A3CFD" w:rsidP="00A16670">
      <w:pPr>
        <w:numPr>
          <w:ilvl w:val="2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забирает отчет, обрабатывает данные и применяет их для учета количества фактически проведенных показов и корректировки плана показов на предстоящие периоды.</w:t>
      </w:r>
    </w:p>
    <w:p w:rsidR="002A3CFD" w:rsidRPr="000E41AD" w:rsidRDefault="002A3CFD" w:rsidP="00A16670">
      <w:pPr>
        <w:pStyle w:val="1"/>
        <w:numPr>
          <w:ilvl w:val="0"/>
          <w:numId w:val="35"/>
        </w:numPr>
        <w:spacing w:line="360" w:lineRule="exact"/>
        <w:jc w:val="center"/>
        <w:rPr>
          <w:color w:val="000000" w:themeColor="text1"/>
        </w:rPr>
      </w:pPr>
      <w:bookmarkStart w:id="37" w:name="_rd2hv4djc1gb" w:colFirst="0" w:colLast="0"/>
      <w:bookmarkStart w:id="38" w:name="_bdgsvouaqlhq"/>
      <w:bookmarkStart w:id="39" w:name="_3rdcrjn"/>
      <w:bookmarkStart w:id="40" w:name="_Toc21537974"/>
      <w:bookmarkEnd w:id="37"/>
      <w:bookmarkEnd w:id="38"/>
      <w:bookmarkEnd w:id="39"/>
      <w:r w:rsidRPr="000E41AD">
        <w:rPr>
          <w:color w:val="000000" w:themeColor="text1"/>
        </w:rPr>
        <w:t>Потоки данных</w:t>
      </w:r>
      <w:bookmarkEnd w:id="40"/>
    </w:p>
    <w:p w:rsidR="002A3CFD" w:rsidRPr="000E41AD" w:rsidRDefault="002A3CFD" w:rsidP="002A3CF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7. Потоки данных</w:t>
      </w:r>
    </w:p>
    <w:tbl>
      <w:tblPr>
        <w:tblW w:w="95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407"/>
        <w:gridCol w:w="1560"/>
        <w:gridCol w:w="3543"/>
      </w:tblGrid>
      <w:tr w:rsidR="000E41AD" w:rsidRPr="000E41AD" w:rsidTr="007C639D">
        <w:trPr>
          <w:trHeight w:val="600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Назначение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Протокол\Порт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Примечания</w:t>
            </w:r>
          </w:p>
        </w:tc>
      </w:tr>
      <w:tr w:rsidR="000E41AD" w:rsidRPr="000E41AD" w:rsidTr="007C639D">
        <w:trPr>
          <w:trHeight w:val="1195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Интернет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HTTP\TCP 80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HTTPS\TCP 443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Подключение пользователей к продуктивной системе ИРС из сети Интернет по HTTPS, переадресация с HTTP на HTTPS</w:t>
            </w:r>
          </w:p>
        </w:tc>
      </w:tr>
      <w:tr w:rsidR="000E41AD" w:rsidRPr="000E41AD" w:rsidTr="007C639D">
        <w:trPr>
          <w:trHeight w:val="1244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mediaplan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Заказчиком)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HTTP\TCP 80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Передача данных о РК и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медиаконтента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 системы приема заказов ИРС в планировщик ИРС</w:t>
            </w:r>
          </w:p>
        </w:tc>
      </w:tr>
      <w:tr w:rsidR="000E41AD" w:rsidRPr="000E41AD" w:rsidTr="007C639D">
        <w:trPr>
          <w:trHeight w:val="2547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mediaplan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.(определяется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Заказчиком)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HTTPS\TCP 80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Передача данных статистики исполнения РК от планировщика ИРС в систему приема заказов ИРС</w:t>
            </w:r>
          </w:p>
        </w:tc>
      </w:tr>
      <w:tr w:rsidR="000E41AD" w:rsidRPr="000E41AD" w:rsidTr="007C639D">
        <w:trPr>
          <w:trHeight w:val="2631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mediaplan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.( 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Заказчиком)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Host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Name</w:t>
            </w:r>
            <w:proofErr w:type="spellEnd"/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HTTPS\TCP 443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Передача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плейлистов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медиаконтента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данных учета статистики из ИРС в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плейаут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сервер ГС</w:t>
            </w:r>
          </w:p>
        </w:tc>
      </w:tr>
      <w:tr w:rsidR="007C639D" w:rsidRPr="000E41AD" w:rsidTr="007C639D">
        <w:trPr>
          <w:trHeight w:val="1375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Host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Name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Система информирования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mediaplan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.(определяется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FTP\SFTP\22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Передача статистики, видео-аналитики из Системы Информирования в ИРС посредством FTP\SFTP сервера</w:t>
            </w:r>
          </w:p>
        </w:tc>
      </w:tr>
    </w:tbl>
    <w:p w:rsidR="007C639D" w:rsidRPr="000E41AD" w:rsidRDefault="007C639D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0E41AD" w:rsidRDefault="007C639D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217261</wp:posOffset>
            </wp:positionV>
            <wp:extent cx="6066155" cy="4025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391" w:rsidRPr="000E41AD" w:rsidRDefault="00265391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0E41AD" w:rsidRDefault="00265391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890" w:rsidRPr="000E41AD" w:rsidRDefault="00A505AA" w:rsidP="00A505AA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2. Схема потоков данных</w:t>
      </w:r>
    </w:p>
    <w:p w:rsidR="00750890" w:rsidRPr="000E41AD" w:rsidRDefault="00750890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39D" w:rsidRPr="000E41AD" w:rsidRDefault="007C639D" w:rsidP="007C639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2. Схема потоков данных</w:t>
      </w:r>
    </w:p>
    <w:p w:rsidR="00830A7B" w:rsidRPr="000E41AD" w:rsidRDefault="00830A7B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2A3CFD" w:rsidRPr="000E41AD" w:rsidSect="002A3CFD">
          <w:type w:val="continuous"/>
          <w:pgSz w:w="11900" w:h="16840"/>
          <w:pgMar w:top="1134" w:right="1134" w:bottom="1134" w:left="1213" w:header="709" w:footer="709" w:gutter="0"/>
          <w:cols w:space="720"/>
        </w:sectPr>
      </w:pPr>
      <w:bookmarkStart w:id="41" w:name="_26in1rg" w:colFirst="0" w:colLast="0"/>
      <w:bookmarkStart w:id="42" w:name="_gb5luulfk6ns" w:colFirst="0" w:colLast="0"/>
      <w:bookmarkEnd w:id="41"/>
      <w:bookmarkEnd w:id="42"/>
    </w:p>
    <w:p w:rsidR="00830A7B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453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3" w:name="_c2kc3124qmqj"/>
      <w:bookmarkStart w:id="44" w:name="_t1c605p5osx3"/>
      <w:bookmarkStart w:id="45" w:name="_Toc21537975"/>
      <w:bookmarkEnd w:id="43"/>
      <w:bookmarkEnd w:id="44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1. </w:t>
      </w:r>
      <w:r w:rsidR="00830A7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 Техническим условиям на ин</w:t>
      </w:r>
      <w:r w:rsidR="00091C5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теграцию Информационно-рекламного</w:t>
      </w:r>
      <w:r w:rsidR="00830A7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сервис</w:t>
      </w:r>
      <w:r w:rsidR="00091C5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830A7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50470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Рекламной </w:t>
      </w:r>
      <w:proofErr w:type="gramStart"/>
      <w:r w:rsidR="00450470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компании</w:t>
      </w:r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</w:t>
      </w:r>
      <w:proofErr w:type="gramEnd"/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Системы Информирования – </w:t>
      </w:r>
    </w:p>
    <w:p w:rsidR="002A3CFD" w:rsidRPr="000E41AD" w:rsidRDefault="0014685C" w:rsidP="0014685C">
      <w:pPr>
        <w:pStyle w:val="1"/>
        <w:numPr>
          <w:ilvl w:val="0"/>
          <w:numId w:val="0"/>
        </w:numPr>
        <w:spacing w:before="0" w:line="360" w:lineRule="exact"/>
        <w:ind w:left="4536"/>
        <w:rPr>
          <w:color w:val="000000" w:themeColor="text1"/>
        </w:rPr>
      </w:pPr>
      <w:r w:rsidRPr="000E41AD">
        <w:rPr>
          <w:color w:val="000000" w:themeColor="text1"/>
        </w:rPr>
        <w:t>«</w:t>
      </w:r>
      <w:r w:rsidR="002A3CFD" w:rsidRPr="000E41AD">
        <w:rPr>
          <w:color w:val="000000" w:themeColor="text1"/>
        </w:rPr>
        <w:t>Скрипты для взаимодействия ИРС</w:t>
      </w:r>
      <w:bookmarkEnd w:id="45"/>
      <w:r w:rsidR="002A3CFD" w:rsidRPr="000E41AD">
        <w:rPr>
          <w:color w:val="000000" w:themeColor="text1"/>
        </w:rPr>
        <w:t xml:space="preserve"> </w:t>
      </w:r>
    </w:p>
    <w:p w:rsidR="002A3CFD" w:rsidRPr="000E41AD" w:rsidRDefault="002A3CFD" w:rsidP="0014685C">
      <w:pPr>
        <w:pStyle w:val="1"/>
        <w:numPr>
          <w:ilvl w:val="0"/>
          <w:numId w:val="0"/>
        </w:numPr>
        <w:spacing w:before="0" w:line="360" w:lineRule="exact"/>
        <w:ind w:left="4536"/>
        <w:rPr>
          <w:color w:val="000000" w:themeColor="text1"/>
        </w:rPr>
      </w:pPr>
      <w:bookmarkStart w:id="46" w:name="_Toc21537976"/>
      <w:r w:rsidRPr="000E41AD">
        <w:rPr>
          <w:color w:val="000000" w:themeColor="text1"/>
        </w:rPr>
        <w:t>и Системы Информирования</w:t>
      </w:r>
      <w:bookmarkEnd w:id="46"/>
      <w:r w:rsidR="0014685C" w:rsidRPr="000E41AD">
        <w:rPr>
          <w:color w:val="000000" w:themeColor="text1"/>
        </w:rPr>
        <w:t>»</w:t>
      </w:r>
    </w:p>
    <w:p w:rsidR="002A3CFD" w:rsidRPr="000E41AD" w:rsidRDefault="002A3CFD" w:rsidP="0014685C">
      <w:pPr>
        <w:pStyle w:val="20"/>
        <w:numPr>
          <w:ilvl w:val="0"/>
          <w:numId w:val="0"/>
        </w:numPr>
        <w:spacing w:line="360" w:lineRule="exact"/>
        <w:ind w:left="720"/>
        <w:rPr>
          <w:color w:val="000000" w:themeColor="text1"/>
        </w:rPr>
      </w:pPr>
      <w:bookmarkStart w:id="47" w:name="_us863whj7wnu"/>
      <w:bookmarkEnd w:id="47"/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Сервер Системы Информирования вызывает эти методы на сервере планировщика ИРС:</w:t>
      </w:r>
    </w:p>
    <w:tbl>
      <w:tblPr>
        <w:tblW w:w="9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85"/>
        <w:gridCol w:w="3185"/>
        <w:gridCol w:w="3185"/>
      </w:tblGrid>
      <w:tr w:rsidR="000E41AD" w:rsidRPr="000E41AD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Скрипт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Назначение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0E41AD" w:rsidRPr="00555C57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GetPlaylist</w:t>
            </w:r>
            <w:proofErr w:type="spellEnd"/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Передает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 ИРС на день на конкретную ветку</w:t>
            </w:r>
          </w:p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Platform={metro</w:t>
            </w:r>
            <w:proofErr w:type="gram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1..</w:t>
            </w:r>
            <w:proofErr w:type="gram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metro12}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date=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yyyy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-mm-dd</w:t>
            </w:r>
          </w:p>
        </w:tc>
      </w:tr>
      <w:tr w:rsidR="000E41AD" w:rsidRPr="00555C57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PlaylistLoaded</w:t>
            </w:r>
            <w:proofErr w:type="spellEnd"/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Уведомление планировщика на стороне ИРС о загрузке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Передает идентификатор загруженного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плейлиста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(например, имя файла, куда он сохранен)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Platform={metro</w:t>
            </w:r>
            <w:proofErr w:type="gram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1..</w:t>
            </w:r>
            <w:proofErr w:type="gram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metro12}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date=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yyyy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-mm-dd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token={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PlatformPlaylistToken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}</w:t>
            </w:r>
          </w:p>
        </w:tc>
      </w:tr>
      <w:tr w:rsidR="000E41AD" w:rsidRPr="000E41AD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GetAdFile</w:t>
            </w:r>
            <w:proofErr w:type="spellEnd"/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Информирования запрашивает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={PlannedAds.ID}</w:t>
            </w:r>
          </w:p>
        </w:tc>
      </w:tr>
      <w:tr w:rsidR="00694C80" w:rsidRPr="00615814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AdFileLoaded</w:t>
            </w:r>
            <w:proofErr w:type="spellEnd"/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Информирования уведомляет планировщик ИРС, что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загружен, передает идентификатор файла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ad={PlannedAds.ID}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token={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PlatformFileToken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}</w:t>
            </w:r>
          </w:p>
        </w:tc>
      </w:tr>
    </w:tbl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A3CFD" w:rsidRPr="000E41AD" w:rsidRDefault="002A3CFD" w:rsidP="0014685C">
      <w:pPr>
        <w:spacing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Сервер планировщика ИРС вызывает эти методы на сервере Системы Информирования:</w:t>
      </w:r>
    </w:p>
    <w:tbl>
      <w:tblPr>
        <w:tblW w:w="9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8"/>
        <w:gridCol w:w="2389"/>
        <w:gridCol w:w="2389"/>
        <w:gridCol w:w="2389"/>
      </w:tblGrid>
      <w:tr w:rsidR="000E41AD" w:rsidRPr="000E41AD" w:rsidTr="006F1F7C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Скрипт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Назначение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Возвращает</w:t>
            </w:r>
          </w:p>
        </w:tc>
      </w:tr>
      <w:tr w:rsidR="000E41AD" w:rsidRPr="000E41AD" w:rsidTr="006F1F7C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ReloadPlaylist</w:t>
            </w:r>
            <w:proofErr w:type="spellEnd"/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Запрос Системы Информирования перекачать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плейлист</w:t>
            </w:r>
            <w:proofErr w:type="spellEnd"/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Platform={metro</w:t>
            </w:r>
            <w:proofErr w:type="gram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1..</w:t>
            </w:r>
            <w:proofErr w:type="gram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metro12}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date=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yyyy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-mm-dd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XML со статусом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Success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/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Error</w:t>
            </w:r>
            <w:proofErr w:type="spellEnd"/>
          </w:p>
        </w:tc>
      </w:tr>
      <w:tr w:rsidR="000E41AD" w:rsidRPr="000E41AD" w:rsidTr="006F1F7C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ReloadAdFile</w:t>
            </w:r>
            <w:proofErr w:type="spellEnd"/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Запрос Системы Информирования перекачать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медиафайл</w:t>
            </w:r>
            <w:proofErr w:type="spellEnd"/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={PlannedAds.ID}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XML со статусом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Success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/ 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Error</w:t>
            </w:r>
            <w:proofErr w:type="spellEnd"/>
          </w:p>
        </w:tc>
      </w:tr>
      <w:tr w:rsidR="002A3CFD" w:rsidRPr="000E41AD" w:rsidTr="006F1F7C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StatPeriod</w:t>
            </w:r>
            <w:proofErr w:type="spellEnd"/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Запросить статистику за период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Platform={metro</w:t>
            </w:r>
            <w:proofErr w:type="gram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1..</w:t>
            </w:r>
            <w:proofErr w:type="gram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metro12}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date=</w:t>
            </w:r>
            <w:proofErr w:type="spellStart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yyyy</w:t>
            </w:r>
            <w:proofErr w:type="spellEnd"/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-mm-dd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XML статистика за день для заданной ветки</w:t>
            </w:r>
          </w:p>
        </w:tc>
      </w:tr>
    </w:tbl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параметров:</w:t>
      </w:r>
    </w:p>
    <w:p w:rsidR="002A3CFD" w:rsidRPr="000E41AD" w:rsidRDefault="002A3CFD" w:rsidP="00A1667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«Platform» = Metro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1..</w:t>
      </w:r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Metro12 –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слово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Metro + ID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дисплея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</w:p>
    <w:p w:rsidR="002A3CFD" w:rsidRPr="000E41AD" w:rsidRDefault="002A3CFD" w:rsidP="00A1667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ad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 = произвольная строка длительностью не более 64 символов, по смыслу – уникальный идентификатор ролика (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медиафайла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2A3CFD" w:rsidRPr="000E41AD" w:rsidRDefault="002A3CFD" w:rsidP="00A1667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token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 = произвольная строка длиной до 512 символов, по смыслу – уникальный идентификатор в рамках видеоплеера.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идентификаторах могут использоваться только цифры и английские буквы. Маленькие и большие буквы не различаются.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 собой последовательность блоков, каждый из которых содержит последовательность роликов: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&lt;block time="08:00:00" title="Live1"&gt;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id="c123v101"&gt;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id="c123v102"&gt;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id="c123v103"&gt;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&lt;/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time</w:t>
      </w:r>
      <w:proofErr w:type="spellEnd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Параметры блока: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time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время начала блока в формате HH:</w:t>
      </w:r>
      <w:proofErr w:type="gram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MM:SS</w:t>
      </w:r>
      <w:proofErr w:type="gram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title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имя титровального слоя, который должен показываться в течение показа всего рекламного блока.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ролика только один параметр – идентификатор ролика. 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Скрипт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GetAdFile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возвращает XML-данные с параметрами ролика в следующем формате: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&lt;movie id="c123v101"&gt;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&lt;file="http://...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link.ext</w:t>
      </w:r>
      <w:proofErr w:type="spellEnd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..."/&gt;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checksum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="{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key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data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}"/&gt;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&lt;/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movie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file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ссылка на сам файл (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checksum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контрольная сумма по стандарту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key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(бинарные данные).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Скрипт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StatPeriod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возвращает статистику показанных роликов в XML-формате: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&lt;movie id="c123v101" time="08:00:00.00" duration="00:00:30.00" error="0"/&gt;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id="c123v102" time="08:00:30.00" duration="00:00:30.00" error="0"/&gt;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id="c123v103" time="08:01:00.00" duration="00:00:30.00" error="0"/&gt;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id="c123v101" time="09:00:00.00" duration="00:00:20.00" error="0"/&gt;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time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время выхода ролика в эфир,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duration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длительность выдачи ролика в эфир (должна совпадать с длительностью ролика),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error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код ошибки (должен быть равен нулю).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XML со статусом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Success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Error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просто один тег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success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один тег </w:t>
      </w:r>
      <w:proofErr w:type="spellStart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error</w:t>
      </w:r>
      <w:proofErr w:type="spellEnd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&lt;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success</w:t>
      </w:r>
      <w:proofErr w:type="spellEnd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&gt;OK&lt;/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success</w:t>
      </w:r>
      <w:proofErr w:type="spellEnd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&lt;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error</w:t>
      </w:r>
      <w:proofErr w:type="spellEnd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&gt;Текст сообщения об ошибке&lt;/</w:t>
      </w:r>
      <w:proofErr w:type="spellStart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error</w:t>
      </w:r>
      <w:proofErr w:type="spellEnd"/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tbl>
      <w:tblPr>
        <w:tblW w:w="7938" w:type="dxa"/>
        <w:jc w:val="center"/>
        <w:tblLayout w:type="fixed"/>
        <w:tblLook w:val="0000" w:firstRow="0" w:lastRow="0" w:firstColumn="0" w:lastColumn="0" w:noHBand="0" w:noVBand="0"/>
      </w:tblPr>
      <w:tblGrid>
        <w:gridCol w:w="7938"/>
      </w:tblGrid>
      <w:tr w:rsidR="000E41AD" w:rsidRPr="000E41AD" w:rsidTr="006F1F7C">
        <w:trPr>
          <w:trHeight w:val="279"/>
          <w:jc w:val="center"/>
        </w:trPr>
        <w:tc>
          <w:tcPr>
            <w:tcW w:w="7938" w:type="dxa"/>
            <w:vAlign w:val="center"/>
          </w:tcPr>
          <w:p w:rsidR="002A3CFD" w:rsidRPr="000E41AD" w:rsidRDefault="002A3CFD" w:rsidP="002A3CFD">
            <w:pPr>
              <w:pStyle w:val="Twordstatus"/>
              <w:spacing w:line="360" w:lineRule="exact"/>
              <w:ind w:left="-959" w:firstLine="959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E41AD" w:rsidRPr="000E41AD" w:rsidTr="006F1F7C">
        <w:trPr>
          <w:jc w:val="center"/>
        </w:trPr>
        <w:tc>
          <w:tcPr>
            <w:tcW w:w="7938" w:type="dxa"/>
            <w:vAlign w:val="center"/>
          </w:tcPr>
          <w:p w:rsidR="002A3CFD" w:rsidRPr="000E41AD" w:rsidRDefault="002A3CFD" w:rsidP="002A3CFD">
            <w:pPr>
              <w:pStyle w:val="Twordsign"/>
              <w:framePr w:hSpace="0" w:wrap="auto" w:vAnchor="margin" w:hAnchor="text" w:yAlign="inline"/>
              <w:spacing w:line="360" w:lineRule="exact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</w:tr>
      <w:tr w:rsidR="000E41AD" w:rsidRPr="000E41AD" w:rsidTr="006F1F7C">
        <w:trPr>
          <w:jc w:val="center"/>
        </w:trPr>
        <w:tc>
          <w:tcPr>
            <w:tcW w:w="7938" w:type="dxa"/>
            <w:vAlign w:val="center"/>
          </w:tcPr>
          <w:p w:rsidR="002A3CFD" w:rsidRPr="000E41AD" w:rsidRDefault="002A3CFD" w:rsidP="002A3CFD">
            <w:pPr>
              <w:pStyle w:val="Twordsign"/>
              <w:framePr w:hSpace="0" w:wrap="auto" w:vAnchor="margin" w:hAnchor="text" w:yAlign="inline"/>
              <w:spacing w:line="360" w:lineRule="exact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</w:tr>
      <w:tr w:rsidR="000E41AD" w:rsidRPr="000E41AD" w:rsidTr="006F1F7C">
        <w:trPr>
          <w:jc w:val="center"/>
        </w:trPr>
        <w:tc>
          <w:tcPr>
            <w:tcW w:w="7938" w:type="dxa"/>
            <w:vAlign w:val="center"/>
          </w:tcPr>
          <w:p w:rsidR="002A3CFD" w:rsidRPr="000E41AD" w:rsidRDefault="002A3CFD" w:rsidP="002A3CFD">
            <w:pPr>
              <w:pStyle w:val="Twordsign"/>
              <w:framePr w:hSpace="0" w:wrap="auto" w:vAnchor="margin" w:hAnchor="text" w:yAlign="inline"/>
              <w:spacing w:line="360" w:lineRule="exact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</w:tr>
    </w:tbl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453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color w:val="000000" w:themeColor="text1"/>
        </w:rPr>
        <w:br w:type="page"/>
      </w:r>
      <w:bookmarkStart w:id="48" w:name="_4lw0mjnnrmuq"/>
      <w:bookmarkStart w:id="49" w:name="_Toc21537977"/>
      <w:bookmarkEnd w:id="48"/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2. К Техническим условиям на ин</w:t>
      </w:r>
      <w:r w:rsidR="00091C5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теграцию Информационно-рекламного</w:t>
      </w:r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сервис</w:t>
      </w:r>
      <w:r w:rsidR="00091C5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50470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Рекламной </w:t>
      </w:r>
      <w:proofErr w:type="gramStart"/>
      <w:r w:rsidR="00450470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компании</w:t>
      </w:r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</w:t>
      </w:r>
      <w:proofErr w:type="gramEnd"/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Системы Информирования – «</w:t>
      </w: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Алгоритм формирования контрольных сумм</w:t>
      </w:r>
      <w:bookmarkEnd w:id="49"/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3CFD" w:rsidRPr="000E41AD" w:rsidRDefault="002A3CFD" w:rsidP="0014685C">
      <w:pPr>
        <w:pStyle w:val="af9"/>
        <w:spacing w:line="360" w:lineRule="exact"/>
        <w:ind w:left="0"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В ИРС и Системе Информирования - для формирования контрольных сумм применяется следующий алгоритм формирования контрольной суммы</w:t>
      </w:r>
      <w:r w:rsidR="0014685C" w:rsidRPr="000E41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A3CFD" w:rsidRPr="000E41AD" w:rsidRDefault="002A3CFD" w:rsidP="00A16670">
      <w:pPr>
        <w:pStyle w:val="af9"/>
        <w:numPr>
          <w:ilvl w:val="1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Контрольная сумма (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key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) видео ролика формируется с использованием алгоритма sha256  </w:t>
      </w:r>
    </w:p>
    <w:p w:rsidR="002A3CFD" w:rsidRPr="000E41AD" w:rsidRDefault="002A3CFD" w:rsidP="00A16670">
      <w:pPr>
        <w:pStyle w:val="af9"/>
        <w:numPr>
          <w:ilvl w:val="2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key = SHA256(SHA256(File) +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  <w:lang w:val="en-US"/>
        </w:rPr>
        <w:t>File_ID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  <w:lang w:val="en-US"/>
        </w:rPr>
        <w:t>_ +  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  <w:lang w:val="en-US"/>
        </w:rPr>
        <w:t>Secret_Word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), </w:t>
      </w:r>
      <w:r w:rsidRPr="000E41AD">
        <w:rPr>
          <w:rFonts w:ascii="Times New Roman" w:hAnsi="Times New Roman"/>
          <w:color w:val="000000" w:themeColor="text1"/>
          <w:sz w:val="28"/>
          <w:szCs w:val="28"/>
        </w:rPr>
        <w:t>где</w:t>
      </w:r>
    </w:p>
    <w:p w:rsidR="002A3CFD" w:rsidRPr="000E41AD" w:rsidRDefault="002A3CFD" w:rsidP="00A16670">
      <w:pPr>
        <w:pStyle w:val="af9"/>
        <w:numPr>
          <w:ilvl w:val="3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File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- файл </w:t>
      </w: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медиаконтента</w:t>
      </w:r>
      <w:proofErr w:type="spellEnd"/>
    </w:p>
    <w:p w:rsidR="002A3CFD" w:rsidRPr="000E41AD" w:rsidRDefault="002A3CFD" w:rsidP="00A16670">
      <w:pPr>
        <w:pStyle w:val="af9"/>
        <w:numPr>
          <w:ilvl w:val="3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File_ID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- уникальный ID видео ролика</w:t>
      </w:r>
    </w:p>
    <w:p w:rsidR="002A3CFD" w:rsidRPr="000E41AD" w:rsidRDefault="002A3CFD" w:rsidP="00A16670">
      <w:pPr>
        <w:pStyle w:val="af9"/>
        <w:numPr>
          <w:ilvl w:val="3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E41AD">
        <w:rPr>
          <w:rFonts w:ascii="Times New Roman" w:hAnsi="Times New Roman"/>
          <w:color w:val="000000" w:themeColor="text1"/>
          <w:sz w:val="28"/>
          <w:szCs w:val="28"/>
        </w:rPr>
        <w:t>Secret_Word</w:t>
      </w:r>
      <w:proofErr w:type="spellEnd"/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– секретное слово или фраза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E41AD" w:rsidRPr="000E41AD" w:rsidTr="006F1F7C">
        <w:tc>
          <w:tcPr>
            <w:tcW w:w="4785" w:type="dxa"/>
            <w:shd w:val="clear" w:color="auto" w:fill="auto"/>
          </w:tcPr>
          <w:p w:rsidR="00663E11" w:rsidRPr="000E41AD" w:rsidRDefault="00663E11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786" w:type="dxa"/>
            <w:shd w:val="clear" w:color="auto" w:fill="auto"/>
          </w:tcPr>
          <w:p w:rsidR="00663E11" w:rsidRPr="000E41AD" w:rsidRDefault="00663E11" w:rsidP="00226690">
            <w:pPr>
              <w:pStyle w:val="18"/>
              <w:spacing w:before="360" w:line="280" w:lineRule="exact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663E11" w:rsidRPr="000E41AD" w:rsidTr="006F1F7C">
        <w:tc>
          <w:tcPr>
            <w:tcW w:w="4785" w:type="dxa"/>
            <w:shd w:val="clear" w:color="auto" w:fill="auto"/>
          </w:tcPr>
          <w:p w:rsidR="00663E11" w:rsidRPr="000E41AD" w:rsidRDefault="00663E11" w:rsidP="00226690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63E11" w:rsidRPr="000E41AD" w:rsidRDefault="00663E11" w:rsidP="00226690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</w:tr>
    </w:tbl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3D0898" w:rsidRPr="000E41AD" w:rsidRDefault="003D0898" w:rsidP="003D0898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2 </w:t>
      </w:r>
    </w:p>
    <w:p w:rsidR="003D0898" w:rsidRPr="000E41AD" w:rsidRDefault="003D0898" w:rsidP="003D0898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C71A8" w:rsidRDefault="000C71A8" w:rsidP="00CE04C9">
      <w:pPr>
        <w:spacing w:line="360" w:lineRule="atLeast"/>
        <w:ind w:left="3828" w:right="-1" w:firstLine="708"/>
        <w:rPr>
          <w:color w:val="000000" w:themeColor="text1"/>
        </w:rPr>
      </w:pPr>
    </w:p>
    <w:p w:rsidR="004B071D" w:rsidRDefault="004B071D" w:rsidP="00CE04C9">
      <w:pPr>
        <w:spacing w:line="360" w:lineRule="atLeast"/>
        <w:ind w:left="3828" w:right="-1" w:firstLine="708"/>
        <w:rPr>
          <w:color w:val="000000" w:themeColor="text1"/>
        </w:rPr>
      </w:pPr>
    </w:p>
    <w:p w:rsidR="000C71A8" w:rsidRPr="004B071D" w:rsidRDefault="004B071D" w:rsidP="004B071D">
      <w:pPr>
        <w:spacing w:line="360" w:lineRule="atLeast"/>
        <w:ind w:right="-1"/>
        <w:jc w:val="center"/>
        <w:rPr>
          <w:rFonts w:ascii="Times New Roman" w:hAnsi="Times New Roman" w:cs="Times New Roman"/>
          <w:b/>
          <w:color w:val="000000" w:themeColor="text1"/>
          <w:sz w:val="36"/>
          <w:szCs w:val="20"/>
        </w:rPr>
      </w:pPr>
      <w:r w:rsidRPr="004B071D">
        <w:rPr>
          <w:rFonts w:ascii="Times New Roman" w:hAnsi="Times New Roman" w:cs="Times New Roman"/>
          <w:b/>
          <w:color w:val="000000" w:themeColor="text1"/>
          <w:sz w:val="36"/>
          <w:szCs w:val="20"/>
        </w:rPr>
        <w:t>Перечень поставляемого товара</w:t>
      </w:r>
    </w:p>
    <w:p w:rsidR="000C71A8" w:rsidRPr="000C71A8" w:rsidRDefault="004B071D" w:rsidP="004B071D">
      <w:pPr>
        <w:spacing w:line="360" w:lineRule="atLeas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C71A8" w:rsidRPr="004B071D">
        <w:rPr>
          <w:rFonts w:ascii="Times New Roman" w:hAnsi="Times New Roman" w:cs="Times New Roman"/>
          <w:sz w:val="28"/>
          <w:szCs w:val="28"/>
        </w:rPr>
        <w:t>Приложено отдельным файлом</w:t>
      </w:r>
      <w:r w:rsidRPr="004B071D">
        <w:rPr>
          <w:rFonts w:ascii="Times New Roman" w:hAnsi="Times New Roman" w:cs="Times New Roman"/>
          <w:sz w:val="28"/>
          <w:szCs w:val="28"/>
        </w:rPr>
        <w:t>)</w:t>
      </w:r>
    </w:p>
    <w:p w:rsidR="003D0898" w:rsidRPr="000E41AD" w:rsidRDefault="00733694" w:rsidP="00CE04C9">
      <w:pPr>
        <w:spacing w:line="360" w:lineRule="atLeast"/>
        <w:ind w:left="3828" w:right="-1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1A8">
        <w:br w:type="page"/>
      </w:r>
      <w:r w:rsidR="003D0898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3 </w:t>
      </w:r>
    </w:p>
    <w:p w:rsidR="003D0898" w:rsidRPr="000E41AD" w:rsidRDefault="003D0898" w:rsidP="003D0898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widowControl w:val="0"/>
        <w:tabs>
          <w:tab w:val="left" w:pos="1134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:rsidR="004D5B14" w:rsidRPr="000E41AD" w:rsidRDefault="004D5B14" w:rsidP="004D5B14">
      <w:pPr>
        <w:pStyle w:val="1412"/>
        <w:rPr>
          <w:color w:val="000000" w:themeColor="text1"/>
        </w:rPr>
      </w:pPr>
    </w:p>
    <w:p w:rsidR="004D5B14" w:rsidRPr="000E41AD" w:rsidRDefault="004D5B14" w:rsidP="004D5B14">
      <w:pPr>
        <w:pStyle w:val="1f2"/>
        <w:rPr>
          <w:color w:val="000000" w:themeColor="text1"/>
        </w:rPr>
      </w:pPr>
      <w:bookmarkStart w:id="50" w:name="_Ref20854899"/>
      <w:bookmarkStart w:id="51" w:name="_Toc22835503"/>
      <w:r w:rsidRPr="000E41AD">
        <w:rPr>
          <w:color w:val="000000" w:themeColor="text1"/>
        </w:rPr>
        <w:t>Форма акта о предоставлении права использования</w:t>
      </w:r>
      <w:bookmarkEnd w:id="50"/>
      <w:bookmarkEnd w:id="51"/>
      <w:r w:rsidRPr="000E41AD">
        <w:rPr>
          <w:color w:val="000000" w:themeColor="text1"/>
        </w:rPr>
        <w:t xml:space="preserve"> программного обеспечения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96"/>
        <w:gridCol w:w="3815"/>
      </w:tblGrid>
      <w:tr w:rsidR="000E41AD" w:rsidRPr="000E41AD" w:rsidTr="006F1F7C">
        <w:tc>
          <w:tcPr>
            <w:tcW w:w="9911" w:type="dxa"/>
            <w:gridSpan w:val="2"/>
            <w:shd w:val="clear" w:color="auto" w:fill="auto"/>
          </w:tcPr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АКТ № _____</w:t>
            </w:r>
          </w:p>
        </w:tc>
      </w:tr>
      <w:tr w:rsidR="000E41AD" w:rsidRPr="000E41AD" w:rsidTr="006F1F7C">
        <w:tc>
          <w:tcPr>
            <w:tcW w:w="9911" w:type="dxa"/>
            <w:gridSpan w:val="2"/>
            <w:shd w:val="clear" w:color="auto" w:fill="auto"/>
          </w:tcPr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предоставления права</w:t>
            </w:r>
          </w:p>
        </w:tc>
      </w:tr>
      <w:tr w:rsidR="000E41AD" w:rsidRPr="000E41AD" w:rsidTr="006F1F7C">
        <w:tc>
          <w:tcPr>
            <w:tcW w:w="9911" w:type="dxa"/>
            <w:gridSpan w:val="2"/>
            <w:shd w:val="clear" w:color="auto" w:fill="auto"/>
          </w:tcPr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по лицензионному/</w:t>
            </w:r>
            <w:proofErr w:type="spellStart"/>
            <w:r w:rsidRPr="000E41AD">
              <w:rPr>
                <w:color w:val="000000" w:themeColor="text1"/>
                <w:lang w:eastAsia="ru-RU"/>
              </w:rPr>
              <w:t>сублицензионному</w:t>
            </w:r>
            <w:proofErr w:type="spellEnd"/>
            <w:r w:rsidRPr="000E41AD">
              <w:rPr>
                <w:color w:val="000000" w:themeColor="text1"/>
                <w:lang w:eastAsia="ru-RU"/>
              </w:rPr>
              <w:t xml:space="preserve"> договору № _________</w:t>
            </w:r>
          </w:p>
        </w:tc>
      </w:tr>
      <w:tr w:rsidR="000E41AD" w:rsidRPr="000E41AD" w:rsidTr="006F1F7C">
        <w:tc>
          <w:tcPr>
            <w:tcW w:w="9911" w:type="dxa"/>
            <w:gridSpan w:val="2"/>
            <w:shd w:val="clear" w:color="auto" w:fill="auto"/>
          </w:tcPr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от «____» ____________ 20__ г.</w:t>
            </w:r>
          </w:p>
        </w:tc>
      </w:tr>
      <w:tr w:rsidR="004D5B14" w:rsidRPr="000E41AD" w:rsidTr="006F1F7C">
        <w:tc>
          <w:tcPr>
            <w:tcW w:w="6096" w:type="dxa"/>
            <w:shd w:val="clear" w:color="auto" w:fill="auto"/>
          </w:tcPr>
          <w:p w:rsidR="004D5B14" w:rsidRPr="000E41AD" w:rsidRDefault="004D5B14" w:rsidP="00097D1C">
            <w:pPr>
              <w:pStyle w:val="1412"/>
              <w:ind w:firstLine="0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г. Москва</w:t>
            </w:r>
          </w:p>
        </w:tc>
        <w:tc>
          <w:tcPr>
            <w:tcW w:w="3815" w:type="dxa"/>
            <w:shd w:val="clear" w:color="auto" w:fill="auto"/>
          </w:tcPr>
          <w:p w:rsidR="004D5B14" w:rsidRPr="000E41AD" w:rsidRDefault="004D5B14" w:rsidP="00097D1C">
            <w:pPr>
              <w:pStyle w:val="1412"/>
              <w:ind w:firstLine="0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«____» ____________ 20__ г.</w:t>
            </w:r>
          </w:p>
        </w:tc>
      </w:tr>
    </w:tbl>
    <w:p w:rsidR="004D5B14" w:rsidRPr="000E41AD" w:rsidRDefault="004D5B14" w:rsidP="004D5B14">
      <w:pPr>
        <w:pStyle w:val="1412"/>
        <w:rPr>
          <w:color w:val="000000" w:themeColor="text1"/>
        </w:rPr>
      </w:pPr>
    </w:p>
    <w:p w:rsidR="004D5B14" w:rsidRPr="000E41AD" w:rsidRDefault="004D5B14" w:rsidP="004D5B14">
      <w:pPr>
        <w:pStyle w:val="1412"/>
        <w:rPr>
          <w:color w:val="000000" w:themeColor="text1"/>
        </w:rPr>
      </w:pPr>
      <w:r w:rsidRPr="000E41AD">
        <w:rPr>
          <w:color w:val="000000" w:themeColor="text1"/>
        </w:rPr>
        <w:t xml:space="preserve">Государственное унитарное предприятие города Москвы «Московский ордена Ленина и ордена Трудового Красного Знамени метрополитен имени В.И. Ленина», именуемое в дальнейшем «Лицензиат»/«Сублицензиат», в лице __________________________________, действующего на основании ____________________________________ с одной стороны, и </w:t>
      </w:r>
    </w:p>
    <w:p w:rsidR="004D5B14" w:rsidRPr="000E41AD" w:rsidRDefault="004D5B14" w:rsidP="004D5B14">
      <w:pPr>
        <w:pStyle w:val="1412"/>
        <w:ind w:firstLine="0"/>
        <w:rPr>
          <w:color w:val="000000" w:themeColor="text1"/>
        </w:rPr>
      </w:pPr>
      <w:r w:rsidRPr="000E41AD">
        <w:rPr>
          <w:color w:val="000000" w:themeColor="text1"/>
        </w:rPr>
        <w:t>_____________________________________________________________________________, именуемое в дальнейшем «Лицензиар»/«Лицензиат», в лице _____________________________________, действующего на основании ____________________, с другой стороны, составили и подписали настоящий Акт о предоставлении права использования ПО (далее — Акт) о том, что Лицензиар/Лицензиат предоставил, а Лицензиат/Сублицензиат принял права на использование следующего ПО: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3828"/>
        <w:gridCol w:w="1134"/>
        <w:gridCol w:w="2268"/>
        <w:gridCol w:w="2239"/>
      </w:tblGrid>
      <w:tr w:rsidR="000E41AD" w:rsidRPr="000E41AD" w:rsidTr="006F1F7C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Наименование 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4D5B14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Кол-во ключей доступа, шт.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Вознаграждение за использование одного экземпляра, руб.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Вознаграждение (общая сумма), руб.</w:t>
            </w:r>
          </w:p>
        </w:tc>
      </w:tr>
      <w:tr w:rsidR="000E41AD" w:rsidRPr="000E41AD" w:rsidTr="006F1F7C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</w:tr>
      <w:tr w:rsidR="000E41AD" w:rsidRPr="000E41AD" w:rsidTr="006F1F7C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lastRenderedPageBreak/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</w:tr>
      <w:tr w:rsidR="000E41AD" w:rsidRPr="000E41AD" w:rsidTr="006F1F7C">
        <w:tc>
          <w:tcPr>
            <w:tcW w:w="76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Без НДС*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–</w:t>
            </w:r>
          </w:p>
        </w:tc>
      </w:tr>
      <w:tr w:rsidR="000E41AD" w:rsidRPr="000E41AD" w:rsidTr="006F1F7C">
        <w:tc>
          <w:tcPr>
            <w:tcW w:w="76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</w:tr>
    </w:tbl>
    <w:p w:rsidR="004D5B14" w:rsidRPr="000E41AD" w:rsidRDefault="004D5B14" w:rsidP="004D5B14">
      <w:pPr>
        <w:pStyle w:val="1412"/>
        <w:rPr>
          <w:color w:val="000000" w:themeColor="text1"/>
        </w:rPr>
      </w:pPr>
      <w:r w:rsidRPr="000E41AD">
        <w:rPr>
          <w:color w:val="000000" w:themeColor="text1"/>
        </w:rPr>
        <w:t>* НДС не облагается в соответствии с подпунктом 26 пункта 2 статьи 149 Налогового Кодекса РФ.</w:t>
      </w:r>
    </w:p>
    <w:p w:rsidR="004D5B14" w:rsidRPr="000E41AD" w:rsidRDefault="004D5B14" w:rsidP="004D5B14">
      <w:pPr>
        <w:pStyle w:val="1412"/>
        <w:rPr>
          <w:color w:val="000000" w:themeColor="text1"/>
        </w:rPr>
      </w:pPr>
      <w:r w:rsidRPr="000E41AD">
        <w:rPr>
          <w:color w:val="000000" w:themeColor="text1"/>
        </w:rPr>
        <w:t>Вознаграждение за предоставление права на использование ПО составляет: ___________________(___________________) рублей ___ копеек.</w:t>
      </w:r>
    </w:p>
    <w:p w:rsidR="004D5B14" w:rsidRPr="000E41AD" w:rsidRDefault="004D5B14" w:rsidP="004D5B14">
      <w:pPr>
        <w:pStyle w:val="1412"/>
        <w:rPr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0E41AD" w:rsidRPr="000E41AD" w:rsidTr="006F1F7C">
        <w:tc>
          <w:tcPr>
            <w:tcW w:w="4955" w:type="dxa"/>
            <w:shd w:val="clear" w:color="auto" w:fill="auto"/>
          </w:tcPr>
          <w:p w:rsidR="004D5B14" w:rsidRPr="000E41AD" w:rsidRDefault="004D5B14" w:rsidP="00097D1C">
            <w:pPr>
              <w:pStyle w:val="141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От Лицензиара/Лицензиата</w:t>
            </w:r>
          </w:p>
        </w:tc>
        <w:tc>
          <w:tcPr>
            <w:tcW w:w="4956" w:type="dxa"/>
            <w:shd w:val="clear" w:color="auto" w:fill="auto"/>
          </w:tcPr>
          <w:p w:rsidR="004D5B14" w:rsidRPr="000E41AD" w:rsidRDefault="004D5B14" w:rsidP="00097D1C">
            <w:pPr>
              <w:pStyle w:val="141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От Лицензиата/Сублицензиата</w:t>
            </w:r>
          </w:p>
        </w:tc>
      </w:tr>
      <w:tr w:rsidR="000E41AD" w:rsidRPr="000E41AD" w:rsidTr="006F1F7C">
        <w:tc>
          <w:tcPr>
            <w:tcW w:w="4955" w:type="dxa"/>
            <w:shd w:val="clear" w:color="auto" w:fill="auto"/>
          </w:tcPr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4"/>
              <w:rPr>
                <w:color w:val="000000" w:themeColor="text1"/>
                <w:vertAlign w:val="superscript"/>
                <w:lang w:eastAsia="ru-RU"/>
              </w:rPr>
            </w:pPr>
            <w:r w:rsidRPr="000E41AD">
              <w:rPr>
                <w:color w:val="000000" w:themeColor="text1"/>
                <w:vertAlign w:val="superscript"/>
                <w:lang w:eastAsia="ru-RU"/>
              </w:rPr>
              <w:t>(должность)</w:t>
            </w:r>
          </w:p>
        </w:tc>
        <w:tc>
          <w:tcPr>
            <w:tcW w:w="4956" w:type="dxa"/>
            <w:shd w:val="clear" w:color="auto" w:fill="auto"/>
          </w:tcPr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4"/>
              <w:rPr>
                <w:color w:val="000000" w:themeColor="text1"/>
                <w:vertAlign w:val="superscript"/>
                <w:lang w:eastAsia="ru-RU"/>
              </w:rPr>
            </w:pPr>
            <w:r w:rsidRPr="000E41AD">
              <w:rPr>
                <w:color w:val="000000" w:themeColor="text1"/>
                <w:vertAlign w:val="superscript"/>
                <w:lang w:eastAsia="ru-RU"/>
              </w:rPr>
              <w:t>(должность)</w:t>
            </w:r>
          </w:p>
        </w:tc>
      </w:tr>
      <w:tr w:rsidR="000E41AD" w:rsidRPr="000E41AD" w:rsidTr="006F1F7C">
        <w:tc>
          <w:tcPr>
            <w:tcW w:w="4955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vertAlign w:val="superscript"/>
                <w:lang w:eastAsia="ru-RU"/>
              </w:rPr>
              <w:t>(подпись, инициалы, фамилия)</w:t>
            </w:r>
          </w:p>
        </w:tc>
        <w:tc>
          <w:tcPr>
            <w:tcW w:w="4956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vertAlign w:val="superscript"/>
                <w:lang w:eastAsia="ru-RU"/>
              </w:rPr>
              <w:t>(подпись, инициалы, фамилия)</w:t>
            </w:r>
          </w:p>
        </w:tc>
      </w:tr>
      <w:tr w:rsidR="000E41AD" w:rsidRPr="000E41AD" w:rsidTr="006F1F7C">
        <w:tc>
          <w:tcPr>
            <w:tcW w:w="4955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«____» ______________ </w:t>
            </w:r>
            <w:r w:rsidR="00345257" w:rsidRPr="000E41AD">
              <w:rPr>
                <w:noProof/>
                <w:color w:val="000000" w:themeColor="text1"/>
                <w:lang w:eastAsia="ru-RU"/>
              </w:rPr>
              <w:t>2020</w:t>
            </w:r>
            <w:r w:rsidRPr="000E41AD">
              <w:rPr>
                <w:noProof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4956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«____» ______________ </w:t>
            </w:r>
            <w:r w:rsidR="00345257" w:rsidRPr="000E41AD">
              <w:rPr>
                <w:noProof/>
                <w:color w:val="000000" w:themeColor="text1"/>
                <w:lang w:eastAsia="ru-RU"/>
              </w:rPr>
              <w:t>2020</w:t>
            </w:r>
            <w:r w:rsidRPr="000E41AD">
              <w:rPr>
                <w:noProof/>
                <w:color w:val="000000" w:themeColor="text1"/>
                <w:lang w:eastAsia="ru-RU"/>
              </w:rPr>
              <w:t xml:space="preserve"> г.</w:t>
            </w:r>
          </w:p>
        </w:tc>
      </w:tr>
      <w:tr w:rsidR="000E41AD" w:rsidRPr="000E41AD" w:rsidTr="006F1F7C">
        <w:tc>
          <w:tcPr>
            <w:tcW w:w="4955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4956" w:type="dxa"/>
            <w:shd w:val="clear" w:color="auto" w:fill="auto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</w:tr>
      <w:tr w:rsidR="004D5B14" w:rsidRPr="000E41AD" w:rsidTr="006F1F7C">
        <w:tc>
          <w:tcPr>
            <w:tcW w:w="4955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М.П.</w:t>
            </w:r>
          </w:p>
        </w:tc>
        <w:tc>
          <w:tcPr>
            <w:tcW w:w="4956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М.П.»</w:t>
            </w:r>
          </w:p>
        </w:tc>
      </w:tr>
    </w:tbl>
    <w:p w:rsidR="004D5B14" w:rsidRPr="000E41AD" w:rsidRDefault="004D5B14" w:rsidP="004D5B14">
      <w:pPr>
        <w:rPr>
          <w:color w:val="000000" w:themeColor="text1"/>
          <w:sz w:val="20"/>
          <w:szCs w:val="20"/>
        </w:rPr>
      </w:pPr>
    </w:p>
    <w:p w:rsidR="00733694" w:rsidRPr="000E41AD" w:rsidRDefault="00733694" w:rsidP="00733694">
      <w:pPr>
        <w:spacing w:line="360" w:lineRule="atLeast"/>
        <w:ind w:left="3828" w:right="-1"/>
        <w:rPr>
          <w:color w:val="000000" w:themeColor="text1"/>
        </w:rPr>
      </w:pPr>
    </w:p>
    <w:p w:rsidR="00733694" w:rsidRPr="000E41AD" w:rsidRDefault="00733694" w:rsidP="00733694">
      <w:pPr>
        <w:spacing w:line="360" w:lineRule="atLeast"/>
        <w:ind w:left="3828" w:right="-1"/>
        <w:rPr>
          <w:color w:val="000000" w:themeColor="text1"/>
        </w:rPr>
      </w:pPr>
    </w:p>
    <w:p w:rsidR="00733694" w:rsidRPr="000E41AD" w:rsidRDefault="00733694" w:rsidP="00733694">
      <w:pPr>
        <w:spacing w:line="360" w:lineRule="atLeast"/>
        <w:ind w:left="3828" w:right="-1"/>
        <w:rPr>
          <w:color w:val="000000" w:themeColor="text1"/>
        </w:rPr>
      </w:pPr>
    </w:p>
    <w:p w:rsidR="004D5B14" w:rsidRPr="000E41AD" w:rsidRDefault="004D5B14" w:rsidP="00733694">
      <w:pPr>
        <w:spacing w:line="360" w:lineRule="atLeast"/>
        <w:ind w:left="3828" w:right="-1"/>
        <w:rPr>
          <w:color w:val="000000" w:themeColor="text1"/>
        </w:rPr>
      </w:pPr>
    </w:p>
    <w:p w:rsidR="004D5B14" w:rsidRPr="000E41AD" w:rsidRDefault="004D5B14" w:rsidP="00733694">
      <w:pPr>
        <w:spacing w:line="360" w:lineRule="atLeast"/>
        <w:ind w:left="3828" w:right="-1"/>
        <w:rPr>
          <w:color w:val="000000" w:themeColor="text1"/>
        </w:rPr>
      </w:pPr>
    </w:p>
    <w:p w:rsidR="004D5B14" w:rsidRPr="000E41AD" w:rsidRDefault="004D5B14" w:rsidP="00733694">
      <w:pPr>
        <w:spacing w:line="360" w:lineRule="atLeast"/>
        <w:ind w:left="3828" w:right="-1"/>
        <w:rPr>
          <w:color w:val="000000" w:themeColor="text1"/>
        </w:rPr>
      </w:pPr>
    </w:p>
    <w:p w:rsidR="004D5B14" w:rsidRPr="000E41AD" w:rsidRDefault="004D5B14" w:rsidP="00733694">
      <w:pPr>
        <w:spacing w:line="360" w:lineRule="atLeast"/>
        <w:ind w:left="3828" w:right="-1"/>
        <w:rPr>
          <w:color w:val="000000" w:themeColor="text1"/>
        </w:rPr>
      </w:pPr>
    </w:p>
    <w:p w:rsidR="00733694" w:rsidRPr="000E41AD" w:rsidRDefault="00733694" w:rsidP="00733694">
      <w:pPr>
        <w:spacing w:line="360" w:lineRule="atLeast"/>
        <w:ind w:left="3828" w:right="-1"/>
        <w:rPr>
          <w:color w:val="000000" w:themeColor="text1"/>
        </w:rPr>
      </w:pPr>
    </w:p>
    <w:p w:rsidR="003D0898" w:rsidRPr="000E41AD" w:rsidRDefault="003D0898" w:rsidP="002D37EA">
      <w:pPr>
        <w:spacing w:line="360" w:lineRule="atLeast"/>
        <w:ind w:left="3828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D37EA">
      <w:pPr>
        <w:spacing w:line="360" w:lineRule="atLeast"/>
        <w:ind w:left="3828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4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D37EA" w:rsidRPr="000E41AD" w:rsidRDefault="002D37EA" w:rsidP="002D37EA">
      <w:pPr>
        <w:ind w:left="382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о порядке производства работ сторонними организациями в эксплуатируемых сооружениях ГУП «Московский метрополитен», утвержденная приказом от 02.12.2014 №1274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ПРИЛОЖЕНА ОТДЕЛЬНЫМ ФАЙЛОМ.</w:t>
      </w: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A14992" w:rsidRPr="000E41AD" w:rsidRDefault="00A14992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A14992" w:rsidRPr="000E41AD" w:rsidRDefault="00A14992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5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«Инструкция о пропускном и </w:t>
      </w:r>
      <w:proofErr w:type="spellStart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внутриобъектовом</w:t>
      </w:r>
      <w:proofErr w:type="spellEnd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режимах на объектах ГУП «Московский метрополитен», утвержденная приказом от 30.05.2019 № УД-07-605/19/470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82478F" w:rsidRPr="000E41AD" w:rsidRDefault="0082478F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A14992" w:rsidRPr="000E41AD" w:rsidRDefault="00A14992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A14992" w:rsidRPr="000E41AD" w:rsidRDefault="00A14992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82478F" w:rsidRPr="000E41AD" w:rsidRDefault="0082478F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2C545C" w:rsidRPr="000E41AD" w:rsidRDefault="002C545C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2C545C" w:rsidRPr="000E41AD" w:rsidRDefault="002C545C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2C545C" w:rsidRPr="000E41AD" w:rsidRDefault="002C545C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572436" w:rsidRPr="000E41AD" w:rsidRDefault="00572436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E57B09" w:rsidRDefault="00E57B09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6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по организации безопасного проведения огневых работ на объектах ГУП Московский метрополитен», утвержденная приказом от 23.06.2015 № 640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2C545C" w:rsidRPr="000E41AD" w:rsidRDefault="002C545C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2C545C" w:rsidRPr="000E41AD" w:rsidRDefault="002C545C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8B12D3" w:rsidRPr="000E41AD" w:rsidRDefault="008B12D3" w:rsidP="00733694">
      <w:pPr>
        <w:spacing w:line="360" w:lineRule="atLeast"/>
        <w:ind w:left="3828" w:right="-1"/>
        <w:rPr>
          <w:color w:val="000000" w:themeColor="text1"/>
        </w:rPr>
      </w:pPr>
    </w:p>
    <w:p w:rsidR="00195F71" w:rsidRPr="000E41AD" w:rsidRDefault="00195F71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5F71" w:rsidRPr="000E41AD" w:rsidRDefault="00195F71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№ 7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о порядке подготовки совместных приказов для производства работ сторонними организациями в эксплуатируемых сооружениях, на объектах, в технических и охранных зонах ГУП «Московский метрополитен», а также в зонах примыкания нового строительства», утвержденная приказом от 30.12.2015 № 1398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8B12D3" w:rsidRPr="000E41AD" w:rsidRDefault="008B12D3" w:rsidP="00733694">
      <w:pPr>
        <w:spacing w:line="360" w:lineRule="atLeast"/>
        <w:ind w:left="3828" w:right="-1"/>
        <w:rPr>
          <w:color w:val="000000" w:themeColor="text1"/>
        </w:rPr>
      </w:pPr>
    </w:p>
    <w:p w:rsidR="00CE04C9" w:rsidRPr="000E41AD" w:rsidRDefault="00CE04C9" w:rsidP="00733694">
      <w:pPr>
        <w:spacing w:line="360" w:lineRule="atLeast"/>
        <w:ind w:left="3828" w:right="-1"/>
        <w:rPr>
          <w:color w:val="000000" w:themeColor="text1"/>
        </w:rPr>
      </w:pPr>
    </w:p>
    <w:p w:rsidR="0099152A" w:rsidRPr="000E41AD" w:rsidRDefault="0099152A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№ 8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о проходе (проезде) в тоннели, на наземные и эстакадные участки, парковые и деповские пути и обеспечения безопасности работающих», утвержденная Приказом от 09.02.2015 №88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DF67C4" w:rsidRPr="009975CB" w:rsidRDefault="00DF67C4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F664DF" w:rsidRDefault="00F664DF" w:rsidP="00BF6E33">
      <w:pPr>
        <w:spacing w:before="16" w:line="240" w:lineRule="exac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62AFC" w:rsidRDefault="00662AFC" w:rsidP="00BF6E33">
      <w:pPr>
        <w:spacing w:before="16" w:line="240" w:lineRule="exac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62AFC" w:rsidRDefault="00662AFC" w:rsidP="00BF6E33">
      <w:pPr>
        <w:spacing w:before="16" w:line="240" w:lineRule="exac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</w:t>
      </w:r>
      <w:r w:rsidRPr="009975CB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62AFC" w:rsidRPr="000E41AD" w:rsidRDefault="00662AFC" w:rsidP="00662AF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662AFC" w:rsidRPr="000E41AD" w:rsidRDefault="00662AFC" w:rsidP="00662AFC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«На поставку и монтаж оборудования для воспроизведения и управления контентом»</w:t>
      </w: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662AFC" w:rsidRPr="000E41AD" w:rsidRDefault="00662AFC" w:rsidP="00662AF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Бренд-бук «Московский метрополитен»</w:t>
      </w: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662AFC" w:rsidRPr="000E41AD" w:rsidRDefault="004E2FDE" w:rsidP="00BF6E33">
      <w:pPr>
        <w:spacing w:before="16" w:line="240" w:lineRule="exact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sectPr w:rsidR="00662AFC" w:rsidRPr="000E41AD" w:rsidSect="00913B78">
      <w:footerReference w:type="default" r:id="rId47"/>
      <w:footerReference w:type="first" r:id="rId48"/>
      <w:pgSz w:w="11907" w:h="16840" w:code="9"/>
      <w:pgMar w:top="851" w:right="851" w:bottom="1134" w:left="992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C0822" w:rsidRDefault="002C0822" w:rsidP="007E1631">
      <w:pPr>
        <w:spacing w:after="0" w:line="240" w:lineRule="auto"/>
      </w:pPr>
      <w:r>
        <w:separator/>
      </w:r>
    </w:p>
  </w:endnote>
  <w:endnote w:type="continuationSeparator" w:id="0">
    <w:p w:rsidR="002C0822" w:rsidRDefault="002C0822" w:rsidP="007E1631">
      <w:pPr>
        <w:spacing w:after="0" w:line="240" w:lineRule="auto"/>
      </w:pPr>
      <w:r>
        <w:continuationSeparator/>
      </w:r>
    </w:p>
  </w:endnote>
  <w:endnote w:type="continuationNotice" w:id="1">
    <w:p w:rsidR="002C0822" w:rsidRDefault="002C08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mo">
    <w:altName w:val="Arial"/>
    <w:panose1 w:val="020B0604020202020204"/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5814" w:rsidRPr="001F5091" w:rsidRDefault="0061581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eastAsia="Helvetica Neue" w:cs="Helvetica Neue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5814" w:rsidRDefault="0061581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5814" w:rsidRDefault="00615814">
    <w:pPr>
      <w:pStyle w:val="aff5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5814" w:rsidRDefault="00615814">
    <w:pPr>
      <w:pStyle w:val="aff5"/>
      <w:jc w:val="center"/>
    </w:pPr>
  </w:p>
  <w:p w:rsidR="00615814" w:rsidRDefault="00615814">
    <w:pPr>
      <w:pStyle w:val="af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C0822" w:rsidRDefault="002C0822" w:rsidP="007E1631">
      <w:pPr>
        <w:spacing w:after="0" w:line="240" w:lineRule="auto"/>
      </w:pPr>
      <w:r>
        <w:separator/>
      </w:r>
    </w:p>
  </w:footnote>
  <w:footnote w:type="continuationSeparator" w:id="0">
    <w:p w:rsidR="002C0822" w:rsidRDefault="002C0822" w:rsidP="007E1631">
      <w:pPr>
        <w:spacing w:after="0" w:line="240" w:lineRule="auto"/>
      </w:pPr>
      <w:r>
        <w:continuationSeparator/>
      </w:r>
    </w:p>
  </w:footnote>
  <w:footnote w:type="continuationNotice" w:id="1">
    <w:p w:rsidR="002C0822" w:rsidRDefault="002C08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5814" w:rsidRDefault="0061581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5814" w:rsidRDefault="0061581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5D504B60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  <w:sz w:val="24"/>
      </w:rPr>
    </w:lvl>
  </w:abstractNum>
  <w:abstractNum w:abstractNumId="1" w15:restartNumberingAfterBreak="0">
    <w:nsid w:val="FFFFFF83"/>
    <w:multiLevelType w:val="singleLevel"/>
    <w:tmpl w:val="1F60EA0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05A04518"/>
    <w:lvl w:ilvl="0">
      <w:start w:val="1"/>
      <w:numFmt w:val="bullet"/>
      <w:pStyle w:val="table2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3" w15:restartNumberingAfterBreak="0">
    <w:nsid w:val="00000009"/>
    <w:multiLevelType w:val="hybridMultilevel"/>
    <w:tmpl w:val="50006B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3B315D1"/>
    <w:multiLevelType w:val="hybridMultilevel"/>
    <w:tmpl w:val="DC4606F4"/>
    <w:lvl w:ilvl="0" w:tplc="068204BA">
      <w:start w:val="1"/>
      <w:numFmt w:val="russianLower"/>
      <w:pStyle w:val="gBullit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4061A07"/>
    <w:multiLevelType w:val="multilevel"/>
    <w:tmpl w:val="8A36AB80"/>
    <w:lvl w:ilvl="0">
      <w:start w:val="1"/>
      <w:numFmt w:val="decimal"/>
      <w:lvlText w:val="%1."/>
      <w:lvlJc w:val="left"/>
      <w:pPr>
        <w:ind w:left="432" w:hanging="43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04223EF0"/>
    <w:multiLevelType w:val="multilevel"/>
    <w:tmpl w:val="36F6EFF0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7" w15:restartNumberingAfterBreak="0">
    <w:nsid w:val="051A6E67"/>
    <w:multiLevelType w:val="hybridMultilevel"/>
    <w:tmpl w:val="724080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051B08B0"/>
    <w:multiLevelType w:val="hybridMultilevel"/>
    <w:tmpl w:val="03285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48381E"/>
    <w:multiLevelType w:val="hybridMultilevel"/>
    <w:tmpl w:val="BB88D3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89F5C54"/>
    <w:multiLevelType w:val="multilevel"/>
    <w:tmpl w:val="77EAC0F0"/>
    <w:lvl w:ilvl="0">
      <w:start w:val="1"/>
      <w:numFmt w:val="bullet"/>
      <w:pStyle w:val="1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pStyle w:val="20"/>
      <w:lvlText w:val="%1.%2"/>
      <w:lvlJc w:val="left"/>
      <w:pPr>
        <w:ind w:left="623" w:hanging="340"/>
      </w:pPr>
      <w:rPr>
        <w:rFonts w:cs="Times New Roman" w:hint="default"/>
        <w:color w:val="auto"/>
      </w:rPr>
    </w:lvl>
    <w:lvl w:ilvl="2">
      <w:start w:val="1"/>
      <w:numFmt w:val="decimal"/>
      <w:pStyle w:val="3"/>
      <w:lvlText w:val="%1.%2.%3"/>
      <w:lvlJc w:val="left"/>
      <w:pPr>
        <w:ind w:left="6532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3">
      <w:start w:val="1"/>
      <w:numFmt w:val="decimal"/>
      <w:pStyle w:val="40"/>
      <w:lvlText w:val="%1.%2.%3.%4"/>
      <w:lvlJc w:val="left"/>
      <w:pPr>
        <w:ind w:left="1006" w:hanging="864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1" w15:restartNumberingAfterBreak="0">
    <w:nsid w:val="0B557928"/>
    <w:multiLevelType w:val="multilevel"/>
    <w:tmpl w:val="34D4358C"/>
    <w:styleLink w:val="0"/>
    <w:lvl w:ilvl="0">
      <w:start w:val="1"/>
      <w:numFmt w:val="decimal"/>
      <w:lvlText w:val="%1."/>
      <w:lvlJc w:val="left"/>
      <w:pPr>
        <w:ind w:left="2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8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6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4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2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8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6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CF2419E"/>
    <w:multiLevelType w:val="multilevel"/>
    <w:tmpl w:val="37FE91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DF23D93"/>
    <w:multiLevelType w:val="hybridMultilevel"/>
    <w:tmpl w:val="F36C2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B275AD"/>
    <w:multiLevelType w:val="multilevel"/>
    <w:tmpl w:val="38DA7EF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0EB56BCD"/>
    <w:multiLevelType w:val="multilevel"/>
    <w:tmpl w:val="823CCCC0"/>
    <w:lvl w:ilvl="0">
      <w:start w:val="12"/>
      <w:numFmt w:val="decimal"/>
      <w:lvlText w:val="%1."/>
      <w:lvlJc w:val="left"/>
      <w:pPr>
        <w:ind w:left="432" w:hanging="432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565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0F0318A7"/>
    <w:multiLevelType w:val="multilevel"/>
    <w:tmpl w:val="B70E0C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7" w15:restartNumberingAfterBreak="0">
    <w:nsid w:val="14121C0A"/>
    <w:multiLevelType w:val="hybridMultilevel"/>
    <w:tmpl w:val="CEECEE36"/>
    <w:styleLink w:val="60"/>
    <w:lvl w:ilvl="0" w:tplc="3B42D868">
      <w:start w:val="1"/>
      <w:numFmt w:val="bullet"/>
      <w:lvlText w:val="-"/>
      <w:lvlJc w:val="left"/>
      <w:pPr>
        <w:ind w:left="92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6F28F68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9347578">
      <w:start w:val="1"/>
      <w:numFmt w:val="bullet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9C1720">
      <w:start w:val="1"/>
      <w:numFmt w:val="bullet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E7039E0">
      <w:start w:val="1"/>
      <w:numFmt w:val="bullet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DC1D40">
      <w:start w:val="1"/>
      <w:numFmt w:val="bullet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0CA567C">
      <w:start w:val="1"/>
      <w:numFmt w:val="bullet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5219CC">
      <w:start w:val="1"/>
      <w:numFmt w:val="bullet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442CA5E">
      <w:start w:val="1"/>
      <w:numFmt w:val="bullet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15D42B2A"/>
    <w:multiLevelType w:val="hybridMultilevel"/>
    <w:tmpl w:val="2E7C8FDE"/>
    <w:lvl w:ilvl="0" w:tplc="FD2049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A026B15"/>
    <w:multiLevelType w:val="multilevel"/>
    <w:tmpl w:val="38265D42"/>
    <w:styleLink w:val="a"/>
    <w:lvl w:ilvl="0">
      <w:start w:val="1"/>
      <w:numFmt w:val="upperLetter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lvlText w:val="%1.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upperLetter"/>
      <w:suff w:val="nothing"/>
      <w:lvlText w:val="%1.%2.%3."/>
      <w:lvlJc w:val="left"/>
      <w:pPr>
        <w:ind w:left="86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suff w:val="nothing"/>
      <w:lvlText w:val="%1.%2.%3.%4."/>
      <w:lvlJc w:val="left"/>
      <w:pPr>
        <w:ind w:left="122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suff w:val="nothing"/>
      <w:lvlText w:val="%1.%2.%3.%4.%5."/>
      <w:lvlJc w:val="left"/>
      <w:pPr>
        <w:ind w:left="158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suff w:val="nothing"/>
      <w:lvlText w:val="%1.%2.%3.%4.%5.%6."/>
      <w:lvlJc w:val="left"/>
      <w:pPr>
        <w:ind w:left="194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suff w:val="nothing"/>
      <w:lvlText w:val="%1.%2.%3.%4.%5.%6.%7."/>
      <w:lvlJc w:val="left"/>
      <w:pPr>
        <w:ind w:left="230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suff w:val="nothing"/>
      <w:lvlText w:val="%1.%2.%3.%4.%5.%6.%7.%8."/>
      <w:lvlJc w:val="left"/>
      <w:pPr>
        <w:ind w:left="266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suff w:val="nothing"/>
      <w:lvlText w:val="%1.%2.%3.%4.%5.%6.%7.%8.%9."/>
      <w:lvlJc w:val="left"/>
      <w:pPr>
        <w:ind w:left="302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1F4A0742"/>
    <w:multiLevelType w:val="multilevel"/>
    <w:tmpl w:val="2696B2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28F78FE"/>
    <w:multiLevelType w:val="multilevel"/>
    <w:tmpl w:val="4AFC27C2"/>
    <w:styleLink w:val="21"/>
    <w:lvl w:ilvl="0">
      <w:start w:val="1"/>
      <w:numFmt w:val="decimal"/>
      <w:lvlText w:val="%1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928" w:hanging="2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080" w:hanging="5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005" w:hanging="5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440" w:hanging="9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440" w:hanging="9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800" w:hanging="1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800" w:hanging="1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2160" w:hanging="165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37A2CF4"/>
    <w:multiLevelType w:val="multilevel"/>
    <w:tmpl w:val="1EDAE9B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  <w:u w:val="none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3" w15:restartNumberingAfterBreak="0">
    <w:nsid w:val="246A3AED"/>
    <w:multiLevelType w:val="multilevel"/>
    <w:tmpl w:val="0EB6BDB4"/>
    <w:styleLink w:val="a0"/>
    <w:lvl w:ilvl="0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249F1B76"/>
    <w:multiLevelType w:val="multilevel"/>
    <w:tmpl w:val="98AA18A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2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25" w15:restartNumberingAfterBreak="0">
    <w:nsid w:val="25F32133"/>
    <w:multiLevelType w:val="hybridMultilevel"/>
    <w:tmpl w:val="526A3236"/>
    <w:lvl w:ilvl="0" w:tplc="CE6EFAD0">
      <w:start w:val="1"/>
      <w:numFmt w:val="none"/>
      <w:pStyle w:val="10"/>
      <w:lvlText w:val="-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26A53082"/>
    <w:multiLevelType w:val="hybridMultilevel"/>
    <w:tmpl w:val="6CD49742"/>
    <w:styleLink w:val="a1"/>
    <w:lvl w:ilvl="0" w:tplc="5F50E614">
      <w:start w:val="1"/>
      <w:numFmt w:val="bullet"/>
      <w:lvlText w:val="•"/>
      <w:lvlJc w:val="left"/>
      <w:pPr>
        <w:ind w:left="22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C3E7BC2">
      <w:start w:val="1"/>
      <w:numFmt w:val="bullet"/>
      <w:lvlText w:val="•"/>
      <w:lvlJc w:val="left"/>
      <w:pPr>
        <w:ind w:left="40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1A2A0A">
      <w:start w:val="1"/>
      <w:numFmt w:val="bullet"/>
      <w:lvlText w:val="•"/>
      <w:lvlJc w:val="left"/>
      <w:pPr>
        <w:ind w:left="58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FD8E082">
      <w:start w:val="1"/>
      <w:numFmt w:val="bullet"/>
      <w:lvlText w:val="•"/>
      <w:lvlJc w:val="left"/>
      <w:pPr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CBA541A">
      <w:start w:val="1"/>
      <w:numFmt w:val="bullet"/>
      <w:lvlText w:val="•"/>
      <w:lvlJc w:val="left"/>
      <w:pPr>
        <w:ind w:left="94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443AC">
      <w:start w:val="1"/>
      <w:numFmt w:val="bullet"/>
      <w:lvlText w:val="•"/>
      <w:lvlJc w:val="left"/>
      <w:pPr>
        <w:ind w:left="112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C9646BE">
      <w:start w:val="1"/>
      <w:numFmt w:val="bullet"/>
      <w:lvlText w:val="•"/>
      <w:lvlJc w:val="left"/>
      <w:pPr>
        <w:ind w:left="130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9236B2">
      <w:start w:val="1"/>
      <w:numFmt w:val="bullet"/>
      <w:lvlText w:val="•"/>
      <w:lvlJc w:val="left"/>
      <w:pPr>
        <w:ind w:left="148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46871C">
      <w:start w:val="1"/>
      <w:numFmt w:val="bullet"/>
      <w:lvlText w:val="•"/>
      <w:lvlJc w:val="left"/>
      <w:pPr>
        <w:ind w:left="16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6EA1C83"/>
    <w:multiLevelType w:val="multilevel"/>
    <w:tmpl w:val="0ABC37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278B2F3E"/>
    <w:multiLevelType w:val="multilevel"/>
    <w:tmpl w:val="1B8872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9" w15:restartNumberingAfterBreak="0">
    <w:nsid w:val="280B71AA"/>
    <w:multiLevelType w:val="multilevel"/>
    <w:tmpl w:val="A98609A0"/>
    <w:lvl w:ilvl="0">
      <w:start w:val="4"/>
      <w:numFmt w:val="decimal"/>
      <w:lvlText w:val="%1."/>
      <w:lvlJc w:val="left"/>
      <w:pPr>
        <w:ind w:left="708" w:hanging="70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5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576" w:hanging="57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864" w:hanging="86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</w:abstractNum>
  <w:abstractNum w:abstractNumId="30" w15:restartNumberingAfterBreak="0">
    <w:nsid w:val="28544879"/>
    <w:multiLevelType w:val="multilevel"/>
    <w:tmpl w:val="1B8872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8BC5CB3"/>
    <w:multiLevelType w:val="multilevel"/>
    <w:tmpl w:val="EDA801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29CC3E7E"/>
    <w:multiLevelType w:val="multilevel"/>
    <w:tmpl w:val="1B8872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3" w15:restartNumberingAfterBreak="0">
    <w:nsid w:val="2B9535A3"/>
    <w:multiLevelType w:val="multilevel"/>
    <w:tmpl w:val="AF1C5D30"/>
    <w:styleLink w:val="41"/>
    <w:lvl w:ilvl="0">
      <w:start w:val="1"/>
      <w:numFmt w:val="decimal"/>
      <w:lvlText w:val="%1."/>
      <w:lvlJc w:val="left"/>
      <w:pPr>
        <w:ind w:left="691" w:hanging="6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211" w:hanging="8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216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.%4.%5."/>
      <w:lvlJc w:val="left"/>
      <w:pPr>
        <w:ind w:left="252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.%4.%5.%6."/>
      <w:lvlJc w:val="left"/>
      <w:pPr>
        <w:ind w:left="32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.%4.%5.%6.%7."/>
      <w:lvlJc w:val="left"/>
      <w:pPr>
        <w:ind w:left="36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.%4.%5.%6.%7.%8."/>
      <w:lvlJc w:val="left"/>
      <w:pPr>
        <w:ind w:left="432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.%4.%5.%6.%7.%8.%9."/>
      <w:lvlJc w:val="left"/>
      <w:pPr>
        <w:ind w:left="468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2E2E5775"/>
    <w:multiLevelType w:val="hybridMultilevel"/>
    <w:tmpl w:val="84E0E840"/>
    <w:lvl w:ilvl="0" w:tplc="04190011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74CADBD6">
      <w:start w:val="1"/>
      <w:numFmt w:val="decimal"/>
      <w:lvlText w:val="%2."/>
      <w:lvlJc w:val="left"/>
      <w:pPr>
        <w:ind w:left="2235" w:hanging="3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5" w15:restartNumberingAfterBreak="0">
    <w:nsid w:val="33A03692"/>
    <w:multiLevelType w:val="multilevel"/>
    <w:tmpl w:val="1082CBAC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51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82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3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36" w15:restartNumberingAfterBreak="0">
    <w:nsid w:val="33F87936"/>
    <w:multiLevelType w:val="multilevel"/>
    <w:tmpl w:val="105290C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36BE4DE5"/>
    <w:multiLevelType w:val="multilevel"/>
    <w:tmpl w:val="0AD257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8" w15:restartNumberingAfterBreak="0">
    <w:nsid w:val="3772590C"/>
    <w:multiLevelType w:val="multilevel"/>
    <w:tmpl w:val="060EB1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09" w:hanging="675"/>
      </w:pPr>
      <w:rPr>
        <w:rFonts w:ascii="Times New Roman" w:hAnsi="Times New Roman" w:cs="Times New Roman" w:hint="default"/>
        <w:color w:val="000000"/>
        <w:sz w:val="28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ascii="Times New Roman" w:hAnsi="Times New Roman" w:cs="Times New Roman" w:hint="default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ascii="Times New Roman" w:hAnsi="Times New Roman" w:cs="Times New Roman" w:hint="default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ascii="Times New Roman" w:hAnsi="Times New Roman" w:cs="Times New Roman" w:hint="default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ascii="Times New Roman" w:hAnsi="Times New Roman" w:cs="Times New Roman" w:hint="default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ascii="Times New Roman" w:hAnsi="Times New Roman" w:cs="Times New Roman" w:hint="default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ascii="Times New Roman" w:hAnsi="Times New Roman" w:cs="Times New Roman" w:hint="default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ascii="Times New Roman" w:hAnsi="Times New Roman" w:cs="Times New Roman" w:hint="default"/>
        <w:color w:val="000000"/>
        <w:sz w:val="28"/>
      </w:rPr>
    </w:lvl>
  </w:abstractNum>
  <w:abstractNum w:abstractNumId="39" w15:restartNumberingAfterBreak="0">
    <w:nsid w:val="37CF4964"/>
    <w:multiLevelType w:val="multilevel"/>
    <w:tmpl w:val="B70E0C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0" w15:restartNumberingAfterBreak="0">
    <w:nsid w:val="386E133F"/>
    <w:multiLevelType w:val="multilevel"/>
    <w:tmpl w:val="6074BBA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2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2160"/>
      </w:pPr>
      <w:rPr>
        <w:rFonts w:hint="default"/>
      </w:rPr>
    </w:lvl>
  </w:abstractNum>
  <w:abstractNum w:abstractNumId="41" w15:restartNumberingAfterBreak="0">
    <w:nsid w:val="39D31F98"/>
    <w:multiLevelType w:val="hybridMultilevel"/>
    <w:tmpl w:val="6B0E81F4"/>
    <w:lvl w:ilvl="0" w:tplc="6890F980">
      <w:start w:val="1"/>
      <w:numFmt w:val="bullet"/>
      <w:pStyle w:val="1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922B2F2">
      <w:numFmt w:val="bullet"/>
      <w:lvlText w:val=""/>
      <w:lvlJc w:val="left"/>
      <w:pPr>
        <w:ind w:left="3294" w:hanging="360"/>
      </w:pPr>
      <w:rPr>
        <w:rFonts w:ascii="Times New Roman" w:eastAsia="Courier New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3D216E0D"/>
    <w:multiLevelType w:val="multilevel"/>
    <w:tmpl w:val="67AEF0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3D6C0F80"/>
    <w:multiLevelType w:val="hybridMultilevel"/>
    <w:tmpl w:val="02142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4D41A3"/>
    <w:multiLevelType w:val="multilevel"/>
    <w:tmpl w:val="B310D9E6"/>
    <w:lvl w:ilvl="0">
      <w:start w:val="6"/>
      <w:numFmt w:val="decimal"/>
      <w:lvlText w:val="%1."/>
      <w:lvlJc w:val="left"/>
      <w:pPr>
        <w:ind w:left="432" w:hanging="43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smallCaps w:val="0"/>
        <w:strike w:val="0"/>
        <w:shd w:val="clear" w:color="auto" w:fill="auto"/>
        <w:vertAlign w:val="baseline"/>
      </w:rPr>
    </w:lvl>
  </w:abstractNum>
  <w:abstractNum w:abstractNumId="45" w15:restartNumberingAfterBreak="0">
    <w:nsid w:val="4265608D"/>
    <w:multiLevelType w:val="multilevel"/>
    <w:tmpl w:val="1B8872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6" w15:restartNumberingAfterBreak="0">
    <w:nsid w:val="448F6F06"/>
    <w:multiLevelType w:val="hybridMultilevel"/>
    <w:tmpl w:val="A27AB9A8"/>
    <w:lvl w:ilvl="0" w:tplc="817A8728">
      <w:start w:val="138"/>
      <w:numFmt w:val="bullet"/>
      <w:lvlText w:val="-"/>
      <w:lvlJc w:val="left"/>
      <w:pPr>
        <w:ind w:left="1042" w:hanging="90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46172BB7"/>
    <w:multiLevelType w:val="hybridMultilevel"/>
    <w:tmpl w:val="A9F0CC1E"/>
    <w:styleLink w:val="50"/>
    <w:lvl w:ilvl="0" w:tplc="A9F0CC1E">
      <w:start w:val="1"/>
      <w:numFmt w:val="bullet"/>
      <w:lvlText w:val="−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004BDA6">
      <w:start w:val="1"/>
      <w:numFmt w:val="bullet"/>
      <w:lvlText w:val="o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A0C20C0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CAA606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A40B76">
      <w:start w:val="1"/>
      <w:numFmt w:val="bullet"/>
      <w:lvlText w:val="o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204369E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7F4B71A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2CC5D74">
      <w:start w:val="1"/>
      <w:numFmt w:val="bullet"/>
      <w:lvlText w:val="o"/>
      <w:lvlJc w:val="left"/>
      <w:pPr>
        <w:ind w:left="72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2CAB78">
      <w:start w:val="1"/>
      <w:numFmt w:val="bullet"/>
      <w:lvlText w:val="▪"/>
      <w:lvlJc w:val="left"/>
      <w:pPr>
        <w:ind w:left="79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46A85A5E"/>
    <w:multiLevelType w:val="multilevel"/>
    <w:tmpl w:val="5E44AFE2"/>
    <w:lvl w:ilvl="0">
      <w:start w:val="2"/>
      <w:numFmt w:val="decimal"/>
      <w:lvlText w:val="%1"/>
      <w:lvlJc w:val="left"/>
      <w:pPr>
        <w:ind w:left="79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08" w:hanging="2160"/>
      </w:pPr>
      <w:rPr>
        <w:rFonts w:hint="default"/>
      </w:rPr>
    </w:lvl>
  </w:abstractNum>
  <w:abstractNum w:abstractNumId="49" w15:restartNumberingAfterBreak="0">
    <w:nsid w:val="4A2944A4"/>
    <w:multiLevelType w:val="hybridMultilevel"/>
    <w:tmpl w:val="06CAEA8E"/>
    <w:lvl w:ilvl="0" w:tplc="FD20496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4A9F78D5"/>
    <w:multiLevelType w:val="hybridMultilevel"/>
    <w:tmpl w:val="B1127322"/>
    <w:styleLink w:val="30"/>
    <w:lvl w:ilvl="0" w:tplc="52C852D4">
      <w:start w:val="1"/>
      <w:numFmt w:val="bullet"/>
      <w:lvlText w:val="·"/>
      <w:lvlJc w:val="left"/>
      <w:pPr>
        <w:ind w:left="594" w:hanging="2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AE074C">
      <w:start w:val="1"/>
      <w:numFmt w:val="bullet"/>
      <w:lvlText w:val="o"/>
      <w:lvlJc w:val="left"/>
      <w:pPr>
        <w:ind w:left="1499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EB2876A">
      <w:start w:val="1"/>
      <w:numFmt w:val="bullet"/>
      <w:lvlText w:val="▪"/>
      <w:lvlJc w:val="left"/>
      <w:pPr>
        <w:ind w:left="2219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13CE360">
      <w:start w:val="1"/>
      <w:numFmt w:val="bullet"/>
      <w:lvlText w:val="·"/>
      <w:lvlJc w:val="left"/>
      <w:pPr>
        <w:ind w:left="2847" w:hanging="32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4123262">
      <w:start w:val="1"/>
      <w:numFmt w:val="bullet"/>
      <w:suff w:val="nothing"/>
      <w:lvlText w:val="o"/>
      <w:lvlJc w:val="left"/>
      <w:pPr>
        <w:ind w:left="3380" w:hanging="1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12E9116">
      <w:start w:val="1"/>
      <w:numFmt w:val="bullet"/>
      <w:lvlText w:val="▪"/>
      <w:lvlJc w:val="left"/>
      <w:pPr>
        <w:ind w:left="4379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C06A2BA">
      <w:start w:val="1"/>
      <w:numFmt w:val="bullet"/>
      <w:lvlText w:val="·"/>
      <w:lvlJc w:val="left"/>
      <w:pPr>
        <w:ind w:left="5099" w:hanging="4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4B60780">
      <w:start w:val="1"/>
      <w:numFmt w:val="bullet"/>
      <w:lvlText w:val="o"/>
      <w:lvlJc w:val="left"/>
      <w:pPr>
        <w:ind w:left="5634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E46E01C">
      <w:start w:val="1"/>
      <w:numFmt w:val="bullet"/>
      <w:lvlText w:val="▪"/>
      <w:lvlJc w:val="left"/>
      <w:pPr>
        <w:ind w:left="6539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4CDD092F"/>
    <w:multiLevelType w:val="multilevel"/>
    <w:tmpl w:val="04906A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4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44" w:hanging="2160"/>
      </w:pPr>
      <w:rPr>
        <w:rFonts w:hint="default"/>
      </w:rPr>
    </w:lvl>
  </w:abstractNum>
  <w:abstractNum w:abstractNumId="52" w15:restartNumberingAfterBreak="0">
    <w:nsid w:val="4F9267E8"/>
    <w:multiLevelType w:val="multilevel"/>
    <w:tmpl w:val="1B1A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1E32C43"/>
    <w:multiLevelType w:val="hybridMultilevel"/>
    <w:tmpl w:val="75D6F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4E51FCA"/>
    <w:multiLevelType w:val="hybridMultilevel"/>
    <w:tmpl w:val="CB364DC0"/>
    <w:lvl w:ilvl="0" w:tplc="50A2E258">
      <w:start w:val="1"/>
      <w:numFmt w:val="bullet"/>
      <w:lvlRestart w:val="0"/>
      <w:pStyle w:val="L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5237732"/>
    <w:multiLevelType w:val="multilevel"/>
    <w:tmpl w:val="7E68BD32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6" w15:restartNumberingAfterBreak="0">
    <w:nsid w:val="5A56618E"/>
    <w:multiLevelType w:val="hybridMultilevel"/>
    <w:tmpl w:val="8AD81C32"/>
    <w:lvl w:ilvl="0" w:tplc="81D2F7E8">
      <w:start w:val="1"/>
      <w:numFmt w:val="russianLower"/>
      <w:pStyle w:val="-1"/>
      <w:lvlText w:val="%1)"/>
      <w:lvlJc w:val="left"/>
      <w:pPr>
        <w:ind w:left="157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 w15:restartNumberingAfterBreak="0">
    <w:nsid w:val="5DC35460"/>
    <w:multiLevelType w:val="hybridMultilevel"/>
    <w:tmpl w:val="5FBC2666"/>
    <w:lvl w:ilvl="0" w:tplc="28EC5AEE">
      <w:start w:val="1"/>
      <w:numFmt w:val="bullet"/>
      <w:lvlText w:val="-"/>
      <w:lvlJc w:val="left"/>
      <w:pPr>
        <w:ind w:left="3620" w:hanging="360"/>
      </w:pPr>
      <w:rPr>
        <w:rFonts w:ascii="Arial" w:hAnsi="Arial" w:hint="default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58" w15:restartNumberingAfterBreak="0">
    <w:nsid w:val="5E110BBA"/>
    <w:multiLevelType w:val="multilevel"/>
    <w:tmpl w:val="2ED4D5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Roman"/>
      <w:lvlText w:val="%3."/>
      <w:lvlJc w:val="right"/>
      <w:pPr>
        <w:ind w:left="502" w:hanging="360"/>
      </w:pPr>
      <w:rPr>
        <w:b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upp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60944D0B"/>
    <w:multiLevelType w:val="hybridMultilevel"/>
    <w:tmpl w:val="D74654DE"/>
    <w:lvl w:ilvl="0" w:tplc="F384A9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0F86079"/>
    <w:multiLevelType w:val="multilevel"/>
    <w:tmpl w:val="B07E85F6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61" w15:restartNumberingAfterBreak="0">
    <w:nsid w:val="615413A6"/>
    <w:multiLevelType w:val="multilevel"/>
    <w:tmpl w:val="738C5A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2" w15:restartNumberingAfterBreak="0">
    <w:nsid w:val="62935BD1"/>
    <w:multiLevelType w:val="multilevel"/>
    <w:tmpl w:val="85C69544"/>
    <w:lvl w:ilvl="0">
      <w:start w:val="1"/>
      <w:numFmt w:val="decimal"/>
      <w:pStyle w:val="MoscowBodyL1"/>
      <w:lvlText w:val="%1."/>
      <w:lvlJc w:val="left"/>
      <w:pPr>
        <w:tabs>
          <w:tab w:val="num" w:pos="1713"/>
        </w:tabs>
        <w:ind w:left="993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pStyle w:val="MoscowBodyL2"/>
      <w:lvlText w:val="%1.%2"/>
      <w:lvlJc w:val="left"/>
      <w:pPr>
        <w:tabs>
          <w:tab w:val="num" w:pos="7667"/>
        </w:tabs>
        <w:ind w:left="694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2">
      <w:start w:val="1"/>
      <w:numFmt w:val="russianLower"/>
      <w:pStyle w:val="MoscowBodyL3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3">
      <w:start w:val="1"/>
      <w:numFmt w:val="lowerRoman"/>
      <w:pStyle w:val="MoscowBody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4">
      <w:start w:val="1"/>
      <w:numFmt w:val="russianUpper"/>
      <w:pStyle w:val="MoscowBodyL5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5">
      <w:start w:val="1"/>
      <w:numFmt w:val="upperRoman"/>
      <w:pStyle w:val="MoscowBody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6">
      <w:start w:val="30"/>
      <w:numFmt w:val="russianLower"/>
      <w:pStyle w:val="MoscowBody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pStyle w:val="MoscowBody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</w:abstractNum>
  <w:abstractNum w:abstractNumId="63" w15:restartNumberingAfterBreak="0">
    <w:nsid w:val="62DE2594"/>
    <w:multiLevelType w:val="hybridMultilevel"/>
    <w:tmpl w:val="0114A24C"/>
    <w:lvl w:ilvl="0" w:tplc="0419000F">
      <w:start w:val="1"/>
      <w:numFmt w:val="decimal"/>
      <w:pStyle w:val="a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3620178"/>
    <w:multiLevelType w:val="hybridMultilevel"/>
    <w:tmpl w:val="197AE17A"/>
    <w:lvl w:ilvl="0" w:tplc="B0124B2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5" w15:restartNumberingAfterBreak="0">
    <w:nsid w:val="65BF20F4"/>
    <w:multiLevelType w:val="hybridMultilevel"/>
    <w:tmpl w:val="E3360978"/>
    <w:lvl w:ilvl="0" w:tplc="28EC5A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6546412"/>
    <w:multiLevelType w:val="hybridMultilevel"/>
    <w:tmpl w:val="C17A02A4"/>
    <w:lvl w:ilvl="0" w:tplc="0419000F">
      <w:start w:val="1"/>
      <w:numFmt w:val="decimal"/>
      <w:lvlText w:val="%1."/>
      <w:lvlJc w:val="left"/>
      <w:pPr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7" w15:restartNumberingAfterBreak="0">
    <w:nsid w:val="679D3687"/>
    <w:multiLevelType w:val="hybridMultilevel"/>
    <w:tmpl w:val="5374028E"/>
    <w:lvl w:ilvl="0" w:tplc="486A753A">
      <w:start w:val="2"/>
      <w:numFmt w:val="bullet"/>
      <w:pStyle w:val="12"/>
      <w:lvlText w:val="–"/>
      <w:lvlJc w:val="left"/>
      <w:pPr>
        <w:ind w:left="360" w:hanging="360"/>
      </w:pPr>
      <w:rPr>
        <w:rFonts w:ascii="Calibri" w:hAnsi="Calibri" w:cs="Times New Roman" w:hint="default"/>
        <w:b w:val="0"/>
        <w:i w:val="0"/>
        <w:color w:val="2797D3"/>
        <w:sz w:val="24"/>
      </w:rPr>
    </w:lvl>
    <w:lvl w:ilvl="1" w:tplc="F1EA3B6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5DDC4D6A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 w15:restartNumberingAfterBreak="0">
    <w:nsid w:val="6850017F"/>
    <w:multiLevelType w:val="multilevel"/>
    <w:tmpl w:val="F84AD89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9" w15:restartNumberingAfterBreak="0">
    <w:nsid w:val="695A6D5A"/>
    <w:multiLevelType w:val="multilevel"/>
    <w:tmpl w:val="B5C03C04"/>
    <w:lvl w:ilvl="0">
      <w:start w:val="2"/>
      <w:numFmt w:val="decimal"/>
      <w:lvlText w:val="%1."/>
      <w:lvlJc w:val="left"/>
      <w:pPr>
        <w:ind w:left="708" w:hanging="70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5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576" w:hanging="57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864" w:hanging="86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</w:abstractNum>
  <w:abstractNum w:abstractNumId="70" w15:restartNumberingAfterBreak="0">
    <w:nsid w:val="6A685C68"/>
    <w:multiLevelType w:val="multilevel"/>
    <w:tmpl w:val="8FE26DB8"/>
    <w:lvl w:ilvl="0">
      <w:start w:val="5"/>
      <w:numFmt w:val="decimal"/>
      <w:lvlText w:val="%1."/>
      <w:lvlJc w:val="left"/>
      <w:pPr>
        <w:ind w:left="810" w:hanging="81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951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92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71" w15:restartNumberingAfterBreak="0">
    <w:nsid w:val="6AC85A02"/>
    <w:multiLevelType w:val="multilevel"/>
    <w:tmpl w:val="4AD05DD8"/>
    <w:lvl w:ilvl="0">
      <w:start w:val="1"/>
      <w:numFmt w:val="decimal"/>
      <w:pStyle w:val="22"/>
      <w:suff w:val="space"/>
      <w:lvlText w:val="%1"/>
      <w:lvlJc w:val="left"/>
      <w:pPr>
        <w:ind w:left="720" w:firstLine="0"/>
      </w:pPr>
      <w:rPr>
        <w:rFonts w:hint="default"/>
        <w:b/>
        <w:i w:val="0"/>
        <w:color w:val="auto"/>
        <w:sz w:val="32"/>
        <w:szCs w:val="32"/>
        <w:u w:val="none"/>
      </w:rPr>
    </w:lvl>
    <w:lvl w:ilvl="1">
      <w:start w:val="1"/>
      <w:numFmt w:val="decimal"/>
      <w:suff w:val="space"/>
      <w:lvlText w:val="%1.%2"/>
      <w:lvlJc w:val="left"/>
      <w:pPr>
        <w:ind w:left="415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  <w:b/>
        <w:i w:val="0"/>
        <w:color w:val="auto"/>
        <w:sz w:val="26"/>
        <w:szCs w:val="26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72" w15:restartNumberingAfterBreak="0">
    <w:nsid w:val="6BF32998"/>
    <w:multiLevelType w:val="hybridMultilevel"/>
    <w:tmpl w:val="D9D0926C"/>
    <w:lvl w:ilvl="0" w:tplc="28EC5A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CCF0ADF"/>
    <w:multiLevelType w:val="multilevel"/>
    <w:tmpl w:val="78BC2630"/>
    <w:lvl w:ilvl="0">
      <w:start w:val="7"/>
      <w:numFmt w:val="decimal"/>
      <w:lvlText w:val="%1."/>
      <w:lvlJc w:val="left"/>
      <w:pPr>
        <w:ind w:left="6670" w:hanging="43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smallCaps w:val="0"/>
        <w:strike w:val="0"/>
        <w:shd w:val="clear" w:color="auto" w:fill="auto"/>
        <w:vertAlign w:val="baseline"/>
      </w:rPr>
    </w:lvl>
  </w:abstractNum>
  <w:abstractNum w:abstractNumId="74" w15:restartNumberingAfterBreak="0">
    <w:nsid w:val="6E601A13"/>
    <w:multiLevelType w:val="multilevel"/>
    <w:tmpl w:val="1AB28642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5" w15:restartNumberingAfterBreak="0">
    <w:nsid w:val="6F515231"/>
    <w:multiLevelType w:val="hybridMultilevel"/>
    <w:tmpl w:val="F6D04E52"/>
    <w:lvl w:ilvl="0" w:tplc="FD2049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 w15:restartNumberingAfterBreak="0">
    <w:nsid w:val="73F14669"/>
    <w:multiLevelType w:val="hybridMultilevel"/>
    <w:tmpl w:val="E3E68334"/>
    <w:lvl w:ilvl="0" w:tplc="066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5620814"/>
    <w:multiLevelType w:val="multilevel"/>
    <w:tmpl w:val="A33813CA"/>
    <w:lvl w:ilvl="0">
      <w:start w:val="1"/>
      <w:numFmt w:val="bullet"/>
      <w:pStyle w:val="bullits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1837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1951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1951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1917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78" w15:restartNumberingAfterBreak="0">
    <w:nsid w:val="76CC4A9C"/>
    <w:multiLevelType w:val="hybridMultilevel"/>
    <w:tmpl w:val="FC50406C"/>
    <w:lvl w:ilvl="0" w:tplc="C870E5A8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 w15:restartNumberingAfterBreak="0">
    <w:nsid w:val="77682D09"/>
    <w:multiLevelType w:val="hybridMultilevel"/>
    <w:tmpl w:val="D93A20A2"/>
    <w:lvl w:ilvl="0" w:tplc="7206D9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7BA6B95"/>
    <w:multiLevelType w:val="hybridMultilevel"/>
    <w:tmpl w:val="6BD0A8DE"/>
    <w:lvl w:ilvl="0" w:tplc="04190001">
      <w:start w:val="1"/>
      <w:numFmt w:val="bullet"/>
      <w:pStyle w:val="23"/>
      <w:lvlText w:val=""/>
      <w:lvlJc w:val="left"/>
      <w:pPr>
        <w:tabs>
          <w:tab w:val="num" w:pos="958"/>
        </w:tabs>
        <w:ind w:left="95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81" w15:restartNumberingAfterBreak="0">
    <w:nsid w:val="7BCD2949"/>
    <w:multiLevelType w:val="multilevel"/>
    <w:tmpl w:val="34AABF6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82" w15:restartNumberingAfterBreak="0">
    <w:nsid w:val="7DAC7AC4"/>
    <w:multiLevelType w:val="hybridMultilevel"/>
    <w:tmpl w:val="1A20C6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7E7643D8"/>
    <w:multiLevelType w:val="multilevel"/>
    <w:tmpl w:val="0F4E7E06"/>
    <w:lvl w:ilvl="0">
      <w:start w:val="5"/>
      <w:numFmt w:val="decimal"/>
      <w:lvlText w:val="%1."/>
      <w:lvlJc w:val="left"/>
      <w:pPr>
        <w:ind w:left="708" w:hanging="70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5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576" w:hanging="57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864" w:hanging="86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30"/>
    </w:lvlOverride>
    <w:lvlOverride w:ilvl="7">
      <w:startOverride w:val="1"/>
    </w:lvlOverride>
    <w:lvlOverride w:ilvl="8">
      <w:startOverride w:val="1"/>
    </w:lvlOverride>
  </w:num>
  <w:num w:numId="2">
    <w:abstractNumId w:val="56"/>
  </w:num>
  <w:num w:numId="3">
    <w:abstractNumId w:val="1"/>
  </w:num>
  <w:num w:numId="4">
    <w:abstractNumId w:val="0"/>
  </w:num>
  <w:num w:numId="5">
    <w:abstractNumId w:val="25"/>
  </w:num>
  <w:num w:numId="6">
    <w:abstractNumId w:val="10"/>
  </w:num>
  <w:num w:numId="7">
    <w:abstractNumId w:val="51"/>
  </w:num>
  <w:num w:numId="8">
    <w:abstractNumId w:val="42"/>
  </w:num>
  <w:num w:numId="9">
    <w:abstractNumId w:val="17"/>
  </w:num>
  <w:num w:numId="10">
    <w:abstractNumId w:val="21"/>
  </w:num>
  <w:num w:numId="11">
    <w:abstractNumId w:val="33"/>
  </w:num>
  <w:num w:numId="12">
    <w:abstractNumId w:val="8"/>
  </w:num>
  <w:num w:numId="13">
    <w:abstractNumId w:val="53"/>
  </w:num>
  <w:num w:numId="14">
    <w:abstractNumId w:val="43"/>
  </w:num>
  <w:num w:numId="15">
    <w:abstractNumId w:val="47"/>
  </w:num>
  <w:num w:numId="16">
    <w:abstractNumId w:val="38"/>
  </w:num>
  <w:num w:numId="17">
    <w:abstractNumId w:val="48"/>
  </w:num>
  <w:num w:numId="18">
    <w:abstractNumId w:val="34"/>
  </w:num>
  <w:num w:numId="19">
    <w:abstractNumId w:val="78"/>
  </w:num>
  <w:num w:numId="20">
    <w:abstractNumId w:val="76"/>
  </w:num>
  <w:num w:numId="21">
    <w:abstractNumId w:val="72"/>
  </w:num>
  <w:num w:numId="22">
    <w:abstractNumId w:val="65"/>
  </w:num>
  <w:num w:numId="23">
    <w:abstractNumId w:val="80"/>
  </w:num>
  <w:num w:numId="24">
    <w:abstractNumId w:val="2"/>
  </w:num>
  <w:num w:numId="25">
    <w:abstractNumId w:val="71"/>
  </w:num>
  <w:num w:numId="26">
    <w:abstractNumId w:val="63"/>
  </w:num>
  <w:num w:numId="27">
    <w:abstractNumId w:val="77"/>
  </w:num>
  <w:num w:numId="28">
    <w:abstractNumId w:val="4"/>
  </w:num>
  <w:num w:numId="29">
    <w:abstractNumId w:val="11"/>
  </w:num>
  <w:num w:numId="30">
    <w:abstractNumId w:val="23"/>
  </w:num>
  <w:num w:numId="31">
    <w:abstractNumId w:val="26"/>
  </w:num>
  <w:num w:numId="32">
    <w:abstractNumId w:val="19"/>
  </w:num>
  <w:num w:numId="33">
    <w:abstractNumId w:val="50"/>
  </w:num>
  <w:num w:numId="34">
    <w:abstractNumId w:val="64"/>
  </w:num>
  <w:num w:numId="35">
    <w:abstractNumId w:val="15"/>
  </w:num>
  <w:num w:numId="36">
    <w:abstractNumId w:val="5"/>
  </w:num>
  <w:num w:numId="37">
    <w:abstractNumId w:val="69"/>
  </w:num>
  <w:num w:numId="38">
    <w:abstractNumId w:val="61"/>
  </w:num>
  <w:num w:numId="39">
    <w:abstractNumId w:val="29"/>
  </w:num>
  <w:num w:numId="40">
    <w:abstractNumId w:val="83"/>
  </w:num>
  <w:num w:numId="41">
    <w:abstractNumId w:val="68"/>
  </w:num>
  <w:num w:numId="42">
    <w:abstractNumId w:val="44"/>
  </w:num>
  <w:num w:numId="43">
    <w:abstractNumId w:val="73"/>
  </w:num>
  <w:num w:numId="44">
    <w:abstractNumId w:val="58"/>
  </w:num>
  <w:num w:numId="45">
    <w:abstractNumId w:val="30"/>
  </w:num>
  <w:num w:numId="46">
    <w:abstractNumId w:val="67"/>
  </w:num>
  <w:num w:numId="47">
    <w:abstractNumId w:val="32"/>
  </w:num>
  <w:num w:numId="48">
    <w:abstractNumId w:val="28"/>
  </w:num>
  <w:num w:numId="49">
    <w:abstractNumId w:val="22"/>
  </w:num>
  <w:num w:numId="50">
    <w:abstractNumId w:val="39"/>
  </w:num>
  <w:num w:numId="51">
    <w:abstractNumId w:val="45"/>
  </w:num>
  <w:num w:numId="52">
    <w:abstractNumId w:val="16"/>
  </w:num>
  <w:num w:numId="53">
    <w:abstractNumId w:val="24"/>
  </w:num>
  <w:num w:numId="54">
    <w:abstractNumId w:val="82"/>
  </w:num>
  <w:num w:numId="55">
    <w:abstractNumId w:val="66"/>
  </w:num>
  <w:num w:numId="56">
    <w:abstractNumId w:val="79"/>
  </w:num>
  <w:num w:numId="57">
    <w:abstractNumId w:val="12"/>
  </w:num>
  <w:num w:numId="58">
    <w:abstractNumId w:val="27"/>
  </w:num>
  <w:num w:numId="59">
    <w:abstractNumId w:val="20"/>
  </w:num>
  <w:num w:numId="60">
    <w:abstractNumId w:val="41"/>
  </w:num>
  <w:num w:numId="61">
    <w:abstractNumId w:val="60"/>
  </w:num>
  <w:num w:numId="62">
    <w:abstractNumId w:val="37"/>
  </w:num>
  <w:num w:numId="63">
    <w:abstractNumId w:val="31"/>
  </w:num>
  <w:num w:numId="64">
    <w:abstractNumId w:val="18"/>
  </w:num>
  <w:num w:numId="65">
    <w:abstractNumId w:val="49"/>
  </w:num>
  <w:num w:numId="66">
    <w:abstractNumId w:val="75"/>
  </w:num>
  <w:num w:numId="67">
    <w:abstractNumId w:val="70"/>
  </w:num>
  <w:num w:numId="68">
    <w:abstractNumId w:val="46"/>
  </w:num>
  <w:num w:numId="69">
    <w:abstractNumId w:val="57"/>
  </w:num>
  <w:num w:numId="70">
    <w:abstractNumId w:val="7"/>
  </w:num>
  <w:num w:numId="71">
    <w:abstractNumId w:val="54"/>
  </w:num>
  <w:num w:numId="72">
    <w:abstractNumId w:val="59"/>
  </w:num>
  <w:num w:numId="73">
    <w:abstractNumId w:val="40"/>
  </w:num>
  <w:num w:numId="74">
    <w:abstractNumId w:val="74"/>
  </w:num>
  <w:num w:numId="75">
    <w:abstractNumId w:val="6"/>
  </w:num>
  <w:num w:numId="76">
    <w:abstractNumId w:val="36"/>
  </w:num>
  <w:num w:numId="77">
    <w:abstractNumId w:val="3"/>
  </w:num>
  <w:num w:numId="78">
    <w:abstractNumId w:val="14"/>
  </w:num>
  <w:num w:numId="79">
    <w:abstractNumId w:val="13"/>
  </w:num>
  <w:num w:numId="80">
    <w:abstractNumId w:val="35"/>
  </w:num>
  <w:num w:numId="81">
    <w:abstractNumId w:val="81"/>
  </w:num>
  <w:num w:numId="82">
    <w:abstractNumId w:val="9"/>
  </w:num>
  <w:num w:numId="83">
    <w:abstractNumId w:val="52"/>
  </w:num>
  <w:num w:numId="84">
    <w:abstractNumId w:val="55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722"/>
    <w:rsid w:val="00000971"/>
    <w:rsid w:val="000022BD"/>
    <w:rsid w:val="00002856"/>
    <w:rsid w:val="00003BFE"/>
    <w:rsid w:val="000043A9"/>
    <w:rsid w:val="00005C19"/>
    <w:rsid w:val="00007A92"/>
    <w:rsid w:val="00011ECF"/>
    <w:rsid w:val="00012132"/>
    <w:rsid w:val="00012478"/>
    <w:rsid w:val="00012EB3"/>
    <w:rsid w:val="0001430C"/>
    <w:rsid w:val="00014986"/>
    <w:rsid w:val="00014C00"/>
    <w:rsid w:val="00015D53"/>
    <w:rsid w:val="00016149"/>
    <w:rsid w:val="00016759"/>
    <w:rsid w:val="0001685C"/>
    <w:rsid w:val="0001755E"/>
    <w:rsid w:val="0002043D"/>
    <w:rsid w:val="0002231B"/>
    <w:rsid w:val="00026533"/>
    <w:rsid w:val="000274B1"/>
    <w:rsid w:val="0003121A"/>
    <w:rsid w:val="00032EDF"/>
    <w:rsid w:val="00033014"/>
    <w:rsid w:val="00033AAF"/>
    <w:rsid w:val="00033C00"/>
    <w:rsid w:val="0003403C"/>
    <w:rsid w:val="0003416F"/>
    <w:rsid w:val="0003466B"/>
    <w:rsid w:val="00034B17"/>
    <w:rsid w:val="00034C5B"/>
    <w:rsid w:val="00035792"/>
    <w:rsid w:val="000367A2"/>
    <w:rsid w:val="00037C4D"/>
    <w:rsid w:val="000407CE"/>
    <w:rsid w:val="00040C4E"/>
    <w:rsid w:val="00042393"/>
    <w:rsid w:val="00042848"/>
    <w:rsid w:val="00043CA4"/>
    <w:rsid w:val="00044C33"/>
    <w:rsid w:val="00045148"/>
    <w:rsid w:val="0004586F"/>
    <w:rsid w:val="000477EB"/>
    <w:rsid w:val="00047A75"/>
    <w:rsid w:val="00050184"/>
    <w:rsid w:val="0005179A"/>
    <w:rsid w:val="00052CC9"/>
    <w:rsid w:val="00052FB4"/>
    <w:rsid w:val="00053FB9"/>
    <w:rsid w:val="00054DF0"/>
    <w:rsid w:val="0005511C"/>
    <w:rsid w:val="00055891"/>
    <w:rsid w:val="00056F7A"/>
    <w:rsid w:val="000573E7"/>
    <w:rsid w:val="000608C3"/>
    <w:rsid w:val="0006181F"/>
    <w:rsid w:val="00061A35"/>
    <w:rsid w:val="00061AB7"/>
    <w:rsid w:val="00061EE8"/>
    <w:rsid w:val="0006421D"/>
    <w:rsid w:val="000648A3"/>
    <w:rsid w:val="000662F6"/>
    <w:rsid w:val="00066D89"/>
    <w:rsid w:val="00070868"/>
    <w:rsid w:val="00070D94"/>
    <w:rsid w:val="000711A5"/>
    <w:rsid w:val="000712CE"/>
    <w:rsid w:val="0007132C"/>
    <w:rsid w:val="00073734"/>
    <w:rsid w:val="00075AD1"/>
    <w:rsid w:val="000776D4"/>
    <w:rsid w:val="00077BC4"/>
    <w:rsid w:val="00077FBC"/>
    <w:rsid w:val="00080848"/>
    <w:rsid w:val="00080FCB"/>
    <w:rsid w:val="000815D3"/>
    <w:rsid w:val="00082854"/>
    <w:rsid w:val="000849DE"/>
    <w:rsid w:val="00085CA4"/>
    <w:rsid w:val="00087637"/>
    <w:rsid w:val="00090BD0"/>
    <w:rsid w:val="000910E4"/>
    <w:rsid w:val="000916D7"/>
    <w:rsid w:val="00091B69"/>
    <w:rsid w:val="00091C5B"/>
    <w:rsid w:val="000921D4"/>
    <w:rsid w:val="00092AFF"/>
    <w:rsid w:val="00096F20"/>
    <w:rsid w:val="00097D1C"/>
    <w:rsid w:val="000A18B2"/>
    <w:rsid w:val="000A1B68"/>
    <w:rsid w:val="000A281A"/>
    <w:rsid w:val="000A4335"/>
    <w:rsid w:val="000A47F9"/>
    <w:rsid w:val="000A5751"/>
    <w:rsid w:val="000A64F2"/>
    <w:rsid w:val="000A7E50"/>
    <w:rsid w:val="000B4807"/>
    <w:rsid w:val="000B48A5"/>
    <w:rsid w:val="000B762B"/>
    <w:rsid w:val="000C0039"/>
    <w:rsid w:val="000C0FB5"/>
    <w:rsid w:val="000C27BA"/>
    <w:rsid w:val="000C37E3"/>
    <w:rsid w:val="000C45FE"/>
    <w:rsid w:val="000C4D0A"/>
    <w:rsid w:val="000C71A8"/>
    <w:rsid w:val="000D11CF"/>
    <w:rsid w:val="000D1488"/>
    <w:rsid w:val="000D18D8"/>
    <w:rsid w:val="000D223C"/>
    <w:rsid w:val="000D398C"/>
    <w:rsid w:val="000D42F3"/>
    <w:rsid w:val="000D572F"/>
    <w:rsid w:val="000D7C20"/>
    <w:rsid w:val="000D7D1B"/>
    <w:rsid w:val="000D7D27"/>
    <w:rsid w:val="000D7F7D"/>
    <w:rsid w:val="000E06D3"/>
    <w:rsid w:val="000E0770"/>
    <w:rsid w:val="000E0BAF"/>
    <w:rsid w:val="000E123F"/>
    <w:rsid w:val="000E17A4"/>
    <w:rsid w:val="000E24D1"/>
    <w:rsid w:val="000E4028"/>
    <w:rsid w:val="000E41AD"/>
    <w:rsid w:val="000E437E"/>
    <w:rsid w:val="000E447A"/>
    <w:rsid w:val="000E44BA"/>
    <w:rsid w:val="000E5054"/>
    <w:rsid w:val="000E5585"/>
    <w:rsid w:val="000E5D81"/>
    <w:rsid w:val="000E6E7A"/>
    <w:rsid w:val="000E703A"/>
    <w:rsid w:val="000E7073"/>
    <w:rsid w:val="000E7B4C"/>
    <w:rsid w:val="000F08F5"/>
    <w:rsid w:val="000F1F24"/>
    <w:rsid w:val="000F2F59"/>
    <w:rsid w:val="000F4896"/>
    <w:rsid w:val="000F4981"/>
    <w:rsid w:val="000F59DF"/>
    <w:rsid w:val="000F78DE"/>
    <w:rsid w:val="00100376"/>
    <w:rsid w:val="00100D01"/>
    <w:rsid w:val="00101357"/>
    <w:rsid w:val="00101AA9"/>
    <w:rsid w:val="001020B8"/>
    <w:rsid w:val="001028B8"/>
    <w:rsid w:val="00102C1A"/>
    <w:rsid w:val="00102D28"/>
    <w:rsid w:val="00103226"/>
    <w:rsid w:val="001034BA"/>
    <w:rsid w:val="001038E8"/>
    <w:rsid w:val="00103904"/>
    <w:rsid w:val="00103C80"/>
    <w:rsid w:val="0010461A"/>
    <w:rsid w:val="001067B2"/>
    <w:rsid w:val="00112CA1"/>
    <w:rsid w:val="001136F1"/>
    <w:rsid w:val="00114948"/>
    <w:rsid w:val="00114A1C"/>
    <w:rsid w:val="00114B87"/>
    <w:rsid w:val="00115736"/>
    <w:rsid w:val="00116503"/>
    <w:rsid w:val="001174C3"/>
    <w:rsid w:val="00117FD8"/>
    <w:rsid w:val="00121573"/>
    <w:rsid w:val="0012284F"/>
    <w:rsid w:val="00122F49"/>
    <w:rsid w:val="00123331"/>
    <w:rsid w:val="001233CA"/>
    <w:rsid w:val="0012362B"/>
    <w:rsid w:val="00123AA7"/>
    <w:rsid w:val="001267C2"/>
    <w:rsid w:val="00127293"/>
    <w:rsid w:val="0012794F"/>
    <w:rsid w:val="00127957"/>
    <w:rsid w:val="0013201D"/>
    <w:rsid w:val="0013231A"/>
    <w:rsid w:val="00132B9E"/>
    <w:rsid w:val="00132C96"/>
    <w:rsid w:val="0013300E"/>
    <w:rsid w:val="001375BD"/>
    <w:rsid w:val="00140249"/>
    <w:rsid w:val="00140346"/>
    <w:rsid w:val="00140E9C"/>
    <w:rsid w:val="00141A73"/>
    <w:rsid w:val="001428ED"/>
    <w:rsid w:val="001446D7"/>
    <w:rsid w:val="00144D01"/>
    <w:rsid w:val="00145DB8"/>
    <w:rsid w:val="0014685C"/>
    <w:rsid w:val="00146966"/>
    <w:rsid w:val="00146F4E"/>
    <w:rsid w:val="001470A1"/>
    <w:rsid w:val="00147627"/>
    <w:rsid w:val="00150F42"/>
    <w:rsid w:val="00152012"/>
    <w:rsid w:val="00153492"/>
    <w:rsid w:val="00153E2B"/>
    <w:rsid w:val="00154424"/>
    <w:rsid w:val="00154993"/>
    <w:rsid w:val="00156F7B"/>
    <w:rsid w:val="00157169"/>
    <w:rsid w:val="00157D98"/>
    <w:rsid w:val="00160461"/>
    <w:rsid w:val="00160582"/>
    <w:rsid w:val="0016277F"/>
    <w:rsid w:val="001643B0"/>
    <w:rsid w:val="001654B5"/>
    <w:rsid w:val="00165CAC"/>
    <w:rsid w:val="001672C3"/>
    <w:rsid w:val="001700DA"/>
    <w:rsid w:val="00171FE0"/>
    <w:rsid w:val="00172F70"/>
    <w:rsid w:val="001733C5"/>
    <w:rsid w:val="00173EF8"/>
    <w:rsid w:val="00173FA9"/>
    <w:rsid w:val="00175317"/>
    <w:rsid w:val="00176DC1"/>
    <w:rsid w:val="00176E50"/>
    <w:rsid w:val="00177A7F"/>
    <w:rsid w:val="0018075B"/>
    <w:rsid w:val="00182E36"/>
    <w:rsid w:val="001835E7"/>
    <w:rsid w:val="00184B84"/>
    <w:rsid w:val="00185E10"/>
    <w:rsid w:val="00187B8B"/>
    <w:rsid w:val="00187F5C"/>
    <w:rsid w:val="0019090B"/>
    <w:rsid w:val="00192D75"/>
    <w:rsid w:val="0019368A"/>
    <w:rsid w:val="00193888"/>
    <w:rsid w:val="00193AB5"/>
    <w:rsid w:val="00194793"/>
    <w:rsid w:val="00195BBD"/>
    <w:rsid w:val="00195C4A"/>
    <w:rsid w:val="00195F71"/>
    <w:rsid w:val="00196AB2"/>
    <w:rsid w:val="001979CD"/>
    <w:rsid w:val="001A0398"/>
    <w:rsid w:val="001A0621"/>
    <w:rsid w:val="001A0F5A"/>
    <w:rsid w:val="001A17B5"/>
    <w:rsid w:val="001A4CDC"/>
    <w:rsid w:val="001A547C"/>
    <w:rsid w:val="001A72D8"/>
    <w:rsid w:val="001A7EB3"/>
    <w:rsid w:val="001B1EF6"/>
    <w:rsid w:val="001B236F"/>
    <w:rsid w:val="001B382A"/>
    <w:rsid w:val="001B499A"/>
    <w:rsid w:val="001B5502"/>
    <w:rsid w:val="001B6C24"/>
    <w:rsid w:val="001B7AFB"/>
    <w:rsid w:val="001C022A"/>
    <w:rsid w:val="001C0250"/>
    <w:rsid w:val="001C0C5F"/>
    <w:rsid w:val="001C11C1"/>
    <w:rsid w:val="001C246C"/>
    <w:rsid w:val="001C4BA0"/>
    <w:rsid w:val="001C5348"/>
    <w:rsid w:val="001C54FE"/>
    <w:rsid w:val="001C5582"/>
    <w:rsid w:val="001C5803"/>
    <w:rsid w:val="001C64B8"/>
    <w:rsid w:val="001C668E"/>
    <w:rsid w:val="001C7039"/>
    <w:rsid w:val="001C75A1"/>
    <w:rsid w:val="001D02B7"/>
    <w:rsid w:val="001D057C"/>
    <w:rsid w:val="001D44ED"/>
    <w:rsid w:val="001D49CB"/>
    <w:rsid w:val="001D589B"/>
    <w:rsid w:val="001D59C5"/>
    <w:rsid w:val="001D6055"/>
    <w:rsid w:val="001D705D"/>
    <w:rsid w:val="001E0658"/>
    <w:rsid w:val="001E19AC"/>
    <w:rsid w:val="001E234F"/>
    <w:rsid w:val="001E2842"/>
    <w:rsid w:val="001E2F55"/>
    <w:rsid w:val="001E3130"/>
    <w:rsid w:val="001E357B"/>
    <w:rsid w:val="001E3CE8"/>
    <w:rsid w:val="001E63B2"/>
    <w:rsid w:val="001E73ED"/>
    <w:rsid w:val="001F1FDE"/>
    <w:rsid w:val="001F201A"/>
    <w:rsid w:val="001F2032"/>
    <w:rsid w:val="001F2591"/>
    <w:rsid w:val="001F36E0"/>
    <w:rsid w:val="001F5091"/>
    <w:rsid w:val="001F5A28"/>
    <w:rsid w:val="002000BB"/>
    <w:rsid w:val="0020164E"/>
    <w:rsid w:val="00201823"/>
    <w:rsid w:val="002019EB"/>
    <w:rsid w:val="00202CA3"/>
    <w:rsid w:val="002034AF"/>
    <w:rsid w:val="00204010"/>
    <w:rsid w:val="0020645B"/>
    <w:rsid w:val="00211215"/>
    <w:rsid w:val="00212243"/>
    <w:rsid w:val="00212914"/>
    <w:rsid w:val="00216270"/>
    <w:rsid w:val="00220522"/>
    <w:rsid w:val="00220808"/>
    <w:rsid w:val="00222A62"/>
    <w:rsid w:val="002234AB"/>
    <w:rsid w:val="002257CF"/>
    <w:rsid w:val="00226690"/>
    <w:rsid w:val="00226D07"/>
    <w:rsid w:val="00226DE9"/>
    <w:rsid w:val="00226F41"/>
    <w:rsid w:val="002274AC"/>
    <w:rsid w:val="00230C61"/>
    <w:rsid w:val="00232A32"/>
    <w:rsid w:val="002337A6"/>
    <w:rsid w:val="00233DE6"/>
    <w:rsid w:val="00233F5F"/>
    <w:rsid w:val="00245722"/>
    <w:rsid w:val="00250747"/>
    <w:rsid w:val="00251035"/>
    <w:rsid w:val="00251887"/>
    <w:rsid w:val="0025231E"/>
    <w:rsid w:val="002540ED"/>
    <w:rsid w:val="00254377"/>
    <w:rsid w:val="002567BF"/>
    <w:rsid w:val="002579DE"/>
    <w:rsid w:val="00257A93"/>
    <w:rsid w:val="00257DBE"/>
    <w:rsid w:val="00262507"/>
    <w:rsid w:val="00262BD1"/>
    <w:rsid w:val="00262D16"/>
    <w:rsid w:val="002636C6"/>
    <w:rsid w:val="002638E8"/>
    <w:rsid w:val="002639DB"/>
    <w:rsid w:val="00263E0C"/>
    <w:rsid w:val="00265391"/>
    <w:rsid w:val="00266A1E"/>
    <w:rsid w:val="00266AB0"/>
    <w:rsid w:val="00270396"/>
    <w:rsid w:val="002717EF"/>
    <w:rsid w:val="00272006"/>
    <w:rsid w:val="00272077"/>
    <w:rsid w:val="002723B2"/>
    <w:rsid w:val="00274148"/>
    <w:rsid w:val="0027558D"/>
    <w:rsid w:val="002761BC"/>
    <w:rsid w:val="00277DDB"/>
    <w:rsid w:val="002808CD"/>
    <w:rsid w:val="00281E65"/>
    <w:rsid w:val="00282CFC"/>
    <w:rsid w:val="00283863"/>
    <w:rsid w:val="00284F0B"/>
    <w:rsid w:val="00286B5D"/>
    <w:rsid w:val="0028726F"/>
    <w:rsid w:val="00290755"/>
    <w:rsid w:val="00290FA3"/>
    <w:rsid w:val="002912C4"/>
    <w:rsid w:val="00291D9E"/>
    <w:rsid w:val="00291E58"/>
    <w:rsid w:val="00292757"/>
    <w:rsid w:val="00293177"/>
    <w:rsid w:val="00293381"/>
    <w:rsid w:val="0029505B"/>
    <w:rsid w:val="0029536C"/>
    <w:rsid w:val="002957AA"/>
    <w:rsid w:val="002960AB"/>
    <w:rsid w:val="00296B60"/>
    <w:rsid w:val="00297074"/>
    <w:rsid w:val="00297AA6"/>
    <w:rsid w:val="00297DA3"/>
    <w:rsid w:val="002A0C4E"/>
    <w:rsid w:val="002A171D"/>
    <w:rsid w:val="002A2129"/>
    <w:rsid w:val="002A2B5C"/>
    <w:rsid w:val="002A3AC4"/>
    <w:rsid w:val="002A3C5F"/>
    <w:rsid w:val="002A3CFD"/>
    <w:rsid w:val="002A3DB1"/>
    <w:rsid w:val="002A50B4"/>
    <w:rsid w:val="002A58A6"/>
    <w:rsid w:val="002B0270"/>
    <w:rsid w:val="002B0B1C"/>
    <w:rsid w:val="002B3721"/>
    <w:rsid w:val="002B50BE"/>
    <w:rsid w:val="002B682D"/>
    <w:rsid w:val="002B7AC3"/>
    <w:rsid w:val="002C03AE"/>
    <w:rsid w:val="002C0822"/>
    <w:rsid w:val="002C175A"/>
    <w:rsid w:val="002C241B"/>
    <w:rsid w:val="002C35DF"/>
    <w:rsid w:val="002C3752"/>
    <w:rsid w:val="002C382B"/>
    <w:rsid w:val="002C40D8"/>
    <w:rsid w:val="002C4597"/>
    <w:rsid w:val="002C545C"/>
    <w:rsid w:val="002C564F"/>
    <w:rsid w:val="002C5F14"/>
    <w:rsid w:val="002C6664"/>
    <w:rsid w:val="002C755C"/>
    <w:rsid w:val="002C77B0"/>
    <w:rsid w:val="002C7F0A"/>
    <w:rsid w:val="002D0A7F"/>
    <w:rsid w:val="002D0E09"/>
    <w:rsid w:val="002D37EA"/>
    <w:rsid w:val="002D466D"/>
    <w:rsid w:val="002D527B"/>
    <w:rsid w:val="002E0EAA"/>
    <w:rsid w:val="002E21BC"/>
    <w:rsid w:val="002E68F7"/>
    <w:rsid w:val="002E696C"/>
    <w:rsid w:val="002E6E92"/>
    <w:rsid w:val="002F02F9"/>
    <w:rsid w:val="002F203D"/>
    <w:rsid w:val="002F3A4B"/>
    <w:rsid w:val="002F3D7A"/>
    <w:rsid w:val="002F3D84"/>
    <w:rsid w:val="002F453E"/>
    <w:rsid w:val="002F50AB"/>
    <w:rsid w:val="002F6391"/>
    <w:rsid w:val="00300128"/>
    <w:rsid w:val="00300675"/>
    <w:rsid w:val="003006BB"/>
    <w:rsid w:val="00300BC4"/>
    <w:rsid w:val="00300CCD"/>
    <w:rsid w:val="00301DDF"/>
    <w:rsid w:val="00302053"/>
    <w:rsid w:val="0030273D"/>
    <w:rsid w:val="00304131"/>
    <w:rsid w:val="003044DA"/>
    <w:rsid w:val="00310808"/>
    <w:rsid w:val="0031118A"/>
    <w:rsid w:val="003125FF"/>
    <w:rsid w:val="003143B3"/>
    <w:rsid w:val="00314AA3"/>
    <w:rsid w:val="00314F7C"/>
    <w:rsid w:val="00321BDE"/>
    <w:rsid w:val="0032378B"/>
    <w:rsid w:val="00323806"/>
    <w:rsid w:val="00330DBC"/>
    <w:rsid w:val="00331E62"/>
    <w:rsid w:val="00332989"/>
    <w:rsid w:val="00333316"/>
    <w:rsid w:val="00334D48"/>
    <w:rsid w:val="003365F1"/>
    <w:rsid w:val="00337EBE"/>
    <w:rsid w:val="00340731"/>
    <w:rsid w:val="003421BA"/>
    <w:rsid w:val="0034258E"/>
    <w:rsid w:val="00342657"/>
    <w:rsid w:val="003427D2"/>
    <w:rsid w:val="00343EE8"/>
    <w:rsid w:val="00345257"/>
    <w:rsid w:val="00345268"/>
    <w:rsid w:val="00346AC6"/>
    <w:rsid w:val="00346C1E"/>
    <w:rsid w:val="00347315"/>
    <w:rsid w:val="00351F8E"/>
    <w:rsid w:val="00352A65"/>
    <w:rsid w:val="00352D1C"/>
    <w:rsid w:val="003543CE"/>
    <w:rsid w:val="003550B4"/>
    <w:rsid w:val="00355E1A"/>
    <w:rsid w:val="0035718E"/>
    <w:rsid w:val="0036360F"/>
    <w:rsid w:val="00363BB3"/>
    <w:rsid w:val="00364C4D"/>
    <w:rsid w:val="00364D2D"/>
    <w:rsid w:val="00364F42"/>
    <w:rsid w:val="00366B9C"/>
    <w:rsid w:val="00367153"/>
    <w:rsid w:val="00367FC3"/>
    <w:rsid w:val="003715C0"/>
    <w:rsid w:val="003725F3"/>
    <w:rsid w:val="00372797"/>
    <w:rsid w:val="003750AF"/>
    <w:rsid w:val="003750F8"/>
    <w:rsid w:val="00375439"/>
    <w:rsid w:val="00376356"/>
    <w:rsid w:val="00377638"/>
    <w:rsid w:val="00377654"/>
    <w:rsid w:val="0038093E"/>
    <w:rsid w:val="00380CA5"/>
    <w:rsid w:val="00381777"/>
    <w:rsid w:val="00382519"/>
    <w:rsid w:val="0038484C"/>
    <w:rsid w:val="00384B59"/>
    <w:rsid w:val="00385BEE"/>
    <w:rsid w:val="003919C6"/>
    <w:rsid w:val="00391FA8"/>
    <w:rsid w:val="00392083"/>
    <w:rsid w:val="003926FF"/>
    <w:rsid w:val="003927B9"/>
    <w:rsid w:val="00393FC1"/>
    <w:rsid w:val="00394115"/>
    <w:rsid w:val="003943D9"/>
    <w:rsid w:val="00394DAB"/>
    <w:rsid w:val="0039573C"/>
    <w:rsid w:val="003960F4"/>
    <w:rsid w:val="00397341"/>
    <w:rsid w:val="003974F5"/>
    <w:rsid w:val="00397D80"/>
    <w:rsid w:val="003A2D86"/>
    <w:rsid w:val="003A4559"/>
    <w:rsid w:val="003A55EE"/>
    <w:rsid w:val="003A77A6"/>
    <w:rsid w:val="003B2CD9"/>
    <w:rsid w:val="003B2F03"/>
    <w:rsid w:val="003B3625"/>
    <w:rsid w:val="003B42AC"/>
    <w:rsid w:val="003B52C6"/>
    <w:rsid w:val="003C15A6"/>
    <w:rsid w:val="003C3AF7"/>
    <w:rsid w:val="003C44A6"/>
    <w:rsid w:val="003C681E"/>
    <w:rsid w:val="003C698C"/>
    <w:rsid w:val="003C75C1"/>
    <w:rsid w:val="003D0898"/>
    <w:rsid w:val="003D08D1"/>
    <w:rsid w:val="003D11D0"/>
    <w:rsid w:val="003D1E6D"/>
    <w:rsid w:val="003D210B"/>
    <w:rsid w:val="003D2EB6"/>
    <w:rsid w:val="003D390F"/>
    <w:rsid w:val="003D689B"/>
    <w:rsid w:val="003D6CCB"/>
    <w:rsid w:val="003D6E38"/>
    <w:rsid w:val="003D7B44"/>
    <w:rsid w:val="003E02BB"/>
    <w:rsid w:val="003E27F2"/>
    <w:rsid w:val="003E2C01"/>
    <w:rsid w:val="003E2E35"/>
    <w:rsid w:val="003E36A3"/>
    <w:rsid w:val="003E4020"/>
    <w:rsid w:val="003E4580"/>
    <w:rsid w:val="003E5782"/>
    <w:rsid w:val="003F194F"/>
    <w:rsid w:val="003F2412"/>
    <w:rsid w:val="003F36FA"/>
    <w:rsid w:val="003F4B8B"/>
    <w:rsid w:val="003F5550"/>
    <w:rsid w:val="003F6240"/>
    <w:rsid w:val="003F695C"/>
    <w:rsid w:val="003F6F15"/>
    <w:rsid w:val="003F6F16"/>
    <w:rsid w:val="003F7391"/>
    <w:rsid w:val="003F78B9"/>
    <w:rsid w:val="00400714"/>
    <w:rsid w:val="00400766"/>
    <w:rsid w:val="004007B4"/>
    <w:rsid w:val="00400896"/>
    <w:rsid w:val="0040115B"/>
    <w:rsid w:val="00402E9B"/>
    <w:rsid w:val="00403AF9"/>
    <w:rsid w:val="00403E5E"/>
    <w:rsid w:val="004047F2"/>
    <w:rsid w:val="00404FCE"/>
    <w:rsid w:val="004056B3"/>
    <w:rsid w:val="00406A74"/>
    <w:rsid w:val="00407149"/>
    <w:rsid w:val="00407CFD"/>
    <w:rsid w:val="004129D7"/>
    <w:rsid w:val="00413154"/>
    <w:rsid w:val="00413F1C"/>
    <w:rsid w:val="00414F10"/>
    <w:rsid w:val="00414FD6"/>
    <w:rsid w:val="0041594F"/>
    <w:rsid w:val="00415F8D"/>
    <w:rsid w:val="00420CD4"/>
    <w:rsid w:val="004210DF"/>
    <w:rsid w:val="00421317"/>
    <w:rsid w:val="00422886"/>
    <w:rsid w:val="00422E49"/>
    <w:rsid w:val="00425553"/>
    <w:rsid w:val="00425828"/>
    <w:rsid w:val="004259BB"/>
    <w:rsid w:val="00425D94"/>
    <w:rsid w:val="00426C73"/>
    <w:rsid w:val="00432427"/>
    <w:rsid w:val="00433A85"/>
    <w:rsid w:val="00434F58"/>
    <w:rsid w:val="00435499"/>
    <w:rsid w:val="0043632D"/>
    <w:rsid w:val="004373DF"/>
    <w:rsid w:val="0043764D"/>
    <w:rsid w:val="0043787B"/>
    <w:rsid w:val="00442761"/>
    <w:rsid w:val="004435FC"/>
    <w:rsid w:val="004453AE"/>
    <w:rsid w:val="0044552B"/>
    <w:rsid w:val="00450470"/>
    <w:rsid w:val="0045061A"/>
    <w:rsid w:val="004506AB"/>
    <w:rsid w:val="004506E7"/>
    <w:rsid w:val="00450E8E"/>
    <w:rsid w:val="00452390"/>
    <w:rsid w:val="00452560"/>
    <w:rsid w:val="00452703"/>
    <w:rsid w:val="0045295E"/>
    <w:rsid w:val="00453A71"/>
    <w:rsid w:val="0045527E"/>
    <w:rsid w:val="00455EFB"/>
    <w:rsid w:val="00457B2A"/>
    <w:rsid w:val="00463021"/>
    <w:rsid w:val="00463BEB"/>
    <w:rsid w:val="00464E68"/>
    <w:rsid w:val="004657A8"/>
    <w:rsid w:val="00465D61"/>
    <w:rsid w:val="0046606C"/>
    <w:rsid w:val="00466EF3"/>
    <w:rsid w:val="00467801"/>
    <w:rsid w:val="00473553"/>
    <w:rsid w:val="00473D62"/>
    <w:rsid w:val="0047415D"/>
    <w:rsid w:val="004764D2"/>
    <w:rsid w:val="0047662A"/>
    <w:rsid w:val="00477450"/>
    <w:rsid w:val="00477F53"/>
    <w:rsid w:val="0048001F"/>
    <w:rsid w:val="00480A77"/>
    <w:rsid w:val="00480D48"/>
    <w:rsid w:val="00481A95"/>
    <w:rsid w:val="004822D0"/>
    <w:rsid w:val="00483A86"/>
    <w:rsid w:val="00484EB4"/>
    <w:rsid w:val="00485911"/>
    <w:rsid w:val="00486481"/>
    <w:rsid w:val="00486A9A"/>
    <w:rsid w:val="00487C8E"/>
    <w:rsid w:val="00490235"/>
    <w:rsid w:val="004915B8"/>
    <w:rsid w:val="00491E04"/>
    <w:rsid w:val="004922C3"/>
    <w:rsid w:val="00492794"/>
    <w:rsid w:val="00492B64"/>
    <w:rsid w:val="00492D38"/>
    <w:rsid w:val="004946E5"/>
    <w:rsid w:val="00494D95"/>
    <w:rsid w:val="00495689"/>
    <w:rsid w:val="004958F8"/>
    <w:rsid w:val="00496B9E"/>
    <w:rsid w:val="00496F7F"/>
    <w:rsid w:val="00497F91"/>
    <w:rsid w:val="004A0CD2"/>
    <w:rsid w:val="004A2A84"/>
    <w:rsid w:val="004A2EBD"/>
    <w:rsid w:val="004A537A"/>
    <w:rsid w:val="004A59C4"/>
    <w:rsid w:val="004A6331"/>
    <w:rsid w:val="004A65BF"/>
    <w:rsid w:val="004A6E16"/>
    <w:rsid w:val="004A76BB"/>
    <w:rsid w:val="004B071D"/>
    <w:rsid w:val="004B168B"/>
    <w:rsid w:val="004B1FA5"/>
    <w:rsid w:val="004B2484"/>
    <w:rsid w:val="004B6190"/>
    <w:rsid w:val="004B71D4"/>
    <w:rsid w:val="004B7D5A"/>
    <w:rsid w:val="004B7F94"/>
    <w:rsid w:val="004C02B2"/>
    <w:rsid w:val="004C0E04"/>
    <w:rsid w:val="004C13CF"/>
    <w:rsid w:val="004C2E0C"/>
    <w:rsid w:val="004C5691"/>
    <w:rsid w:val="004C6885"/>
    <w:rsid w:val="004C7670"/>
    <w:rsid w:val="004D0FE5"/>
    <w:rsid w:val="004D10E9"/>
    <w:rsid w:val="004D1A47"/>
    <w:rsid w:val="004D1DB9"/>
    <w:rsid w:val="004D21E5"/>
    <w:rsid w:val="004D22D2"/>
    <w:rsid w:val="004D2771"/>
    <w:rsid w:val="004D295D"/>
    <w:rsid w:val="004D2BFA"/>
    <w:rsid w:val="004D371E"/>
    <w:rsid w:val="004D5230"/>
    <w:rsid w:val="004D5B14"/>
    <w:rsid w:val="004E001F"/>
    <w:rsid w:val="004E1787"/>
    <w:rsid w:val="004E2FDE"/>
    <w:rsid w:val="004E30F5"/>
    <w:rsid w:val="004E37EA"/>
    <w:rsid w:val="004E50DC"/>
    <w:rsid w:val="004F06B3"/>
    <w:rsid w:val="004F09DE"/>
    <w:rsid w:val="004F2975"/>
    <w:rsid w:val="004F2C6F"/>
    <w:rsid w:val="004F657A"/>
    <w:rsid w:val="004F6CDF"/>
    <w:rsid w:val="004F7844"/>
    <w:rsid w:val="005030B0"/>
    <w:rsid w:val="00503719"/>
    <w:rsid w:val="00504506"/>
    <w:rsid w:val="005054ED"/>
    <w:rsid w:val="005077FC"/>
    <w:rsid w:val="00510203"/>
    <w:rsid w:val="005108DF"/>
    <w:rsid w:val="00513EBE"/>
    <w:rsid w:val="005148BA"/>
    <w:rsid w:val="0051726A"/>
    <w:rsid w:val="005212C4"/>
    <w:rsid w:val="00521C45"/>
    <w:rsid w:val="00521DCB"/>
    <w:rsid w:val="0052270D"/>
    <w:rsid w:val="00522CFD"/>
    <w:rsid w:val="005231E0"/>
    <w:rsid w:val="005238F3"/>
    <w:rsid w:val="005249A1"/>
    <w:rsid w:val="00525176"/>
    <w:rsid w:val="00525CBB"/>
    <w:rsid w:val="0053096D"/>
    <w:rsid w:val="00533DC0"/>
    <w:rsid w:val="005340CC"/>
    <w:rsid w:val="0053469F"/>
    <w:rsid w:val="0053486C"/>
    <w:rsid w:val="0053543D"/>
    <w:rsid w:val="0053602A"/>
    <w:rsid w:val="005363B5"/>
    <w:rsid w:val="0053655C"/>
    <w:rsid w:val="00536EF3"/>
    <w:rsid w:val="0054062A"/>
    <w:rsid w:val="005406C9"/>
    <w:rsid w:val="00541EF4"/>
    <w:rsid w:val="005431B1"/>
    <w:rsid w:val="00543908"/>
    <w:rsid w:val="0054460A"/>
    <w:rsid w:val="00546881"/>
    <w:rsid w:val="00546D8D"/>
    <w:rsid w:val="00547448"/>
    <w:rsid w:val="00547B39"/>
    <w:rsid w:val="00551D68"/>
    <w:rsid w:val="00552A8F"/>
    <w:rsid w:val="00552EA4"/>
    <w:rsid w:val="00553E1D"/>
    <w:rsid w:val="00554355"/>
    <w:rsid w:val="00554E12"/>
    <w:rsid w:val="00555C57"/>
    <w:rsid w:val="0055694E"/>
    <w:rsid w:val="005577E9"/>
    <w:rsid w:val="00557BEB"/>
    <w:rsid w:val="00557C40"/>
    <w:rsid w:val="00562F1F"/>
    <w:rsid w:val="00563CE8"/>
    <w:rsid w:val="00564787"/>
    <w:rsid w:val="0056485E"/>
    <w:rsid w:val="00565E8D"/>
    <w:rsid w:val="0056663C"/>
    <w:rsid w:val="00567DE3"/>
    <w:rsid w:val="005701AA"/>
    <w:rsid w:val="00570A8C"/>
    <w:rsid w:val="00570CFA"/>
    <w:rsid w:val="0057193E"/>
    <w:rsid w:val="00571D19"/>
    <w:rsid w:val="005722F3"/>
    <w:rsid w:val="00572436"/>
    <w:rsid w:val="00572EBE"/>
    <w:rsid w:val="0057341C"/>
    <w:rsid w:val="005759CB"/>
    <w:rsid w:val="0057716F"/>
    <w:rsid w:val="00577E10"/>
    <w:rsid w:val="00580870"/>
    <w:rsid w:val="00583636"/>
    <w:rsid w:val="00585022"/>
    <w:rsid w:val="00585486"/>
    <w:rsid w:val="00586A01"/>
    <w:rsid w:val="00586A65"/>
    <w:rsid w:val="00591900"/>
    <w:rsid w:val="005929A3"/>
    <w:rsid w:val="005932F1"/>
    <w:rsid w:val="005938DB"/>
    <w:rsid w:val="00594702"/>
    <w:rsid w:val="00595238"/>
    <w:rsid w:val="00595A13"/>
    <w:rsid w:val="0059744D"/>
    <w:rsid w:val="00597DE4"/>
    <w:rsid w:val="00597EEA"/>
    <w:rsid w:val="005A0DCF"/>
    <w:rsid w:val="005A1105"/>
    <w:rsid w:val="005A1483"/>
    <w:rsid w:val="005A1748"/>
    <w:rsid w:val="005A239C"/>
    <w:rsid w:val="005A23C4"/>
    <w:rsid w:val="005A354A"/>
    <w:rsid w:val="005A48FC"/>
    <w:rsid w:val="005A4C0A"/>
    <w:rsid w:val="005A50E6"/>
    <w:rsid w:val="005A7AD2"/>
    <w:rsid w:val="005B0A37"/>
    <w:rsid w:val="005B0CA7"/>
    <w:rsid w:val="005B10C2"/>
    <w:rsid w:val="005B2AB2"/>
    <w:rsid w:val="005B3486"/>
    <w:rsid w:val="005B3494"/>
    <w:rsid w:val="005B4D90"/>
    <w:rsid w:val="005B5D24"/>
    <w:rsid w:val="005B7A34"/>
    <w:rsid w:val="005C0D91"/>
    <w:rsid w:val="005C1E7D"/>
    <w:rsid w:val="005C24B1"/>
    <w:rsid w:val="005C38C3"/>
    <w:rsid w:val="005C4497"/>
    <w:rsid w:val="005C4814"/>
    <w:rsid w:val="005C4D92"/>
    <w:rsid w:val="005C58DB"/>
    <w:rsid w:val="005C5CA1"/>
    <w:rsid w:val="005C7D30"/>
    <w:rsid w:val="005D03A3"/>
    <w:rsid w:val="005D15F5"/>
    <w:rsid w:val="005D26BB"/>
    <w:rsid w:val="005D2ADA"/>
    <w:rsid w:val="005D2DB1"/>
    <w:rsid w:val="005D4AE3"/>
    <w:rsid w:val="005D5F30"/>
    <w:rsid w:val="005D66E2"/>
    <w:rsid w:val="005D769F"/>
    <w:rsid w:val="005E01CF"/>
    <w:rsid w:val="005E0A87"/>
    <w:rsid w:val="005E1680"/>
    <w:rsid w:val="005E1728"/>
    <w:rsid w:val="005E1908"/>
    <w:rsid w:val="005E29FD"/>
    <w:rsid w:val="005E3CA1"/>
    <w:rsid w:val="005E4A6F"/>
    <w:rsid w:val="005E5109"/>
    <w:rsid w:val="005E5CFD"/>
    <w:rsid w:val="005E5EBD"/>
    <w:rsid w:val="005E605E"/>
    <w:rsid w:val="005E6A5B"/>
    <w:rsid w:val="005E7A07"/>
    <w:rsid w:val="005F06AB"/>
    <w:rsid w:val="005F1608"/>
    <w:rsid w:val="005F27DA"/>
    <w:rsid w:val="005F296E"/>
    <w:rsid w:val="005F5391"/>
    <w:rsid w:val="005F5412"/>
    <w:rsid w:val="005F63E7"/>
    <w:rsid w:val="005F7CC5"/>
    <w:rsid w:val="00600365"/>
    <w:rsid w:val="0060105A"/>
    <w:rsid w:val="00601BE4"/>
    <w:rsid w:val="00603365"/>
    <w:rsid w:val="006042CC"/>
    <w:rsid w:val="00605B32"/>
    <w:rsid w:val="00607E22"/>
    <w:rsid w:val="006105BB"/>
    <w:rsid w:val="0061184A"/>
    <w:rsid w:val="00613F9A"/>
    <w:rsid w:val="006148D1"/>
    <w:rsid w:val="00615814"/>
    <w:rsid w:val="006159F1"/>
    <w:rsid w:val="00615E36"/>
    <w:rsid w:val="006210AB"/>
    <w:rsid w:val="00622F23"/>
    <w:rsid w:val="0062370B"/>
    <w:rsid w:val="00623A35"/>
    <w:rsid w:val="00624E20"/>
    <w:rsid w:val="00630B84"/>
    <w:rsid w:val="0063104F"/>
    <w:rsid w:val="00632D6C"/>
    <w:rsid w:val="00632FED"/>
    <w:rsid w:val="00635915"/>
    <w:rsid w:val="00635BFD"/>
    <w:rsid w:val="00636EC9"/>
    <w:rsid w:val="006429CF"/>
    <w:rsid w:val="0064342B"/>
    <w:rsid w:val="006445A1"/>
    <w:rsid w:val="006452C1"/>
    <w:rsid w:val="00646DA0"/>
    <w:rsid w:val="006471D3"/>
    <w:rsid w:val="0064794D"/>
    <w:rsid w:val="00650A65"/>
    <w:rsid w:val="00653910"/>
    <w:rsid w:val="00653FD7"/>
    <w:rsid w:val="0065663D"/>
    <w:rsid w:val="00656FB7"/>
    <w:rsid w:val="00660197"/>
    <w:rsid w:val="00660935"/>
    <w:rsid w:val="00660A77"/>
    <w:rsid w:val="00660E6C"/>
    <w:rsid w:val="00661703"/>
    <w:rsid w:val="00661A8E"/>
    <w:rsid w:val="00662AFC"/>
    <w:rsid w:val="006632D6"/>
    <w:rsid w:val="0066372B"/>
    <w:rsid w:val="00663768"/>
    <w:rsid w:val="00663E11"/>
    <w:rsid w:val="00663F1D"/>
    <w:rsid w:val="006642F2"/>
    <w:rsid w:val="00666297"/>
    <w:rsid w:val="00666360"/>
    <w:rsid w:val="006666E7"/>
    <w:rsid w:val="00666729"/>
    <w:rsid w:val="00666E64"/>
    <w:rsid w:val="0067038A"/>
    <w:rsid w:val="0067090E"/>
    <w:rsid w:val="00670F55"/>
    <w:rsid w:val="00671C80"/>
    <w:rsid w:val="00672D17"/>
    <w:rsid w:val="00673365"/>
    <w:rsid w:val="006733EC"/>
    <w:rsid w:val="006749D9"/>
    <w:rsid w:val="00674B78"/>
    <w:rsid w:val="006761BE"/>
    <w:rsid w:val="00680EF2"/>
    <w:rsid w:val="00681A05"/>
    <w:rsid w:val="00682902"/>
    <w:rsid w:val="00690626"/>
    <w:rsid w:val="0069077A"/>
    <w:rsid w:val="00690CE4"/>
    <w:rsid w:val="00692E80"/>
    <w:rsid w:val="00694C80"/>
    <w:rsid w:val="006955C6"/>
    <w:rsid w:val="006971DC"/>
    <w:rsid w:val="00697566"/>
    <w:rsid w:val="0069764A"/>
    <w:rsid w:val="006A05E9"/>
    <w:rsid w:val="006A16B4"/>
    <w:rsid w:val="006A23BB"/>
    <w:rsid w:val="006A30D4"/>
    <w:rsid w:val="006A41D7"/>
    <w:rsid w:val="006A6296"/>
    <w:rsid w:val="006A6E6F"/>
    <w:rsid w:val="006A73D8"/>
    <w:rsid w:val="006B0D0A"/>
    <w:rsid w:val="006B1CFF"/>
    <w:rsid w:val="006B1DF9"/>
    <w:rsid w:val="006B1F8E"/>
    <w:rsid w:val="006B241F"/>
    <w:rsid w:val="006B3566"/>
    <w:rsid w:val="006B48B4"/>
    <w:rsid w:val="006B5863"/>
    <w:rsid w:val="006B6ACC"/>
    <w:rsid w:val="006B7504"/>
    <w:rsid w:val="006C06BA"/>
    <w:rsid w:val="006C0AE5"/>
    <w:rsid w:val="006C141D"/>
    <w:rsid w:val="006C3C9D"/>
    <w:rsid w:val="006C4AD3"/>
    <w:rsid w:val="006C4C3A"/>
    <w:rsid w:val="006C5372"/>
    <w:rsid w:val="006C5C79"/>
    <w:rsid w:val="006D0B30"/>
    <w:rsid w:val="006D285B"/>
    <w:rsid w:val="006D2EAC"/>
    <w:rsid w:val="006D338F"/>
    <w:rsid w:val="006D41BD"/>
    <w:rsid w:val="006D45E1"/>
    <w:rsid w:val="006D46E4"/>
    <w:rsid w:val="006D47C2"/>
    <w:rsid w:val="006D6CA6"/>
    <w:rsid w:val="006E0D84"/>
    <w:rsid w:val="006E1909"/>
    <w:rsid w:val="006E1CFC"/>
    <w:rsid w:val="006E2AE0"/>
    <w:rsid w:val="006E4603"/>
    <w:rsid w:val="006E547D"/>
    <w:rsid w:val="006E67DA"/>
    <w:rsid w:val="006E7273"/>
    <w:rsid w:val="006F0CF5"/>
    <w:rsid w:val="006F19B7"/>
    <w:rsid w:val="006F1F7C"/>
    <w:rsid w:val="006F22F1"/>
    <w:rsid w:val="006F4B5D"/>
    <w:rsid w:val="006F6E74"/>
    <w:rsid w:val="00700D95"/>
    <w:rsid w:val="00702122"/>
    <w:rsid w:val="0070449D"/>
    <w:rsid w:val="0070624B"/>
    <w:rsid w:val="00706610"/>
    <w:rsid w:val="00707B9A"/>
    <w:rsid w:val="00707C25"/>
    <w:rsid w:val="00710867"/>
    <w:rsid w:val="00712D1B"/>
    <w:rsid w:val="00712ECC"/>
    <w:rsid w:val="00713BC3"/>
    <w:rsid w:val="00716982"/>
    <w:rsid w:val="007169BD"/>
    <w:rsid w:val="007204ED"/>
    <w:rsid w:val="007233B7"/>
    <w:rsid w:val="007244BF"/>
    <w:rsid w:val="00725EDB"/>
    <w:rsid w:val="007265EA"/>
    <w:rsid w:val="007301D1"/>
    <w:rsid w:val="00732542"/>
    <w:rsid w:val="007328DD"/>
    <w:rsid w:val="00733694"/>
    <w:rsid w:val="007341F7"/>
    <w:rsid w:val="00734B57"/>
    <w:rsid w:val="0073792F"/>
    <w:rsid w:val="0074025D"/>
    <w:rsid w:val="007407F6"/>
    <w:rsid w:val="0074093D"/>
    <w:rsid w:val="007428E6"/>
    <w:rsid w:val="007446CB"/>
    <w:rsid w:val="007447E5"/>
    <w:rsid w:val="00745E25"/>
    <w:rsid w:val="007461A2"/>
    <w:rsid w:val="00746C9B"/>
    <w:rsid w:val="0074730D"/>
    <w:rsid w:val="00750890"/>
    <w:rsid w:val="00752267"/>
    <w:rsid w:val="007523F5"/>
    <w:rsid w:val="00753D99"/>
    <w:rsid w:val="00754582"/>
    <w:rsid w:val="00757598"/>
    <w:rsid w:val="00760A3D"/>
    <w:rsid w:val="007616B2"/>
    <w:rsid w:val="00761955"/>
    <w:rsid w:val="00762E7B"/>
    <w:rsid w:val="00763BB7"/>
    <w:rsid w:val="00763DF4"/>
    <w:rsid w:val="00765610"/>
    <w:rsid w:val="00766689"/>
    <w:rsid w:val="00767766"/>
    <w:rsid w:val="00767B85"/>
    <w:rsid w:val="007704FC"/>
    <w:rsid w:val="00770D28"/>
    <w:rsid w:val="0077292D"/>
    <w:rsid w:val="00772B26"/>
    <w:rsid w:val="007731F6"/>
    <w:rsid w:val="007736FF"/>
    <w:rsid w:val="00773F37"/>
    <w:rsid w:val="007748E3"/>
    <w:rsid w:val="0077540C"/>
    <w:rsid w:val="00775CB1"/>
    <w:rsid w:val="007769F8"/>
    <w:rsid w:val="00776B18"/>
    <w:rsid w:val="00777B9E"/>
    <w:rsid w:val="007806CC"/>
    <w:rsid w:val="00780E05"/>
    <w:rsid w:val="007815D7"/>
    <w:rsid w:val="0078338C"/>
    <w:rsid w:val="00783793"/>
    <w:rsid w:val="00790CF0"/>
    <w:rsid w:val="007913C8"/>
    <w:rsid w:val="00793774"/>
    <w:rsid w:val="007955CF"/>
    <w:rsid w:val="007955F0"/>
    <w:rsid w:val="007957A1"/>
    <w:rsid w:val="007958D0"/>
    <w:rsid w:val="00796988"/>
    <w:rsid w:val="00797228"/>
    <w:rsid w:val="00797969"/>
    <w:rsid w:val="00797D41"/>
    <w:rsid w:val="00797F90"/>
    <w:rsid w:val="007A271D"/>
    <w:rsid w:val="007A3145"/>
    <w:rsid w:val="007A397A"/>
    <w:rsid w:val="007A3EFD"/>
    <w:rsid w:val="007A4018"/>
    <w:rsid w:val="007A4535"/>
    <w:rsid w:val="007A493F"/>
    <w:rsid w:val="007A5107"/>
    <w:rsid w:val="007A5620"/>
    <w:rsid w:val="007A5DDC"/>
    <w:rsid w:val="007A60E3"/>
    <w:rsid w:val="007A62FC"/>
    <w:rsid w:val="007A7CD5"/>
    <w:rsid w:val="007B0669"/>
    <w:rsid w:val="007B0737"/>
    <w:rsid w:val="007B0A32"/>
    <w:rsid w:val="007B0B1B"/>
    <w:rsid w:val="007B1A2A"/>
    <w:rsid w:val="007B1BE9"/>
    <w:rsid w:val="007B3F25"/>
    <w:rsid w:val="007B42E9"/>
    <w:rsid w:val="007B4EC9"/>
    <w:rsid w:val="007B6AE1"/>
    <w:rsid w:val="007B7426"/>
    <w:rsid w:val="007C0ADF"/>
    <w:rsid w:val="007C0B8D"/>
    <w:rsid w:val="007C14C7"/>
    <w:rsid w:val="007C15F8"/>
    <w:rsid w:val="007C4E38"/>
    <w:rsid w:val="007C556B"/>
    <w:rsid w:val="007C639D"/>
    <w:rsid w:val="007C765B"/>
    <w:rsid w:val="007C7957"/>
    <w:rsid w:val="007D0022"/>
    <w:rsid w:val="007D2D90"/>
    <w:rsid w:val="007D340C"/>
    <w:rsid w:val="007D3435"/>
    <w:rsid w:val="007D384A"/>
    <w:rsid w:val="007D422D"/>
    <w:rsid w:val="007D5AAE"/>
    <w:rsid w:val="007D6A95"/>
    <w:rsid w:val="007E1631"/>
    <w:rsid w:val="007E2249"/>
    <w:rsid w:val="007E4243"/>
    <w:rsid w:val="007E4952"/>
    <w:rsid w:val="007E4CD3"/>
    <w:rsid w:val="007F1BE5"/>
    <w:rsid w:val="007F2456"/>
    <w:rsid w:val="007F3483"/>
    <w:rsid w:val="007F50B9"/>
    <w:rsid w:val="007F5339"/>
    <w:rsid w:val="007F57AE"/>
    <w:rsid w:val="007F5EDA"/>
    <w:rsid w:val="007F6386"/>
    <w:rsid w:val="007F7A1D"/>
    <w:rsid w:val="008002BB"/>
    <w:rsid w:val="008008B1"/>
    <w:rsid w:val="008012A2"/>
    <w:rsid w:val="00806BAF"/>
    <w:rsid w:val="00806C5F"/>
    <w:rsid w:val="00810B79"/>
    <w:rsid w:val="00811416"/>
    <w:rsid w:val="00811CA5"/>
    <w:rsid w:val="00812535"/>
    <w:rsid w:val="00812871"/>
    <w:rsid w:val="00812E16"/>
    <w:rsid w:val="00813581"/>
    <w:rsid w:val="008136DF"/>
    <w:rsid w:val="008148D6"/>
    <w:rsid w:val="00815AF8"/>
    <w:rsid w:val="008160E3"/>
    <w:rsid w:val="008205F0"/>
    <w:rsid w:val="00821581"/>
    <w:rsid w:val="008217B2"/>
    <w:rsid w:val="00821860"/>
    <w:rsid w:val="00822D65"/>
    <w:rsid w:val="008230A0"/>
    <w:rsid w:val="0082478F"/>
    <w:rsid w:val="00824856"/>
    <w:rsid w:val="008258FD"/>
    <w:rsid w:val="00825C0C"/>
    <w:rsid w:val="00825E3F"/>
    <w:rsid w:val="00825FEC"/>
    <w:rsid w:val="00826DD4"/>
    <w:rsid w:val="00826E75"/>
    <w:rsid w:val="00830A7B"/>
    <w:rsid w:val="008316D0"/>
    <w:rsid w:val="008323E5"/>
    <w:rsid w:val="008326DF"/>
    <w:rsid w:val="008333AE"/>
    <w:rsid w:val="008340CA"/>
    <w:rsid w:val="00834283"/>
    <w:rsid w:val="008409CA"/>
    <w:rsid w:val="00841067"/>
    <w:rsid w:val="0084286D"/>
    <w:rsid w:val="00842FC7"/>
    <w:rsid w:val="00842FCA"/>
    <w:rsid w:val="008430A8"/>
    <w:rsid w:val="00843A31"/>
    <w:rsid w:val="00843C62"/>
    <w:rsid w:val="00844318"/>
    <w:rsid w:val="00844C20"/>
    <w:rsid w:val="00845BB3"/>
    <w:rsid w:val="008463C9"/>
    <w:rsid w:val="00846425"/>
    <w:rsid w:val="008504C0"/>
    <w:rsid w:val="00851611"/>
    <w:rsid w:val="00854026"/>
    <w:rsid w:val="00855514"/>
    <w:rsid w:val="008564CE"/>
    <w:rsid w:val="008602D8"/>
    <w:rsid w:val="00860415"/>
    <w:rsid w:val="00860C12"/>
    <w:rsid w:val="00862704"/>
    <w:rsid w:val="00862792"/>
    <w:rsid w:val="00862D8C"/>
    <w:rsid w:val="00863ACA"/>
    <w:rsid w:val="00865A5E"/>
    <w:rsid w:val="008675BC"/>
    <w:rsid w:val="00867760"/>
    <w:rsid w:val="00867E39"/>
    <w:rsid w:val="00870364"/>
    <w:rsid w:val="0087123C"/>
    <w:rsid w:val="00871E0F"/>
    <w:rsid w:val="008738FD"/>
    <w:rsid w:val="00873FD8"/>
    <w:rsid w:val="0087413B"/>
    <w:rsid w:val="00874CB5"/>
    <w:rsid w:val="00874F0A"/>
    <w:rsid w:val="00875408"/>
    <w:rsid w:val="00875C90"/>
    <w:rsid w:val="00875D30"/>
    <w:rsid w:val="00876DD0"/>
    <w:rsid w:val="008771E2"/>
    <w:rsid w:val="0087730A"/>
    <w:rsid w:val="00880BBC"/>
    <w:rsid w:val="00881AAF"/>
    <w:rsid w:val="00881C44"/>
    <w:rsid w:val="00882553"/>
    <w:rsid w:val="00883F16"/>
    <w:rsid w:val="0088422E"/>
    <w:rsid w:val="00886247"/>
    <w:rsid w:val="00886B55"/>
    <w:rsid w:val="008874EB"/>
    <w:rsid w:val="00890316"/>
    <w:rsid w:val="0089069C"/>
    <w:rsid w:val="00890B81"/>
    <w:rsid w:val="00891F8B"/>
    <w:rsid w:val="00892CFA"/>
    <w:rsid w:val="008934E5"/>
    <w:rsid w:val="00893F77"/>
    <w:rsid w:val="0089569E"/>
    <w:rsid w:val="0089755F"/>
    <w:rsid w:val="008A054D"/>
    <w:rsid w:val="008A06BF"/>
    <w:rsid w:val="008A0BCB"/>
    <w:rsid w:val="008A0CB4"/>
    <w:rsid w:val="008A151F"/>
    <w:rsid w:val="008A188C"/>
    <w:rsid w:val="008A1950"/>
    <w:rsid w:val="008A22F8"/>
    <w:rsid w:val="008A2DA5"/>
    <w:rsid w:val="008A2DE8"/>
    <w:rsid w:val="008A35AF"/>
    <w:rsid w:val="008A6177"/>
    <w:rsid w:val="008A6198"/>
    <w:rsid w:val="008A6C67"/>
    <w:rsid w:val="008B0EC7"/>
    <w:rsid w:val="008B12D3"/>
    <w:rsid w:val="008B3192"/>
    <w:rsid w:val="008B3BF6"/>
    <w:rsid w:val="008B3EEE"/>
    <w:rsid w:val="008B4591"/>
    <w:rsid w:val="008C3020"/>
    <w:rsid w:val="008C3169"/>
    <w:rsid w:val="008C4148"/>
    <w:rsid w:val="008C6170"/>
    <w:rsid w:val="008C64EE"/>
    <w:rsid w:val="008D1250"/>
    <w:rsid w:val="008D1329"/>
    <w:rsid w:val="008D2229"/>
    <w:rsid w:val="008D3E08"/>
    <w:rsid w:val="008D3FE4"/>
    <w:rsid w:val="008D47CF"/>
    <w:rsid w:val="008D64F4"/>
    <w:rsid w:val="008D67BA"/>
    <w:rsid w:val="008E04F7"/>
    <w:rsid w:val="008E09CE"/>
    <w:rsid w:val="008E1ACE"/>
    <w:rsid w:val="008E2737"/>
    <w:rsid w:val="008E3F7D"/>
    <w:rsid w:val="008E58AF"/>
    <w:rsid w:val="008E5ED9"/>
    <w:rsid w:val="008E61F4"/>
    <w:rsid w:val="008E7380"/>
    <w:rsid w:val="008E7653"/>
    <w:rsid w:val="008F052A"/>
    <w:rsid w:val="008F08D8"/>
    <w:rsid w:val="008F1F27"/>
    <w:rsid w:val="008F3173"/>
    <w:rsid w:val="008F4440"/>
    <w:rsid w:val="008F4756"/>
    <w:rsid w:val="008F6E42"/>
    <w:rsid w:val="008F7D03"/>
    <w:rsid w:val="00900053"/>
    <w:rsid w:val="009018EA"/>
    <w:rsid w:val="009027AA"/>
    <w:rsid w:val="00902A73"/>
    <w:rsid w:val="0090351F"/>
    <w:rsid w:val="00904FEA"/>
    <w:rsid w:val="00906A26"/>
    <w:rsid w:val="009102F6"/>
    <w:rsid w:val="00910428"/>
    <w:rsid w:val="009109A8"/>
    <w:rsid w:val="00910B23"/>
    <w:rsid w:val="009121FD"/>
    <w:rsid w:val="00912BCE"/>
    <w:rsid w:val="00913B78"/>
    <w:rsid w:val="00913DE5"/>
    <w:rsid w:val="00913FF0"/>
    <w:rsid w:val="00914448"/>
    <w:rsid w:val="00914704"/>
    <w:rsid w:val="00916C51"/>
    <w:rsid w:val="00917E12"/>
    <w:rsid w:val="00917FEE"/>
    <w:rsid w:val="0092072F"/>
    <w:rsid w:val="0092090E"/>
    <w:rsid w:val="00920A8B"/>
    <w:rsid w:val="00921E57"/>
    <w:rsid w:val="0092429A"/>
    <w:rsid w:val="009254D0"/>
    <w:rsid w:val="00925755"/>
    <w:rsid w:val="00925E78"/>
    <w:rsid w:val="00926AEA"/>
    <w:rsid w:val="00927BD8"/>
    <w:rsid w:val="00930554"/>
    <w:rsid w:val="00931AD5"/>
    <w:rsid w:val="0093206D"/>
    <w:rsid w:val="0093320D"/>
    <w:rsid w:val="00933B83"/>
    <w:rsid w:val="00933D4E"/>
    <w:rsid w:val="00933DEA"/>
    <w:rsid w:val="009346F5"/>
    <w:rsid w:val="009357BC"/>
    <w:rsid w:val="00935D21"/>
    <w:rsid w:val="009376D4"/>
    <w:rsid w:val="00940F13"/>
    <w:rsid w:val="0094165E"/>
    <w:rsid w:val="009428E4"/>
    <w:rsid w:val="009443C4"/>
    <w:rsid w:val="0094483D"/>
    <w:rsid w:val="00944881"/>
    <w:rsid w:val="00945F23"/>
    <w:rsid w:val="009469DF"/>
    <w:rsid w:val="00946EC1"/>
    <w:rsid w:val="0094781A"/>
    <w:rsid w:val="00951B9E"/>
    <w:rsid w:val="009520BA"/>
    <w:rsid w:val="009533C9"/>
    <w:rsid w:val="00954007"/>
    <w:rsid w:val="009542A8"/>
    <w:rsid w:val="009616F1"/>
    <w:rsid w:val="00961F9F"/>
    <w:rsid w:val="009621C4"/>
    <w:rsid w:val="0096346A"/>
    <w:rsid w:val="0096346F"/>
    <w:rsid w:val="0096590A"/>
    <w:rsid w:val="00966E40"/>
    <w:rsid w:val="00967903"/>
    <w:rsid w:val="0096790E"/>
    <w:rsid w:val="00970844"/>
    <w:rsid w:val="0097147F"/>
    <w:rsid w:val="00971D00"/>
    <w:rsid w:val="00972532"/>
    <w:rsid w:val="00972A2D"/>
    <w:rsid w:val="00972BEF"/>
    <w:rsid w:val="0097424E"/>
    <w:rsid w:val="00975B83"/>
    <w:rsid w:val="009764F1"/>
    <w:rsid w:val="00981740"/>
    <w:rsid w:val="00983749"/>
    <w:rsid w:val="0098576C"/>
    <w:rsid w:val="00986047"/>
    <w:rsid w:val="009872BA"/>
    <w:rsid w:val="00987A1F"/>
    <w:rsid w:val="00987C69"/>
    <w:rsid w:val="00990734"/>
    <w:rsid w:val="00990ECF"/>
    <w:rsid w:val="0099152A"/>
    <w:rsid w:val="00991979"/>
    <w:rsid w:val="00993840"/>
    <w:rsid w:val="00994FF3"/>
    <w:rsid w:val="009950EC"/>
    <w:rsid w:val="009958FC"/>
    <w:rsid w:val="00995F62"/>
    <w:rsid w:val="00996A25"/>
    <w:rsid w:val="00996C37"/>
    <w:rsid w:val="009975CB"/>
    <w:rsid w:val="009A0DE9"/>
    <w:rsid w:val="009A1D72"/>
    <w:rsid w:val="009A299F"/>
    <w:rsid w:val="009A4079"/>
    <w:rsid w:val="009B0DB6"/>
    <w:rsid w:val="009B207E"/>
    <w:rsid w:val="009B3037"/>
    <w:rsid w:val="009B360D"/>
    <w:rsid w:val="009B385B"/>
    <w:rsid w:val="009B43F9"/>
    <w:rsid w:val="009B4DAE"/>
    <w:rsid w:val="009B5830"/>
    <w:rsid w:val="009B588F"/>
    <w:rsid w:val="009B6693"/>
    <w:rsid w:val="009B704E"/>
    <w:rsid w:val="009B757C"/>
    <w:rsid w:val="009B78C6"/>
    <w:rsid w:val="009C05FC"/>
    <w:rsid w:val="009C1241"/>
    <w:rsid w:val="009C17A2"/>
    <w:rsid w:val="009C1E32"/>
    <w:rsid w:val="009C1F14"/>
    <w:rsid w:val="009C3B61"/>
    <w:rsid w:val="009C5A37"/>
    <w:rsid w:val="009C5FC5"/>
    <w:rsid w:val="009C65A6"/>
    <w:rsid w:val="009C69AA"/>
    <w:rsid w:val="009C7583"/>
    <w:rsid w:val="009D0AE4"/>
    <w:rsid w:val="009D1DC4"/>
    <w:rsid w:val="009D2191"/>
    <w:rsid w:val="009D4E86"/>
    <w:rsid w:val="009D791D"/>
    <w:rsid w:val="009D7A1C"/>
    <w:rsid w:val="009E0B81"/>
    <w:rsid w:val="009E278D"/>
    <w:rsid w:val="009E347A"/>
    <w:rsid w:val="009E44B4"/>
    <w:rsid w:val="009E5A57"/>
    <w:rsid w:val="009E7E48"/>
    <w:rsid w:val="009F0007"/>
    <w:rsid w:val="009F02B2"/>
    <w:rsid w:val="009F16F3"/>
    <w:rsid w:val="009F2F7A"/>
    <w:rsid w:val="009F3304"/>
    <w:rsid w:val="009F341B"/>
    <w:rsid w:val="009F5691"/>
    <w:rsid w:val="009F59D1"/>
    <w:rsid w:val="009F6649"/>
    <w:rsid w:val="009F7FFC"/>
    <w:rsid w:val="00A0090E"/>
    <w:rsid w:val="00A0276A"/>
    <w:rsid w:val="00A05AAA"/>
    <w:rsid w:val="00A0788F"/>
    <w:rsid w:val="00A07B09"/>
    <w:rsid w:val="00A1010F"/>
    <w:rsid w:val="00A12394"/>
    <w:rsid w:val="00A124AB"/>
    <w:rsid w:val="00A1258F"/>
    <w:rsid w:val="00A1271F"/>
    <w:rsid w:val="00A12B96"/>
    <w:rsid w:val="00A14992"/>
    <w:rsid w:val="00A15ECE"/>
    <w:rsid w:val="00A16670"/>
    <w:rsid w:val="00A22368"/>
    <w:rsid w:val="00A23326"/>
    <w:rsid w:val="00A23607"/>
    <w:rsid w:val="00A23747"/>
    <w:rsid w:val="00A24179"/>
    <w:rsid w:val="00A24B09"/>
    <w:rsid w:val="00A25A8A"/>
    <w:rsid w:val="00A310E8"/>
    <w:rsid w:val="00A3481A"/>
    <w:rsid w:val="00A34D7F"/>
    <w:rsid w:val="00A352C0"/>
    <w:rsid w:val="00A37FDE"/>
    <w:rsid w:val="00A40179"/>
    <w:rsid w:val="00A4047C"/>
    <w:rsid w:val="00A404CC"/>
    <w:rsid w:val="00A406AA"/>
    <w:rsid w:val="00A4076D"/>
    <w:rsid w:val="00A413F3"/>
    <w:rsid w:val="00A41A35"/>
    <w:rsid w:val="00A42B76"/>
    <w:rsid w:val="00A42F95"/>
    <w:rsid w:val="00A430A3"/>
    <w:rsid w:val="00A431EF"/>
    <w:rsid w:val="00A45FF4"/>
    <w:rsid w:val="00A46792"/>
    <w:rsid w:val="00A472A4"/>
    <w:rsid w:val="00A47938"/>
    <w:rsid w:val="00A47D24"/>
    <w:rsid w:val="00A5051B"/>
    <w:rsid w:val="00A505AA"/>
    <w:rsid w:val="00A505AE"/>
    <w:rsid w:val="00A542C9"/>
    <w:rsid w:val="00A54561"/>
    <w:rsid w:val="00A5707E"/>
    <w:rsid w:val="00A578D2"/>
    <w:rsid w:val="00A613E7"/>
    <w:rsid w:val="00A61893"/>
    <w:rsid w:val="00A62240"/>
    <w:rsid w:val="00A63058"/>
    <w:rsid w:val="00A641AF"/>
    <w:rsid w:val="00A65D2C"/>
    <w:rsid w:val="00A6638F"/>
    <w:rsid w:val="00A70209"/>
    <w:rsid w:val="00A70C4A"/>
    <w:rsid w:val="00A70FF0"/>
    <w:rsid w:val="00A71406"/>
    <w:rsid w:val="00A71A68"/>
    <w:rsid w:val="00A723C7"/>
    <w:rsid w:val="00A72B7B"/>
    <w:rsid w:val="00A737F4"/>
    <w:rsid w:val="00A739FA"/>
    <w:rsid w:val="00A748DA"/>
    <w:rsid w:val="00A74D55"/>
    <w:rsid w:val="00A76CEE"/>
    <w:rsid w:val="00A7702C"/>
    <w:rsid w:val="00A777B5"/>
    <w:rsid w:val="00A77879"/>
    <w:rsid w:val="00A77B8D"/>
    <w:rsid w:val="00A81850"/>
    <w:rsid w:val="00A82065"/>
    <w:rsid w:val="00A84037"/>
    <w:rsid w:val="00A84516"/>
    <w:rsid w:val="00A846A4"/>
    <w:rsid w:val="00A84F47"/>
    <w:rsid w:val="00A8542D"/>
    <w:rsid w:val="00A85AC1"/>
    <w:rsid w:val="00A85DE4"/>
    <w:rsid w:val="00A86C26"/>
    <w:rsid w:val="00A86C9A"/>
    <w:rsid w:val="00A87332"/>
    <w:rsid w:val="00A8797F"/>
    <w:rsid w:val="00A87BCF"/>
    <w:rsid w:val="00A87C61"/>
    <w:rsid w:val="00A87E22"/>
    <w:rsid w:val="00A906A6"/>
    <w:rsid w:val="00A9072C"/>
    <w:rsid w:val="00A90FA1"/>
    <w:rsid w:val="00A91FA8"/>
    <w:rsid w:val="00A93C25"/>
    <w:rsid w:val="00A95AD0"/>
    <w:rsid w:val="00A95DD2"/>
    <w:rsid w:val="00A964D6"/>
    <w:rsid w:val="00A966B0"/>
    <w:rsid w:val="00A969F6"/>
    <w:rsid w:val="00A9779E"/>
    <w:rsid w:val="00A97891"/>
    <w:rsid w:val="00AA1471"/>
    <w:rsid w:val="00AA3111"/>
    <w:rsid w:val="00AA3FED"/>
    <w:rsid w:val="00AA4452"/>
    <w:rsid w:val="00AA4ACE"/>
    <w:rsid w:val="00AA5ED4"/>
    <w:rsid w:val="00AA6A5A"/>
    <w:rsid w:val="00AA7C95"/>
    <w:rsid w:val="00AB0206"/>
    <w:rsid w:val="00AB0476"/>
    <w:rsid w:val="00AB0800"/>
    <w:rsid w:val="00AB1370"/>
    <w:rsid w:val="00AB1927"/>
    <w:rsid w:val="00AB299D"/>
    <w:rsid w:val="00AB40CE"/>
    <w:rsid w:val="00AB6593"/>
    <w:rsid w:val="00AB7141"/>
    <w:rsid w:val="00AB7504"/>
    <w:rsid w:val="00AC0A56"/>
    <w:rsid w:val="00AC0B91"/>
    <w:rsid w:val="00AC1208"/>
    <w:rsid w:val="00AC1E1F"/>
    <w:rsid w:val="00AC1FBF"/>
    <w:rsid w:val="00AC6A10"/>
    <w:rsid w:val="00AD0A74"/>
    <w:rsid w:val="00AD62A7"/>
    <w:rsid w:val="00AD64A7"/>
    <w:rsid w:val="00AD6722"/>
    <w:rsid w:val="00AD7626"/>
    <w:rsid w:val="00AE066B"/>
    <w:rsid w:val="00AE0B0E"/>
    <w:rsid w:val="00AE0B1D"/>
    <w:rsid w:val="00AE2E6E"/>
    <w:rsid w:val="00AE3411"/>
    <w:rsid w:val="00AE361D"/>
    <w:rsid w:val="00AE3C7E"/>
    <w:rsid w:val="00AE6D1B"/>
    <w:rsid w:val="00AF3BF8"/>
    <w:rsid w:val="00AF4961"/>
    <w:rsid w:val="00AF5AB7"/>
    <w:rsid w:val="00AF6520"/>
    <w:rsid w:val="00AF6EEC"/>
    <w:rsid w:val="00AF78EB"/>
    <w:rsid w:val="00B0185F"/>
    <w:rsid w:val="00B01AE2"/>
    <w:rsid w:val="00B0605F"/>
    <w:rsid w:val="00B066E9"/>
    <w:rsid w:val="00B06E13"/>
    <w:rsid w:val="00B10E6C"/>
    <w:rsid w:val="00B10F66"/>
    <w:rsid w:val="00B13B79"/>
    <w:rsid w:val="00B13DC2"/>
    <w:rsid w:val="00B14493"/>
    <w:rsid w:val="00B14B24"/>
    <w:rsid w:val="00B15722"/>
    <w:rsid w:val="00B16C8E"/>
    <w:rsid w:val="00B17036"/>
    <w:rsid w:val="00B20B69"/>
    <w:rsid w:val="00B20D50"/>
    <w:rsid w:val="00B21600"/>
    <w:rsid w:val="00B24FD1"/>
    <w:rsid w:val="00B266EA"/>
    <w:rsid w:val="00B2758A"/>
    <w:rsid w:val="00B276CB"/>
    <w:rsid w:val="00B27A25"/>
    <w:rsid w:val="00B3317D"/>
    <w:rsid w:val="00B33FE0"/>
    <w:rsid w:val="00B3628F"/>
    <w:rsid w:val="00B3668A"/>
    <w:rsid w:val="00B3708C"/>
    <w:rsid w:val="00B3752A"/>
    <w:rsid w:val="00B3762B"/>
    <w:rsid w:val="00B37A1A"/>
    <w:rsid w:val="00B40B4A"/>
    <w:rsid w:val="00B4170F"/>
    <w:rsid w:val="00B44813"/>
    <w:rsid w:val="00B44DDA"/>
    <w:rsid w:val="00B45276"/>
    <w:rsid w:val="00B46028"/>
    <w:rsid w:val="00B46469"/>
    <w:rsid w:val="00B50586"/>
    <w:rsid w:val="00B50E2A"/>
    <w:rsid w:val="00B51527"/>
    <w:rsid w:val="00B5580A"/>
    <w:rsid w:val="00B55DDD"/>
    <w:rsid w:val="00B57864"/>
    <w:rsid w:val="00B579D2"/>
    <w:rsid w:val="00B6194F"/>
    <w:rsid w:val="00B61CD3"/>
    <w:rsid w:val="00B61F41"/>
    <w:rsid w:val="00B632C1"/>
    <w:rsid w:val="00B6342A"/>
    <w:rsid w:val="00B63C89"/>
    <w:rsid w:val="00B64692"/>
    <w:rsid w:val="00B66CAA"/>
    <w:rsid w:val="00B67423"/>
    <w:rsid w:val="00B67E70"/>
    <w:rsid w:val="00B67E96"/>
    <w:rsid w:val="00B67F68"/>
    <w:rsid w:val="00B71739"/>
    <w:rsid w:val="00B72CF0"/>
    <w:rsid w:val="00B7320D"/>
    <w:rsid w:val="00B73788"/>
    <w:rsid w:val="00B741CD"/>
    <w:rsid w:val="00B744F1"/>
    <w:rsid w:val="00B75512"/>
    <w:rsid w:val="00B760E6"/>
    <w:rsid w:val="00B803DD"/>
    <w:rsid w:val="00B81F75"/>
    <w:rsid w:val="00B82FFC"/>
    <w:rsid w:val="00B83133"/>
    <w:rsid w:val="00B83ABD"/>
    <w:rsid w:val="00B8545C"/>
    <w:rsid w:val="00B860B5"/>
    <w:rsid w:val="00B8651F"/>
    <w:rsid w:val="00B871B7"/>
    <w:rsid w:val="00B87FAC"/>
    <w:rsid w:val="00B9058C"/>
    <w:rsid w:val="00B91898"/>
    <w:rsid w:val="00B92046"/>
    <w:rsid w:val="00B92257"/>
    <w:rsid w:val="00B95ADB"/>
    <w:rsid w:val="00B96D0B"/>
    <w:rsid w:val="00B9722A"/>
    <w:rsid w:val="00B97BFD"/>
    <w:rsid w:val="00BA1121"/>
    <w:rsid w:val="00BA154F"/>
    <w:rsid w:val="00BA263F"/>
    <w:rsid w:val="00BA323F"/>
    <w:rsid w:val="00BA358D"/>
    <w:rsid w:val="00BA4136"/>
    <w:rsid w:val="00BA4B65"/>
    <w:rsid w:val="00BA563D"/>
    <w:rsid w:val="00BA5CF7"/>
    <w:rsid w:val="00BA791C"/>
    <w:rsid w:val="00BB0001"/>
    <w:rsid w:val="00BB0C9C"/>
    <w:rsid w:val="00BB2542"/>
    <w:rsid w:val="00BB640F"/>
    <w:rsid w:val="00BB75F1"/>
    <w:rsid w:val="00BC097C"/>
    <w:rsid w:val="00BC1C1E"/>
    <w:rsid w:val="00BC1CDB"/>
    <w:rsid w:val="00BC39EE"/>
    <w:rsid w:val="00BC3B99"/>
    <w:rsid w:val="00BC4B44"/>
    <w:rsid w:val="00BC528E"/>
    <w:rsid w:val="00BC58CB"/>
    <w:rsid w:val="00BC5C7C"/>
    <w:rsid w:val="00BC5F89"/>
    <w:rsid w:val="00BC75B9"/>
    <w:rsid w:val="00BC7F9D"/>
    <w:rsid w:val="00BD0AC4"/>
    <w:rsid w:val="00BD14C0"/>
    <w:rsid w:val="00BD1D1B"/>
    <w:rsid w:val="00BD235B"/>
    <w:rsid w:val="00BD2D7D"/>
    <w:rsid w:val="00BD3FAB"/>
    <w:rsid w:val="00BD445B"/>
    <w:rsid w:val="00BD47E9"/>
    <w:rsid w:val="00BD56A0"/>
    <w:rsid w:val="00BD6025"/>
    <w:rsid w:val="00BD6138"/>
    <w:rsid w:val="00BE0836"/>
    <w:rsid w:val="00BE0EF5"/>
    <w:rsid w:val="00BE2B4B"/>
    <w:rsid w:val="00BE37D8"/>
    <w:rsid w:val="00BE38F7"/>
    <w:rsid w:val="00BE3ECE"/>
    <w:rsid w:val="00BE4802"/>
    <w:rsid w:val="00BE4DB2"/>
    <w:rsid w:val="00BE677B"/>
    <w:rsid w:val="00BE6C4B"/>
    <w:rsid w:val="00BE6DFB"/>
    <w:rsid w:val="00BE724F"/>
    <w:rsid w:val="00BF03CF"/>
    <w:rsid w:val="00BF054F"/>
    <w:rsid w:val="00BF1C61"/>
    <w:rsid w:val="00BF2323"/>
    <w:rsid w:val="00BF368F"/>
    <w:rsid w:val="00BF3A7F"/>
    <w:rsid w:val="00BF4CEB"/>
    <w:rsid w:val="00BF6B0D"/>
    <w:rsid w:val="00BF6E33"/>
    <w:rsid w:val="00C00D75"/>
    <w:rsid w:val="00C01DC1"/>
    <w:rsid w:val="00C0363C"/>
    <w:rsid w:val="00C056AF"/>
    <w:rsid w:val="00C076C7"/>
    <w:rsid w:val="00C114F6"/>
    <w:rsid w:val="00C11F92"/>
    <w:rsid w:val="00C12B41"/>
    <w:rsid w:val="00C12D85"/>
    <w:rsid w:val="00C13C68"/>
    <w:rsid w:val="00C167AA"/>
    <w:rsid w:val="00C17092"/>
    <w:rsid w:val="00C17FAB"/>
    <w:rsid w:val="00C2026F"/>
    <w:rsid w:val="00C2477A"/>
    <w:rsid w:val="00C24F58"/>
    <w:rsid w:val="00C302E6"/>
    <w:rsid w:val="00C3067E"/>
    <w:rsid w:val="00C3181A"/>
    <w:rsid w:val="00C31864"/>
    <w:rsid w:val="00C325B3"/>
    <w:rsid w:val="00C32D22"/>
    <w:rsid w:val="00C32E3C"/>
    <w:rsid w:val="00C348A9"/>
    <w:rsid w:val="00C348E6"/>
    <w:rsid w:val="00C35C20"/>
    <w:rsid w:val="00C363FD"/>
    <w:rsid w:val="00C36D59"/>
    <w:rsid w:val="00C37B2D"/>
    <w:rsid w:val="00C404C3"/>
    <w:rsid w:val="00C409C9"/>
    <w:rsid w:val="00C410E6"/>
    <w:rsid w:val="00C43884"/>
    <w:rsid w:val="00C439C3"/>
    <w:rsid w:val="00C44026"/>
    <w:rsid w:val="00C46FDE"/>
    <w:rsid w:val="00C47B63"/>
    <w:rsid w:val="00C47CEE"/>
    <w:rsid w:val="00C50A40"/>
    <w:rsid w:val="00C51278"/>
    <w:rsid w:val="00C53010"/>
    <w:rsid w:val="00C54C0D"/>
    <w:rsid w:val="00C55B59"/>
    <w:rsid w:val="00C55B74"/>
    <w:rsid w:val="00C56F11"/>
    <w:rsid w:val="00C6232B"/>
    <w:rsid w:val="00C63D90"/>
    <w:rsid w:val="00C6436E"/>
    <w:rsid w:val="00C64CA5"/>
    <w:rsid w:val="00C653FF"/>
    <w:rsid w:val="00C65D1F"/>
    <w:rsid w:val="00C66BF2"/>
    <w:rsid w:val="00C67C7B"/>
    <w:rsid w:val="00C70300"/>
    <w:rsid w:val="00C70496"/>
    <w:rsid w:val="00C715B4"/>
    <w:rsid w:val="00C73CCF"/>
    <w:rsid w:val="00C73EB3"/>
    <w:rsid w:val="00C74E69"/>
    <w:rsid w:val="00C755C1"/>
    <w:rsid w:val="00C757D7"/>
    <w:rsid w:val="00C75998"/>
    <w:rsid w:val="00C76716"/>
    <w:rsid w:val="00C77D85"/>
    <w:rsid w:val="00C80092"/>
    <w:rsid w:val="00C8139F"/>
    <w:rsid w:val="00C82C98"/>
    <w:rsid w:val="00C82D22"/>
    <w:rsid w:val="00C834E8"/>
    <w:rsid w:val="00C835D5"/>
    <w:rsid w:val="00C84B0F"/>
    <w:rsid w:val="00C86F05"/>
    <w:rsid w:val="00C86FD0"/>
    <w:rsid w:val="00C90B4C"/>
    <w:rsid w:val="00C91021"/>
    <w:rsid w:val="00C9161F"/>
    <w:rsid w:val="00C91A0F"/>
    <w:rsid w:val="00C92116"/>
    <w:rsid w:val="00C93219"/>
    <w:rsid w:val="00C94BE2"/>
    <w:rsid w:val="00C94E07"/>
    <w:rsid w:val="00C95D87"/>
    <w:rsid w:val="00C971CE"/>
    <w:rsid w:val="00C976FB"/>
    <w:rsid w:val="00CA0A62"/>
    <w:rsid w:val="00CA2270"/>
    <w:rsid w:val="00CA3FF0"/>
    <w:rsid w:val="00CA6738"/>
    <w:rsid w:val="00CA6914"/>
    <w:rsid w:val="00CA6EBE"/>
    <w:rsid w:val="00CA7A3E"/>
    <w:rsid w:val="00CB03EB"/>
    <w:rsid w:val="00CB1FB3"/>
    <w:rsid w:val="00CB294F"/>
    <w:rsid w:val="00CB35DB"/>
    <w:rsid w:val="00CB5046"/>
    <w:rsid w:val="00CB6326"/>
    <w:rsid w:val="00CB7595"/>
    <w:rsid w:val="00CC05E4"/>
    <w:rsid w:val="00CC06FC"/>
    <w:rsid w:val="00CC1129"/>
    <w:rsid w:val="00CC1406"/>
    <w:rsid w:val="00CC25F6"/>
    <w:rsid w:val="00CC265B"/>
    <w:rsid w:val="00CC2906"/>
    <w:rsid w:val="00CC3C4F"/>
    <w:rsid w:val="00CC3D91"/>
    <w:rsid w:val="00CC698E"/>
    <w:rsid w:val="00CC71F6"/>
    <w:rsid w:val="00CD246C"/>
    <w:rsid w:val="00CD61A2"/>
    <w:rsid w:val="00CD6366"/>
    <w:rsid w:val="00CD6947"/>
    <w:rsid w:val="00CD7387"/>
    <w:rsid w:val="00CE02C4"/>
    <w:rsid w:val="00CE04C9"/>
    <w:rsid w:val="00CE0C67"/>
    <w:rsid w:val="00CE0CB5"/>
    <w:rsid w:val="00CE0EC6"/>
    <w:rsid w:val="00CE2472"/>
    <w:rsid w:val="00CE317D"/>
    <w:rsid w:val="00CE5FFE"/>
    <w:rsid w:val="00CE6161"/>
    <w:rsid w:val="00CE6325"/>
    <w:rsid w:val="00CE7EF1"/>
    <w:rsid w:val="00CF1E46"/>
    <w:rsid w:val="00CF31B8"/>
    <w:rsid w:val="00CF40E4"/>
    <w:rsid w:val="00CF4B69"/>
    <w:rsid w:val="00CF4F47"/>
    <w:rsid w:val="00CF593A"/>
    <w:rsid w:val="00CF693A"/>
    <w:rsid w:val="00CF6C58"/>
    <w:rsid w:val="00D0087D"/>
    <w:rsid w:val="00D0101F"/>
    <w:rsid w:val="00D01CC4"/>
    <w:rsid w:val="00D01D63"/>
    <w:rsid w:val="00D01E17"/>
    <w:rsid w:val="00D02155"/>
    <w:rsid w:val="00D04379"/>
    <w:rsid w:val="00D04F50"/>
    <w:rsid w:val="00D06D56"/>
    <w:rsid w:val="00D102C2"/>
    <w:rsid w:val="00D1043F"/>
    <w:rsid w:val="00D105C1"/>
    <w:rsid w:val="00D11BF9"/>
    <w:rsid w:val="00D11E7F"/>
    <w:rsid w:val="00D1264C"/>
    <w:rsid w:val="00D12BCC"/>
    <w:rsid w:val="00D13F0F"/>
    <w:rsid w:val="00D15A1E"/>
    <w:rsid w:val="00D162DE"/>
    <w:rsid w:val="00D17146"/>
    <w:rsid w:val="00D17B9D"/>
    <w:rsid w:val="00D214C6"/>
    <w:rsid w:val="00D21CCE"/>
    <w:rsid w:val="00D21EA2"/>
    <w:rsid w:val="00D22242"/>
    <w:rsid w:val="00D222BA"/>
    <w:rsid w:val="00D23808"/>
    <w:rsid w:val="00D27843"/>
    <w:rsid w:val="00D27FEE"/>
    <w:rsid w:val="00D306DC"/>
    <w:rsid w:val="00D331E7"/>
    <w:rsid w:val="00D35034"/>
    <w:rsid w:val="00D366D3"/>
    <w:rsid w:val="00D406DD"/>
    <w:rsid w:val="00D407F6"/>
    <w:rsid w:val="00D40A62"/>
    <w:rsid w:val="00D413B8"/>
    <w:rsid w:val="00D41F89"/>
    <w:rsid w:val="00D4207B"/>
    <w:rsid w:val="00D42C76"/>
    <w:rsid w:val="00D4313C"/>
    <w:rsid w:val="00D433F8"/>
    <w:rsid w:val="00D435D8"/>
    <w:rsid w:val="00D441B7"/>
    <w:rsid w:val="00D46FFA"/>
    <w:rsid w:val="00D47463"/>
    <w:rsid w:val="00D47B06"/>
    <w:rsid w:val="00D50441"/>
    <w:rsid w:val="00D504B8"/>
    <w:rsid w:val="00D518BF"/>
    <w:rsid w:val="00D51BB6"/>
    <w:rsid w:val="00D52E80"/>
    <w:rsid w:val="00D53733"/>
    <w:rsid w:val="00D54347"/>
    <w:rsid w:val="00D5534C"/>
    <w:rsid w:val="00D555F5"/>
    <w:rsid w:val="00D5694A"/>
    <w:rsid w:val="00D6050B"/>
    <w:rsid w:val="00D60700"/>
    <w:rsid w:val="00D612A8"/>
    <w:rsid w:val="00D6263B"/>
    <w:rsid w:val="00D62C81"/>
    <w:rsid w:val="00D640AD"/>
    <w:rsid w:val="00D6411D"/>
    <w:rsid w:val="00D66338"/>
    <w:rsid w:val="00D67B43"/>
    <w:rsid w:val="00D67E3C"/>
    <w:rsid w:val="00D715F3"/>
    <w:rsid w:val="00D721A2"/>
    <w:rsid w:val="00D73013"/>
    <w:rsid w:val="00D7402F"/>
    <w:rsid w:val="00D741ED"/>
    <w:rsid w:val="00D74EC1"/>
    <w:rsid w:val="00D757A1"/>
    <w:rsid w:val="00D76E1E"/>
    <w:rsid w:val="00D77999"/>
    <w:rsid w:val="00D77FF7"/>
    <w:rsid w:val="00D809EC"/>
    <w:rsid w:val="00D80F61"/>
    <w:rsid w:val="00D81974"/>
    <w:rsid w:val="00D81B82"/>
    <w:rsid w:val="00D82AE2"/>
    <w:rsid w:val="00D83F46"/>
    <w:rsid w:val="00D86A07"/>
    <w:rsid w:val="00D90006"/>
    <w:rsid w:val="00D9000D"/>
    <w:rsid w:val="00D915C0"/>
    <w:rsid w:val="00D91AC9"/>
    <w:rsid w:val="00D9358D"/>
    <w:rsid w:val="00D93C8E"/>
    <w:rsid w:val="00D94A86"/>
    <w:rsid w:val="00D94F10"/>
    <w:rsid w:val="00D958E4"/>
    <w:rsid w:val="00D95A16"/>
    <w:rsid w:val="00D97A3E"/>
    <w:rsid w:val="00DA2EFF"/>
    <w:rsid w:val="00DA6ED5"/>
    <w:rsid w:val="00DA7607"/>
    <w:rsid w:val="00DB24BA"/>
    <w:rsid w:val="00DB2835"/>
    <w:rsid w:val="00DB3FF0"/>
    <w:rsid w:val="00DB4D31"/>
    <w:rsid w:val="00DB6DD3"/>
    <w:rsid w:val="00DC05EA"/>
    <w:rsid w:val="00DC096D"/>
    <w:rsid w:val="00DC226C"/>
    <w:rsid w:val="00DC2D41"/>
    <w:rsid w:val="00DC3697"/>
    <w:rsid w:val="00DC38A5"/>
    <w:rsid w:val="00DC3EDE"/>
    <w:rsid w:val="00DC5B68"/>
    <w:rsid w:val="00DC5B7E"/>
    <w:rsid w:val="00DC60A4"/>
    <w:rsid w:val="00DC790A"/>
    <w:rsid w:val="00DD12B5"/>
    <w:rsid w:val="00DD4A2C"/>
    <w:rsid w:val="00DD6828"/>
    <w:rsid w:val="00DD6830"/>
    <w:rsid w:val="00DD6BDC"/>
    <w:rsid w:val="00DD70DF"/>
    <w:rsid w:val="00DE1413"/>
    <w:rsid w:val="00DE17C1"/>
    <w:rsid w:val="00DE1BA9"/>
    <w:rsid w:val="00DE2F9B"/>
    <w:rsid w:val="00DE4404"/>
    <w:rsid w:val="00DE44E3"/>
    <w:rsid w:val="00DE6CD5"/>
    <w:rsid w:val="00DE789F"/>
    <w:rsid w:val="00DF14B4"/>
    <w:rsid w:val="00DF1ABE"/>
    <w:rsid w:val="00DF49CB"/>
    <w:rsid w:val="00DF57B5"/>
    <w:rsid w:val="00DF632D"/>
    <w:rsid w:val="00DF67C4"/>
    <w:rsid w:val="00DF6A4C"/>
    <w:rsid w:val="00DF75B9"/>
    <w:rsid w:val="00DF788C"/>
    <w:rsid w:val="00E01443"/>
    <w:rsid w:val="00E025C1"/>
    <w:rsid w:val="00E03193"/>
    <w:rsid w:val="00E03BF0"/>
    <w:rsid w:val="00E055DE"/>
    <w:rsid w:val="00E059DA"/>
    <w:rsid w:val="00E065CC"/>
    <w:rsid w:val="00E0731C"/>
    <w:rsid w:val="00E10E35"/>
    <w:rsid w:val="00E1146B"/>
    <w:rsid w:val="00E11910"/>
    <w:rsid w:val="00E121BB"/>
    <w:rsid w:val="00E146D0"/>
    <w:rsid w:val="00E148A4"/>
    <w:rsid w:val="00E1611F"/>
    <w:rsid w:val="00E161F3"/>
    <w:rsid w:val="00E16254"/>
    <w:rsid w:val="00E16AC2"/>
    <w:rsid w:val="00E172E4"/>
    <w:rsid w:val="00E21B94"/>
    <w:rsid w:val="00E21BB0"/>
    <w:rsid w:val="00E22D1F"/>
    <w:rsid w:val="00E23176"/>
    <w:rsid w:val="00E24D15"/>
    <w:rsid w:val="00E2528B"/>
    <w:rsid w:val="00E26389"/>
    <w:rsid w:val="00E26DD5"/>
    <w:rsid w:val="00E27178"/>
    <w:rsid w:val="00E30CE9"/>
    <w:rsid w:val="00E31DD8"/>
    <w:rsid w:val="00E32629"/>
    <w:rsid w:val="00E32886"/>
    <w:rsid w:val="00E33141"/>
    <w:rsid w:val="00E33578"/>
    <w:rsid w:val="00E336F9"/>
    <w:rsid w:val="00E348CF"/>
    <w:rsid w:val="00E34FC1"/>
    <w:rsid w:val="00E35DD3"/>
    <w:rsid w:val="00E36A1E"/>
    <w:rsid w:val="00E36D64"/>
    <w:rsid w:val="00E40051"/>
    <w:rsid w:val="00E40063"/>
    <w:rsid w:val="00E408D5"/>
    <w:rsid w:val="00E40DDD"/>
    <w:rsid w:val="00E4232B"/>
    <w:rsid w:val="00E42A2B"/>
    <w:rsid w:val="00E42ED0"/>
    <w:rsid w:val="00E430C0"/>
    <w:rsid w:val="00E4475F"/>
    <w:rsid w:val="00E44F32"/>
    <w:rsid w:val="00E44FE4"/>
    <w:rsid w:val="00E46D99"/>
    <w:rsid w:val="00E4737C"/>
    <w:rsid w:val="00E473D5"/>
    <w:rsid w:val="00E508BB"/>
    <w:rsid w:val="00E518CF"/>
    <w:rsid w:val="00E53385"/>
    <w:rsid w:val="00E5413B"/>
    <w:rsid w:val="00E559BF"/>
    <w:rsid w:val="00E566DE"/>
    <w:rsid w:val="00E56D7C"/>
    <w:rsid w:val="00E57B09"/>
    <w:rsid w:val="00E60266"/>
    <w:rsid w:val="00E62E53"/>
    <w:rsid w:val="00E63586"/>
    <w:rsid w:val="00E63D54"/>
    <w:rsid w:val="00E63EAF"/>
    <w:rsid w:val="00E64854"/>
    <w:rsid w:val="00E65009"/>
    <w:rsid w:val="00E65A77"/>
    <w:rsid w:val="00E65E63"/>
    <w:rsid w:val="00E666C4"/>
    <w:rsid w:val="00E66A4E"/>
    <w:rsid w:val="00E677C7"/>
    <w:rsid w:val="00E70368"/>
    <w:rsid w:val="00E71E76"/>
    <w:rsid w:val="00E73843"/>
    <w:rsid w:val="00E75610"/>
    <w:rsid w:val="00E81BED"/>
    <w:rsid w:val="00E82646"/>
    <w:rsid w:val="00E82B72"/>
    <w:rsid w:val="00E8543B"/>
    <w:rsid w:val="00E859CA"/>
    <w:rsid w:val="00E869C3"/>
    <w:rsid w:val="00E86B60"/>
    <w:rsid w:val="00E86E1A"/>
    <w:rsid w:val="00E877EB"/>
    <w:rsid w:val="00E87870"/>
    <w:rsid w:val="00E912B6"/>
    <w:rsid w:val="00E918C7"/>
    <w:rsid w:val="00E91B9B"/>
    <w:rsid w:val="00E91E2A"/>
    <w:rsid w:val="00E93A24"/>
    <w:rsid w:val="00E93E42"/>
    <w:rsid w:val="00E9523C"/>
    <w:rsid w:val="00E95BEE"/>
    <w:rsid w:val="00E95DCD"/>
    <w:rsid w:val="00E96895"/>
    <w:rsid w:val="00E9729E"/>
    <w:rsid w:val="00E979B9"/>
    <w:rsid w:val="00E97BD9"/>
    <w:rsid w:val="00EA3279"/>
    <w:rsid w:val="00EA4383"/>
    <w:rsid w:val="00EA5E75"/>
    <w:rsid w:val="00EA631A"/>
    <w:rsid w:val="00EB053E"/>
    <w:rsid w:val="00EB0749"/>
    <w:rsid w:val="00EB0DA8"/>
    <w:rsid w:val="00EB1749"/>
    <w:rsid w:val="00EB2EDA"/>
    <w:rsid w:val="00EB47E5"/>
    <w:rsid w:val="00EB4EE8"/>
    <w:rsid w:val="00EB4FB6"/>
    <w:rsid w:val="00EC13FD"/>
    <w:rsid w:val="00EC2CC6"/>
    <w:rsid w:val="00EC3908"/>
    <w:rsid w:val="00EC3D3F"/>
    <w:rsid w:val="00EC3DC0"/>
    <w:rsid w:val="00EC4DCA"/>
    <w:rsid w:val="00EC540B"/>
    <w:rsid w:val="00EC5A44"/>
    <w:rsid w:val="00EC6929"/>
    <w:rsid w:val="00EC7DC2"/>
    <w:rsid w:val="00ED09F8"/>
    <w:rsid w:val="00ED19C5"/>
    <w:rsid w:val="00ED2BB4"/>
    <w:rsid w:val="00ED3721"/>
    <w:rsid w:val="00ED3A52"/>
    <w:rsid w:val="00ED3BFE"/>
    <w:rsid w:val="00ED3CFD"/>
    <w:rsid w:val="00ED4125"/>
    <w:rsid w:val="00ED520D"/>
    <w:rsid w:val="00ED54CF"/>
    <w:rsid w:val="00ED5DB1"/>
    <w:rsid w:val="00ED5DF9"/>
    <w:rsid w:val="00ED63F1"/>
    <w:rsid w:val="00ED6D9E"/>
    <w:rsid w:val="00ED7049"/>
    <w:rsid w:val="00EE1303"/>
    <w:rsid w:val="00EE2765"/>
    <w:rsid w:val="00EE2A28"/>
    <w:rsid w:val="00EE2EA5"/>
    <w:rsid w:val="00EE2F33"/>
    <w:rsid w:val="00EE35BE"/>
    <w:rsid w:val="00EE36AF"/>
    <w:rsid w:val="00EE486D"/>
    <w:rsid w:val="00EE4DDB"/>
    <w:rsid w:val="00EE602E"/>
    <w:rsid w:val="00EE6246"/>
    <w:rsid w:val="00EE7341"/>
    <w:rsid w:val="00EE794A"/>
    <w:rsid w:val="00EF03D9"/>
    <w:rsid w:val="00EF0FE2"/>
    <w:rsid w:val="00EF20F9"/>
    <w:rsid w:val="00EF2423"/>
    <w:rsid w:val="00EF3991"/>
    <w:rsid w:val="00EF3A47"/>
    <w:rsid w:val="00EF5341"/>
    <w:rsid w:val="00EF5D02"/>
    <w:rsid w:val="00EF61A9"/>
    <w:rsid w:val="00EF7432"/>
    <w:rsid w:val="00F00CD3"/>
    <w:rsid w:val="00F01226"/>
    <w:rsid w:val="00F10742"/>
    <w:rsid w:val="00F10CDE"/>
    <w:rsid w:val="00F111F1"/>
    <w:rsid w:val="00F11633"/>
    <w:rsid w:val="00F128CD"/>
    <w:rsid w:val="00F137B8"/>
    <w:rsid w:val="00F14046"/>
    <w:rsid w:val="00F14691"/>
    <w:rsid w:val="00F1472F"/>
    <w:rsid w:val="00F15515"/>
    <w:rsid w:val="00F17209"/>
    <w:rsid w:val="00F172D6"/>
    <w:rsid w:val="00F1763E"/>
    <w:rsid w:val="00F2007B"/>
    <w:rsid w:val="00F22B31"/>
    <w:rsid w:val="00F22C87"/>
    <w:rsid w:val="00F235D6"/>
    <w:rsid w:val="00F23710"/>
    <w:rsid w:val="00F246CB"/>
    <w:rsid w:val="00F2534C"/>
    <w:rsid w:val="00F254F5"/>
    <w:rsid w:val="00F27BA7"/>
    <w:rsid w:val="00F30F2D"/>
    <w:rsid w:val="00F31239"/>
    <w:rsid w:val="00F31754"/>
    <w:rsid w:val="00F31B04"/>
    <w:rsid w:val="00F3252A"/>
    <w:rsid w:val="00F32568"/>
    <w:rsid w:val="00F3423C"/>
    <w:rsid w:val="00F3534B"/>
    <w:rsid w:val="00F374FE"/>
    <w:rsid w:val="00F37A9B"/>
    <w:rsid w:val="00F410CC"/>
    <w:rsid w:val="00F41604"/>
    <w:rsid w:val="00F45705"/>
    <w:rsid w:val="00F46344"/>
    <w:rsid w:val="00F46932"/>
    <w:rsid w:val="00F4701B"/>
    <w:rsid w:val="00F478CD"/>
    <w:rsid w:val="00F5100E"/>
    <w:rsid w:val="00F5112C"/>
    <w:rsid w:val="00F51824"/>
    <w:rsid w:val="00F5195B"/>
    <w:rsid w:val="00F521BE"/>
    <w:rsid w:val="00F534DF"/>
    <w:rsid w:val="00F53949"/>
    <w:rsid w:val="00F53EAB"/>
    <w:rsid w:val="00F5438B"/>
    <w:rsid w:val="00F54A42"/>
    <w:rsid w:val="00F55391"/>
    <w:rsid w:val="00F55D5E"/>
    <w:rsid w:val="00F57B7E"/>
    <w:rsid w:val="00F57D73"/>
    <w:rsid w:val="00F60B39"/>
    <w:rsid w:val="00F60E68"/>
    <w:rsid w:val="00F61593"/>
    <w:rsid w:val="00F62531"/>
    <w:rsid w:val="00F63541"/>
    <w:rsid w:val="00F65295"/>
    <w:rsid w:val="00F664DF"/>
    <w:rsid w:val="00F667EF"/>
    <w:rsid w:val="00F66AF6"/>
    <w:rsid w:val="00F70945"/>
    <w:rsid w:val="00F7287E"/>
    <w:rsid w:val="00F73A7B"/>
    <w:rsid w:val="00F73B2D"/>
    <w:rsid w:val="00F73CE4"/>
    <w:rsid w:val="00F74376"/>
    <w:rsid w:val="00F7465F"/>
    <w:rsid w:val="00F755C5"/>
    <w:rsid w:val="00F761D8"/>
    <w:rsid w:val="00F76F5B"/>
    <w:rsid w:val="00F814E7"/>
    <w:rsid w:val="00F81C37"/>
    <w:rsid w:val="00F82D08"/>
    <w:rsid w:val="00F83002"/>
    <w:rsid w:val="00F83A2B"/>
    <w:rsid w:val="00F847EB"/>
    <w:rsid w:val="00F84912"/>
    <w:rsid w:val="00F86775"/>
    <w:rsid w:val="00F87F6D"/>
    <w:rsid w:val="00F900C1"/>
    <w:rsid w:val="00F90EE9"/>
    <w:rsid w:val="00F91631"/>
    <w:rsid w:val="00F938A0"/>
    <w:rsid w:val="00F9410F"/>
    <w:rsid w:val="00F97EEB"/>
    <w:rsid w:val="00FA0128"/>
    <w:rsid w:val="00FA0B61"/>
    <w:rsid w:val="00FA14E8"/>
    <w:rsid w:val="00FA2750"/>
    <w:rsid w:val="00FA28A7"/>
    <w:rsid w:val="00FA4EB8"/>
    <w:rsid w:val="00FA5889"/>
    <w:rsid w:val="00FA5A7D"/>
    <w:rsid w:val="00FB013D"/>
    <w:rsid w:val="00FB1E58"/>
    <w:rsid w:val="00FB30B8"/>
    <w:rsid w:val="00FB3A59"/>
    <w:rsid w:val="00FB4517"/>
    <w:rsid w:val="00FB4572"/>
    <w:rsid w:val="00FB47EE"/>
    <w:rsid w:val="00FB4A6B"/>
    <w:rsid w:val="00FB4AF5"/>
    <w:rsid w:val="00FB4BAF"/>
    <w:rsid w:val="00FB520E"/>
    <w:rsid w:val="00FB556E"/>
    <w:rsid w:val="00FB631F"/>
    <w:rsid w:val="00FB661A"/>
    <w:rsid w:val="00FB6A1F"/>
    <w:rsid w:val="00FB6E4A"/>
    <w:rsid w:val="00FC1F27"/>
    <w:rsid w:val="00FC25D7"/>
    <w:rsid w:val="00FC3EAC"/>
    <w:rsid w:val="00FC5154"/>
    <w:rsid w:val="00FC6078"/>
    <w:rsid w:val="00FC678E"/>
    <w:rsid w:val="00FC68F4"/>
    <w:rsid w:val="00FC6FA8"/>
    <w:rsid w:val="00FC7E29"/>
    <w:rsid w:val="00FD19ED"/>
    <w:rsid w:val="00FD1C74"/>
    <w:rsid w:val="00FD2C53"/>
    <w:rsid w:val="00FD4059"/>
    <w:rsid w:val="00FD4F3D"/>
    <w:rsid w:val="00FD55A6"/>
    <w:rsid w:val="00FD6D1A"/>
    <w:rsid w:val="00FD778C"/>
    <w:rsid w:val="00FE254C"/>
    <w:rsid w:val="00FE279A"/>
    <w:rsid w:val="00FE3387"/>
    <w:rsid w:val="00FE464A"/>
    <w:rsid w:val="00FE51EA"/>
    <w:rsid w:val="00FE55EE"/>
    <w:rsid w:val="00FE5C7F"/>
    <w:rsid w:val="00FE718D"/>
    <w:rsid w:val="00FE75AF"/>
    <w:rsid w:val="00FF373A"/>
    <w:rsid w:val="00FF3C1A"/>
    <w:rsid w:val="00FF3E32"/>
    <w:rsid w:val="00FF4153"/>
    <w:rsid w:val="00FF51F6"/>
    <w:rsid w:val="00FF53D6"/>
    <w:rsid w:val="00FF5E3F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EB12F1"/>
  <w15:docId w15:val="{E08F4713-37FB-41E4-B99B-AE56A6D2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53543D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aliases w:val="P1,Section,H1,h1,II+,I,Titre§,1,Box Header,Attribute Heading 1,Header 1,Heading1,H1-Heading 1,Legal Line 1,head 1,l1,Heading No. L1,list 1,11,12,13,111,14,112,15,113,121,131,1111,141,1121,16,114,122,132,1112,142,1122,151,1131,1211,1311,11111"/>
    <w:basedOn w:val="a3"/>
    <w:next w:val="a3"/>
    <w:link w:val="13"/>
    <w:uiPriority w:val="9"/>
    <w:qFormat/>
    <w:rsid w:val="00CB03EB"/>
    <w:pPr>
      <w:keepNext/>
      <w:keepLines/>
      <w:numPr>
        <w:numId w:val="6"/>
      </w:numPr>
      <w:spacing w:before="240" w:after="0"/>
      <w:outlineLvl w:val="0"/>
    </w:pPr>
    <w:rPr>
      <w:rFonts w:ascii="Times New Roman" w:hAnsi="Times New Roman" w:cs="Times New Roman"/>
      <w:b/>
      <w:color w:val="000000"/>
      <w:sz w:val="28"/>
      <w:szCs w:val="28"/>
    </w:rPr>
  </w:style>
  <w:style w:type="paragraph" w:styleId="20">
    <w:name w:val="heading 2"/>
    <w:aliases w:val="P2,Numbered text 3,Reset numbering,Заголовок Подраздела,H2,H21,Самостоятельный раздел,h2,heading 2,Heading 2 Hidden"/>
    <w:basedOn w:val="a3"/>
    <w:next w:val="a3"/>
    <w:link w:val="24"/>
    <w:uiPriority w:val="9"/>
    <w:unhideWhenUsed/>
    <w:qFormat/>
    <w:rsid w:val="00CB03EB"/>
    <w:pPr>
      <w:keepNext/>
      <w:keepLines/>
      <w:numPr>
        <w:ilvl w:val="1"/>
        <w:numId w:val="6"/>
      </w:numPr>
      <w:spacing w:before="120" w:after="120"/>
      <w:ind w:right="-1"/>
      <w:jc w:val="both"/>
      <w:outlineLvl w:val="1"/>
    </w:pPr>
    <w:rPr>
      <w:rFonts w:ascii="Times New Roman" w:hAnsi="Times New Roman" w:cs="Times New Roman"/>
      <w:color w:val="000000"/>
      <w:sz w:val="28"/>
      <w:szCs w:val="28"/>
    </w:rPr>
  </w:style>
  <w:style w:type="paragraph" w:styleId="3">
    <w:name w:val="heading 3"/>
    <w:basedOn w:val="a3"/>
    <w:next w:val="a3"/>
    <w:link w:val="31"/>
    <w:uiPriority w:val="9"/>
    <w:unhideWhenUsed/>
    <w:qFormat/>
    <w:rsid w:val="00CB03EB"/>
    <w:pPr>
      <w:keepNext/>
      <w:keepLines/>
      <w:numPr>
        <w:ilvl w:val="2"/>
        <w:numId w:val="6"/>
      </w:numPr>
      <w:spacing w:before="40" w:after="0" w:line="259" w:lineRule="auto"/>
      <w:outlineLvl w:val="2"/>
    </w:pPr>
    <w:rPr>
      <w:rFonts w:ascii="Times New Roman" w:hAnsi="Times New Roman" w:cs="Times New Roman"/>
      <w:sz w:val="28"/>
      <w:szCs w:val="28"/>
    </w:rPr>
  </w:style>
  <w:style w:type="paragraph" w:styleId="40">
    <w:name w:val="heading 4"/>
    <w:aliases w:val="P4"/>
    <w:basedOn w:val="a3"/>
    <w:next w:val="a3"/>
    <w:link w:val="42"/>
    <w:uiPriority w:val="9"/>
    <w:unhideWhenUsed/>
    <w:qFormat/>
    <w:rsid w:val="00CB03EB"/>
    <w:pPr>
      <w:keepNext/>
      <w:keepLines/>
      <w:numPr>
        <w:ilvl w:val="3"/>
        <w:numId w:val="6"/>
      </w:numPr>
      <w:spacing w:before="40" w:after="0" w:line="259" w:lineRule="auto"/>
      <w:jc w:val="both"/>
      <w:outlineLvl w:val="3"/>
    </w:pPr>
    <w:rPr>
      <w:rFonts w:ascii="Times New Roman" w:hAnsi="Times New Roman" w:cs="Times New Roman"/>
      <w:color w:val="000000"/>
      <w:sz w:val="28"/>
      <w:szCs w:val="28"/>
    </w:rPr>
  </w:style>
  <w:style w:type="paragraph" w:styleId="5">
    <w:name w:val="heading 5"/>
    <w:basedOn w:val="a3"/>
    <w:next w:val="a3"/>
    <w:link w:val="51"/>
    <w:uiPriority w:val="9"/>
    <w:unhideWhenUsed/>
    <w:qFormat/>
    <w:rsid w:val="00CB03EB"/>
    <w:pPr>
      <w:keepNext/>
      <w:keepLines/>
      <w:numPr>
        <w:ilvl w:val="4"/>
        <w:numId w:val="6"/>
      </w:numPr>
      <w:spacing w:before="40" w:after="0" w:line="259" w:lineRule="auto"/>
      <w:outlineLvl w:val="4"/>
    </w:pPr>
    <w:rPr>
      <w:rFonts w:ascii="Cambria" w:hAnsi="Cambria" w:cs="Times New Roman"/>
      <w:color w:val="365F91"/>
    </w:rPr>
  </w:style>
  <w:style w:type="paragraph" w:styleId="6">
    <w:name w:val="heading 6"/>
    <w:basedOn w:val="a3"/>
    <w:next w:val="a3"/>
    <w:link w:val="61"/>
    <w:uiPriority w:val="9"/>
    <w:unhideWhenUsed/>
    <w:qFormat/>
    <w:rsid w:val="00CB03EB"/>
    <w:pPr>
      <w:keepNext/>
      <w:keepLines/>
      <w:numPr>
        <w:ilvl w:val="5"/>
        <w:numId w:val="6"/>
      </w:numPr>
      <w:spacing w:before="40" w:after="0" w:line="259" w:lineRule="auto"/>
      <w:outlineLvl w:val="5"/>
    </w:pPr>
    <w:rPr>
      <w:rFonts w:ascii="Cambria" w:hAnsi="Cambria" w:cs="Times New Roman"/>
      <w:color w:val="243F60"/>
    </w:rPr>
  </w:style>
  <w:style w:type="paragraph" w:styleId="7">
    <w:name w:val="heading 7"/>
    <w:basedOn w:val="a3"/>
    <w:next w:val="a3"/>
    <w:link w:val="70"/>
    <w:uiPriority w:val="9"/>
    <w:unhideWhenUsed/>
    <w:qFormat/>
    <w:rsid w:val="00CB03EB"/>
    <w:pPr>
      <w:keepNext/>
      <w:keepLines/>
      <w:numPr>
        <w:ilvl w:val="6"/>
        <w:numId w:val="6"/>
      </w:numPr>
      <w:spacing w:before="40" w:after="0" w:line="259" w:lineRule="auto"/>
      <w:outlineLvl w:val="6"/>
    </w:pPr>
    <w:rPr>
      <w:rFonts w:ascii="Cambria" w:hAnsi="Cambria" w:cs="Times New Roman"/>
      <w:i/>
      <w:iCs/>
      <w:color w:val="243F60"/>
    </w:rPr>
  </w:style>
  <w:style w:type="paragraph" w:styleId="8">
    <w:name w:val="heading 8"/>
    <w:basedOn w:val="a3"/>
    <w:next w:val="a3"/>
    <w:link w:val="80"/>
    <w:uiPriority w:val="9"/>
    <w:unhideWhenUsed/>
    <w:qFormat/>
    <w:rsid w:val="00CB03EB"/>
    <w:pPr>
      <w:keepNext/>
      <w:keepLines/>
      <w:numPr>
        <w:ilvl w:val="7"/>
        <w:numId w:val="6"/>
      </w:numPr>
      <w:spacing w:before="40" w:after="0" w:line="259" w:lineRule="auto"/>
      <w:outlineLvl w:val="7"/>
    </w:pPr>
    <w:rPr>
      <w:rFonts w:ascii="Cambria" w:hAnsi="Cambria" w:cs="Times New Roman"/>
      <w:color w:val="272727"/>
      <w:sz w:val="21"/>
      <w:szCs w:val="21"/>
    </w:rPr>
  </w:style>
  <w:style w:type="paragraph" w:styleId="9">
    <w:name w:val="heading 9"/>
    <w:aliases w:val="Заголовок П"/>
    <w:basedOn w:val="a3"/>
    <w:next w:val="a3"/>
    <w:link w:val="90"/>
    <w:unhideWhenUsed/>
    <w:qFormat/>
    <w:rsid w:val="00CB03EB"/>
    <w:pPr>
      <w:keepNext/>
      <w:keepLines/>
      <w:numPr>
        <w:ilvl w:val="8"/>
        <w:numId w:val="6"/>
      </w:numPr>
      <w:spacing w:before="40" w:after="0" w:line="259" w:lineRule="auto"/>
      <w:outlineLvl w:val="8"/>
    </w:pPr>
    <w:rPr>
      <w:rFonts w:ascii="Cambria" w:hAnsi="Cambria" w:cs="Times New Roman"/>
      <w:i/>
      <w:iCs/>
      <w:color w:val="272727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3">
    <w:name w:val="Заголовок 1 Знак"/>
    <w:aliases w:val="P1 Знак,Section Знак,H1 Знак,h1 Знак,II+ Знак,I Знак,Titre§ Знак,1 Знак,Box Header Знак,Attribute Heading 1 Знак,Header 1 Знак,Heading1 Знак,H1-Heading 1 Знак,Legal Line 1 Знак,head 1 Знак,l1 Знак,Heading No. L1 Знак,list 1 Знак,11 Знак"/>
    <w:link w:val="1"/>
    <w:uiPriority w:val="9"/>
    <w:rsid w:val="00CB03EB"/>
    <w:rPr>
      <w:b/>
      <w:color w:val="000000"/>
      <w:sz w:val="28"/>
      <w:szCs w:val="28"/>
      <w:lang w:eastAsia="en-US"/>
    </w:rPr>
  </w:style>
  <w:style w:type="character" w:customStyle="1" w:styleId="24">
    <w:name w:val="Заголовок 2 Знак"/>
    <w:aliases w:val="P2 Знак,Numbered text 3 Знак,Reset numbering Знак,Заголовок Подраздела Знак,H2 Знак,H21 Знак,Самостоятельный раздел Знак,h2 Знак,heading 2 Знак,Heading 2 Hidden Знак"/>
    <w:link w:val="20"/>
    <w:uiPriority w:val="9"/>
    <w:rsid w:val="00CB03EB"/>
    <w:rPr>
      <w:color w:val="000000"/>
      <w:sz w:val="28"/>
      <w:szCs w:val="28"/>
      <w:lang w:eastAsia="en-US"/>
    </w:rPr>
  </w:style>
  <w:style w:type="character" w:customStyle="1" w:styleId="31">
    <w:name w:val="Заголовок 3 Знак"/>
    <w:link w:val="3"/>
    <w:uiPriority w:val="9"/>
    <w:rsid w:val="00CB03EB"/>
    <w:rPr>
      <w:sz w:val="28"/>
      <w:szCs w:val="28"/>
      <w:lang w:eastAsia="en-US"/>
    </w:rPr>
  </w:style>
  <w:style w:type="character" w:customStyle="1" w:styleId="42">
    <w:name w:val="Заголовок 4 Знак"/>
    <w:aliases w:val="P4 Знак"/>
    <w:link w:val="40"/>
    <w:uiPriority w:val="9"/>
    <w:rsid w:val="00CB03EB"/>
    <w:rPr>
      <w:color w:val="000000"/>
      <w:sz w:val="28"/>
      <w:szCs w:val="28"/>
      <w:lang w:eastAsia="en-US"/>
    </w:rPr>
  </w:style>
  <w:style w:type="character" w:customStyle="1" w:styleId="51">
    <w:name w:val="Заголовок 5 Знак"/>
    <w:link w:val="5"/>
    <w:uiPriority w:val="9"/>
    <w:rsid w:val="00CB03EB"/>
    <w:rPr>
      <w:rFonts w:ascii="Cambria" w:hAnsi="Cambria"/>
      <w:color w:val="365F91"/>
      <w:sz w:val="22"/>
      <w:szCs w:val="22"/>
      <w:lang w:eastAsia="en-US"/>
    </w:rPr>
  </w:style>
  <w:style w:type="character" w:customStyle="1" w:styleId="61">
    <w:name w:val="Заголовок 6 Знак"/>
    <w:link w:val="6"/>
    <w:uiPriority w:val="9"/>
    <w:rsid w:val="00CB03EB"/>
    <w:rPr>
      <w:rFonts w:ascii="Cambria" w:hAnsi="Cambria"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CB03EB"/>
    <w:rPr>
      <w:rFonts w:ascii="Cambria" w:hAnsi="Cambria"/>
      <w:i/>
      <w:iCs/>
      <w:color w:val="243F6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rsid w:val="00CB03EB"/>
    <w:rPr>
      <w:rFonts w:ascii="Cambria" w:hAnsi="Cambria"/>
      <w:color w:val="272727"/>
      <w:sz w:val="21"/>
      <w:szCs w:val="21"/>
      <w:lang w:eastAsia="en-US"/>
    </w:rPr>
  </w:style>
  <w:style w:type="character" w:customStyle="1" w:styleId="90">
    <w:name w:val="Заголовок 9 Знак"/>
    <w:aliases w:val="Заголовок П Знак"/>
    <w:link w:val="9"/>
    <w:rsid w:val="00CB03EB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rialCYR11pt">
    <w:name w:val="Стиль Arial CYR 11 pt полужирный"/>
    <w:uiPriority w:val="99"/>
    <w:rsid w:val="00364F42"/>
    <w:rPr>
      <w:rFonts w:ascii="Times New Roman" w:hAnsi="Times New Roman" w:cs="Times New Roman"/>
      <w:sz w:val="28"/>
      <w:szCs w:val="28"/>
    </w:rPr>
  </w:style>
  <w:style w:type="paragraph" w:styleId="a7">
    <w:name w:val="Body Text"/>
    <w:basedOn w:val="a3"/>
    <w:link w:val="a8"/>
    <w:uiPriority w:val="99"/>
    <w:rsid w:val="00871E0F"/>
    <w:pPr>
      <w:spacing w:after="120" w:line="240" w:lineRule="auto"/>
      <w:jc w:val="both"/>
    </w:pPr>
    <w:rPr>
      <w:rFonts w:cs="Times New Roman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296B60"/>
    <w:rPr>
      <w:rFonts w:ascii="Calibri" w:hAnsi="Calibri" w:cs="Calibri"/>
      <w:lang w:eastAsia="en-US"/>
    </w:rPr>
  </w:style>
  <w:style w:type="paragraph" w:customStyle="1" w:styleId="ConsPlusNormal">
    <w:name w:val="ConsPlusNormal"/>
    <w:link w:val="ConsPlusNormal0"/>
    <w:rsid w:val="00871E0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CB03EB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uiPriority w:val="99"/>
    <w:rsid w:val="00871E0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9">
    <w:name w:val="Знак Знак Знак"/>
    <w:basedOn w:val="a3"/>
    <w:uiPriority w:val="99"/>
    <w:rsid w:val="00871E0F"/>
    <w:pPr>
      <w:spacing w:after="160" w:line="240" w:lineRule="exact"/>
    </w:pPr>
    <w:rPr>
      <w:sz w:val="20"/>
      <w:szCs w:val="20"/>
      <w:lang w:eastAsia="zh-CN"/>
    </w:rPr>
  </w:style>
  <w:style w:type="paragraph" w:customStyle="1" w:styleId="14">
    <w:name w:val="Знак Знак Знак1"/>
    <w:basedOn w:val="a3"/>
    <w:uiPriority w:val="99"/>
    <w:rsid w:val="00127293"/>
    <w:pPr>
      <w:spacing w:after="160" w:line="240" w:lineRule="exact"/>
    </w:pPr>
    <w:rPr>
      <w:sz w:val="20"/>
      <w:szCs w:val="20"/>
      <w:lang w:eastAsia="zh-CN"/>
    </w:rPr>
  </w:style>
  <w:style w:type="paragraph" w:customStyle="1" w:styleId="aa">
    <w:name w:val="Знак Знак Знак Знак Знак Знак"/>
    <w:basedOn w:val="a3"/>
    <w:uiPriority w:val="99"/>
    <w:rsid w:val="00AD7626"/>
    <w:pPr>
      <w:spacing w:after="160" w:line="240" w:lineRule="exact"/>
    </w:pPr>
    <w:rPr>
      <w:sz w:val="20"/>
      <w:szCs w:val="20"/>
      <w:lang w:eastAsia="zh-CN"/>
    </w:rPr>
  </w:style>
  <w:style w:type="paragraph" w:customStyle="1" w:styleId="15">
    <w:name w:val="Знак Знак Знак Знак Знак Знак1"/>
    <w:basedOn w:val="a3"/>
    <w:uiPriority w:val="99"/>
    <w:rsid w:val="00C32E3C"/>
    <w:pPr>
      <w:spacing w:after="160" w:line="240" w:lineRule="exact"/>
    </w:pPr>
    <w:rPr>
      <w:sz w:val="20"/>
      <w:szCs w:val="20"/>
      <w:lang w:eastAsia="zh-CN"/>
    </w:rPr>
  </w:style>
  <w:style w:type="paragraph" w:styleId="ab">
    <w:name w:val="Normal (Web)"/>
    <w:aliases w:val="Обычный (Web)"/>
    <w:basedOn w:val="a3"/>
    <w:link w:val="ac"/>
    <w:uiPriority w:val="99"/>
    <w:rsid w:val="00A505AE"/>
    <w:pPr>
      <w:spacing w:before="100" w:beforeAutospacing="1" w:after="100" w:afterAutospacing="1" w:line="240" w:lineRule="auto"/>
    </w:pPr>
    <w:rPr>
      <w:rFonts w:cs="Times New Roman"/>
      <w:sz w:val="24"/>
      <w:szCs w:val="20"/>
      <w:lang w:eastAsia="ru-RU"/>
    </w:rPr>
  </w:style>
  <w:style w:type="character" w:customStyle="1" w:styleId="ac">
    <w:name w:val="Обычный (Интернет) Знак"/>
    <w:aliases w:val="Обычный (Web) Знак"/>
    <w:link w:val="ab"/>
    <w:uiPriority w:val="99"/>
    <w:locked/>
    <w:rsid w:val="00521C45"/>
    <w:rPr>
      <w:rFonts w:ascii="Calibri" w:hAnsi="Calibri"/>
      <w:sz w:val="24"/>
      <w:lang w:val="ru-RU" w:eastAsia="ru-RU"/>
    </w:rPr>
  </w:style>
  <w:style w:type="paragraph" w:customStyle="1" w:styleId="32">
    <w:name w:val="Знак Знак Знак3"/>
    <w:basedOn w:val="a3"/>
    <w:uiPriority w:val="99"/>
    <w:rsid w:val="003143B3"/>
    <w:pPr>
      <w:spacing w:after="160" w:line="240" w:lineRule="exact"/>
    </w:pPr>
    <w:rPr>
      <w:rFonts w:cs="Times New Roman"/>
      <w:sz w:val="20"/>
      <w:szCs w:val="20"/>
      <w:lang w:eastAsia="zh-CN"/>
    </w:rPr>
  </w:style>
  <w:style w:type="table" w:styleId="ad">
    <w:name w:val="Table Grid"/>
    <w:basedOn w:val="a5"/>
    <w:rsid w:val="007736FF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uiPriority w:val="99"/>
    <w:unhideWhenUsed/>
    <w:rsid w:val="00E53385"/>
    <w:rPr>
      <w:rFonts w:cs="Times New Roman"/>
      <w:sz w:val="16"/>
      <w:szCs w:val="16"/>
    </w:rPr>
  </w:style>
  <w:style w:type="paragraph" w:styleId="af">
    <w:name w:val="annotation text"/>
    <w:basedOn w:val="a3"/>
    <w:link w:val="af0"/>
    <w:uiPriority w:val="99"/>
    <w:unhideWhenUsed/>
    <w:rsid w:val="00E53385"/>
    <w:rPr>
      <w:rFonts w:cs="Times New Roman"/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E53385"/>
    <w:rPr>
      <w:rFonts w:ascii="Calibri" w:hAnsi="Calibri" w:cs="Calibri"/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53385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E53385"/>
    <w:rPr>
      <w:rFonts w:ascii="Calibri" w:hAnsi="Calibri" w:cs="Calibri"/>
      <w:b/>
      <w:bCs/>
      <w:sz w:val="20"/>
      <w:szCs w:val="20"/>
      <w:lang w:eastAsia="en-US"/>
    </w:rPr>
  </w:style>
  <w:style w:type="paragraph" w:styleId="af3">
    <w:name w:val="Balloon Text"/>
    <w:basedOn w:val="a3"/>
    <w:link w:val="af4"/>
    <w:uiPriority w:val="99"/>
    <w:semiHidden/>
    <w:unhideWhenUsed/>
    <w:rsid w:val="00E5338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E53385"/>
    <w:rPr>
      <w:rFonts w:ascii="Tahoma" w:hAnsi="Tahoma" w:cs="Tahoma"/>
      <w:sz w:val="16"/>
      <w:szCs w:val="16"/>
      <w:lang w:eastAsia="en-US"/>
    </w:rPr>
  </w:style>
  <w:style w:type="paragraph" w:styleId="af5">
    <w:name w:val="footnote text"/>
    <w:aliases w:val="Знак21,Знак15,Знак5,Знак211,Знак1 Знак1,Текст сноски Знак Знак1,Текст сноски Знак Знак Знак1,Текст сноски Знак Знак Знак Знак,Текст сноски Знак1 Знак Знак Знак Знак,Текст сноски Знак Знак Знак Знак Знак Знак"/>
    <w:basedOn w:val="a3"/>
    <w:link w:val="af6"/>
    <w:rsid w:val="00ED6D9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сноски Знак"/>
    <w:aliases w:val="Знак21 Знак,Знак15 Знак,Знак5 Знак,Знак211 Знак,Знак1 Знак1 Знак,Текст сноски Знак Знак1 Знак,Текст сноски Знак Знак Знак1 Знак,Текст сноски Знак Знак Знак Знак Знак,Текст сноски Знак1 Знак Знак Знак Знак Знак"/>
    <w:link w:val="af5"/>
    <w:locked/>
    <w:rsid w:val="00ED6D9E"/>
    <w:rPr>
      <w:rFonts w:cs="Times New Roman"/>
      <w:sz w:val="20"/>
      <w:szCs w:val="20"/>
    </w:rPr>
  </w:style>
  <w:style w:type="character" w:styleId="af7">
    <w:name w:val="footnote reference"/>
    <w:aliases w:val="fr,Used by Word for Help footnote symbols,ТЗ.Сноска.Знак"/>
    <w:rsid w:val="00ED6D9E"/>
    <w:rPr>
      <w:rFonts w:cs="Times New Roman"/>
      <w:vertAlign w:val="superscript"/>
    </w:rPr>
  </w:style>
  <w:style w:type="character" w:styleId="af8">
    <w:name w:val="Hyperlink"/>
    <w:uiPriority w:val="99"/>
    <w:unhideWhenUsed/>
    <w:rsid w:val="00380CA5"/>
    <w:rPr>
      <w:rFonts w:cs="Times New Roman"/>
      <w:color w:val="0563C1"/>
      <w:u w:val="single"/>
    </w:rPr>
  </w:style>
  <w:style w:type="paragraph" w:styleId="af9">
    <w:name w:val="List Paragraph"/>
    <w:aliases w:val="Bullet List,FooterText,numbered,List Paragraph,Nornal indented,Цветной список - Акцент 11"/>
    <w:basedOn w:val="a3"/>
    <w:link w:val="afa"/>
    <w:uiPriority w:val="34"/>
    <w:qFormat/>
    <w:rsid w:val="00380CA5"/>
    <w:pPr>
      <w:spacing w:after="0" w:line="240" w:lineRule="auto"/>
      <w:ind w:left="720"/>
    </w:pPr>
    <w:rPr>
      <w:rFonts w:cs="Times New Roman"/>
    </w:rPr>
  </w:style>
  <w:style w:type="character" w:customStyle="1" w:styleId="afa">
    <w:name w:val="Абзац списка Знак"/>
    <w:aliases w:val="Bullet List Знак,FooterText Знак,numbered Знак,List Paragraph Знак,Nornal indented Знак,Цветной список - Акцент 11 Знак"/>
    <w:link w:val="af9"/>
    <w:uiPriority w:val="34"/>
    <w:qFormat/>
    <w:locked/>
    <w:rsid w:val="00CB03EB"/>
    <w:rPr>
      <w:rFonts w:ascii="Calibri" w:hAnsi="Calibri"/>
      <w:sz w:val="22"/>
      <w:szCs w:val="22"/>
      <w:lang w:eastAsia="en-US"/>
    </w:rPr>
  </w:style>
  <w:style w:type="paragraph" w:customStyle="1" w:styleId="afb">
    <w:name w:val="Обычный.Нормальный абзац"/>
    <w:rsid w:val="003919C6"/>
    <w:pPr>
      <w:widowControl w:val="0"/>
      <w:autoSpaceDE w:val="0"/>
      <w:autoSpaceDN w:val="0"/>
      <w:ind w:firstLine="709"/>
      <w:jc w:val="both"/>
    </w:pPr>
    <w:rPr>
      <w:sz w:val="24"/>
      <w:szCs w:val="24"/>
    </w:rPr>
  </w:style>
  <w:style w:type="paragraph" w:customStyle="1" w:styleId="MoscowBodyL2">
    <w:name w:val="MoscowBody_L2"/>
    <w:basedOn w:val="a3"/>
    <w:uiPriority w:val="99"/>
    <w:rsid w:val="00E430C0"/>
    <w:pPr>
      <w:numPr>
        <w:ilvl w:val="1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1">
    <w:name w:val="MoscowBody_L1"/>
    <w:basedOn w:val="a3"/>
    <w:uiPriority w:val="99"/>
    <w:rsid w:val="00E430C0"/>
    <w:pPr>
      <w:keepNext/>
      <w:numPr>
        <w:numId w:val="1"/>
      </w:numPr>
      <w:spacing w:after="240" w:line="240" w:lineRule="auto"/>
    </w:pPr>
    <w:rPr>
      <w:rFonts w:ascii="Times New Roman" w:hAnsi="Times New Roman" w:cs="Times New Roman"/>
      <w:b/>
      <w:bCs/>
      <w:smallCaps/>
      <w:sz w:val="24"/>
      <w:szCs w:val="24"/>
      <w:lang w:eastAsia="ru-RU"/>
    </w:rPr>
  </w:style>
  <w:style w:type="paragraph" w:customStyle="1" w:styleId="MoscowBodyL3">
    <w:name w:val="MoscowBody_L3"/>
    <w:basedOn w:val="a3"/>
    <w:uiPriority w:val="99"/>
    <w:rsid w:val="00E430C0"/>
    <w:pPr>
      <w:numPr>
        <w:ilvl w:val="2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4">
    <w:name w:val="MoscowBody_L4"/>
    <w:basedOn w:val="a3"/>
    <w:uiPriority w:val="99"/>
    <w:rsid w:val="00E430C0"/>
    <w:pPr>
      <w:numPr>
        <w:ilvl w:val="3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5">
    <w:name w:val="MoscowBody_L5"/>
    <w:basedOn w:val="a3"/>
    <w:uiPriority w:val="99"/>
    <w:rsid w:val="00E430C0"/>
    <w:pPr>
      <w:numPr>
        <w:ilvl w:val="4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6">
    <w:name w:val="MoscowBody_L6"/>
    <w:basedOn w:val="a3"/>
    <w:uiPriority w:val="99"/>
    <w:rsid w:val="00E430C0"/>
    <w:pPr>
      <w:numPr>
        <w:ilvl w:val="5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7">
    <w:name w:val="MoscowBody_L7"/>
    <w:basedOn w:val="a3"/>
    <w:uiPriority w:val="99"/>
    <w:rsid w:val="00E430C0"/>
    <w:pPr>
      <w:numPr>
        <w:ilvl w:val="6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8">
    <w:name w:val="MoscowBody_L8"/>
    <w:basedOn w:val="a3"/>
    <w:uiPriority w:val="99"/>
    <w:rsid w:val="00E430C0"/>
    <w:pPr>
      <w:numPr>
        <w:ilvl w:val="7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afc">
    <w:name w:val="Revision"/>
    <w:hidden/>
    <w:uiPriority w:val="99"/>
    <w:semiHidden/>
    <w:rsid w:val="00A74D55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3750A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6">
    <w:name w:val="Абзац списка1"/>
    <w:basedOn w:val="a3"/>
    <w:link w:val="ListParagraphChar"/>
    <w:uiPriority w:val="99"/>
    <w:rsid w:val="00CB03EB"/>
    <w:pPr>
      <w:ind w:left="720"/>
      <w:contextualSpacing/>
    </w:pPr>
    <w:rPr>
      <w:rFonts w:cs="Times New Roman"/>
      <w:szCs w:val="20"/>
    </w:rPr>
  </w:style>
  <w:style w:type="character" w:customStyle="1" w:styleId="ListParagraphChar">
    <w:name w:val="List Paragraph Char"/>
    <w:link w:val="16"/>
    <w:uiPriority w:val="99"/>
    <w:locked/>
    <w:rsid w:val="00CB03EB"/>
    <w:rPr>
      <w:rFonts w:ascii="Calibri" w:hAnsi="Calibri"/>
      <w:sz w:val="22"/>
    </w:rPr>
  </w:style>
  <w:style w:type="paragraph" w:customStyle="1" w:styleId="afd">
    <w:name w:val="ГОСТ_Текст"/>
    <w:uiPriority w:val="99"/>
    <w:qFormat/>
    <w:rsid w:val="00CB03EB"/>
    <w:pPr>
      <w:spacing w:before="60" w:after="60"/>
      <w:ind w:firstLine="709"/>
      <w:jc w:val="both"/>
    </w:pPr>
    <w:rPr>
      <w:sz w:val="28"/>
      <w:szCs w:val="24"/>
    </w:rPr>
  </w:style>
  <w:style w:type="paragraph" w:customStyle="1" w:styleId="afe">
    <w:name w:val="Прост"/>
    <w:basedOn w:val="a3"/>
    <w:qFormat/>
    <w:rsid w:val="00CB03EB"/>
    <w:pPr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aff">
    <w:name w:val="Осн"/>
    <w:basedOn w:val="afe"/>
    <w:qFormat/>
    <w:rsid w:val="00CB03EB"/>
  </w:style>
  <w:style w:type="paragraph" w:customStyle="1" w:styleId="-1">
    <w:name w:val="Осн-Пер1"/>
    <w:basedOn w:val="aff"/>
    <w:qFormat/>
    <w:rsid w:val="00CB03EB"/>
    <w:pPr>
      <w:numPr>
        <w:numId w:val="2"/>
      </w:numPr>
      <w:ind w:left="0" w:firstLine="0"/>
    </w:pPr>
  </w:style>
  <w:style w:type="paragraph" w:styleId="2">
    <w:name w:val="List Bullet 2"/>
    <w:basedOn w:val="a3"/>
    <w:uiPriority w:val="99"/>
    <w:unhideWhenUsed/>
    <w:rsid w:val="00CB03EB"/>
    <w:pPr>
      <w:numPr>
        <w:numId w:val="3"/>
      </w:numPr>
      <w:spacing w:after="160" w:line="259" w:lineRule="auto"/>
      <w:contextualSpacing/>
    </w:pPr>
    <w:rPr>
      <w:rFonts w:eastAsia="Calibri" w:cs="Times New Roman"/>
    </w:rPr>
  </w:style>
  <w:style w:type="paragraph" w:styleId="4">
    <w:name w:val="List Bullet 4"/>
    <w:basedOn w:val="a3"/>
    <w:uiPriority w:val="99"/>
    <w:unhideWhenUsed/>
    <w:rsid w:val="00CB03EB"/>
    <w:pPr>
      <w:numPr>
        <w:numId w:val="4"/>
      </w:numPr>
      <w:spacing w:after="160" w:line="259" w:lineRule="auto"/>
      <w:contextualSpacing/>
    </w:pPr>
    <w:rPr>
      <w:rFonts w:eastAsia="Calibri" w:cs="Times New Roman"/>
    </w:rPr>
  </w:style>
  <w:style w:type="paragraph" w:customStyle="1" w:styleId="Main">
    <w:name w:val="Main"/>
    <w:qFormat/>
    <w:rsid w:val="00CB03EB"/>
    <w:pPr>
      <w:spacing w:after="120" w:line="340" w:lineRule="exact"/>
      <w:ind w:firstLine="567"/>
      <w:jc w:val="both"/>
    </w:pPr>
    <w:rPr>
      <w:sz w:val="28"/>
      <w:szCs w:val="28"/>
    </w:rPr>
  </w:style>
  <w:style w:type="paragraph" w:customStyle="1" w:styleId="10">
    <w:name w:val="Список1"/>
    <w:basedOn w:val="Main"/>
    <w:qFormat/>
    <w:rsid w:val="00CB03EB"/>
    <w:pPr>
      <w:numPr>
        <w:numId w:val="5"/>
      </w:numPr>
    </w:pPr>
    <w:rPr>
      <w:rFonts w:eastAsia="Calibri"/>
    </w:rPr>
  </w:style>
  <w:style w:type="paragraph" w:styleId="aff0">
    <w:name w:val="TOC Heading"/>
    <w:basedOn w:val="1"/>
    <w:next w:val="a3"/>
    <w:uiPriority w:val="39"/>
    <w:unhideWhenUsed/>
    <w:qFormat/>
    <w:rsid w:val="00CB03EB"/>
    <w:pPr>
      <w:numPr>
        <w:numId w:val="0"/>
      </w:numPr>
      <w:outlineLvl w:val="9"/>
    </w:pPr>
    <w:rPr>
      <w:lang w:eastAsia="ru-RU"/>
    </w:rPr>
  </w:style>
  <w:style w:type="paragraph" w:styleId="17">
    <w:name w:val="toc 1"/>
    <w:basedOn w:val="a3"/>
    <w:next w:val="a3"/>
    <w:autoRedefine/>
    <w:uiPriority w:val="39"/>
    <w:unhideWhenUsed/>
    <w:rsid w:val="001C022A"/>
    <w:pPr>
      <w:tabs>
        <w:tab w:val="left" w:pos="851"/>
        <w:tab w:val="left" w:pos="9498"/>
        <w:tab w:val="left" w:pos="9781"/>
      </w:tabs>
      <w:spacing w:after="0" w:line="360" w:lineRule="auto"/>
      <w:ind w:right="426"/>
      <w:jc w:val="both"/>
    </w:pPr>
    <w:rPr>
      <w:rFonts w:eastAsia="Calibri" w:cs="Times New Roman"/>
    </w:rPr>
  </w:style>
  <w:style w:type="paragraph" w:styleId="25">
    <w:name w:val="toc 2"/>
    <w:basedOn w:val="a3"/>
    <w:next w:val="a3"/>
    <w:autoRedefine/>
    <w:uiPriority w:val="39"/>
    <w:unhideWhenUsed/>
    <w:rsid w:val="001C022A"/>
    <w:pPr>
      <w:tabs>
        <w:tab w:val="left" w:pos="851"/>
        <w:tab w:val="left" w:pos="880"/>
        <w:tab w:val="right" w:leader="dot" w:pos="9639"/>
      </w:tabs>
      <w:spacing w:after="100" w:line="259" w:lineRule="auto"/>
      <w:ind w:right="709"/>
      <w:jc w:val="both"/>
    </w:pPr>
    <w:rPr>
      <w:rFonts w:eastAsia="Calibri" w:cs="Times New Roman"/>
    </w:rPr>
  </w:style>
  <w:style w:type="paragraph" w:styleId="33">
    <w:name w:val="toc 3"/>
    <w:basedOn w:val="a3"/>
    <w:next w:val="a3"/>
    <w:autoRedefine/>
    <w:uiPriority w:val="39"/>
    <w:unhideWhenUsed/>
    <w:rsid w:val="001C022A"/>
    <w:pPr>
      <w:tabs>
        <w:tab w:val="left" w:pos="851"/>
        <w:tab w:val="right" w:leader="dot" w:pos="9639"/>
      </w:tabs>
      <w:spacing w:after="0" w:line="360" w:lineRule="auto"/>
      <w:ind w:right="709"/>
      <w:jc w:val="both"/>
    </w:pPr>
    <w:rPr>
      <w:rFonts w:eastAsia="Calibri" w:cs="Times New Roman"/>
    </w:rPr>
  </w:style>
  <w:style w:type="paragraph" w:styleId="aff1">
    <w:name w:val="Title"/>
    <w:aliases w:val="Название документа"/>
    <w:basedOn w:val="a3"/>
    <w:next w:val="a3"/>
    <w:link w:val="aff2"/>
    <w:uiPriority w:val="10"/>
    <w:qFormat/>
    <w:rsid w:val="00CB03EB"/>
    <w:pPr>
      <w:pageBreakBefore/>
      <w:spacing w:after="0" w:line="240" w:lineRule="auto"/>
      <w:contextualSpacing/>
    </w:pPr>
    <w:rPr>
      <w:rFonts w:ascii="Cambria" w:hAnsi="Cambria" w:cs="Times New Roman"/>
      <w:spacing w:val="-10"/>
      <w:kern w:val="28"/>
      <w:sz w:val="56"/>
      <w:szCs w:val="56"/>
    </w:rPr>
  </w:style>
  <w:style w:type="character" w:customStyle="1" w:styleId="aff2">
    <w:name w:val="Заголовок Знак"/>
    <w:aliases w:val="Название документа Знак"/>
    <w:link w:val="aff1"/>
    <w:uiPriority w:val="10"/>
    <w:rsid w:val="00CB03EB"/>
    <w:rPr>
      <w:rFonts w:ascii="Cambria" w:eastAsia="Times New Roman" w:hAnsi="Cambria" w:cs="Times New Roman"/>
      <w:spacing w:val="-10"/>
      <w:kern w:val="28"/>
      <w:sz w:val="56"/>
      <w:szCs w:val="56"/>
      <w:lang w:eastAsia="en-US"/>
    </w:rPr>
  </w:style>
  <w:style w:type="paragraph" w:customStyle="1" w:styleId="m1721045353900357746p1">
    <w:name w:val="m_1721045353900357746p1"/>
    <w:basedOn w:val="a3"/>
    <w:rsid w:val="00CB03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m1721045353900357746s1">
    <w:name w:val="m_1721045353900357746s1"/>
    <w:basedOn w:val="a4"/>
    <w:rsid w:val="00CB03EB"/>
  </w:style>
  <w:style w:type="paragraph" w:styleId="aff3">
    <w:name w:val="header"/>
    <w:basedOn w:val="a3"/>
    <w:link w:val="aff4"/>
    <w:uiPriority w:val="99"/>
    <w:unhideWhenUsed/>
    <w:rsid w:val="00CB03EB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character" w:customStyle="1" w:styleId="aff4">
    <w:name w:val="Верхний колонтитул Знак"/>
    <w:link w:val="aff3"/>
    <w:uiPriority w:val="99"/>
    <w:rsid w:val="00CB03EB"/>
    <w:rPr>
      <w:rFonts w:ascii="Calibri" w:eastAsia="Calibri" w:hAnsi="Calibri" w:cs="Times New Roman"/>
      <w:sz w:val="22"/>
      <w:szCs w:val="22"/>
      <w:lang w:eastAsia="en-US"/>
    </w:rPr>
  </w:style>
  <w:style w:type="paragraph" w:styleId="aff5">
    <w:name w:val="footer"/>
    <w:basedOn w:val="a3"/>
    <w:link w:val="aff6"/>
    <w:uiPriority w:val="99"/>
    <w:unhideWhenUsed/>
    <w:rsid w:val="00CB03EB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character" w:customStyle="1" w:styleId="aff6">
    <w:name w:val="Нижний колонтитул Знак"/>
    <w:link w:val="aff5"/>
    <w:uiPriority w:val="99"/>
    <w:rsid w:val="00CB03EB"/>
    <w:rPr>
      <w:rFonts w:ascii="Calibri" w:eastAsia="Calibri" w:hAnsi="Calibri" w:cs="Times New Roman"/>
      <w:sz w:val="22"/>
      <w:szCs w:val="22"/>
      <w:lang w:eastAsia="en-US"/>
    </w:rPr>
  </w:style>
  <w:style w:type="character" w:styleId="aff7">
    <w:name w:val="FollowedHyperlink"/>
    <w:uiPriority w:val="99"/>
    <w:unhideWhenUsed/>
    <w:rsid w:val="00CB03EB"/>
    <w:rPr>
      <w:color w:val="800080"/>
      <w:u w:val="single"/>
    </w:rPr>
  </w:style>
  <w:style w:type="paragraph" w:customStyle="1" w:styleId="msonormal0">
    <w:name w:val="msonormal"/>
    <w:basedOn w:val="a3"/>
    <w:rsid w:val="00CB03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6">
    <w:name w:val="xl96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xl97">
    <w:name w:val="xl97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8">
    <w:name w:val="xl98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9">
    <w:name w:val="xl99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00">
    <w:name w:val="xl100"/>
    <w:basedOn w:val="a3"/>
    <w:rsid w:val="00CB03E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styleId="aff8">
    <w:name w:val="No Spacing"/>
    <w:link w:val="aff9"/>
    <w:uiPriority w:val="1"/>
    <w:qFormat/>
    <w:rsid w:val="00CB03EB"/>
    <w:rPr>
      <w:rFonts w:ascii="Calibri" w:eastAsia="Calibri" w:hAnsi="Calibri"/>
      <w:sz w:val="22"/>
      <w:szCs w:val="22"/>
      <w:lang w:eastAsia="en-US"/>
    </w:rPr>
  </w:style>
  <w:style w:type="character" w:styleId="affa">
    <w:name w:val="Emphasis"/>
    <w:aliases w:val="table name"/>
    <w:uiPriority w:val="20"/>
    <w:qFormat/>
    <w:rsid w:val="00CB03EB"/>
    <w:rPr>
      <w:i/>
      <w:iCs/>
    </w:rPr>
  </w:style>
  <w:style w:type="paragraph" w:customStyle="1" w:styleId="18">
    <w:name w:val="Без интервала1"/>
    <w:uiPriority w:val="99"/>
    <w:rsid w:val="00CB03EB"/>
    <w:rPr>
      <w:rFonts w:ascii="Calibri" w:hAnsi="Calibri"/>
      <w:sz w:val="22"/>
      <w:szCs w:val="22"/>
      <w:lang w:eastAsia="en-US"/>
    </w:rPr>
  </w:style>
  <w:style w:type="paragraph" w:styleId="affb">
    <w:name w:val="Document Map"/>
    <w:basedOn w:val="a3"/>
    <w:link w:val="affc"/>
    <w:uiPriority w:val="99"/>
    <w:unhideWhenUsed/>
    <w:rsid w:val="00CB03E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c">
    <w:name w:val="Схема документа Знак"/>
    <w:link w:val="affb"/>
    <w:uiPriority w:val="99"/>
    <w:rsid w:val="00CB03EB"/>
    <w:rPr>
      <w:rFonts w:eastAsia="Calibri"/>
      <w:sz w:val="24"/>
      <w:szCs w:val="24"/>
      <w:lang w:eastAsia="en-US"/>
    </w:rPr>
  </w:style>
  <w:style w:type="paragraph" w:customStyle="1" w:styleId="affd">
    <w:name w:val="ТекстВТаблице"/>
    <w:basedOn w:val="a3"/>
    <w:rsid w:val="00CB03EB"/>
    <w:pPr>
      <w:keepNext/>
      <w:spacing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43">
    <w:name w:val="toc 4"/>
    <w:basedOn w:val="a3"/>
    <w:next w:val="a3"/>
    <w:autoRedefine/>
    <w:uiPriority w:val="39"/>
    <w:unhideWhenUsed/>
    <w:rsid w:val="00CB03EB"/>
    <w:pPr>
      <w:spacing w:after="100" w:line="259" w:lineRule="auto"/>
      <w:ind w:left="660"/>
    </w:pPr>
    <w:rPr>
      <w:rFonts w:cs="Times New Roman"/>
      <w:lang w:eastAsia="ru-RU"/>
    </w:rPr>
  </w:style>
  <w:style w:type="paragraph" w:styleId="52">
    <w:name w:val="toc 5"/>
    <w:basedOn w:val="a3"/>
    <w:next w:val="a3"/>
    <w:autoRedefine/>
    <w:uiPriority w:val="39"/>
    <w:unhideWhenUsed/>
    <w:rsid w:val="00CB03EB"/>
    <w:pPr>
      <w:spacing w:after="100" w:line="259" w:lineRule="auto"/>
      <w:ind w:left="880"/>
    </w:pPr>
    <w:rPr>
      <w:rFonts w:cs="Times New Roman"/>
      <w:lang w:eastAsia="ru-RU"/>
    </w:rPr>
  </w:style>
  <w:style w:type="paragraph" w:styleId="62">
    <w:name w:val="toc 6"/>
    <w:basedOn w:val="a3"/>
    <w:next w:val="a3"/>
    <w:autoRedefine/>
    <w:uiPriority w:val="39"/>
    <w:unhideWhenUsed/>
    <w:rsid w:val="00CB03EB"/>
    <w:pPr>
      <w:spacing w:after="100" w:line="259" w:lineRule="auto"/>
      <w:ind w:left="1100"/>
    </w:pPr>
    <w:rPr>
      <w:rFonts w:cs="Times New Roman"/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CB03EB"/>
    <w:pPr>
      <w:spacing w:after="100" w:line="259" w:lineRule="auto"/>
      <w:ind w:left="1320"/>
    </w:pPr>
    <w:rPr>
      <w:rFonts w:cs="Times New Roman"/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CB03EB"/>
    <w:pPr>
      <w:spacing w:after="100" w:line="259" w:lineRule="auto"/>
      <w:ind w:left="1540"/>
    </w:pPr>
    <w:rPr>
      <w:rFonts w:cs="Times New Roman"/>
      <w:lang w:eastAsia="ru-RU"/>
    </w:rPr>
  </w:style>
  <w:style w:type="paragraph" w:styleId="91">
    <w:name w:val="toc 9"/>
    <w:basedOn w:val="a3"/>
    <w:next w:val="a3"/>
    <w:autoRedefine/>
    <w:uiPriority w:val="39"/>
    <w:unhideWhenUsed/>
    <w:rsid w:val="00CB03EB"/>
    <w:pPr>
      <w:spacing w:after="100" w:line="259" w:lineRule="auto"/>
      <w:ind w:left="1760"/>
    </w:pPr>
    <w:rPr>
      <w:rFonts w:cs="Times New Roman"/>
      <w:lang w:eastAsia="ru-RU"/>
    </w:rPr>
  </w:style>
  <w:style w:type="paragraph" w:customStyle="1" w:styleId="gmail-m8450125725555612755western">
    <w:name w:val="gmail-m_8450125725555612755western"/>
    <w:basedOn w:val="a3"/>
    <w:rsid w:val="00CB03E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CB03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B03EB"/>
    <w:rPr>
      <w:rFonts w:ascii="Courier New" w:eastAsia="Calibri" w:hAnsi="Courier New" w:cs="Courier New"/>
    </w:rPr>
  </w:style>
  <w:style w:type="paragraph" w:styleId="26">
    <w:name w:val="Body Text 2"/>
    <w:basedOn w:val="a3"/>
    <w:link w:val="27"/>
    <w:uiPriority w:val="99"/>
    <w:rsid w:val="00355E1A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link w:val="26"/>
    <w:uiPriority w:val="99"/>
    <w:rsid w:val="00355E1A"/>
    <w:rPr>
      <w:sz w:val="24"/>
      <w:szCs w:val="24"/>
    </w:rPr>
  </w:style>
  <w:style w:type="paragraph" w:styleId="affe">
    <w:name w:val="caption"/>
    <w:basedOn w:val="a3"/>
    <w:next w:val="a3"/>
    <w:link w:val="afff"/>
    <w:uiPriority w:val="35"/>
    <w:qFormat/>
    <w:rsid w:val="00355E1A"/>
    <w:pPr>
      <w:keepLines/>
      <w:spacing w:before="120" w:after="120" w:line="240" w:lineRule="auto"/>
      <w:jc w:val="center"/>
    </w:pPr>
    <w:rPr>
      <w:rFonts w:ascii="Arial" w:hAnsi="Arial" w:cs="Times New Roman"/>
      <w:b/>
      <w:sz w:val="24"/>
      <w:szCs w:val="20"/>
    </w:rPr>
  </w:style>
  <w:style w:type="character" w:customStyle="1" w:styleId="afff">
    <w:name w:val="Название объекта Знак"/>
    <w:link w:val="affe"/>
    <w:uiPriority w:val="35"/>
    <w:locked/>
    <w:rsid w:val="00355E1A"/>
    <w:rPr>
      <w:rFonts w:ascii="Arial" w:hAnsi="Arial"/>
      <w:b/>
      <w:sz w:val="24"/>
    </w:rPr>
  </w:style>
  <w:style w:type="character" w:styleId="afff0">
    <w:name w:val="Placeholder Text"/>
    <w:uiPriority w:val="99"/>
    <w:semiHidden/>
    <w:rsid w:val="00C2477A"/>
    <w:rPr>
      <w:color w:val="808080"/>
    </w:rPr>
  </w:style>
  <w:style w:type="table" w:customStyle="1" w:styleId="TableNormal">
    <w:name w:val="Table Normal"/>
    <w:rsid w:val="00FC7E2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0">
    <w:name w:val="Импортированный стиль 6"/>
    <w:rsid w:val="00FC7E29"/>
    <w:pPr>
      <w:numPr>
        <w:numId w:val="9"/>
      </w:numPr>
    </w:pPr>
  </w:style>
  <w:style w:type="numbering" w:customStyle="1" w:styleId="21">
    <w:name w:val="Импортированный стиль 2"/>
    <w:rsid w:val="00363BB3"/>
    <w:pPr>
      <w:numPr>
        <w:numId w:val="10"/>
      </w:numPr>
    </w:pPr>
  </w:style>
  <w:style w:type="numbering" w:customStyle="1" w:styleId="41">
    <w:name w:val="Импортированный стиль 4"/>
    <w:rsid w:val="00DF57B5"/>
    <w:pPr>
      <w:numPr>
        <w:numId w:val="11"/>
      </w:numPr>
    </w:pPr>
  </w:style>
  <w:style w:type="paragraph" w:customStyle="1" w:styleId="Standard">
    <w:name w:val="Standard"/>
    <w:rsid w:val="00C9102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Arial" w:eastAsia="Arial Unicode MS" w:hAnsi="Arial" w:cs="Arial Unicode MS"/>
      <w:color w:val="000000"/>
      <w:kern w:val="3"/>
      <w:sz w:val="22"/>
      <w:szCs w:val="22"/>
      <w:u w:color="000000"/>
      <w:bdr w:val="nil"/>
      <w:lang w:val="en-US"/>
    </w:rPr>
  </w:style>
  <w:style w:type="numbering" w:customStyle="1" w:styleId="50">
    <w:name w:val="Импортированный стиль 5"/>
    <w:rsid w:val="000E6E7A"/>
    <w:pPr>
      <w:numPr>
        <w:numId w:val="15"/>
      </w:numPr>
    </w:pPr>
  </w:style>
  <w:style w:type="paragraph" w:customStyle="1" w:styleId="xl65">
    <w:name w:val="xl65"/>
    <w:basedOn w:val="a3"/>
    <w:rsid w:val="00044C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rsid w:val="00044C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rsid w:val="00044C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3"/>
    <w:rsid w:val="00044C3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9">
    <w:name w:val="xl69"/>
    <w:basedOn w:val="a3"/>
    <w:rsid w:val="00044C3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rsid w:val="00044C33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3"/>
    <w:rsid w:val="00044C33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3"/>
    <w:rsid w:val="00044C33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3"/>
    <w:rsid w:val="00044C3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3"/>
    <w:rsid w:val="00044C3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rsid w:val="00044C3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rsid w:val="00044C3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rsid w:val="00044C33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3"/>
    <w:rsid w:val="00044C33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3"/>
    <w:rsid w:val="00044C3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rsid w:val="00044C3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3"/>
    <w:rsid w:val="00044C33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3"/>
    <w:rsid w:val="00044C33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3"/>
    <w:rsid w:val="00044C3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3"/>
    <w:rsid w:val="00044C33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3"/>
    <w:rsid w:val="00044C33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3"/>
    <w:rsid w:val="00044C33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3"/>
    <w:rsid w:val="00044C3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3"/>
    <w:rsid w:val="00044C33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3"/>
    <w:rsid w:val="00044C33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3"/>
    <w:rsid w:val="00044C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3"/>
    <w:rsid w:val="00044C33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3"/>
    <w:rsid w:val="00044C33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3"/>
    <w:rsid w:val="00044C33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customStyle="1" w:styleId="19">
    <w:name w:val="Обычный1"/>
    <w:qFormat/>
    <w:rsid w:val="00D9358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fff1">
    <w:name w:val="Subtitle"/>
    <w:basedOn w:val="a3"/>
    <w:link w:val="afff2"/>
    <w:uiPriority w:val="11"/>
    <w:qFormat/>
    <w:rsid w:val="001428E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2">
    <w:name w:val="Подзаголовок Знак"/>
    <w:link w:val="afff1"/>
    <w:uiPriority w:val="11"/>
    <w:rsid w:val="001428ED"/>
    <w:rPr>
      <w:rFonts w:eastAsia="Calibri"/>
      <w:sz w:val="24"/>
      <w:szCs w:val="24"/>
    </w:rPr>
  </w:style>
  <w:style w:type="paragraph" w:customStyle="1" w:styleId="afff3">
    <w:name w:val="a"/>
    <w:basedOn w:val="a3"/>
    <w:rsid w:val="001428E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a">
    <w:name w:val="Абзац списка1 Знак"/>
    <w:uiPriority w:val="99"/>
    <w:locked/>
    <w:rsid w:val="00F312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pertyname">
    <w:name w:val="property_name"/>
    <w:rsid w:val="00343EE8"/>
  </w:style>
  <w:style w:type="paragraph" w:customStyle="1" w:styleId="28">
    <w:name w:val="Абзац списка2"/>
    <w:basedOn w:val="a3"/>
    <w:uiPriority w:val="34"/>
    <w:qFormat/>
    <w:rsid w:val="00BD0AC4"/>
    <w:pPr>
      <w:ind w:left="720"/>
      <w:contextualSpacing/>
    </w:pPr>
    <w:rPr>
      <w:rFonts w:ascii="Cambria" w:hAnsi="Cambria" w:cs="Times New Roman"/>
    </w:rPr>
  </w:style>
  <w:style w:type="character" w:styleId="afff4">
    <w:name w:val="line number"/>
    <w:uiPriority w:val="99"/>
    <w:semiHidden/>
    <w:unhideWhenUsed/>
    <w:rsid w:val="00BD0AC4"/>
  </w:style>
  <w:style w:type="character" w:customStyle="1" w:styleId="apple-converted-space">
    <w:name w:val="apple-converted-space"/>
    <w:rsid w:val="00BD0AC4"/>
  </w:style>
  <w:style w:type="paragraph" w:customStyle="1" w:styleId="23">
    <w:name w:val="Основной текст2"/>
    <w:basedOn w:val="a3"/>
    <w:autoRedefine/>
    <w:rsid w:val="00BD0AC4"/>
    <w:pPr>
      <w:numPr>
        <w:numId w:val="23"/>
      </w:numPr>
      <w:spacing w:before="120" w:after="12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PA-">
    <w:name w:val="PA - Основной Текст"/>
    <w:basedOn w:val="a3"/>
    <w:rsid w:val="00BD0AC4"/>
    <w:pPr>
      <w:spacing w:before="120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able2">
    <w:name w:val="table2"/>
    <w:basedOn w:val="afff5"/>
    <w:link w:val="table20"/>
    <w:rsid w:val="00BD0AC4"/>
    <w:pPr>
      <w:numPr>
        <w:numId w:val="24"/>
      </w:numPr>
      <w:tabs>
        <w:tab w:val="num" w:pos="360"/>
      </w:tabs>
      <w:ind w:left="720" w:firstLine="709"/>
      <w:jc w:val="right"/>
    </w:pPr>
  </w:style>
  <w:style w:type="paragraph" w:styleId="afff5">
    <w:name w:val="List Bullet"/>
    <w:aliases w:val="table1"/>
    <w:basedOn w:val="gRedLine"/>
    <w:rsid w:val="00BD0AC4"/>
    <w:pPr>
      <w:spacing w:after="0"/>
      <w:ind w:firstLine="0"/>
      <w:jc w:val="center"/>
    </w:pPr>
  </w:style>
  <w:style w:type="paragraph" w:customStyle="1" w:styleId="P3">
    <w:name w:val="P3"/>
    <w:basedOn w:val="3"/>
    <w:next w:val="a3"/>
    <w:rsid w:val="00BD0AC4"/>
    <w:pPr>
      <w:keepNext w:val="0"/>
      <w:keepLines w:val="0"/>
      <w:numPr>
        <w:ilvl w:val="0"/>
        <w:numId w:val="0"/>
      </w:numPr>
      <w:spacing w:before="360" w:after="360" w:line="288" w:lineRule="auto"/>
      <w:ind w:left="709" w:hanging="709"/>
    </w:pPr>
    <w:rPr>
      <w:rFonts w:ascii="Arial" w:hAnsi="Arial" w:cs="Arial"/>
      <w:b/>
      <w:bCs/>
      <w:i/>
      <w:iCs/>
      <w:smallCaps/>
      <w:spacing w:val="5"/>
      <w:sz w:val="26"/>
      <w:szCs w:val="26"/>
    </w:rPr>
  </w:style>
  <w:style w:type="character" w:customStyle="1" w:styleId="table20">
    <w:name w:val="table2 Знак"/>
    <w:link w:val="table2"/>
    <w:rsid w:val="00BD0AC4"/>
    <w:rPr>
      <w:rFonts w:ascii="Arial" w:hAnsi="Arial"/>
      <w:sz w:val="24"/>
      <w:szCs w:val="24"/>
      <w:lang w:eastAsia="en-US"/>
    </w:rPr>
  </w:style>
  <w:style w:type="paragraph" w:customStyle="1" w:styleId="gBullit">
    <w:name w:val="gBullit"/>
    <w:basedOn w:val="22"/>
    <w:link w:val="gBullitChar"/>
    <w:rsid w:val="00BD0AC4"/>
    <w:pPr>
      <w:keepLines/>
      <w:numPr>
        <w:numId w:val="28"/>
      </w:numPr>
      <w:tabs>
        <w:tab w:val="num" w:pos="1077"/>
      </w:tabs>
      <w:spacing w:after="120" w:line="288" w:lineRule="auto"/>
      <w:ind w:left="0" w:hanging="306"/>
      <w:jc w:val="both"/>
    </w:pPr>
    <w:rPr>
      <w:rFonts w:ascii="Arial" w:eastAsia="Times New Roman" w:hAnsi="Arial"/>
      <w:sz w:val="24"/>
      <w:szCs w:val="24"/>
      <w:shd w:val="clear" w:color="auto" w:fill="FFFFFF"/>
    </w:rPr>
  </w:style>
  <w:style w:type="character" w:customStyle="1" w:styleId="gBullitChar">
    <w:name w:val="gBullit Char"/>
    <w:link w:val="gBullit"/>
    <w:rsid w:val="00BD0AC4"/>
    <w:rPr>
      <w:rFonts w:ascii="Arial" w:hAnsi="Arial"/>
      <w:sz w:val="24"/>
      <w:szCs w:val="24"/>
      <w:lang w:eastAsia="en-US"/>
    </w:rPr>
  </w:style>
  <w:style w:type="paragraph" w:customStyle="1" w:styleId="gRedLine">
    <w:name w:val="gRedLine"/>
    <w:basedOn w:val="a3"/>
    <w:link w:val="gRedLineChar"/>
    <w:qFormat/>
    <w:rsid w:val="00BD0AC4"/>
    <w:pPr>
      <w:keepLines/>
      <w:spacing w:after="120" w:line="288" w:lineRule="auto"/>
      <w:ind w:firstLine="708"/>
      <w:jc w:val="both"/>
    </w:pPr>
    <w:rPr>
      <w:rFonts w:ascii="Arial" w:hAnsi="Arial" w:cs="Times New Roman"/>
      <w:sz w:val="24"/>
      <w:szCs w:val="24"/>
    </w:rPr>
  </w:style>
  <w:style w:type="character" w:customStyle="1" w:styleId="gRedLineChar">
    <w:name w:val="gRedLine Char"/>
    <w:link w:val="gRedLine"/>
    <w:rsid w:val="00BD0AC4"/>
    <w:rPr>
      <w:rFonts w:ascii="Arial" w:hAnsi="Arial"/>
      <w:sz w:val="24"/>
      <w:szCs w:val="24"/>
      <w:lang w:eastAsia="en-US"/>
    </w:rPr>
  </w:style>
  <w:style w:type="paragraph" w:customStyle="1" w:styleId="afff6">
    <w:name w:val="Абзац"/>
    <w:basedOn w:val="a3"/>
    <w:link w:val="afff7"/>
    <w:rsid w:val="00BD0AC4"/>
    <w:pPr>
      <w:spacing w:before="60"/>
      <w:ind w:left="108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7">
    <w:name w:val="Абзац Знак"/>
    <w:link w:val="afff6"/>
    <w:rsid w:val="00BD0AC4"/>
    <w:rPr>
      <w:sz w:val="24"/>
      <w:szCs w:val="24"/>
      <w:lang w:eastAsia="en-US"/>
    </w:rPr>
  </w:style>
  <w:style w:type="paragraph" w:customStyle="1" w:styleId="table">
    <w:name w:val="table"/>
    <w:basedOn w:val="a3"/>
    <w:rsid w:val="00BD0AC4"/>
    <w:pPr>
      <w:spacing w:before="100" w:beforeAutospacing="1" w:after="100" w:afterAutospacing="1"/>
    </w:pPr>
    <w:rPr>
      <w:rFonts w:ascii="Arial" w:hAnsi="Arial" w:cs="Times New Roman"/>
      <w:sz w:val="24"/>
      <w:szCs w:val="24"/>
    </w:rPr>
  </w:style>
  <w:style w:type="paragraph" w:customStyle="1" w:styleId="bullits">
    <w:name w:val="bullits"/>
    <w:basedOn w:val="a2"/>
    <w:link w:val="bullits0"/>
    <w:rsid w:val="00BD0AC4"/>
    <w:pPr>
      <w:numPr>
        <w:numId w:val="27"/>
      </w:numPr>
      <w:tabs>
        <w:tab w:val="clear" w:pos="1077"/>
        <w:tab w:val="num" w:pos="1134"/>
      </w:tabs>
      <w:spacing w:after="120" w:line="288" w:lineRule="auto"/>
      <w:ind w:left="1134" w:hanging="425"/>
      <w:jc w:val="both"/>
    </w:pPr>
    <w:rPr>
      <w:rFonts w:ascii="Arial" w:eastAsia="Times New Roman" w:hAnsi="Arial"/>
      <w:sz w:val="24"/>
      <w:szCs w:val="24"/>
    </w:rPr>
  </w:style>
  <w:style w:type="character" w:customStyle="1" w:styleId="bullits0">
    <w:name w:val="bullits Знак"/>
    <w:link w:val="bullits"/>
    <w:rsid w:val="00BD0AC4"/>
    <w:rPr>
      <w:rFonts w:ascii="Arial" w:hAnsi="Arial"/>
      <w:sz w:val="24"/>
      <w:szCs w:val="24"/>
      <w:lang w:eastAsia="en-US"/>
    </w:rPr>
  </w:style>
  <w:style w:type="paragraph" w:customStyle="1" w:styleId="Tablename">
    <w:name w:val="Table name"/>
    <w:basedOn w:val="a3"/>
    <w:rsid w:val="00BD0AC4"/>
    <w:pPr>
      <w:keepLines/>
      <w:spacing w:line="288" w:lineRule="auto"/>
      <w:jc w:val="center"/>
    </w:pPr>
    <w:rPr>
      <w:rFonts w:ascii="Arial" w:hAnsi="Arial" w:cs="Arial"/>
      <w:sz w:val="24"/>
      <w:szCs w:val="24"/>
    </w:rPr>
  </w:style>
  <w:style w:type="paragraph" w:customStyle="1" w:styleId="34">
    <w:name w:val="Стиль3"/>
    <w:basedOn w:val="a3"/>
    <w:rsid w:val="00BD0AC4"/>
    <w:pPr>
      <w:keepLines/>
      <w:spacing w:after="120" w:line="288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22">
    <w:name w:val="List Number 2"/>
    <w:basedOn w:val="a3"/>
    <w:uiPriority w:val="99"/>
    <w:semiHidden/>
    <w:unhideWhenUsed/>
    <w:rsid w:val="00BD0AC4"/>
    <w:pPr>
      <w:numPr>
        <w:numId w:val="25"/>
      </w:numPr>
      <w:contextualSpacing/>
    </w:pPr>
    <w:rPr>
      <w:rFonts w:ascii="Cambria" w:eastAsia="Calibri" w:hAnsi="Cambria" w:cs="Times New Roman"/>
    </w:rPr>
  </w:style>
  <w:style w:type="paragraph" w:styleId="a2">
    <w:name w:val="List Number"/>
    <w:basedOn w:val="a3"/>
    <w:uiPriority w:val="99"/>
    <w:semiHidden/>
    <w:unhideWhenUsed/>
    <w:rsid w:val="00BD0AC4"/>
    <w:pPr>
      <w:numPr>
        <w:numId w:val="26"/>
      </w:numPr>
      <w:contextualSpacing/>
    </w:pPr>
    <w:rPr>
      <w:rFonts w:ascii="Cambria" w:eastAsia="Calibri" w:hAnsi="Cambria" w:cs="Times New Roman"/>
    </w:rPr>
  </w:style>
  <w:style w:type="character" w:styleId="afff8">
    <w:name w:val="Strong"/>
    <w:uiPriority w:val="22"/>
    <w:qFormat/>
    <w:rsid w:val="00BD0AC4"/>
    <w:rPr>
      <w:b/>
      <w:bCs/>
    </w:rPr>
  </w:style>
  <w:style w:type="character" w:customStyle="1" w:styleId="aff9">
    <w:name w:val="Без интервала Знак"/>
    <w:link w:val="aff8"/>
    <w:uiPriority w:val="1"/>
    <w:rsid w:val="00BD0AC4"/>
    <w:rPr>
      <w:rFonts w:ascii="Calibri" w:eastAsia="Calibri" w:hAnsi="Calibri"/>
      <w:sz w:val="22"/>
      <w:szCs w:val="22"/>
      <w:lang w:eastAsia="en-US" w:bidi="ar-SA"/>
    </w:rPr>
  </w:style>
  <w:style w:type="paragraph" w:styleId="29">
    <w:name w:val="Quote"/>
    <w:basedOn w:val="a3"/>
    <w:next w:val="a3"/>
    <w:link w:val="2a"/>
    <w:uiPriority w:val="29"/>
    <w:qFormat/>
    <w:rsid w:val="00BD0AC4"/>
    <w:rPr>
      <w:rFonts w:ascii="Cambria" w:hAnsi="Cambria" w:cs="Times New Roman"/>
      <w:i/>
      <w:iCs/>
    </w:rPr>
  </w:style>
  <w:style w:type="character" w:customStyle="1" w:styleId="2a">
    <w:name w:val="Цитата 2 Знак"/>
    <w:link w:val="29"/>
    <w:uiPriority w:val="29"/>
    <w:rsid w:val="00BD0AC4"/>
    <w:rPr>
      <w:rFonts w:ascii="Cambria" w:hAnsi="Cambria"/>
      <w:i/>
      <w:iCs/>
      <w:sz w:val="22"/>
      <w:szCs w:val="22"/>
      <w:lang w:eastAsia="en-US"/>
    </w:rPr>
  </w:style>
  <w:style w:type="paragraph" w:styleId="afff9">
    <w:name w:val="Intense Quote"/>
    <w:basedOn w:val="a3"/>
    <w:next w:val="a3"/>
    <w:link w:val="afffa"/>
    <w:uiPriority w:val="30"/>
    <w:qFormat/>
    <w:rsid w:val="00BD0AC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</w:rPr>
  </w:style>
  <w:style w:type="character" w:customStyle="1" w:styleId="afffa">
    <w:name w:val="Выделенная цитата Знак"/>
    <w:link w:val="afff9"/>
    <w:uiPriority w:val="30"/>
    <w:rsid w:val="00BD0AC4"/>
    <w:rPr>
      <w:rFonts w:ascii="Cambria" w:hAnsi="Cambria"/>
      <w:i/>
      <w:iCs/>
      <w:sz w:val="22"/>
      <w:szCs w:val="22"/>
      <w:lang w:eastAsia="en-US"/>
    </w:rPr>
  </w:style>
  <w:style w:type="character" w:styleId="afffb">
    <w:name w:val="Subtle Emphasis"/>
    <w:uiPriority w:val="19"/>
    <w:qFormat/>
    <w:rsid w:val="00BD0AC4"/>
    <w:rPr>
      <w:i/>
      <w:iCs/>
    </w:rPr>
  </w:style>
  <w:style w:type="character" w:styleId="afffc">
    <w:name w:val="Intense Emphasis"/>
    <w:uiPriority w:val="21"/>
    <w:qFormat/>
    <w:rsid w:val="00BD0AC4"/>
    <w:rPr>
      <w:b/>
      <w:bCs/>
      <w:i/>
      <w:iCs/>
    </w:rPr>
  </w:style>
  <w:style w:type="character" w:styleId="afffd">
    <w:name w:val="Subtle Reference"/>
    <w:uiPriority w:val="31"/>
    <w:qFormat/>
    <w:rsid w:val="00BD0AC4"/>
    <w:rPr>
      <w:smallCaps/>
    </w:rPr>
  </w:style>
  <w:style w:type="character" w:styleId="afffe">
    <w:name w:val="Intense Reference"/>
    <w:uiPriority w:val="32"/>
    <w:qFormat/>
    <w:rsid w:val="00BD0AC4"/>
    <w:rPr>
      <w:b/>
      <w:bCs/>
      <w:smallCaps/>
    </w:rPr>
  </w:style>
  <w:style w:type="character" w:styleId="affff">
    <w:name w:val="Book Title"/>
    <w:uiPriority w:val="33"/>
    <w:qFormat/>
    <w:rsid w:val="00BD0AC4"/>
    <w:rPr>
      <w:i/>
      <w:iCs/>
      <w:smallCaps/>
      <w:spacing w:val="5"/>
    </w:rPr>
  </w:style>
  <w:style w:type="table" w:customStyle="1" w:styleId="TableNormal1">
    <w:name w:val="Table Normal1"/>
    <w:rsid w:val="00BD0AC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0">
    <w:name w:val="Текстовый блок A"/>
    <w:rsid w:val="00BD0AC4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sz w:val="28"/>
      <w:szCs w:val="28"/>
      <w:u w:color="000000"/>
      <w:bdr w:val="nil"/>
    </w:rPr>
  </w:style>
  <w:style w:type="paragraph" w:customStyle="1" w:styleId="Affff1">
    <w:name w:val="По умолчанию A"/>
    <w:rsid w:val="00BD0AC4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132"/>
      </w:tabs>
      <w:spacing w:line="360" w:lineRule="exact"/>
      <w:ind w:firstLine="142"/>
      <w:jc w:val="both"/>
    </w:pPr>
    <w:rPr>
      <w:color w:val="000000"/>
      <w:sz w:val="28"/>
      <w:szCs w:val="28"/>
      <w:u w:color="000000"/>
      <w:bdr w:val="nil"/>
    </w:rPr>
  </w:style>
  <w:style w:type="numbering" w:customStyle="1" w:styleId="0">
    <w:name w:val="С числами.0"/>
    <w:rsid w:val="00BD0AC4"/>
    <w:pPr>
      <w:numPr>
        <w:numId w:val="29"/>
      </w:numPr>
    </w:pPr>
  </w:style>
  <w:style w:type="numbering" w:customStyle="1" w:styleId="1b">
    <w:name w:val="Нет списка1"/>
    <w:next w:val="a6"/>
    <w:uiPriority w:val="99"/>
    <w:semiHidden/>
    <w:unhideWhenUsed/>
    <w:rsid w:val="00BD0AC4"/>
  </w:style>
  <w:style w:type="paragraph" w:customStyle="1" w:styleId="affff2">
    <w:name w:val="Колонтитулы"/>
    <w:rsid w:val="00BD0AC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paragraph" w:customStyle="1" w:styleId="Affff3">
    <w:name w:val="Колонтитулы A"/>
    <w:rsid w:val="00BD0AC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i/>
      <w:iCs/>
      <w:color w:val="7F7F7F"/>
      <w:u w:color="7F7F7F"/>
      <w:bdr w:val="nil"/>
    </w:rPr>
  </w:style>
  <w:style w:type="paragraph" w:customStyle="1" w:styleId="Affff4">
    <w:name w:val="Заголовок A"/>
    <w:next w:val="Affff0"/>
    <w:rsid w:val="00BD0AC4"/>
    <w:pPr>
      <w:keepNext/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" w:eastAsia="Helvetica" w:hAnsi="Helvetica" w:cs="Helvetica"/>
      <w:b/>
      <w:bCs/>
      <w:color w:val="000000"/>
      <w:sz w:val="36"/>
      <w:szCs w:val="36"/>
      <w:u w:color="000000"/>
      <w:bdr w:val="nil"/>
    </w:rPr>
  </w:style>
  <w:style w:type="numbering" w:customStyle="1" w:styleId="a0">
    <w:name w:val="С числами"/>
    <w:rsid w:val="00BD0AC4"/>
    <w:pPr>
      <w:numPr>
        <w:numId w:val="30"/>
      </w:numPr>
    </w:pPr>
  </w:style>
  <w:style w:type="numbering" w:customStyle="1" w:styleId="a1">
    <w:name w:val="Пункт"/>
    <w:rsid w:val="00BD0AC4"/>
    <w:pPr>
      <w:numPr>
        <w:numId w:val="31"/>
      </w:numPr>
    </w:pPr>
  </w:style>
  <w:style w:type="numbering" w:customStyle="1" w:styleId="a">
    <w:name w:val="С буквами"/>
    <w:rsid w:val="00BD0AC4"/>
    <w:pPr>
      <w:numPr>
        <w:numId w:val="32"/>
      </w:numPr>
    </w:pPr>
  </w:style>
  <w:style w:type="paragraph" w:customStyle="1" w:styleId="1A0">
    <w:name w:val="Заголовок таблицы 1 A"/>
    <w:rsid w:val="00BD0AC4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</w:rPr>
  </w:style>
  <w:style w:type="paragraph" w:customStyle="1" w:styleId="1A1">
    <w:name w:val="Стиль таблицы 1 A"/>
    <w:rsid w:val="00BD0AC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b/>
      <w:bCs/>
      <w:color w:val="000000"/>
      <w:u w:color="000000"/>
      <w:bdr w:val="nil"/>
    </w:rPr>
  </w:style>
  <w:style w:type="numbering" w:customStyle="1" w:styleId="30">
    <w:name w:val="Импортированный стиль 3"/>
    <w:rsid w:val="00BD0AC4"/>
    <w:pPr>
      <w:numPr>
        <w:numId w:val="33"/>
      </w:numPr>
    </w:pPr>
  </w:style>
  <w:style w:type="numbering" w:customStyle="1" w:styleId="01">
    <w:name w:val="С числами.01"/>
    <w:rsid w:val="00BD0AC4"/>
  </w:style>
  <w:style w:type="character" w:customStyle="1" w:styleId="notranslate">
    <w:name w:val="notranslate"/>
    <w:rsid w:val="00BD0AC4"/>
  </w:style>
  <w:style w:type="table" w:customStyle="1" w:styleId="1c">
    <w:name w:val="Сетка таблицы1"/>
    <w:basedOn w:val="a5"/>
    <w:next w:val="ad"/>
    <w:rsid w:val="00BD0AC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3"/>
    <w:rsid w:val="00BD0AC4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3"/>
    <w:rsid w:val="00BD0AC4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xl101">
    <w:name w:val="xl101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3"/>
    <w:rsid w:val="00BD0A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3"/>
    <w:rsid w:val="00BD0AC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BD0A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3"/>
    <w:rsid w:val="00BD0A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3"/>
    <w:rsid w:val="00BD0A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6">
    <w:name w:val="xl116"/>
    <w:basedOn w:val="a3"/>
    <w:rsid w:val="00BD0A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7">
    <w:name w:val="xl117"/>
    <w:basedOn w:val="a3"/>
    <w:rsid w:val="00BD0A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3"/>
    <w:rsid w:val="00BD0AC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9">
    <w:name w:val="xl119"/>
    <w:basedOn w:val="a3"/>
    <w:rsid w:val="00BD0A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3"/>
    <w:rsid w:val="00BD0A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3"/>
    <w:rsid w:val="00BD0A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22">
    <w:name w:val="xl122"/>
    <w:basedOn w:val="a3"/>
    <w:rsid w:val="00BD0AC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3"/>
    <w:rsid w:val="00BD0AC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3"/>
    <w:rsid w:val="00BD0AC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3"/>
    <w:rsid w:val="00BD0AC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3"/>
    <w:rsid w:val="00BD0AC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27">
    <w:name w:val="xl127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3"/>
    <w:rsid w:val="00BD0AC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30">
    <w:name w:val="xl130"/>
    <w:basedOn w:val="a3"/>
    <w:rsid w:val="00BD0A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3"/>
    <w:rsid w:val="00BD0AC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33">
    <w:name w:val="xl133"/>
    <w:basedOn w:val="a3"/>
    <w:rsid w:val="00BD0AC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3"/>
    <w:rsid w:val="00BD0AC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3"/>
    <w:rsid w:val="00BD0AC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3"/>
    <w:rsid w:val="00BD0AC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39">
    <w:name w:val="xl139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3"/>
    <w:rsid w:val="00BD0AC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42">
    <w:name w:val="xl142"/>
    <w:basedOn w:val="a3"/>
    <w:rsid w:val="00BD0A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45">
    <w:name w:val="xl145"/>
    <w:basedOn w:val="a3"/>
    <w:rsid w:val="00BD0AC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47">
    <w:name w:val="xl147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BD0A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3"/>
    <w:rsid w:val="00BD0A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BD0AC4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d">
    <w:name w:val="Неразрешенное упоминание1"/>
    <w:uiPriority w:val="99"/>
    <w:semiHidden/>
    <w:unhideWhenUsed/>
    <w:rsid w:val="002A3CFD"/>
    <w:rPr>
      <w:color w:val="605E5C"/>
      <w:shd w:val="clear" w:color="auto" w:fill="E1DFDD"/>
    </w:rPr>
  </w:style>
  <w:style w:type="paragraph" w:customStyle="1" w:styleId="12">
    <w:name w:val="Список 1 уровень"/>
    <w:basedOn w:val="a3"/>
    <w:link w:val="1e"/>
    <w:qFormat/>
    <w:rsid w:val="002A3CFD"/>
    <w:pPr>
      <w:numPr>
        <w:numId w:val="46"/>
      </w:numPr>
      <w:spacing w:after="0" w:line="240" w:lineRule="auto"/>
      <w:jc w:val="both"/>
    </w:pPr>
    <w:rPr>
      <w:rFonts w:ascii="Cambria" w:eastAsia="Cambria" w:hAnsi="Cambria" w:cs="Times New Roman"/>
    </w:rPr>
  </w:style>
  <w:style w:type="character" w:customStyle="1" w:styleId="1e">
    <w:name w:val="Список 1 уровень Знак"/>
    <w:link w:val="12"/>
    <w:rsid w:val="002A3CFD"/>
    <w:rPr>
      <w:rFonts w:ascii="Cambria" w:eastAsia="Cambria" w:hAnsi="Cambria"/>
      <w:sz w:val="22"/>
      <w:szCs w:val="22"/>
      <w:lang w:eastAsia="en-US"/>
    </w:rPr>
  </w:style>
  <w:style w:type="character" w:customStyle="1" w:styleId="TwordstatusChar">
    <w:name w:val="Tword_status Char"/>
    <w:link w:val="Twordstatus"/>
    <w:rsid w:val="002A3CFD"/>
    <w:rPr>
      <w:rFonts w:ascii="ISOCPEUR" w:hAnsi="ISOCPEUR"/>
      <w:i/>
    </w:rPr>
  </w:style>
  <w:style w:type="paragraph" w:customStyle="1" w:styleId="Twordstatus">
    <w:name w:val="Tword_status"/>
    <w:basedOn w:val="a3"/>
    <w:link w:val="TwordstatusChar"/>
    <w:rsid w:val="002A3CFD"/>
    <w:pPr>
      <w:widowControl w:val="0"/>
      <w:adjustRightInd w:val="0"/>
      <w:spacing w:after="0" w:line="360" w:lineRule="auto"/>
      <w:textAlignment w:val="baseline"/>
    </w:pPr>
    <w:rPr>
      <w:rFonts w:ascii="ISOCPEUR" w:hAnsi="ISOCPEUR" w:cs="Times New Roman"/>
      <w:i/>
      <w:sz w:val="20"/>
      <w:szCs w:val="20"/>
    </w:rPr>
  </w:style>
  <w:style w:type="paragraph" w:customStyle="1" w:styleId="Twordsign">
    <w:name w:val="Tword_sign"/>
    <w:basedOn w:val="a3"/>
    <w:rsid w:val="002A3CFD"/>
    <w:pPr>
      <w:framePr w:hSpace="180" w:wrap="around" w:vAnchor="page" w:hAnchor="margin" w:y="2556"/>
      <w:widowControl w:val="0"/>
      <w:adjustRightInd w:val="0"/>
      <w:spacing w:after="0" w:line="360" w:lineRule="auto"/>
      <w:textAlignment w:val="baseline"/>
    </w:pPr>
    <w:rPr>
      <w:rFonts w:ascii="ISOCPEUR" w:hAnsi="ISOCPEUR" w:cs="Times New Roman"/>
      <w:i/>
      <w:sz w:val="28"/>
      <w:szCs w:val="24"/>
      <w:lang w:eastAsia="ru-RU"/>
    </w:rPr>
  </w:style>
  <w:style w:type="paragraph" w:customStyle="1" w:styleId="Twordnormal12">
    <w:name w:val="Стиль Tword_normal + 12 пт"/>
    <w:basedOn w:val="a3"/>
    <w:link w:val="Twordnormal120"/>
    <w:rsid w:val="003B2CD9"/>
    <w:pPr>
      <w:spacing w:before="60" w:after="0" w:line="240" w:lineRule="auto"/>
      <w:ind w:firstLine="709"/>
      <w:jc w:val="both"/>
    </w:pPr>
    <w:rPr>
      <w:rFonts w:ascii="ISOCPEUR" w:hAnsi="ISOCPEUR" w:cs="Times New Roman"/>
      <w:i/>
      <w:iCs/>
      <w:sz w:val="24"/>
      <w:szCs w:val="24"/>
    </w:rPr>
  </w:style>
  <w:style w:type="character" w:customStyle="1" w:styleId="Twordnormal120">
    <w:name w:val="Стиль Tword_normal + 12 пт Знак"/>
    <w:link w:val="Twordnormal12"/>
    <w:rsid w:val="003B2CD9"/>
    <w:rPr>
      <w:rFonts w:ascii="ISOCPEUR" w:hAnsi="ISOCPEUR"/>
      <w:i/>
      <w:iCs/>
      <w:sz w:val="24"/>
      <w:szCs w:val="24"/>
    </w:rPr>
  </w:style>
  <w:style w:type="paragraph" w:customStyle="1" w:styleId="1f">
    <w:name w:val="Маркированный список1"/>
    <w:basedOn w:val="afff5"/>
    <w:link w:val="1f0"/>
    <w:qFormat/>
    <w:rsid w:val="003B2CD9"/>
    <w:pPr>
      <w:keepLines w:val="0"/>
      <w:spacing w:after="120" w:line="240" w:lineRule="auto"/>
      <w:ind w:left="1778" w:hanging="360"/>
      <w:jc w:val="both"/>
    </w:pPr>
    <w:rPr>
      <w:rFonts w:ascii="Times New Roman" w:eastAsia="Calibri" w:hAnsi="Times New Roman"/>
    </w:rPr>
  </w:style>
  <w:style w:type="character" w:customStyle="1" w:styleId="1f0">
    <w:name w:val="Маркированный список1 Знак"/>
    <w:link w:val="1f"/>
    <w:locked/>
    <w:rsid w:val="003B2CD9"/>
    <w:rPr>
      <w:rFonts w:eastAsia="Calibri"/>
      <w:sz w:val="24"/>
      <w:szCs w:val="24"/>
    </w:rPr>
  </w:style>
  <w:style w:type="paragraph" w:customStyle="1" w:styleId="affff5">
    <w:name w:val="Оцифрованный список"/>
    <w:basedOn w:val="1f"/>
    <w:qFormat/>
    <w:rsid w:val="003B2CD9"/>
    <w:pPr>
      <w:ind w:left="0" w:firstLine="0"/>
    </w:pPr>
  </w:style>
  <w:style w:type="paragraph" w:styleId="affff6">
    <w:name w:val="Body Text Indent"/>
    <w:basedOn w:val="a3"/>
    <w:link w:val="affff7"/>
    <w:uiPriority w:val="99"/>
    <w:semiHidden/>
    <w:unhideWhenUsed/>
    <w:rsid w:val="003B2CD9"/>
    <w:pPr>
      <w:spacing w:after="120"/>
      <w:ind w:left="283"/>
    </w:pPr>
    <w:rPr>
      <w:rFonts w:cs="Times New Roman"/>
    </w:rPr>
  </w:style>
  <w:style w:type="character" w:customStyle="1" w:styleId="affff7">
    <w:name w:val="Основной текст с отступом Знак"/>
    <w:link w:val="affff6"/>
    <w:uiPriority w:val="99"/>
    <w:semiHidden/>
    <w:rsid w:val="003B2CD9"/>
    <w:rPr>
      <w:rFonts w:ascii="Calibri" w:hAnsi="Calibri" w:cs="Calibri"/>
      <w:sz w:val="22"/>
      <w:szCs w:val="22"/>
      <w:lang w:eastAsia="en-US"/>
    </w:rPr>
  </w:style>
  <w:style w:type="paragraph" w:customStyle="1" w:styleId="11">
    <w:name w:val="_Маркированный список уровня 1"/>
    <w:basedOn w:val="a3"/>
    <w:link w:val="1f1"/>
    <w:qFormat/>
    <w:rsid w:val="003B2CD9"/>
    <w:pPr>
      <w:numPr>
        <w:numId w:val="60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 w:cs="Times New Roman"/>
      <w:sz w:val="24"/>
      <w:szCs w:val="20"/>
    </w:rPr>
  </w:style>
  <w:style w:type="character" w:customStyle="1" w:styleId="1f1">
    <w:name w:val="_Маркированный список уровня 1 Знак"/>
    <w:link w:val="11"/>
    <w:rsid w:val="003B2CD9"/>
    <w:rPr>
      <w:sz w:val="24"/>
      <w:lang w:eastAsia="en-US"/>
    </w:rPr>
  </w:style>
  <w:style w:type="paragraph" w:customStyle="1" w:styleId="affff8">
    <w:name w:val="_Основной с красной строки"/>
    <w:basedOn w:val="a3"/>
    <w:link w:val="affff9"/>
    <w:qFormat/>
    <w:rsid w:val="003B2CD9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affff9">
    <w:name w:val="_Основной с красной строки Знак"/>
    <w:link w:val="affff8"/>
    <w:rsid w:val="003B2CD9"/>
    <w:rPr>
      <w:sz w:val="24"/>
    </w:rPr>
  </w:style>
  <w:style w:type="paragraph" w:customStyle="1" w:styleId="L1">
    <w:name w:val="L1"/>
    <w:qFormat/>
    <w:rsid w:val="00A8542D"/>
    <w:pPr>
      <w:numPr>
        <w:numId w:val="71"/>
      </w:numPr>
      <w:spacing w:line="360" w:lineRule="auto"/>
      <w:jc w:val="both"/>
    </w:pPr>
    <w:rPr>
      <w:rFonts w:ascii="Arial" w:hAnsi="Arial"/>
      <w:sz w:val="24"/>
      <w:lang w:eastAsia="en-US"/>
    </w:rPr>
  </w:style>
  <w:style w:type="paragraph" w:customStyle="1" w:styleId="1212">
    <w:name w:val="Абзац 12пт 1.2 интервала"/>
    <w:basedOn w:val="a3"/>
    <w:link w:val="12120"/>
    <w:qFormat/>
    <w:rsid w:val="004D5B14"/>
    <w:pPr>
      <w:keepLines/>
      <w:widowControl w:val="0"/>
      <w:autoSpaceDE w:val="0"/>
      <w:autoSpaceDN w:val="0"/>
      <w:adjustRightInd w:val="0"/>
      <w:spacing w:before="60" w:after="60" w:line="288" w:lineRule="auto"/>
      <w:ind w:firstLine="851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12120">
    <w:name w:val="Абзац 12пт 1.2 интервала Знак"/>
    <w:link w:val="1212"/>
    <w:rsid w:val="004D5B14"/>
    <w:rPr>
      <w:sz w:val="24"/>
    </w:rPr>
  </w:style>
  <w:style w:type="paragraph" w:customStyle="1" w:styleId="1412">
    <w:name w:val="Абзац 14пт 1.2 интервала"/>
    <w:basedOn w:val="a3"/>
    <w:link w:val="14120"/>
    <w:qFormat/>
    <w:rsid w:val="004D5B14"/>
    <w:pPr>
      <w:keepLines/>
      <w:widowControl w:val="0"/>
      <w:autoSpaceDE w:val="0"/>
      <w:autoSpaceDN w:val="0"/>
      <w:adjustRightInd w:val="0"/>
      <w:spacing w:before="60" w:after="60" w:line="288" w:lineRule="auto"/>
      <w:ind w:firstLine="851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14120">
    <w:name w:val="Абзац 14пт 1.2 интервала Знак"/>
    <w:link w:val="1412"/>
    <w:rsid w:val="004D5B14"/>
    <w:rPr>
      <w:sz w:val="28"/>
    </w:rPr>
  </w:style>
  <w:style w:type="paragraph" w:customStyle="1" w:styleId="141">
    <w:name w:val="Таблица 14пт 1 интервал"/>
    <w:basedOn w:val="a3"/>
    <w:link w:val="1410"/>
    <w:qFormat/>
    <w:rsid w:val="004D5B14"/>
    <w:pPr>
      <w:keepLines/>
      <w:widowControl w:val="0"/>
      <w:autoSpaceDE w:val="0"/>
      <w:autoSpaceDN w:val="0"/>
      <w:adjustRightInd w:val="0"/>
      <w:spacing w:before="60" w:after="60" w:line="240" w:lineRule="auto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1410">
    <w:name w:val="Таблица 14пт 1 интервал Знак"/>
    <w:link w:val="141"/>
    <w:rsid w:val="004D5B14"/>
    <w:rPr>
      <w:sz w:val="28"/>
    </w:rPr>
  </w:style>
  <w:style w:type="paragraph" w:customStyle="1" w:styleId="1411">
    <w:name w:val="ТаблицаЖ 14пт 1 интервал"/>
    <w:basedOn w:val="141"/>
    <w:link w:val="1413"/>
    <w:qFormat/>
    <w:rsid w:val="004D5B14"/>
    <w:rPr>
      <w:b/>
    </w:rPr>
  </w:style>
  <w:style w:type="character" w:customStyle="1" w:styleId="1413">
    <w:name w:val="ТаблицаЖ 14пт 1 интервал Знак"/>
    <w:link w:val="1411"/>
    <w:rsid w:val="004D5B14"/>
    <w:rPr>
      <w:b/>
      <w:sz w:val="28"/>
    </w:rPr>
  </w:style>
  <w:style w:type="paragraph" w:customStyle="1" w:styleId="1414">
    <w:name w:val="ТаблицаЦ 14пт 1 интервал"/>
    <w:basedOn w:val="141"/>
    <w:link w:val="1415"/>
    <w:qFormat/>
    <w:rsid w:val="004D5B14"/>
    <w:pPr>
      <w:jc w:val="center"/>
    </w:pPr>
  </w:style>
  <w:style w:type="character" w:customStyle="1" w:styleId="1415">
    <w:name w:val="ТаблицаЦ 14пт 1 интервал Знак"/>
    <w:link w:val="1414"/>
    <w:rsid w:val="004D5B14"/>
    <w:rPr>
      <w:sz w:val="28"/>
    </w:rPr>
  </w:style>
  <w:style w:type="paragraph" w:customStyle="1" w:styleId="1f2">
    <w:name w:val="Приложение 1 без №"/>
    <w:basedOn w:val="a3"/>
    <w:next w:val="1212"/>
    <w:link w:val="1f3"/>
    <w:qFormat/>
    <w:rsid w:val="004D5B14"/>
    <w:pPr>
      <w:keepNext/>
      <w:keepLines/>
      <w:widowControl w:val="0"/>
      <w:suppressAutoHyphens/>
      <w:autoSpaceDE w:val="0"/>
      <w:autoSpaceDN w:val="0"/>
      <w:adjustRightInd w:val="0"/>
      <w:spacing w:before="360" w:after="320" w:line="360" w:lineRule="auto"/>
      <w:jc w:val="center"/>
      <w:outlineLvl w:val="0"/>
    </w:pPr>
    <w:rPr>
      <w:rFonts w:ascii="Times New Roman" w:hAnsi="Times New Roman" w:cs="Times New Roman"/>
      <w:b/>
      <w:sz w:val="36"/>
      <w:szCs w:val="20"/>
    </w:rPr>
  </w:style>
  <w:style w:type="character" w:customStyle="1" w:styleId="1f3">
    <w:name w:val="Приложение 1 без № Знак"/>
    <w:link w:val="1f2"/>
    <w:rsid w:val="004D5B14"/>
    <w:rPr>
      <w:b/>
      <w:sz w:val="36"/>
    </w:rPr>
  </w:style>
  <w:style w:type="paragraph" w:customStyle="1" w:styleId="CTpnormal">
    <w:name w:val="CT_p_normal"/>
    <w:link w:val="CTpnormal0"/>
    <w:qFormat/>
    <w:rsid w:val="002A58A6"/>
    <w:pPr>
      <w:spacing w:line="360" w:lineRule="auto"/>
      <w:ind w:firstLine="720"/>
      <w:jc w:val="both"/>
    </w:pPr>
    <w:rPr>
      <w:sz w:val="24"/>
    </w:rPr>
  </w:style>
  <w:style w:type="character" w:customStyle="1" w:styleId="CTpnormal0">
    <w:name w:val="CT_p_normal Знак"/>
    <w:link w:val="CTpnormal"/>
    <w:locked/>
    <w:rsid w:val="002A58A6"/>
    <w:rPr>
      <w:sz w:val="24"/>
      <w:lang w:bidi="ar-SA"/>
    </w:rPr>
  </w:style>
  <w:style w:type="paragraph" w:customStyle="1" w:styleId="xl64">
    <w:name w:val="xl64"/>
    <w:basedOn w:val="a3"/>
    <w:rsid w:val="003A77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1111111111111111.vsdx"/><Relationship Id="rId18" Type="http://schemas.openxmlformats.org/officeDocument/2006/relationships/hyperlink" Target="https://ru.wikipedia.org/wiki/%25D0%2597%25D0%25B0%25D0%25BC%25D0%25BE%25D1%2581%25D0%25BA%25D0%25B2%25D0%25BE%25D1%2580%25D0%25B5%25D1%2586%25D0%25BA%25D0%25B0%25D1%258F_%25D0%25BB%25D0%25B8%25D0%25BD%25D0%25B8%25D1%258F" TargetMode="External"/><Relationship Id="rId26" Type="http://schemas.openxmlformats.org/officeDocument/2006/relationships/hyperlink" Target="https://ru.wikipedia.org/wiki/%25D0%259A%25D0%25B0%25D0%25BB%25D1%2583%25D0%25B6%25D1%2581%25D0%25BA%25D0%25BE-%25D0%25A0%25D0%25B8%25D0%25B6%25D1%2581%25D0%25BA%25D0%25B0%25D1%258F_%25D0%25BB%25D0%25B8%25D0%25BD%25D0%25B8%25D1%258F" TargetMode="External"/><Relationship Id="rId39" Type="http://schemas.openxmlformats.org/officeDocument/2006/relationships/hyperlink" Target="https://ru.wikipedia.org/wiki/%25D0%259A%25D0%25B0%25D1%2585%25D0%25BE%25D0%25B2%25D1%2581%25D0%25BA%25D0%25B0%25D1%258F_%25D0%25BB%25D0%25B8%25D0%25BD%25D0%25B8%25D1%258F" TargetMode="External"/><Relationship Id="rId21" Type="http://schemas.openxmlformats.org/officeDocument/2006/relationships/hyperlink" Target="https://ru.wikipedia.org/wiki/%25D0%2590%25D1%2580%25D0%25B1%25D0%25B0%25D1%2582%25D1%2581%25D0%25BA%25D0%25BE-%25D0%259F%25D0%25BE%25D0%25BA%25D1%2580%25D0%25BE%25D0%25B2%25D1%2581%25D0%25BA%25D0%25B0%25D1%258F_%25D0%25BB%25D0%25B8%25D0%25BD%25D0%25B8%25D1%258F" TargetMode="External"/><Relationship Id="rId34" Type="http://schemas.openxmlformats.org/officeDocument/2006/relationships/hyperlink" Target="https://ru.wikipedia.org/wiki/%25D0%25A1%25D0%25B5%25D1%2580%25D0%25BF%25D1%2583%25D1%2585%25D0%25BE%25D0%25B2%25D1%2581%25D0%25BA%25D0%25BE-%25D0%25A2%25D0%25B8%25D0%25BC%25D0%25B8%25D1%2580%25D1%258F%25D0%25B7%25D0%25B5%25D0%25B2%25D1%2581%25D0%25BA%25D0%25B0%25D1%258F_%25D0%25BB%25D0%25B8%25D0%25BD%25D0%25B8%25D1%258F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25D0%25A1%25D0%25BE%25D0%25BA%25D0%25BE%25D0%25BB%25D1%258C%25D0%25BD%25D0%25B8%25D1%2587%25D0%25B5%25D1%2581%25D0%25BA%25D0%25B0%25D1%258F_%25D0%25BB%25D0%25B8%25D0%25BD%25D0%25B8%25D1%258F" TargetMode="External"/><Relationship Id="rId29" Type="http://schemas.openxmlformats.org/officeDocument/2006/relationships/hyperlink" Target="https://ru.wikipedia.org/wiki/%25D0%25A2%25D0%25B0%25D0%25B3%25D0%25B0%25D0%25BD%25D1%2581%25D0%25BA%25D0%25BE-%25D0%259A%25D1%2580%25D0%25B0%25D1%2581%25D0%25BD%25D0%25BE%25D0%25BF%25D1%2580%25D0%25B5%25D1%2581%25D0%25BD%25D0%25B5%25D0%25BD%25D1%2581%25D0%25BA%25D0%25B0%25D1%258F_%25D0%25BB%25D0%25B8%25D0%25BD%25D0%25B8%25D1%258F" TargetMode="External"/><Relationship Id="rId11" Type="http://schemas.openxmlformats.org/officeDocument/2006/relationships/hyperlink" Target="https://ru.wikipedia.org/wiki/%D0%94%D0%B0%D0%BD%D0%BD%D1%8B%D0%B5_(%D0%B2%D1%8B%D1%87%D0%B8%D1%81%D0%BB%D0%B8%D1%82%D0%B5%D0%BB%D1%8C%D0%BD%D0%B0%D1%8F_%D1%82%D0%B5%D1%85%D0%BD%D0%B8%D0%BA%D0%B0)" TargetMode="External"/><Relationship Id="rId24" Type="http://schemas.openxmlformats.org/officeDocument/2006/relationships/hyperlink" Target="https://ru.wikipedia.org/wiki/%25D0%259A%25D0%25BE%25D0%25BB%25D1%258C%25D1%2586%25D0%25B5%25D0%25B2%25D0%25B0%25D1%258F_%25D0%25BB%25D0%25B8%25D0%25BD%25D0%25B8%25D1%258F_(%25D0%259C%25D0%25BE%25D1%2581%25D0%25BA%25D0%25B2%25D0%25B0)" TargetMode="External"/><Relationship Id="rId32" Type="http://schemas.openxmlformats.org/officeDocument/2006/relationships/hyperlink" Target="https://ru.wikipedia.org/wiki/%25D0%25A1%25D0%25BE%25D0%25BB%25D0%25BD%25D1%2586%25D0%25B5%25D0%25B2%25D1%2581%25D0%25BA%25D0%25B0%25D1%258F_%25D0%25BB%25D0%25B8%25D0%25BD%25D0%25B8%25D1%258F" TargetMode="External"/><Relationship Id="rId37" Type="http://schemas.openxmlformats.org/officeDocument/2006/relationships/hyperlink" Target="https://ru.wikipedia.org/wiki/%25D0%2591%25D0%25BE%25D0%25BB%25D1%258C%25D1%2588%25D0%25B0%25D1%258F_%25D0%25BA%25D0%25BE%25D0%25BB%25D1%258C%25D1%2586%25D0%25B5%25D0%25B2%25D0%25B0%25D1%258F_%25D0%25BB%25D0%25B8%25D0%25BD%25D0%25B8%25D1%258F" TargetMode="External"/><Relationship Id="rId40" Type="http://schemas.openxmlformats.org/officeDocument/2006/relationships/hyperlink" Target="https://ru.wikipedia.org/wiki/%25D0%2591%25D1%2583%25D1%2582%25D0%25BE%25D0%25B2%25D1%2581%25D0%25BA%25D0%25B0%25D1%258F_%25D0%25BB%25D0%25B8%25D0%25BD%25D0%25B8%25D1%258F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ru.wikipedia.org/wiki/%25D0%25A4%25D0%25B8%25D0%25BB%25D1%2591%25D0%25B2%25D1%2581%25D0%25BA%25D0%25B0%25D1%258F_%25D0%25BB%25D0%25B8%25D0%25BD%25D0%25B8%25D1%258F" TargetMode="External"/><Relationship Id="rId28" Type="http://schemas.openxmlformats.org/officeDocument/2006/relationships/hyperlink" Target="https://ru.wikipedia.org/wiki/%25D0%25A2%25D0%25B0%25D0%25B3%25D0%25B0%25D0%25BD%25D1%2581%25D0%25BA%25D0%25BE-%25D0%259A%25D1%2580%25D0%25B0%25D1%2581%25D0%25BD%25D0%25BE%25D0%25BF%25D1%2580%25D0%25B5%25D1%2581%25D0%25BD%25D0%25B5%25D0%25BD%25D1%2581%25D0%25BA%25D0%25B0%25D1%258F_%25D0%25BB%25D0%25B8%25D0%25BD%25D0%25B8%25D1%258F" TargetMode="External"/><Relationship Id="rId36" Type="http://schemas.openxmlformats.org/officeDocument/2006/relationships/hyperlink" Target="https://ru.wikipedia.org/wiki/%25D0%259B%25D1%258E%25D0%25B1%25D0%25BB%25D0%25B8%25D0%25BD%25D1%2581%25D0%25BA%25D0%25BE-%25D0%2594%25D0%25BC%25D0%25B8%25D1%2582%25D1%2580%25D0%25BE%25D0%25B2%25D1%2581%25D0%25BA%25D0%25B0%25D1%258F_%25D0%25BB%25D0%25B8%25D0%25BD%25D0%25B8%25D1%258F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19" Type="http://schemas.openxmlformats.org/officeDocument/2006/relationships/hyperlink" Target="https://ru.wikipedia.org/wiki/%25D0%2597%25D0%25B0%25D0%25BC%25D0%25BE%25D1%2581%25D0%25BA%25D0%25B2%25D0%25BE%25D1%2580%25D0%25B5%25D1%2586%25D0%25BA%25D0%25B0%25D1%258F_%25D0%25BB%25D0%25B8%25D0%25BD%25D0%25B8%25D1%258F" TargetMode="External"/><Relationship Id="rId31" Type="http://schemas.openxmlformats.org/officeDocument/2006/relationships/hyperlink" Target="https://ru.wikipedia.org/wiki/%25D0%25A1%25D0%25BE%25D0%25BB%25D0%25BD%25D1%2586%25D0%25B5%25D0%25B2%25D1%2581%25D0%25BA%25D0%25B0%25D1%258F_%25D0%25BB%25D0%25B8%25D0%25BD%25D0%25B8%25D1%258F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C%D0%BF%D1%8C%D1%8E%D1%82%D0%B5%D1%80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ru.wikipedia.org/wiki/%25D0%25A4%25D0%25B8%25D0%25BB%25D1%2591%25D0%25B2%25D1%2581%25D0%25BA%25D0%25B0%25D1%258F_%25D0%25BB%25D0%25B8%25D0%25BD%25D0%25B8%25D1%258F" TargetMode="External"/><Relationship Id="rId27" Type="http://schemas.openxmlformats.org/officeDocument/2006/relationships/hyperlink" Target="https://ru.wikipedia.org/wiki/%25D0%259A%25D0%25B0%25D0%25BB%25D1%2583%25D0%25B6%25D1%2581%25D0%25BA%25D0%25BE-%25D0%25A0%25D0%25B8%25D0%25B6%25D1%2581%25D0%25BA%25D0%25B0%25D1%258F_%25D0%25BB%25D0%25B8%25D0%25BD%25D0%25B8%25D1%258F" TargetMode="External"/><Relationship Id="rId30" Type="http://schemas.openxmlformats.org/officeDocument/2006/relationships/hyperlink" Target="https://ru.wikipedia.org/wiki/%25D0%259A%25D0%25B0%25D0%25BB%25D0%25B8%25D0%25BD%25D0%25B8%25D0%25BD%25D1%2581%25D0%25BA%25D0%25B0%25D1%258F_%25D0%25BB%25D0%25B8%25D0%25BD%25D0%25B8%25D1%258F" TargetMode="External"/><Relationship Id="rId35" Type="http://schemas.openxmlformats.org/officeDocument/2006/relationships/hyperlink" Target="https://ru.wikipedia.org/wiki/%25D0%259B%25D1%258E%25D0%25B1%25D0%25BB%25D0%25B8%25D0%25BD%25D1%2581%25D0%25BA%25D0%25BE-%25D0%2594%25D0%25BC%25D0%25B8%25D1%2582%25D1%2580%25D0%25BE%25D0%25B2%25D1%2581%25D0%25BA%25D0%25B0%25D1%258F_%25D0%25BB%25D0%25B8%25D0%25BD%25D0%25B8%25D1%258F" TargetMode="External"/><Relationship Id="rId43" Type="http://schemas.openxmlformats.org/officeDocument/2006/relationships/footer" Target="footer1.xml"/><Relationship Id="rId48" Type="http://schemas.openxmlformats.org/officeDocument/2006/relationships/footer" Target="footer4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hyperlink" Target="https://ru.wikipedia.org/wiki/%25D0%25A1%25D0%25BE%25D0%25BA%25D0%25BE%25D0%25BB%25D1%258C%25D0%25BD%25D0%25B8%25D1%2587%25D0%25B5%25D1%2581%25D0%25BA%25D0%25B0%25D1%258F_%25D0%25BB%25D0%25B8%25D0%25BD%25D0%25B8%25D1%258F" TargetMode="External"/><Relationship Id="rId25" Type="http://schemas.openxmlformats.org/officeDocument/2006/relationships/hyperlink" Target="https://ru.wikipedia.org/wiki/%25D0%259A%25D0%25BE%25D0%25BB%25D1%258C%25D1%2586%25D0%25B5%25D0%25B2%25D0%25B0%25D1%258F_%25D0%25BB%25D0%25B8%25D0%25BD%25D0%25B8%25D1%258F_(%25D0%259C%25D0%25BE%25D1%2581%25D0%25BA%25D0%25B2%25D0%25B0)" TargetMode="External"/><Relationship Id="rId33" Type="http://schemas.openxmlformats.org/officeDocument/2006/relationships/hyperlink" Target="https://ru.wikipedia.org/wiki/%25D0%25A1%25D0%25B5%25D1%2580%25D0%25BF%25D1%2583%25D1%2585%25D0%25BE%25D0%25B2%25D1%2581%25D0%25BA%25D0%25BE-%25D0%25A2%25D0%25B8%25D0%25BC%25D0%25B8%25D1%2580%25D1%258F%25D0%25B7%25D0%25B5%25D0%25B2%25D1%2581%25D0%25BA%25D0%25B0%25D1%258F_%25D0%25BB%25D0%25B8%25D0%25BD%25D0%25B8%25D1%258F" TargetMode="External"/><Relationship Id="rId38" Type="http://schemas.openxmlformats.org/officeDocument/2006/relationships/hyperlink" Target="https://ru.wikipedia.org/wiki/%25D0%259A%25D0%25B0%25D1%2585%25D0%25BE%25D0%25B2%25D1%2581%25D0%25BA%25D0%25B0%25D1%258F_%25D0%25BB%25D0%25B8%25D0%25BD%25D0%25B8%25D1%258F" TargetMode="External"/><Relationship Id="rId46" Type="http://schemas.openxmlformats.org/officeDocument/2006/relationships/image" Target="media/image5.png"/><Relationship Id="rId20" Type="http://schemas.openxmlformats.org/officeDocument/2006/relationships/hyperlink" Target="https://ru.wikipedia.org/wiki/%25D0%2590%25D1%2580%25D0%25B1%25D0%25B0%25D1%2582%25D1%2581%25D0%25BA%25D0%25BE-%25D0%259F%25D0%25BE%25D0%25BA%25D1%2580%25D0%25BE%25D0%25B2%25D1%2581%25D0%25BA%25D0%25B0%25D1%258F_%25D0%25BB%25D0%25B8%25D0%25BD%25D0%25B8%25D1%258F" TargetMode="External"/><Relationship Id="rId41" Type="http://schemas.openxmlformats.org/officeDocument/2006/relationships/hyperlink" Target="https://ru.wikipedia.org/wiki/%25D0%2591%25D1%2583%25D1%2582%25D0%25BE%25D0%25B2%25D1%2581%25D0%25BA%25D0%25B0%25D1%258F_%25D0%25BB%25D0%25B8%25D0%25BD%25D0%25B8%25D1%25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1F139-F67A-499F-B80B-2E4F27EAE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99</Pages>
  <Words>23315</Words>
  <Characters>132902</Characters>
  <Application>Microsoft Office Word</Application>
  <DocSecurity>0</DocSecurity>
  <Lines>1107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155906</CharactersWithSpaces>
  <SharedDoc>false</SharedDoc>
  <HLinks>
    <vt:vector size="174" baseType="variant">
      <vt:variant>
        <vt:i4>3801175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https://ru.wikipedia.org/wiki/%25D0%2591%25D1%2583%25D1%2582%25D0%25BE%25D0%25B2%25D1%2581%25D0%25BA%25D0%25B0%25D1%258F_%25D0%25BB%25D0%25B8%25D0%25BD%25D0%25B8%25D1%258F</vt:lpwstr>
      </vt:variant>
      <vt:variant>
        <vt:lpwstr/>
      </vt:variant>
      <vt:variant>
        <vt:i4>3801175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https://ru.wikipedia.org/wiki/%25D0%2591%25D1%2583%25D1%2582%25D0%25BE%25D0%25B2%25D1%2581%25D0%25BA%25D0%25B0%25D1%258F_%25D0%25BB%25D0%25B8%25D0%25BD%25D0%25B8%25D1%258F</vt:lpwstr>
      </vt:variant>
      <vt:variant>
        <vt:lpwstr/>
      </vt:variant>
      <vt:variant>
        <vt:i4>7208972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https://ru.wikipedia.org/wiki/%25D0%259A%25D0%25B0%25D1%2585%25D0%25BE%25D0%25B2%25D1%2581%25D0%25BA%25D0%25B0%25D1%258F_%25D0%25BB%25D0%25B8%25D0%25BD%25D0%25B8%25D1%258F</vt:lpwstr>
      </vt:variant>
      <vt:variant>
        <vt:lpwstr/>
      </vt:variant>
      <vt:variant>
        <vt:i4>7208972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https://ru.wikipedia.org/wiki/%25D0%259A%25D0%25B0%25D1%2585%25D0%25BE%25D0%25B2%25D1%2581%25D0%25BA%25D0%25B0%25D1%258F_%25D0%25BB%25D0%25B8%25D0%25BD%25D0%25B8%25D1%258F</vt:lpwstr>
      </vt:variant>
      <vt:variant>
        <vt:lpwstr/>
      </vt:variant>
      <vt:variant>
        <vt:i4>1638467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https://ru.wikipedia.org/wiki/%25D0%2591%25D0%25BE%25D0%25BB%25D1%258C%25D1%2588%25D0%25B0%25D1%258F_%25D0%25BA%25D0%25BE%25D0%25BB%25D1%258C%25D1%2586%25D0%25B5%25D0%25B2%25D0%25B0%25D1%258F_%25D0%25BB%25D0%25B8%25D0%25BD%25D0%25B8%25D1%258F</vt:lpwstr>
      </vt:variant>
      <vt:variant>
        <vt:lpwstr/>
      </vt:variant>
      <vt:variant>
        <vt:i4>5308474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25D0%259B%25D1%258E%25D0%25B1%25D0%25BB%25D0%25B8%25D0%25BD%25D1%2581%25D0%25BA%25D0%25BE-%25D0%2594%25D0%25BC%25D0%25B8%25D1%2582%25D1%2580%25D0%25BE%25D0%25B2%25D1%2581%25D0%25BA%25D0%25B0%25D1%258F_%25D0%25BB%25D0%25B8%25D0%25BD%25D0%25B8%25D1%258F</vt:lpwstr>
      </vt:variant>
      <vt:variant>
        <vt:lpwstr/>
      </vt:variant>
      <vt:variant>
        <vt:i4>5308474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25D0%259B%25D1%258E%25D0%25B1%25D0%25BB%25D0%25B8%25D0%25BD%25D1%2581%25D0%25BA%25D0%25BE-%25D0%2594%25D0%25BC%25D0%25B8%25D1%2582%25D1%2580%25D0%25BE%25D0%25B2%25D1%2581%25D0%25BA%25D0%25B0%25D1%258F_%25D0%25BB%25D0%25B8%25D0%25BD%25D0%25B8%25D1%258F</vt:lpwstr>
      </vt:variant>
      <vt:variant>
        <vt:lpwstr/>
      </vt:variant>
      <vt:variant>
        <vt:i4>8257582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25D0%25A1%25D0%25B5%25D1%2580%25D0%25BF%25D1%2583%25D1%2585%25D0%25BE%25D0%25B2%25D1%2581%25D0%25BA%25D0%25BE-%25D0%25A2%25D0%25B8%25D0%25BC%25D0%25B8%25D1%2580%25D1%258F%25D0%25B7%25D0%25B5%25D0%25B2%25D1%2581%25D0%25BA%25D0%25B0%25D1%258F_%25D0%25BB%25D0%25B8%25D0%25BD%25D0%25B8%25D1%258F</vt:lpwstr>
      </vt:variant>
      <vt:variant>
        <vt:lpwstr/>
      </vt:variant>
      <vt:variant>
        <vt:i4>8257582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25D0%25A1%25D0%25B5%25D1%2580%25D0%25BF%25D1%2583%25D1%2585%25D0%25BE%25D0%25B2%25D1%2581%25D0%25BA%25D0%25BE-%25D0%25A2%25D0%25B8%25D0%25BC%25D0%25B8%25D1%2580%25D1%258F%25D0%25B7%25D0%25B5%25D0%25B2%25D1%2581%25D0%25BA%25D0%25B0%25D1%258F_%25D0%25BB%25D0%25B8%25D0%25BD%25D0%25B8%25D1%258F</vt:lpwstr>
      </vt:variant>
      <vt:variant>
        <vt:lpwstr/>
      </vt:variant>
      <vt:variant>
        <vt:i4>4063316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https://ru.wikipedia.org/wiki/%25D0%25A1%25D0%25BE%25D0%25BB%25D0%25BD%25D1%2586%25D0%25B5%25D0%25B2%25D1%2581%25D0%25BA%25D0%25B0%25D1%258F_%25D0%25BB%25D0%25B8%25D0%25BD%25D0%25B8%25D1%258F</vt:lpwstr>
      </vt:variant>
      <vt:variant>
        <vt:lpwstr/>
      </vt:variant>
      <vt:variant>
        <vt:i4>4063316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https://ru.wikipedia.org/wiki/%25D0%25A1%25D0%25BE%25D0%25BB%25D0%25BD%25D1%2586%25D0%25B5%25D0%25B2%25D1%2581%25D0%25BA%25D0%25B0%25D1%258F_%25D0%25BB%25D0%25B8%25D0%25BD%25D0%25B8%25D1%258F</vt:lpwstr>
      </vt:variant>
      <vt:variant>
        <vt:lpwstr/>
      </vt:variant>
      <vt:variant>
        <vt:i4>7209047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https://ru.wikipedia.org/wiki/%25D0%259A%25D0%25B0%25D0%25BB%25D0%25B8%25D0%25BD%25D0%25B8%25D0%25BD%25D1%2581%25D0%25BA%25D0%25B0%25D1%258F_%25D0%25BB%25D0%25B8%25D0%25BD%25D0%25B8%25D1%258F</vt:lpwstr>
      </vt:variant>
      <vt:variant>
        <vt:lpwstr/>
      </vt:variant>
      <vt:variant>
        <vt:i4>7733283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25D0%25A2%25D0%25B0%25D0%25B3%25D0%25B0%25D0%25BD%25D1%2581%25D0%25BA%25D0%25BE-%25D0%259A%25D1%2580%25D0%25B0%25D1%2581%25D0%25BD%25D0%25BE%25D0%25BF%25D1%2580%25D0%25B5%25D1%2581%25D0%25BD%25D0%25B5%25D0%25BD%25D1%2581%25D0%25BA%25D0%25B0%25D1%258F_%25D0%25BB%25D0%25B8%25D0%25BD%25D0%25B8%25D1%258F</vt:lpwstr>
      </vt:variant>
      <vt:variant>
        <vt:lpwstr/>
      </vt:variant>
      <vt:variant>
        <vt:i4>7733283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25D0%25A2%25D0%25B0%25D0%25B3%25D0%25B0%25D0%25BD%25D1%2581%25D0%25BA%25D0%25BE-%25D0%259A%25D1%2580%25D0%25B0%25D1%2581%25D0%25BD%25D0%25BE%25D0%25BF%25D1%2580%25D0%25B5%25D1%2581%25D0%25BD%25D0%25B5%25D0%25BD%25D1%2581%25D0%25BA%25D0%25B0%25D1%258F_%25D0%25BB%25D0%25B8%25D0%25BD%25D0%25B8%25D1%258F</vt:lpwstr>
      </vt:variant>
      <vt:variant>
        <vt:lpwstr/>
      </vt:variant>
      <vt:variant>
        <vt:i4>4128832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https://ru.wikipedia.org/wiki/%25D0%259A%25D0%25B0%25D0%25BB%25D1%2583%25D0%25B6%25D1%2581%25D0%25BA%25D0%25BE-%25D0%25A0%25D0%25B8%25D0%25B6%25D1%2581%25D0%25BA%25D0%25B0%25D1%258F_%25D0%25BB%25D0%25B8%25D0%25BD%25D0%25B8%25D1%258F</vt:lpwstr>
      </vt:variant>
      <vt:variant>
        <vt:lpwstr/>
      </vt:variant>
      <vt:variant>
        <vt:i4>4128832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https://ru.wikipedia.org/wiki/%25D0%259A%25D0%25B0%25D0%25BB%25D1%2583%25D0%25B6%25D1%2581%25D0%25BA%25D0%25BE-%25D0%25A0%25D0%25B8%25D0%25B6%25D1%2581%25D0%25BA%25D0%25B0%25D1%258F_%25D0%25BB%25D0%25B8%25D0%25BD%25D0%25B8%25D1%258F</vt:lpwstr>
      </vt:variant>
      <vt:variant>
        <vt:lpwstr/>
      </vt:variant>
      <vt:variant>
        <vt:i4>5177366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https://ru.wikipedia.org/wiki/%25D0%259A%25D0%25BE%25D0%25BB%25D1%258C%25D1%2586%25D0%25B5%25D0%25B2%25D0%25B0%25D1%258F_%25D0%25BB%25D0%25B8%25D0%25BD%25D0%25B8%25D1%258F_(%25D0%259C%25D0%25BE%25D1%2581%25D0%25BA%25D0%25B2%25D0%25B0)</vt:lpwstr>
      </vt:variant>
      <vt:variant>
        <vt:lpwstr/>
      </vt:variant>
      <vt:variant>
        <vt:i4>5177366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https://ru.wikipedia.org/wiki/%25D0%259A%25D0%25BE%25D0%25BB%25D1%258C%25D1%2586%25D0%25B5%25D0%25B2%25D0%25B0%25D1%258F_%25D0%25BB%25D0%25B8%25D0%25BD%25D0%25B8%25D1%258F_(%25D0%259C%25D0%25BE%25D1%2581%25D0%25BA%25D0%25B2%25D0%25B0)</vt:lpwstr>
      </vt:variant>
      <vt:variant>
        <vt:lpwstr/>
      </vt:variant>
      <vt:variant>
        <vt:i4>3145813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https://ru.wikipedia.org/wiki/%25D0%25A4%25D0%25B8%25D0%25BB%25D1%2591%25D0%25B2%25D1%2581%25D0%25BA%25D0%25B0%25D1%258F_%25D0%25BB%25D0%25B8%25D0%25BD%25D0%25B8%25D1%258F</vt:lpwstr>
      </vt:variant>
      <vt:variant>
        <vt:lpwstr/>
      </vt:variant>
      <vt:variant>
        <vt:i4>3145813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https://ru.wikipedia.org/wiki/%25D0%25A4%25D0%25B8%25D0%25BB%25D1%2591%25D0%25B2%25D1%2581%25D0%25BA%25D0%25B0%25D1%258F_%25D0%25BB%25D0%25B8%25D0%25BD%25D0%25B8%25D1%258F</vt:lpwstr>
      </vt:variant>
      <vt:variant>
        <vt:lpwstr/>
      </vt:variant>
      <vt:variant>
        <vt:i4>5963880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https://ru.wikipedia.org/wiki/%25D0%2590%25D1%2580%25D0%25B1%25D0%25B0%25D1%2582%25D1%2581%25D0%25BA%25D0%25BE-%25D0%259F%25D0%25BE%25D0%25BA%25D1%2580%25D0%25BE%25D0%25B2%25D1%2581%25D0%25BA%25D0%25B0%25D1%258F_%25D0%25BB%25D0%25B8%25D0%25BD%25D0%25B8%25D1%258F</vt:lpwstr>
      </vt:variant>
      <vt:variant>
        <vt:lpwstr/>
      </vt:variant>
      <vt:variant>
        <vt:i4>5963880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https://ru.wikipedia.org/wiki/%25D0%2590%25D1%2580%25D0%25B1%25D0%25B0%25D1%2582%25D1%2581%25D0%25BA%25D0%25BE-%25D0%259F%25D0%25BE%25D0%25BA%25D1%2580%25D0%25BE%25D0%25B2%25D1%2581%25D0%25BA%25D0%25B0%25D1%258F_%25D0%25BB%25D0%25B8%25D0%25BD%25D0%25B8%25D1%258F</vt:lpwstr>
      </vt:variant>
      <vt:variant>
        <vt:lpwstr/>
      </vt:variant>
      <vt:variant>
        <vt:i4>2031655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https://ru.wikipedia.org/wiki/%25D0%2597%25D0%25B0%25D0%25BC%25D0%25BE%25D1%2581%25D0%25BA%25D0%25B2%25D0%25BE%25D1%2580%25D0%25B5%25D1%2586%25D0%25BA%25D0%25B0%25D1%258F_%25D0%25BB%25D0%25B8%25D0%25BD%25D0%25B8%25D1%258F</vt:lpwstr>
      </vt:variant>
      <vt:variant>
        <vt:lpwstr/>
      </vt:variant>
      <vt:variant>
        <vt:i4>2031655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https://ru.wikipedia.org/wiki/%25D0%2597%25D0%25B0%25D0%25BC%25D0%25BE%25D1%2581%25D0%25BA%25D0%25B2%25D0%25BE%25D1%2580%25D0%25B5%25D1%2586%25D0%25BA%25D0%25B0%25D1%258F_%25D0%25BB%25D0%25B8%25D0%25BD%25D0%25B8%25D1%258F</vt:lpwstr>
      </vt:variant>
      <vt:variant>
        <vt:lpwstr/>
      </vt:variant>
      <vt:variant>
        <vt:i4>1310847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https://ru.wikipedia.org/wiki/%25D0%25A1%25D0%25BE%25D0%25BA%25D0%25BE%25D0%25BB%25D1%258C%25D0%25BD%25D0%25B8%25D1%2587%25D0%25B5%25D1%2581%25D0%25BA%25D0%25B0%25D1%258F_%25D0%25BB%25D0%25B8%25D0%25BD%25D0%25B8%25D1%258F</vt:lpwstr>
      </vt:variant>
      <vt:variant>
        <vt:lpwstr/>
      </vt:variant>
      <vt:variant>
        <vt:i4>1310847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https://ru.wikipedia.org/wiki/%25D0%25A1%25D0%25BE%25D0%25BA%25D0%25BE%25D0%25BB%25D1%258C%25D0%25BD%25D0%25B8%25D1%2587%25D0%25B5%25D1%2581%25D0%25BA%25D0%25B0%25D1%258F_%25D0%25BB%25D0%25B8%25D0%25BD%25D0%25B8%25D1%258F</vt:lpwstr>
      </vt:variant>
      <vt:variant>
        <vt:lpwstr/>
      </vt:variant>
      <vt:variant>
        <vt:i4>1245213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https://ru.wikipedia.org/wiki/%D0%94%D0%B0%D0%BD%D0%BD%D1%8B%D0%B5_(%D0%B2%D1%8B%D1%87%D0%B8%D1%81%D0%BB%D0%B8%D1%82%D0%B5%D0%BB%D1%8C%D0%BD%D0%B0%D1%8F_%D1%82%D0%B5%D1%85%D0%BD%D0%B8%D0%BA%D0%B0)</vt:lpwstr>
      </vt:variant>
      <vt:variant>
        <vt:lpwstr/>
      </vt:variant>
      <vt:variant>
        <vt:i4>3407884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https://ru.wikipedia.org/wiki/%D0%9F%D1%80%D0%BE%D0%B3%D1%80%D0%B0%D0%BC%D0%BC%D0%BD%D0%BE%D0%B5_%D0%BE%D0%B1%D0%B5%D1%81%D0%BF%D0%B5%D1%87%D0%B5%D0%BD%D0%B8%D0%B5</vt:lpwstr>
      </vt:variant>
      <vt:variant>
        <vt:lpwstr/>
      </vt:variant>
      <vt:variant>
        <vt:i4>4653135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https://ru.wikipedia.org/wiki/%D0%9A%D0%BE%D0%BC%D0%BF%D1%8C%D1%8E%D1%82%D0%B5%D1%80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Фабричнова Юлия Владимировна</dc:creator>
  <cp:lastModifiedBy>Иван Чулин</cp:lastModifiedBy>
  <cp:revision>7</cp:revision>
  <cp:lastPrinted>2020-04-22T11:13:00Z</cp:lastPrinted>
  <dcterms:created xsi:type="dcterms:W3CDTF">2020-09-28T08:42:00Z</dcterms:created>
  <dcterms:modified xsi:type="dcterms:W3CDTF">2020-09-29T09:00:00Z</dcterms:modified>
</cp:coreProperties>
</file>