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57" w:rsidRPr="008F3CC0" w:rsidRDefault="00145357" w:rsidP="00145357">
      <w:pPr>
        <w:jc w:val="center"/>
      </w:pPr>
      <w:r w:rsidRPr="008F3CC0">
        <w:t>МИНИСТЕРСТВО ВНУТРЕННИХ ДЕЛ РОССИЙСКОЙ ФЕДЕРАЦИИ</w:t>
      </w:r>
    </w:p>
    <w:p w:rsidR="00145357" w:rsidRPr="008F3CC0" w:rsidRDefault="00145357" w:rsidP="00145357">
      <w:pPr>
        <w:tabs>
          <w:tab w:val="left" w:pos="6120"/>
        </w:tabs>
        <w:ind w:left="5400"/>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ind w:firstLine="5400"/>
      </w:pPr>
      <w:r w:rsidRPr="008F3CC0">
        <w:t>УТВЕРЖДАЮ</w:t>
      </w:r>
    </w:p>
    <w:p w:rsidR="00145357" w:rsidRPr="008F3CC0" w:rsidRDefault="00145357" w:rsidP="00145357">
      <w:pPr>
        <w:ind w:firstLine="5400"/>
        <w:rPr>
          <w:sz w:val="22"/>
          <w:szCs w:val="22"/>
        </w:rPr>
      </w:pPr>
    </w:p>
    <w:p w:rsidR="00145357" w:rsidRPr="008F3CC0" w:rsidRDefault="00887CFC" w:rsidP="00145357">
      <w:pPr>
        <w:ind w:firstLine="5400"/>
      </w:pPr>
      <w:proofErr w:type="spellStart"/>
      <w:r>
        <w:t>Врио</w:t>
      </w:r>
      <w:proofErr w:type="spellEnd"/>
      <w:r>
        <w:t xml:space="preserve"> н</w:t>
      </w:r>
      <w:r w:rsidR="00781BC8" w:rsidRPr="008F3CC0">
        <w:t>ачальник</w:t>
      </w:r>
      <w:r>
        <w:t>а</w:t>
      </w:r>
    </w:p>
    <w:p w:rsidR="00145357" w:rsidRPr="008F3CC0" w:rsidRDefault="00145357" w:rsidP="00145357">
      <w:pPr>
        <w:ind w:firstLine="5400"/>
      </w:pPr>
      <w:r w:rsidRPr="008F3CC0">
        <w:t>ФКУ НПО «СТиС» МВД России</w:t>
      </w:r>
    </w:p>
    <w:p w:rsidR="00145357" w:rsidRPr="008F3CC0" w:rsidRDefault="00145357" w:rsidP="00145357">
      <w:pPr>
        <w:ind w:right="252" w:firstLine="5400"/>
      </w:pPr>
    </w:p>
    <w:p w:rsidR="00145357" w:rsidRPr="008F3CC0" w:rsidRDefault="00887CFC" w:rsidP="00887CFC">
      <w:pPr>
        <w:ind w:left="2402"/>
      </w:pPr>
      <w:r>
        <w:t xml:space="preserve">                                                                           П</w:t>
      </w:r>
      <w:r w:rsidR="00AF1336" w:rsidRPr="008F3CC0">
        <w:t>.</w:t>
      </w:r>
      <w:r>
        <w:t>Н</w:t>
      </w:r>
      <w:r w:rsidR="00AF1336" w:rsidRPr="008F3CC0">
        <w:t xml:space="preserve">. </w:t>
      </w:r>
      <w:r>
        <w:t>Крючков</w:t>
      </w:r>
    </w:p>
    <w:p w:rsidR="00145357" w:rsidRPr="008F3CC0" w:rsidRDefault="00145357" w:rsidP="00145357">
      <w:pPr>
        <w:ind w:firstLine="5400"/>
        <w:jc w:val="center"/>
      </w:pPr>
    </w:p>
    <w:p w:rsidR="00145357" w:rsidRPr="008F3CC0" w:rsidRDefault="00145357" w:rsidP="00145357">
      <w:pPr>
        <w:ind w:firstLine="5400"/>
      </w:pPr>
      <w:r w:rsidRPr="008F3CC0">
        <w:t>«__</w:t>
      </w:r>
      <w:r w:rsidR="00887CFC">
        <w:t>__</w:t>
      </w:r>
      <w:r w:rsidRPr="008F3CC0">
        <w:t>»  ______________  20</w:t>
      </w:r>
      <w:r w:rsidR="00781BC8" w:rsidRPr="008F3CC0">
        <w:t>2</w:t>
      </w:r>
      <w:r w:rsidR="00737CCD" w:rsidRPr="008F3CC0">
        <w:t>1</w:t>
      </w:r>
      <w:r w:rsidRPr="008F3CC0">
        <w:t xml:space="preserve"> г.</w:t>
      </w: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rPr>
          <w:b/>
          <w:sz w:val="32"/>
          <w:szCs w:val="32"/>
        </w:rPr>
      </w:pPr>
      <w:r w:rsidRPr="008F3CC0">
        <w:rPr>
          <w:b/>
          <w:sz w:val="32"/>
          <w:szCs w:val="32"/>
        </w:rPr>
        <w:t>КОНКУРСНАЯ ДОКУМЕНТАЦИЯ</w:t>
      </w:r>
    </w:p>
    <w:p w:rsidR="00145357" w:rsidRPr="008F3CC0" w:rsidRDefault="00145357" w:rsidP="00145357">
      <w:pPr>
        <w:jc w:val="center"/>
        <w:rPr>
          <w:b/>
          <w:sz w:val="32"/>
          <w:szCs w:val="32"/>
        </w:rPr>
      </w:pPr>
      <w:r w:rsidRPr="008F3CC0">
        <w:rPr>
          <w:b/>
          <w:sz w:val="32"/>
          <w:szCs w:val="32"/>
        </w:rPr>
        <w:t>по проведению</w:t>
      </w:r>
    </w:p>
    <w:p w:rsidR="00145357" w:rsidRPr="008F3CC0" w:rsidRDefault="00145357" w:rsidP="00145357">
      <w:pPr>
        <w:jc w:val="center"/>
        <w:rPr>
          <w:b/>
          <w:sz w:val="32"/>
          <w:szCs w:val="32"/>
        </w:rPr>
      </w:pPr>
      <w:r w:rsidRPr="008F3CC0">
        <w:rPr>
          <w:b/>
          <w:sz w:val="32"/>
          <w:szCs w:val="32"/>
        </w:rPr>
        <w:t>открытого конкурса</w:t>
      </w:r>
      <w:r w:rsidR="00AF1336" w:rsidRPr="008F3CC0">
        <w:rPr>
          <w:b/>
          <w:sz w:val="32"/>
          <w:szCs w:val="32"/>
        </w:rPr>
        <w:t xml:space="preserve"> в электронной </w:t>
      </w:r>
      <w:r w:rsidR="00AF1336" w:rsidRPr="00890965">
        <w:rPr>
          <w:b/>
          <w:sz w:val="32"/>
          <w:szCs w:val="32"/>
        </w:rPr>
        <w:t>форме</w:t>
      </w:r>
      <w:r w:rsidRPr="00890965">
        <w:rPr>
          <w:b/>
          <w:sz w:val="32"/>
          <w:szCs w:val="32"/>
        </w:rPr>
        <w:t xml:space="preserve"> № </w:t>
      </w:r>
      <w:r w:rsidR="00A80E11">
        <w:rPr>
          <w:b/>
          <w:sz w:val="32"/>
          <w:szCs w:val="32"/>
        </w:rPr>
        <w:t>11</w:t>
      </w:r>
      <w:r w:rsidRPr="008F3CC0">
        <w:rPr>
          <w:b/>
          <w:sz w:val="32"/>
          <w:szCs w:val="32"/>
        </w:rPr>
        <w:t xml:space="preserve"> – 20</w:t>
      </w:r>
      <w:r w:rsidR="00737CCD" w:rsidRPr="008F3CC0">
        <w:rPr>
          <w:b/>
          <w:sz w:val="32"/>
          <w:szCs w:val="32"/>
        </w:rPr>
        <w:t>21</w:t>
      </w:r>
      <w:r w:rsidRPr="008F3CC0">
        <w:rPr>
          <w:b/>
          <w:sz w:val="32"/>
          <w:szCs w:val="32"/>
        </w:rPr>
        <w:t>к</w:t>
      </w:r>
    </w:p>
    <w:p w:rsidR="00145357" w:rsidRPr="008F3CC0" w:rsidRDefault="00145357" w:rsidP="00145357">
      <w:pPr>
        <w:jc w:val="center"/>
      </w:pPr>
      <w:r w:rsidRPr="008F3CC0">
        <w:t xml:space="preserve">на право заключить государственный контракт на выполнение </w:t>
      </w:r>
    </w:p>
    <w:p w:rsidR="00706FE6" w:rsidRPr="008F3CC0" w:rsidRDefault="00181861" w:rsidP="00706FE6">
      <w:pPr>
        <w:jc w:val="center"/>
      </w:pPr>
      <w:r w:rsidRPr="008F3CC0">
        <w:t>науч</w:t>
      </w:r>
      <w:r w:rsidR="00706FE6" w:rsidRPr="008F3CC0">
        <w:t>но-</w:t>
      </w:r>
      <w:r w:rsidRPr="008F3CC0">
        <w:t>исследователь</w:t>
      </w:r>
      <w:r w:rsidR="00706FE6" w:rsidRPr="008F3CC0">
        <w:t xml:space="preserve">ской работы </w:t>
      </w:r>
    </w:p>
    <w:p w:rsidR="00181861" w:rsidRPr="008F3CC0" w:rsidRDefault="00181861" w:rsidP="00737CCD">
      <w:pPr>
        <w:jc w:val="center"/>
        <w:rPr>
          <w:color w:val="000000"/>
        </w:rPr>
      </w:pPr>
      <w:r w:rsidRPr="008F3CC0">
        <w:rPr>
          <w:color w:val="000000"/>
        </w:rPr>
        <w:t>«</w:t>
      </w:r>
      <w:r w:rsidR="009F2188">
        <w:rPr>
          <w:color w:val="000000"/>
        </w:rPr>
        <w:t xml:space="preserve">Формирование требований к проведению работ по разработке методов определения индивидуальных фенотипических признаков человека на основе анализа биологического материала, изъятого с мест </w:t>
      </w:r>
      <w:r w:rsidR="009F2188">
        <w:rPr>
          <w:color w:val="000000"/>
        </w:rPr>
        <w:br/>
        <w:t>совершения преступлений</w:t>
      </w:r>
      <w:r w:rsidRPr="008F3CC0">
        <w:rPr>
          <w:color w:val="000000"/>
        </w:rPr>
        <w:t>»</w:t>
      </w:r>
    </w:p>
    <w:p w:rsidR="00145357" w:rsidRPr="008F3CC0" w:rsidRDefault="007E11E3" w:rsidP="00181861">
      <w:pPr>
        <w:jc w:val="center"/>
      </w:pPr>
      <w:r>
        <w:rPr>
          <w:color w:val="000000"/>
        </w:rPr>
        <w:t>Ш</w:t>
      </w:r>
      <w:r w:rsidR="00181861" w:rsidRPr="008F3CC0">
        <w:rPr>
          <w:color w:val="000000"/>
        </w:rPr>
        <w:t>ифр «</w:t>
      </w:r>
      <w:r w:rsidR="009F2188">
        <w:rPr>
          <w:color w:val="000000"/>
        </w:rPr>
        <w:t>Анатомия 1</w:t>
      </w:r>
      <w:r w:rsidR="00181861" w:rsidRPr="008F3CC0">
        <w:rPr>
          <w:color w:val="000000"/>
        </w:rPr>
        <w:t>»</w:t>
      </w: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145357" w:rsidRPr="008F3CC0" w:rsidRDefault="00145357" w:rsidP="00145357">
      <w:pPr>
        <w:jc w:val="center"/>
      </w:pPr>
    </w:p>
    <w:p w:rsidR="00737CCD" w:rsidRDefault="00737CCD" w:rsidP="00145357">
      <w:pPr>
        <w:jc w:val="center"/>
      </w:pPr>
    </w:p>
    <w:p w:rsidR="003353AC" w:rsidRPr="008F3CC0" w:rsidRDefault="003353AC" w:rsidP="00145357">
      <w:pPr>
        <w:jc w:val="center"/>
      </w:pPr>
    </w:p>
    <w:p w:rsidR="00737CCD" w:rsidRPr="008F3CC0" w:rsidRDefault="00737CCD" w:rsidP="00145357">
      <w:pPr>
        <w:jc w:val="center"/>
      </w:pPr>
    </w:p>
    <w:p w:rsidR="00245B4F" w:rsidRPr="008F3CC0" w:rsidRDefault="00245B4F" w:rsidP="00145357">
      <w:pPr>
        <w:jc w:val="center"/>
      </w:pPr>
    </w:p>
    <w:p w:rsidR="00245B4F" w:rsidRPr="008F3CC0" w:rsidRDefault="00245B4F" w:rsidP="00145357">
      <w:pPr>
        <w:jc w:val="center"/>
      </w:pPr>
    </w:p>
    <w:p w:rsidR="00145357" w:rsidRPr="008F3CC0" w:rsidRDefault="00145357" w:rsidP="00145357">
      <w:pPr>
        <w:jc w:val="center"/>
      </w:pPr>
      <w:r w:rsidRPr="008F3CC0">
        <w:t>Москва</w:t>
      </w:r>
    </w:p>
    <w:p w:rsidR="00145357" w:rsidRPr="008F3CC0" w:rsidRDefault="00145357" w:rsidP="00145357">
      <w:pPr>
        <w:jc w:val="center"/>
      </w:pPr>
      <w:r w:rsidRPr="008F3CC0">
        <w:t>20</w:t>
      </w:r>
      <w:r w:rsidR="00781BC8" w:rsidRPr="008F3CC0">
        <w:t>2</w:t>
      </w:r>
      <w:r w:rsidR="00737CCD" w:rsidRPr="008F3CC0">
        <w:t>1</w:t>
      </w:r>
      <w:r w:rsidRPr="008F3CC0">
        <w:t xml:space="preserve"> год</w:t>
      </w:r>
    </w:p>
    <w:p w:rsidR="00145357" w:rsidRPr="008F3CC0" w:rsidRDefault="00145357" w:rsidP="00171E52">
      <w:pPr>
        <w:contextualSpacing/>
        <w:jc w:val="center"/>
      </w:pPr>
      <w:r w:rsidRPr="008F3CC0">
        <w:br w:type="page"/>
      </w:r>
      <w:r w:rsidRPr="008F3CC0">
        <w:lastRenderedPageBreak/>
        <w:t>СОДЕРЖАНИЕ</w:t>
      </w:r>
    </w:p>
    <w:p w:rsidR="00145357" w:rsidRPr="008F3CC0" w:rsidRDefault="00145357" w:rsidP="00171E52">
      <w:pPr>
        <w:contextualSpacing/>
        <w:jc w:val="both"/>
        <w:rPr>
          <w:sz w:val="14"/>
          <w:szCs w:val="14"/>
        </w:rPr>
      </w:pPr>
    </w:p>
    <w:p w:rsidR="002C1A66" w:rsidRPr="008F3CC0" w:rsidRDefault="002C1A66" w:rsidP="00171E52">
      <w:pPr>
        <w:ind w:firstLine="709"/>
        <w:contextualSpacing/>
        <w:jc w:val="both"/>
        <w:rPr>
          <w:b/>
          <w:i/>
          <w:u w:val="single"/>
        </w:rPr>
      </w:pPr>
      <w:r w:rsidRPr="008F3CC0">
        <w:rPr>
          <w:b/>
          <w:i/>
          <w:u w:val="single"/>
        </w:rPr>
        <w:t>Раздел </w:t>
      </w:r>
      <w:r w:rsidRPr="008F3CC0">
        <w:rPr>
          <w:b/>
          <w:i/>
          <w:u w:val="single"/>
          <w:lang w:val="en-US"/>
        </w:rPr>
        <w:t>I</w:t>
      </w:r>
      <w:r w:rsidRPr="008F3CC0">
        <w:rPr>
          <w:b/>
          <w:i/>
          <w:u w:val="single"/>
        </w:rPr>
        <w:t xml:space="preserve"> ОБЩИЕ УСЛОВИЯ ПРОВЕДЕНИЯ </w:t>
      </w:r>
      <w:r w:rsidR="0005059E" w:rsidRPr="008F3CC0">
        <w:rPr>
          <w:b/>
          <w:i/>
          <w:u w:val="single"/>
        </w:rPr>
        <w:t xml:space="preserve">ОТКРЫТОГО </w:t>
      </w:r>
      <w:r w:rsidRPr="008F3CC0">
        <w:rPr>
          <w:b/>
          <w:i/>
          <w:u w:val="single"/>
        </w:rPr>
        <w:t>КОНКУРСА</w:t>
      </w:r>
      <w:r w:rsidR="0005059E" w:rsidRPr="008F3CC0">
        <w:rPr>
          <w:b/>
          <w:i/>
          <w:u w:val="single"/>
        </w:rPr>
        <w:t xml:space="preserve"> В ЭЛЕКТРОННОЙ ФОРМЕ</w:t>
      </w:r>
    </w:p>
    <w:p w:rsidR="002C1A66" w:rsidRPr="008F3CC0" w:rsidRDefault="002C1A66" w:rsidP="00171E52">
      <w:pPr>
        <w:tabs>
          <w:tab w:val="left" w:pos="1243"/>
        </w:tabs>
        <w:ind w:firstLine="709"/>
        <w:contextualSpacing/>
        <w:jc w:val="both"/>
        <w:rPr>
          <w:b/>
        </w:rPr>
      </w:pPr>
      <w:r w:rsidRPr="008F3CC0">
        <w:rPr>
          <w:b/>
        </w:rPr>
        <w:t>1. Общие положения</w:t>
      </w:r>
      <w:r w:rsidR="001540C1" w:rsidRPr="008F3CC0">
        <w:rPr>
          <w:b/>
        </w:rPr>
        <w:t>.</w:t>
      </w:r>
    </w:p>
    <w:p w:rsidR="002C1A66" w:rsidRPr="008F3CC0" w:rsidRDefault="002C1A66" w:rsidP="00171E52">
      <w:pPr>
        <w:tabs>
          <w:tab w:val="left" w:pos="1243"/>
        </w:tabs>
        <w:ind w:firstLine="709"/>
        <w:contextualSpacing/>
        <w:jc w:val="both"/>
      </w:pPr>
      <w:r w:rsidRPr="008F3CC0">
        <w:t>1.1. Законодательное регулирование</w:t>
      </w:r>
      <w:r w:rsidR="001540C1" w:rsidRPr="008F3CC0">
        <w:t>.</w:t>
      </w:r>
    </w:p>
    <w:p w:rsidR="002C1A66" w:rsidRPr="008F3CC0" w:rsidRDefault="002C1A66" w:rsidP="00171E52">
      <w:pPr>
        <w:tabs>
          <w:tab w:val="left" w:pos="1243"/>
        </w:tabs>
        <w:ind w:firstLine="709"/>
        <w:contextualSpacing/>
        <w:jc w:val="both"/>
      </w:pPr>
      <w:r w:rsidRPr="008F3CC0">
        <w:t>1.2. Термины и определения, используемые при проведении открытого конкурса в электронной форме</w:t>
      </w:r>
      <w:r w:rsidR="001540C1" w:rsidRPr="008F3CC0">
        <w:t>.</w:t>
      </w:r>
    </w:p>
    <w:p w:rsidR="002C1A66" w:rsidRPr="008F3CC0" w:rsidRDefault="002C1A66" w:rsidP="00BB24A3">
      <w:pPr>
        <w:pStyle w:val="22"/>
        <w:widowControl/>
        <w:numPr>
          <w:ilvl w:val="0"/>
          <w:numId w:val="0"/>
        </w:numPr>
        <w:shd w:val="clear" w:color="auto" w:fill="auto"/>
        <w:autoSpaceDE/>
        <w:autoSpaceDN/>
        <w:adjustRightInd/>
        <w:ind w:firstLine="709"/>
        <w:contextualSpacing/>
        <w:jc w:val="both"/>
        <w:rPr>
          <w:color w:val="000000" w:themeColor="text1"/>
          <w:sz w:val="28"/>
          <w:szCs w:val="28"/>
        </w:rPr>
      </w:pPr>
      <w:r w:rsidRPr="008F3CC0">
        <w:rPr>
          <w:sz w:val="28"/>
          <w:szCs w:val="28"/>
        </w:rPr>
        <w:t>1.3. </w:t>
      </w:r>
      <w:r w:rsidRPr="008F3CC0">
        <w:rPr>
          <w:color w:val="000000" w:themeColor="text1"/>
          <w:sz w:val="28"/>
          <w:szCs w:val="28"/>
        </w:rPr>
        <w:t>Информационное обеспечение открытого конкурса в электронной форме</w:t>
      </w:r>
      <w:r w:rsidR="001540C1" w:rsidRPr="008F3CC0">
        <w:rPr>
          <w:color w:val="000000" w:themeColor="text1"/>
          <w:sz w:val="28"/>
          <w:szCs w:val="28"/>
        </w:rPr>
        <w:t>.</w:t>
      </w:r>
    </w:p>
    <w:p w:rsidR="002C1A66" w:rsidRPr="008F3CC0" w:rsidRDefault="002C1A66" w:rsidP="00171E52">
      <w:pPr>
        <w:ind w:firstLine="709"/>
        <w:contextualSpacing/>
        <w:jc w:val="both"/>
        <w:rPr>
          <w:color w:val="000000" w:themeColor="text1"/>
        </w:rPr>
      </w:pPr>
      <w:r w:rsidRPr="008F3CC0">
        <w:t>1.4. </w:t>
      </w:r>
      <w:r w:rsidRPr="008F3CC0">
        <w:rPr>
          <w:color w:val="000000" w:themeColor="text1"/>
        </w:rPr>
        <w:t>Участники открытого конкурса в электронной форме</w:t>
      </w:r>
      <w:r w:rsidR="001540C1" w:rsidRPr="008F3CC0">
        <w:rPr>
          <w:color w:val="000000" w:themeColor="text1"/>
        </w:rPr>
        <w:t>.</w:t>
      </w:r>
    </w:p>
    <w:p w:rsidR="002C1A66" w:rsidRPr="008F3CC0" w:rsidRDefault="002C1A66" w:rsidP="007A0B5C">
      <w:pPr>
        <w:pStyle w:val="22"/>
        <w:widowControl/>
        <w:numPr>
          <w:ilvl w:val="0"/>
          <w:numId w:val="0"/>
        </w:numPr>
        <w:shd w:val="clear" w:color="auto" w:fill="auto"/>
        <w:tabs>
          <w:tab w:val="left" w:pos="0"/>
        </w:tabs>
        <w:autoSpaceDE/>
        <w:autoSpaceDN/>
        <w:adjustRightInd/>
        <w:ind w:left="709"/>
        <w:contextualSpacing/>
        <w:jc w:val="both"/>
        <w:rPr>
          <w:color w:val="000000" w:themeColor="text1"/>
          <w:sz w:val="28"/>
          <w:szCs w:val="28"/>
        </w:rPr>
      </w:pPr>
      <w:r w:rsidRPr="008F3CC0">
        <w:rPr>
          <w:sz w:val="28"/>
          <w:szCs w:val="28"/>
        </w:rPr>
        <w:t>1.</w:t>
      </w:r>
      <w:r w:rsidR="00795D90" w:rsidRPr="008F3CC0">
        <w:rPr>
          <w:sz w:val="28"/>
          <w:szCs w:val="28"/>
        </w:rPr>
        <w:t>5</w:t>
      </w:r>
      <w:r w:rsidRPr="008F3CC0">
        <w:rPr>
          <w:sz w:val="28"/>
          <w:szCs w:val="28"/>
        </w:rPr>
        <w:t xml:space="preserve">. Цель и предмет </w:t>
      </w:r>
      <w:r w:rsidR="0005059E" w:rsidRPr="008F3CC0">
        <w:rPr>
          <w:sz w:val="28"/>
          <w:szCs w:val="28"/>
        </w:rPr>
        <w:t xml:space="preserve">открытого </w:t>
      </w:r>
      <w:r w:rsidRPr="008F3CC0">
        <w:rPr>
          <w:sz w:val="28"/>
          <w:szCs w:val="28"/>
        </w:rPr>
        <w:t>конкурса</w:t>
      </w:r>
      <w:r w:rsidR="0005059E" w:rsidRPr="008F3CC0">
        <w:rPr>
          <w:sz w:val="28"/>
          <w:szCs w:val="28"/>
        </w:rPr>
        <w:t xml:space="preserve"> в электронной форме</w:t>
      </w:r>
      <w:r w:rsidR="001540C1" w:rsidRPr="008F3CC0">
        <w:rPr>
          <w:sz w:val="28"/>
          <w:szCs w:val="28"/>
        </w:rPr>
        <w:t>.</w:t>
      </w:r>
    </w:p>
    <w:p w:rsidR="002C1A66" w:rsidRPr="008F3CC0" w:rsidRDefault="002C1A66" w:rsidP="00171E52">
      <w:pPr>
        <w:tabs>
          <w:tab w:val="left" w:pos="1243"/>
        </w:tabs>
        <w:ind w:firstLine="709"/>
        <w:contextualSpacing/>
        <w:jc w:val="both"/>
        <w:rPr>
          <w:b/>
        </w:rPr>
      </w:pPr>
      <w:r w:rsidRPr="008F3CC0">
        <w:rPr>
          <w:b/>
        </w:rPr>
        <w:t>2. Содержание конкурсной документации</w:t>
      </w:r>
      <w:r w:rsidR="001540C1" w:rsidRPr="008F3CC0">
        <w:rPr>
          <w:b/>
        </w:rPr>
        <w:t>.</w:t>
      </w:r>
    </w:p>
    <w:p w:rsidR="002C1A66" w:rsidRPr="008F3CC0" w:rsidRDefault="00926A09" w:rsidP="00171E52">
      <w:pPr>
        <w:tabs>
          <w:tab w:val="left" w:pos="1243"/>
        </w:tabs>
        <w:ind w:firstLine="709"/>
        <w:contextualSpacing/>
        <w:jc w:val="both"/>
      </w:pPr>
      <w:r w:rsidRPr="008F3CC0">
        <w:t>2.1. </w:t>
      </w:r>
      <w:r w:rsidR="002C1A66" w:rsidRPr="008F3CC0">
        <w:t>Наименование и описание объекта закупки</w:t>
      </w:r>
      <w:r w:rsidR="001540C1" w:rsidRPr="008F3CC0">
        <w:t>.</w:t>
      </w:r>
    </w:p>
    <w:p w:rsidR="002C1A66" w:rsidRPr="008F3CC0" w:rsidRDefault="00926A09" w:rsidP="00171E52">
      <w:pPr>
        <w:tabs>
          <w:tab w:val="left" w:pos="1243"/>
        </w:tabs>
        <w:ind w:firstLine="709"/>
        <w:contextualSpacing/>
        <w:jc w:val="both"/>
      </w:pPr>
      <w:r w:rsidRPr="008F3CC0">
        <w:t>2.2. </w:t>
      </w:r>
      <w:r w:rsidR="002C1A66" w:rsidRPr="008F3CC0">
        <w:rPr>
          <w:color w:val="000000" w:themeColor="text1"/>
        </w:rPr>
        <w:t xml:space="preserve">Порядок предоставления </w:t>
      </w:r>
      <w:r w:rsidR="00C21C03" w:rsidRPr="008F3CC0">
        <w:rPr>
          <w:color w:val="000000" w:themeColor="text1"/>
        </w:rPr>
        <w:t xml:space="preserve">конкурсной </w:t>
      </w:r>
      <w:r w:rsidR="002C1A66" w:rsidRPr="008F3CC0">
        <w:rPr>
          <w:color w:val="000000" w:themeColor="text1"/>
        </w:rPr>
        <w:t>документации</w:t>
      </w:r>
      <w:r w:rsidR="001540C1" w:rsidRPr="008F3CC0">
        <w:rPr>
          <w:color w:val="000000" w:themeColor="text1"/>
        </w:rPr>
        <w:t>.</w:t>
      </w:r>
    </w:p>
    <w:p w:rsidR="002C1A66" w:rsidRPr="008F3CC0" w:rsidRDefault="00926A09" w:rsidP="00171E52">
      <w:pPr>
        <w:tabs>
          <w:tab w:val="left" w:pos="1243"/>
        </w:tabs>
        <w:ind w:firstLine="709"/>
        <w:contextualSpacing/>
        <w:jc w:val="both"/>
      </w:pPr>
      <w:r w:rsidRPr="008F3CC0">
        <w:t>2.3. </w:t>
      </w:r>
      <w:r w:rsidR="002C1A66" w:rsidRPr="008F3CC0">
        <w:t>Условия контракта</w:t>
      </w:r>
      <w:r w:rsidR="001540C1" w:rsidRPr="008F3CC0">
        <w:t>.</w:t>
      </w:r>
    </w:p>
    <w:p w:rsidR="002C1A66" w:rsidRPr="008F3CC0" w:rsidRDefault="00926A09" w:rsidP="00171E52">
      <w:pPr>
        <w:tabs>
          <w:tab w:val="left" w:pos="1243"/>
        </w:tabs>
        <w:ind w:firstLine="709"/>
        <w:contextualSpacing/>
        <w:jc w:val="both"/>
      </w:pPr>
      <w:r w:rsidRPr="008F3CC0">
        <w:t>2.4. </w:t>
      </w:r>
      <w:r w:rsidR="002C1A66" w:rsidRPr="008F3CC0">
        <w:t xml:space="preserve">Условия, запреты, ограничения допуска работ, выполняемых иностранными лицами в соответствии со статьей 14 Федерального </w:t>
      </w:r>
      <w:r w:rsidRPr="008F3CC0">
        <w:br/>
      </w:r>
      <w:r w:rsidR="002C1A66" w:rsidRPr="008F3CC0">
        <w:t>закона 44-ФЗ</w:t>
      </w:r>
      <w:r w:rsidR="001540C1" w:rsidRPr="008F3CC0">
        <w:t>.</w:t>
      </w:r>
    </w:p>
    <w:p w:rsidR="002C1A66" w:rsidRPr="008F3CC0" w:rsidRDefault="00926A09" w:rsidP="00171E52">
      <w:pPr>
        <w:tabs>
          <w:tab w:val="left" w:pos="1243"/>
        </w:tabs>
        <w:ind w:firstLine="709"/>
        <w:contextualSpacing/>
        <w:jc w:val="both"/>
      </w:pPr>
      <w:r w:rsidRPr="008F3CC0">
        <w:t>2.5. </w:t>
      </w:r>
      <w:r w:rsidR="002C1A66" w:rsidRPr="008F3CC0">
        <w:t xml:space="preserve">Требования к содержанию и составу заявки </w:t>
      </w:r>
      <w:r w:rsidR="002C1A66" w:rsidRPr="008F3CC0">
        <w:rPr>
          <w:color w:val="000000" w:themeColor="text1"/>
        </w:rPr>
        <w:t xml:space="preserve">на участие </w:t>
      </w:r>
      <w:r w:rsidR="002C1A66" w:rsidRPr="008F3CC0">
        <w:rPr>
          <w:color w:val="000000" w:themeColor="text1"/>
        </w:rPr>
        <w:br/>
        <w:t>в открытом конкурсе в электронной форме</w:t>
      </w:r>
      <w:r w:rsidR="00294972" w:rsidRPr="008F3CC0">
        <w:rPr>
          <w:color w:val="000000" w:themeColor="text1"/>
        </w:rPr>
        <w:t>,</w:t>
      </w:r>
      <w:r w:rsidR="002C1A66" w:rsidRPr="008F3CC0">
        <w:t xml:space="preserve"> инструкция </w:t>
      </w:r>
      <w:r w:rsidR="002C1A66" w:rsidRPr="008F3CC0">
        <w:rPr>
          <w:color w:val="000000" w:themeColor="text1"/>
        </w:rPr>
        <w:t>по заполнению заявки на участие в открытом конкурсе в электронной форме</w:t>
      </w:r>
      <w:r w:rsidR="001540C1" w:rsidRPr="008F3CC0">
        <w:rPr>
          <w:color w:val="000000" w:themeColor="text1"/>
        </w:rPr>
        <w:t>.</w:t>
      </w:r>
    </w:p>
    <w:p w:rsidR="002C1A66" w:rsidRPr="008F3CC0" w:rsidRDefault="00926A09" w:rsidP="00171E52">
      <w:pPr>
        <w:pStyle w:val="75"/>
        <w:shd w:val="clear" w:color="auto" w:fill="auto"/>
        <w:tabs>
          <w:tab w:val="left" w:pos="1080"/>
        </w:tabs>
        <w:spacing w:before="0" w:line="240" w:lineRule="auto"/>
        <w:ind w:firstLine="709"/>
        <w:contextualSpacing/>
        <w:jc w:val="both"/>
        <w:rPr>
          <w:sz w:val="27"/>
          <w:szCs w:val="27"/>
          <w:lang w:val="ru-RU"/>
        </w:rPr>
      </w:pPr>
      <w:r w:rsidRPr="008F3CC0">
        <w:rPr>
          <w:sz w:val="28"/>
          <w:szCs w:val="28"/>
        </w:rPr>
        <w:t>2.6.</w:t>
      </w:r>
      <w:r w:rsidRPr="008F3CC0">
        <w:rPr>
          <w:sz w:val="28"/>
          <w:szCs w:val="28"/>
          <w:lang w:val="ru-RU"/>
        </w:rPr>
        <w:t> </w:t>
      </w:r>
      <w:r w:rsidR="002C1A66" w:rsidRPr="008F3CC0">
        <w:rPr>
          <w:sz w:val="28"/>
          <w:szCs w:val="28"/>
          <w:lang w:val="ru-RU"/>
        </w:rPr>
        <w:t>Подача заявок на участие в открытом конкурсе в электронной форме</w:t>
      </w:r>
      <w:r w:rsidR="001540C1" w:rsidRPr="008F3CC0">
        <w:rPr>
          <w:sz w:val="28"/>
          <w:szCs w:val="28"/>
          <w:lang w:val="ru-RU"/>
        </w:rPr>
        <w:t>.</w:t>
      </w:r>
    </w:p>
    <w:p w:rsidR="002C1A66" w:rsidRPr="008F3CC0" w:rsidRDefault="00926A09" w:rsidP="00171E52">
      <w:pPr>
        <w:ind w:firstLine="709"/>
        <w:contextualSpacing/>
        <w:jc w:val="both"/>
      </w:pPr>
      <w:r w:rsidRPr="008F3CC0">
        <w:t>2.7. </w:t>
      </w:r>
      <w:r w:rsidR="002C1A66" w:rsidRPr="008F3CC0">
        <w:t>Внесение изменений в конкурсную документацию</w:t>
      </w:r>
      <w:r w:rsidR="001540C1" w:rsidRPr="008F3CC0">
        <w:t>.</w:t>
      </w:r>
    </w:p>
    <w:p w:rsidR="002C1A66" w:rsidRPr="008F3CC0" w:rsidRDefault="00926A09" w:rsidP="00171E52">
      <w:pPr>
        <w:tabs>
          <w:tab w:val="left" w:pos="1243"/>
        </w:tabs>
        <w:ind w:firstLine="709"/>
        <w:contextualSpacing/>
        <w:jc w:val="both"/>
      </w:pPr>
      <w:r w:rsidRPr="008F3CC0">
        <w:t>2.8. </w:t>
      </w:r>
      <w:r w:rsidR="002C1A66" w:rsidRPr="008F3CC0">
        <w:t xml:space="preserve">Порядок предоставления участникам </w:t>
      </w:r>
      <w:r w:rsidR="0005059E" w:rsidRPr="008F3CC0">
        <w:t xml:space="preserve">открытого </w:t>
      </w:r>
      <w:r w:rsidR="002C1A66" w:rsidRPr="008F3CC0">
        <w:t>конкурса</w:t>
      </w:r>
      <w:r w:rsidR="0005059E" w:rsidRPr="008F3CC0">
        <w:t xml:space="preserve"> </w:t>
      </w:r>
      <w:r w:rsidR="00171E52" w:rsidRPr="008F3CC0">
        <w:br/>
      </w:r>
      <w:r w:rsidR="0005059E" w:rsidRPr="008F3CC0">
        <w:t>в электронной форме</w:t>
      </w:r>
      <w:r w:rsidR="002C1A66" w:rsidRPr="008F3CC0">
        <w:t xml:space="preserve"> р</w:t>
      </w:r>
      <w:r w:rsidR="002C1A66" w:rsidRPr="008F3CC0">
        <w:rPr>
          <w:rFonts w:eastAsia="Calibri"/>
          <w:lang w:eastAsia="en-US"/>
        </w:rPr>
        <w:t>азъяснений положений конкурсной документации</w:t>
      </w:r>
      <w:r w:rsidR="001540C1" w:rsidRPr="008F3CC0">
        <w:rPr>
          <w:rFonts w:eastAsia="Calibri"/>
          <w:lang w:eastAsia="en-US"/>
        </w:rPr>
        <w:t>.</w:t>
      </w:r>
    </w:p>
    <w:p w:rsidR="002C1A66" w:rsidRPr="008F3CC0" w:rsidRDefault="00926A09" w:rsidP="00171E52">
      <w:pPr>
        <w:tabs>
          <w:tab w:val="left" w:pos="1243"/>
        </w:tabs>
        <w:ind w:firstLine="709"/>
        <w:contextualSpacing/>
        <w:jc w:val="both"/>
      </w:pPr>
      <w:r w:rsidRPr="008F3CC0">
        <w:t>2.9. </w:t>
      </w:r>
      <w:r w:rsidR="002C1A66" w:rsidRPr="008F3CC0">
        <w:t xml:space="preserve">Порядок и срок отзыва заявок на участие в открытом конкурсе </w:t>
      </w:r>
      <w:r w:rsidR="002C1A66" w:rsidRPr="008F3CC0">
        <w:br/>
        <w:t xml:space="preserve">в электронной форме. </w:t>
      </w:r>
    </w:p>
    <w:p w:rsidR="002C1A66" w:rsidRPr="008F3CC0" w:rsidRDefault="00926A09" w:rsidP="00171E52">
      <w:pPr>
        <w:tabs>
          <w:tab w:val="left" w:pos="1243"/>
        </w:tabs>
        <w:ind w:firstLine="709"/>
        <w:contextualSpacing/>
        <w:jc w:val="both"/>
      </w:pPr>
      <w:r w:rsidRPr="008F3CC0">
        <w:t>2.10. </w:t>
      </w:r>
      <w:r w:rsidR="002C1A66" w:rsidRPr="008F3CC0">
        <w:rPr>
          <w:rFonts w:eastAsiaTheme="minorHAnsi"/>
          <w:bCs/>
          <w:lang w:eastAsia="en-US"/>
        </w:rPr>
        <w:t xml:space="preserve">Порядок рассмотрения и оценки первых частей заявок на участие </w:t>
      </w:r>
      <w:r w:rsidRPr="008F3CC0">
        <w:rPr>
          <w:rFonts w:eastAsiaTheme="minorHAnsi"/>
          <w:bCs/>
          <w:lang w:eastAsia="en-US"/>
        </w:rPr>
        <w:br/>
      </w:r>
      <w:r w:rsidR="002C1A66" w:rsidRPr="008F3CC0">
        <w:rPr>
          <w:rFonts w:eastAsiaTheme="minorHAnsi"/>
          <w:bCs/>
          <w:lang w:eastAsia="en-US"/>
        </w:rPr>
        <w:t>в открытом конкурсе в электронной форме</w:t>
      </w:r>
      <w:r w:rsidR="001540C1" w:rsidRPr="008F3CC0">
        <w:rPr>
          <w:rFonts w:eastAsiaTheme="minorHAnsi"/>
          <w:bCs/>
          <w:lang w:eastAsia="en-US"/>
        </w:rPr>
        <w:t>.</w:t>
      </w:r>
    </w:p>
    <w:p w:rsidR="002C1A66" w:rsidRPr="008F3CC0" w:rsidRDefault="00926A09" w:rsidP="00171E52">
      <w:pPr>
        <w:tabs>
          <w:tab w:val="left" w:pos="1243"/>
        </w:tabs>
        <w:ind w:firstLine="709"/>
        <w:contextualSpacing/>
        <w:jc w:val="both"/>
      </w:pPr>
      <w:r w:rsidRPr="008F3CC0">
        <w:t>2.11. </w:t>
      </w:r>
      <w:r w:rsidR="002C1A66" w:rsidRPr="008F3CC0">
        <w:rPr>
          <w:rFonts w:eastAsiaTheme="minorHAnsi"/>
          <w:bCs/>
          <w:lang w:eastAsia="en-US"/>
        </w:rPr>
        <w:t>Порядок подачи окончательных предложений о цене контракта</w:t>
      </w:r>
      <w:r w:rsidR="001540C1" w:rsidRPr="008F3CC0">
        <w:rPr>
          <w:rFonts w:eastAsiaTheme="minorHAnsi"/>
          <w:bCs/>
          <w:lang w:eastAsia="en-US"/>
        </w:rPr>
        <w:t>.</w:t>
      </w:r>
    </w:p>
    <w:p w:rsidR="002C1A66" w:rsidRPr="008F3CC0" w:rsidRDefault="00926A09" w:rsidP="00171E52">
      <w:pPr>
        <w:tabs>
          <w:tab w:val="left" w:pos="1243"/>
        </w:tabs>
        <w:ind w:firstLine="709"/>
        <w:contextualSpacing/>
        <w:jc w:val="both"/>
      </w:pPr>
      <w:r w:rsidRPr="008F3CC0">
        <w:t>2.12. </w:t>
      </w:r>
      <w:r w:rsidR="002C1A66" w:rsidRPr="008F3CC0">
        <w:rPr>
          <w:rFonts w:eastAsiaTheme="minorHAnsi"/>
          <w:bCs/>
          <w:lang w:eastAsia="en-US"/>
        </w:rPr>
        <w:t xml:space="preserve">Порядок рассмотрения и оценки вторых частей заявок </w:t>
      </w:r>
      <w:r w:rsidR="002C1A66" w:rsidRPr="008F3CC0">
        <w:rPr>
          <w:rFonts w:eastAsiaTheme="minorHAnsi"/>
          <w:bCs/>
          <w:lang w:eastAsia="en-US"/>
        </w:rPr>
        <w:br/>
        <w:t>на участие в открытом конкурсе в электронной форме</w:t>
      </w:r>
      <w:r w:rsidR="001540C1" w:rsidRPr="008F3CC0">
        <w:rPr>
          <w:rFonts w:eastAsiaTheme="minorHAnsi"/>
          <w:bCs/>
          <w:lang w:eastAsia="en-US"/>
        </w:rPr>
        <w:t>.</w:t>
      </w:r>
    </w:p>
    <w:p w:rsidR="002C1A66" w:rsidRPr="008F3CC0" w:rsidRDefault="00926A09" w:rsidP="00171E52">
      <w:pPr>
        <w:tabs>
          <w:tab w:val="left" w:pos="1243"/>
        </w:tabs>
        <w:ind w:firstLine="709"/>
        <w:contextualSpacing/>
        <w:jc w:val="both"/>
      </w:pPr>
      <w:r w:rsidRPr="008F3CC0">
        <w:t>2.13. </w:t>
      </w:r>
      <w:r w:rsidR="002C1A66" w:rsidRPr="008F3CC0">
        <w:t xml:space="preserve">Критерии оценки заявок на участие в открытом конкурсе </w:t>
      </w:r>
      <w:r w:rsidR="002C1A66" w:rsidRPr="008F3CC0">
        <w:br/>
        <w:t>в электронной форме, величины значимости критериев оценки</w:t>
      </w:r>
      <w:r w:rsidR="001540C1" w:rsidRPr="008F3CC0">
        <w:t>.</w:t>
      </w:r>
    </w:p>
    <w:p w:rsidR="008E2AA5" w:rsidRPr="008F3CC0" w:rsidRDefault="00926A09" w:rsidP="00171E52">
      <w:pPr>
        <w:tabs>
          <w:tab w:val="left" w:pos="1243"/>
        </w:tabs>
        <w:ind w:firstLine="709"/>
        <w:contextualSpacing/>
        <w:jc w:val="both"/>
      </w:pPr>
      <w:r w:rsidRPr="008F3CC0">
        <w:t>2.14. </w:t>
      </w:r>
      <w:r w:rsidR="008E2AA5" w:rsidRPr="008F3CC0">
        <w:t>Порядок внесения денежных средств в качестве обеспечения заявки на участие в открытом конкурсе в электронной форме</w:t>
      </w:r>
      <w:r w:rsidR="001540C1" w:rsidRPr="008F3CC0">
        <w:t>.</w:t>
      </w:r>
    </w:p>
    <w:p w:rsidR="002C1A66" w:rsidRPr="008F3CC0" w:rsidRDefault="00926A09" w:rsidP="00171E52">
      <w:pPr>
        <w:tabs>
          <w:tab w:val="left" w:pos="1243"/>
        </w:tabs>
        <w:ind w:firstLine="709"/>
        <w:contextualSpacing/>
        <w:jc w:val="both"/>
      </w:pPr>
      <w:r w:rsidRPr="008F3CC0">
        <w:t>2.15. </w:t>
      </w:r>
      <w:r w:rsidR="002C1A66" w:rsidRPr="008F3CC0">
        <w:t>Размер и условия обеспечения исполнения контракта</w:t>
      </w:r>
      <w:r w:rsidR="00BB24A3" w:rsidRPr="008F3CC0">
        <w:t>, гарантийных обязательств</w:t>
      </w:r>
      <w:r w:rsidR="001540C1" w:rsidRPr="008F3CC0">
        <w:t>.</w:t>
      </w:r>
    </w:p>
    <w:p w:rsidR="002C1A66" w:rsidRPr="008F3CC0" w:rsidRDefault="002C1A66" w:rsidP="00171E52">
      <w:pPr>
        <w:autoSpaceDE w:val="0"/>
        <w:autoSpaceDN w:val="0"/>
        <w:adjustRightInd w:val="0"/>
        <w:ind w:firstLine="709"/>
        <w:contextualSpacing/>
        <w:jc w:val="both"/>
      </w:pPr>
      <w:r w:rsidRPr="008F3CC0">
        <w:t>2.16.</w:t>
      </w:r>
      <w:r w:rsidR="00926A09" w:rsidRPr="008F3CC0">
        <w:rPr>
          <w:bCs/>
          <w:color w:val="26282F"/>
        </w:rPr>
        <w:t> </w:t>
      </w:r>
      <w:r w:rsidRPr="008F3CC0">
        <w:t>Условия банковской гарантии. Реестр банковских гарантий</w:t>
      </w:r>
      <w:r w:rsidR="001540C1" w:rsidRPr="008F3CC0">
        <w:t>.</w:t>
      </w:r>
    </w:p>
    <w:p w:rsidR="00BB24A3" w:rsidRPr="008F3CC0" w:rsidRDefault="002C1A66" w:rsidP="00171E52">
      <w:pPr>
        <w:ind w:firstLine="709"/>
        <w:contextualSpacing/>
        <w:jc w:val="both"/>
      </w:pPr>
      <w:r w:rsidRPr="008F3CC0">
        <w:t>2.17</w:t>
      </w:r>
      <w:r w:rsidR="00926A09" w:rsidRPr="008F3CC0">
        <w:t>. </w:t>
      </w:r>
      <w:r w:rsidRPr="008F3CC0">
        <w:t xml:space="preserve">Информация о контрактной службе, ответственных за заключение контракта, срок, в течение которого победитель открытого конкурса </w:t>
      </w:r>
      <w:r w:rsidR="00926A09" w:rsidRPr="008F3CC0">
        <w:br/>
      </w:r>
      <w:r w:rsidRPr="008F3CC0">
        <w:t xml:space="preserve">в электронной форме или иной его участник, с которым заключается контракт, должен подписать контракт, условия признания победителя открытого </w:t>
      </w:r>
      <w:r w:rsidR="00BB24A3" w:rsidRPr="008F3CC0">
        <w:t xml:space="preserve">  </w:t>
      </w:r>
      <w:r w:rsidRPr="008F3CC0">
        <w:t>конкурса</w:t>
      </w:r>
      <w:r w:rsidR="00BB24A3" w:rsidRPr="008F3CC0">
        <w:t xml:space="preserve">    </w:t>
      </w:r>
      <w:r w:rsidRPr="008F3CC0">
        <w:t>в</w:t>
      </w:r>
      <w:r w:rsidR="00BB24A3" w:rsidRPr="008F3CC0">
        <w:t xml:space="preserve">    </w:t>
      </w:r>
      <w:r w:rsidRPr="008F3CC0">
        <w:t xml:space="preserve">электронной </w:t>
      </w:r>
      <w:r w:rsidR="00BB24A3" w:rsidRPr="008F3CC0">
        <w:t xml:space="preserve">   </w:t>
      </w:r>
      <w:r w:rsidRPr="008F3CC0">
        <w:t xml:space="preserve">форме </w:t>
      </w:r>
      <w:r w:rsidR="00BB24A3" w:rsidRPr="008F3CC0">
        <w:t xml:space="preserve">   </w:t>
      </w:r>
      <w:r w:rsidRPr="008F3CC0">
        <w:t xml:space="preserve">или </w:t>
      </w:r>
      <w:r w:rsidR="00BB24A3" w:rsidRPr="008F3CC0">
        <w:t xml:space="preserve">   </w:t>
      </w:r>
      <w:r w:rsidRPr="008F3CC0">
        <w:t xml:space="preserve">данного </w:t>
      </w:r>
      <w:r w:rsidR="00BB24A3" w:rsidRPr="008F3CC0">
        <w:t xml:space="preserve">   </w:t>
      </w:r>
      <w:r w:rsidRPr="008F3CC0">
        <w:t xml:space="preserve">участника </w:t>
      </w:r>
    </w:p>
    <w:p w:rsidR="002C1A66" w:rsidRPr="008F3CC0" w:rsidRDefault="002C1A66" w:rsidP="00013EC1">
      <w:pPr>
        <w:contextualSpacing/>
        <w:jc w:val="both"/>
      </w:pPr>
      <w:r w:rsidRPr="008F3CC0">
        <w:lastRenderedPageBreak/>
        <w:t>уклонившимся от заключения контракта</w:t>
      </w:r>
      <w:r w:rsidR="001540C1" w:rsidRPr="008F3CC0">
        <w:t>.</w:t>
      </w:r>
    </w:p>
    <w:p w:rsidR="002C1A66" w:rsidRPr="008F3CC0" w:rsidRDefault="002C1A66" w:rsidP="00171E52">
      <w:pPr>
        <w:tabs>
          <w:tab w:val="left" w:pos="1243"/>
        </w:tabs>
        <w:ind w:firstLine="709"/>
        <w:contextualSpacing/>
        <w:jc w:val="both"/>
      </w:pPr>
      <w:r w:rsidRPr="008F3CC0">
        <w:rPr>
          <w:bCs/>
          <w:color w:val="26282F"/>
        </w:rPr>
        <w:t>2.18</w:t>
      </w:r>
      <w:r w:rsidR="00926A09" w:rsidRPr="008F3CC0">
        <w:t>. </w:t>
      </w:r>
      <w:r w:rsidRPr="008F3CC0">
        <w:t xml:space="preserve">Антидемпинговые меры при проведении открытого конкурса </w:t>
      </w:r>
      <w:r w:rsidRPr="008F3CC0">
        <w:br/>
        <w:t>в электронной форме</w:t>
      </w:r>
      <w:r w:rsidR="001540C1" w:rsidRPr="008F3CC0">
        <w:t>.</w:t>
      </w:r>
    </w:p>
    <w:p w:rsidR="002C1A66" w:rsidRPr="008F3CC0" w:rsidRDefault="002C1A66" w:rsidP="00171E52">
      <w:pPr>
        <w:autoSpaceDE w:val="0"/>
        <w:autoSpaceDN w:val="0"/>
        <w:adjustRightInd w:val="0"/>
        <w:ind w:firstLine="709"/>
        <w:contextualSpacing/>
        <w:jc w:val="both"/>
      </w:pPr>
      <w:r w:rsidRPr="008F3CC0">
        <w:t>2.19.</w:t>
      </w:r>
      <w:r w:rsidR="00926A09" w:rsidRPr="008F3CC0">
        <w:t> </w:t>
      </w:r>
      <w:r w:rsidRPr="008F3CC0">
        <w:t>Изменение, расторжение контракта. Информация о возможности одностороннего отказа от исполнения контракта</w:t>
      </w:r>
      <w:r w:rsidR="001540C1" w:rsidRPr="008F3CC0">
        <w:t>.</w:t>
      </w:r>
    </w:p>
    <w:p w:rsidR="002C1A66" w:rsidRPr="008F3CC0" w:rsidRDefault="002C1A66" w:rsidP="00171E52">
      <w:pPr>
        <w:tabs>
          <w:tab w:val="left" w:pos="1243"/>
        </w:tabs>
        <w:ind w:firstLine="709"/>
        <w:contextualSpacing/>
        <w:jc w:val="both"/>
        <w:rPr>
          <w:b/>
          <w:i/>
          <w:u w:val="single"/>
        </w:rPr>
      </w:pPr>
      <w:r w:rsidRPr="008F3CC0">
        <w:rPr>
          <w:b/>
          <w:i/>
          <w:u w:val="single"/>
        </w:rPr>
        <w:t xml:space="preserve">Раздел II ИНФОРМАЦИОННАЯ КАРТА ОТКРЫТОГО КОНКУРСА </w:t>
      </w:r>
      <w:r w:rsidR="00926A09" w:rsidRPr="008F3CC0">
        <w:rPr>
          <w:b/>
          <w:i/>
          <w:u w:val="single"/>
        </w:rPr>
        <w:br/>
      </w:r>
      <w:r w:rsidRPr="008F3CC0">
        <w:rPr>
          <w:b/>
          <w:i/>
          <w:u w:val="single"/>
        </w:rPr>
        <w:t>В ЭЛЕКТРОННОЙ ФОРМЕ</w:t>
      </w:r>
    </w:p>
    <w:p w:rsidR="002C1A66" w:rsidRPr="008F3CC0" w:rsidRDefault="002C1A66" w:rsidP="00171E52">
      <w:pPr>
        <w:tabs>
          <w:tab w:val="left" w:pos="1243"/>
        </w:tabs>
        <w:ind w:firstLine="709"/>
        <w:contextualSpacing/>
        <w:jc w:val="both"/>
        <w:rPr>
          <w:b/>
          <w:i/>
          <w:u w:val="single"/>
        </w:rPr>
      </w:pPr>
      <w:r w:rsidRPr="008F3CC0">
        <w:rPr>
          <w:b/>
          <w:i/>
          <w:u w:val="single"/>
        </w:rPr>
        <w:t>Раздел III ТЕХНИЧЕСКОЕ ЗАДАНИЕ</w:t>
      </w:r>
    </w:p>
    <w:p w:rsidR="002C1A66" w:rsidRPr="008F3CC0" w:rsidRDefault="002C1A66" w:rsidP="00171E52">
      <w:pPr>
        <w:tabs>
          <w:tab w:val="left" w:pos="1243"/>
        </w:tabs>
        <w:ind w:firstLine="709"/>
        <w:contextualSpacing/>
        <w:jc w:val="both"/>
        <w:rPr>
          <w:b/>
          <w:i/>
          <w:u w:val="single"/>
        </w:rPr>
      </w:pPr>
      <w:r w:rsidRPr="008F3CC0">
        <w:rPr>
          <w:b/>
          <w:i/>
          <w:u w:val="single"/>
        </w:rPr>
        <w:t>Раздел </w:t>
      </w:r>
      <w:r w:rsidRPr="008F3CC0">
        <w:rPr>
          <w:b/>
          <w:i/>
          <w:u w:val="single"/>
          <w:lang w:val="en-US"/>
        </w:rPr>
        <w:t>I</w:t>
      </w:r>
      <w:r w:rsidRPr="008F3CC0">
        <w:rPr>
          <w:b/>
          <w:i/>
          <w:u w:val="single"/>
        </w:rPr>
        <w:t>V ПРОЕКТ ГОСУДАРСТВЕННОГО КОНТРАКТА</w:t>
      </w:r>
    </w:p>
    <w:p w:rsidR="002C1A66" w:rsidRPr="008F3CC0" w:rsidRDefault="002C1A66" w:rsidP="00171E52">
      <w:pPr>
        <w:tabs>
          <w:tab w:val="left" w:pos="1243"/>
        </w:tabs>
        <w:ind w:firstLine="709"/>
        <w:contextualSpacing/>
        <w:jc w:val="both"/>
        <w:rPr>
          <w:b/>
          <w:i/>
          <w:u w:val="single"/>
        </w:rPr>
      </w:pPr>
      <w:r w:rsidRPr="008F3CC0">
        <w:rPr>
          <w:b/>
          <w:i/>
          <w:u w:val="single"/>
        </w:rPr>
        <w:t>Раздел</w:t>
      </w:r>
      <w:r w:rsidRPr="008F3CC0">
        <w:rPr>
          <w:b/>
          <w:i/>
          <w:u w:val="single"/>
          <w:lang w:val="en-US"/>
        </w:rPr>
        <w:t> V</w:t>
      </w:r>
      <w:r w:rsidRPr="008F3CC0">
        <w:rPr>
          <w:b/>
          <w:i/>
          <w:u w:val="single"/>
        </w:rPr>
        <w:t xml:space="preserve"> ПРОЕКТЫ ДОГОВОРОВ О ПРЕДОСТАВЛЕНИИ ПРАВА НА ИСПОЛЬЗОВАНИЕ РЕЗУЛЬТАТА ИНТЕЛЛЕКТУАЛЬНОЙ ДЕЯТЕЛЬНОСТИ</w:t>
      </w:r>
    </w:p>
    <w:p w:rsidR="00145357" w:rsidRPr="008F3CC0" w:rsidRDefault="00145357" w:rsidP="00171E52">
      <w:pPr>
        <w:tabs>
          <w:tab w:val="left" w:pos="1243"/>
        </w:tabs>
        <w:ind w:firstLine="709"/>
        <w:contextualSpacing/>
        <w:jc w:val="both"/>
        <w:rPr>
          <w:b/>
          <w:i/>
          <w:u w:val="single"/>
        </w:rPr>
      </w:pPr>
      <w:r w:rsidRPr="008F3CC0">
        <w:br w:type="page"/>
      </w:r>
      <w:r w:rsidRPr="008F3CC0">
        <w:rPr>
          <w:b/>
          <w:i/>
          <w:u w:val="single"/>
        </w:rPr>
        <w:lastRenderedPageBreak/>
        <w:t xml:space="preserve">РАЗДЕЛ I ОБЩИЕ </w:t>
      </w:r>
      <w:r w:rsidR="007F6CC1" w:rsidRPr="008F3CC0">
        <w:rPr>
          <w:b/>
          <w:i/>
          <w:u w:val="single"/>
        </w:rPr>
        <w:t xml:space="preserve">УСЛОВИЯ ПРОВЕДЕНИЯ </w:t>
      </w:r>
      <w:r w:rsidR="0005059E" w:rsidRPr="008F3CC0">
        <w:rPr>
          <w:b/>
          <w:i/>
          <w:u w:val="single"/>
        </w:rPr>
        <w:t xml:space="preserve">ОТКРЫТОГО </w:t>
      </w:r>
      <w:r w:rsidR="007F6CC1" w:rsidRPr="008F3CC0">
        <w:rPr>
          <w:b/>
          <w:i/>
          <w:u w:val="single"/>
        </w:rPr>
        <w:t>КОНКУРСА</w:t>
      </w:r>
      <w:r w:rsidR="0005059E" w:rsidRPr="008F3CC0">
        <w:rPr>
          <w:b/>
          <w:i/>
          <w:u w:val="single"/>
        </w:rPr>
        <w:t xml:space="preserve"> В ЭЛЕКТРОННОЙ ФОРМЕ</w:t>
      </w:r>
    </w:p>
    <w:p w:rsidR="00145357" w:rsidRPr="008F3CC0" w:rsidRDefault="00145357" w:rsidP="00171E52">
      <w:pPr>
        <w:ind w:firstLine="709"/>
        <w:contextualSpacing/>
        <w:jc w:val="both"/>
        <w:rPr>
          <w:sz w:val="14"/>
          <w:szCs w:val="14"/>
        </w:rPr>
      </w:pPr>
    </w:p>
    <w:p w:rsidR="00145357" w:rsidRPr="008F3CC0" w:rsidRDefault="00145357" w:rsidP="00171E52">
      <w:pPr>
        <w:ind w:firstLine="709"/>
        <w:contextualSpacing/>
        <w:jc w:val="both"/>
        <w:rPr>
          <w:b/>
        </w:rPr>
      </w:pPr>
      <w:r w:rsidRPr="008F3CC0">
        <w:rPr>
          <w:b/>
        </w:rPr>
        <w:t xml:space="preserve">1. ОБЩИЕ </w:t>
      </w:r>
      <w:r w:rsidR="00AF1336" w:rsidRPr="008F3CC0">
        <w:rPr>
          <w:b/>
        </w:rPr>
        <w:t>ПОЛОЖЕНИЯ</w:t>
      </w:r>
    </w:p>
    <w:p w:rsidR="00145357" w:rsidRPr="008F3CC0" w:rsidRDefault="00145357" w:rsidP="00171E52">
      <w:pPr>
        <w:ind w:firstLine="709"/>
        <w:contextualSpacing/>
        <w:jc w:val="both"/>
        <w:rPr>
          <w:b/>
          <w:sz w:val="14"/>
          <w:szCs w:val="14"/>
        </w:rPr>
      </w:pPr>
    </w:p>
    <w:p w:rsidR="00145357" w:rsidRPr="008F3CC0" w:rsidRDefault="00145357" w:rsidP="00171E52">
      <w:pPr>
        <w:ind w:firstLine="709"/>
        <w:contextualSpacing/>
        <w:jc w:val="both"/>
        <w:rPr>
          <w:b/>
        </w:rPr>
      </w:pPr>
      <w:r w:rsidRPr="008F3CC0">
        <w:rPr>
          <w:b/>
        </w:rPr>
        <w:t>1.1. Законодательное регулирование</w:t>
      </w:r>
    </w:p>
    <w:p w:rsidR="00145357" w:rsidRPr="008F3CC0" w:rsidRDefault="00145357" w:rsidP="007A0B5C">
      <w:pPr>
        <w:pStyle w:val="14"/>
        <w:numPr>
          <w:ilvl w:val="0"/>
          <w:numId w:val="0"/>
        </w:numPr>
        <w:spacing w:before="0" w:after="0"/>
        <w:ind w:firstLine="709"/>
        <w:contextualSpacing/>
        <w:jc w:val="both"/>
        <w:rPr>
          <w:rFonts w:ascii="Times New Roman" w:hAnsi="Times New Roman" w:cs="Times New Roman"/>
          <w:b w:val="0"/>
          <w:color w:val="auto"/>
          <w:sz w:val="28"/>
          <w:szCs w:val="28"/>
        </w:rPr>
      </w:pPr>
      <w:r w:rsidRPr="008F3CC0">
        <w:rPr>
          <w:rFonts w:ascii="Times New Roman" w:hAnsi="Times New Roman" w:cs="Times New Roman"/>
          <w:b w:val="0"/>
          <w:color w:val="auto"/>
          <w:sz w:val="28"/>
          <w:szCs w:val="28"/>
        </w:rPr>
        <w:t>Настоящая документация</w:t>
      </w:r>
      <w:r w:rsidR="00AF1336" w:rsidRPr="008F3CC0">
        <w:rPr>
          <w:rFonts w:ascii="Times New Roman" w:hAnsi="Times New Roman" w:cs="Times New Roman"/>
          <w:b w:val="0"/>
          <w:color w:val="auto"/>
          <w:sz w:val="28"/>
          <w:szCs w:val="28"/>
        </w:rPr>
        <w:t xml:space="preserve"> открытого конкурса в электронной форме</w:t>
      </w:r>
      <w:r w:rsidRPr="008F3CC0">
        <w:rPr>
          <w:rFonts w:ascii="Times New Roman" w:hAnsi="Times New Roman" w:cs="Times New Roman"/>
          <w:b w:val="0"/>
          <w:color w:val="auto"/>
          <w:sz w:val="28"/>
          <w:szCs w:val="28"/>
        </w:rPr>
        <w:t xml:space="preserve"> </w:t>
      </w:r>
      <w:r w:rsidR="00AF1336" w:rsidRPr="008F3CC0">
        <w:rPr>
          <w:rFonts w:ascii="Times New Roman" w:hAnsi="Times New Roman" w:cs="Times New Roman"/>
          <w:b w:val="0"/>
          <w:color w:val="auto"/>
          <w:sz w:val="28"/>
          <w:szCs w:val="28"/>
        </w:rPr>
        <w:t xml:space="preserve">(далее – конкурсная документация) </w:t>
      </w:r>
      <w:r w:rsidRPr="008F3CC0">
        <w:rPr>
          <w:rFonts w:ascii="Times New Roman" w:hAnsi="Times New Roman" w:cs="Times New Roman"/>
          <w:b w:val="0"/>
          <w:color w:val="auto"/>
          <w:sz w:val="28"/>
          <w:szCs w:val="28"/>
        </w:rPr>
        <w:t xml:space="preserve">разработана в соответствии </w:t>
      </w:r>
      <w:r w:rsidR="00F8218F" w:rsidRPr="008F3CC0">
        <w:rPr>
          <w:rFonts w:ascii="Times New Roman" w:hAnsi="Times New Roman" w:cs="Times New Roman"/>
          <w:b w:val="0"/>
          <w:color w:val="auto"/>
          <w:sz w:val="28"/>
          <w:szCs w:val="28"/>
        </w:rPr>
        <w:br/>
      </w:r>
      <w:r w:rsidRPr="008F3CC0">
        <w:rPr>
          <w:rFonts w:ascii="Times New Roman" w:hAnsi="Times New Roman" w:cs="Times New Roman"/>
          <w:b w:val="0"/>
          <w:color w:val="auto"/>
          <w:sz w:val="28"/>
          <w:szCs w:val="28"/>
        </w:rPr>
        <w:t>с</w:t>
      </w:r>
      <w:r w:rsidR="00AF1336" w:rsidRPr="008F3CC0">
        <w:rPr>
          <w:rFonts w:ascii="Times New Roman" w:hAnsi="Times New Roman" w:cs="Times New Roman"/>
          <w:b w:val="0"/>
          <w:color w:val="auto"/>
          <w:sz w:val="28"/>
          <w:szCs w:val="28"/>
        </w:rPr>
        <w:t xml:space="preserve"> требованиями Конституции Российской Федерации, Гражданского кодекса Российской Федерации,</w:t>
      </w:r>
      <w:r w:rsidRPr="008F3CC0">
        <w:rPr>
          <w:rFonts w:ascii="Times New Roman" w:hAnsi="Times New Roman" w:cs="Times New Roman"/>
          <w:b w:val="0"/>
          <w:color w:val="auto"/>
          <w:sz w:val="28"/>
          <w:szCs w:val="28"/>
        </w:rPr>
        <w:t xml:space="preserve"> Бюджетн</w:t>
      </w:r>
      <w:r w:rsidR="00AF1336" w:rsidRPr="008F3CC0">
        <w:rPr>
          <w:rFonts w:ascii="Times New Roman" w:hAnsi="Times New Roman" w:cs="Times New Roman"/>
          <w:b w:val="0"/>
          <w:color w:val="auto"/>
          <w:sz w:val="28"/>
          <w:szCs w:val="28"/>
        </w:rPr>
        <w:t>ого</w:t>
      </w:r>
      <w:r w:rsidRPr="008F3CC0">
        <w:rPr>
          <w:rFonts w:ascii="Times New Roman" w:hAnsi="Times New Roman" w:cs="Times New Roman"/>
          <w:b w:val="0"/>
          <w:color w:val="auto"/>
          <w:sz w:val="28"/>
          <w:szCs w:val="28"/>
        </w:rPr>
        <w:t xml:space="preserve"> кодекс</w:t>
      </w:r>
      <w:r w:rsidR="00AF1336" w:rsidRPr="008F3CC0">
        <w:rPr>
          <w:rFonts w:ascii="Times New Roman" w:hAnsi="Times New Roman" w:cs="Times New Roman"/>
          <w:b w:val="0"/>
          <w:color w:val="auto"/>
          <w:sz w:val="28"/>
          <w:szCs w:val="28"/>
        </w:rPr>
        <w:t>а</w:t>
      </w:r>
      <w:r w:rsidRPr="008F3CC0">
        <w:rPr>
          <w:rFonts w:ascii="Times New Roman" w:hAnsi="Times New Roman" w:cs="Times New Roman"/>
          <w:b w:val="0"/>
          <w:color w:val="auto"/>
          <w:sz w:val="28"/>
          <w:szCs w:val="28"/>
        </w:rPr>
        <w:t xml:space="preserve"> Российской Федерации, Налогов</w:t>
      </w:r>
      <w:r w:rsidR="003F48CB" w:rsidRPr="008F3CC0">
        <w:rPr>
          <w:rFonts w:ascii="Times New Roman" w:hAnsi="Times New Roman" w:cs="Times New Roman"/>
          <w:b w:val="0"/>
          <w:color w:val="auto"/>
          <w:sz w:val="28"/>
          <w:szCs w:val="28"/>
        </w:rPr>
        <w:t>ого</w:t>
      </w:r>
      <w:r w:rsidRPr="008F3CC0">
        <w:rPr>
          <w:rFonts w:ascii="Times New Roman" w:hAnsi="Times New Roman" w:cs="Times New Roman"/>
          <w:b w:val="0"/>
          <w:color w:val="auto"/>
          <w:sz w:val="28"/>
          <w:szCs w:val="28"/>
        </w:rPr>
        <w:t xml:space="preserve"> кодекс</w:t>
      </w:r>
      <w:r w:rsidR="003F48CB" w:rsidRPr="008F3CC0">
        <w:rPr>
          <w:rFonts w:ascii="Times New Roman" w:hAnsi="Times New Roman" w:cs="Times New Roman"/>
          <w:b w:val="0"/>
          <w:color w:val="auto"/>
          <w:sz w:val="28"/>
          <w:szCs w:val="28"/>
        </w:rPr>
        <w:t>а</w:t>
      </w:r>
      <w:r w:rsidRPr="008F3CC0">
        <w:rPr>
          <w:rFonts w:ascii="Times New Roman" w:hAnsi="Times New Roman" w:cs="Times New Roman"/>
          <w:b w:val="0"/>
          <w:color w:val="auto"/>
          <w:sz w:val="28"/>
          <w:szCs w:val="28"/>
        </w:rPr>
        <w:t xml:space="preserve"> Российской Федерации, Федеральн</w:t>
      </w:r>
      <w:r w:rsidR="003F48CB" w:rsidRPr="008F3CC0">
        <w:rPr>
          <w:rFonts w:ascii="Times New Roman" w:hAnsi="Times New Roman" w:cs="Times New Roman"/>
          <w:b w:val="0"/>
          <w:color w:val="auto"/>
          <w:sz w:val="28"/>
          <w:szCs w:val="28"/>
        </w:rPr>
        <w:t>ого</w:t>
      </w:r>
      <w:r w:rsidRPr="008F3CC0">
        <w:rPr>
          <w:rFonts w:ascii="Times New Roman" w:hAnsi="Times New Roman" w:cs="Times New Roman"/>
          <w:b w:val="0"/>
          <w:color w:val="auto"/>
          <w:sz w:val="28"/>
          <w:szCs w:val="28"/>
        </w:rPr>
        <w:t xml:space="preserve"> закон</w:t>
      </w:r>
      <w:r w:rsidR="003F48CB" w:rsidRPr="008F3CC0">
        <w:rPr>
          <w:rFonts w:ascii="Times New Roman" w:hAnsi="Times New Roman" w:cs="Times New Roman"/>
          <w:b w:val="0"/>
          <w:color w:val="auto"/>
          <w:sz w:val="28"/>
          <w:szCs w:val="28"/>
        </w:rPr>
        <w:t>а</w:t>
      </w:r>
      <w:r w:rsidRPr="008F3CC0">
        <w:rPr>
          <w:rFonts w:ascii="Times New Roman" w:hAnsi="Times New Roman" w:cs="Times New Roman"/>
          <w:b w:val="0"/>
          <w:color w:val="auto"/>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44-ФЗ), Федеральн</w:t>
      </w:r>
      <w:r w:rsidR="003F48CB" w:rsidRPr="008F3CC0">
        <w:rPr>
          <w:rFonts w:ascii="Times New Roman" w:hAnsi="Times New Roman" w:cs="Times New Roman"/>
          <w:b w:val="0"/>
          <w:color w:val="auto"/>
          <w:sz w:val="28"/>
          <w:szCs w:val="28"/>
        </w:rPr>
        <w:t>ого</w:t>
      </w:r>
      <w:r w:rsidRPr="008F3CC0">
        <w:rPr>
          <w:rFonts w:ascii="Times New Roman" w:hAnsi="Times New Roman" w:cs="Times New Roman"/>
          <w:b w:val="0"/>
          <w:color w:val="auto"/>
          <w:sz w:val="28"/>
          <w:szCs w:val="28"/>
        </w:rPr>
        <w:t xml:space="preserve"> закон</w:t>
      </w:r>
      <w:r w:rsidR="003F48CB" w:rsidRPr="008F3CC0">
        <w:rPr>
          <w:rFonts w:ascii="Times New Roman" w:hAnsi="Times New Roman" w:cs="Times New Roman"/>
          <w:b w:val="0"/>
          <w:color w:val="auto"/>
          <w:sz w:val="28"/>
          <w:szCs w:val="28"/>
        </w:rPr>
        <w:t>а</w:t>
      </w:r>
      <w:r w:rsidRPr="008F3CC0">
        <w:rPr>
          <w:rFonts w:ascii="Times New Roman" w:hAnsi="Times New Roman" w:cs="Times New Roman"/>
          <w:b w:val="0"/>
          <w:color w:val="auto"/>
          <w:sz w:val="28"/>
          <w:szCs w:val="28"/>
        </w:rPr>
        <w:t xml:space="preserve"> от 26 июля 2006 г. </w:t>
      </w:r>
      <w:r w:rsidR="00013EC1" w:rsidRPr="008F3CC0">
        <w:rPr>
          <w:rFonts w:ascii="Times New Roman" w:hAnsi="Times New Roman" w:cs="Times New Roman"/>
          <w:b w:val="0"/>
          <w:color w:val="auto"/>
          <w:sz w:val="28"/>
          <w:szCs w:val="28"/>
        </w:rPr>
        <w:br/>
      </w:r>
      <w:r w:rsidRPr="008F3CC0">
        <w:rPr>
          <w:rFonts w:ascii="Times New Roman" w:hAnsi="Times New Roman" w:cs="Times New Roman"/>
          <w:b w:val="0"/>
          <w:color w:val="auto"/>
          <w:sz w:val="28"/>
          <w:szCs w:val="28"/>
        </w:rPr>
        <w:t>№ 135-ФЗ «О защите конкуренции», Федеральн</w:t>
      </w:r>
      <w:r w:rsidR="003F48CB" w:rsidRPr="008F3CC0">
        <w:rPr>
          <w:rFonts w:ascii="Times New Roman" w:hAnsi="Times New Roman" w:cs="Times New Roman"/>
          <w:b w:val="0"/>
          <w:color w:val="auto"/>
          <w:sz w:val="28"/>
          <w:szCs w:val="28"/>
        </w:rPr>
        <w:t>ого</w:t>
      </w:r>
      <w:r w:rsidRPr="008F3CC0">
        <w:rPr>
          <w:rFonts w:ascii="Times New Roman" w:hAnsi="Times New Roman" w:cs="Times New Roman"/>
          <w:b w:val="0"/>
          <w:color w:val="auto"/>
          <w:sz w:val="28"/>
          <w:szCs w:val="28"/>
        </w:rPr>
        <w:t xml:space="preserve"> закон</w:t>
      </w:r>
      <w:r w:rsidR="003F48CB" w:rsidRPr="008F3CC0">
        <w:rPr>
          <w:rFonts w:ascii="Times New Roman" w:hAnsi="Times New Roman" w:cs="Times New Roman"/>
          <w:b w:val="0"/>
          <w:color w:val="auto"/>
          <w:sz w:val="28"/>
          <w:szCs w:val="28"/>
        </w:rPr>
        <w:t>а</w:t>
      </w:r>
      <w:r w:rsidRPr="008F3CC0">
        <w:rPr>
          <w:rFonts w:ascii="Times New Roman" w:hAnsi="Times New Roman" w:cs="Times New Roman"/>
          <w:b w:val="0"/>
          <w:color w:val="auto"/>
          <w:sz w:val="28"/>
          <w:szCs w:val="28"/>
        </w:rPr>
        <w:t xml:space="preserve"> от 29 декабря 2012 г.</w:t>
      </w:r>
      <w:r w:rsidR="003F48CB" w:rsidRPr="008F3CC0">
        <w:rPr>
          <w:rFonts w:ascii="Times New Roman" w:hAnsi="Times New Roman" w:cs="Times New Roman"/>
          <w:b w:val="0"/>
          <w:color w:val="auto"/>
          <w:sz w:val="28"/>
          <w:szCs w:val="28"/>
        </w:rPr>
        <w:t xml:space="preserve"> </w:t>
      </w:r>
      <w:r w:rsidRPr="008F3CC0">
        <w:rPr>
          <w:rFonts w:ascii="Times New Roman" w:hAnsi="Times New Roman" w:cs="Times New Roman"/>
          <w:b w:val="0"/>
          <w:color w:val="auto"/>
          <w:sz w:val="28"/>
          <w:szCs w:val="28"/>
        </w:rPr>
        <w:t>№ 275-ФЗ</w:t>
      </w:r>
      <w:r w:rsidR="00E0249C" w:rsidRPr="008F3CC0">
        <w:rPr>
          <w:rFonts w:ascii="Times New Roman" w:hAnsi="Times New Roman" w:cs="Times New Roman"/>
          <w:b w:val="0"/>
          <w:color w:val="auto"/>
          <w:sz w:val="28"/>
          <w:szCs w:val="28"/>
        </w:rPr>
        <w:t xml:space="preserve"> </w:t>
      </w:r>
      <w:r w:rsidRPr="008F3CC0">
        <w:rPr>
          <w:rFonts w:ascii="Times New Roman" w:hAnsi="Times New Roman" w:cs="Times New Roman"/>
          <w:b w:val="0"/>
          <w:color w:val="auto"/>
          <w:sz w:val="28"/>
          <w:szCs w:val="28"/>
        </w:rPr>
        <w:t>«О государственном оборонном заказе», Федеральн</w:t>
      </w:r>
      <w:r w:rsidR="003F48CB" w:rsidRPr="008F3CC0">
        <w:rPr>
          <w:rFonts w:ascii="Times New Roman" w:hAnsi="Times New Roman" w:cs="Times New Roman"/>
          <w:b w:val="0"/>
          <w:color w:val="auto"/>
          <w:sz w:val="28"/>
          <w:szCs w:val="28"/>
        </w:rPr>
        <w:t>ого</w:t>
      </w:r>
      <w:r w:rsidRPr="008F3CC0">
        <w:rPr>
          <w:rFonts w:ascii="Times New Roman" w:hAnsi="Times New Roman" w:cs="Times New Roman"/>
          <w:b w:val="0"/>
          <w:color w:val="auto"/>
          <w:sz w:val="28"/>
          <w:szCs w:val="28"/>
        </w:rPr>
        <w:t xml:space="preserve"> закон</w:t>
      </w:r>
      <w:r w:rsidR="003F48CB" w:rsidRPr="008F3CC0">
        <w:rPr>
          <w:rFonts w:ascii="Times New Roman" w:hAnsi="Times New Roman" w:cs="Times New Roman"/>
          <w:b w:val="0"/>
          <w:color w:val="auto"/>
          <w:sz w:val="28"/>
          <w:szCs w:val="28"/>
        </w:rPr>
        <w:t>а</w:t>
      </w:r>
      <w:r w:rsidRPr="008F3CC0">
        <w:rPr>
          <w:rFonts w:ascii="Times New Roman" w:hAnsi="Times New Roman" w:cs="Times New Roman"/>
          <w:b w:val="0"/>
          <w:color w:val="auto"/>
          <w:sz w:val="28"/>
          <w:szCs w:val="28"/>
        </w:rPr>
        <w:t xml:space="preserve"> от 27 декабря 2002 г. № 184-ФЗ «О техническом регулировании», </w:t>
      </w:r>
      <w:hyperlink r:id="rId9" w:history="1">
        <w:r w:rsidR="003F48CB" w:rsidRPr="008F3CC0">
          <w:rPr>
            <w:rFonts w:ascii="Times New Roman" w:hAnsi="Times New Roman" w:cs="Times New Roman"/>
            <w:b w:val="0"/>
            <w:color w:val="auto"/>
            <w:sz w:val="28"/>
            <w:szCs w:val="28"/>
          </w:rPr>
          <w:t>постановления</w:t>
        </w:r>
        <w:r w:rsidRPr="008F3CC0">
          <w:rPr>
            <w:rFonts w:ascii="Times New Roman" w:hAnsi="Times New Roman" w:cs="Times New Roman"/>
            <w:b w:val="0"/>
            <w:color w:val="auto"/>
            <w:sz w:val="28"/>
            <w:szCs w:val="28"/>
          </w:rPr>
          <w:t xml:space="preserve"> Правительства </w:t>
        </w:r>
        <w:r w:rsidR="00E1238A" w:rsidRPr="008F3CC0">
          <w:rPr>
            <w:rFonts w:ascii="Times New Roman" w:hAnsi="Times New Roman" w:cs="Times New Roman"/>
            <w:b w:val="0"/>
            <w:color w:val="auto"/>
            <w:sz w:val="28"/>
            <w:szCs w:val="28"/>
          </w:rPr>
          <w:t>Российской Федерации</w:t>
        </w:r>
        <w:r w:rsidRPr="008F3CC0">
          <w:rPr>
            <w:rFonts w:ascii="Times New Roman" w:hAnsi="Times New Roman" w:cs="Times New Roman"/>
            <w:b w:val="0"/>
            <w:color w:val="auto"/>
            <w:sz w:val="28"/>
            <w:szCs w:val="28"/>
          </w:rPr>
          <w:t xml:space="preserve">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hyperlink>
      <w:r w:rsidR="003F48CB" w:rsidRPr="008F3CC0">
        <w:rPr>
          <w:rFonts w:ascii="Times New Roman" w:hAnsi="Times New Roman" w:cs="Times New Roman"/>
          <w:b w:val="0"/>
          <w:color w:val="auto"/>
          <w:sz w:val="28"/>
          <w:szCs w:val="28"/>
        </w:rPr>
        <w:t>»</w:t>
      </w:r>
      <w:r w:rsidRPr="008F3CC0">
        <w:rPr>
          <w:rFonts w:ascii="Times New Roman" w:hAnsi="Times New Roman" w:cs="Times New Roman"/>
          <w:b w:val="0"/>
          <w:color w:val="auto"/>
          <w:sz w:val="28"/>
          <w:szCs w:val="28"/>
        </w:rPr>
        <w:t>, постановлени</w:t>
      </w:r>
      <w:r w:rsidR="003F48CB" w:rsidRPr="008F3CC0">
        <w:rPr>
          <w:rFonts w:ascii="Times New Roman" w:hAnsi="Times New Roman" w:cs="Times New Roman"/>
          <w:b w:val="0"/>
          <w:color w:val="auto"/>
          <w:sz w:val="28"/>
          <w:szCs w:val="28"/>
        </w:rPr>
        <w:t>я</w:t>
      </w:r>
      <w:r w:rsidRPr="008F3CC0">
        <w:rPr>
          <w:rFonts w:ascii="Times New Roman" w:hAnsi="Times New Roman" w:cs="Times New Roman"/>
          <w:b w:val="0"/>
          <w:color w:val="auto"/>
          <w:sz w:val="28"/>
          <w:szCs w:val="28"/>
        </w:rPr>
        <w:t xml:space="preserve"> Правительства Российской Федерации от 22 апреля 2009 г. № 342 «О некоторых вопросах регулирования закрепления прав на результаты научно-технической деятельности», постановлени</w:t>
      </w:r>
      <w:r w:rsidR="003F48CB" w:rsidRPr="008F3CC0">
        <w:rPr>
          <w:rFonts w:ascii="Times New Roman" w:hAnsi="Times New Roman" w:cs="Times New Roman"/>
          <w:b w:val="0"/>
          <w:color w:val="auto"/>
          <w:sz w:val="28"/>
          <w:szCs w:val="28"/>
        </w:rPr>
        <w:t>я</w:t>
      </w:r>
      <w:r w:rsidRPr="008F3CC0">
        <w:rPr>
          <w:rFonts w:ascii="Times New Roman" w:hAnsi="Times New Roman" w:cs="Times New Roman"/>
          <w:b w:val="0"/>
          <w:color w:val="auto"/>
          <w:sz w:val="28"/>
          <w:szCs w:val="28"/>
        </w:rPr>
        <w:t xml:space="preserve"> Правительства Российской Федерации</w:t>
      </w:r>
      <w:r w:rsidR="007E11E3">
        <w:rPr>
          <w:rFonts w:ascii="Times New Roman" w:hAnsi="Times New Roman" w:cs="Times New Roman"/>
          <w:b w:val="0"/>
          <w:color w:val="auto"/>
          <w:sz w:val="28"/>
          <w:szCs w:val="28"/>
        </w:rPr>
        <w:t xml:space="preserve"> </w:t>
      </w:r>
      <w:r w:rsidRPr="008F3CC0">
        <w:rPr>
          <w:rFonts w:ascii="Times New Roman" w:hAnsi="Times New Roman" w:cs="Times New Roman"/>
          <w:b w:val="0"/>
          <w:color w:val="auto"/>
          <w:sz w:val="28"/>
          <w:szCs w:val="28"/>
        </w:rPr>
        <w:t>от 26 декабря 2013 г. № 1275</w:t>
      </w:r>
      <w:r w:rsidR="00E0249C" w:rsidRPr="008F3CC0">
        <w:rPr>
          <w:rFonts w:ascii="Times New Roman" w:hAnsi="Times New Roman" w:cs="Times New Roman"/>
          <w:b w:val="0"/>
          <w:color w:val="auto"/>
          <w:sz w:val="28"/>
          <w:szCs w:val="28"/>
        </w:rPr>
        <w:t xml:space="preserve"> </w:t>
      </w:r>
      <w:r w:rsidRPr="008F3CC0">
        <w:rPr>
          <w:rFonts w:ascii="Times New Roman" w:hAnsi="Times New Roman" w:cs="Times New Roman"/>
          <w:b w:val="0"/>
          <w:color w:val="auto"/>
          <w:sz w:val="28"/>
          <w:szCs w:val="28"/>
        </w:rPr>
        <w:t xml:space="preserve">«О примерных условиях государственных контрактов (контрактов) по государственному оборонному заказу», </w:t>
      </w:r>
      <w:r w:rsidR="00B05809" w:rsidRPr="008F3CC0">
        <w:rPr>
          <w:rFonts w:ascii="Times New Roman" w:hAnsi="Times New Roman" w:cs="Times New Roman"/>
          <w:b w:val="0"/>
          <w:color w:val="auto"/>
          <w:sz w:val="28"/>
          <w:szCs w:val="28"/>
        </w:rPr>
        <w:t xml:space="preserve">постановления Правительства Российской Федерации от 21 декабря 2020 г. № 2190-80 </w:t>
      </w:r>
      <w:r w:rsidR="00632F03">
        <w:rPr>
          <w:rFonts w:ascii="Times New Roman" w:hAnsi="Times New Roman" w:cs="Times New Roman"/>
          <w:b w:val="0"/>
          <w:color w:val="auto"/>
          <w:sz w:val="28"/>
          <w:szCs w:val="28"/>
        </w:rPr>
        <w:br/>
      </w:r>
      <w:r w:rsidR="00B05809" w:rsidRPr="008F3CC0">
        <w:rPr>
          <w:rFonts w:ascii="Times New Roman" w:hAnsi="Times New Roman" w:cs="Times New Roman"/>
          <w:b w:val="0"/>
          <w:color w:val="auto"/>
          <w:sz w:val="28"/>
          <w:szCs w:val="28"/>
        </w:rPr>
        <w:t xml:space="preserve">«О государственном оборонном заказе на 2021 год и на плановый период 2022 и 2023 годов» (далее – </w:t>
      </w:r>
      <w:proofErr w:type="spellStart"/>
      <w:r w:rsidR="00B05809" w:rsidRPr="008F3CC0">
        <w:rPr>
          <w:rFonts w:ascii="Times New Roman" w:hAnsi="Times New Roman" w:cs="Times New Roman"/>
          <w:b w:val="0"/>
          <w:color w:val="auto"/>
          <w:sz w:val="28"/>
          <w:szCs w:val="28"/>
        </w:rPr>
        <w:t>Гособоронзаказ</w:t>
      </w:r>
      <w:proofErr w:type="spellEnd"/>
      <w:r w:rsidR="00B05809" w:rsidRPr="008F3CC0">
        <w:rPr>
          <w:rFonts w:ascii="Times New Roman" w:hAnsi="Times New Roman" w:cs="Times New Roman"/>
          <w:b w:val="0"/>
          <w:color w:val="auto"/>
          <w:sz w:val="28"/>
          <w:szCs w:val="28"/>
        </w:rPr>
        <w:t>)</w:t>
      </w:r>
      <w:r w:rsidRPr="008F3CC0">
        <w:rPr>
          <w:rFonts w:ascii="Times New Roman" w:hAnsi="Times New Roman" w:cs="Times New Roman"/>
          <w:b w:val="0"/>
          <w:color w:val="auto"/>
          <w:sz w:val="28"/>
          <w:szCs w:val="28"/>
        </w:rPr>
        <w:t>, постановлени</w:t>
      </w:r>
      <w:r w:rsidR="00E1238A" w:rsidRPr="008F3CC0">
        <w:rPr>
          <w:rFonts w:ascii="Times New Roman" w:hAnsi="Times New Roman" w:cs="Times New Roman"/>
          <w:b w:val="0"/>
          <w:color w:val="auto"/>
          <w:sz w:val="28"/>
          <w:szCs w:val="28"/>
        </w:rPr>
        <w:t>я</w:t>
      </w:r>
      <w:r w:rsidRPr="008F3CC0">
        <w:rPr>
          <w:rFonts w:ascii="Times New Roman" w:hAnsi="Times New Roman" w:cs="Times New Roman"/>
          <w:b w:val="0"/>
          <w:color w:val="auto"/>
          <w:sz w:val="28"/>
          <w:szCs w:val="28"/>
        </w:rPr>
        <w:t xml:space="preserve"> Правительства Российской Федерации</w:t>
      </w:r>
      <w:r w:rsidR="00632F03">
        <w:rPr>
          <w:rFonts w:ascii="Times New Roman" w:hAnsi="Times New Roman" w:cs="Times New Roman"/>
          <w:b w:val="0"/>
          <w:color w:val="auto"/>
          <w:sz w:val="28"/>
          <w:szCs w:val="28"/>
        </w:rPr>
        <w:t xml:space="preserve"> </w:t>
      </w:r>
      <w:r w:rsidRPr="008F3CC0">
        <w:rPr>
          <w:rFonts w:ascii="Times New Roman" w:hAnsi="Times New Roman" w:cs="Times New Roman"/>
          <w:b w:val="0"/>
          <w:color w:val="auto"/>
          <w:sz w:val="28"/>
          <w:szCs w:val="28"/>
        </w:rPr>
        <w:t>от 30 декабря 2016 г.</w:t>
      </w:r>
      <w:r w:rsidR="00E0249C" w:rsidRPr="008F3CC0">
        <w:rPr>
          <w:rFonts w:ascii="Times New Roman" w:hAnsi="Times New Roman" w:cs="Times New Roman"/>
          <w:b w:val="0"/>
          <w:color w:val="auto"/>
          <w:sz w:val="28"/>
          <w:szCs w:val="28"/>
        </w:rPr>
        <w:t xml:space="preserve"> </w:t>
      </w:r>
      <w:r w:rsidRPr="008F3CC0">
        <w:rPr>
          <w:rFonts w:ascii="Times New Roman" w:hAnsi="Times New Roman" w:cs="Times New Roman"/>
          <w:b w:val="0"/>
          <w:color w:val="auto"/>
          <w:sz w:val="28"/>
          <w:szCs w:val="28"/>
        </w:rPr>
        <w:t>№ 1567</w:t>
      </w:r>
      <w:r w:rsidR="007E11E3">
        <w:rPr>
          <w:rFonts w:ascii="Times New Roman" w:hAnsi="Times New Roman" w:cs="Times New Roman"/>
          <w:b w:val="0"/>
          <w:color w:val="auto"/>
          <w:sz w:val="28"/>
          <w:szCs w:val="28"/>
        </w:rPr>
        <w:t xml:space="preserve"> </w:t>
      </w:r>
      <w:r w:rsidRPr="008F3CC0">
        <w:rPr>
          <w:rFonts w:ascii="Times New Roman" w:hAnsi="Times New Roman" w:cs="Times New Roman"/>
          <w:b w:val="0"/>
          <w:color w:val="auto"/>
          <w:sz w:val="28"/>
          <w:szCs w:val="28"/>
        </w:rPr>
        <w:t>«О порядке стандартизации в отношении оборонной продукции (товаров, работ, услуг)</w:t>
      </w:r>
      <w:r w:rsidR="00E1238A" w:rsidRPr="008F3CC0">
        <w:rPr>
          <w:rFonts w:ascii="Times New Roman" w:hAnsi="Times New Roman" w:cs="Times New Roman"/>
          <w:b w:val="0"/>
          <w:color w:val="auto"/>
          <w:sz w:val="28"/>
          <w:szCs w:val="28"/>
        </w:rPr>
        <w:t xml:space="preserve"> </w:t>
      </w:r>
      <w:r w:rsidRPr="008F3CC0">
        <w:rPr>
          <w:rFonts w:ascii="Times New Roman" w:hAnsi="Times New Roman" w:cs="Times New Roman"/>
          <w:b w:val="0"/>
          <w:color w:val="auto"/>
          <w:sz w:val="28"/>
          <w:szCs w:val="28"/>
        </w:rPr>
        <w:t>по государственному оборонному заказу, продукции, используемой в целях защиты сведений, составляющих государственную тайну или относимых</w:t>
      </w:r>
      <w:r w:rsidR="00E1238A" w:rsidRPr="008F3CC0">
        <w:rPr>
          <w:rFonts w:ascii="Times New Roman" w:hAnsi="Times New Roman" w:cs="Times New Roman"/>
          <w:b w:val="0"/>
          <w:color w:val="auto"/>
          <w:sz w:val="28"/>
          <w:szCs w:val="28"/>
        </w:rPr>
        <w:t xml:space="preserve"> </w:t>
      </w:r>
      <w:r w:rsidR="00632F03">
        <w:rPr>
          <w:rFonts w:ascii="Times New Roman" w:hAnsi="Times New Roman" w:cs="Times New Roman"/>
          <w:b w:val="0"/>
          <w:color w:val="auto"/>
          <w:sz w:val="28"/>
          <w:szCs w:val="28"/>
        </w:rPr>
        <w:br/>
      </w:r>
      <w:r w:rsidRPr="008F3CC0">
        <w:rPr>
          <w:rFonts w:ascii="Times New Roman" w:hAnsi="Times New Roman" w:cs="Times New Roman"/>
          <w:b w:val="0"/>
          <w:color w:val="auto"/>
          <w:sz w:val="28"/>
          <w:szCs w:val="28"/>
        </w:rPr>
        <w:t>к охраняемой в соответствии</w:t>
      </w:r>
      <w:r w:rsidR="00632F03">
        <w:rPr>
          <w:rFonts w:ascii="Times New Roman" w:hAnsi="Times New Roman" w:cs="Times New Roman"/>
          <w:b w:val="0"/>
          <w:color w:val="auto"/>
          <w:sz w:val="28"/>
          <w:szCs w:val="28"/>
        </w:rPr>
        <w:t xml:space="preserve"> </w:t>
      </w:r>
      <w:r w:rsidRPr="008F3CC0">
        <w:rPr>
          <w:rFonts w:ascii="Times New Roman" w:hAnsi="Times New Roman" w:cs="Times New Roman"/>
          <w:b w:val="0"/>
          <w:color w:val="auto"/>
          <w:sz w:val="28"/>
          <w:szCs w:val="28"/>
        </w:rPr>
        <w:t>с законодательством Российской Федерации иной информации ограниченного доступа, продукции, сведения о которой составляют государственную тайну,</w:t>
      </w:r>
      <w:r w:rsidR="00632F03">
        <w:rPr>
          <w:rFonts w:ascii="Times New Roman" w:hAnsi="Times New Roman" w:cs="Times New Roman"/>
          <w:b w:val="0"/>
          <w:color w:val="auto"/>
          <w:sz w:val="28"/>
          <w:szCs w:val="28"/>
        </w:rPr>
        <w:t xml:space="preserve"> </w:t>
      </w:r>
      <w:r w:rsidRPr="008F3CC0">
        <w:rPr>
          <w:rFonts w:ascii="Times New Roman" w:hAnsi="Times New Roman" w:cs="Times New Roman"/>
          <w:b w:val="0"/>
          <w:color w:val="auto"/>
          <w:sz w:val="28"/>
          <w:szCs w:val="28"/>
        </w:rPr>
        <w:t>а также процессов и иных объектов стандартизации</w:t>
      </w:r>
      <w:r w:rsidR="003F48CB" w:rsidRPr="008F3CC0">
        <w:rPr>
          <w:rFonts w:ascii="Times New Roman" w:hAnsi="Times New Roman" w:cs="Times New Roman"/>
          <w:b w:val="0"/>
          <w:color w:val="auto"/>
          <w:sz w:val="28"/>
          <w:szCs w:val="28"/>
        </w:rPr>
        <w:t>, связанных с такой продукцией»,</w:t>
      </w:r>
      <w:r w:rsidR="0045027D" w:rsidRPr="008F3CC0">
        <w:rPr>
          <w:rFonts w:ascii="Times New Roman" w:hAnsi="Times New Roman" w:cs="Times New Roman"/>
          <w:b w:val="0"/>
          <w:color w:val="auto"/>
          <w:sz w:val="28"/>
          <w:szCs w:val="28"/>
        </w:rPr>
        <w:t xml:space="preserve"> </w:t>
      </w:r>
      <w:r w:rsidR="003F48CB" w:rsidRPr="008F3CC0">
        <w:rPr>
          <w:rFonts w:ascii="Times New Roman" w:hAnsi="Times New Roman" w:cs="Times New Roman"/>
          <w:b w:val="0"/>
          <w:color w:val="auto"/>
          <w:sz w:val="28"/>
          <w:szCs w:val="28"/>
        </w:rPr>
        <w:t>других федеральных законов, регулирующих отношения в сфере закупок товаров, работ, услуг</w:t>
      </w:r>
      <w:r w:rsidR="00E1238A" w:rsidRPr="008F3CC0">
        <w:rPr>
          <w:rFonts w:ascii="Times New Roman" w:hAnsi="Times New Roman" w:cs="Times New Roman"/>
          <w:b w:val="0"/>
          <w:color w:val="auto"/>
          <w:sz w:val="28"/>
          <w:szCs w:val="28"/>
        </w:rPr>
        <w:t xml:space="preserve"> </w:t>
      </w:r>
      <w:r w:rsidR="003F48CB" w:rsidRPr="008F3CC0">
        <w:rPr>
          <w:rFonts w:ascii="Times New Roman" w:hAnsi="Times New Roman" w:cs="Times New Roman"/>
          <w:b w:val="0"/>
          <w:color w:val="auto"/>
          <w:sz w:val="28"/>
          <w:szCs w:val="28"/>
        </w:rPr>
        <w:t xml:space="preserve">для обеспечения государственных и муниципальных нужд, а также иных нормативных правовых актов </w:t>
      </w:r>
      <w:r w:rsidR="00F920CE" w:rsidRPr="008F3CC0">
        <w:rPr>
          <w:rFonts w:ascii="Times New Roman" w:hAnsi="Times New Roman" w:cs="Times New Roman"/>
          <w:b w:val="0"/>
          <w:color w:val="auto"/>
          <w:sz w:val="28"/>
          <w:szCs w:val="28"/>
        </w:rPr>
        <w:t xml:space="preserve">Российской Федерации и </w:t>
      </w:r>
      <w:r w:rsidR="003F48CB" w:rsidRPr="008F3CC0">
        <w:rPr>
          <w:rFonts w:ascii="Times New Roman" w:hAnsi="Times New Roman" w:cs="Times New Roman"/>
          <w:b w:val="0"/>
          <w:color w:val="auto"/>
          <w:sz w:val="28"/>
          <w:szCs w:val="28"/>
        </w:rPr>
        <w:t>правовых актов города Москва, регулирующих отношения</w:t>
      </w:r>
      <w:r w:rsidR="00632F03">
        <w:rPr>
          <w:rFonts w:ascii="Times New Roman" w:hAnsi="Times New Roman" w:cs="Times New Roman"/>
          <w:b w:val="0"/>
          <w:color w:val="auto"/>
          <w:sz w:val="28"/>
          <w:szCs w:val="28"/>
        </w:rPr>
        <w:t xml:space="preserve"> </w:t>
      </w:r>
      <w:r w:rsidR="003F48CB" w:rsidRPr="008F3CC0">
        <w:rPr>
          <w:rFonts w:ascii="Times New Roman" w:hAnsi="Times New Roman" w:cs="Times New Roman"/>
          <w:b w:val="0"/>
          <w:color w:val="auto"/>
          <w:sz w:val="28"/>
          <w:szCs w:val="28"/>
        </w:rPr>
        <w:t xml:space="preserve">в указанной сфере в целях повышения эффективности, результативности осуществления закупок товаров, работ, услуг. </w:t>
      </w:r>
    </w:p>
    <w:p w:rsidR="003F53FF" w:rsidRDefault="003F53FF" w:rsidP="00632F03">
      <w:pPr>
        <w:pStyle w:val="2ff4"/>
        <w:shd w:val="clear" w:color="auto" w:fill="auto"/>
        <w:tabs>
          <w:tab w:val="left" w:pos="1107"/>
        </w:tabs>
        <w:spacing w:line="240" w:lineRule="auto"/>
        <w:contextualSpacing/>
        <w:rPr>
          <w:sz w:val="14"/>
          <w:szCs w:val="14"/>
        </w:rPr>
      </w:pPr>
      <w:bookmarkStart w:id="0" w:name="bookmark3"/>
    </w:p>
    <w:p w:rsidR="00632F03" w:rsidRDefault="00632F03" w:rsidP="00632F03">
      <w:pPr>
        <w:pStyle w:val="2ff4"/>
        <w:shd w:val="clear" w:color="auto" w:fill="auto"/>
        <w:tabs>
          <w:tab w:val="left" w:pos="1107"/>
        </w:tabs>
        <w:spacing w:line="240" w:lineRule="auto"/>
        <w:contextualSpacing/>
        <w:rPr>
          <w:sz w:val="14"/>
          <w:szCs w:val="14"/>
        </w:rPr>
      </w:pPr>
    </w:p>
    <w:p w:rsidR="00632F03" w:rsidRDefault="00632F03" w:rsidP="00632F03">
      <w:pPr>
        <w:pStyle w:val="2ff4"/>
        <w:shd w:val="clear" w:color="auto" w:fill="auto"/>
        <w:tabs>
          <w:tab w:val="left" w:pos="1107"/>
        </w:tabs>
        <w:spacing w:line="240" w:lineRule="auto"/>
        <w:contextualSpacing/>
        <w:rPr>
          <w:sz w:val="14"/>
          <w:szCs w:val="14"/>
        </w:rPr>
      </w:pPr>
    </w:p>
    <w:p w:rsidR="00632F03" w:rsidRDefault="00632F03" w:rsidP="00632F03">
      <w:pPr>
        <w:pStyle w:val="2ff4"/>
        <w:shd w:val="clear" w:color="auto" w:fill="auto"/>
        <w:tabs>
          <w:tab w:val="left" w:pos="1107"/>
        </w:tabs>
        <w:spacing w:line="240" w:lineRule="auto"/>
        <w:contextualSpacing/>
        <w:rPr>
          <w:sz w:val="14"/>
          <w:szCs w:val="14"/>
        </w:rPr>
      </w:pPr>
    </w:p>
    <w:p w:rsidR="00632F03" w:rsidRDefault="00632F03" w:rsidP="00632F03">
      <w:pPr>
        <w:pStyle w:val="2ff4"/>
        <w:shd w:val="clear" w:color="auto" w:fill="auto"/>
        <w:tabs>
          <w:tab w:val="left" w:pos="1107"/>
        </w:tabs>
        <w:spacing w:line="240" w:lineRule="auto"/>
        <w:contextualSpacing/>
        <w:rPr>
          <w:sz w:val="14"/>
          <w:szCs w:val="14"/>
        </w:rPr>
      </w:pPr>
    </w:p>
    <w:p w:rsidR="00632F03" w:rsidRDefault="00632F03" w:rsidP="00632F03">
      <w:pPr>
        <w:pStyle w:val="2ff4"/>
        <w:shd w:val="clear" w:color="auto" w:fill="auto"/>
        <w:tabs>
          <w:tab w:val="left" w:pos="1107"/>
        </w:tabs>
        <w:spacing w:line="240" w:lineRule="auto"/>
        <w:contextualSpacing/>
        <w:rPr>
          <w:sz w:val="14"/>
          <w:szCs w:val="14"/>
        </w:rPr>
      </w:pPr>
    </w:p>
    <w:p w:rsidR="00D52969" w:rsidRPr="008F3CC0" w:rsidRDefault="00D52969" w:rsidP="00171E52">
      <w:pPr>
        <w:pStyle w:val="2ff4"/>
        <w:shd w:val="clear" w:color="auto" w:fill="auto"/>
        <w:tabs>
          <w:tab w:val="left" w:pos="1107"/>
        </w:tabs>
        <w:spacing w:line="240" w:lineRule="auto"/>
        <w:ind w:firstLine="709"/>
        <w:contextualSpacing/>
        <w:rPr>
          <w:sz w:val="28"/>
          <w:szCs w:val="28"/>
        </w:rPr>
      </w:pPr>
      <w:r w:rsidRPr="008F3CC0">
        <w:rPr>
          <w:sz w:val="28"/>
          <w:szCs w:val="28"/>
        </w:rPr>
        <w:lastRenderedPageBreak/>
        <w:t xml:space="preserve">1.2. Термины и определения, используемые при проведении </w:t>
      </w:r>
      <w:bookmarkEnd w:id="0"/>
      <w:r w:rsidR="00C9101B" w:rsidRPr="008F3CC0">
        <w:rPr>
          <w:sz w:val="28"/>
          <w:szCs w:val="28"/>
        </w:rPr>
        <w:t>открытого конкурса в электронной форме</w:t>
      </w:r>
    </w:p>
    <w:p w:rsidR="005F6B3E" w:rsidRPr="008F3CC0" w:rsidRDefault="005F6B3E" w:rsidP="005F6B3E">
      <w:pPr>
        <w:autoSpaceDE w:val="0"/>
        <w:autoSpaceDN w:val="0"/>
        <w:adjustRightInd w:val="0"/>
        <w:ind w:firstLine="709"/>
        <w:jc w:val="both"/>
        <w:rPr>
          <w:rFonts w:eastAsiaTheme="minorHAnsi"/>
          <w:b/>
          <w:bCs/>
          <w:lang w:eastAsia="en-US"/>
        </w:rPr>
      </w:pPr>
      <w:r w:rsidRPr="008F3CC0">
        <w:rPr>
          <w:b/>
        </w:rPr>
        <w:t>Определение поставщика (подрядчика, исполнителя)</w:t>
      </w:r>
      <w:r w:rsidRPr="008F3CC0">
        <w:t xml:space="preserve"> – </w:t>
      </w:r>
      <w:r w:rsidRPr="008F3CC0">
        <w:rPr>
          <w:rFonts w:eastAsiaTheme="minorHAnsi"/>
          <w:bCs/>
          <w:lang w:eastAsia="en-US"/>
        </w:rPr>
        <w:t xml:space="preserve">совокупность действий, </w:t>
      </w:r>
      <w:r w:rsidR="00111072" w:rsidRPr="008F3CC0">
        <w:rPr>
          <w:rFonts w:eastAsiaTheme="minorHAnsi"/>
          <w:bCs/>
          <w:lang w:eastAsia="en-US"/>
        </w:rPr>
        <w:t>которые осуществляются заказчика</w:t>
      </w:r>
      <w:r w:rsidRPr="008F3CC0">
        <w:rPr>
          <w:rFonts w:eastAsiaTheme="minorHAnsi"/>
          <w:bCs/>
          <w:lang w:eastAsia="en-US"/>
        </w:rPr>
        <w:t>м</w:t>
      </w:r>
      <w:r w:rsidR="00111072" w:rsidRPr="008F3CC0">
        <w:rPr>
          <w:rFonts w:eastAsiaTheme="minorHAnsi"/>
          <w:bCs/>
          <w:lang w:eastAsia="en-US"/>
        </w:rPr>
        <w:t>и</w:t>
      </w:r>
      <w:r w:rsidRPr="008F3CC0">
        <w:rPr>
          <w:rFonts w:eastAsiaTheme="minorHAnsi"/>
          <w:bCs/>
          <w:lang w:eastAsia="en-US"/>
        </w:rPr>
        <w:t xml:space="preserve">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либо в установленных Федеральным законом 44-ФЗ случаях с направления приглашения принять участие</w:t>
      </w:r>
      <w:r w:rsidR="003F53FF">
        <w:rPr>
          <w:rFonts w:eastAsiaTheme="minorHAnsi"/>
          <w:bCs/>
          <w:lang w:eastAsia="en-US"/>
        </w:rPr>
        <w:t xml:space="preserve"> </w:t>
      </w:r>
      <w:r w:rsidR="00224C16">
        <w:rPr>
          <w:rFonts w:eastAsiaTheme="minorHAnsi"/>
          <w:bCs/>
          <w:lang w:eastAsia="en-US"/>
        </w:rPr>
        <w:br/>
      </w:r>
      <w:r w:rsidRPr="008F3CC0">
        <w:rPr>
          <w:rFonts w:eastAsiaTheme="minorHAnsi"/>
          <w:bCs/>
          <w:lang w:eastAsia="en-US"/>
        </w:rPr>
        <w:t>в определении поставщика (подрядчика, исполнителя) и завершаются заключением контракта.</w:t>
      </w:r>
    </w:p>
    <w:p w:rsidR="00F920CE" w:rsidRPr="008F3CC0" w:rsidRDefault="005F6B3E" w:rsidP="00171E52">
      <w:pPr>
        <w:ind w:firstLine="709"/>
        <w:contextualSpacing/>
        <w:jc w:val="both"/>
        <w:rPr>
          <w:rFonts w:eastAsiaTheme="minorHAnsi"/>
          <w:bCs/>
          <w:lang w:eastAsia="en-US"/>
        </w:rPr>
      </w:pPr>
      <w:r w:rsidRPr="008F3CC0">
        <w:rPr>
          <w:b/>
        </w:rPr>
        <w:t>Закупка товара, работы, услуги для обеспечения государственных нужд (далее – закупка)</w:t>
      </w:r>
      <w:r w:rsidRPr="008F3CC0">
        <w:t xml:space="preserve"> – </w:t>
      </w:r>
      <w:r w:rsidRPr="008F3CC0">
        <w:rPr>
          <w:rFonts w:eastAsiaTheme="minorHAnsi"/>
          <w:bCs/>
          <w:lang w:eastAsia="en-US"/>
        </w:rPr>
        <w:t xml:space="preserve">совокупность действий, осуществляемых </w:t>
      </w:r>
      <w:r w:rsidRPr="008F3CC0">
        <w:rPr>
          <w:rFonts w:eastAsiaTheme="minorHAnsi"/>
          <w:bCs/>
          <w:lang w:eastAsia="en-US"/>
        </w:rPr>
        <w:br/>
        <w:t xml:space="preserve">в установленном Федеральным законом 44-ФЗ порядке заказчиком </w:t>
      </w:r>
      <w:r w:rsidRPr="008F3CC0">
        <w:rPr>
          <w:rFonts w:eastAsiaTheme="minorHAnsi"/>
          <w:bCs/>
          <w:lang w:eastAsia="en-US"/>
        </w:rPr>
        <w:br/>
        <w:t xml:space="preserve">и направленных на обеспечение государственных нужд. Закупка начинается </w:t>
      </w:r>
      <w:r w:rsidRPr="008F3CC0">
        <w:rPr>
          <w:rFonts w:eastAsiaTheme="minorHAnsi"/>
          <w:bCs/>
          <w:lang w:eastAsia="en-US"/>
        </w:rPr>
        <w:br/>
        <w:t xml:space="preserve">с определения поставщика (подрядчика, исполнителя) и завершается исполнением обязательств сторонами контракта. В случае, если </w:t>
      </w:r>
      <w:r w:rsidR="00F8218F" w:rsidRPr="008F3CC0">
        <w:rPr>
          <w:rFonts w:eastAsiaTheme="minorHAnsi"/>
          <w:bCs/>
          <w:lang w:eastAsia="en-US"/>
        </w:rPr>
        <w:br/>
      </w:r>
      <w:r w:rsidRPr="008F3CC0">
        <w:rPr>
          <w:rFonts w:eastAsiaTheme="minorHAnsi"/>
          <w:bCs/>
          <w:lang w:eastAsia="en-US"/>
        </w:rPr>
        <w:t>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F6B3E" w:rsidRPr="008F3CC0" w:rsidRDefault="005F6B3E" w:rsidP="00171E52">
      <w:pPr>
        <w:ind w:firstLine="709"/>
        <w:contextualSpacing/>
        <w:jc w:val="both"/>
        <w:rPr>
          <w:rFonts w:eastAsiaTheme="minorHAnsi"/>
          <w:lang w:eastAsia="en-US"/>
        </w:rPr>
      </w:pPr>
      <w:r w:rsidRPr="008F3CC0">
        <w:rPr>
          <w:b/>
        </w:rPr>
        <w:t>Участник закупки</w:t>
      </w:r>
      <w:r w:rsidRPr="008F3CC0">
        <w:t xml:space="preserve"> – </w:t>
      </w:r>
      <w:r w:rsidRPr="008F3CC0">
        <w:rPr>
          <w:rFonts w:eastAsiaTheme="minorHAnsi"/>
          <w:lang w:eastAsia="en-US"/>
        </w:rPr>
        <w:t xml:space="preserve">любое юридическое лицо независимо </w:t>
      </w:r>
      <w:r w:rsidRPr="008F3CC0">
        <w:rPr>
          <w:rFonts w:eastAsiaTheme="minorHAnsi"/>
          <w:lang w:eastAsia="en-US"/>
        </w:rPr>
        <w:br/>
        <w:t xml:space="preserve">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8F3CC0">
          <w:rPr>
            <w:rFonts w:eastAsiaTheme="minorHAnsi"/>
            <w:lang w:eastAsia="en-US"/>
          </w:rPr>
          <w:t>подпунктом 1 пункта 3 статьи 284</w:t>
        </w:r>
      </w:hyperlink>
      <w:r w:rsidRPr="008F3CC0">
        <w:rPr>
          <w:rFonts w:eastAsiaTheme="minorHAnsi"/>
          <w:lang w:eastAsia="en-US"/>
        </w:rPr>
        <w:t xml:space="preserve"> Налогового кодекса Российской Федерации </w:t>
      </w:r>
      <w:hyperlink r:id="rId11" w:history="1">
        <w:r w:rsidRPr="008F3CC0">
          <w:rPr>
            <w:rFonts w:eastAsiaTheme="minorHAnsi"/>
            <w:lang w:eastAsia="en-US"/>
          </w:rPr>
          <w:t>перечень</w:t>
        </w:r>
      </w:hyperlink>
      <w:r w:rsidRPr="008F3CC0">
        <w:rPr>
          <w:rFonts w:eastAsiaTheme="minorHAnsi"/>
          <w:lang w:eastAsia="en-US"/>
        </w:rPr>
        <w:t xml:space="preserve"> государств </w:t>
      </w:r>
      <w:r w:rsidRPr="008F3CC0">
        <w:rPr>
          <w:rFonts w:eastAsiaTheme="minorHAnsi"/>
          <w:lang w:eastAsia="en-US"/>
        </w:rPr>
        <w:br/>
        <w:t>и территорий, предоставляющих льготный налоговый режим налогообложения и (или) не предусматривающих раскрытия</w:t>
      </w:r>
      <w:r w:rsidR="00EF6BF1">
        <w:rPr>
          <w:rFonts w:eastAsiaTheme="minorHAnsi"/>
          <w:lang w:eastAsia="en-US"/>
        </w:rPr>
        <w:t xml:space="preserve"> </w:t>
      </w:r>
      <w:r w:rsidRPr="008F3CC0">
        <w:rPr>
          <w:rFonts w:eastAsiaTheme="minorHAnsi"/>
          <w:lang w:eastAsia="en-US"/>
        </w:rPr>
        <w:t>и предоставления информации</w:t>
      </w:r>
      <w:r w:rsidR="00E0249C" w:rsidRPr="008F3CC0">
        <w:rPr>
          <w:rFonts w:eastAsiaTheme="minorHAnsi"/>
          <w:lang w:eastAsia="en-US"/>
        </w:rPr>
        <w:t xml:space="preserve"> </w:t>
      </w:r>
      <w:r w:rsidRPr="008F3CC0">
        <w:rPr>
          <w:rFonts w:eastAsiaTheme="minorHAnsi"/>
          <w:lang w:eastAsia="en-US"/>
        </w:rPr>
        <w:t>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5F6B3E" w:rsidRPr="008F3CC0" w:rsidRDefault="005F6B3E" w:rsidP="005F6B3E">
      <w:pPr>
        <w:ind w:firstLine="709"/>
        <w:jc w:val="both"/>
      </w:pPr>
      <w:r w:rsidRPr="008F3CC0">
        <w:rPr>
          <w:b/>
        </w:rPr>
        <w:t>Заказчик</w:t>
      </w:r>
      <w:r w:rsidRPr="008F3CC0">
        <w:t xml:space="preserve"> – государственный заказчик в соответствии с частью</w:t>
      </w:r>
      <w:r w:rsidR="003F53FF">
        <w:t xml:space="preserve"> </w:t>
      </w:r>
      <w:r w:rsidRPr="008F3CC0">
        <w:t>2.1 статьи 15 Федерального закона 44-ФЗ.</w:t>
      </w:r>
    </w:p>
    <w:p w:rsidR="005F6B3E" w:rsidRPr="008F3CC0" w:rsidRDefault="005F6B3E" w:rsidP="003B7A5E">
      <w:pPr>
        <w:autoSpaceDE w:val="0"/>
        <w:autoSpaceDN w:val="0"/>
        <w:adjustRightInd w:val="0"/>
        <w:ind w:firstLine="708"/>
        <w:jc w:val="both"/>
        <w:rPr>
          <w:rFonts w:eastAsiaTheme="minorHAnsi"/>
          <w:lang w:eastAsia="en-US"/>
        </w:rPr>
      </w:pPr>
      <w:r w:rsidRPr="008F3CC0">
        <w:rPr>
          <w:rFonts w:eastAsiaTheme="minorHAnsi"/>
          <w:b/>
          <w:lang w:eastAsia="en-US"/>
        </w:rPr>
        <w:t xml:space="preserve">Государственный контракт (контракт) </w:t>
      </w:r>
      <w:r w:rsidRPr="008F3CC0">
        <w:rPr>
          <w:rFonts w:eastAsiaTheme="minorHAnsi"/>
          <w:lang w:eastAsia="en-US"/>
        </w:rPr>
        <w:t xml:space="preserve">- </w:t>
      </w:r>
      <w:r w:rsidR="003B7A5E" w:rsidRPr="008F3CC0">
        <w:rPr>
          <w:rFonts w:eastAsiaTheme="minorHAnsi"/>
          <w:lang w:eastAsia="en-US"/>
        </w:rPr>
        <w:t xml:space="preserve">гражданско-правовой </w:t>
      </w:r>
      <w:r w:rsidRPr="008F3CC0">
        <w:rPr>
          <w:rFonts w:eastAsiaTheme="minorHAnsi"/>
          <w:lang w:eastAsia="en-US"/>
        </w:rPr>
        <w:t>договор,</w:t>
      </w:r>
      <w:r w:rsidR="003B7A5E" w:rsidRPr="008F3CC0">
        <w:rPr>
          <w:rFonts w:eastAsiaTheme="minorHAnsi"/>
          <w:lang w:eastAsia="en-US"/>
        </w:rPr>
        <w:t xml:space="preserve"> предметом которого являются поставка товара, выполнение работы, оказание услуги (в том числе приобретение недвижимого имущества </w:t>
      </w:r>
      <w:r w:rsidR="00224C16">
        <w:rPr>
          <w:rFonts w:eastAsiaTheme="minorHAnsi"/>
          <w:lang w:eastAsia="en-US"/>
        </w:rPr>
        <w:br/>
      </w:r>
      <w:r w:rsidR="003B7A5E" w:rsidRPr="008F3CC0">
        <w:rPr>
          <w:rFonts w:eastAsiaTheme="minorHAnsi"/>
          <w:lang w:eastAsia="en-US"/>
        </w:rPr>
        <w:t>или аренда имущества) и который заключен от имени Российской Федерации для обеспечения государственных нужд</w:t>
      </w:r>
      <w:r w:rsidRPr="008F3CC0">
        <w:rPr>
          <w:rFonts w:eastAsiaTheme="minorHAnsi"/>
          <w:lang w:eastAsia="en-US"/>
        </w:rPr>
        <w:t>.</w:t>
      </w:r>
    </w:p>
    <w:p w:rsidR="005F6B3E" w:rsidRPr="008F3CC0" w:rsidRDefault="0054075E" w:rsidP="005F6B3E">
      <w:pPr>
        <w:autoSpaceDE w:val="0"/>
        <w:autoSpaceDN w:val="0"/>
        <w:adjustRightInd w:val="0"/>
        <w:ind w:firstLine="708"/>
        <w:jc w:val="both"/>
        <w:rPr>
          <w:rFonts w:eastAsiaTheme="minorHAnsi"/>
          <w:lang w:eastAsia="en-US"/>
        </w:rPr>
      </w:pPr>
      <w:r>
        <w:rPr>
          <w:rFonts w:eastAsiaTheme="minorHAnsi"/>
          <w:b/>
          <w:lang w:eastAsia="en-US"/>
        </w:rPr>
        <w:t>Е</w:t>
      </w:r>
      <w:r w:rsidR="005F6B3E" w:rsidRPr="008F3CC0">
        <w:rPr>
          <w:rFonts w:eastAsiaTheme="minorHAnsi"/>
          <w:b/>
          <w:lang w:eastAsia="en-US"/>
        </w:rPr>
        <w:t>диная информационная система в сфере закупок</w:t>
      </w:r>
      <w:r w:rsidR="005F6B3E" w:rsidRPr="008F3CC0">
        <w:rPr>
          <w:rFonts w:eastAsiaTheme="minorHAnsi"/>
          <w:lang w:eastAsia="en-US"/>
        </w:rPr>
        <w:t xml:space="preserve"> (далее - единая информационная система) - совокупность информации, указанной в </w:t>
      </w:r>
      <w:hyperlink r:id="rId12" w:history="1">
        <w:r w:rsidR="005F6B3E" w:rsidRPr="008F3CC0">
          <w:rPr>
            <w:rFonts w:eastAsiaTheme="minorHAnsi"/>
            <w:lang w:eastAsia="en-US"/>
          </w:rPr>
          <w:t xml:space="preserve">части </w:t>
        </w:r>
        <w:r w:rsidR="005F6B3E" w:rsidRPr="008F3CC0">
          <w:rPr>
            <w:rFonts w:eastAsiaTheme="minorHAnsi"/>
            <w:lang w:eastAsia="en-US"/>
          </w:rPr>
          <w:br/>
          <w:t>3 статьи 4</w:t>
        </w:r>
      </w:hyperlink>
      <w:r w:rsidR="005F6B3E" w:rsidRPr="008F3CC0">
        <w:rPr>
          <w:rFonts w:eastAsiaTheme="minorHAnsi"/>
          <w:lang w:eastAsia="en-US"/>
        </w:rPr>
        <w:t xml:space="preserve"> Федерального закона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w:t>
      </w:r>
      <w:r w:rsidR="00E0249C" w:rsidRPr="008F3CC0">
        <w:rPr>
          <w:rFonts w:eastAsiaTheme="minorHAnsi"/>
          <w:lang w:eastAsia="en-US"/>
        </w:rPr>
        <w:t xml:space="preserve"> </w:t>
      </w:r>
      <w:r w:rsidR="005F6B3E" w:rsidRPr="008F3CC0">
        <w:rPr>
          <w:rFonts w:eastAsiaTheme="minorHAnsi"/>
          <w:lang w:eastAsia="en-US"/>
        </w:rPr>
        <w:t xml:space="preserve">ее </w:t>
      </w:r>
      <w:r w:rsidR="005F6B3E" w:rsidRPr="008F3CC0">
        <w:rPr>
          <w:rFonts w:eastAsiaTheme="minorHAnsi"/>
          <w:lang w:eastAsia="en-US"/>
        </w:rPr>
        <w:lastRenderedPageBreak/>
        <w:t xml:space="preserve">предоставление с использованием </w:t>
      </w:r>
      <w:hyperlink r:id="rId13" w:history="1">
        <w:r w:rsidR="005F6B3E" w:rsidRPr="008F3CC0">
          <w:rPr>
            <w:rFonts w:eastAsiaTheme="minorHAnsi"/>
            <w:lang w:eastAsia="en-US"/>
          </w:rPr>
          <w:t>официального сайта</w:t>
        </w:r>
      </w:hyperlink>
      <w:r w:rsidR="005F6B3E" w:rsidRPr="008F3CC0">
        <w:rPr>
          <w:rFonts w:eastAsiaTheme="minorHAnsi"/>
          <w:lang w:eastAsia="en-US"/>
        </w:rPr>
        <w:t xml:space="preserve"> единой</w:t>
      </w:r>
      <w:r w:rsidR="003F53FF">
        <w:rPr>
          <w:rFonts w:eastAsiaTheme="minorHAnsi"/>
          <w:lang w:eastAsia="en-US"/>
        </w:rPr>
        <w:t xml:space="preserve"> </w:t>
      </w:r>
      <w:r w:rsidR="005F6B3E" w:rsidRPr="008F3CC0">
        <w:rPr>
          <w:rFonts w:eastAsiaTheme="minorHAnsi"/>
          <w:lang w:eastAsia="en-US"/>
        </w:rPr>
        <w:t xml:space="preserve">информационной системы в информационно-телекоммуникационной сети </w:t>
      </w:r>
      <w:r w:rsidR="00F8218F" w:rsidRPr="008F3CC0">
        <w:rPr>
          <w:rFonts w:eastAsiaTheme="minorHAnsi"/>
          <w:lang w:eastAsia="en-US"/>
        </w:rPr>
        <w:t>«</w:t>
      </w:r>
      <w:r w:rsidR="005F6B3E" w:rsidRPr="008F3CC0">
        <w:rPr>
          <w:rFonts w:eastAsiaTheme="minorHAnsi"/>
          <w:lang w:eastAsia="en-US"/>
        </w:rPr>
        <w:t>Интернет</w:t>
      </w:r>
      <w:r w:rsidR="00F8218F" w:rsidRPr="008F3CC0">
        <w:rPr>
          <w:rFonts w:eastAsiaTheme="minorHAnsi"/>
          <w:lang w:eastAsia="en-US"/>
        </w:rPr>
        <w:t>»</w:t>
      </w:r>
      <w:r w:rsidR="005F6B3E" w:rsidRPr="008F3CC0">
        <w:rPr>
          <w:rFonts w:eastAsiaTheme="minorHAnsi"/>
          <w:lang w:eastAsia="en-US"/>
        </w:rPr>
        <w:t xml:space="preserve"> (далее - официальный сайт).</w:t>
      </w:r>
    </w:p>
    <w:p w:rsidR="005F6B3E" w:rsidRPr="008F3CC0" w:rsidRDefault="005F6B3E" w:rsidP="005F6B3E">
      <w:pPr>
        <w:autoSpaceDE w:val="0"/>
        <w:autoSpaceDN w:val="0"/>
        <w:adjustRightInd w:val="0"/>
        <w:ind w:firstLine="709"/>
        <w:jc w:val="both"/>
        <w:rPr>
          <w:rFonts w:eastAsiaTheme="minorHAnsi"/>
          <w:lang w:eastAsia="en-US"/>
        </w:rPr>
      </w:pPr>
      <w:r w:rsidRPr="008F3CC0">
        <w:rPr>
          <w:b/>
        </w:rPr>
        <w:t>Эксперт, экспертная организация</w:t>
      </w:r>
      <w:r w:rsidRPr="008F3CC0">
        <w:t xml:space="preserve"> – </w:t>
      </w:r>
      <w:r w:rsidRPr="008F3CC0">
        <w:rPr>
          <w:rFonts w:eastAsiaTheme="minorHAnsi"/>
          <w:lang w:eastAsia="en-US"/>
        </w:rPr>
        <w:t xml:space="preserve">обладающее специальными познаниями, опытом, квалификацией в области науки, техники, искусства </w:t>
      </w:r>
      <w:r w:rsidRPr="008F3CC0">
        <w:rPr>
          <w:rFonts w:eastAsiaTheme="minorHAnsi"/>
          <w:lang w:eastAsia="en-US"/>
        </w:rPr>
        <w:br/>
        <w:t xml:space="preserve">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w:t>
      </w:r>
      <w:r w:rsidR="00632F03">
        <w:rPr>
          <w:rFonts w:eastAsiaTheme="minorHAnsi"/>
          <w:lang w:eastAsia="en-US"/>
        </w:rPr>
        <w:br/>
      </w:r>
      <w:r w:rsidRPr="008F3CC0">
        <w:rPr>
          <w:rFonts w:eastAsiaTheme="minorHAnsi"/>
          <w:lang w:eastAsia="en-US"/>
        </w:rPr>
        <w:t xml:space="preserve">в области науки, техники, искусства или ремесла), которые осуществляют на основе договора деятельность по изучению и оценке предмета экспертизы, </w:t>
      </w:r>
      <w:r w:rsidR="00632F03">
        <w:rPr>
          <w:rFonts w:eastAsiaTheme="minorHAnsi"/>
          <w:lang w:eastAsia="en-US"/>
        </w:rPr>
        <w:br/>
      </w:r>
      <w:r w:rsidRPr="008F3CC0">
        <w:rPr>
          <w:rFonts w:eastAsiaTheme="minorHAnsi"/>
          <w:lang w:eastAsia="en-US"/>
        </w:rPr>
        <w:t>а также</w:t>
      </w:r>
      <w:r w:rsidR="00632F03">
        <w:rPr>
          <w:rFonts w:eastAsiaTheme="minorHAnsi"/>
          <w:lang w:eastAsia="en-US"/>
        </w:rPr>
        <w:t xml:space="preserve"> </w:t>
      </w:r>
      <w:r w:rsidRPr="008F3CC0">
        <w:rPr>
          <w:rFonts w:eastAsiaTheme="minorHAnsi"/>
          <w:lang w:eastAsia="en-US"/>
        </w:rPr>
        <w:t>по подготовке экспертных заключений по поставленным заказчиком, участником закупки вопросам в случаях, предусмотренных Федеральным законом 44-ФЗ.</w:t>
      </w:r>
    </w:p>
    <w:p w:rsidR="005F6B3E" w:rsidRPr="008F3CC0" w:rsidRDefault="005F6B3E" w:rsidP="005F6B3E">
      <w:pPr>
        <w:autoSpaceDE w:val="0"/>
        <w:autoSpaceDN w:val="0"/>
        <w:adjustRightInd w:val="0"/>
        <w:ind w:firstLine="567"/>
        <w:jc w:val="both"/>
        <w:rPr>
          <w:rFonts w:eastAsiaTheme="minorHAnsi"/>
          <w:lang w:eastAsia="en-US"/>
        </w:rPr>
      </w:pPr>
      <w:r w:rsidRPr="008F3CC0">
        <w:rPr>
          <w:rFonts w:eastAsiaTheme="minorHAnsi"/>
          <w:b/>
          <w:lang w:eastAsia="en-US"/>
        </w:rPr>
        <w:t>Электронная площадка</w:t>
      </w:r>
      <w:r w:rsidRPr="008F3CC0">
        <w:rPr>
          <w:rFonts w:eastAsiaTheme="minorHAnsi"/>
          <w:lang w:eastAsia="en-US"/>
        </w:rPr>
        <w:t xml:space="preserve"> - сайт в информаци</w:t>
      </w:r>
      <w:r w:rsidR="00F8218F" w:rsidRPr="008F3CC0">
        <w:rPr>
          <w:rFonts w:eastAsiaTheme="minorHAnsi"/>
          <w:lang w:eastAsia="en-US"/>
        </w:rPr>
        <w:t>онно-телекоммуникационной сети «Интернет»</w:t>
      </w:r>
      <w:r w:rsidRPr="008F3CC0">
        <w:rPr>
          <w:rFonts w:eastAsiaTheme="minorHAnsi"/>
          <w:lang w:eastAsia="en-US"/>
        </w:rPr>
        <w:t xml:space="preserve">, соответствующий установленным в соответствии с </w:t>
      </w:r>
      <w:hyperlink r:id="rId14" w:history="1">
        <w:r w:rsidRPr="008F3CC0">
          <w:rPr>
            <w:rFonts w:eastAsiaTheme="minorHAnsi"/>
            <w:lang w:eastAsia="en-US"/>
          </w:rPr>
          <w:t>пунктами 1</w:t>
        </w:r>
      </w:hyperlink>
      <w:r w:rsidRPr="008F3CC0">
        <w:rPr>
          <w:rFonts w:eastAsiaTheme="minorHAnsi"/>
          <w:lang w:eastAsia="en-US"/>
        </w:rPr>
        <w:t xml:space="preserve"> и </w:t>
      </w:r>
      <w:hyperlink r:id="rId15" w:history="1">
        <w:r w:rsidRPr="008F3CC0">
          <w:rPr>
            <w:rFonts w:eastAsiaTheme="minorHAnsi"/>
            <w:lang w:eastAsia="en-US"/>
          </w:rPr>
          <w:t>2 части 2 статьи 24.1</w:t>
        </w:r>
      </w:hyperlink>
      <w:r w:rsidRPr="008F3CC0">
        <w:rPr>
          <w:rFonts w:eastAsiaTheme="minorHAnsi"/>
          <w:lang w:eastAsia="en-US"/>
        </w:rPr>
        <w:t xml:space="preserve"> Федерального закона</w:t>
      </w:r>
      <w:r w:rsidR="00EF6BF1">
        <w:rPr>
          <w:rFonts w:eastAsiaTheme="minorHAnsi"/>
          <w:lang w:eastAsia="en-US"/>
        </w:rPr>
        <w:t xml:space="preserve"> </w:t>
      </w:r>
      <w:r w:rsidR="00632F03">
        <w:rPr>
          <w:rFonts w:eastAsiaTheme="minorHAnsi"/>
          <w:lang w:eastAsia="en-US"/>
        </w:rPr>
        <w:br/>
      </w:r>
      <w:r w:rsidRPr="008F3CC0">
        <w:rPr>
          <w:rFonts w:eastAsiaTheme="minorHAnsi"/>
          <w:lang w:eastAsia="en-US"/>
        </w:rPr>
        <w:t>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5F6B3E" w:rsidRPr="008F3CC0" w:rsidRDefault="005F6B3E" w:rsidP="005F6B3E">
      <w:pPr>
        <w:autoSpaceDE w:val="0"/>
        <w:autoSpaceDN w:val="0"/>
        <w:adjustRightInd w:val="0"/>
        <w:ind w:firstLine="567"/>
        <w:jc w:val="both"/>
        <w:rPr>
          <w:rFonts w:eastAsiaTheme="minorHAnsi"/>
          <w:lang w:eastAsia="en-US"/>
        </w:rPr>
      </w:pPr>
      <w:r w:rsidRPr="008F3CC0">
        <w:rPr>
          <w:rFonts w:eastAsiaTheme="minorHAnsi"/>
          <w:b/>
          <w:lang w:eastAsia="en-US"/>
        </w:rPr>
        <w:t>Оператор электронной площадки</w:t>
      </w:r>
      <w:r w:rsidRPr="008F3CC0">
        <w:rPr>
          <w:rFonts w:eastAsiaTheme="minorHAnsi"/>
          <w:lang w:eastAsia="en-US"/>
        </w:rPr>
        <w:t xml:space="preserve"> - непубличное хозяйственное общество, в уставном капитале которого иностранным гражданам, лицам </w:t>
      </w:r>
      <w:r w:rsidRPr="008F3CC0">
        <w:rPr>
          <w:rFonts w:eastAsiaTheme="minorHAnsi"/>
          <w:lang w:eastAsia="en-US"/>
        </w:rPr>
        <w:br/>
        <w:t>без гражданства, иностранным юридическим лицам принадлежит</w:t>
      </w:r>
      <w:r w:rsidR="003F53FF">
        <w:rPr>
          <w:rFonts w:eastAsiaTheme="minorHAnsi"/>
          <w:lang w:eastAsia="en-US"/>
        </w:rPr>
        <w:t xml:space="preserve"> </w:t>
      </w:r>
      <w:r w:rsidRPr="008F3CC0">
        <w:rPr>
          <w:rFonts w:eastAsiaTheme="minorHAnsi"/>
          <w:lang w:eastAsia="en-US"/>
        </w:rPr>
        <w:t>не более чем двадцать пять процентов долей (акций) такого общества и которое владеет электронной площадкой, в том числе необходимыми</w:t>
      </w:r>
      <w:r w:rsidR="003F53FF">
        <w:rPr>
          <w:rFonts w:eastAsiaTheme="minorHAnsi"/>
          <w:lang w:eastAsia="en-US"/>
        </w:rPr>
        <w:t xml:space="preserve"> </w:t>
      </w:r>
      <w:r w:rsidRPr="008F3CC0">
        <w:rPr>
          <w:rFonts w:eastAsiaTheme="minorHAnsi"/>
          <w:lang w:eastAsia="en-US"/>
        </w:rPr>
        <w:t>для ее функционирования программно-аппаратными средствами, обеспечивает ее функционирование, а также соответствует установленным в соответствии</w:t>
      </w:r>
      <w:r w:rsidR="003F53FF">
        <w:rPr>
          <w:rFonts w:eastAsiaTheme="minorHAnsi"/>
          <w:lang w:eastAsia="en-US"/>
        </w:rPr>
        <w:t xml:space="preserve"> </w:t>
      </w:r>
      <w:r w:rsidR="00632F03">
        <w:rPr>
          <w:rFonts w:eastAsiaTheme="minorHAnsi"/>
          <w:lang w:eastAsia="en-US"/>
        </w:rPr>
        <w:br/>
      </w:r>
      <w:r w:rsidRPr="008F3CC0">
        <w:rPr>
          <w:rFonts w:eastAsiaTheme="minorHAnsi"/>
          <w:lang w:eastAsia="en-US"/>
        </w:rPr>
        <w:t xml:space="preserve">с </w:t>
      </w:r>
      <w:hyperlink r:id="rId16" w:history="1">
        <w:r w:rsidRPr="008F3CC0">
          <w:rPr>
            <w:rFonts w:eastAsiaTheme="minorHAnsi"/>
            <w:lang w:eastAsia="en-US"/>
          </w:rPr>
          <w:t>пунктами 1</w:t>
        </w:r>
      </w:hyperlink>
      <w:r w:rsidRPr="008F3CC0">
        <w:rPr>
          <w:rFonts w:eastAsiaTheme="minorHAnsi"/>
          <w:lang w:eastAsia="en-US"/>
        </w:rPr>
        <w:t xml:space="preserve"> и </w:t>
      </w:r>
      <w:hyperlink r:id="rId17" w:history="1">
        <w:r w:rsidRPr="008F3CC0">
          <w:rPr>
            <w:rFonts w:eastAsiaTheme="minorHAnsi"/>
            <w:lang w:eastAsia="en-US"/>
          </w:rPr>
          <w:t>2 части 2 статьи 24.1</w:t>
        </w:r>
      </w:hyperlink>
      <w:r w:rsidRPr="008F3CC0">
        <w:rPr>
          <w:rFonts w:eastAsiaTheme="minorHAnsi"/>
          <w:lang w:eastAsia="en-US"/>
        </w:rPr>
        <w:t xml:space="preserve"> Федерального закона</w:t>
      </w:r>
      <w:r w:rsidR="00EF6BF1">
        <w:rPr>
          <w:rFonts w:eastAsiaTheme="minorHAnsi"/>
          <w:lang w:eastAsia="en-US"/>
        </w:rPr>
        <w:t xml:space="preserve"> </w:t>
      </w:r>
      <w:r w:rsidRPr="008F3CC0">
        <w:rPr>
          <w:rFonts w:eastAsiaTheme="minorHAnsi"/>
          <w:lang w:eastAsia="en-US"/>
        </w:rPr>
        <w:t>44-ФЗ требованиям</w:t>
      </w:r>
      <w:r w:rsidR="00E0249C" w:rsidRPr="008F3CC0">
        <w:rPr>
          <w:rFonts w:eastAsiaTheme="minorHAnsi"/>
          <w:lang w:eastAsia="en-US"/>
        </w:rPr>
        <w:t xml:space="preserve"> </w:t>
      </w:r>
      <w:r w:rsidRPr="008F3CC0">
        <w:rPr>
          <w:rFonts w:eastAsiaTheme="minorHAnsi"/>
          <w:lang w:eastAsia="en-US"/>
        </w:rPr>
        <w:t>и включено</w:t>
      </w:r>
      <w:r w:rsidR="00632F03">
        <w:rPr>
          <w:rFonts w:eastAsiaTheme="minorHAnsi"/>
          <w:lang w:eastAsia="en-US"/>
        </w:rPr>
        <w:t xml:space="preserve"> </w:t>
      </w:r>
      <w:r w:rsidRPr="008F3CC0">
        <w:rPr>
          <w:rFonts w:eastAsiaTheme="minorHAnsi"/>
          <w:lang w:eastAsia="en-US"/>
        </w:rPr>
        <w:t>в</w:t>
      </w:r>
      <w:r w:rsidR="003F53FF">
        <w:rPr>
          <w:rFonts w:eastAsiaTheme="minorHAnsi"/>
          <w:lang w:eastAsia="en-US"/>
        </w:rPr>
        <w:t xml:space="preserve"> </w:t>
      </w:r>
      <w:r w:rsidRPr="008F3CC0">
        <w:rPr>
          <w:rFonts w:eastAsiaTheme="minorHAnsi"/>
          <w:lang w:eastAsia="en-US"/>
        </w:rPr>
        <w:t xml:space="preserve">утвержденный Правительством Российской Федерации </w:t>
      </w:r>
      <w:hyperlink r:id="rId18" w:history="1">
        <w:r w:rsidRPr="008F3CC0">
          <w:rPr>
            <w:rFonts w:eastAsiaTheme="minorHAnsi"/>
            <w:lang w:eastAsia="en-US"/>
          </w:rPr>
          <w:t>перечень</w:t>
        </w:r>
      </w:hyperlink>
      <w:r w:rsidRPr="008F3CC0">
        <w:rPr>
          <w:rFonts w:eastAsiaTheme="minorHAnsi"/>
          <w:lang w:eastAsia="en-US"/>
        </w:rPr>
        <w:t xml:space="preserve"> операторов электронных площадок.</w:t>
      </w:r>
    </w:p>
    <w:p w:rsidR="005F6B3E" w:rsidRPr="008F3CC0" w:rsidRDefault="005F6B3E" w:rsidP="005F6B3E">
      <w:pPr>
        <w:autoSpaceDE w:val="0"/>
        <w:autoSpaceDN w:val="0"/>
        <w:adjustRightInd w:val="0"/>
        <w:ind w:firstLine="567"/>
        <w:jc w:val="both"/>
        <w:rPr>
          <w:rFonts w:eastAsiaTheme="minorHAnsi"/>
          <w:lang w:eastAsia="en-US"/>
        </w:rPr>
      </w:pPr>
      <w:r w:rsidRPr="008F3CC0">
        <w:rPr>
          <w:rFonts w:eastAsiaTheme="minorHAnsi"/>
          <w:b/>
          <w:lang w:eastAsia="en-US"/>
        </w:rPr>
        <w:t>Специализированная электронная площадка</w:t>
      </w:r>
      <w:r w:rsidRPr="008F3CC0">
        <w:rPr>
          <w:rFonts w:eastAsiaTheme="minorHAnsi"/>
          <w:lang w:eastAsia="en-US"/>
        </w:rPr>
        <w:t xml:space="preserve"> - соответствующая установленным в соответствии с </w:t>
      </w:r>
      <w:hyperlink r:id="rId19" w:history="1">
        <w:r w:rsidRPr="008F3CC0">
          <w:rPr>
            <w:rFonts w:eastAsiaTheme="minorHAnsi"/>
            <w:lang w:eastAsia="en-US"/>
          </w:rPr>
          <w:t>пунктами 1</w:t>
        </w:r>
      </w:hyperlink>
      <w:r w:rsidRPr="008F3CC0">
        <w:rPr>
          <w:rFonts w:eastAsiaTheme="minorHAnsi"/>
          <w:lang w:eastAsia="en-US"/>
        </w:rPr>
        <w:t xml:space="preserve"> и </w:t>
      </w:r>
      <w:hyperlink r:id="rId20" w:history="1">
        <w:r w:rsidRPr="008F3CC0">
          <w:rPr>
            <w:rFonts w:eastAsiaTheme="minorHAnsi"/>
            <w:lang w:eastAsia="en-US"/>
          </w:rPr>
          <w:t>3 части 2 статьи 24.1</w:t>
        </w:r>
      </w:hyperlink>
      <w:r w:rsidRPr="008F3CC0">
        <w:rPr>
          <w:rFonts w:eastAsiaTheme="minorHAnsi"/>
          <w:lang w:eastAsia="en-US"/>
        </w:rPr>
        <w:t xml:space="preserve"> Федерального закона 44-ФЗ требованиям информационная система, доступ </w:t>
      </w:r>
      <w:r w:rsidRPr="008F3CC0">
        <w:rPr>
          <w:rFonts w:eastAsiaTheme="minorHAnsi"/>
          <w:lang w:eastAsia="en-US"/>
        </w:rPr>
        <w:br/>
        <w:t xml:space="preserve">к которой осуществляется с использованием защищенных каналов связи </w:t>
      </w:r>
      <w:r w:rsidRPr="008F3CC0">
        <w:rPr>
          <w:rFonts w:eastAsiaTheme="minorHAnsi"/>
          <w:lang w:eastAsia="en-US"/>
        </w:rPr>
        <w:br/>
        <w:t>и на которой проводятся закрытые конкурентные способы определения поставщиков (подрядчиков, исполнителей) в электронной форме.</w:t>
      </w:r>
    </w:p>
    <w:p w:rsidR="0023220D" w:rsidRPr="008F3CC0" w:rsidRDefault="0023220D" w:rsidP="0023220D">
      <w:pPr>
        <w:autoSpaceDE w:val="0"/>
        <w:autoSpaceDN w:val="0"/>
        <w:adjustRightInd w:val="0"/>
        <w:ind w:firstLine="567"/>
        <w:jc w:val="both"/>
        <w:rPr>
          <w:rFonts w:eastAsiaTheme="minorHAnsi"/>
          <w:lang w:eastAsia="en-US"/>
        </w:rPr>
      </w:pPr>
      <w:r w:rsidRPr="008F3CC0">
        <w:rPr>
          <w:rFonts w:eastAsiaTheme="minorHAnsi"/>
          <w:b/>
          <w:lang w:eastAsia="en-US"/>
        </w:rPr>
        <w:t>Оператор специализированной электронной площадки</w:t>
      </w:r>
      <w:r w:rsidRPr="008F3CC0">
        <w:rPr>
          <w:rFonts w:eastAsiaTheme="minorHAnsi"/>
          <w:lang w:eastAsia="en-US"/>
        </w:rP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w:t>
      </w:r>
      <w:r w:rsidR="006546CC">
        <w:rPr>
          <w:rFonts w:eastAsiaTheme="minorHAnsi"/>
          <w:lang w:eastAsia="en-US"/>
        </w:rPr>
        <w:br/>
      </w:r>
      <w:r w:rsidRPr="008F3CC0">
        <w:rPr>
          <w:rFonts w:eastAsiaTheme="minorHAnsi"/>
          <w:lang w:eastAsia="en-US"/>
        </w:rPr>
        <w:t xml:space="preserve">а также соответствует установленным в соответствии с </w:t>
      </w:r>
      <w:hyperlink r:id="rId21" w:history="1">
        <w:r w:rsidRPr="008F3CC0">
          <w:rPr>
            <w:rFonts w:eastAsiaTheme="minorHAnsi"/>
            <w:lang w:eastAsia="en-US"/>
          </w:rPr>
          <w:t>пунктами 1</w:t>
        </w:r>
      </w:hyperlink>
      <w:r w:rsidRPr="008F3CC0">
        <w:rPr>
          <w:rFonts w:eastAsiaTheme="minorHAnsi"/>
          <w:lang w:eastAsia="en-US"/>
        </w:rPr>
        <w:t xml:space="preserve"> и </w:t>
      </w:r>
      <w:hyperlink r:id="rId22" w:history="1">
        <w:r w:rsidRPr="008F3CC0">
          <w:rPr>
            <w:rFonts w:eastAsiaTheme="minorHAnsi"/>
            <w:lang w:eastAsia="en-US"/>
          </w:rPr>
          <w:t>3 части</w:t>
        </w:r>
        <w:r w:rsidR="00EF6BF1">
          <w:rPr>
            <w:rFonts w:eastAsiaTheme="minorHAnsi"/>
            <w:lang w:eastAsia="en-US"/>
          </w:rPr>
          <w:t xml:space="preserve"> </w:t>
        </w:r>
        <w:r w:rsidRPr="008F3CC0">
          <w:rPr>
            <w:rFonts w:eastAsiaTheme="minorHAnsi"/>
            <w:lang w:eastAsia="en-US"/>
          </w:rPr>
          <w:t>2 статьи 24.1</w:t>
        </w:r>
      </w:hyperlink>
      <w:r w:rsidRPr="008F3CC0">
        <w:rPr>
          <w:rFonts w:eastAsiaTheme="minorHAnsi"/>
          <w:lang w:eastAsia="en-US"/>
        </w:rPr>
        <w:t xml:space="preserve"> Федерального закона 44-ФЗ требованиям и включено</w:t>
      </w:r>
      <w:r w:rsidR="00EF6BF1">
        <w:rPr>
          <w:rFonts w:eastAsiaTheme="minorHAnsi"/>
          <w:lang w:eastAsia="en-US"/>
        </w:rPr>
        <w:t xml:space="preserve"> </w:t>
      </w:r>
      <w:r w:rsidR="006546CC">
        <w:rPr>
          <w:rFonts w:eastAsiaTheme="minorHAnsi"/>
          <w:lang w:eastAsia="en-US"/>
        </w:rPr>
        <w:br/>
      </w:r>
      <w:r w:rsidRPr="008F3CC0">
        <w:rPr>
          <w:rFonts w:eastAsiaTheme="minorHAnsi"/>
          <w:lang w:eastAsia="en-US"/>
        </w:rPr>
        <w:t xml:space="preserve">в утвержденный Правительством Российской Федерации </w:t>
      </w:r>
      <w:hyperlink r:id="rId23" w:history="1">
        <w:r w:rsidRPr="008F3CC0">
          <w:rPr>
            <w:rFonts w:eastAsiaTheme="minorHAnsi"/>
            <w:lang w:eastAsia="en-US"/>
          </w:rPr>
          <w:t>перечень</w:t>
        </w:r>
      </w:hyperlink>
      <w:r w:rsidRPr="008F3CC0">
        <w:rPr>
          <w:rFonts w:eastAsiaTheme="minorHAnsi"/>
          <w:lang w:eastAsia="en-US"/>
        </w:rPr>
        <w:t xml:space="preserve"> операторов специализированных электронных площадок.</w:t>
      </w:r>
    </w:p>
    <w:p w:rsidR="005F6B3E" w:rsidRPr="008F3CC0" w:rsidRDefault="00F8218F" w:rsidP="005F6B3E">
      <w:pPr>
        <w:ind w:firstLine="567"/>
        <w:jc w:val="both"/>
      </w:pPr>
      <w:r w:rsidRPr="008F3CC0">
        <w:rPr>
          <w:rFonts w:eastAsiaTheme="minorHAnsi"/>
          <w:b/>
        </w:rPr>
        <w:lastRenderedPageBreak/>
        <w:t xml:space="preserve">Конкурсная </w:t>
      </w:r>
      <w:r w:rsidR="009457CF" w:rsidRPr="008F3CC0">
        <w:rPr>
          <w:rFonts w:eastAsiaTheme="minorHAnsi"/>
          <w:b/>
        </w:rPr>
        <w:t>комиссия</w:t>
      </w:r>
      <w:r w:rsidR="009457CF" w:rsidRPr="008F3CC0">
        <w:rPr>
          <w:b/>
        </w:rPr>
        <w:t xml:space="preserve"> (</w:t>
      </w:r>
      <w:r w:rsidR="005F6B3E" w:rsidRPr="008F3CC0">
        <w:rPr>
          <w:b/>
        </w:rPr>
        <w:t>Единая комиссия</w:t>
      </w:r>
      <w:r w:rsidR="009457CF" w:rsidRPr="008F3CC0">
        <w:rPr>
          <w:b/>
        </w:rPr>
        <w:t>)</w:t>
      </w:r>
      <w:r w:rsidR="005F6B3E" w:rsidRPr="008F3CC0">
        <w:t xml:space="preserve"> – комиссия</w:t>
      </w:r>
      <w:r w:rsidR="00D00AA3" w:rsidRPr="008F3CC0">
        <w:t xml:space="preserve"> </w:t>
      </w:r>
      <w:r w:rsidR="00224C16">
        <w:br/>
      </w:r>
      <w:r w:rsidR="005F6B3E" w:rsidRPr="008F3CC0">
        <w:t>по</w:t>
      </w:r>
      <w:r w:rsidR="00D00AA3" w:rsidRPr="008F3CC0">
        <w:t xml:space="preserve"> </w:t>
      </w:r>
      <w:r w:rsidR="005F6B3E" w:rsidRPr="008F3CC0">
        <w:t>осуществлению закупок, созданная в соответствии со статьей</w:t>
      </w:r>
      <w:r w:rsidR="00D00AA3" w:rsidRPr="008F3CC0">
        <w:t xml:space="preserve"> </w:t>
      </w:r>
      <w:r w:rsidR="005F6B3E" w:rsidRPr="008F3CC0">
        <w:t>39 Федерального закона 44-ФЗ.</w:t>
      </w:r>
    </w:p>
    <w:p w:rsidR="005F6B3E" w:rsidRPr="008F3CC0" w:rsidRDefault="005F6B3E" w:rsidP="005F6B3E">
      <w:pPr>
        <w:ind w:firstLine="567"/>
        <w:jc w:val="both"/>
      </w:pPr>
      <w:r w:rsidRPr="008F3CC0">
        <w:rPr>
          <w:b/>
        </w:rPr>
        <w:t>Конкурс</w:t>
      </w:r>
      <w:r w:rsidRPr="008F3CC0">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F6B3E" w:rsidRPr="008F3CC0" w:rsidRDefault="005F6B3E" w:rsidP="005F6B3E">
      <w:pPr>
        <w:ind w:firstLine="567"/>
        <w:jc w:val="both"/>
      </w:pPr>
      <w:r w:rsidRPr="008F3CC0">
        <w:rPr>
          <w:b/>
        </w:rPr>
        <w:t>Конкурсная документация</w:t>
      </w:r>
      <w:r w:rsidRPr="008F3CC0">
        <w:t xml:space="preserve"> – документация, утвержденная заказчиком, содержащая сведения, предусмотренные Федеральным законом</w:t>
      </w:r>
      <w:r w:rsidR="003F53FF">
        <w:t xml:space="preserve"> </w:t>
      </w:r>
      <w:r w:rsidRPr="008F3CC0">
        <w:t xml:space="preserve">44-ФЗ. Конкурсная документация включает перечень </w:t>
      </w:r>
      <w:r w:rsidR="00E75A96" w:rsidRPr="008F3CC0">
        <w:t xml:space="preserve">разделов, </w:t>
      </w:r>
      <w:r w:rsidRPr="008F3CC0">
        <w:t xml:space="preserve">частей, </w:t>
      </w:r>
      <w:r w:rsidR="00E75A96" w:rsidRPr="008F3CC0">
        <w:t>пунктов, подпунктов</w:t>
      </w:r>
      <w:r w:rsidRPr="008F3CC0">
        <w:t xml:space="preserve"> и форм, а также изменения и дополнения, вносимые</w:t>
      </w:r>
      <w:r w:rsidR="003F53FF">
        <w:t xml:space="preserve"> </w:t>
      </w:r>
      <w:r w:rsidR="006546CC">
        <w:br/>
      </w:r>
      <w:r w:rsidRPr="008F3CC0">
        <w:t>в конкурсную документацию в порядке, предусмотренном Федеральным законом 44-ФЗ.</w:t>
      </w:r>
    </w:p>
    <w:p w:rsidR="005F6B3E" w:rsidRPr="008F3CC0" w:rsidRDefault="005F6B3E" w:rsidP="005F6B3E">
      <w:pPr>
        <w:ind w:firstLine="567"/>
        <w:jc w:val="both"/>
      </w:pPr>
      <w:r w:rsidRPr="008F3CC0">
        <w:rPr>
          <w:b/>
        </w:rPr>
        <w:t>Контрактная служба (контрактный управляющий)</w:t>
      </w:r>
      <w:r w:rsidRPr="008F3CC0">
        <w:t xml:space="preserve"> – структурное подразделение (должностное лицо), созданное (назначенное) заказчиком </w:t>
      </w:r>
      <w:r w:rsidRPr="008F3CC0">
        <w:br/>
        <w:t>и ответственное за осуществление закупок, заключение контрактов</w:t>
      </w:r>
      <w:r w:rsidR="00D00AA3" w:rsidRPr="008F3CC0">
        <w:t xml:space="preserve"> </w:t>
      </w:r>
      <w:r w:rsidRPr="008F3CC0">
        <w:t>и их исполнение.</w:t>
      </w:r>
    </w:p>
    <w:p w:rsidR="005F6B3E" w:rsidRPr="008F3CC0" w:rsidRDefault="005F6B3E" w:rsidP="005F6B3E">
      <w:pPr>
        <w:ind w:firstLine="567"/>
        <w:jc w:val="both"/>
      </w:pPr>
      <w:r w:rsidRPr="008F3CC0">
        <w:rPr>
          <w:b/>
        </w:rPr>
        <w:t>Заявка на участие в конкурсе</w:t>
      </w:r>
      <w:r w:rsidRPr="008F3CC0">
        <w:t xml:space="preserve"> – письменное подтверждение участник</w:t>
      </w:r>
      <w:r w:rsidR="00111072" w:rsidRPr="008F3CC0">
        <w:t>ом</w:t>
      </w:r>
      <w:r w:rsidRPr="008F3CC0">
        <w:t xml:space="preserve"> закупки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w:t>
      </w:r>
      <w:r w:rsidR="00111072" w:rsidRPr="008F3CC0">
        <w:t xml:space="preserve"> </w:t>
      </w:r>
      <w:r w:rsidRPr="008F3CC0">
        <w:t>документацией.</w:t>
      </w:r>
    </w:p>
    <w:p w:rsidR="004C24AC" w:rsidRPr="008F3CC0" w:rsidRDefault="004C24AC" w:rsidP="005B1C0C">
      <w:pPr>
        <w:ind w:firstLine="567"/>
        <w:contextualSpacing/>
        <w:jc w:val="both"/>
      </w:pPr>
      <w:r w:rsidRPr="008F3CC0">
        <w:rPr>
          <w:b/>
        </w:rPr>
        <w:t>Декларация</w:t>
      </w:r>
      <w:r w:rsidRPr="008F3CC0">
        <w:t xml:space="preserve"> – документ (информация), в установленных случаях, подтверждающий (уведомляющий заказчика) соответствие участника </w:t>
      </w:r>
      <w:r w:rsidRPr="008F3CC0">
        <w:rPr>
          <w:rFonts w:eastAsiaTheme="minorHAnsi"/>
          <w:lang w:eastAsia="en-US"/>
        </w:rPr>
        <w:t>открытого конкурса в электронной форме</w:t>
      </w:r>
      <w:r w:rsidRPr="008F3CC0">
        <w:t xml:space="preserve"> требованиям, установленным пунктами 3 </w:t>
      </w:r>
      <w:r w:rsidR="005B1C0C" w:rsidRPr="008F3CC0">
        <w:t>–</w:t>
      </w:r>
      <w:r w:rsidRPr="008F3CC0">
        <w:t xml:space="preserve"> </w:t>
      </w:r>
      <w:r w:rsidR="00E64652" w:rsidRPr="008F3CC0">
        <w:t>9</w:t>
      </w:r>
      <w:r w:rsidR="005B1C0C" w:rsidRPr="008F3CC0">
        <w:t>, 11</w:t>
      </w:r>
      <w:r w:rsidRPr="008F3CC0">
        <w:t xml:space="preserve"> части 1 статьи 31 Федерального закона 44-ФЗ </w:t>
      </w:r>
      <w:r w:rsidR="005B1C0C" w:rsidRPr="008F3CC0">
        <w:br/>
      </w:r>
      <w:r w:rsidRPr="008F3CC0">
        <w:t>или о принадлежности участника такого конкурса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частью</w:t>
      </w:r>
      <w:r w:rsidR="003F53FF">
        <w:t xml:space="preserve"> </w:t>
      </w:r>
      <w:r w:rsidRPr="008F3CC0">
        <w:t>3 статьи 30 Федерального закона 44-ФЗ (указанн</w:t>
      </w:r>
      <w:r w:rsidR="002D660F" w:rsidRPr="008F3CC0">
        <w:t>ые</w:t>
      </w:r>
      <w:r w:rsidRPr="008F3CC0">
        <w:t xml:space="preserve"> деклараци</w:t>
      </w:r>
      <w:r w:rsidR="002D660F" w:rsidRPr="008F3CC0">
        <w:t>и</w:t>
      </w:r>
      <w:r w:rsidR="00111072" w:rsidRPr="008F3CC0">
        <w:t xml:space="preserve"> предоставля</w:t>
      </w:r>
      <w:r w:rsidR="002D660F" w:rsidRPr="008F3CC0">
        <w:t>ю</w:t>
      </w:r>
      <w:r w:rsidRPr="008F3CC0">
        <w:t>тся с использованием программно-аппаратных средств электронной площадки).</w:t>
      </w:r>
    </w:p>
    <w:p w:rsidR="00D52969" w:rsidRPr="006546CC" w:rsidRDefault="00D52969" w:rsidP="00171E52">
      <w:pPr>
        <w:ind w:firstLine="709"/>
        <w:contextualSpacing/>
        <w:jc w:val="both"/>
        <w:rPr>
          <w:b/>
          <w:sz w:val="10"/>
          <w:szCs w:val="10"/>
        </w:rPr>
      </w:pPr>
    </w:p>
    <w:p w:rsidR="00A4505F" w:rsidRPr="008F3CC0" w:rsidRDefault="00A4505F" w:rsidP="00181861">
      <w:pPr>
        <w:pStyle w:val="22"/>
        <w:widowControl/>
        <w:numPr>
          <w:ilvl w:val="0"/>
          <w:numId w:val="0"/>
        </w:numPr>
        <w:shd w:val="clear" w:color="auto" w:fill="auto"/>
        <w:autoSpaceDE/>
        <w:autoSpaceDN/>
        <w:adjustRightInd/>
        <w:ind w:firstLine="709"/>
        <w:contextualSpacing/>
        <w:jc w:val="both"/>
        <w:rPr>
          <w:b/>
          <w:color w:val="000000" w:themeColor="text1"/>
          <w:sz w:val="28"/>
          <w:szCs w:val="28"/>
        </w:rPr>
      </w:pPr>
      <w:r w:rsidRPr="008F3CC0">
        <w:rPr>
          <w:b/>
          <w:sz w:val="28"/>
          <w:szCs w:val="28"/>
        </w:rPr>
        <w:t>1.</w:t>
      </w:r>
      <w:r w:rsidR="00DC30BF" w:rsidRPr="008F3CC0">
        <w:rPr>
          <w:b/>
          <w:sz w:val="28"/>
          <w:szCs w:val="28"/>
        </w:rPr>
        <w:t>3</w:t>
      </w:r>
      <w:r w:rsidRPr="008F3CC0">
        <w:rPr>
          <w:b/>
          <w:sz w:val="28"/>
          <w:szCs w:val="28"/>
        </w:rPr>
        <w:t>. </w:t>
      </w:r>
      <w:bookmarkStart w:id="1" w:name="bookmark57"/>
      <w:bookmarkStart w:id="2" w:name="_Toc376103856"/>
      <w:bookmarkStart w:id="3" w:name="_Toc376103952"/>
      <w:bookmarkStart w:id="4" w:name="_Toc376104109"/>
      <w:bookmarkStart w:id="5" w:name="_Toc376104235"/>
      <w:bookmarkStart w:id="6" w:name="_Toc376104382"/>
      <w:bookmarkStart w:id="7" w:name="_Toc376104460"/>
      <w:bookmarkStart w:id="8" w:name="_Toc376104508"/>
      <w:bookmarkStart w:id="9" w:name="_Toc376104573"/>
      <w:bookmarkStart w:id="10" w:name="_Toc376187080"/>
      <w:bookmarkStart w:id="11" w:name="_Toc420600569"/>
      <w:r w:rsidRPr="008F3CC0">
        <w:rPr>
          <w:b/>
          <w:color w:val="000000" w:themeColor="text1"/>
          <w:sz w:val="28"/>
          <w:szCs w:val="28"/>
        </w:rPr>
        <w:t xml:space="preserve">Информационное обеспечение </w:t>
      </w:r>
      <w:bookmarkEnd w:id="1"/>
      <w:bookmarkEnd w:id="2"/>
      <w:bookmarkEnd w:id="3"/>
      <w:bookmarkEnd w:id="4"/>
      <w:bookmarkEnd w:id="5"/>
      <w:bookmarkEnd w:id="6"/>
      <w:bookmarkEnd w:id="7"/>
      <w:bookmarkEnd w:id="8"/>
      <w:bookmarkEnd w:id="9"/>
      <w:bookmarkEnd w:id="10"/>
      <w:bookmarkEnd w:id="11"/>
      <w:r w:rsidRPr="008F3CC0">
        <w:rPr>
          <w:b/>
          <w:color w:val="000000" w:themeColor="text1"/>
          <w:sz w:val="28"/>
          <w:szCs w:val="28"/>
        </w:rPr>
        <w:t>открытого конкурса в электронной форме</w:t>
      </w:r>
    </w:p>
    <w:p w:rsidR="00BB4E7F" w:rsidRPr="008F3CC0" w:rsidRDefault="00A4505F" w:rsidP="00171E52">
      <w:pPr>
        <w:autoSpaceDE w:val="0"/>
        <w:autoSpaceDN w:val="0"/>
        <w:adjustRightInd w:val="0"/>
        <w:ind w:firstLine="709"/>
        <w:contextualSpacing/>
        <w:jc w:val="both"/>
        <w:rPr>
          <w:rFonts w:eastAsiaTheme="minorHAnsi"/>
          <w:lang w:eastAsia="en-US"/>
        </w:rPr>
      </w:pPr>
      <w:r w:rsidRPr="008F3CC0">
        <w:rPr>
          <w:color w:val="000000" w:themeColor="text1"/>
        </w:rPr>
        <w:t>1.</w:t>
      </w:r>
      <w:r w:rsidR="00DC30BF" w:rsidRPr="008F3CC0">
        <w:rPr>
          <w:color w:val="000000" w:themeColor="text1"/>
        </w:rPr>
        <w:t>3</w:t>
      </w:r>
      <w:r w:rsidRPr="008F3CC0">
        <w:rPr>
          <w:color w:val="000000" w:themeColor="text1"/>
        </w:rPr>
        <w:t>.1. </w:t>
      </w:r>
      <w:r w:rsidRPr="008F3CC0">
        <w:rPr>
          <w:rFonts w:eastAsiaTheme="minorHAnsi"/>
          <w:lang w:eastAsia="en-US"/>
        </w:rPr>
        <w:t xml:space="preserve">Извещение о проведении открытого конкурса в электронной форме размещается заказчиком в </w:t>
      </w:r>
      <w:r w:rsidR="007B7099" w:rsidRPr="008F3CC0">
        <w:t>единой информационной системе</w:t>
      </w:r>
      <w:r w:rsidR="007B7099" w:rsidRPr="008F3CC0">
        <w:rPr>
          <w:rFonts w:eastAsiaTheme="minorHAnsi"/>
          <w:lang w:eastAsia="en-US"/>
        </w:rPr>
        <w:t xml:space="preserve"> </w:t>
      </w:r>
      <w:r w:rsidRPr="008F3CC0">
        <w:rPr>
          <w:rFonts w:eastAsiaTheme="minorHAnsi"/>
          <w:lang w:eastAsia="en-US"/>
        </w:rPr>
        <w:t>не менее чем за пятнадцать рабочих дней до даты окончания срока подачи заявок на участие в таком конкурсе</w:t>
      </w:r>
      <w:r w:rsidRPr="008F3CC0">
        <w:rPr>
          <w:color w:val="000000" w:themeColor="text1"/>
        </w:rPr>
        <w:t xml:space="preserve">. </w:t>
      </w:r>
    </w:p>
    <w:p w:rsidR="00A4505F" w:rsidRPr="008F3CC0" w:rsidRDefault="00BB4E7F"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1.</w:t>
      </w:r>
      <w:r w:rsidR="00DC30BF" w:rsidRPr="008F3CC0">
        <w:rPr>
          <w:rFonts w:eastAsiaTheme="minorHAnsi"/>
          <w:lang w:eastAsia="en-US"/>
        </w:rPr>
        <w:t>3</w:t>
      </w:r>
      <w:r w:rsidRPr="008F3CC0">
        <w:rPr>
          <w:rFonts w:eastAsiaTheme="minorHAnsi"/>
          <w:lang w:eastAsia="en-US"/>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w:t>
      </w:r>
      <w:r w:rsidR="00F8218F" w:rsidRPr="008F3CC0">
        <w:rPr>
          <w:rFonts w:eastAsiaTheme="minorHAnsi"/>
          <w:lang w:eastAsia="en-US"/>
        </w:rPr>
        <w:t>онно-телекоммуникационной сети «</w:t>
      </w:r>
      <w:r w:rsidRPr="008F3CC0">
        <w:rPr>
          <w:rFonts w:eastAsiaTheme="minorHAnsi"/>
          <w:lang w:eastAsia="en-US"/>
        </w:rPr>
        <w:t>Интернет</w:t>
      </w:r>
      <w:r w:rsidR="00F8218F" w:rsidRPr="008F3CC0">
        <w:rPr>
          <w:rFonts w:eastAsiaTheme="minorHAnsi"/>
          <w:lang w:eastAsia="en-US"/>
        </w:rPr>
        <w:t>»</w:t>
      </w:r>
      <w:r w:rsidRPr="008F3CC0">
        <w:rPr>
          <w:rFonts w:eastAsiaTheme="minorHAnsi"/>
          <w:lang w:eastAsia="en-US"/>
        </w:rPr>
        <w:t xml:space="preserve"> при условии, что такое опубликование или такое размещение осуществляется наряду </w:t>
      </w:r>
      <w:r w:rsidR="00F8218F" w:rsidRPr="008F3CC0">
        <w:rPr>
          <w:rFonts w:eastAsiaTheme="minorHAnsi"/>
          <w:lang w:eastAsia="en-US"/>
        </w:rPr>
        <w:br/>
      </w:r>
      <w:r w:rsidRPr="008F3CC0">
        <w:rPr>
          <w:rFonts w:eastAsiaTheme="minorHAnsi"/>
          <w:lang w:eastAsia="en-US"/>
        </w:rPr>
        <w:t xml:space="preserve">с предусмотренным </w:t>
      </w:r>
      <w:hyperlink r:id="rId24" w:history="1">
        <w:r w:rsidRPr="008F3CC0">
          <w:rPr>
            <w:rFonts w:eastAsiaTheme="minorHAnsi"/>
            <w:lang w:eastAsia="en-US"/>
          </w:rPr>
          <w:t>частью</w:t>
        </w:r>
        <w:r w:rsidR="00E0249C" w:rsidRPr="008F3CC0">
          <w:rPr>
            <w:rFonts w:eastAsiaTheme="minorHAnsi"/>
            <w:lang w:eastAsia="en-US"/>
          </w:rPr>
          <w:t xml:space="preserve"> </w:t>
        </w:r>
        <w:r w:rsidRPr="008F3CC0">
          <w:rPr>
            <w:rFonts w:eastAsiaTheme="minorHAnsi"/>
            <w:lang w:eastAsia="en-US"/>
          </w:rPr>
          <w:t>1</w:t>
        </w:r>
      </w:hyperlink>
      <w:r w:rsidRPr="008F3CC0">
        <w:rPr>
          <w:rFonts w:eastAsiaTheme="minorHAnsi"/>
          <w:lang w:eastAsia="en-US"/>
        </w:rPr>
        <w:t xml:space="preserve"> статьи 54.2 Федерального закона 44-ФЗ размещением. </w:t>
      </w:r>
      <w:r w:rsidR="00A4505F" w:rsidRPr="008F3CC0">
        <w:rPr>
          <w:color w:val="000000" w:themeColor="text1"/>
        </w:rPr>
        <w:t xml:space="preserve">Сведения о таких средствах массовой информации и сайтах </w:t>
      </w:r>
      <w:r w:rsidR="00EF6BF1">
        <w:rPr>
          <w:color w:val="000000" w:themeColor="text1"/>
        </w:rPr>
        <w:br/>
      </w:r>
      <w:r w:rsidR="00A4505F" w:rsidRPr="008F3CC0">
        <w:rPr>
          <w:color w:val="000000" w:themeColor="text1"/>
        </w:rPr>
        <w:t xml:space="preserve">в информационно-телекоммуникационной сети «Интернет» (при наличии) </w:t>
      </w:r>
      <w:r w:rsidR="00A4505F" w:rsidRPr="008F3CC0">
        <w:rPr>
          <w:color w:val="000000" w:themeColor="text1"/>
        </w:rPr>
        <w:lastRenderedPageBreak/>
        <w:t xml:space="preserve">указываются в </w:t>
      </w:r>
      <w:r w:rsidRPr="008F3CC0">
        <w:rPr>
          <w:color w:val="000000" w:themeColor="text1"/>
        </w:rPr>
        <w:t>разделе</w:t>
      </w:r>
      <w:r w:rsidR="00A4505F" w:rsidRPr="008F3CC0">
        <w:rPr>
          <w:color w:val="000000" w:themeColor="text1"/>
        </w:rPr>
        <w:t xml:space="preserve"> </w:t>
      </w:r>
      <w:r w:rsidRPr="008F3CC0">
        <w:rPr>
          <w:color w:val="000000" w:themeColor="text1"/>
          <w:spacing w:val="-2"/>
          <w:kern w:val="28"/>
          <w:lang w:val="en-US"/>
        </w:rPr>
        <w:t>II</w:t>
      </w:r>
      <w:r w:rsidR="00A4505F" w:rsidRPr="008F3CC0">
        <w:rPr>
          <w:color w:val="000000" w:themeColor="text1"/>
        </w:rPr>
        <w:t xml:space="preserve"> </w:t>
      </w:r>
      <w:r w:rsidR="00BA0870" w:rsidRPr="008F3CC0">
        <w:rPr>
          <w:color w:val="000000" w:themeColor="text1"/>
        </w:rPr>
        <w:t xml:space="preserve">«Информационная карта открытого конкурса </w:t>
      </w:r>
      <w:r w:rsidR="003F53FF">
        <w:rPr>
          <w:color w:val="000000" w:themeColor="text1"/>
        </w:rPr>
        <w:br/>
      </w:r>
      <w:r w:rsidR="00BA0870" w:rsidRPr="008F3CC0">
        <w:rPr>
          <w:color w:val="000000" w:themeColor="text1"/>
        </w:rPr>
        <w:t xml:space="preserve">в электронной форме» </w:t>
      </w:r>
      <w:r w:rsidRPr="008F3CC0">
        <w:rPr>
          <w:color w:val="000000" w:themeColor="text1"/>
        </w:rPr>
        <w:t>конкурсной документации.</w:t>
      </w:r>
    </w:p>
    <w:p w:rsidR="008E2AA5" w:rsidRPr="00AC01B8" w:rsidRDefault="008E2AA5" w:rsidP="00171E52">
      <w:pPr>
        <w:ind w:firstLine="709"/>
        <w:contextualSpacing/>
        <w:jc w:val="both"/>
        <w:rPr>
          <w:b/>
          <w:sz w:val="10"/>
          <w:szCs w:val="10"/>
        </w:rPr>
      </w:pPr>
    </w:p>
    <w:p w:rsidR="00DC30BF" w:rsidRPr="006546CC" w:rsidRDefault="00DC30BF" w:rsidP="00171E52">
      <w:pPr>
        <w:ind w:firstLine="709"/>
        <w:contextualSpacing/>
        <w:jc w:val="both"/>
        <w:rPr>
          <w:b/>
          <w:color w:val="000000" w:themeColor="text1"/>
        </w:rPr>
      </w:pPr>
      <w:r w:rsidRPr="006546CC">
        <w:rPr>
          <w:b/>
        </w:rPr>
        <w:t>1.4. </w:t>
      </w:r>
      <w:r w:rsidRPr="006546CC">
        <w:rPr>
          <w:b/>
          <w:color w:val="000000" w:themeColor="text1"/>
        </w:rPr>
        <w:t>Участники открытого конкурса в электронной форме</w:t>
      </w:r>
    </w:p>
    <w:p w:rsidR="002D660F" w:rsidRPr="008F3CC0" w:rsidRDefault="00783180" w:rsidP="002D660F">
      <w:pPr>
        <w:autoSpaceDE w:val="0"/>
        <w:autoSpaceDN w:val="0"/>
        <w:adjustRightInd w:val="0"/>
        <w:ind w:firstLine="709"/>
        <w:contextualSpacing/>
        <w:jc w:val="both"/>
        <w:rPr>
          <w:rFonts w:eastAsiaTheme="minorHAnsi"/>
          <w:lang w:eastAsia="en-US"/>
        </w:rPr>
      </w:pPr>
      <w:r w:rsidRPr="008F3CC0">
        <w:rPr>
          <w:color w:val="000000" w:themeColor="text1"/>
        </w:rPr>
        <w:t>1.4.1. </w:t>
      </w:r>
      <w:r w:rsidR="002D660F" w:rsidRPr="008F3CC0">
        <w:rPr>
          <w:rFonts w:eastAsiaTheme="minorHAnsi"/>
          <w:lang w:eastAsia="en-US"/>
        </w:rPr>
        <w:t xml:space="preserve">Подача заявок на участие в открытом конкурсе в электронной форме осуществляется только лицами, зарегистрированными в единой информационной системе </w:t>
      </w:r>
      <w:r w:rsidR="002D660F" w:rsidRPr="008F3CC0">
        <w:t xml:space="preserve">(в соответствии с частью 1 статьи 54.4 Федерального закона 44-ФЗ) </w:t>
      </w:r>
      <w:r w:rsidR="002D660F" w:rsidRPr="008F3CC0">
        <w:rPr>
          <w:rFonts w:eastAsiaTheme="minorHAnsi"/>
          <w:lang w:eastAsia="en-US"/>
        </w:rPr>
        <w:t xml:space="preserve">и аккредитованными на электронной площадке, </w:t>
      </w:r>
      <w:r w:rsidR="002D660F" w:rsidRPr="008F3CC0">
        <w:t xml:space="preserve">с учетом положений  раздела  </w:t>
      </w:r>
      <w:r w:rsidR="002D660F" w:rsidRPr="008F3CC0">
        <w:rPr>
          <w:lang w:val="en-US"/>
        </w:rPr>
        <w:t>II</w:t>
      </w:r>
      <w:r w:rsidR="002D660F" w:rsidRPr="008F3CC0">
        <w:t xml:space="preserve"> «Информационная карта открытого конкурса </w:t>
      </w:r>
      <w:r w:rsidR="00EF6BF1">
        <w:br/>
      </w:r>
      <w:r w:rsidR="002D660F" w:rsidRPr="008F3CC0">
        <w:t>в электронной форме» конкурсной документации.</w:t>
      </w:r>
    </w:p>
    <w:p w:rsidR="0077127F" w:rsidRPr="006546CC" w:rsidRDefault="0077127F" w:rsidP="002D660F">
      <w:pPr>
        <w:ind w:firstLine="709"/>
        <w:contextualSpacing/>
        <w:jc w:val="both"/>
        <w:rPr>
          <w:color w:val="000000" w:themeColor="text1"/>
          <w:sz w:val="10"/>
          <w:szCs w:val="10"/>
        </w:rPr>
      </w:pPr>
    </w:p>
    <w:p w:rsidR="00DC30BF" w:rsidRPr="006546CC" w:rsidRDefault="00DC30BF" w:rsidP="00181861">
      <w:pPr>
        <w:pStyle w:val="22"/>
        <w:widowControl/>
        <w:numPr>
          <w:ilvl w:val="0"/>
          <w:numId w:val="0"/>
        </w:numPr>
        <w:shd w:val="clear" w:color="auto" w:fill="auto"/>
        <w:tabs>
          <w:tab w:val="left" w:pos="0"/>
        </w:tabs>
        <w:autoSpaceDE/>
        <w:autoSpaceDN/>
        <w:adjustRightInd/>
        <w:ind w:left="709"/>
        <w:contextualSpacing/>
        <w:jc w:val="both"/>
        <w:rPr>
          <w:color w:val="000000" w:themeColor="text1"/>
          <w:sz w:val="28"/>
          <w:szCs w:val="28"/>
        </w:rPr>
      </w:pPr>
      <w:r w:rsidRPr="006546CC">
        <w:rPr>
          <w:b/>
          <w:sz w:val="28"/>
          <w:szCs w:val="28"/>
        </w:rPr>
        <w:t>1.</w:t>
      </w:r>
      <w:r w:rsidR="00795D90" w:rsidRPr="006546CC">
        <w:rPr>
          <w:b/>
          <w:sz w:val="28"/>
          <w:szCs w:val="28"/>
        </w:rPr>
        <w:t>5</w:t>
      </w:r>
      <w:r w:rsidRPr="006546CC">
        <w:rPr>
          <w:b/>
          <w:sz w:val="28"/>
          <w:szCs w:val="28"/>
        </w:rPr>
        <w:t>. </w:t>
      </w:r>
      <w:r w:rsidR="000A7D54" w:rsidRPr="006546CC">
        <w:rPr>
          <w:b/>
          <w:sz w:val="28"/>
          <w:szCs w:val="28"/>
        </w:rPr>
        <w:t xml:space="preserve"> </w:t>
      </w:r>
      <w:r w:rsidRPr="006546CC">
        <w:rPr>
          <w:b/>
          <w:sz w:val="28"/>
          <w:szCs w:val="28"/>
        </w:rPr>
        <w:t xml:space="preserve">Цель и предмет </w:t>
      </w:r>
      <w:r w:rsidR="0005059E" w:rsidRPr="006546CC">
        <w:rPr>
          <w:b/>
          <w:sz w:val="28"/>
          <w:szCs w:val="28"/>
        </w:rPr>
        <w:t xml:space="preserve">открытого </w:t>
      </w:r>
      <w:r w:rsidRPr="006546CC">
        <w:rPr>
          <w:b/>
          <w:sz w:val="28"/>
          <w:szCs w:val="28"/>
        </w:rPr>
        <w:t>конкурса</w:t>
      </w:r>
      <w:r w:rsidR="0005059E" w:rsidRPr="006546CC">
        <w:rPr>
          <w:b/>
          <w:sz w:val="28"/>
          <w:szCs w:val="28"/>
        </w:rPr>
        <w:t xml:space="preserve"> в электронной форме</w:t>
      </w:r>
    </w:p>
    <w:p w:rsidR="00DC30BF" w:rsidRPr="008F3CC0" w:rsidRDefault="00C522B6" w:rsidP="006546CC">
      <w:pPr>
        <w:ind w:firstLine="709"/>
        <w:contextualSpacing/>
        <w:jc w:val="both"/>
      </w:pPr>
      <w:r w:rsidRPr="008F3CC0">
        <w:rPr>
          <w:bCs/>
        </w:rPr>
        <w:t>1.5.1</w:t>
      </w:r>
      <w:r w:rsidRPr="003F53FF">
        <w:rPr>
          <w:bCs/>
        </w:rPr>
        <w:t>. </w:t>
      </w:r>
      <w:r w:rsidR="00D4000E" w:rsidRPr="003F53FF">
        <w:t xml:space="preserve">Федеральное казенное учреждение «Научно-производственное объединение «Специальная техника и связь» </w:t>
      </w:r>
      <w:r w:rsidR="00AC01B8" w:rsidRPr="00605F0F">
        <w:t>М</w:t>
      </w:r>
      <w:r w:rsidR="00AC01B8">
        <w:t>инистерства внутренних дел  Российской Федерации</w:t>
      </w:r>
      <w:r w:rsidR="00AC01B8" w:rsidRPr="003F53FF">
        <w:t xml:space="preserve"> </w:t>
      </w:r>
      <w:r w:rsidR="00D4000E" w:rsidRPr="003F53FF">
        <w:t xml:space="preserve">(ФКУ НПО «СТиС» МВД России) (заказчик) </w:t>
      </w:r>
      <w:r w:rsidR="00DC30BF" w:rsidRPr="003F53FF">
        <w:rPr>
          <w:bCs/>
        </w:rPr>
        <w:t xml:space="preserve">организует и проводит размещение государственного оборонного заказа </w:t>
      </w:r>
      <w:r w:rsidR="00224C16">
        <w:rPr>
          <w:bCs/>
        </w:rPr>
        <w:br/>
      </w:r>
      <w:r w:rsidR="00DC30BF" w:rsidRPr="003F53FF">
        <w:rPr>
          <w:bCs/>
        </w:rPr>
        <w:t>в</w:t>
      </w:r>
      <w:r w:rsidR="00AC01B8">
        <w:rPr>
          <w:bCs/>
        </w:rPr>
        <w:t xml:space="preserve"> </w:t>
      </w:r>
      <w:r w:rsidR="00DC30BF" w:rsidRPr="003F53FF">
        <w:rPr>
          <w:bCs/>
        </w:rPr>
        <w:t>целях</w:t>
      </w:r>
      <w:r w:rsidR="00DC30BF" w:rsidRPr="008F3CC0">
        <w:rPr>
          <w:bCs/>
        </w:rPr>
        <w:t xml:space="preserve"> определения </w:t>
      </w:r>
      <w:r w:rsidR="007029EA" w:rsidRPr="008F3CC0">
        <w:rPr>
          <w:bCs/>
        </w:rPr>
        <w:t>Г</w:t>
      </w:r>
      <w:r w:rsidR="00DC30BF" w:rsidRPr="008F3CC0">
        <w:rPr>
          <w:bCs/>
        </w:rPr>
        <w:t>оловного исполнителя</w:t>
      </w:r>
      <w:r w:rsidR="00DC30BF" w:rsidRPr="008F3CC0">
        <w:rPr>
          <w:rStyle w:val="aff3"/>
          <w:bCs/>
        </w:rPr>
        <w:footnoteReference w:id="1"/>
      </w:r>
      <w:r w:rsidR="00DC30BF" w:rsidRPr="008F3CC0">
        <w:rPr>
          <w:bCs/>
        </w:rPr>
        <w:t xml:space="preserve"> поставок продукции</w:t>
      </w:r>
      <w:r w:rsidRPr="008F3CC0">
        <w:rPr>
          <w:bCs/>
        </w:rPr>
        <w:t xml:space="preserve"> </w:t>
      </w:r>
      <w:r w:rsidR="00DC30BF" w:rsidRPr="008F3CC0">
        <w:rPr>
          <w:bCs/>
        </w:rPr>
        <w:t>по</w:t>
      </w:r>
      <w:r w:rsidR="00AC01B8">
        <w:rPr>
          <w:bCs/>
        </w:rPr>
        <w:t xml:space="preserve"> </w:t>
      </w:r>
      <w:r w:rsidR="00DC30BF" w:rsidRPr="008F3CC0">
        <w:rPr>
          <w:bCs/>
        </w:rPr>
        <w:t>государственному оборонному заказу, предложившего лучшие условия выполнения</w:t>
      </w:r>
      <w:r w:rsidR="00DC30BF" w:rsidRPr="008F3CC0">
        <w:t xml:space="preserve"> </w:t>
      </w:r>
      <w:r w:rsidR="007E1A27" w:rsidRPr="008F3CC0">
        <w:t>науч</w:t>
      </w:r>
      <w:r w:rsidR="00DC30BF" w:rsidRPr="008F3CC0">
        <w:t>но-</w:t>
      </w:r>
      <w:r w:rsidR="007E1A27" w:rsidRPr="008F3CC0">
        <w:t>исследователь</w:t>
      </w:r>
      <w:r w:rsidR="00DC30BF" w:rsidRPr="008F3CC0">
        <w:t xml:space="preserve">ской работы (далее – </w:t>
      </w:r>
      <w:r w:rsidR="007E1A27" w:rsidRPr="008F3CC0">
        <w:t>НИ</w:t>
      </w:r>
      <w:r w:rsidR="00003B05" w:rsidRPr="008F3CC0">
        <w:t>Р</w:t>
      </w:r>
      <w:r w:rsidR="00DC30BF" w:rsidRPr="008F3CC0">
        <w:t xml:space="preserve">) </w:t>
      </w:r>
      <w:r w:rsidR="006546CC" w:rsidRPr="006546CC">
        <w:rPr>
          <w:color w:val="000000"/>
        </w:rPr>
        <w:t>«Формирование требований к проведению работ по разработке методов определения индивидуальных фенотипических признаков человека на основе анализа биологическ</w:t>
      </w:r>
      <w:r w:rsidR="006546CC">
        <w:rPr>
          <w:color w:val="000000"/>
        </w:rPr>
        <w:t xml:space="preserve">ого материала, изъятого с мест совершения преступлений» </w:t>
      </w:r>
      <w:r w:rsidR="006546CC" w:rsidRPr="006546CC">
        <w:rPr>
          <w:color w:val="000000"/>
        </w:rPr>
        <w:t>Шифр «Анатомия 1»</w:t>
      </w:r>
      <w:r w:rsidR="00DC30BF" w:rsidRPr="008F3CC0">
        <w:t>, для заключения</w:t>
      </w:r>
      <w:r w:rsidR="00AE701A">
        <w:t xml:space="preserve"> </w:t>
      </w:r>
      <w:r w:rsidR="00DC30BF" w:rsidRPr="008F3CC0">
        <w:t>с ним государственного контракта (далее – контракт).</w:t>
      </w:r>
    </w:p>
    <w:p w:rsidR="00E83597" w:rsidRPr="008F3CC0" w:rsidRDefault="00C522B6" w:rsidP="00E83597">
      <w:pPr>
        <w:autoSpaceDE w:val="0"/>
        <w:autoSpaceDN w:val="0"/>
        <w:adjustRightInd w:val="0"/>
        <w:ind w:firstLine="709"/>
        <w:jc w:val="both"/>
        <w:rPr>
          <w:rFonts w:eastAsiaTheme="minorHAnsi"/>
          <w:lang w:eastAsia="en-US"/>
        </w:rPr>
      </w:pPr>
      <w:r w:rsidRPr="008F3CC0">
        <w:t>1.5.2. </w:t>
      </w:r>
      <w:r w:rsidR="00E83597" w:rsidRPr="008F3CC0">
        <w:t xml:space="preserve">При этом, в соответствии с частью 4 статьи 38 Налогового кодекса Российской Федерации, работой </w:t>
      </w:r>
      <w:r w:rsidR="00E83597" w:rsidRPr="008F3CC0">
        <w:rPr>
          <w:rFonts w:eastAsiaTheme="minorHAnsi"/>
          <w:lang w:eastAsia="en-US"/>
        </w:rPr>
        <w:t>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E83597" w:rsidRPr="00AC01B8" w:rsidRDefault="00E83597" w:rsidP="00181861">
      <w:pPr>
        <w:ind w:firstLine="709"/>
        <w:contextualSpacing/>
        <w:jc w:val="both"/>
        <w:rPr>
          <w:sz w:val="10"/>
          <w:szCs w:val="10"/>
        </w:rPr>
      </w:pPr>
    </w:p>
    <w:p w:rsidR="00145357" w:rsidRPr="006546CC" w:rsidRDefault="00145357" w:rsidP="00171E52">
      <w:pPr>
        <w:ind w:firstLine="709"/>
        <w:contextualSpacing/>
        <w:jc w:val="both"/>
        <w:rPr>
          <w:b/>
        </w:rPr>
      </w:pPr>
      <w:r w:rsidRPr="006546CC">
        <w:rPr>
          <w:b/>
        </w:rPr>
        <w:t>2. СОДЕРЖАНИЕ КОНКУРСНОЙ ДОКУМЕНТАЦИИ</w:t>
      </w:r>
    </w:p>
    <w:p w:rsidR="000A7D54" w:rsidRPr="006546CC" w:rsidRDefault="000A7D54" w:rsidP="00171E52">
      <w:pPr>
        <w:ind w:firstLine="709"/>
        <w:contextualSpacing/>
        <w:jc w:val="both"/>
        <w:rPr>
          <w:b/>
          <w:sz w:val="14"/>
          <w:szCs w:val="14"/>
        </w:rPr>
      </w:pPr>
    </w:p>
    <w:p w:rsidR="000A7D54" w:rsidRPr="006546CC" w:rsidRDefault="000A7D54" w:rsidP="00171E52">
      <w:pPr>
        <w:ind w:firstLine="709"/>
        <w:contextualSpacing/>
        <w:jc w:val="both"/>
        <w:rPr>
          <w:b/>
        </w:rPr>
      </w:pPr>
      <w:r w:rsidRPr="006546CC">
        <w:rPr>
          <w:b/>
        </w:rPr>
        <w:t>2.1. Наименов</w:t>
      </w:r>
      <w:r w:rsidR="009F520D" w:rsidRPr="006546CC">
        <w:rPr>
          <w:b/>
        </w:rPr>
        <w:t>ание и описание объекта закупки</w:t>
      </w:r>
    </w:p>
    <w:p w:rsidR="000A7D54" w:rsidRPr="008F3CC0" w:rsidRDefault="000A7D54" w:rsidP="003F53FF">
      <w:pPr>
        <w:ind w:firstLine="709"/>
        <w:contextualSpacing/>
        <w:jc w:val="both"/>
      </w:pPr>
      <w:r w:rsidRPr="008F3CC0">
        <w:rPr>
          <w:color w:val="000000"/>
        </w:rPr>
        <w:t xml:space="preserve">2.1.1. Наименование объекта закупки – выполнение </w:t>
      </w:r>
      <w:r w:rsidR="007E1A27" w:rsidRPr="008F3CC0">
        <w:rPr>
          <w:color w:val="000000"/>
        </w:rPr>
        <w:t>НИ</w:t>
      </w:r>
      <w:r w:rsidR="00003B05" w:rsidRPr="008F3CC0">
        <w:t>Р</w:t>
      </w:r>
      <w:r w:rsidR="00AC01B8">
        <w:t xml:space="preserve"> </w:t>
      </w:r>
      <w:r w:rsidR="006546CC" w:rsidRPr="006546CC">
        <w:rPr>
          <w:color w:val="000000"/>
        </w:rPr>
        <w:t>«Формирование требований к проведению работ по разработке методов определения индивидуальных фенотипических признаков человека на основе анализа биологическ</w:t>
      </w:r>
      <w:r w:rsidR="006546CC">
        <w:rPr>
          <w:color w:val="000000"/>
        </w:rPr>
        <w:t xml:space="preserve">ого материала, изъятого с мест совершения преступлений» </w:t>
      </w:r>
      <w:r w:rsidR="006546CC" w:rsidRPr="006546CC">
        <w:rPr>
          <w:color w:val="000000"/>
        </w:rPr>
        <w:t>Шифр «Анатомия 1»</w:t>
      </w:r>
      <w:r w:rsidR="009F520D" w:rsidRPr="008F3CC0">
        <w:rPr>
          <w:color w:val="000000"/>
        </w:rPr>
        <w:t xml:space="preserve">. </w:t>
      </w:r>
    </w:p>
    <w:p w:rsidR="000A7D54" w:rsidRPr="008F3CC0" w:rsidRDefault="000A7D54" w:rsidP="00171E52">
      <w:pPr>
        <w:ind w:firstLine="709"/>
        <w:contextualSpacing/>
        <w:jc w:val="both"/>
      </w:pPr>
      <w:r w:rsidRPr="008F3CC0">
        <w:t xml:space="preserve">2.1.2. Описание объекта закупки содержится в разделе </w:t>
      </w:r>
      <w:r w:rsidRPr="008F3CC0">
        <w:rPr>
          <w:lang w:val="en-US"/>
        </w:rPr>
        <w:t>III</w:t>
      </w:r>
      <w:r w:rsidRPr="008F3CC0">
        <w:t xml:space="preserve"> </w:t>
      </w:r>
      <w:r w:rsidR="00BA0870" w:rsidRPr="008F3CC0">
        <w:t>«Техническое задание»</w:t>
      </w:r>
      <w:r w:rsidRPr="008F3CC0">
        <w:t xml:space="preserve"> конкурсной документации.</w:t>
      </w:r>
    </w:p>
    <w:p w:rsidR="00242563" w:rsidRPr="00AC01B8" w:rsidRDefault="00242563" w:rsidP="00181861">
      <w:pPr>
        <w:pStyle w:val="22"/>
        <w:widowControl/>
        <w:numPr>
          <w:ilvl w:val="0"/>
          <w:numId w:val="0"/>
        </w:numPr>
        <w:shd w:val="clear" w:color="auto" w:fill="auto"/>
        <w:autoSpaceDE/>
        <w:autoSpaceDN/>
        <w:adjustRightInd/>
        <w:ind w:left="709"/>
        <w:contextualSpacing/>
        <w:jc w:val="both"/>
        <w:rPr>
          <w:b/>
          <w:sz w:val="10"/>
          <w:szCs w:val="10"/>
        </w:rPr>
      </w:pPr>
    </w:p>
    <w:p w:rsidR="000A7D54" w:rsidRPr="008F3CC0" w:rsidRDefault="00145357" w:rsidP="00181861">
      <w:pPr>
        <w:pStyle w:val="22"/>
        <w:widowControl/>
        <w:numPr>
          <w:ilvl w:val="0"/>
          <w:numId w:val="0"/>
        </w:numPr>
        <w:shd w:val="clear" w:color="auto" w:fill="auto"/>
        <w:autoSpaceDE/>
        <w:autoSpaceDN/>
        <w:adjustRightInd/>
        <w:ind w:left="709"/>
        <w:contextualSpacing/>
        <w:jc w:val="both"/>
        <w:rPr>
          <w:color w:val="000000" w:themeColor="text1"/>
          <w:sz w:val="28"/>
          <w:szCs w:val="28"/>
        </w:rPr>
      </w:pPr>
      <w:r w:rsidRPr="008F3CC0">
        <w:rPr>
          <w:b/>
          <w:sz w:val="28"/>
          <w:szCs w:val="28"/>
        </w:rPr>
        <w:t>2.</w:t>
      </w:r>
      <w:r w:rsidR="000A7D54" w:rsidRPr="008F3CC0">
        <w:rPr>
          <w:b/>
          <w:sz w:val="28"/>
          <w:szCs w:val="28"/>
        </w:rPr>
        <w:t>2</w:t>
      </w:r>
      <w:r w:rsidRPr="008F3CC0">
        <w:rPr>
          <w:b/>
          <w:sz w:val="28"/>
          <w:szCs w:val="28"/>
        </w:rPr>
        <w:t>. </w:t>
      </w:r>
      <w:bookmarkStart w:id="12" w:name="bookmark61"/>
      <w:bookmarkStart w:id="13" w:name="_Toc376103862"/>
      <w:bookmarkStart w:id="14" w:name="_Toc376103958"/>
      <w:bookmarkStart w:id="15" w:name="_Toc376104115"/>
      <w:bookmarkStart w:id="16" w:name="_Toc376104241"/>
      <w:bookmarkStart w:id="17" w:name="_Toc376104388"/>
      <w:bookmarkStart w:id="18" w:name="_Toc376104466"/>
      <w:bookmarkStart w:id="19" w:name="_Toc376104514"/>
      <w:bookmarkStart w:id="20" w:name="_Toc376104579"/>
      <w:bookmarkStart w:id="21" w:name="_Toc376187086"/>
      <w:bookmarkStart w:id="22" w:name="_Toc420600575"/>
      <w:r w:rsidR="000A7D54" w:rsidRPr="008F3CC0">
        <w:rPr>
          <w:b/>
          <w:color w:val="000000" w:themeColor="text1"/>
          <w:sz w:val="28"/>
          <w:szCs w:val="28"/>
        </w:rPr>
        <w:t xml:space="preserve">Порядок предоставления </w:t>
      </w:r>
      <w:r w:rsidR="00C21C03" w:rsidRPr="008F3CC0">
        <w:rPr>
          <w:b/>
          <w:color w:val="000000" w:themeColor="text1"/>
          <w:sz w:val="28"/>
          <w:szCs w:val="28"/>
        </w:rPr>
        <w:t>конкурсной</w:t>
      </w:r>
      <w:r w:rsidR="00C21C03" w:rsidRPr="008F3CC0">
        <w:rPr>
          <w:color w:val="000000" w:themeColor="text1"/>
          <w:sz w:val="28"/>
          <w:szCs w:val="28"/>
        </w:rPr>
        <w:t xml:space="preserve"> </w:t>
      </w:r>
      <w:r w:rsidR="000A7D54" w:rsidRPr="008F3CC0">
        <w:rPr>
          <w:b/>
          <w:color w:val="000000" w:themeColor="text1"/>
          <w:sz w:val="28"/>
          <w:szCs w:val="28"/>
        </w:rPr>
        <w:t>документации</w:t>
      </w:r>
      <w:bookmarkEnd w:id="12"/>
      <w:bookmarkEnd w:id="13"/>
      <w:bookmarkEnd w:id="14"/>
      <w:bookmarkEnd w:id="15"/>
      <w:bookmarkEnd w:id="16"/>
      <w:bookmarkEnd w:id="17"/>
      <w:bookmarkEnd w:id="18"/>
      <w:bookmarkEnd w:id="19"/>
      <w:bookmarkEnd w:id="20"/>
      <w:bookmarkEnd w:id="21"/>
      <w:bookmarkEnd w:id="22"/>
    </w:p>
    <w:p w:rsidR="000A7D54" w:rsidRPr="008F3CC0" w:rsidRDefault="000A7D54" w:rsidP="00AF22EF">
      <w:pPr>
        <w:autoSpaceDE w:val="0"/>
        <w:autoSpaceDN w:val="0"/>
        <w:adjustRightInd w:val="0"/>
        <w:ind w:firstLine="709"/>
        <w:jc w:val="both"/>
        <w:rPr>
          <w:color w:val="000000" w:themeColor="text1"/>
        </w:rPr>
      </w:pPr>
      <w:r w:rsidRPr="008F3CC0">
        <w:rPr>
          <w:color w:val="000000" w:themeColor="text1"/>
        </w:rPr>
        <w:t>2.2.1. </w:t>
      </w:r>
      <w:r w:rsidR="00AF22EF" w:rsidRPr="008F3CC0">
        <w:rPr>
          <w:rFonts w:eastAsiaTheme="minorHAnsi"/>
          <w:lang w:eastAsia="en-US"/>
        </w:rPr>
        <w:t>Размещение конкурсной документации в единой</w:t>
      </w:r>
      <w:r w:rsidR="00AC01B8">
        <w:rPr>
          <w:rFonts w:eastAsiaTheme="minorHAnsi"/>
          <w:lang w:eastAsia="en-US"/>
        </w:rPr>
        <w:t xml:space="preserve"> </w:t>
      </w:r>
      <w:r w:rsidR="00AF22EF" w:rsidRPr="008F3CC0">
        <w:rPr>
          <w:rFonts w:eastAsiaTheme="minorHAnsi"/>
          <w:lang w:eastAsia="en-US"/>
        </w:rPr>
        <w:t>информационной системе осуществляется заказчиком</w:t>
      </w:r>
      <w:r w:rsidR="00AF22EF" w:rsidRPr="008F3CC0">
        <w:rPr>
          <w:color w:val="000000" w:themeColor="text1"/>
        </w:rPr>
        <w:t xml:space="preserve"> </w:t>
      </w:r>
      <w:r w:rsidRPr="008F3CC0">
        <w:rPr>
          <w:color w:val="000000" w:themeColor="text1"/>
        </w:rPr>
        <w:t>одновременно</w:t>
      </w:r>
      <w:r w:rsidR="003F53FF">
        <w:rPr>
          <w:color w:val="000000" w:themeColor="text1"/>
        </w:rPr>
        <w:t xml:space="preserve"> </w:t>
      </w:r>
      <w:r w:rsidR="00632F03">
        <w:rPr>
          <w:color w:val="000000" w:themeColor="text1"/>
        </w:rPr>
        <w:br/>
      </w:r>
      <w:r w:rsidRPr="008F3CC0">
        <w:rPr>
          <w:color w:val="000000" w:themeColor="text1"/>
        </w:rPr>
        <w:lastRenderedPageBreak/>
        <w:t>с размещением извещения о проведении открытого конкурса в электронной форме.</w:t>
      </w:r>
    </w:p>
    <w:p w:rsidR="000A7D54" w:rsidRPr="008F3CC0" w:rsidRDefault="000A7D54" w:rsidP="00171E52">
      <w:pPr>
        <w:pStyle w:val="75"/>
        <w:shd w:val="clear" w:color="auto" w:fill="auto"/>
        <w:tabs>
          <w:tab w:val="left" w:pos="1171"/>
        </w:tabs>
        <w:spacing w:before="0" w:line="240" w:lineRule="auto"/>
        <w:ind w:right="20" w:firstLine="709"/>
        <w:contextualSpacing/>
        <w:jc w:val="both"/>
        <w:rPr>
          <w:color w:val="000000" w:themeColor="text1"/>
          <w:sz w:val="28"/>
          <w:szCs w:val="28"/>
        </w:rPr>
      </w:pPr>
      <w:r w:rsidRPr="008F3CC0">
        <w:rPr>
          <w:color w:val="000000" w:themeColor="text1"/>
          <w:sz w:val="28"/>
          <w:szCs w:val="28"/>
          <w:lang w:val="ru-RU"/>
        </w:rPr>
        <w:t xml:space="preserve">2.2.2. Конкурсная </w:t>
      </w:r>
      <w:r w:rsidRPr="008F3CC0">
        <w:rPr>
          <w:color w:val="000000" w:themeColor="text1"/>
          <w:sz w:val="28"/>
          <w:szCs w:val="28"/>
        </w:rPr>
        <w:t xml:space="preserve">документация доступна для ознакомления в </w:t>
      </w:r>
      <w:r w:rsidR="007B7099" w:rsidRPr="008F3CC0">
        <w:rPr>
          <w:sz w:val="28"/>
          <w:szCs w:val="28"/>
        </w:rPr>
        <w:t>единой информационной системе</w:t>
      </w:r>
      <w:r w:rsidR="00CA533D" w:rsidRPr="008F3CC0">
        <w:rPr>
          <w:sz w:val="28"/>
          <w:szCs w:val="28"/>
          <w:lang w:val="ru-RU"/>
        </w:rPr>
        <w:t xml:space="preserve"> </w:t>
      </w:r>
      <w:r w:rsidRPr="008F3CC0">
        <w:rPr>
          <w:color w:val="000000" w:themeColor="text1"/>
          <w:sz w:val="28"/>
          <w:szCs w:val="28"/>
        </w:rPr>
        <w:t>без взимания платы.</w:t>
      </w:r>
    </w:p>
    <w:p w:rsidR="00145357" w:rsidRPr="008660F6" w:rsidRDefault="00145357" w:rsidP="00171E52">
      <w:pPr>
        <w:ind w:firstLine="709"/>
        <w:contextualSpacing/>
        <w:jc w:val="both"/>
        <w:rPr>
          <w:b/>
          <w:sz w:val="10"/>
          <w:szCs w:val="10"/>
        </w:rPr>
      </w:pPr>
    </w:p>
    <w:p w:rsidR="00145357" w:rsidRPr="008F3CC0" w:rsidRDefault="00145357" w:rsidP="00171E52">
      <w:pPr>
        <w:ind w:firstLine="709"/>
        <w:contextualSpacing/>
        <w:jc w:val="both"/>
        <w:rPr>
          <w:b/>
        </w:rPr>
      </w:pPr>
      <w:r w:rsidRPr="008F3CC0">
        <w:rPr>
          <w:b/>
        </w:rPr>
        <w:t>2.</w:t>
      </w:r>
      <w:r w:rsidR="00855B62" w:rsidRPr="008F3CC0">
        <w:rPr>
          <w:b/>
        </w:rPr>
        <w:t>3</w:t>
      </w:r>
      <w:r w:rsidRPr="008F3CC0">
        <w:rPr>
          <w:b/>
        </w:rPr>
        <w:t>. Условия контракта</w:t>
      </w:r>
    </w:p>
    <w:p w:rsidR="00145357" w:rsidRPr="008F3CC0" w:rsidRDefault="00145357" w:rsidP="00171E52">
      <w:pPr>
        <w:ind w:firstLine="709"/>
        <w:contextualSpacing/>
        <w:jc w:val="both"/>
      </w:pPr>
      <w:r w:rsidRPr="008F3CC0">
        <w:t>2.</w:t>
      </w:r>
      <w:r w:rsidR="00855B62" w:rsidRPr="008F3CC0">
        <w:t>3</w:t>
      </w:r>
      <w:r w:rsidRPr="008F3CC0">
        <w:t>.1. Победитель открытого конкурса</w:t>
      </w:r>
      <w:r w:rsidR="00AA6200" w:rsidRPr="008F3CC0">
        <w:t xml:space="preserve"> в электронной форме</w:t>
      </w:r>
      <w:r w:rsidRPr="008F3CC0">
        <w:t xml:space="preserve">, с которым будет заключен контракт, должен будет выполнить работы на территории Российской Федерации, на определенных условиях и в сроки, установленные контрактом и прилагаемыми к нему техническими требованиями </w:t>
      </w:r>
      <w:r w:rsidR="00AA6200" w:rsidRPr="008F3CC0">
        <w:br/>
      </w:r>
      <w:r w:rsidRPr="008F3CC0">
        <w:t xml:space="preserve">и </w:t>
      </w:r>
      <w:r w:rsidR="007E1A27" w:rsidRPr="008F3CC0">
        <w:t xml:space="preserve">календарным планом </w:t>
      </w:r>
      <w:r w:rsidR="009F520D" w:rsidRPr="008F3CC0">
        <w:t xml:space="preserve">выполнения </w:t>
      </w:r>
      <w:r w:rsidR="007E1A27" w:rsidRPr="008F3CC0">
        <w:t>НИ</w:t>
      </w:r>
      <w:r w:rsidR="00003B05" w:rsidRPr="008F3CC0">
        <w:t>Р</w:t>
      </w:r>
      <w:r w:rsidRPr="008F3CC0">
        <w:t>, приведенными в настоящей конкурсной документации.</w:t>
      </w:r>
    </w:p>
    <w:p w:rsidR="00145357" w:rsidRPr="008F3CC0" w:rsidRDefault="00145357" w:rsidP="00171E52">
      <w:pPr>
        <w:ind w:firstLine="709"/>
        <w:contextualSpacing/>
        <w:jc w:val="both"/>
      </w:pPr>
      <w:r w:rsidRPr="008F3CC0">
        <w:t>2.</w:t>
      </w:r>
      <w:r w:rsidR="00855B62" w:rsidRPr="008F3CC0">
        <w:t>3</w:t>
      </w:r>
      <w:r w:rsidRPr="008F3CC0">
        <w:t>.2. Валюта, используемая для формирования цены контракта</w:t>
      </w:r>
      <w:r w:rsidR="00424D2D" w:rsidRPr="008F3CC0">
        <w:t xml:space="preserve"> </w:t>
      </w:r>
      <w:r w:rsidR="00224C16">
        <w:br/>
      </w:r>
      <w:r w:rsidRPr="008F3CC0">
        <w:t xml:space="preserve">и расчетов с </w:t>
      </w:r>
      <w:r w:rsidR="002D660F" w:rsidRPr="008F3CC0">
        <w:rPr>
          <w:rFonts w:eastAsiaTheme="minorHAnsi"/>
          <w:lang w:eastAsia="en-US"/>
        </w:rPr>
        <w:t>поставщиком (подрядчиком, исполнителем)</w:t>
      </w:r>
      <w:r w:rsidRPr="008F3CC0">
        <w:t xml:space="preserve"> – российский рубль.</w:t>
      </w:r>
    </w:p>
    <w:p w:rsidR="00145357" w:rsidRPr="008F3CC0" w:rsidRDefault="00145357" w:rsidP="00171E52">
      <w:pPr>
        <w:ind w:firstLine="709"/>
        <w:contextualSpacing/>
        <w:jc w:val="both"/>
      </w:pPr>
      <w:r w:rsidRPr="008F3CC0">
        <w:t>2.</w:t>
      </w:r>
      <w:r w:rsidR="00855B62" w:rsidRPr="008F3CC0">
        <w:t>3</w:t>
      </w:r>
      <w:r w:rsidRPr="008F3CC0">
        <w:t xml:space="preserve">.3. Порядок применения </w:t>
      </w:r>
      <w:hyperlink r:id="rId25" w:history="1">
        <w:r w:rsidRPr="008F3CC0">
          <w:t>официального курса</w:t>
        </w:r>
      </w:hyperlink>
      <w:r w:rsidRPr="008F3CC0">
        <w:t xml:space="preserve"> иностранной валюты </w:t>
      </w:r>
      <w:r w:rsidR="00AA6200" w:rsidRPr="008F3CC0">
        <w:br/>
      </w:r>
      <w:r w:rsidRPr="008F3CC0">
        <w:t>к рублю Российской Федерации, установленного Центральным банком Российской Федерации и используемого при оплате контракта</w:t>
      </w:r>
      <w:r w:rsidR="00D00AA3" w:rsidRPr="008F3CC0">
        <w:t>,</w:t>
      </w:r>
      <w:r w:rsidRPr="008F3CC0">
        <w:t xml:space="preserve"> </w:t>
      </w:r>
      <w:r w:rsidR="008660F6">
        <w:br/>
      </w:r>
      <w:r w:rsidRPr="008F3CC0">
        <w:t>– не установлен.</w:t>
      </w:r>
    </w:p>
    <w:p w:rsidR="00145357" w:rsidRPr="008F3CC0" w:rsidRDefault="00145357" w:rsidP="00171E52">
      <w:pPr>
        <w:ind w:firstLine="709"/>
        <w:contextualSpacing/>
        <w:jc w:val="both"/>
      </w:pPr>
      <w:r w:rsidRPr="008F3CC0">
        <w:t>2.</w:t>
      </w:r>
      <w:r w:rsidR="00855B62" w:rsidRPr="008F3CC0">
        <w:t>3</w:t>
      </w:r>
      <w:r w:rsidRPr="008F3CC0">
        <w:t xml:space="preserve">.4. Форма, сроки и порядок оплаты работ определяются </w:t>
      </w:r>
      <w:r w:rsidR="00AF22EF" w:rsidRPr="008F3CC0">
        <w:t xml:space="preserve">в </w:t>
      </w:r>
      <w:r w:rsidR="00C21C03" w:rsidRPr="008F3CC0">
        <w:t>р</w:t>
      </w:r>
      <w:r w:rsidRPr="008F3CC0">
        <w:t>аздел</w:t>
      </w:r>
      <w:r w:rsidR="00C21C03" w:rsidRPr="008F3CC0">
        <w:t>е</w:t>
      </w:r>
      <w:r w:rsidRPr="008F3CC0">
        <w:t xml:space="preserve"> </w:t>
      </w:r>
      <w:r w:rsidR="00CA533D" w:rsidRPr="008F3CC0">
        <w:br/>
      </w:r>
      <w:r w:rsidR="00BB3F0A" w:rsidRPr="008F3CC0">
        <w:rPr>
          <w:lang w:val="en-US"/>
        </w:rPr>
        <w:t>I</w:t>
      </w:r>
      <w:r w:rsidRPr="008F3CC0">
        <w:rPr>
          <w:lang w:val="en-US"/>
        </w:rPr>
        <w:t>V</w:t>
      </w:r>
      <w:r w:rsidRPr="008F3CC0">
        <w:t xml:space="preserve"> </w:t>
      </w:r>
      <w:r w:rsidR="00BA0870" w:rsidRPr="008F3CC0">
        <w:t xml:space="preserve">«Проект государственного контракта» </w:t>
      </w:r>
      <w:r w:rsidRPr="008F3CC0">
        <w:t>конкурсной документации.</w:t>
      </w:r>
    </w:p>
    <w:p w:rsidR="00145357" w:rsidRPr="008660F6" w:rsidRDefault="00145357" w:rsidP="00171E52">
      <w:pPr>
        <w:autoSpaceDE w:val="0"/>
        <w:autoSpaceDN w:val="0"/>
        <w:adjustRightInd w:val="0"/>
        <w:ind w:firstLine="709"/>
        <w:contextualSpacing/>
        <w:jc w:val="both"/>
        <w:rPr>
          <w:b/>
          <w:sz w:val="10"/>
          <w:szCs w:val="10"/>
        </w:rPr>
      </w:pPr>
    </w:p>
    <w:p w:rsidR="00145357" w:rsidRPr="008F3CC0" w:rsidRDefault="00145357" w:rsidP="00171E52">
      <w:pPr>
        <w:autoSpaceDE w:val="0"/>
        <w:autoSpaceDN w:val="0"/>
        <w:adjustRightInd w:val="0"/>
        <w:ind w:firstLine="709"/>
        <w:contextualSpacing/>
        <w:jc w:val="both"/>
        <w:rPr>
          <w:b/>
        </w:rPr>
      </w:pPr>
      <w:r w:rsidRPr="008F3CC0">
        <w:rPr>
          <w:b/>
        </w:rPr>
        <w:t>2.</w:t>
      </w:r>
      <w:r w:rsidR="00855B62" w:rsidRPr="008F3CC0">
        <w:rPr>
          <w:b/>
        </w:rPr>
        <w:t>4</w:t>
      </w:r>
      <w:r w:rsidRPr="008F3CC0">
        <w:rPr>
          <w:b/>
        </w:rPr>
        <w:t>. Условия, запреты, ограничения допуска работ, выполняемых иностранными лицами</w:t>
      </w:r>
      <w:r w:rsidR="000775FA" w:rsidRPr="008F3CC0">
        <w:rPr>
          <w:b/>
        </w:rPr>
        <w:t>,</w:t>
      </w:r>
      <w:r w:rsidRPr="008F3CC0">
        <w:rPr>
          <w:b/>
        </w:rPr>
        <w:t xml:space="preserve"> в соответствии со статьей 14 Федерального закона </w:t>
      </w:r>
      <w:r w:rsidR="00AA6200" w:rsidRPr="008F3CC0">
        <w:rPr>
          <w:b/>
        </w:rPr>
        <w:t>44-</w:t>
      </w:r>
      <w:r w:rsidRPr="008F3CC0">
        <w:rPr>
          <w:b/>
        </w:rPr>
        <w:t xml:space="preserve">ФЗ  </w:t>
      </w:r>
    </w:p>
    <w:p w:rsidR="00145357" w:rsidRPr="008F3CC0" w:rsidRDefault="00FA0433" w:rsidP="00171E52">
      <w:pPr>
        <w:autoSpaceDE w:val="0"/>
        <w:autoSpaceDN w:val="0"/>
        <w:adjustRightInd w:val="0"/>
        <w:ind w:firstLine="709"/>
        <w:contextualSpacing/>
        <w:jc w:val="both"/>
        <w:rPr>
          <w:color w:val="000000"/>
        </w:rPr>
      </w:pPr>
      <w:r w:rsidRPr="008F3CC0">
        <w:rPr>
          <w:bCs/>
        </w:rPr>
        <w:t>2.4.1. </w:t>
      </w:r>
      <w:r w:rsidR="00145357" w:rsidRPr="008F3CC0">
        <w:rPr>
          <w:bCs/>
        </w:rPr>
        <w:t xml:space="preserve">Если такие условия, запреты, ограничения установлены, </w:t>
      </w:r>
      <w:r w:rsidR="008660F6">
        <w:rPr>
          <w:bCs/>
        </w:rPr>
        <w:br/>
      </w:r>
      <w:r w:rsidR="00145357" w:rsidRPr="008F3CC0">
        <w:rPr>
          <w:bCs/>
        </w:rPr>
        <w:t xml:space="preserve">то информация об этом указана в </w:t>
      </w:r>
      <w:r w:rsidR="00145357" w:rsidRPr="008F3CC0">
        <w:rPr>
          <w:color w:val="000000"/>
        </w:rPr>
        <w:t>раздел</w:t>
      </w:r>
      <w:r w:rsidR="00AA6200" w:rsidRPr="008F3CC0">
        <w:rPr>
          <w:color w:val="000000"/>
        </w:rPr>
        <w:t>е</w:t>
      </w:r>
      <w:r w:rsidR="00145357" w:rsidRPr="008F3CC0">
        <w:rPr>
          <w:color w:val="000000"/>
        </w:rPr>
        <w:t xml:space="preserve"> </w:t>
      </w:r>
      <w:r w:rsidR="00AA6200" w:rsidRPr="008F3CC0">
        <w:rPr>
          <w:color w:val="000000" w:themeColor="text1"/>
          <w:spacing w:val="-2"/>
          <w:kern w:val="28"/>
          <w:lang w:val="en-US"/>
        </w:rPr>
        <w:t>II</w:t>
      </w:r>
      <w:r w:rsidR="00AA6200" w:rsidRPr="008F3CC0">
        <w:rPr>
          <w:color w:val="000000" w:themeColor="text1"/>
        </w:rPr>
        <w:t xml:space="preserve"> </w:t>
      </w:r>
      <w:r w:rsidR="00BA0870" w:rsidRPr="008F3CC0">
        <w:rPr>
          <w:color w:val="000000" w:themeColor="text1"/>
        </w:rPr>
        <w:t xml:space="preserve">«Информационная карта открытого конкурса в электронной форме» </w:t>
      </w:r>
      <w:r w:rsidR="00AA6200" w:rsidRPr="008F3CC0">
        <w:rPr>
          <w:color w:val="000000" w:themeColor="text1"/>
        </w:rPr>
        <w:t>конкурсной документации</w:t>
      </w:r>
      <w:r w:rsidR="00145357" w:rsidRPr="008F3CC0">
        <w:rPr>
          <w:color w:val="000000"/>
        </w:rPr>
        <w:t>.</w:t>
      </w:r>
    </w:p>
    <w:p w:rsidR="00E110F7" w:rsidRPr="008660F6" w:rsidRDefault="00E110F7" w:rsidP="00E110F7">
      <w:pPr>
        <w:ind w:firstLine="709"/>
        <w:contextualSpacing/>
        <w:jc w:val="both"/>
        <w:rPr>
          <w:b/>
          <w:sz w:val="10"/>
          <w:szCs w:val="10"/>
        </w:rPr>
      </w:pPr>
    </w:p>
    <w:p w:rsidR="00145357" w:rsidRPr="008F3CC0" w:rsidRDefault="00145357" w:rsidP="00171E52">
      <w:pPr>
        <w:ind w:firstLine="709"/>
        <w:contextualSpacing/>
        <w:jc w:val="both"/>
        <w:rPr>
          <w:b/>
        </w:rPr>
      </w:pPr>
      <w:r w:rsidRPr="008F3CC0">
        <w:rPr>
          <w:b/>
        </w:rPr>
        <w:t>2.</w:t>
      </w:r>
      <w:r w:rsidR="00855B62" w:rsidRPr="008F3CC0">
        <w:rPr>
          <w:b/>
        </w:rPr>
        <w:t>5</w:t>
      </w:r>
      <w:r w:rsidRPr="008F3CC0">
        <w:rPr>
          <w:b/>
        </w:rPr>
        <w:t>. Требования к содержанию</w:t>
      </w:r>
      <w:r w:rsidR="00855B62" w:rsidRPr="008F3CC0">
        <w:rPr>
          <w:b/>
        </w:rPr>
        <w:t xml:space="preserve"> и составу заявки </w:t>
      </w:r>
      <w:r w:rsidR="00855B62" w:rsidRPr="008F3CC0">
        <w:rPr>
          <w:b/>
          <w:color w:val="000000" w:themeColor="text1"/>
        </w:rPr>
        <w:t xml:space="preserve">на участие </w:t>
      </w:r>
      <w:bookmarkStart w:id="23" w:name="OLE_LINK98"/>
      <w:bookmarkStart w:id="24" w:name="OLE_LINK99"/>
      <w:r w:rsidR="00333E33" w:rsidRPr="008F3CC0">
        <w:rPr>
          <w:b/>
          <w:color w:val="000000" w:themeColor="text1"/>
        </w:rPr>
        <w:br/>
      </w:r>
      <w:r w:rsidR="00855B62" w:rsidRPr="008F3CC0">
        <w:rPr>
          <w:b/>
          <w:color w:val="000000" w:themeColor="text1"/>
        </w:rPr>
        <w:t>в открытом конкурсе в электронной форме</w:t>
      </w:r>
      <w:bookmarkEnd w:id="23"/>
      <w:bookmarkEnd w:id="24"/>
      <w:r w:rsidR="00D5352B" w:rsidRPr="008F3CC0">
        <w:rPr>
          <w:b/>
          <w:color w:val="000000" w:themeColor="text1"/>
        </w:rPr>
        <w:t>,</w:t>
      </w:r>
      <w:r w:rsidRPr="008F3CC0">
        <w:rPr>
          <w:b/>
        </w:rPr>
        <w:t xml:space="preserve"> инструкция </w:t>
      </w:r>
      <w:r w:rsidR="00855B62" w:rsidRPr="008F3CC0">
        <w:rPr>
          <w:b/>
          <w:color w:val="000000" w:themeColor="text1"/>
        </w:rPr>
        <w:t>по заполнению заявки на участие в открытом конкурсе в электронной форме</w:t>
      </w:r>
    </w:p>
    <w:p w:rsidR="00223C4F" w:rsidRPr="008F3CC0" w:rsidRDefault="003B511B" w:rsidP="00CE6701">
      <w:pPr>
        <w:autoSpaceDE w:val="0"/>
        <w:autoSpaceDN w:val="0"/>
        <w:adjustRightInd w:val="0"/>
        <w:ind w:firstLine="709"/>
        <w:jc w:val="both"/>
        <w:rPr>
          <w:rFonts w:eastAsiaTheme="minorHAnsi"/>
          <w:lang w:eastAsia="en-US"/>
        </w:rPr>
      </w:pPr>
      <w:bookmarkStart w:id="25" w:name="sub_511"/>
      <w:r w:rsidRPr="008F3CC0">
        <w:t>2.5.1. </w:t>
      </w:r>
      <w:r w:rsidR="00223C4F" w:rsidRPr="008F3CC0">
        <w:rPr>
          <w:rFonts w:eastAsiaTheme="minorHAnsi"/>
          <w:lang w:eastAsia="en-US"/>
        </w:rPr>
        <w:t xml:space="preserve">Заявка на участие в открытом конкурсе в электронной форме состоит из двух частей и предложения участника открытого конкурса </w:t>
      </w:r>
      <w:r w:rsidR="00CA533D" w:rsidRPr="008F3CC0">
        <w:rPr>
          <w:rFonts w:eastAsiaTheme="minorHAnsi"/>
          <w:lang w:eastAsia="en-US"/>
        </w:rPr>
        <w:br/>
      </w:r>
      <w:r w:rsidR="00223C4F" w:rsidRPr="008F3CC0">
        <w:rPr>
          <w:rFonts w:eastAsiaTheme="minorHAnsi"/>
          <w:lang w:eastAsia="en-US"/>
        </w:rPr>
        <w:t>в электронной форме о цене контракта</w:t>
      </w:r>
      <w:r w:rsidR="00AF22EF" w:rsidRPr="008F3CC0">
        <w:rPr>
          <w:rFonts w:eastAsiaTheme="minorHAnsi"/>
          <w:lang w:eastAsia="en-US"/>
        </w:rPr>
        <w:t xml:space="preserve">, сумме цен единиц </w:t>
      </w:r>
      <w:r w:rsidR="005E632C" w:rsidRPr="008F3CC0">
        <w:rPr>
          <w:rFonts w:eastAsiaTheme="minorHAnsi"/>
          <w:lang w:eastAsia="en-US"/>
        </w:rPr>
        <w:t xml:space="preserve">товара, </w:t>
      </w:r>
      <w:r w:rsidR="00AF22EF" w:rsidRPr="008F3CC0">
        <w:rPr>
          <w:rFonts w:eastAsiaTheme="minorHAnsi"/>
          <w:lang w:eastAsia="en-US"/>
        </w:rPr>
        <w:t>работы</w:t>
      </w:r>
      <w:r w:rsidR="005E632C" w:rsidRPr="008F3CC0">
        <w:rPr>
          <w:rFonts w:eastAsiaTheme="minorHAnsi"/>
          <w:lang w:eastAsia="en-US"/>
        </w:rPr>
        <w:t>, услуги</w:t>
      </w:r>
      <w:r w:rsidR="00223C4F" w:rsidRPr="008F3CC0">
        <w:rPr>
          <w:rFonts w:eastAsiaTheme="minorHAnsi"/>
          <w:lang w:eastAsia="en-US"/>
        </w:rPr>
        <w:t>.</w:t>
      </w:r>
    </w:p>
    <w:p w:rsidR="00333E33" w:rsidRPr="008F3CC0" w:rsidRDefault="00333E33" w:rsidP="00171E52">
      <w:pPr>
        <w:pStyle w:val="75"/>
        <w:shd w:val="clear" w:color="auto" w:fill="auto"/>
        <w:tabs>
          <w:tab w:val="left" w:pos="1055"/>
        </w:tabs>
        <w:spacing w:before="0" w:line="240" w:lineRule="auto"/>
        <w:ind w:firstLine="709"/>
        <w:contextualSpacing/>
        <w:jc w:val="both"/>
        <w:rPr>
          <w:color w:val="000000" w:themeColor="text1"/>
          <w:sz w:val="28"/>
          <w:szCs w:val="28"/>
        </w:rPr>
      </w:pPr>
      <w:r w:rsidRPr="008F3CC0">
        <w:rPr>
          <w:color w:val="000000" w:themeColor="text1"/>
          <w:sz w:val="28"/>
          <w:szCs w:val="28"/>
          <w:lang w:val="ru-RU"/>
        </w:rPr>
        <w:t>2.5.</w:t>
      </w:r>
      <w:r w:rsidR="00DD181E" w:rsidRPr="008F3CC0">
        <w:rPr>
          <w:color w:val="000000" w:themeColor="text1"/>
          <w:sz w:val="28"/>
          <w:szCs w:val="28"/>
          <w:lang w:val="ru-RU"/>
        </w:rPr>
        <w:t>2</w:t>
      </w:r>
      <w:r w:rsidRPr="008F3CC0">
        <w:rPr>
          <w:color w:val="000000" w:themeColor="text1"/>
          <w:sz w:val="28"/>
          <w:szCs w:val="28"/>
          <w:lang w:val="ru-RU"/>
        </w:rPr>
        <w:t>. </w:t>
      </w:r>
      <w:r w:rsidRPr="008F3CC0">
        <w:rPr>
          <w:color w:val="000000" w:themeColor="text1"/>
          <w:sz w:val="28"/>
          <w:szCs w:val="28"/>
        </w:rPr>
        <w:t xml:space="preserve">Сведения, которые содержатся в заявках участников </w:t>
      </w:r>
      <w:r w:rsidRPr="008F3CC0">
        <w:rPr>
          <w:color w:val="000000" w:themeColor="text1"/>
          <w:sz w:val="28"/>
          <w:szCs w:val="28"/>
          <w:lang w:val="ru-RU"/>
        </w:rPr>
        <w:t>открытого конкурса в электронной форме</w:t>
      </w:r>
      <w:r w:rsidRPr="008F3CC0">
        <w:rPr>
          <w:color w:val="000000" w:themeColor="text1"/>
          <w:sz w:val="28"/>
          <w:szCs w:val="28"/>
        </w:rPr>
        <w:t>, не должны допускать двусмысленных (неоднозначных) толкований.</w:t>
      </w:r>
    </w:p>
    <w:p w:rsidR="00B7074A" w:rsidRPr="008F3CC0" w:rsidRDefault="00333E33" w:rsidP="00B7074A">
      <w:pPr>
        <w:tabs>
          <w:tab w:val="left" w:pos="1055"/>
        </w:tabs>
        <w:ind w:firstLine="709"/>
        <w:jc w:val="both"/>
      </w:pPr>
      <w:r w:rsidRPr="008F3CC0">
        <w:rPr>
          <w:color w:val="000000" w:themeColor="text1"/>
        </w:rPr>
        <w:t>2.5.</w:t>
      </w:r>
      <w:r w:rsidR="00DD181E" w:rsidRPr="008F3CC0">
        <w:rPr>
          <w:color w:val="000000" w:themeColor="text1"/>
        </w:rPr>
        <w:t>3</w:t>
      </w:r>
      <w:r w:rsidRPr="008F3CC0">
        <w:rPr>
          <w:color w:val="000000" w:themeColor="text1"/>
        </w:rPr>
        <w:t>. </w:t>
      </w:r>
      <w:r w:rsidR="00B7074A" w:rsidRPr="008F3CC0">
        <w:t xml:space="preserve">Подготовка и подача заявок участниками закупки осуществляется </w:t>
      </w:r>
      <w:r w:rsidR="009F520D" w:rsidRPr="008F3CC0">
        <w:br/>
      </w:r>
      <w:r w:rsidR="00B7074A" w:rsidRPr="008F3CC0">
        <w:t xml:space="preserve">в соответствии с требованиями постановления Правительства Российской Федерации от 5 ноября 2019 г. № 1401 «О типовых формах заявок на участие </w:t>
      </w:r>
      <w:r w:rsidR="009F520D" w:rsidRPr="008F3CC0">
        <w:br/>
      </w:r>
      <w:r w:rsidR="00B7074A" w:rsidRPr="008F3CC0">
        <w:t xml:space="preserve">в электронных процедурах, закрытых электронных процедурах, требованиях </w:t>
      </w:r>
      <w:r w:rsidR="009F520D" w:rsidRPr="008F3CC0">
        <w:br/>
      </w:r>
      <w:r w:rsidR="00B7074A" w:rsidRPr="008F3CC0">
        <w:t xml:space="preserve">к содержанию, составу, порядку разработки типовой документации о закупке </w:t>
      </w:r>
      <w:r w:rsidR="009F520D" w:rsidRPr="008F3CC0">
        <w:br/>
      </w:r>
      <w:r w:rsidR="00B7074A" w:rsidRPr="008F3CC0">
        <w:t xml:space="preserve">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w:t>
      </w:r>
      <w:r w:rsidR="00632F03">
        <w:t>с</w:t>
      </w:r>
      <w:r w:rsidR="00B7074A" w:rsidRPr="008F3CC0">
        <w:t xml:space="preserve">пециализированных электронных площадок». Оператор электронной </w:t>
      </w:r>
      <w:r w:rsidR="00B7074A" w:rsidRPr="008F3CC0">
        <w:lastRenderedPageBreak/>
        <w:t xml:space="preserve">площадки обеспечивает участнику закупки подачу заявки на участие </w:t>
      </w:r>
      <w:r w:rsidR="00632F03">
        <w:br/>
      </w:r>
      <w:r w:rsidR="00B7074A" w:rsidRPr="008F3CC0">
        <w:t xml:space="preserve">в закупке путем ее формирования на электронной площадке в соответствии </w:t>
      </w:r>
      <w:r w:rsidR="00632F03">
        <w:br/>
      </w:r>
      <w:r w:rsidR="00B7074A" w:rsidRPr="008F3CC0">
        <w:t>с типовой формой заявки на участие в электронных процедурах, предусмотренной частью 5 статьи 24.1 Федерального закона</w:t>
      </w:r>
      <w:r w:rsidR="00632F03">
        <w:t xml:space="preserve"> </w:t>
      </w:r>
      <w:r w:rsidR="00B7074A" w:rsidRPr="008F3CC0">
        <w:t>44-ФЗ.</w:t>
      </w:r>
    </w:p>
    <w:p w:rsidR="00333E33" w:rsidRPr="008F3CC0" w:rsidRDefault="00065A18" w:rsidP="00171E52">
      <w:pPr>
        <w:pStyle w:val="75"/>
        <w:shd w:val="clear" w:color="auto" w:fill="auto"/>
        <w:tabs>
          <w:tab w:val="left" w:pos="1055"/>
        </w:tabs>
        <w:spacing w:before="0" w:line="240" w:lineRule="auto"/>
        <w:ind w:firstLine="709"/>
        <w:contextualSpacing/>
        <w:jc w:val="both"/>
        <w:rPr>
          <w:color w:val="000000" w:themeColor="text1"/>
          <w:sz w:val="28"/>
          <w:szCs w:val="28"/>
        </w:rPr>
      </w:pPr>
      <w:r w:rsidRPr="008F3CC0">
        <w:rPr>
          <w:color w:val="000000" w:themeColor="text1"/>
          <w:sz w:val="28"/>
          <w:szCs w:val="28"/>
        </w:rPr>
        <w:t>2.5.4. </w:t>
      </w:r>
      <w:r w:rsidR="00333E33" w:rsidRPr="008F3CC0">
        <w:rPr>
          <w:color w:val="000000" w:themeColor="text1"/>
          <w:sz w:val="28"/>
          <w:szCs w:val="28"/>
        </w:rPr>
        <w:t xml:space="preserve">Заявка на участие в </w:t>
      </w:r>
      <w:r w:rsidR="00333E33" w:rsidRPr="008F3CC0">
        <w:rPr>
          <w:color w:val="000000" w:themeColor="text1"/>
          <w:sz w:val="28"/>
          <w:szCs w:val="28"/>
          <w:lang w:val="ru-RU"/>
        </w:rPr>
        <w:t>открытом конкурсе в электронной форме</w:t>
      </w:r>
      <w:r w:rsidR="00333E33" w:rsidRPr="008F3CC0">
        <w:rPr>
          <w:color w:val="000000" w:themeColor="text1"/>
          <w:sz w:val="28"/>
          <w:szCs w:val="28"/>
        </w:rPr>
        <w:t xml:space="preserve"> заполняется участником закупки в соответствии с  настоящей инструкцией.</w:t>
      </w:r>
    </w:p>
    <w:p w:rsidR="00216F27" w:rsidRPr="008F3CC0" w:rsidRDefault="00065A18" w:rsidP="00171E52">
      <w:pPr>
        <w:autoSpaceDE w:val="0"/>
        <w:autoSpaceDN w:val="0"/>
        <w:adjustRightInd w:val="0"/>
        <w:ind w:firstLine="709"/>
        <w:contextualSpacing/>
        <w:jc w:val="both"/>
        <w:rPr>
          <w:rFonts w:eastAsiaTheme="minorHAnsi"/>
          <w:lang w:eastAsia="en-US"/>
        </w:rPr>
      </w:pPr>
      <w:r w:rsidRPr="008F3CC0">
        <w:rPr>
          <w:rFonts w:eastAsiaTheme="minorHAnsi"/>
          <w:u w:val="single"/>
          <w:lang w:eastAsia="en-US"/>
        </w:rPr>
        <w:t>2.5.5. </w:t>
      </w:r>
      <w:r w:rsidR="00216F27" w:rsidRPr="008F3CC0">
        <w:rPr>
          <w:rFonts w:eastAsiaTheme="minorHAnsi"/>
          <w:u w:val="single"/>
          <w:lang w:eastAsia="en-US"/>
        </w:rPr>
        <w:t xml:space="preserve">Первая часть заявки на участие в открытом конкурсе </w:t>
      </w:r>
      <w:r w:rsidR="00E110F7" w:rsidRPr="008F3CC0">
        <w:rPr>
          <w:rFonts w:eastAsiaTheme="minorHAnsi"/>
          <w:u w:val="single"/>
          <w:lang w:eastAsia="en-US"/>
        </w:rPr>
        <w:br/>
      </w:r>
      <w:r w:rsidR="00216F27" w:rsidRPr="008F3CC0">
        <w:rPr>
          <w:rFonts w:eastAsiaTheme="minorHAnsi"/>
          <w:u w:val="single"/>
          <w:lang w:eastAsia="en-US"/>
        </w:rPr>
        <w:t>в электронной форме должна содержать</w:t>
      </w:r>
      <w:r w:rsidR="00216F27" w:rsidRPr="008F3CC0">
        <w:t>:</w:t>
      </w:r>
    </w:p>
    <w:p w:rsidR="00216F27" w:rsidRPr="008F3CC0" w:rsidRDefault="00216F27" w:rsidP="00171E52">
      <w:pPr>
        <w:autoSpaceDE w:val="0"/>
        <w:autoSpaceDN w:val="0"/>
        <w:adjustRightInd w:val="0"/>
        <w:ind w:firstLine="709"/>
        <w:contextualSpacing/>
        <w:jc w:val="both"/>
        <w:rPr>
          <w:rFonts w:eastAsiaTheme="minorHAnsi"/>
          <w:lang w:eastAsia="en-US"/>
        </w:rPr>
      </w:pPr>
      <w:r w:rsidRPr="008F3CC0">
        <w:t>2.5.</w:t>
      </w:r>
      <w:r w:rsidR="00065A18" w:rsidRPr="008F3CC0">
        <w:t>5</w:t>
      </w:r>
      <w:r w:rsidRPr="008F3CC0">
        <w:t>.1.</w:t>
      </w:r>
      <w:r w:rsidR="00FB0D1A" w:rsidRPr="008F3CC0">
        <w:t> </w:t>
      </w:r>
      <w:r w:rsidR="00570037" w:rsidRPr="008F3CC0">
        <w:rPr>
          <w:rFonts w:eastAsiaTheme="minorHAnsi"/>
          <w:lang w:eastAsia="en-US"/>
        </w:rPr>
        <w:t>С</w:t>
      </w:r>
      <w:r w:rsidRPr="008F3CC0">
        <w:rPr>
          <w:rFonts w:eastAsiaTheme="minorHAnsi"/>
          <w:lang w:eastAsia="en-US"/>
        </w:rPr>
        <w:t xml:space="preserve">огласие участника открытого конкурса в электронной форме </w:t>
      </w:r>
      <w:r w:rsidR="00570037" w:rsidRPr="008F3CC0">
        <w:rPr>
          <w:rFonts w:eastAsiaTheme="minorHAnsi"/>
          <w:lang w:eastAsia="en-US"/>
        </w:rPr>
        <w:br/>
      </w:r>
      <w:r w:rsidRPr="008F3CC0">
        <w:rPr>
          <w:rFonts w:eastAsiaTheme="minorHAnsi"/>
          <w:lang w:eastAsia="en-US"/>
        </w:rPr>
        <w:t>на поставку товара, выполнение работы или оказание услуги на условиях, предусмотренных конкурсной документацией и не подлежащих изменению</w:t>
      </w:r>
      <w:r w:rsidR="00065A18" w:rsidRPr="008F3CC0">
        <w:rPr>
          <w:rFonts w:eastAsiaTheme="minorHAnsi"/>
          <w:lang w:eastAsia="en-US"/>
        </w:rPr>
        <w:t xml:space="preserve"> </w:t>
      </w:r>
      <w:r w:rsidRPr="008F3CC0">
        <w:rPr>
          <w:rFonts w:eastAsiaTheme="minorHAnsi"/>
          <w:lang w:eastAsia="en-US"/>
        </w:rPr>
        <w:t>по результатам проведения открытого конкурса в электронной форме</w:t>
      </w:r>
      <w:r w:rsidR="00065A18" w:rsidRPr="008F3CC0">
        <w:rPr>
          <w:rFonts w:eastAsiaTheme="minorHAnsi"/>
          <w:lang w:eastAsia="en-US"/>
        </w:rPr>
        <w:t xml:space="preserve"> </w:t>
      </w:r>
      <w:r w:rsidR="00224C16">
        <w:rPr>
          <w:rFonts w:eastAsiaTheme="minorHAnsi"/>
          <w:lang w:eastAsia="en-US"/>
        </w:rPr>
        <w:br/>
      </w:r>
      <w:r w:rsidRPr="008F3CC0">
        <w:rPr>
          <w:rFonts w:eastAsiaTheme="minorHAnsi"/>
          <w:lang w:eastAsia="en-US"/>
        </w:rPr>
        <w:t>(такое согласие дается с применением программно-аппаратных средств электронной площадки);</w:t>
      </w:r>
    </w:p>
    <w:p w:rsidR="00216F27" w:rsidRPr="008F3CC0" w:rsidRDefault="00570037" w:rsidP="00171E52">
      <w:pPr>
        <w:autoSpaceDE w:val="0"/>
        <w:autoSpaceDN w:val="0"/>
        <w:adjustRightInd w:val="0"/>
        <w:ind w:firstLine="709"/>
        <w:contextualSpacing/>
        <w:jc w:val="both"/>
        <w:rPr>
          <w:rFonts w:eastAsiaTheme="minorHAnsi"/>
          <w:lang w:eastAsia="en-US"/>
        </w:rPr>
      </w:pPr>
      <w:bookmarkStart w:id="26" w:name="sub_51212"/>
      <w:r w:rsidRPr="008F3CC0">
        <w:t>2.5.</w:t>
      </w:r>
      <w:r w:rsidR="00065A18" w:rsidRPr="008F3CC0">
        <w:t>5</w:t>
      </w:r>
      <w:r w:rsidRPr="008F3CC0">
        <w:t>.</w:t>
      </w:r>
      <w:r w:rsidR="00216F27" w:rsidRPr="008F3CC0">
        <w:t>2.</w:t>
      </w:r>
      <w:bookmarkStart w:id="27" w:name="sub_51213"/>
      <w:bookmarkEnd w:id="26"/>
      <w:r w:rsidR="00632F03">
        <w:t> </w:t>
      </w:r>
      <w:r w:rsidRPr="008F3CC0">
        <w:rPr>
          <w:rFonts w:eastAsiaTheme="minorHAnsi"/>
          <w:lang w:eastAsia="en-US"/>
        </w:rPr>
        <w:t>П</w:t>
      </w:r>
      <w:r w:rsidR="00216F27" w:rsidRPr="008F3CC0">
        <w:rPr>
          <w:rFonts w:eastAsiaTheme="minorHAnsi"/>
          <w:lang w:eastAsia="en-US"/>
        </w:rPr>
        <w:t>редложение участника открытого конкурса в электронной форме о качественных, функциональных и об экологических</w:t>
      </w:r>
      <w:r w:rsidR="00632F03">
        <w:rPr>
          <w:rFonts w:eastAsiaTheme="minorHAnsi"/>
          <w:lang w:eastAsia="en-US"/>
        </w:rPr>
        <w:t xml:space="preserve"> </w:t>
      </w:r>
      <w:r w:rsidR="00216F27" w:rsidRPr="008F3CC0">
        <w:rPr>
          <w:rFonts w:eastAsiaTheme="minorHAnsi"/>
          <w:lang w:eastAsia="en-US"/>
        </w:rPr>
        <w:t>характеристиках объекта закупки при установлении в конкурсной документации критерия,</w:t>
      </w:r>
      <w:r w:rsidR="00065A18" w:rsidRPr="008F3CC0">
        <w:rPr>
          <w:rFonts w:eastAsiaTheme="minorHAnsi"/>
          <w:lang w:eastAsia="en-US"/>
        </w:rPr>
        <w:t xml:space="preserve"> </w:t>
      </w:r>
      <w:r w:rsidR="00216F27" w:rsidRPr="008F3CC0">
        <w:rPr>
          <w:rFonts w:eastAsiaTheme="minorHAnsi"/>
          <w:lang w:eastAsia="en-US"/>
        </w:rPr>
        <w:t xml:space="preserve">предусмотренного </w:t>
      </w:r>
      <w:hyperlink r:id="rId26" w:history="1">
        <w:r w:rsidR="00216F27" w:rsidRPr="008F3CC0">
          <w:rPr>
            <w:rFonts w:eastAsiaTheme="minorHAnsi"/>
            <w:lang w:eastAsia="en-US"/>
          </w:rPr>
          <w:t xml:space="preserve">пунктом 3 части 1 статьи 32 </w:t>
        </w:r>
      </w:hyperlink>
      <w:r w:rsidR="00216F27" w:rsidRPr="008F3CC0">
        <w:rPr>
          <w:rFonts w:eastAsiaTheme="minorHAnsi"/>
          <w:lang w:eastAsia="en-US"/>
        </w:rPr>
        <w:t>Федерального закона</w:t>
      </w:r>
      <w:r w:rsidRPr="008F3CC0">
        <w:rPr>
          <w:rFonts w:eastAsiaTheme="minorHAnsi"/>
          <w:lang w:eastAsia="en-US"/>
        </w:rPr>
        <w:t xml:space="preserve"> 44-ФЗ</w:t>
      </w:r>
      <w:r w:rsidR="00216F27" w:rsidRPr="008F3CC0">
        <w:rPr>
          <w:rFonts w:eastAsiaTheme="minorHAnsi"/>
          <w:lang w:eastAsia="en-US"/>
        </w:rPr>
        <w:t>. При этом отсутствие указанного предложения не является основанием</w:t>
      </w:r>
      <w:r w:rsidR="00E0249C" w:rsidRPr="008F3CC0">
        <w:rPr>
          <w:rFonts w:eastAsiaTheme="minorHAnsi"/>
          <w:lang w:eastAsia="en-US"/>
        </w:rPr>
        <w:t xml:space="preserve"> </w:t>
      </w:r>
      <w:r w:rsidR="00216F27" w:rsidRPr="008F3CC0">
        <w:rPr>
          <w:rFonts w:eastAsiaTheme="minorHAnsi"/>
          <w:lang w:eastAsia="en-US"/>
        </w:rPr>
        <w:t xml:space="preserve">для принятия решения об отказе участнику закупки </w:t>
      </w:r>
      <w:r w:rsidR="00632F03">
        <w:rPr>
          <w:rFonts w:eastAsiaTheme="minorHAnsi"/>
          <w:lang w:eastAsia="en-US"/>
        </w:rPr>
        <w:br/>
      </w:r>
      <w:r w:rsidR="00216F27" w:rsidRPr="008F3CC0">
        <w:rPr>
          <w:rFonts w:eastAsiaTheme="minorHAnsi"/>
          <w:lang w:eastAsia="en-US"/>
        </w:rPr>
        <w:t>в допуске к участию</w:t>
      </w:r>
      <w:r w:rsidR="00E0249C" w:rsidRPr="008F3CC0">
        <w:rPr>
          <w:rFonts w:eastAsiaTheme="minorHAnsi"/>
          <w:lang w:eastAsia="en-US"/>
        </w:rPr>
        <w:t xml:space="preserve"> </w:t>
      </w:r>
      <w:r w:rsidR="00216F27" w:rsidRPr="008F3CC0">
        <w:rPr>
          <w:rFonts w:eastAsiaTheme="minorHAnsi"/>
          <w:lang w:eastAsia="en-US"/>
        </w:rPr>
        <w:t>в открытом конкурсе в электронной форме;</w:t>
      </w:r>
    </w:p>
    <w:p w:rsidR="00216F27" w:rsidRPr="008F3CC0" w:rsidRDefault="00216F27" w:rsidP="00171E52">
      <w:pPr>
        <w:autoSpaceDE w:val="0"/>
        <w:autoSpaceDN w:val="0"/>
        <w:adjustRightInd w:val="0"/>
        <w:ind w:firstLine="709"/>
        <w:jc w:val="both"/>
        <w:rPr>
          <w:rFonts w:eastAsiaTheme="minorHAnsi"/>
          <w:lang w:eastAsia="en-US"/>
        </w:rPr>
      </w:pPr>
      <w:r w:rsidRPr="008F3CC0">
        <w:t>2.5.</w:t>
      </w:r>
      <w:r w:rsidR="00065A18" w:rsidRPr="008F3CC0">
        <w:t>5</w:t>
      </w:r>
      <w:r w:rsidRPr="008F3CC0">
        <w:t>.3. </w:t>
      </w:r>
      <w:r w:rsidR="00570037" w:rsidRPr="008F3CC0">
        <w:rPr>
          <w:rFonts w:eastAsiaTheme="minorHAnsi"/>
          <w:lang w:eastAsia="en-US"/>
        </w:rPr>
        <w:t>П</w:t>
      </w:r>
      <w:r w:rsidRPr="008F3CC0">
        <w:rPr>
          <w:rFonts w:eastAsiaTheme="minorHAnsi"/>
          <w:lang w:eastAsia="en-US"/>
        </w:rPr>
        <w:t>ри осуществлении закупки товара</w:t>
      </w:r>
      <w:r w:rsidR="003F2079" w:rsidRPr="008F3CC0">
        <w:rPr>
          <w:rFonts w:eastAsiaTheme="minorHAnsi"/>
          <w:lang w:eastAsia="en-US"/>
        </w:rPr>
        <w:t>, в том числе поставляемого заказчику при выполнении закупаемых работ, оказании закупаемых услуг</w:t>
      </w:r>
      <w:r w:rsidRPr="008F3CC0">
        <w:rPr>
          <w:rFonts w:eastAsiaTheme="minorHAnsi"/>
          <w:lang w:eastAsia="en-US"/>
        </w:rPr>
        <w:t>:</w:t>
      </w:r>
    </w:p>
    <w:bookmarkEnd w:id="27"/>
    <w:p w:rsidR="00216F27" w:rsidRPr="008F3CC0" w:rsidRDefault="00216F27" w:rsidP="00171E52">
      <w:pPr>
        <w:autoSpaceDE w:val="0"/>
        <w:autoSpaceDN w:val="0"/>
        <w:adjustRightInd w:val="0"/>
        <w:ind w:firstLine="709"/>
        <w:contextualSpacing/>
        <w:jc w:val="both"/>
      </w:pPr>
      <w:r w:rsidRPr="008F3CC0">
        <w:t>2.5.</w:t>
      </w:r>
      <w:r w:rsidR="00065A18" w:rsidRPr="008F3CC0">
        <w:t>5</w:t>
      </w:r>
      <w:r w:rsidRPr="008F3CC0">
        <w:t>.</w:t>
      </w:r>
      <w:r w:rsidR="00570037" w:rsidRPr="008F3CC0">
        <w:t>3</w:t>
      </w:r>
      <w:r w:rsidRPr="008F3CC0">
        <w:t>.</w:t>
      </w:r>
      <w:r w:rsidR="00570037" w:rsidRPr="008F3CC0">
        <w:t>1. </w:t>
      </w:r>
      <w:r w:rsidR="00570037" w:rsidRPr="008F3CC0">
        <w:rPr>
          <w:rFonts w:eastAsiaTheme="minorHAnsi"/>
          <w:lang w:eastAsia="en-US"/>
        </w:rPr>
        <w:t>Н</w:t>
      </w:r>
      <w:r w:rsidRPr="008F3CC0">
        <w:rPr>
          <w:rFonts w:eastAsiaTheme="minorHAnsi"/>
          <w:lang w:eastAsia="en-US"/>
        </w:rPr>
        <w:t>аименование страны происхождения товара;</w:t>
      </w:r>
    </w:p>
    <w:p w:rsidR="00216F27" w:rsidRPr="008F3CC0" w:rsidRDefault="00216F27" w:rsidP="00171E52">
      <w:pPr>
        <w:autoSpaceDE w:val="0"/>
        <w:autoSpaceDN w:val="0"/>
        <w:adjustRightInd w:val="0"/>
        <w:ind w:firstLine="709"/>
        <w:contextualSpacing/>
        <w:jc w:val="both"/>
        <w:rPr>
          <w:rFonts w:eastAsiaTheme="minorHAnsi"/>
          <w:lang w:eastAsia="en-US"/>
        </w:rPr>
      </w:pPr>
      <w:r w:rsidRPr="008F3CC0">
        <w:t>2.5.</w:t>
      </w:r>
      <w:r w:rsidR="00065A18" w:rsidRPr="008F3CC0">
        <w:t>5</w:t>
      </w:r>
      <w:r w:rsidRPr="008F3CC0">
        <w:t>.</w:t>
      </w:r>
      <w:r w:rsidR="00570037" w:rsidRPr="008F3CC0">
        <w:t>3</w:t>
      </w:r>
      <w:r w:rsidR="002A532F" w:rsidRPr="008F3CC0">
        <w:t>.2. </w:t>
      </w:r>
      <w:r w:rsidR="00570037" w:rsidRPr="008F3CC0">
        <w:rPr>
          <w:rFonts w:eastAsiaTheme="minorHAnsi"/>
          <w:lang w:eastAsia="en-US"/>
        </w:rPr>
        <w:t>К</w:t>
      </w:r>
      <w:r w:rsidRPr="008F3CC0">
        <w:rPr>
          <w:rFonts w:eastAsiaTheme="minorHAnsi"/>
          <w:lang w:eastAsia="en-US"/>
        </w:rPr>
        <w:t>онкретные показатели товара, соответствующие значениям, установленным конкурсной документацией, и указание на товарный знак</w:t>
      </w:r>
      <w:r w:rsidR="00065A18" w:rsidRPr="008F3CC0">
        <w:rPr>
          <w:rFonts w:eastAsiaTheme="minorHAnsi"/>
          <w:lang w:eastAsia="en-US"/>
        </w:rPr>
        <w:t xml:space="preserve"> </w:t>
      </w:r>
      <w:r w:rsidRPr="008F3CC0">
        <w:rPr>
          <w:rFonts w:eastAsiaTheme="minorHAnsi"/>
          <w:lang w:eastAsia="en-US"/>
        </w:rPr>
        <w:t>(при наличии). Информация, предусмотренная настоящим подпунктом, включается в заявку на участие в открытом конкурсе в электронной форме</w:t>
      </w:r>
      <w:r w:rsidR="00065A18" w:rsidRPr="008F3CC0">
        <w:rPr>
          <w:rFonts w:eastAsiaTheme="minorHAnsi"/>
          <w:lang w:eastAsia="en-US"/>
        </w:rPr>
        <w:t xml:space="preserve"> </w:t>
      </w:r>
      <w:r w:rsidR="00632F03">
        <w:rPr>
          <w:rFonts w:eastAsiaTheme="minorHAnsi"/>
          <w:lang w:eastAsia="en-US"/>
        </w:rPr>
        <w:br/>
      </w:r>
      <w:r w:rsidRPr="008F3CC0">
        <w:rPr>
          <w:rFonts w:eastAsiaTheme="minorHAnsi"/>
          <w:lang w:eastAsia="en-US"/>
        </w:rPr>
        <w:t>в случае отсутствия в конкурсной документации указания на товарный знак</w:t>
      </w:r>
      <w:r w:rsidR="00065A18" w:rsidRPr="008F3CC0">
        <w:rPr>
          <w:rFonts w:eastAsiaTheme="minorHAnsi"/>
          <w:lang w:eastAsia="en-US"/>
        </w:rPr>
        <w:t xml:space="preserve"> </w:t>
      </w:r>
      <w:r w:rsidRPr="008F3CC0">
        <w:rPr>
          <w:rFonts w:eastAsiaTheme="minorHAnsi"/>
          <w:lang w:eastAsia="en-US"/>
        </w:rPr>
        <w:t>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216F27" w:rsidRPr="008F3CC0" w:rsidRDefault="00570037" w:rsidP="00171E52">
      <w:pPr>
        <w:autoSpaceDE w:val="0"/>
        <w:autoSpaceDN w:val="0"/>
        <w:adjustRightInd w:val="0"/>
        <w:ind w:firstLine="709"/>
        <w:contextualSpacing/>
        <w:jc w:val="both"/>
        <w:rPr>
          <w:rFonts w:eastAsiaTheme="minorHAnsi"/>
          <w:lang w:eastAsia="en-US"/>
        </w:rPr>
      </w:pPr>
      <w:r w:rsidRPr="008F3CC0">
        <w:t>2.5.</w:t>
      </w:r>
      <w:r w:rsidR="00065A18" w:rsidRPr="008F3CC0">
        <w:t>6</w:t>
      </w:r>
      <w:r w:rsidRPr="008F3CC0">
        <w:t>.</w:t>
      </w:r>
      <w:r w:rsidR="00216F27" w:rsidRPr="008F3CC0">
        <w:t> </w:t>
      </w:r>
      <w:bookmarkStart w:id="28" w:name="sub_5124"/>
      <w:r w:rsidR="00216F27" w:rsidRPr="008F3CC0">
        <w:rPr>
          <w:rFonts w:eastAsiaTheme="minorHAnsi"/>
          <w:lang w:eastAsia="en-US"/>
        </w:rPr>
        <w:t>В первой части заявки на участие в открытом конкурсе</w:t>
      </w:r>
      <w:r w:rsidR="00065A18" w:rsidRPr="008F3CC0">
        <w:rPr>
          <w:rFonts w:eastAsiaTheme="minorHAnsi"/>
          <w:lang w:eastAsia="en-US"/>
        </w:rPr>
        <w:t xml:space="preserve"> </w:t>
      </w:r>
      <w:r w:rsidR="003F53FF">
        <w:rPr>
          <w:rFonts w:eastAsiaTheme="minorHAnsi"/>
          <w:lang w:eastAsia="en-US"/>
        </w:rPr>
        <w:br/>
      </w:r>
      <w:r w:rsidR="00216F27" w:rsidRPr="008F3CC0">
        <w:rPr>
          <w:rFonts w:eastAsiaTheme="minorHAnsi"/>
          <w:lang w:eastAsia="en-US"/>
        </w:rPr>
        <w:t xml:space="preserve">в электронной форме не допускается указание сведений об участнике открытого конкурса в электронной форме, подавшем заявку на участие </w:t>
      </w:r>
      <w:r w:rsidR="00632F03">
        <w:rPr>
          <w:rFonts w:eastAsiaTheme="minorHAnsi"/>
          <w:lang w:eastAsia="en-US"/>
        </w:rPr>
        <w:br/>
      </w:r>
      <w:r w:rsidR="00216F27" w:rsidRPr="008F3CC0">
        <w:rPr>
          <w:rFonts w:eastAsiaTheme="minorHAnsi"/>
          <w:lang w:eastAsia="en-US"/>
        </w:rPr>
        <w:t>в таком конкурсе,</w:t>
      </w:r>
      <w:r w:rsidR="003F53FF">
        <w:rPr>
          <w:rFonts w:eastAsiaTheme="minorHAnsi"/>
          <w:lang w:eastAsia="en-US"/>
        </w:rPr>
        <w:t xml:space="preserve"> </w:t>
      </w:r>
      <w:r w:rsidR="00216F27" w:rsidRPr="008F3CC0">
        <w:rPr>
          <w:rFonts w:eastAsiaTheme="minorHAnsi"/>
          <w:lang w:eastAsia="en-US"/>
        </w:rPr>
        <w:t>а также сведений о предлагаемой этим участником открытого конкурса в электронной форме цене контракта. При этом первая часть заявки</w:t>
      </w:r>
      <w:r w:rsidR="00E0249C" w:rsidRPr="008F3CC0">
        <w:rPr>
          <w:rFonts w:eastAsiaTheme="minorHAnsi"/>
          <w:lang w:eastAsia="en-US"/>
        </w:rPr>
        <w:t xml:space="preserve"> </w:t>
      </w:r>
      <w:r w:rsidR="00216F27" w:rsidRPr="008F3CC0">
        <w:rPr>
          <w:rFonts w:eastAsiaTheme="minorHAnsi"/>
          <w:lang w:eastAsia="en-US"/>
        </w:rPr>
        <w:t>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216F27" w:rsidRPr="008F3CC0" w:rsidRDefault="00216F27" w:rsidP="00171E52">
      <w:pPr>
        <w:autoSpaceDE w:val="0"/>
        <w:autoSpaceDN w:val="0"/>
        <w:adjustRightInd w:val="0"/>
        <w:ind w:firstLine="709"/>
        <w:contextualSpacing/>
        <w:jc w:val="both"/>
        <w:rPr>
          <w:rFonts w:eastAsiaTheme="minorHAnsi"/>
          <w:lang w:eastAsia="en-US"/>
        </w:rPr>
      </w:pPr>
      <w:r w:rsidRPr="008F3CC0">
        <w:t>2.5.</w:t>
      </w:r>
      <w:r w:rsidR="00065A18" w:rsidRPr="008F3CC0">
        <w:t>7</w:t>
      </w:r>
      <w:r w:rsidRPr="008F3CC0">
        <w:t>. </w:t>
      </w:r>
      <w:r w:rsidRPr="008F3CC0">
        <w:rPr>
          <w:rFonts w:eastAsiaTheme="minorHAnsi"/>
          <w:u w:val="single"/>
          <w:lang w:eastAsia="en-US"/>
        </w:rPr>
        <w:t xml:space="preserve">Вторая часть заявки на участие в открытом конкурсе </w:t>
      </w:r>
      <w:r w:rsidR="00223C4F" w:rsidRPr="008F3CC0">
        <w:rPr>
          <w:rFonts w:eastAsiaTheme="minorHAnsi"/>
          <w:u w:val="single"/>
          <w:lang w:eastAsia="en-US"/>
        </w:rPr>
        <w:br/>
      </w:r>
      <w:r w:rsidRPr="008F3CC0">
        <w:rPr>
          <w:rFonts w:eastAsiaTheme="minorHAnsi"/>
          <w:u w:val="single"/>
          <w:lang w:eastAsia="en-US"/>
        </w:rPr>
        <w:t>в электронной форме должна содержать</w:t>
      </w:r>
      <w:r w:rsidR="00863C7E" w:rsidRPr="008F3CC0">
        <w:rPr>
          <w:rFonts w:eastAsiaTheme="minorHAnsi"/>
          <w:u w:val="single"/>
          <w:lang w:eastAsia="en-US"/>
        </w:rPr>
        <w:t xml:space="preserve"> требуемые заказчиком в конкурсной документации информацию и документы, а именно</w:t>
      </w:r>
      <w:r w:rsidRPr="008F3CC0">
        <w:rPr>
          <w:rFonts w:eastAsiaTheme="minorHAnsi"/>
          <w:lang w:eastAsia="en-US"/>
        </w:rPr>
        <w:t>:</w:t>
      </w:r>
    </w:p>
    <w:p w:rsidR="00216F27" w:rsidRPr="008F3CC0" w:rsidRDefault="00216F27" w:rsidP="00171E52">
      <w:pPr>
        <w:autoSpaceDE w:val="0"/>
        <w:autoSpaceDN w:val="0"/>
        <w:adjustRightInd w:val="0"/>
        <w:ind w:firstLine="709"/>
        <w:contextualSpacing/>
        <w:jc w:val="both"/>
        <w:rPr>
          <w:rFonts w:eastAsiaTheme="minorHAnsi"/>
          <w:lang w:eastAsia="en-US"/>
        </w:rPr>
      </w:pPr>
      <w:r w:rsidRPr="008F3CC0">
        <w:t>2.5.</w:t>
      </w:r>
      <w:r w:rsidR="00065A18" w:rsidRPr="008F3CC0">
        <w:t>7</w:t>
      </w:r>
      <w:r w:rsidR="002A532F" w:rsidRPr="008F3CC0">
        <w:t>.1. </w:t>
      </w:r>
      <w:r w:rsidR="00223C4F" w:rsidRPr="008F3CC0">
        <w:rPr>
          <w:rFonts w:eastAsiaTheme="minorHAnsi"/>
          <w:lang w:eastAsia="en-US"/>
        </w:rPr>
        <w:t>Н</w:t>
      </w:r>
      <w:r w:rsidRPr="008F3CC0">
        <w:rPr>
          <w:rFonts w:eastAsiaTheme="minorHAnsi"/>
          <w:lang w:eastAsia="en-US"/>
        </w:rPr>
        <w:t xml:space="preserve">аименование, фирменное наименование (при наличии), место нахождения (для юридического лица), фамилию, имя, отчество (при </w:t>
      </w:r>
      <w:r w:rsidRPr="008F3CC0">
        <w:rPr>
          <w:rFonts w:eastAsiaTheme="minorHAnsi"/>
          <w:lang w:eastAsia="en-US"/>
        </w:rPr>
        <w:lastRenderedPageBreak/>
        <w:t>наличии), паспортные данные, место жительства (для физического лица), почтовый адрес участника открытого конкурса в электронной форме, номер контактного</w:t>
      </w:r>
      <w:r w:rsidR="00065A18" w:rsidRPr="008F3CC0">
        <w:rPr>
          <w:rFonts w:eastAsiaTheme="minorHAnsi"/>
          <w:lang w:eastAsia="en-US"/>
        </w:rPr>
        <w:t xml:space="preserve"> </w:t>
      </w:r>
      <w:r w:rsidRPr="008F3CC0">
        <w:rPr>
          <w:rFonts w:eastAsiaTheme="minorHAnsi"/>
          <w:lang w:eastAsia="en-US"/>
        </w:rPr>
        <w:t>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w:t>
      </w:r>
      <w:r w:rsidR="00065A18" w:rsidRPr="008F3CC0">
        <w:rPr>
          <w:rFonts w:eastAsiaTheme="minorHAnsi"/>
          <w:lang w:eastAsia="en-US"/>
        </w:rPr>
        <w:t xml:space="preserve"> </w:t>
      </w:r>
      <w:r w:rsidRPr="008F3CC0">
        <w:rPr>
          <w:rFonts w:eastAsiaTheme="minorHAnsi"/>
          <w:lang w:eastAsia="en-US"/>
        </w:rPr>
        <w:t>налогоплательщика участника такого конкурса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p>
    <w:p w:rsidR="00216F27" w:rsidRPr="008F3CC0" w:rsidRDefault="00216F27" w:rsidP="00171E52">
      <w:pPr>
        <w:autoSpaceDE w:val="0"/>
        <w:autoSpaceDN w:val="0"/>
        <w:adjustRightInd w:val="0"/>
        <w:ind w:firstLine="709"/>
        <w:contextualSpacing/>
        <w:jc w:val="both"/>
        <w:rPr>
          <w:rFonts w:eastAsiaTheme="minorHAnsi"/>
          <w:lang w:eastAsia="en-US"/>
        </w:rPr>
      </w:pPr>
      <w:r w:rsidRPr="008F3CC0">
        <w:t>2.5.</w:t>
      </w:r>
      <w:r w:rsidR="00065A18" w:rsidRPr="008F3CC0">
        <w:t>7</w:t>
      </w:r>
      <w:r w:rsidR="00223C4F" w:rsidRPr="008F3CC0">
        <w:t>.2. К</w:t>
      </w:r>
      <w:r w:rsidRPr="008F3CC0">
        <w:rPr>
          <w:rFonts w:eastAsiaTheme="minorHAnsi"/>
          <w:lang w:eastAsia="en-US"/>
        </w:rPr>
        <w:t>опии документов, подтверждающих соответствие товара, работы или услуги требованиям, установленным в соответствии</w:t>
      </w:r>
      <w:r w:rsidR="002A532F" w:rsidRPr="008F3CC0">
        <w:rPr>
          <w:rFonts w:eastAsiaTheme="minorHAnsi"/>
          <w:lang w:eastAsia="en-US"/>
        </w:rPr>
        <w:t xml:space="preserve"> </w:t>
      </w:r>
      <w:r w:rsidR="00632F03">
        <w:rPr>
          <w:rFonts w:eastAsiaTheme="minorHAnsi"/>
          <w:lang w:eastAsia="en-US"/>
        </w:rPr>
        <w:br/>
      </w:r>
      <w:r w:rsidRPr="008F3CC0">
        <w:rPr>
          <w:rFonts w:eastAsiaTheme="minorHAnsi"/>
          <w:lang w:eastAsia="en-US"/>
        </w:rPr>
        <w:t>с законодательством Российской Федерации, в случае, если в соответствии</w:t>
      </w:r>
      <w:r w:rsidR="002A532F" w:rsidRPr="008F3CC0">
        <w:rPr>
          <w:rFonts w:eastAsiaTheme="minorHAnsi"/>
          <w:lang w:eastAsia="en-US"/>
        </w:rPr>
        <w:t xml:space="preserve"> </w:t>
      </w:r>
      <w:r w:rsidR="00632F03">
        <w:rPr>
          <w:rFonts w:eastAsiaTheme="minorHAnsi"/>
          <w:lang w:eastAsia="en-US"/>
        </w:rPr>
        <w:br/>
      </w:r>
      <w:r w:rsidRPr="008F3CC0">
        <w:rPr>
          <w:rFonts w:eastAsiaTheme="minorHAnsi"/>
          <w:lang w:eastAsia="en-US"/>
        </w:rPr>
        <w:t xml:space="preserve">с законодательством Российской Федерации установлены требования </w:t>
      </w:r>
      <w:r w:rsidR="00632F03">
        <w:rPr>
          <w:rFonts w:eastAsiaTheme="minorHAnsi"/>
          <w:lang w:eastAsia="en-US"/>
        </w:rPr>
        <w:br/>
      </w:r>
      <w:r w:rsidRPr="008F3CC0">
        <w:rPr>
          <w:rFonts w:eastAsiaTheme="minorHAnsi"/>
          <w:lang w:eastAsia="en-US"/>
        </w:rPr>
        <w:t>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w:t>
      </w:r>
      <w:r w:rsidR="002A532F" w:rsidRPr="008F3CC0">
        <w:rPr>
          <w:rFonts w:eastAsiaTheme="minorHAnsi"/>
          <w:lang w:eastAsia="en-US"/>
        </w:rPr>
        <w:t xml:space="preserve"> </w:t>
      </w:r>
      <w:r w:rsidRPr="008F3CC0">
        <w:rPr>
          <w:rFonts w:eastAsiaTheme="minorHAnsi"/>
          <w:lang w:eastAsia="en-US"/>
        </w:rPr>
        <w:t>с законодательством Российской Федерации указанные документы передаются вместе с товаром;</w:t>
      </w:r>
    </w:p>
    <w:p w:rsidR="00216F27" w:rsidRPr="008F3CC0" w:rsidRDefault="00216F27" w:rsidP="00171E52">
      <w:pPr>
        <w:autoSpaceDE w:val="0"/>
        <w:autoSpaceDN w:val="0"/>
        <w:adjustRightInd w:val="0"/>
        <w:ind w:firstLine="709"/>
        <w:contextualSpacing/>
        <w:jc w:val="both"/>
        <w:rPr>
          <w:rFonts w:eastAsiaTheme="minorHAnsi"/>
          <w:lang w:eastAsia="en-US"/>
        </w:rPr>
      </w:pPr>
      <w:r w:rsidRPr="008F3CC0">
        <w:t>2.5.</w:t>
      </w:r>
      <w:r w:rsidR="00065A18" w:rsidRPr="008F3CC0">
        <w:t>7</w:t>
      </w:r>
      <w:r w:rsidR="00223C4F" w:rsidRPr="008F3CC0">
        <w:t>.3. </w:t>
      </w:r>
      <w:r w:rsidR="00223C4F" w:rsidRPr="008F3CC0">
        <w:rPr>
          <w:rFonts w:eastAsiaTheme="minorHAnsi"/>
          <w:lang w:eastAsia="en-US"/>
        </w:rPr>
        <w:t>Д</w:t>
      </w:r>
      <w:r w:rsidRPr="008F3CC0">
        <w:rPr>
          <w:rFonts w:eastAsiaTheme="minorHAnsi"/>
          <w:lang w:eastAsia="en-US"/>
        </w:rPr>
        <w:t>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w:t>
      </w:r>
      <w:r w:rsidR="00EF6BF1">
        <w:rPr>
          <w:rFonts w:eastAsiaTheme="minorHAnsi"/>
          <w:lang w:eastAsia="en-US"/>
        </w:rPr>
        <w:t xml:space="preserve"> </w:t>
      </w:r>
      <w:r w:rsidR="00632F03">
        <w:rPr>
          <w:rFonts w:eastAsiaTheme="minorHAnsi"/>
          <w:lang w:eastAsia="en-US"/>
        </w:rPr>
        <w:br/>
      </w:r>
      <w:r w:rsidRPr="008F3CC0">
        <w:rPr>
          <w:rFonts w:eastAsiaTheme="minorHAnsi"/>
          <w:lang w:eastAsia="en-US"/>
        </w:rPr>
        <w:t>в соответствии</w:t>
      </w:r>
      <w:r w:rsidR="00632F03">
        <w:rPr>
          <w:rFonts w:eastAsiaTheme="minorHAnsi"/>
          <w:lang w:eastAsia="en-US"/>
        </w:rPr>
        <w:t xml:space="preserve"> </w:t>
      </w:r>
      <w:r w:rsidRPr="008F3CC0">
        <w:rPr>
          <w:rFonts w:eastAsiaTheme="minorHAnsi"/>
          <w:lang w:eastAsia="en-US"/>
        </w:rPr>
        <w:t xml:space="preserve">с </w:t>
      </w:r>
      <w:hyperlink r:id="rId27" w:history="1">
        <w:r w:rsidRPr="008F3CC0">
          <w:rPr>
            <w:rFonts w:eastAsiaTheme="minorHAnsi"/>
            <w:lang w:eastAsia="en-US"/>
          </w:rPr>
          <w:t>пунктом 1 части 1 статьи 31</w:t>
        </w:r>
      </w:hyperlink>
      <w:r w:rsidRPr="008F3CC0">
        <w:rPr>
          <w:rFonts w:eastAsiaTheme="minorHAnsi"/>
          <w:lang w:eastAsia="en-US"/>
        </w:rPr>
        <w:t xml:space="preserve"> Федерального закона</w:t>
      </w:r>
      <w:r w:rsidR="00223C4F" w:rsidRPr="008F3CC0">
        <w:rPr>
          <w:rFonts w:eastAsiaTheme="minorHAnsi"/>
          <w:lang w:eastAsia="en-US"/>
        </w:rPr>
        <w:t xml:space="preserve"> 44-ФЗ</w:t>
      </w:r>
      <w:r w:rsidRPr="008F3CC0">
        <w:rPr>
          <w:rFonts w:eastAsiaTheme="minorHAnsi"/>
          <w:lang w:eastAsia="en-US"/>
        </w:rPr>
        <w:t>, или копии таких документов, а также декларацию о соответствии участника открытого конкурса в электронной форме требованиям, установленным</w:t>
      </w:r>
      <w:r w:rsidR="00EF6BF1">
        <w:rPr>
          <w:rFonts w:eastAsiaTheme="minorHAnsi"/>
          <w:lang w:eastAsia="en-US"/>
        </w:rPr>
        <w:t xml:space="preserve"> </w:t>
      </w:r>
      <w:r w:rsidR="00632F03">
        <w:rPr>
          <w:rFonts w:eastAsiaTheme="minorHAnsi"/>
          <w:lang w:eastAsia="en-US"/>
        </w:rPr>
        <w:br/>
      </w:r>
      <w:r w:rsidRPr="008F3CC0">
        <w:rPr>
          <w:rFonts w:eastAsiaTheme="minorHAnsi"/>
          <w:lang w:eastAsia="en-US"/>
        </w:rPr>
        <w:t xml:space="preserve">в соответствии с </w:t>
      </w:r>
      <w:hyperlink r:id="rId28" w:history="1">
        <w:r w:rsidRPr="008F3CC0">
          <w:rPr>
            <w:rFonts w:eastAsiaTheme="minorHAnsi"/>
            <w:lang w:eastAsia="en-US"/>
          </w:rPr>
          <w:t>пунктами</w:t>
        </w:r>
        <w:r w:rsidR="00632F03">
          <w:rPr>
            <w:rFonts w:eastAsiaTheme="minorHAnsi"/>
            <w:lang w:eastAsia="en-US"/>
          </w:rPr>
          <w:t xml:space="preserve"> </w:t>
        </w:r>
        <w:r w:rsidRPr="008F3CC0">
          <w:rPr>
            <w:rFonts w:eastAsiaTheme="minorHAnsi"/>
            <w:lang w:eastAsia="en-US"/>
          </w:rPr>
          <w:t>3</w:t>
        </w:r>
      </w:hyperlink>
      <w:r w:rsidRPr="008F3CC0">
        <w:rPr>
          <w:rFonts w:eastAsiaTheme="minorHAnsi"/>
          <w:lang w:eastAsia="en-US"/>
        </w:rPr>
        <w:t xml:space="preserve"> - </w:t>
      </w:r>
      <w:hyperlink r:id="rId29" w:history="1">
        <w:r w:rsidRPr="008F3CC0">
          <w:rPr>
            <w:rFonts w:eastAsiaTheme="minorHAnsi"/>
            <w:lang w:eastAsia="en-US"/>
          </w:rPr>
          <w:t>9</w:t>
        </w:r>
      </w:hyperlink>
      <w:r w:rsidRPr="008F3CC0">
        <w:rPr>
          <w:rFonts w:eastAsiaTheme="minorHAnsi"/>
          <w:lang w:eastAsia="en-US"/>
        </w:rPr>
        <w:t xml:space="preserve">, </w:t>
      </w:r>
      <w:hyperlink r:id="rId30" w:history="1">
        <w:r w:rsidRPr="008F3CC0">
          <w:rPr>
            <w:rFonts w:eastAsiaTheme="minorHAnsi"/>
            <w:lang w:eastAsia="en-US"/>
          </w:rPr>
          <w:t>11 части 1 статьи 31</w:t>
        </w:r>
      </w:hyperlink>
      <w:r w:rsidRPr="008F3CC0">
        <w:rPr>
          <w:rFonts w:eastAsiaTheme="minorHAnsi"/>
          <w:lang w:eastAsia="en-US"/>
        </w:rPr>
        <w:t xml:space="preserve"> Федерального закона</w:t>
      </w:r>
      <w:r w:rsidR="00EF6BF1">
        <w:rPr>
          <w:rFonts w:eastAsiaTheme="minorHAnsi"/>
          <w:lang w:eastAsia="en-US"/>
        </w:rPr>
        <w:t xml:space="preserve"> </w:t>
      </w:r>
      <w:r w:rsidR="00E0249C" w:rsidRPr="008F3CC0">
        <w:rPr>
          <w:rFonts w:eastAsiaTheme="minorHAnsi"/>
          <w:lang w:eastAsia="en-US"/>
        </w:rPr>
        <w:t>4</w:t>
      </w:r>
      <w:r w:rsidR="00223C4F" w:rsidRPr="008F3CC0">
        <w:rPr>
          <w:rFonts w:eastAsiaTheme="minorHAnsi"/>
          <w:lang w:eastAsia="en-US"/>
        </w:rPr>
        <w:t>4-ФЗ</w:t>
      </w:r>
      <w:r w:rsidRPr="008F3CC0">
        <w:rPr>
          <w:rFonts w:eastAsiaTheme="minorHAnsi"/>
          <w:lang w:eastAsia="en-US"/>
        </w:rPr>
        <w:t xml:space="preserve"> (указанная декларация предоставляется с использованием программно-аппаратных средств электронной площадки);</w:t>
      </w:r>
    </w:p>
    <w:p w:rsidR="00216F27" w:rsidRPr="008F3CC0" w:rsidRDefault="00216F27" w:rsidP="00171E52">
      <w:pPr>
        <w:autoSpaceDE w:val="0"/>
        <w:autoSpaceDN w:val="0"/>
        <w:adjustRightInd w:val="0"/>
        <w:ind w:firstLine="709"/>
        <w:contextualSpacing/>
        <w:jc w:val="both"/>
        <w:rPr>
          <w:rFonts w:eastAsiaTheme="minorHAnsi"/>
          <w:lang w:eastAsia="en-US"/>
        </w:rPr>
      </w:pPr>
      <w:r w:rsidRPr="008F3CC0">
        <w:t>2.5.</w:t>
      </w:r>
      <w:r w:rsidR="00065A18" w:rsidRPr="008F3CC0">
        <w:t>7</w:t>
      </w:r>
      <w:r w:rsidR="00223C4F" w:rsidRPr="008F3CC0">
        <w:t>.4. Д</w:t>
      </w:r>
      <w:r w:rsidRPr="008F3CC0">
        <w:rPr>
          <w:rFonts w:eastAsiaTheme="minorHAnsi"/>
          <w:lang w:eastAsia="en-US"/>
        </w:rPr>
        <w:t xml:space="preserve">окументы, подтверждающие право участника открытого конкурса в электронной форме на получение преимуществ в соответствии </w:t>
      </w:r>
      <w:r w:rsidR="00223C4F" w:rsidRPr="008F3CC0">
        <w:rPr>
          <w:rFonts w:eastAsiaTheme="minorHAnsi"/>
          <w:lang w:eastAsia="en-US"/>
        </w:rPr>
        <w:br/>
      </w:r>
      <w:r w:rsidRPr="008F3CC0">
        <w:rPr>
          <w:rFonts w:eastAsiaTheme="minorHAnsi"/>
          <w:lang w:eastAsia="en-US"/>
        </w:rPr>
        <w:t xml:space="preserve">со </w:t>
      </w:r>
      <w:hyperlink r:id="rId31" w:history="1">
        <w:r w:rsidRPr="008F3CC0">
          <w:rPr>
            <w:rFonts w:eastAsiaTheme="minorHAnsi"/>
            <w:lang w:eastAsia="en-US"/>
          </w:rPr>
          <w:t>статьями 28</w:t>
        </w:r>
      </w:hyperlink>
      <w:r w:rsidRPr="008F3CC0">
        <w:rPr>
          <w:rFonts w:eastAsiaTheme="minorHAnsi"/>
          <w:lang w:eastAsia="en-US"/>
        </w:rPr>
        <w:t xml:space="preserve"> и </w:t>
      </w:r>
      <w:hyperlink r:id="rId32" w:history="1">
        <w:r w:rsidRPr="008F3CC0">
          <w:rPr>
            <w:rFonts w:eastAsiaTheme="minorHAnsi"/>
            <w:lang w:eastAsia="en-US"/>
          </w:rPr>
          <w:t>29</w:t>
        </w:r>
      </w:hyperlink>
      <w:r w:rsidRPr="008F3CC0">
        <w:rPr>
          <w:rFonts w:eastAsiaTheme="minorHAnsi"/>
          <w:lang w:eastAsia="en-US"/>
        </w:rPr>
        <w:t xml:space="preserve"> Федерального закона</w:t>
      </w:r>
      <w:r w:rsidR="00223C4F" w:rsidRPr="008F3CC0">
        <w:rPr>
          <w:rFonts w:eastAsiaTheme="minorHAnsi"/>
          <w:lang w:eastAsia="en-US"/>
        </w:rPr>
        <w:t xml:space="preserve"> 44-ФЗ</w:t>
      </w:r>
      <w:r w:rsidRPr="008F3CC0">
        <w:rPr>
          <w:rFonts w:eastAsiaTheme="minorHAnsi"/>
          <w:lang w:eastAsia="en-US"/>
        </w:rPr>
        <w:t>, в случае, если участник открытого конкурса в электронной форме заявил о получении указанных преимуществ, или копии этих документов;</w:t>
      </w:r>
    </w:p>
    <w:p w:rsidR="00216F27" w:rsidRPr="008F3CC0" w:rsidRDefault="00216F27" w:rsidP="00171E52">
      <w:pPr>
        <w:autoSpaceDE w:val="0"/>
        <w:autoSpaceDN w:val="0"/>
        <w:adjustRightInd w:val="0"/>
        <w:ind w:firstLine="709"/>
        <w:contextualSpacing/>
        <w:jc w:val="both"/>
        <w:rPr>
          <w:rFonts w:eastAsiaTheme="minorHAnsi"/>
          <w:lang w:eastAsia="en-US"/>
        </w:rPr>
      </w:pPr>
      <w:r w:rsidRPr="008F3CC0">
        <w:t>2.5.</w:t>
      </w:r>
      <w:r w:rsidR="00065A18" w:rsidRPr="008F3CC0">
        <w:t>7</w:t>
      </w:r>
      <w:r w:rsidR="00223C4F" w:rsidRPr="008F3CC0">
        <w:t>.5. </w:t>
      </w:r>
      <w:r w:rsidR="00223C4F" w:rsidRPr="008F3CC0">
        <w:rPr>
          <w:rFonts w:eastAsiaTheme="minorHAnsi"/>
          <w:lang w:eastAsia="en-US"/>
        </w:rPr>
        <w:t>Д</w:t>
      </w:r>
      <w:r w:rsidRPr="008F3CC0">
        <w:rPr>
          <w:rFonts w:eastAsiaTheme="minorHAnsi"/>
          <w:lang w:eastAsia="en-US"/>
        </w:rPr>
        <w:t xml:space="preserve">окументы, предусмотренные нормативными правовыми актами, принятыми в соответствии со </w:t>
      </w:r>
      <w:hyperlink r:id="rId33" w:history="1">
        <w:r w:rsidRPr="008F3CC0">
          <w:rPr>
            <w:rFonts w:eastAsiaTheme="minorHAnsi"/>
            <w:lang w:eastAsia="en-US"/>
          </w:rPr>
          <w:t>статьей 14</w:t>
        </w:r>
      </w:hyperlink>
      <w:r w:rsidRPr="008F3CC0">
        <w:rPr>
          <w:rFonts w:eastAsiaTheme="minorHAnsi"/>
          <w:lang w:eastAsia="en-US"/>
        </w:rPr>
        <w:t xml:space="preserve"> Федерального закона</w:t>
      </w:r>
      <w:r w:rsidR="00223C4F" w:rsidRPr="008F3CC0">
        <w:rPr>
          <w:rFonts w:eastAsiaTheme="minorHAnsi"/>
          <w:lang w:eastAsia="en-US"/>
        </w:rPr>
        <w:t xml:space="preserve"> 44-ФЗ</w:t>
      </w:r>
      <w:r w:rsidRPr="008F3CC0">
        <w:rPr>
          <w:rFonts w:eastAsiaTheme="minorHAnsi"/>
          <w:lang w:eastAsia="en-US"/>
        </w:rPr>
        <w:t xml:space="preserve">, </w:t>
      </w:r>
      <w:r w:rsidR="00223C4F" w:rsidRPr="008F3CC0">
        <w:rPr>
          <w:rFonts w:eastAsiaTheme="minorHAnsi"/>
          <w:lang w:eastAsia="en-US"/>
        </w:rPr>
        <w:br/>
      </w:r>
      <w:r w:rsidRPr="008F3CC0">
        <w:rPr>
          <w:rFonts w:eastAsiaTheme="minorHAnsi"/>
          <w:lang w:eastAsia="en-US"/>
        </w:rPr>
        <w:t xml:space="preserve">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w:t>
      </w:r>
      <w:r w:rsidR="00224C16">
        <w:rPr>
          <w:rFonts w:eastAsiaTheme="minorHAnsi"/>
          <w:lang w:eastAsia="en-US"/>
        </w:rPr>
        <w:br/>
      </w:r>
      <w:r w:rsidRPr="008F3CC0">
        <w:rPr>
          <w:rFonts w:eastAsiaTheme="minorHAnsi"/>
          <w:lang w:eastAsia="en-US"/>
        </w:rPr>
        <w:t>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w:t>
      </w:r>
      <w:r w:rsidR="00632F03">
        <w:rPr>
          <w:rFonts w:eastAsiaTheme="minorHAnsi"/>
          <w:lang w:eastAsia="en-US"/>
        </w:rPr>
        <w:t xml:space="preserve"> </w:t>
      </w:r>
      <w:r w:rsidRPr="008F3CC0">
        <w:rPr>
          <w:rFonts w:eastAsiaTheme="minorHAnsi"/>
          <w:lang w:eastAsia="en-US"/>
        </w:rPr>
        <w:t>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16F27" w:rsidRPr="008F3CC0" w:rsidRDefault="00216F27" w:rsidP="00171E52">
      <w:pPr>
        <w:autoSpaceDE w:val="0"/>
        <w:autoSpaceDN w:val="0"/>
        <w:adjustRightInd w:val="0"/>
        <w:ind w:firstLine="709"/>
        <w:contextualSpacing/>
        <w:jc w:val="both"/>
        <w:rPr>
          <w:rFonts w:eastAsiaTheme="minorHAnsi"/>
          <w:lang w:eastAsia="en-US"/>
        </w:rPr>
      </w:pPr>
      <w:r w:rsidRPr="008F3CC0">
        <w:t>2.5.</w:t>
      </w:r>
      <w:r w:rsidR="00065A18" w:rsidRPr="008F3CC0">
        <w:t>7</w:t>
      </w:r>
      <w:r w:rsidR="00223C4F" w:rsidRPr="008F3CC0">
        <w:t>.6. Д</w:t>
      </w:r>
      <w:r w:rsidRPr="008F3CC0">
        <w:rPr>
          <w:rFonts w:eastAsiaTheme="minorHAnsi"/>
          <w:lang w:eastAsia="en-US"/>
        </w:rPr>
        <w:t>окументы, подтверждающие квалификацию участника</w:t>
      </w:r>
      <w:r w:rsidR="00065A18" w:rsidRPr="008F3CC0">
        <w:rPr>
          <w:rFonts w:eastAsiaTheme="minorHAnsi"/>
          <w:lang w:eastAsia="en-US"/>
        </w:rPr>
        <w:t xml:space="preserve"> о</w:t>
      </w:r>
      <w:r w:rsidRPr="008F3CC0">
        <w:rPr>
          <w:rFonts w:eastAsiaTheme="minorHAnsi"/>
          <w:lang w:eastAsia="en-US"/>
        </w:rPr>
        <w:t>ткрытого конкурса в электронной форме. При этом отсутствие этих</w:t>
      </w:r>
      <w:r w:rsidR="00065A18" w:rsidRPr="008F3CC0">
        <w:rPr>
          <w:rFonts w:eastAsiaTheme="minorHAnsi"/>
          <w:lang w:eastAsia="en-US"/>
        </w:rPr>
        <w:t xml:space="preserve"> </w:t>
      </w:r>
      <w:r w:rsidRPr="008F3CC0">
        <w:rPr>
          <w:rFonts w:eastAsiaTheme="minorHAnsi"/>
          <w:lang w:eastAsia="en-US"/>
        </w:rPr>
        <w:t>документов не является основанием для признания заявки на участие</w:t>
      </w:r>
      <w:r w:rsidR="00065A18" w:rsidRPr="008F3CC0">
        <w:rPr>
          <w:rFonts w:eastAsiaTheme="minorHAnsi"/>
          <w:lang w:eastAsia="en-US"/>
        </w:rPr>
        <w:t xml:space="preserve"> </w:t>
      </w:r>
      <w:r w:rsidR="003F53FF">
        <w:rPr>
          <w:rFonts w:eastAsiaTheme="minorHAnsi"/>
          <w:lang w:eastAsia="en-US"/>
        </w:rPr>
        <w:br/>
      </w:r>
      <w:r w:rsidRPr="008F3CC0">
        <w:rPr>
          <w:rFonts w:eastAsiaTheme="minorHAnsi"/>
          <w:lang w:eastAsia="en-US"/>
        </w:rPr>
        <w:lastRenderedPageBreak/>
        <w:t xml:space="preserve">в открытом конкурсе в </w:t>
      </w:r>
      <w:r w:rsidR="0088568A" w:rsidRPr="008F3CC0">
        <w:rPr>
          <w:rFonts w:eastAsiaTheme="minorHAnsi"/>
          <w:lang w:eastAsia="en-US"/>
        </w:rPr>
        <w:t>электронной форме</w:t>
      </w:r>
      <w:r w:rsidRPr="008F3CC0">
        <w:rPr>
          <w:rFonts w:eastAsiaTheme="minorHAnsi"/>
          <w:lang w:eastAsia="en-US"/>
        </w:rPr>
        <w:t xml:space="preserve"> не соответствующей требованиям </w:t>
      </w:r>
      <w:r w:rsidR="005E632C" w:rsidRPr="008F3CC0">
        <w:rPr>
          <w:rFonts w:eastAsiaTheme="minorHAnsi"/>
          <w:lang w:eastAsia="en-US"/>
        </w:rPr>
        <w:t>документации о таком</w:t>
      </w:r>
      <w:r w:rsidR="005E632C" w:rsidRPr="008F3CC0">
        <w:rPr>
          <w:color w:val="000000" w:themeColor="text1"/>
        </w:rPr>
        <w:t xml:space="preserve"> </w:t>
      </w:r>
      <w:r w:rsidR="00C21C03" w:rsidRPr="008F3CC0">
        <w:rPr>
          <w:color w:val="000000" w:themeColor="text1"/>
        </w:rPr>
        <w:t>конкурс</w:t>
      </w:r>
      <w:r w:rsidR="005E632C" w:rsidRPr="008F3CC0">
        <w:rPr>
          <w:color w:val="000000" w:themeColor="text1"/>
        </w:rPr>
        <w:t>е</w:t>
      </w:r>
      <w:r w:rsidRPr="008F3CC0">
        <w:rPr>
          <w:rFonts w:eastAsiaTheme="minorHAnsi"/>
          <w:lang w:eastAsia="en-US"/>
        </w:rPr>
        <w:t>;</w:t>
      </w:r>
    </w:p>
    <w:p w:rsidR="00216F27" w:rsidRPr="008F3CC0" w:rsidRDefault="00216F27" w:rsidP="00171E52">
      <w:pPr>
        <w:autoSpaceDE w:val="0"/>
        <w:autoSpaceDN w:val="0"/>
        <w:adjustRightInd w:val="0"/>
        <w:ind w:firstLine="709"/>
        <w:contextualSpacing/>
        <w:jc w:val="both"/>
        <w:rPr>
          <w:rFonts w:eastAsiaTheme="minorHAnsi"/>
          <w:lang w:eastAsia="en-US"/>
        </w:rPr>
      </w:pPr>
      <w:r w:rsidRPr="008F3CC0">
        <w:t>2.5.</w:t>
      </w:r>
      <w:r w:rsidR="00065A18" w:rsidRPr="008F3CC0">
        <w:t>7</w:t>
      </w:r>
      <w:r w:rsidR="00223C4F" w:rsidRPr="008F3CC0">
        <w:t>.7. Д</w:t>
      </w:r>
      <w:r w:rsidRPr="008F3CC0">
        <w:rPr>
          <w:rFonts w:eastAsiaTheme="minorHAnsi"/>
          <w:lang w:eastAsia="en-US"/>
        </w:rPr>
        <w:t xml:space="preserve">екларацию о принадлежности участника открытого конкурса </w:t>
      </w:r>
      <w:r w:rsidR="00223C4F" w:rsidRPr="008F3CC0">
        <w:rPr>
          <w:rFonts w:eastAsiaTheme="minorHAnsi"/>
          <w:lang w:eastAsia="en-US"/>
        </w:rPr>
        <w:br/>
      </w:r>
      <w:r w:rsidRPr="008F3CC0">
        <w:rPr>
          <w:rFonts w:eastAsiaTheme="minorHAnsi"/>
          <w:lang w:eastAsia="en-US"/>
        </w:rPr>
        <w:t xml:space="preserve">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4" w:history="1">
        <w:r w:rsidRPr="008F3CC0">
          <w:rPr>
            <w:rFonts w:eastAsiaTheme="minorHAnsi"/>
            <w:lang w:eastAsia="en-US"/>
          </w:rPr>
          <w:t>частью 3 статьи 30</w:t>
        </w:r>
      </w:hyperlink>
      <w:r w:rsidRPr="008F3CC0">
        <w:rPr>
          <w:rFonts w:eastAsiaTheme="minorHAnsi"/>
          <w:lang w:eastAsia="en-US"/>
        </w:rPr>
        <w:t xml:space="preserve"> Федерального закона</w:t>
      </w:r>
      <w:r w:rsidR="00223C4F" w:rsidRPr="008F3CC0">
        <w:rPr>
          <w:rFonts w:eastAsiaTheme="minorHAnsi"/>
          <w:lang w:eastAsia="en-US"/>
        </w:rPr>
        <w:t xml:space="preserve"> 44-ФЗ</w:t>
      </w:r>
      <w:r w:rsidRPr="008F3CC0">
        <w:rPr>
          <w:rFonts w:eastAsiaTheme="minorHAnsi"/>
          <w:lang w:eastAsia="en-US"/>
        </w:rPr>
        <w:t xml:space="preserve"> (указанная декларация предоставляется </w:t>
      </w:r>
      <w:r w:rsidR="00224C16">
        <w:rPr>
          <w:rFonts w:eastAsiaTheme="minorHAnsi"/>
          <w:lang w:eastAsia="en-US"/>
        </w:rPr>
        <w:br/>
      </w:r>
      <w:r w:rsidRPr="008F3CC0">
        <w:rPr>
          <w:rFonts w:eastAsiaTheme="minorHAnsi"/>
          <w:lang w:eastAsia="en-US"/>
        </w:rPr>
        <w:t>с использованием программно-аппаратны</w:t>
      </w:r>
      <w:r w:rsidR="00EC579B" w:rsidRPr="008F3CC0">
        <w:rPr>
          <w:rFonts w:eastAsiaTheme="minorHAnsi"/>
          <w:lang w:eastAsia="en-US"/>
        </w:rPr>
        <w:t>х средств электронной площадки);</w:t>
      </w:r>
    </w:p>
    <w:p w:rsidR="00EC579B" w:rsidRPr="008F3CC0" w:rsidRDefault="00065A18" w:rsidP="00EC579B">
      <w:pPr>
        <w:autoSpaceDE w:val="0"/>
        <w:autoSpaceDN w:val="0"/>
        <w:adjustRightInd w:val="0"/>
        <w:ind w:firstLine="708"/>
        <w:jc w:val="both"/>
        <w:rPr>
          <w:rFonts w:eastAsiaTheme="minorHAnsi"/>
          <w:lang w:eastAsia="en-US"/>
        </w:rPr>
      </w:pPr>
      <w:r w:rsidRPr="008F3CC0">
        <w:rPr>
          <w:rFonts w:eastAsiaTheme="minorHAnsi"/>
          <w:lang w:eastAsia="en-US"/>
        </w:rPr>
        <w:t>2.5.7</w:t>
      </w:r>
      <w:r w:rsidR="00EC579B" w:rsidRPr="008F3CC0">
        <w:rPr>
          <w:rFonts w:eastAsiaTheme="minorHAnsi"/>
          <w:lang w:eastAsia="en-US"/>
        </w:rPr>
        <w:t>.8. Требовать от участника открытого конкурса в электронной форме предоставления иных документов и информации, за исключением предусмотренных</w:t>
      </w:r>
      <w:r w:rsidR="00F367D9" w:rsidRPr="008F3CC0">
        <w:rPr>
          <w:rFonts w:eastAsiaTheme="minorHAnsi"/>
          <w:lang w:eastAsia="en-US"/>
        </w:rPr>
        <w:t xml:space="preserve"> подпунктами </w:t>
      </w:r>
      <w:r w:rsidR="00CE6701" w:rsidRPr="008F3CC0">
        <w:rPr>
          <w:rFonts w:eastAsiaTheme="minorHAnsi"/>
          <w:lang w:eastAsia="en-US"/>
        </w:rPr>
        <w:t>2.5.1, 2.5.</w:t>
      </w:r>
      <w:r w:rsidRPr="008F3CC0">
        <w:rPr>
          <w:rFonts w:eastAsiaTheme="minorHAnsi"/>
          <w:lang w:eastAsia="en-US"/>
        </w:rPr>
        <w:t>5</w:t>
      </w:r>
      <w:r w:rsidR="00CE6701" w:rsidRPr="008F3CC0">
        <w:rPr>
          <w:rFonts w:eastAsiaTheme="minorHAnsi"/>
          <w:lang w:eastAsia="en-US"/>
        </w:rPr>
        <w:t xml:space="preserve"> - 2.5.</w:t>
      </w:r>
      <w:r w:rsidRPr="008F3CC0">
        <w:rPr>
          <w:rFonts w:eastAsiaTheme="minorHAnsi"/>
          <w:lang w:eastAsia="en-US"/>
        </w:rPr>
        <w:t>7</w:t>
      </w:r>
      <w:r w:rsidR="00F367D9" w:rsidRPr="008F3CC0">
        <w:rPr>
          <w:rFonts w:eastAsiaTheme="minorHAnsi"/>
          <w:lang w:eastAsia="en-US"/>
        </w:rPr>
        <w:t xml:space="preserve"> </w:t>
      </w:r>
      <w:r w:rsidR="008660F6" w:rsidRPr="007316DB">
        <w:rPr>
          <w:color w:val="000000" w:themeColor="text1"/>
          <w14:textOutline w14:w="0" w14:cap="flat" w14:cmpd="sng" w14:algn="ctr">
            <w14:noFill/>
            <w14:prstDash w14:val="solid"/>
            <w14:round/>
          </w14:textOutline>
        </w:rPr>
        <w:t xml:space="preserve">раздела </w:t>
      </w:r>
      <w:r w:rsidR="008660F6" w:rsidRPr="007316DB">
        <w:rPr>
          <w:color w:val="000000" w:themeColor="text1"/>
          <w:lang w:val="en-US"/>
          <w14:textOutline w14:w="0" w14:cap="flat" w14:cmpd="sng" w14:algn="ctr">
            <w14:noFill/>
            <w14:prstDash w14:val="solid"/>
            <w14:round/>
          </w14:textOutline>
        </w:rPr>
        <w:t>I</w:t>
      </w:r>
      <w:r w:rsidR="008660F6" w:rsidRPr="007316DB">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w:t>
      </w:r>
      <w:r w:rsidR="008660F6">
        <w:rPr>
          <w:color w:val="000000" w:themeColor="text1"/>
          <w14:textOutline w14:w="0" w14:cap="flat" w14:cmpd="sng" w14:algn="ctr">
            <w14:noFill/>
            <w14:prstDash w14:val="solid"/>
            <w14:round/>
          </w14:textOutline>
        </w:rPr>
        <w:t xml:space="preserve"> </w:t>
      </w:r>
      <w:r w:rsidR="00F367D9" w:rsidRPr="008F3CC0">
        <w:rPr>
          <w:rFonts w:eastAsiaTheme="minorHAnsi"/>
          <w:lang w:eastAsia="en-US"/>
        </w:rPr>
        <w:t xml:space="preserve">конкурсной документации, </w:t>
      </w:r>
      <w:r w:rsidR="00EC579B" w:rsidRPr="008F3CC0">
        <w:rPr>
          <w:rFonts w:eastAsiaTheme="minorHAnsi"/>
          <w:lang w:eastAsia="en-US"/>
        </w:rPr>
        <w:t>не допускается.</w:t>
      </w:r>
    </w:p>
    <w:bookmarkEnd w:id="28"/>
    <w:p w:rsidR="00E0249C" w:rsidRPr="008660F6" w:rsidRDefault="00E0249C" w:rsidP="00171E52">
      <w:pPr>
        <w:pStyle w:val="75"/>
        <w:shd w:val="clear" w:color="auto" w:fill="auto"/>
        <w:tabs>
          <w:tab w:val="left" w:pos="1080"/>
        </w:tabs>
        <w:spacing w:before="0" w:line="240" w:lineRule="auto"/>
        <w:ind w:firstLine="709"/>
        <w:contextualSpacing/>
        <w:jc w:val="both"/>
        <w:rPr>
          <w:sz w:val="10"/>
          <w:szCs w:val="10"/>
          <w:lang w:val="ru-RU"/>
        </w:rPr>
      </w:pPr>
    </w:p>
    <w:p w:rsidR="00333E33" w:rsidRPr="008F3CC0" w:rsidRDefault="00333E33" w:rsidP="00171E52">
      <w:pPr>
        <w:pStyle w:val="75"/>
        <w:shd w:val="clear" w:color="auto" w:fill="auto"/>
        <w:tabs>
          <w:tab w:val="left" w:pos="1080"/>
        </w:tabs>
        <w:spacing w:before="0" w:line="240" w:lineRule="auto"/>
        <w:ind w:firstLine="709"/>
        <w:contextualSpacing/>
        <w:jc w:val="both"/>
        <w:rPr>
          <w:b/>
          <w:sz w:val="28"/>
          <w:szCs w:val="28"/>
          <w:lang w:val="ru-RU"/>
        </w:rPr>
      </w:pPr>
      <w:r w:rsidRPr="008F3CC0">
        <w:rPr>
          <w:b/>
          <w:sz w:val="28"/>
          <w:szCs w:val="28"/>
          <w:lang w:val="ru-RU"/>
        </w:rPr>
        <w:t>2.6. Подача заявок на участие в открытом конкурсе в электронной форме</w:t>
      </w:r>
    </w:p>
    <w:p w:rsidR="00145357" w:rsidRPr="008F3CC0" w:rsidRDefault="00145357" w:rsidP="00171E52">
      <w:pPr>
        <w:pStyle w:val="75"/>
        <w:shd w:val="clear" w:color="auto" w:fill="auto"/>
        <w:tabs>
          <w:tab w:val="left" w:pos="1080"/>
        </w:tabs>
        <w:spacing w:before="0" w:line="240" w:lineRule="auto"/>
        <w:ind w:firstLine="709"/>
        <w:contextualSpacing/>
        <w:jc w:val="both"/>
        <w:rPr>
          <w:color w:val="000000" w:themeColor="text1"/>
          <w:sz w:val="28"/>
          <w:szCs w:val="28"/>
          <w:lang w:val="ru-RU"/>
        </w:rPr>
      </w:pPr>
      <w:r w:rsidRPr="008F3CC0">
        <w:rPr>
          <w:sz w:val="28"/>
          <w:szCs w:val="28"/>
        </w:rPr>
        <w:t>2.</w:t>
      </w:r>
      <w:r w:rsidR="00216F27" w:rsidRPr="008F3CC0">
        <w:rPr>
          <w:sz w:val="28"/>
          <w:szCs w:val="28"/>
          <w:lang w:val="ru-RU"/>
        </w:rPr>
        <w:t>6</w:t>
      </w:r>
      <w:r w:rsidRPr="008F3CC0">
        <w:rPr>
          <w:sz w:val="28"/>
          <w:szCs w:val="28"/>
        </w:rPr>
        <w:t>.1. </w:t>
      </w:r>
      <w:r w:rsidR="00855B62" w:rsidRPr="008F3CC0">
        <w:rPr>
          <w:color w:val="000000" w:themeColor="text1"/>
          <w:sz w:val="28"/>
          <w:szCs w:val="28"/>
        </w:rPr>
        <w:t xml:space="preserve">Подача заявок на участие в </w:t>
      </w:r>
      <w:r w:rsidR="00855B62" w:rsidRPr="008F3CC0">
        <w:rPr>
          <w:color w:val="000000" w:themeColor="text1"/>
          <w:sz w:val="28"/>
          <w:szCs w:val="28"/>
          <w:lang w:val="ru-RU"/>
        </w:rPr>
        <w:t>открытом конкурсе в электронной форме</w:t>
      </w:r>
      <w:r w:rsidR="00855B62" w:rsidRPr="008F3CC0">
        <w:rPr>
          <w:color w:val="000000" w:themeColor="text1"/>
          <w:sz w:val="28"/>
          <w:szCs w:val="28"/>
          <w:lang w:val="ru"/>
        </w:rPr>
        <w:t xml:space="preserve"> </w:t>
      </w:r>
      <w:r w:rsidR="00855B62" w:rsidRPr="008F3CC0">
        <w:rPr>
          <w:color w:val="000000" w:themeColor="text1"/>
          <w:sz w:val="28"/>
          <w:szCs w:val="28"/>
        </w:rPr>
        <w:t xml:space="preserve">осуществляется только лицами, зарегистрированными в </w:t>
      </w:r>
      <w:r w:rsidR="007B7099" w:rsidRPr="008F3CC0">
        <w:rPr>
          <w:sz w:val="28"/>
          <w:szCs w:val="28"/>
        </w:rPr>
        <w:t>единой информационной системе</w:t>
      </w:r>
      <w:r w:rsidR="00CA533D" w:rsidRPr="008F3CC0">
        <w:rPr>
          <w:sz w:val="28"/>
          <w:szCs w:val="28"/>
          <w:lang w:val="ru-RU"/>
        </w:rPr>
        <w:t xml:space="preserve"> </w:t>
      </w:r>
      <w:r w:rsidR="00855B62" w:rsidRPr="008F3CC0">
        <w:rPr>
          <w:color w:val="000000" w:themeColor="text1"/>
          <w:sz w:val="28"/>
          <w:szCs w:val="28"/>
        </w:rPr>
        <w:t>и аккредитованными на электронной площадке.</w:t>
      </w:r>
      <w:r w:rsidR="00EF3F82" w:rsidRPr="008F3CC0">
        <w:rPr>
          <w:color w:val="000000" w:themeColor="text1"/>
          <w:sz w:val="28"/>
          <w:szCs w:val="28"/>
          <w:lang w:val="ru-RU"/>
        </w:rPr>
        <w:t xml:space="preserve"> </w:t>
      </w:r>
    </w:p>
    <w:p w:rsidR="00855B62" w:rsidRPr="008F3CC0" w:rsidRDefault="00145357" w:rsidP="00171E52">
      <w:pPr>
        <w:autoSpaceDE w:val="0"/>
        <w:autoSpaceDN w:val="0"/>
        <w:adjustRightInd w:val="0"/>
        <w:ind w:firstLine="709"/>
        <w:contextualSpacing/>
        <w:jc w:val="both"/>
        <w:rPr>
          <w:color w:val="000000" w:themeColor="text1"/>
        </w:rPr>
      </w:pPr>
      <w:bookmarkStart w:id="29" w:name="sub_512"/>
      <w:bookmarkEnd w:id="25"/>
      <w:r w:rsidRPr="008F3CC0">
        <w:t>2.</w:t>
      </w:r>
      <w:r w:rsidR="00216F27" w:rsidRPr="008F3CC0">
        <w:t>6</w:t>
      </w:r>
      <w:r w:rsidRPr="008F3CC0">
        <w:t>.2. </w:t>
      </w:r>
      <w:r w:rsidR="00FB0D1A" w:rsidRPr="008F3CC0">
        <w:rPr>
          <w:color w:val="000000" w:themeColor="text1"/>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429CF" w:rsidRPr="008F3CC0" w:rsidRDefault="00855B62" w:rsidP="007429CF">
      <w:pPr>
        <w:autoSpaceDE w:val="0"/>
        <w:autoSpaceDN w:val="0"/>
        <w:adjustRightInd w:val="0"/>
        <w:ind w:firstLine="708"/>
        <w:jc w:val="both"/>
        <w:rPr>
          <w:rFonts w:eastAsiaTheme="minorHAnsi"/>
          <w:lang w:eastAsia="en-US"/>
        </w:rPr>
      </w:pPr>
      <w:r w:rsidRPr="008F3CC0">
        <w:rPr>
          <w:color w:val="000000" w:themeColor="text1"/>
        </w:rPr>
        <w:t>2.</w:t>
      </w:r>
      <w:r w:rsidR="00216F27" w:rsidRPr="008F3CC0">
        <w:rPr>
          <w:color w:val="000000" w:themeColor="text1"/>
        </w:rPr>
        <w:t>6</w:t>
      </w:r>
      <w:r w:rsidRPr="008F3CC0">
        <w:rPr>
          <w:color w:val="000000" w:themeColor="text1"/>
        </w:rPr>
        <w:t>.3. </w:t>
      </w:r>
      <w:r w:rsidR="007429CF" w:rsidRPr="008F3CC0">
        <w:rPr>
          <w:rFonts w:eastAsiaTheme="minorHAnsi"/>
          <w:lang w:eastAsia="en-US"/>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2832D5" w:rsidRPr="008F3CC0" w:rsidRDefault="00D620E4" w:rsidP="002832D5">
      <w:pPr>
        <w:autoSpaceDE w:val="0"/>
        <w:autoSpaceDN w:val="0"/>
        <w:adjustRightInd w:val="0"/>
        <w:ind w:firstLine="709"/>
        <w:jc w:val="both"/>
        <w:rPr>
          <w:rFonts w:eastAsiaTheme="minorHAnsi"/>
          <w:bCs/>
          <w:lang w:eastAsia="en-US"/>
        </w:rPr>
      </w:pPr>
      <w:r w:rsidRPr="008F3CC0">
        <w:rPr>
          <w:color w:val="000000" w:themeColor="text1"/>
        </w:rPr>
        <w:t>2.6.4. </w:t>
      </w:r>
      <w:r w:rsidR="002832D5" w:rsidRPr="008F3CC0">
        <w:rPr>
          <w:rFonts w:eastAsiaTheme="minorHAnsi"/>
          <w:bCs/>
          <w:lang w:eastAsia="en-US"/>
        </w:rPr>
        <w:t>Участник открытого конкурса в электронной форме вправе</w:t>
      </w:r>
      <w:r w:rsidR="00D27AF6" w:rsidRPr="008F3CC0">
        <w:rPr>
          <w:rFonts w:eastAsiaTheme="minorHAnsi"/>
          <w:bCs/>
          <w:lang w:eastAsia="en-US"/>
        </w:rPr>
        <w:t xml:space="preserve"> </w:t>
      </w:r>
      <w:r w:rsidR="002832D5" w:rsidRPr="008F3CC0">
        <w:rPr>
          <w:rFonts w:eastAsiaTheme="minorHAnsi"/>
          <w:bCs/>
          <w:lang w:eastAsia="en-US"/>
        </w:rPr>
        <w:t>подать только одну заявку на участие в открытом конкурсе в электронной форме.</w:t>
      </w:r>
    </w:p>
    <w:p w:rsidR="00FB0D1A" w:rsidRPr="008F3CC0" w:rsidRDefault="00D620E4" w:rsidP="00171E52">
      <w:pPr>
        <w:autoSpaceDE w:val="0"/>
        <w:autoSpaceDN w:val="0"/>
        <w:adjustRightInd w:val="0"/>
        <w:ind w:firstLine="709"/>
        <w:contextualSpacing/>
        <w:jc w:val="both"/>
        <w:rPr>
          <w:rFonts w:eastAsiaTheme="minorHAnsi"/>
          <w:lang w:eastAsia="en-US"/>
        </w:rPr>
      </w:pPr>
      <w:r w:rsidRPr="008F3CC0">
        <w:rPr>
          <w:color w:val="000000" w:themeColor="text1"/>
        </w:rPr>
        <w:t>2.6.5. </w:t>
      </w:r>
      <w:r w:rsidR="00FB0D1A" w:rsidRPr="008F3CC0">
        <w:rPr>
          <w:rFonts w:eastAsiaTheme="minorHAnsi"/>
          <w:lang w:eastAsia="en-US"/>
        </w:rPr>
        <w:t xml:space="preserve">В течение одного часа с момента получения заявки на участие </w:t>
      </w:r>
      <w:r w:rsidR="00FB0D1A" w:rsidRPr="008F3CC0">
        <w:rPr>
          <w:rFonts w:eastAsiaTheme="minorHAnsi"/>
          <w:lang w:eastAsia="en-US"/>
        </w:rPr>
        <w:br/>
        <w:t xml:space="preserve">в открытом конкурсе в электронной форме оператор электронной площадки обязан присвоить данной заявке идентификационный номер и подтвердить </w:t>
      </w:r>
      <w:r w:rsidR="00FB0D1A" w:rsidRPr="008F3CC0">
        <w:rPr>
          <w:rFonts w:eastAsiaTheme="minorHAnsi"/>
          <w:lang w:eastAsia="en-US"/>
        </w:rPr>
        <w:br/>
        <w:t xml:space="preserve">в форме электронного документа, направляемого участнику открытого конкурса в электронной форме, подавшему данную заявку, ее получение </w:t>
      </w:r>
      <w:r w:rsidR="00FB0D1A" w:rsidRPr="008F3CC0">
        <w:rPr>
          <w:rFonts w:eastAsiaTheme="minorHAnsi"/>
          <w:lang w:eastAsia="en-US"/>
        </w:rPr>
        <w:br/>
        <w:t>с указанием присвоенного такой заявке идентификационного номера.</w:t>
      </w:r>
    </w:p>
    <w:p w:rsidR="00855B62" w:rsidRPr="008F3CC0" w:rsidRDefault="00D620E4" w:rsidP="00171E52">
      <w:pPr>
        <w:pStyle w:val="75"/>
        <w:shd w:val="clear" w:color="auto" w:fill="auto"/>
        <w:tabs>
          <w:tab w:val="left" w:pos="1080"/>
        </w:tabs>
        <w:spacing w:before="0" w:line="240" w:lineRule="auto"/>
        <w:ind w:firstLine="709"/>
        <w:contextualSpacing/>
        <w:jc w:val="both"/>
        <w:rPr>
          <w:color w:val="000000" w:themeColor="text1"/>
          <w:sz w:val="28"/>
          <w:szCs w:val="28"/>
        </w:rPr>
      </w:pPr>
      <w:r w:rsidRPr="008F3CC0">
        <w:rPr>
          <w:color w:val="000000" w:themeColor="text1"/>
          <w:sz w:val="28"/>
          <w:szCs w:val="28"/>
          <w:lang w:val="ru-RU"/>
        </w:rPr>
        <w:t>2.6.6. </w:t>
      </w:r>
      <w:r w:rsidR="00855B62" w:rsidRPr="008F3CC0">
        <w:rPr>
          <w:color w:val="000000" w:themeColor="text1"/>
          <w:sz w:val="28"/>
          <w:szCs w:val="28"/>
        </w:rPr>
        <w:t xml:space="preserve">В течение одного часа с момента получения заявки на участие </w:t>
      </w:r>
      <w:r w:rsidR="00855B62" w:rsidRPr="008F3CC0">
        <w:rPr>
          <w:color w:val="000000" w:themeColor="text1"/>
          <w:sz w:val="28"/>
          <w:szCs w:val="28"/>
          <w:lang w:val="ru-RU"/>
        </w:rPr>
        <w:br/>
      </w:r>
      <w:r w:rsidR="00855B62" w:rsidRPr="008F3CC0">
        <w:rPr>
          <w:color w:val="000000" w:themeColor="text1"/>
          <w:sz w:val="28"/>
          <w:szCs w:val="28"/>
        </w:rPr>
        <w:t xml:space="preserve">в открытом конкурсе в электронной форме оператор электронной площадки возвращает данную заявку подавшему ее участнику такого конкурса </w:t>
      </w:r>
      <w:r w:rsidR="003D6A72" w:rsidRPr="008F3CC0">
        <w:rPr>
          <w:color w:val="000000" w:themeColor="text1"/>
          <w:sz w:val="28"/>
          <w:szCs w:val="28"/>
          <w:lang w:val="ru-RU"/>
        </w:rPr>
        <w:br/>
      </w:r>
      <w:r w:rsidR="00855B62" w:rsidRPr="008F3CC0">
        <w:rPr>
          <w:color w:val="000000" w:themeColor="text1"/>
          <w:sz w:val="28"/>
          <w:szCs w:val="28"/>
        </w:rPr>
        <w:t>в случае:</w:t>
      </w:r>
    </w:p>
    <w:p w:rsidR="00855B62" w:rsidRPr="008F3CC0" w:rsidRDefault="00855B62" w:rsidP="00171E52">
      <w:pPr>
        <w:pStyle w:val="75"/>
        <w:shd w:val="clear" w:color="auto" w:fill="auto"/>
        <w:spacing w:before="0" w:line="240" w:lineRule="auto"/>
        <w:ind w:firstLine="709"/>
        <w:contextualSpacing/>
        <w:jc w:val="both"/>
        <w:rPr>
          <w:color w:val="000000" w:themeColor="text1"/>
          <w:sz w:val="28"/>
          <w:szCs w:val="28"/>
        </w:rPr>
      </w:pPr>
      <w:r w:rsidRPr="008F3CC0">
        <w:rPr>
          <w:color w:val="000000" w:themeColor="text1"/>
          <w:sz w:val="28"/>
          <w:szCs w:val="28"/>
          <w:lang w:val="ru-RU"/>
        </w:rPr>
        <w:t>2.</w:t>
      </w:r>
      <w:r w:rsidR="00216F27" w:rsidRPr="008F3CC0">
        <w:rPr>
          <w:color w:val="000000" w:themeColor="text1"/>
          <w:sz w:val="28"/>
          <w:szCs w:val="28"/>
          <w:lang w:val="ru-RU"/>
        </w:rPr>
        <w:t>6</w:t>
      </w:r>
      <w:r w:rsidRPr="008F3CC0">
        <w:rPr>
          <w:color w:val="000000" w:themeColor="text1"/>
          <w:sz w:val="28"/>
          <w:szCs w:val="28"/>
          <w:lang w:val="ru-RU"/>
        </w:rPr>
        <w:t>.</w:t>
      </w:r>
      <w:r w:rsidR="00D620E4" w:rsidRPr="008F3CC0">
        <w:rPr>
          <w:color w:val="000000" w:themeColor="text1"/>
          <w:sz w:val="28"/>
          <w:szCs w:val="28"/>
          <w:lang w:val="ru-RU"/>
        </w:rPr>
        <w:t>6</w:t>
      </w:r>
      <w:r w:rsidRPr="008F3CC0">
        <w:rPr>
          <w:color w:val="000000" w:themeColor="text1"/>
          <w:sz w:val="28"/>
          <w:szCs w:val="28"/>
          <w:lang w:val="ru-RU"/>
        </w:rPr>
        <w:t>.1. Подачи</w:t>
      </w:r>
      <w:r w:rsidRPr="008F3CC0">
        <w:rPr>
          <w:color w:val="000000" w:themeColor="text1"/>
          <w:sz w:val="28"/>
          <w:szCs w:val="28"/>
        </w:rPr>
        <w:t xml:space="preserve"> данной заявки с нарушением требований, предусмотренных </w:t>
      </w:r>
      <w:hyperlink r:id="rId35" w:history="1">
        <w:r w:rsidRPr="008F3CC0">
          <w:rPr>
            <w:color w:val="000000" w:themeColor="text1"/>
            <w:sz w:val="28"/>
            <w:szCs w:val="28"/>
          </w:rPr>
          <w:t>частью 6 статьи 24.1</w:t>
        </w:r>
      </w:hyperlink>
      <w:r w:rsidRPr="008F3CC0">
        <w:rPr>
          <w:color w:val="000000" w:themeColor="text1"/>
          <w:sz w:val="28"/>
          <w:szCs w:val="28"/>
        </w:rPr>
        <w:t xml:space="preserve"> </w:t>
      </w:r>
      <w:r w:rsidRPr="008F3CC0">
        <w:rPr>
          <w:color w:val="000000" w:themeColor="text1"/>
          <w:sz w:val="28"/>
          <w:szCs w:val="28"/>
          <w:lang w:val="ru-RU"/>
        </w:rPr>
        <w:t>Федерального закона 44-ФЗ</w:t>
      </w:r>
      <w:r w:rsidRPr="008F3CC0">
        <w:rPr>
          <w:color w:val="000000" w:themeColor="text1"/>
          <w:sz w:val="28"/>
          <w:szCs w:val="28"/>
        </w:rPr>
        <w:t>;</w:t>
      </w:r>
    </w:p>
    <w:p w:rsidR="00855B62" w:rsidRPr="008F3CC0" w:rsidRDefault="00855B62" w:rsidP="00171E52">
      <w:pPr>
        <w:pStyle w:val="75"/>
        <w:shd w:val="clear" w:color="auto" w:fill="auto"/>
        <w:spacing w:before="0" w:line="240" w:lineRule="auto"/>
        <w:ind w:firstLine="709"/>
        <w:contextualSpacing/>
        <w:jc w:val="both"/>
        <w:rPr>
          <w:color w:val="000000" w:themeColor="text1"/>
          <w:sz w:val="28"/>
          <w:szCs w:val="28"/>
        </w:rPr>
      </w:pPr>
      <w:r w:rsidRPr="008F3CC0">
        <w:rPr>
          <w:color w:val="000000" w:themeColor="text1"/>
          <w:sz w:val="28"/>
          <w:szCs w:val="28"/>
          <w:lang w:val="ru-RU"/>
        </w:rPr>
        <w:t>2.</w:t>
      </w:r>
      <w:r w:rsidR="00216F27" w:rsidRPr="008F3CC0">
        <w:rPr>
          <w:color w:val="000000" w:themeColor="text1"/>
          <w:sz w:val="28"/>
          <w:szCs w:val="28"/>
          <w:lang w:val="ru-RU"/>
        </w:rPr>
        <w:t>6</w:t>
      </w:r>
      <w:r w:rsidRPr="008F3CC0">
        <w:rPr>
          <w:color w:val="000000" w:themeColor="text1"/>
          <w:sz w:val="28"/>
          <w:szCs w:val="28"/>
          <w:lang w:val="ru-RU"/>
        </w:rPr>
        <w:t>.</w:t>
      </w:r>
      <w:r w:rsidR="00D620E4" w:rsidRPr="008F3CC0">
        <w:rPr>
          <w:color w:val="000000" w:themeColor="text1"/>
          <w:sz w:val="28"/>
          <w:szCs w:val="28"/>
          <w:lang w:val="ru-RU"/>
        </w:rPr>
        <w:t>6</w:t>
      </w:r>
      <w:r w:rsidRPr="008F3CC0">
        <w:rPr>
          <w:color w:val="000000" w:themeColor="text1"/>
          <w:sz w:val="28"/>
          <w:szCs w:val="28"/>
          <w:lang w:val="ru-RU"/>
        </w:rPr>
        <w:t>.2. Подачи</w:t>
      </w:r>
      <w:r w:rsidRPr="008F3CC0">
        <w:rPr>
          <w:color w:val="000000" w:themeColor="text1"/>
          <w:sz w:val="28"/>
          <w:szCs w:val="28"/>
        </w:rPr>
        <w:t xml:space="preserve">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w:t>
      </w:r>
      <w:r w:rsidRPr="008F3CC0">
        <w:rPr>
          <w:color w:val="000000" w:themeColor="text1"/>
          <w:sz w:val="28"/>
          <w:szCs w:val="28"/>
        </w:rPr>
        <w:lastRenderedPageBreak/>
        <w:t>возвращаются все заявки на участие в открытом конкурсе в электронной форме;</w:t>
      </w:r>
    </w:p>
    <w:p w:rsidR="00855B62" w:rsidRPr="008F3CC0" w:rsidRDefault="00855B62" w:rsidP="00171E52">
      <w:pPr>
        <w:pStyle w:val="75"/>
        <w:shd w:val="clear" w:color="auto" w:fill="auto"/>
        <w:spacing w:before="0" w:line="240" w:lineRule="auto"/>
        <w:ind w:firstLine="709"/>
        <w:contextualSpacing/>
        <w:jc w:val="both"/>
        <w:rPr>
          <w:color w:val="000000" w:themeColor="text1"/>
          <w:sz w:val="28"/>
          <w:szCs w:val="28"/>
        </w:rPr>
      </w:pPr>
      <w:r w:rsidRPr="008F3CC0">
        <w:rPr>
          <w:color w:val="000000" w:themeColor="text1"/>
          <w:sz w:val="28"/>
          <w:szCs w:val="28"/>
          <w:lang w:val="ru-RU"/>
        </w:rPr>
        <w:t>2.</w:t>
      </w:r>
      <w:r w:rsidR="00216F27" w:rsidRPr="008F3CC0">
        <w:rPr>
          <w:color w:val="000000" w:themeColor="text1"/>
          <w:sz w:val="28"/>
          <w:szCs w:val="28"/>
          <w:lang w:val="ru-RU"/>
        </w:rPr>
        <w:t>6</w:t>
      </w:r>
      <w:r w:rsidRPr="008F3CC0">
        <w:rPr>
          <w:color w:val="000000" w:themeColor="text1"/>
          <w:sz w:val="28"/>
          <w:szCs w:val="28"/>
          <w:lang w:val="ru-RU"/>
        </w:rPr>
        <w:t>.</w:t>
      </w:r>
      <w:r w:rsidR="00D620E4" w:rsidRPr="008F3CC0">
        <w:rPr>
          <w:color w:val="000000" w:themeColor="text1"/>
          <w:sz w:val="28"/>
          <w:szCs w:val="28"/>
          <w:lang w:val="ru-RU"/>
        </w:rPr>
        <w:t>6</w:t>
      </w:r>
      <w:r w:rsidRPr="008F3CC0">
        <w:rPr>
          <w:color w:val="000000" w:themeColor="text1"/>
          <w:sz w:val="28"/>
          <w:szCs w:val="28"/>
          <w:lang w:val="ru-RU"/>
        </w:rPr>
        <w:t>.3. Получения</w:t>
      </w:r>
      <w:r w:rsidRPr="008F3CC0">
        <w:rPr>
          <w:color w:val="000000" w:themeColor="text1"/>
          <w:sz w:val="28"/>
          <w:szCs w:val="28"/>
        </w:rPr>
        <w:t xml:space="preserve"> данной заявки после даты или времени окончания срока подачи заявок на участие в открытом конкурсе в электронной форме;</w:t>
      </w:r>
    </w:p>
    <w:p w:rsidR="00855B62" w:rsidRPr="008F3CC0" w:rsidRDefault="00333E33" w:rsidP="00171E52">
      <w:pPr>
        <w:pStyle w:val="75"/>
        <w:shd w:val="clear" w:color="auto" w:fill="auto"/>
        <w:spacing w:before="0" w:line="240" w:lineRule="auto"/>
        <w:ind w:firstLine="709"/>
        <w:contextualSpacing/>
        <w:jc w:val="both"/>
        <w:rPr>
          <w:color w:val="000000" w:themeColor="text1"/>
          <w:sz w:val="28"/>
          <w:szCs w:val="28"/>
        </w:rPr>
      </w:pPr>
      <w:r w:rsidRPr="008F3CC0">
        <w:rPr>
          <w:color w:val="000000" w:themeColor="text1"/>
          <w:sz w:val="28"/>
          <w:szCs w:val="28"/>
          <w:lang w:val="ru-RU"/>
        </w:rPr>
        <w:t>2.</w:t>
      </w:r>
      <w:r w:rsidR="00216F27" w:rsidRPr="008F3CC0">
        <w:rPr>
          <w:color w:val="000000" w:themeColor="text1"/>
          <w:sz w:val="28"/>
          <w:szCs w:val="28"/>
          <w:lang w:val="ru-RU"/>
        </w:rPr>
        <w:t>6</w:t>
      </w:r>
      <w:r w:rsidRPr="008F3CC0">
        <w:rPr>
          <w:color w:val="000000" w:themeColor="text1"/>
          <w:sz w:val="28"/>
          <w:szCs w:val="28"/>
          <w:lang w:val="ru-RU"/>
        </w:rPr>
        <w:t>.</w:t>
      </w:r>
      <w:r w:rsidR="00D620E4" w:rsidRPr="008F3CC0">
        <w:rPr>
          <w:color w:val="000000" w:themeColor="text1"/>
          <w:sz w:val="28"/>
          <w:szCs w:val="28"/>
          <w:lang w:val="ru-RU"/>
        </w:rPr>
        <w:t>6</w:t>
      </w:r>
      <w:r w:rsidRPr="008F3CC0">
        <w:rPr>
          <w:color w:val="000000" w:themeColor="text1"/>
          <w:sz w:val="28"/>
          <w:szCs w:val="28"/>
          <w:lang w:val="ru-RU"/>
        </w:rPr>
        <w:t>.4. П</w:t>
      </w:r>
      <w:r w:rsidR="00855B62" w:rsidRPr="008F3CC0">
        <w:rPr>
          <w:color w:val="000000" w:themeColor="text1"/>
          <w:sz w:val="28"/>
          <w:szCs w:val="28"/>
        </w:rPr>
        <w:t xml:space="preserve">олучения данной заявки от участника открытого конкурса </w:t>
      </w:r>
      <w:r w:rsidRPr="008F3CC0">
        <w:rPr>
          <w:color w:val="000000" w:themeColor="text1"/>
          <w:sz w:val="28"/>
          <w:szCs w:val="28"/>
          <w:lang w:val="ru-RU"/>
        </w:rPr>
        <w:br/>
      </w:r>
      <w:r w:rsidR="00855B62" w:rsidRPr="008F3CC0">
        <w:rPr>
          <w:color w:val="000000" w:themeColor="text1"/>
          <w:sz w:val="28"/>
          <w:szCs w:val="28"/>
        </w:rPr>
        <w:t>в электронной форме с нарушением положений части 9 статьи</w:t>
      </w:r>
      <w:r w:rsidR="003F53FF">
        <w:rPr>
          <w:color w:val="000000" w:themeColor="text1"/>
          <w:sz w:val="28"/>
          <w:szCs w:val="28"/>
          <w:lang w:val="ru-RU"/>
        </w:rPr>
        <w:t xml:space="preserve"> </w:t>
      </w:r>
      <w:r w:rsidR="00855B62" w:rsidRPr="008F3CC0">
        <w:rPr>
          <w:color w:val="000000" w:themeColor="text1"/>
          <w:sz w:val="28"/>
          <w:szCs w:val="28"/>
        </w:rPr>
        <w:t xml:space="preserve">24.2 </w:t>
      </w:r>
      <w:r w:rsidRPr="008F3CC0">
        <w:rPr>
          <w:color w:val="000000" w:themeColor="text1"/>
          <w:sz w:val="28"/>
          <w:szCs w:val="28"/>
          <w:lang w:val="ru-RU"/>
        </w:rPr>
        <w:t>Федерального з</w:t>
      </w:r>
      <w:r w:rsidR="00855B62" w:rsidRPr="008F3CC0">
        <w:rPr>
          <w:color w:val="000000" w:themeColor="text1"/>
          <w:sz w:val="28"/>
          <w:szCs w:val="28"/>
        </w:rPr>
        <w:t>акона</w:t>
      </w:r>
      <w:r w:rsidR="00855B62" w:rsidRPr="008F3CC0">
        <w:rPr>
          <w:color w:val="000000" w:themeColor="text1"/>
          <w:sz w:val="28"/>
          <w:szCs w:val="28"/>
          <w:lang w:val="ru-RU"/>
        </w:rPr>
        <w:t xml:space="preserve"> 44-ФЗ</w:t>
      </w:r>
      <w:r w:rsidR="00855B62" w:rsidRPr="008F3CC0">
        <w:rPr>
          <w:color w:val="000000" w:themeColor="text1"/>
          <w:sz w:val="28"/>
          <w:szCs w:val="28"/>
        </w:rPr>
        <w:t>;</w:t>
      </w:r>
    </w:p>
    <w:p w:rsidR="00855B62" w:rsidRPr="008F3CC0" w:rsidRDefault="00333E33" w:rsidP="007A4D52">
      <w:pPr>
        <w:autoSpaceDE w:val="0"/>
        <w:autoSpaceDN w:val="0"/>
        <w:adjustRightInd w:val="0"/>
        <w:ind w:firstLine="709"/>
        <w:jc w:val="both"/>
        <w:rPr>
          <w:rFonts w:eastAsiaTheme="minorHAnsi"/>
          <w:lang w:eastAsia="en-US"/>
        </w:rPr>
      </w:pPr>
      <w:r w:rsidRPr="008F3CC0">
        <w:rPr>
          <w:color w:val="000000" w:themeColor="text1"/>
        </w:rPr>
        <w:t>2.</w:t>
      </w:r>
      <w:r w:rsidR="00216F27" w:rsidRPr="008F3CC0">
        <w:rPr>
          <w:color w:val="000000" w:themeColor="text1"/>
        </w:rPr>
        <w:t>6</w:t>
      </w:r>
      <w:r w:rsidRPr="008F3CC0">
        <w:rPr>
          <w:color w:val="000000" w:themeColor="text1"/>
        </w:rPr>
        <w:t>.</w:t>
      </w:r>
      <w:r w:rsidR="00D620E4" w:rsidRPr="008F3CC0">
        <w:rPr>
          <w:color w:val="000000" w:themeColor="text1"/>
        </w:rPr>
        <w:t>6</w:t>
      </w:r>
      <w:r w:rsidRPr="008F3CC0">
        <w:rPr>
          <w:color w:val="000000" w:themeColor="text1"/>
        </w:rPr>
        <w:t>.5. П</w:t>
      </w:r>
      <w:r w:rsidR="00855B62" w:rsidRPr="008F3CC0">
        <w:rPr>
          <w:color w:val="000000" w:themeColor="text1"/>
        </w:rPr>
        <w:t xml:space="preserve">одачи участником закупки заявки, содержащей предложение </w:t>
      </w:r>
      <w:r w:rsidRPr="008F3CC0">
        <w:rPr>
          <w:color w:val="000000" w:themeColor="text1"/>
        </w:rPr>
        <w:br/>
      </w:r>
      <w:r w:rsidR="00855B62" w:rsidRPr="008F3CC0">
        <w:rPr>
          <w:color w:val="000000" w:themeColor="text1"/>
        </w:rPr>
        <w:t xml:space="preserve">о цене контракта, </w:t>
      </w:r>
      <w:r w:rsidR="00EF3F82" w:rsidRPr="008F3CC0">
        <w:rPr>
          <w:rFonts w:eastAsiaTheme="minorHAnsi"/>
          <w:lang w:eastAsia="en-US"/>
        </w:rPr>
        <w:t>сумме цен</w:t>
      </w:r>
      <w:r w:rsidR="00563C3C" w:rsidRPr="008F3CC0">
        <w:rPr>
          <w:rFonts w:eastAsiaTheme="minorHAnsi"/>
          <w:lang w:eastAsia="en-US"/>
        </w:rPr>
        <w:t xml:space="preserve"> единиц товара, работы, услуги, </w:t>
      </w:r>
      <w:r w:rsidR="00855B62" w:rsidRPr="008F3CC0">
        <w:rPr>
          <w:color w:val="000000" w:themeColor="text1"/>
        </w:rPr>
        <w:t>превышающее начальную (максимальную) цену контракта</w:t>
      </w:r>
      <w:r w:rsidR="007A4D52" w:rsidRPr="008F3CC0">
        <w:rPr>
          <w:color w:val="000000" w:themeColor="text1"/>
        </w:rPr>
        <w:t xml:space="preserve">, </w:t>
      </w:r>
      <w:r w:rsidR="007A4D52" w:rsidRPr="008F3CC0">
        <w:rPr>
          <w:rFonts w:eastAsiaTheme="minorHAnsi"/>
          <w:lang w:eastAsia="en-US"/>
        </w:rPr>
        <w:t>начальную сумму цен единиц товаров, работ, услуг</w:t>
      </w:r>
      <w:r w:rsidR="00855B62" w:rsidRPr="008F3CC0">
        <w:rPr>
          <w:color w:val="000000" w:themeColor="text1"/>
        </w:rPr>
        <w:t xml:space="preserve"> или равное нулю;</w:t>
      </w:r>
    </w:p>
    <w:p w:rsidR="00855B62" w:rsidRPr="008F3CC0" w:rsidRDefault="00333E33" w:rsidP="00171E52">
      <w:pPr>
        <w:pStyle w:val="75"/>
        <w:shd w:val="clear" w:color="auto" w:fill="auto"/>
        <w:spacing w:before="0" w:line="240" w:lineRule="auto"/>
        <w:ind w:firstLine="709"/>
        <w:contextualSpacing/>
        <w:jc w:val="both"/>
        <w:rPr>
          <w:color w:val="000000" w:themeColor="text1"/>
          <w:sz w:val="28"/>
          <w:szCs w:val="28"/>
        </w:rPr>
      </w:pPr>
      <w:r w:rsidRPr="008F3CC0">
        <w:rPr>
          <w:color w:val="000000" w:themeColor="text1"/>
          <w:sz w:val="28"/>
          <w:szCs w:val="28"/>
          <w:lang w:val="ru-RU"/>
        </w:rPr>
        <w:t>2.</w:t>
      </w:r>
      <w:r w:rsidR="00216F27" w:rsidRPr="008F3CC0">
        <w:rPr>
          <w:color w:val="000000" w:themeColor="text1"/>
          <w:sz w:val="28"/>
          <w:szCs w:val="28"/>
          <w:lang w:val="ru-RU"/>
        </w:rPr>
        <w:t>6</w:t>
      </w:r>
      <w:r w:rsidRPr="008F3CC0">
        <w:rPr>
          <w:color w:val="000000" w:themeColor="text1"/>
          <w:sz w:val="28"/>
          <w:szCs w:val="28"/>
          <w:lang w:val="ru-RU"/>
        </w:rPr>
        <w:t>.</w:t>
      </w:r>
      <w:r w:rsidR="00D620E4" w:rsidRPr="008F3CC0">
        <w:rPr>
          <w:color w:val="000000" w:themeColor="text1"/>
          <w:sz w:val="28"/>
          <w:szCs w:val="28"/>
          <w:lang w:val="ru-RU"/>
        </w:rPr>
        <w:t>6</w:t>
      </w:r>
      <w:r w:rsidRPr="008F3CC0">
        <w:rPr>
          <w:color w:val="000000" w:themeColor="text1"/>
          <w:sz w:val="28"/>
          <w:szCs w:val="28"/>
          <w:lang w:val="ru-RU"/>
        </w:rPr>
        <w:t>.6. Н</w:t>
      </w:r>
      <w:r w:rsidR="00855B62" w:rsidRPr="008F3CC0">
        <w:rPr>
          <w:color w:val="000000" w:themeColor="text1"/>
          <w:sz w:val="28"/>
          <w:szCs w:val="28"/>
        </w:rPr>
        <w:t xml:space="preserve">аличия в предусмотренном </w:t>
      </w:r>
      <w:r w:rsidRPr="008F3CC0">
        <w:rPr>
          <w:color w:val="000000" w:themeColor="text1"/>
          <w:sz w:val="28"/>
          <w:szCs w:val="28"/>
          <w:lang w:val="ru-RU"/>
        </w:rPr>
        <w:t>Федеральным з</w:t>
      </w:r>
      <w:r w:rsidR="00855B62" w:rsidRPr="008F3CC0">
        <w:rPr>
          <w:color w:val="000000" w:themeColor="text1"/>
          <w:sz w:val="28"/>
          <w:szCs w:val="28"/>
        </w:rPr>
        <w:t>аконом</w:t>
      </w:r>
      <w:r w:rsidR="00855B62" w:rsidRPr="008F3CC0">
        <w:rPr>
          <w:color w:val="000000" w:themeColor="text1"/>
          <w:sz w:val="28"/>
          <w:szCs w:val="28"/>
          <w:lang w:val="ru-RU"/>
        </w:rPr>
        <w:t xml:space="preserve"> 44-ФЗ</w:t>
      </w:r>
      <w:r w:rsidR="00855B62" w:rsidRPr="008F3CC0">
        <w:rPr>
          <w:color w:val="000000" w:themeColor="text1"/>
          <w:sz w:val="28"/>
          <w:szCs w:val="28"/>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855B62" w:rsidRPr="008F3CC0">
        <w:rPr>
          <w:rStyle w:val="aff3"/>
          <w:color w:val="000000" w:themeColor="text1"/>
          <w:sz w:val="28"/>
          <w:szCs w:val="28"/>
        </w:rPr>
        <w:footnoteReference w:id="2"/>
      </w:r>
      <w:r w:rsidR="00855B62" w:rsidRPr="008F3CC0">
        <w:rPr>
          <w:color w:val="000000" w:themeColor="text1"/>
          <w:sz w:val="28"/>
          <w:szCs w:val="28"/>
        </w:rPr>
        <w:t xml:space="preserve">. </w:t>
      </w:r>
    </w:p>
    <w:p w:rsidR="00333E33" w:rsidRPr="008F3CC0" w:rsidRDefault="00333E33" w:rsidP="00171E52">
      <w:pPr>
        <w:pStyle w:val="75"/>
        <w:shd w:val="clear" w:color="auto" w:fill="auto"/>
        <w:tabs>
          <w:tab w:val="left" w:pos="1080"/>
        </w:tabs>
        <w:spacing w:before="0" w:line="240" w:lineRule="auto"/>
        <w:ind w:firstLine="709"/>
        <w:contextualSpacing/>
        <w:jc w:val="both"/>
        <w:rPr>
          <w:color w:val="000000" w:themeColor="text1"/>
          <w:sz w:val="28"/>
          <w:szCs w:val="28"/>
          <w:lang w:val="ru-RU"/>
        </w:rPr>
      </w:pPr>
      <w:r w:rsidRPr="008F3CC0">
        <w:rPr>
          <w:color w:val="000000" w:themeColor="text1"/>
          <w:sz w:val="28"/>
          <w:szCs w:val="28"/>
        </w:rPr>
        <w:t>2.</w:t>
      </w:r>
      <w:r w:rsidR="00216F27" w:rsidRPr="008F3CC0">
        <w:rPr>
          <w:color w:val="000000" w:themeColor="text1"/>
          <w:sz w:val="28"/>
          <w:szCs w:val="28"/>
          <w:lang w:val="ru-RU"/>
        </w:rPr>
        <w:t>6</w:t>
      </w:r>
      <w:r w:rsidRPr="008F3CC0">
        <w:rPr>
          <w:color w:val="000000" w:themeColor="text1"/>
          <w:sz w:val="28"/>
          <w:szCs w:val="28"/>
        </w:rPr>
        <w:t>.</w:t>
      </w:r>
      <w:r w:rsidR="00D620E4" w:rsidRPr="008F3CC0">
        <w:rPr>
          <w:color w:val="000000" w:themeColor="text1"/>
          <w:sz w:val="28"/>
          <w:szCs w:val="28"/>
          <w:lang w:val="ru-RU"/>
        </w:rPr>
        <w:t>7</w:t>
      </w:r>
      <w:r w:rsidRPr="008F3CC0">
        <w:rPr>
          <w:color w:val="000000" w:themeColor="text1"/>
          <w:sz w:val="28"/>
          <w:szCs w:val="28"/>
        </w:rPr>
        <w:t xml:space="preserve">. Одновременно с возвратом заявки на участие в открытом конкурсе в электронной форме в соответствии с </w:t>
      </w:r>
      <w:hyperlink r:id="rId36" w:history="1">
        <w:r w:rsidRPr="008F3CC0">
          <w:rPr>
            <w:color w:val="000000" w:themeColor="text1"/>
            <w:sz w:val="28"/>
            <w:szCs w:val="28"/>
          </w:rPr>
          <w:t>частью 20 статьи 44</w:t>
        </w:r>
      </w:hyperlink>
      <w:r w:rsidRPr="008F3CC0">
        <w:rPr>
          <w:color w:val="000000" w:themeColor="text1"/>
          <w:sz w:val="28"/>
          <w:szCs w:val="28"/>
        </w:rPr>
        <w:t xml:space="preserve"> </w:t>
      </w:r>
      <w:r w:rsidRPr="008F3CC0">
        <w:rPr>
          <w:color w:val="000000" w:themeColor="text1"/>
          <w:sz w:val="28"/>
          <w:szCs w:val="28"/>
          <w:lang w:val="ru-RU"/>
        </w:rPr>
        <w:t>Федерального з</w:t>
      </w:r>
      <w:r w:rsidRPr="008F3CC0">
        <w:rPr>
          <w:color w:val="000000" w:themeColor="text1"/>
          <w:sz w:val="28"/>
          <w:szCs w:val="28"/>
        </w:rPr>
        <w:t>акона</w:t>
      </w:r>
      <w:r w:rsidRPr="008F3CC0">
        <w:rPr>
          <w:color w:val="000000" w:themeColor="text1"/>
          <w:sz w:val="28"/>
          <w:szCs w:val="28"/>
          <w:lang w:val="ru-RU"/>
        </w:rPr>
        <w:t xml:space="preserve"> 44-ФЗ </w:t>
      </w:r>
      <w:r w:rsidRPr="008F3CC0">
        <w:rPr>
          <w:color w:val="000000" w:themeColor="text1"/>
          <w:sz w:val="28"/>
          <w:szCs w:val="28"/>
        </w:rPr>
        <w:t xml:space="preserve">и </w:t>
      </w:r>
      <w:hyperlink w:anchor="Par1" w:history="1">
        <w:r w:rsidRPr="008F3CC0">
          <w:rPr>
            <w:color w:val="000000" w:themeColor="text1"/>
            <w:sz w:val="28"/>
            <w:szCs w:val="28"/>
          </w:rPr>
          <w:t>частью 11</w:t>
        </w:r>
      </w:hyperlink>
      <w:r w:rsidRPr="008F3CC0">
        <w:rPr>
          <w:color w:val="000000" w:themeColor="text1"/>
          <w:sz w:val="28"/>
          <w:szCs w:val="28"/>
        </w:rPr>
        <w:t xml:space="preserve"> статьи </w:t>
      </w:r>
      <w:r w:rsidRPr="008F3CC0">
        <w:rPr>
          <w:color w:val="000000" w:themeColor="text1"/>
          <w:sz w:val="28"/>
          <w:szCs w:val="28"/>
          <w:lang w:val="ru-RU"/>
        </w:rPr>
        <w:t>54.4 Федерального з</w:t>
      </w:r>
      <w:r w:rsidRPr="008F3CC0">
        <w:rPr>
          <w:color w:val="000000" w:themeColor="text1"/>
          <w:sz w:val="28"/>
          <w:szCs w:val="28"/>
        </w:rPr>
        <w:t>акона</w:t>
      </w:r>
      <w:r w:rsidR="003F53FF">
        <w:rPr>
          <w:color w:val="000000" w:themeColor="text1"/>
          <w:sz w:val="28"/>
          <w:szCs w:val="28"/>
          <w:lang w:val="ru-RU"/>
        </w:rPr>
        <w:t xml:space="preserve"> </w:t>
      </w:r>
      <w:r w:rsidR="00632F03">
        <w:rPr>
          <w:color w:val="000000" w:themeColor="text1"/>
          <w:sz w:val="28"/>
          <w:szCs w:val="28"/>
          <w:lang w:val="ru-RU"/>
        </w:rPr>
        <w:br/>
      </w:r>
      <w:r w:rsidRPr="008F3CC0">
        <w:rPr>
          <w:color w:val="000000" w:themeColor="text1"/>
          <w:sz w:val="28"/>
          <w:szCs w:val="28"/>
          <w:lang w:val="ru-RU"/>
        </w:rPr>
        <w:t xml:space="preserve">44-ФЗ </w:t>
      </w:r>
      <w:r w:rsidRPr="008F3CC0">
        <w:rPr>
          <w:color w:val="000000" w:themeColor="text1"/>
          <w:sz w:val="28"/>
          <w:szCs w:val="28"/>
        </w:rPr>
        <w:t>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242563" w:rsidRPr="008660F6" w:rsidRDefault="00242563" w:rsidP="00171E52">
      <w:pPr>
        <w:pStyle w:val="75"/>
        <w:shd w:val="clear" w:color="auto" w:fill="auto"/>
        <w:tabs>
          <w:tab w:val="left" w:pos="1080"/>
        </w:tabs>
        <w:spacing w:before="0" w:line="240" w:lineRule="auto"/>
        <w:ind w:firstLine="709"/>
        <w:contextualSpacing/>
        <w:jc w:val="both"/>
        <w:rPr>
          <w:color w:val="000000" w:themeColor="text1"/>
          <w:sz w:val="10"/>
          <w:szCs w:val="10"/>
          <w:lang w:val="ru-RU"/>
        </w:rPr>
      </w:pPr>
    </w:p>
    <w:bookmarkEnd w:id="29"/>
    <w:p w:rsidR="00145357" w:rsidRPr="008F3CC0" w:rsidRDefault="00145357" w:rsidP="00171E52">
      <w:pPr>
        <w:ind w:firstLine="709"/>
        <w:contextualSpacing/>
        <w:jc w:val="both"/>
        <w:rPr>
          <w:b/>
        </w:rPr>
      </w:pPr>
      <w:r w:rsidRPr="008F3CC0">
        <w:rPr>
          <w:b/>
        </w:rPr>
        <w:t>2.</w:t>
      </w:r>
      <w:r w:rsidR="00040703" w:rsidRPr="008F3CC0">
        <w:rPr>
          <w:b/>
        </w:rPr>
        <w:t>7</w:t>
      </w:r>
      <w:r w:rsidRPr="008F3CC0">
        <w:rPr>
          <w:b/>
        </w:rPr>
        <w:t>. Внесение изменений в конкурсную документацию</w:t>
      </w:r>
    </w:p>
    <w:p w:rsidR="00855B62" w:rsidRPr="008F3CC0" w:rsidRDefault="00855B62" w:rsidP="00171E52">
      <w:pPr>
        <w:pStyle w:val="75"/>
        <w:shd w:val="clear" w:color="auto" w:fill="auto"/>
        <w:tabs>
          <w:tab w:val="left" w:pos="1080"/>
        </w:tabs>
        <w:spacing w:before="0" w:line="240" w:lineRule="auto"/>
        <w:ind w:right="20" w:firstLine="709"/>
        <w:contextualSpacing/>
        <w:jc w:val="both"/>
        <w:rPr>
          <w:color w:val="000000" w:themeColor="text1"/>
          <w:sz w:val="28"/>
          <w:szCs w:val="28"/>
        </w:rPr>
      </w:pPr>
      <w:r w:rsidRPr="008F3CC0">
        <w:rPr>
          <w:color w:val="000000" w:themeColor="text1"/>
          <w:sz w:val="28"/>
          <w:szCs w:val="28"/>
          <w:lang w:val="ru-RU"/>
        </w:rPr>
        <w:t>2.</w:t>
      </w:r>
      <w:r w:rsidR="00040703" w:rsidRPr="008F3CC0">
        <w:rPr>
          <w:color w:val="000000" w:themeColor="text1"/>
          <w:sz w:val="28"/>
          <w:szCs w:val="28"/>
          <w:lang w:val="ru-RU"/>
        </w:rPr>
        <w:t>7</w:t>
      </w:r>
      <w:r w:rsidRPr="008F3CC0">
        <w:rPr>
          <w:color w:val="000000" w:themeColor="text1"/>
          <w:sz w:val="28"/>
          <w:szCs w:val="28"/>
          <w:lang w:val="ru-RU"/>
        </w:rPr>
        <w:t>.1. </w:t>
      </w:r>
      <w:r w:rsidRPr="008F3CC0">
        <w:rPr>
          <w:color w:val="000000" w:themeColor="text1"/>
          <w:sz w:val="28"/>
          <w:szCs w:val="28"/>
        </w:rPr>
        <w:t xml:space="preserve">Заказчик вправе принять решение о внесении изменений </w:t>
      </w:r>
      <w:r w:rsidRPr="008F3CC0">
        <w:rPr>
          <w:color w:val="000000" w:themeColor="text1"/>
          <w:sz w:val="28"/>
          <w:szCs w:val="28"/>
          <w:lang w:val="ru-RU"/>
        </w:rPr>
        <w:br/>
      </w:r>
      <w:r w:rsidRPr="008F3CC0">
        <w:rPr>
          <w:color w:val="000000" w:themeColor="text1"/>
          <w:sz w:val="28"/>
          <w:szCs w:val="28"/>
        </w:rPr>
        <w:t xml:space="preserve">в </w:t>
      </w:r>
      <w:r w:rsidRPr="008F3CC0">
        <w:rPr>
          <w:color w:val="000000" w:themeColor="text1"/>
          <w:sz w:val="28"/>
          <w:szCs w:val="28"/>
          <w:lang w:val="ru-RU"/>
        </w:rPr>
        <w:t xml:space="preserve">конкурсную </w:t>
      </w:r>
      <w:r w:rsidRPr="008F3CC0">
        <w:rPr>
          <w:color w:val="000000" w:themeColor="text1"/>
          <w:sz w:val="28"/>
          <w:szCs w:val="28"/>
        </w:rPr>
        <w:t>документацию не позднее чем за пять</w:t>
      </w:r>
      <w:r w:rsidRPr="008F3CC0">
        <w:rPr>
          <w:color w:val="000000" w:themeColor="text1"/>
          <w:sz w:val="28"/>
          <w:szCs w:val="28"/>
          <w:lang w:val="ru-RU"/>
        </w:rPr>
        <w:t xml:space="preserve"> </w:t>
      </w:r>
      <w:r w:rsidRPr="008F3CC0">
        <w:rPr>
          <w:color w:val="000000" w:themeColor="text1"/>
          <w:sz w:val="28"/>
          <w:szCs w:val="28"/>
        </w:rPr>
        <w:t xml:space="preserve">дней до даты окончания срока подачи заявок на участие в открытом конкурсе в электронной форме. </w:t>
      </w:r>
    </w:p>
    <w:p w:rsidR="00855B62" w:rsidRPr="008F3CC0" w:rsidRDefault="00855B62" w:rsidP="00171E52">
      <w:pPr>
        <w:pStyle w:val="75"/>
        <w:shd w:val="clear" w:color="auto" w:fill="auto"/>
        <w:tabs>
          <w:tab w:val="left" w:pos="1080"/>
        </w:tabs>
        <w:spacing w:before="0" w:line="240" w:lineRule="auto"/>
        <w:ind w:right="20" w:firstLine="709"/>
        <w:contextualSpacing/>
        <w:jc w:val="both"/>
        <w:rPr>
          <w:color w:val="000000" w:themeColor="text1"/>
          <w:sz w:val="28"/>
          <w:szCs w:val="28"/>
        </w:rPr>
      </w:pPr>
      <w:r w:rsidRPr="008F3CC0">
        <w:rPr>
          <w:color w:val="000000" w:themeColor="text1"/>
          <w:sz w:val="28"/>
          <w:szCs w:val="28"/>
          <w:lang w:val="ru-RU"/>
        </w:rPr>
        <w:t>2.</w:t>
      </w:r>
      <w:r w:rsidR="00040703" w:rsidRPr="008F3CC0">
        <w:rPr>
          <w:color w:val="000000" w:themeColor="text1"/>
          <w:sz w:val="28"/>
          <w:szCs w:val="28"/>
          <w:lang w:val="ru-RU"/>
        </w:rPr>
        <w:t>7</w:t>
      </w:r>
      <w:r w:rsidRPr="008F3CC0">
        <w:rPr>
          <w:color w:val="000000" w:themeColor="text1"/>
          <w:sz w:val="28"/>
          <w:szCs w:val="28"/>
          <w:lang w:val="ru-RU"/>
        </w:rPr>
        <w:t>.2. </w:t>
      </w:r>
      <w:r w:rsidRPr="008F3CC0">
        <w:rPr>
          <w:color w:val="000000" w:themeColor="text1"/>
          <w:sz w:val="28"/>
          <w:szCs w:val="28"/>
        </w:rPr>
        <w:t xml:space="preserve">Изменение объекта закупки, увеличение размера обеспечения заявок на участие в открытом конкурсе в электронной форме </w:t>
      </w:r>
      <w:r w:rsidR="008660F6">
        <w:rPr>
          <w:color w:val="000000" w:themeColor="text1"/>
          <w:sz w:val="28"/>
          <w:szCs w:val="28"/>
          <w:lang w:val="ru-RU"/>
        </w:rPr>
        <w:br/>
      </w:r>
      <w:r w:rsidRPr="008F3CC0">
        <w:rPr>
          <w:color w:val="000000" w:themeColor="text1"/>
          <w:sz w:val="28"/>
          <w:szCs w:val="28"/>
        </w:rPr>
        <w:t xml:space="preserve">не допускаются. </w:t>
      </w:r>
    </w:p>
    <w:p w:rsidR="00855B62" w:rsidRPr="008F3CC0" w:rsidRDefault="00855B62" w:rsidP="00171E52">
      <w:pPr>
        <w:autoSpaceDE w:val="0"/>
        <w:autoSpaceDN w:val="0"/>
        <w:adjustRightInd w:val="0"/>
        <w:ind w:firstLine="709"/>
        <w:contextualSpacing/>
        <w:jc w:val="both"/>
        <w:rPr>
          <w:color w:val="000000" w:themeColor="text1"/>
        </w:rPr>
      </w:pPr>
      <w:r w:rsidRPr="008F3CC0">
        <w:rPr>
          <w:color w:val="000000" w:themeColor="text1"/>
        </w:rPr>
        <w:t>2.</w:t>
      </w:r>
      <w:r w:rsidR="00040703" w:rsidRPr="008F3CC0">
        <w:rPr>
          <w:color w:val="000000" w:themeColor="text1"/>
        </w:rPr>
        <w:t>7</w:t>
      </w:r>
      <w:r w:rsidRPr="008F3CC0">
        <w:rPr>
          <w:color w:val="000000" w:themeColor="text1"/>
        </w:rPr>
        <w:t xml:space="preserve">.3. В течение одного дня с даты </w:t>
      </w:r>
      <w:r w:rsidRPr="008F3CC0">
        <w:rPr>
          <w:rFonts w:eastAsiaTheme="minorHAnsi"/>
          <w:lang w:eastAsia="en-US"/>
        </w:rPr>
        <w:t xml:space="preserve">принятия </w:t>
      </w:r>
      <w:r w:rsidR="008660F6">
        <w:rPr>
          <w:rFonts w:eastAsiaTheme="minorHAnsi"/>
          <w:lang w:eastAsia="en-US"/>
        </w:rPr>
        <w:t xml:space="preserve">указанного </w:t>
      </w:r>
      <w:r w:rsidRPr="008F3CC0">
        <w:rPr>
          <w:rFonts w:eastAsiaTheme="minorHAnsi"/>
          <w:lang w:eastAsia="en-US"/>
        </w:rPr>
        <w:t xml:space="preserve">решения </w:t>
      </w:r>
      <w:r w:rsidRPr="008F3CC0">
        <w:rPr>
          <w:color w:val="000000" w:themeColor="text1"/>
        </w:rPr>
        <w:t xml:space="preserve">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w:t>
      </w:r>
      <w:r w:rsidR="00224C16">
        <w:rPr>
          <w:color w:val="000000" w:themeColor="text1"/>
        </w:rPr>
        <w:br/>
      </w:r>
      <w:r w:rsidRPr="008F3CC0">
        <w:rPr>
          <w:color w:val="000000" w:themeColor="text1"/>
        </w:rPr>
        <w:t xml:space="preserve">в электронной форме </w:t>
      </w:r>
      <w:r w:rsidR="00F821B7" w:rsidRPr="008F3CC0">
        <w:rPr>
          <w:color w:val="000000" w:themeColor="text1"/>
        </w:rPr>
        <w:t xml:space="preserve">должен быть </w:t>
      </w:r>
      <w:r w:rsidRPr="008F3CC0">
        <w:rPr>
          <w:color w:val="000000" w:themeColor="text1"/>
        </w:rPr>
        <w:t>продле</w:t>
      </w:r>
      <w:r w:rsidR="00F821B7" w:rsidRPr="008F3CC0">
        <w:rPr>
          <w:color w:val="000000" w:themeColor="text1"/>
        </w:rPr>
        <w:t>н</w:t>
      </w:r>
      <w:r w:rsidRPr="008F3CC0">
        <w:rPr>
          <w:color w:val="000000" w:themeColor="text1"/>
        </w:rPr>
        <w:t xml:space="preserve"> таким образом, чтобы с даты размещения в </w:t>
      </w:r>
      <w:r w:rsidR="007B7099" w:rsidRPr="008F3CC0">
        <w:t>единой информационной системе</w:t>
      </w:r>
      <w:r w:rsidR="007B7099" w:rsidRPr="008F3CC0">
        <w:rPr>
          <w:color w:val="000000" w:themeColor="text1"/>
        </w:rPr>
        <w:t xml:space="preserve"> </w:t>
      </w:r>
      <w:r w:rsidR="00B11DFB" w:rsidRPr="008F3CC0">
        <w:rPr>
          <w:color w:val="000000" w:themeColor="text1"/>
        </w:rPr>
        <w:t xml:space="preserve">таких </w:t>
      </w:r>
      <w:r w:rsidRPr="008F3CC0">
        <w:rPr>
          <w:color w:val="000000" w:themeColor="text1"/>
        </w:rPr>
        <w:t>изменений до даты окончания срока подачи заявок на участие</w:t>
      </w:r>
      <w:r w:rsidR="00632F03">
        <w:rPr>
          <w:color w:val="000000" w:themeColor="text1"/>
        </w:rPr>
        <w:t xml:space="preserve"> </w:t>
      </w:r>
      <w:r w:rsidRPr="008F3CC0">
        <w:rPr>
          <w:color w:val="000000" w:themeColor="text1"/>
        </w:rPr>
        <w:t xml:space="preserve">в открытом конкурсе </w:t>
      </w:r>
      <w:r w:rsidR="00224C16">
        <w:rPr>
          <w:color w:val="000000" w:themeColor="text1"/>
        </w:rPr>
        <w:br/>
      </w:r>
      <w:r w:rsidRPr="008F3CC0">
        <w:rPr>
          <w:color w:val="000000" w:themeColor="text1"/>
        </w:rPr>
        <w:t>в электронной форме этот срок составлял не менее чем десять рабочих дней, за исключением случаев, преду</w:t>
      </w:r>
      <w:r w:rsidR="008660F6">
        <w:rPr>
          <w:color w:val="000000" w:themeColor="text1"/>
        </w:rPr>
        <w:t>смотренных Федеральным законом</w:t>
      </w:r>
      <w:r w:rsidRPr="008F3CC0">
        <w:rPr>
          <w:color w:val="000000" w:themeColor="text1"/>
        </w:rPr>
        <w:t xml:space="preserve"> 44-ФЗ.</w:t>
      </w:r>
    </w:p>
    <w:p w:rsidR="00855B62" w:rsidRPr="008F3CC0" w:rsidRDefault="00855B62" w:rsidP="00171E52">
      <w:pPr>
        <w:pStyle w:val="75"/>
        <w:shd w:val="clear" w:color="auto" w:fill="auto"/>
        <w:tabs>
          <w:tab w:val="left" w:pos="1114"/>
        </w:tabs>
        <w:spacing w:before="0" w:line="240" w:lineRule="auto"/>
        <w:ind w:right="20" w:firstLine="709"/>
        <w:contextualSpacing/>
        <w:jc w:val="both"/>
        <w:rPr>
          <w:color w:val="000000" w:themeColor="text1"/>
          <w:sz w:val="28"/>
          <w:szCs w:val="28"/>
        </w:rPr>
      </w:pPr>
      <w:r w:rsidRPr="008F3CC0">
        <w:rPr>
          <w:color w:val="000000" w:themeColor="text1"/>
          <w:sz w:val="28"/>
          <w:szCs w:val="28"/>
          <w:lang w:val="ru-RU"/>
        </w:rPr>
        <w:t>2.</w:t>
      </w:r>
      <w:r w:rsidR="00040703" w:rsidRPr="008F3CC0">
        <w:rPr>
          <w:color w:val="000000" w:themeColor="text1"/>
          <w:sz w:val="28"/>
          <w:szCs w:val="28"/>
          <w:lang w:val="ru-RU"/>
        </w:rPr>
        <w:t>7</w:t>
      </w:r>
      <w:r w:rsidRPr="008F3CC0">
        <w:rPr>
          <w:color w:val="000000" w:themeColor="text1"/>
          <w:sz w:val="28"/>
          <w:szCs w:val="28"/>
          <w:lang w:val="ru-RU"/>
        </w:rPr>
        <w:t>.4. </w:t>
      </w:r>
      <w:r w:rsidRPr="008F3CC0">
        <w:rPr>
          <w:color w:val="000000" w:themeColor="text1"/>
          <w:sz w:val="28"/>
          <w:szCs w:val="28"/>
        </w:rPr>
        <w:t xml:space="preserve">Участники </w:t>
      </w:r>
      <w:r w:rsidRPr="008F3CC0">
        <w:rPr>
          <w:color w:val="000000" w:themeColor="text1"/>
          <w:sz w:val="28"/>
          <w:szCs w:val="28"/>
          <w:lang w:val="ru-RU"/>
        </w:rPr>
        <w:t xml:space="preserve">закупки </w:t>
      </w:r>
      <w:r w:rsidRPr="008F3CC0">
        <w:rPr>
          <w:color w:val="000000" w:themeColor="text1"/>
          <w:sz w:val="28"/>
          <w:szCs w:val="28"/>
        </w:rPr>
        <w:t xml:space="preserve">самостоятельно отслеживают возможные изменения, внесенные в </w:t>
      </w:r>
      <w:r w:rsidR="00C21C03" w:rsidRPr="008F3CC0">
        <w:rPr>
          <w:color w:val="000000" w:themeColor="text1"/>
          <w:sz w:val="28"/>
          <w:szCs w:val="28"/>
        </w:rPr>
        <w:t>конкурсн</w:t>
      </w:r>
      <w:r w:rsidR="00C21C03" w:rsidRPr="008F3CC0">
        <w:rPr>
          <w:color w:val="000000" w:themeColor="text1"/>
          <w:sz w:val="28"/>
          <w:szCs w:val="28"/>
          <w:lang w:val="ru-RU"/>
        </w:rPr>
        <w:t>ую</w:t>
      </w:r>
      <w:r w:rsidR="00C21C03" w:rsidRPr="008F3CC0">
        <w:rPr>
          <w:color w:val="000000" w:themeColor="text1"/>
          <w:sz w:val="28"/>
          <w:szCs w:val="28"/>
        </w:rPr>
        <w:t xml:space="preserve"> </w:t>
      </w:r>
      <w:r w:rsidRPr="008F3CC0">
        <w:rPr>
          <w:color w:val="000000" w:themeColor="text1"/>
          <w:sz w:val="28"/>
          <w:szCs w:val="28"/>
        </w:rPr>
        <w:t>документацию.</w:t>
      </w:r>
    </w:p>
    <w:p w:rsidR="00855B62" w:rsidRPr="008F3CC0" w:rsidRDefault="00855B62" w:rsidP="00171E52">
      <w:pPr>
        <w:pStyle w:val="75"/>
        <w:shd w:val="clear" w:color="auto" w:fill="auto"/>
        <w:tabs>
          <w:tab w:val="left" w:pos="1109"/>
        </w:tabs>
        <w:spacing w:before="0" w:line="240" w:lineRule="auto"/>
        <w:ind w:right="20" w:firstLine="709"/>
        <w:contextualSpacing/>
        <w:jc w:val="both"/>
        <w:rPr>
          <w:color w:val="000000" w:themeColor="text1"/>
          <w:sz w:val="28"/>
          <w:szCs w:val="28"/>
        </w:rPr>
      </w:pPr>
      <w:r w:rsidRPr="008F3CC0">
        <w:rPr>
          <w:color w:val="000000" w:themeColor="text1"/>
          <w:sz w:val="28"/>
          <w:szCs w:val="28"/>
          <w:lang w:val="ru-RU"/>
        </w:rPr>
        <w:lastRenderedPageBreak/>
        <w:t>2.</w:t>
      </w:r>
      <w:r w:rsidR="00040703" w:rsidRPr="008F3CC0">
        <w:rPr>
          <w:color w:val="000000" w:themeColor="text1"/>
          <w:sz w:val="28"/>
          <w:szCs w:val="28"/>
          <w:lang w:val="ru-RU"/>
        </w:rPr>
        <w:t>7</w:t>
      </w:r>
      <w:r w:rsidRPr="008F3CC0">
        <w:rPr>
          <w:color w:val="000000" w:themeColor="text1"/>
          <w:sz w:val="28"/>
          <w:szCs w:val="28"/>
          <w:lang w:val="ru-RU"/>
        </w:rPr>
        <w:t>.5. </w:t>
      </w:r>
      <w:r w:rsidRPr="008F3CC0">
        <w:rPr>
          <w:color w:val="000000" w:themeColor="text1"/>
          <w:sz w:val="28"/>
          <w:szCs w:val="28"/>
        </w:rPr>
        <w:t>Заказчик</w:t>
      </w:r>
      <w:r w:rsidRPr="008F3CC0">
        <w:rPr>
          <w:color w:val="000000" w:themeColor="text1"/>
          <w:sz w:val="28"/>
          <w:szCs w:val="28"/>
          <w:lang w:val="ru-RU"/>
        </w:rPr>
        <w:t xml:space="preserve"> </w:t>
      </w:r>
      <w:r w:rsidRPr="008F3CC0">
        <w:rPr>
          <w:color w:val="000000" w:themeColor="text1"/>
          <w:sz w:val="28"/>
          <w:szCs w:val="28"/>
        </w:rPr>
        <w:t>не нес</w:t>
      </w:r>
      <w:r w:rsidRPr="008F3CC0">
        <w:rPr>
          <w:color w:val="000000" w:themeColor="text1"/>
          <w:sz w:val="28"/>
          <w:szCs w:val="28"/>
          <w:lang w:val="ru-RU"/>
        </w:rPr>
        <w:t>ет</w:t>
      </w:r>
      <w:r w:rsidRPr="008F3CC0">
        <w:rPr>
          <w:color w:val="000000" w:themeColor="text1"/>
          <w:sz w:val="28"/>
          <w:szCs w:val="28"/>
        </w:rPr>
        <w:t xml:space="preserve"> ответственности в случае, если участник </w:t>
      </w:r>
      <w:r w:rsidRPr="008F3CC0">
        <w:rPr>
          <w:color w:val="000000" w:themeColor="text1"/>
          <w:sz w:val="28"/>
          <w:szCs w:val="28"/>
          <w:lang w:val="ru-RU"/>
        </w:rPr>
        <w:t>закупки</w:t>
      </w:r>
      <w:r w:rsidRPr="008F3CC0">
        <w:rPr>
          <w:color w:val="000000" w:themeColor="text1"/>
          <w:sz w:val="28"/>
          <w:szCs w:val="28"/>
        </w:rPr>
        <w:t xml:space="preserve"> не ознакомился с изменениями, внесенными в </w:t>
      </w:r>
      <w:r w:rsidR="00C21C03" w:rsidRPr="008F3CC0">
        <w:rPr>
          <w:color w:val="000000" w:themeColor="text1"/>
          <w:sz w:val="28"/>
          <w:szCs w:val="28"/>
        </w:rPr>
        <w:t>конкурсн</w:t>
      </w:r>
      <w:r w:rsidR="00C21C03" w:rsidRPr="008F3CC0">
        <w:rPr>
          <w:color w:val="000000" w:themeColor="text1"/>
          <w:sz w:val="28"/>
          <w:szCs w:val="28"/>
          <w:lang w:val="ru-RU"/>
        </w:rPr>
        <w:t>ую</w:t>
      </w:r>
      <w:r w:rsidR="00C21C03" w:rsidRPr="008F3CC0">
        <w:rPr>
          <w:color w:val="000000" w:themeColor="text1"/>
          <w:sz w:val="28"/>
          <w:szCs w:val="28"/>
        </w:rPr>
        <w:t xml:space="preserve"> </w:t>
      </w:r>
      <w:r w:rsidRPr="008F3CC0">
        <w:rPr>
          <w:color w:val="000000" w:themeColor="text1"/>
          <w:sz w:val="28"/>
          <w:szCs w:val="28"/>
        </w:rPr>
        <w:t>документацию и размещенными надлежащим образом.</w:t>
      </w:r>
    </w:p>
    <w:p w:rsidR="00E110F7" w:rsidRPr="008660F6" w:rsidRDefault="00E110F7" w:rsidP="00EF6BF1">
      <w:pPr>
        <w:contextualSpacing/>
        <w:jc w:val="both"/>
        <w:rPr>
          <w:b/>
          <w:sz w:val="10"/>
          <w:szCs w:val="10"/>
        </w:rPr>
      </w:pPr>
    </w:p>
    <w:p w:rsidR="00145357" w:rsidRPr="008F3CC0" w:rsidRDefault="00145357" w:rsidP="00171E52">
      <w:pPr>
        <w:ind w:firstLine="709"/>
        <w:contextualSpacing/>
        <w:jc w:val="both"/>
        <w:rPr>
          <w:rFonts w:eastAsia="Calibri"/>
          <w:b/>
          <w:lang w:eastAsia="en-US"/>
        </w:rPr>
      </w:pPr>
      <w:r w:rsidRPr="008F3CC0">
        <w:rPr>
          <w:b/>
        </w:rPr>
        <w:t>2.</w:t>
      </w:r>
      <w:r w:rsidR="00040703" w:rsidRPr="008F3CC0">
        <w:rPr>
          <w:b/>
        </w:rPr>
        <w:t>8</w:t>
      </w:r>
      <w:r w:rsidRPr="008F3CC0">
        <w:rPr>
          <w:b/>
        </w:rPr>
        <w:t xml:space="preserve">. Порядок предоставления участникам </w:t>
      </w:r>
      <w:r w:rsidR="0005059E" w:rsidRPr="008F3CC0">
        <w:rPr>
          <w:b/>
        </w:rPr>
        <w:t xml:space="preserve">открытого </w:t>
      </w:r>
      <w:r w:rsidRPr="008F3CC0">
        <w:rPr>
          <w:b/>
        </w:rPr>
        <w:t>конкурса</w:t>
      </w:r>
      <w:r w:rsidR="0005059E" w:rsidRPr="008F3CC0">
        <w:rPr>
          <w:b/>
        </w:rPr>
        <w:t xml:space="preserve"> </w:t>
      </w:r>
      <w:r w:rsidR="00CA533D" w:rsidRPr="008F3CC0">
        <w:rPr>
          <w:b/>
        </w:rPr>
        <w:br/>
      </w:r>
      <w:r w:rsidR="0005059E" w:rsidRPr="008F3CC0">
        <w:rPr>
          <w:b/>
        </w:rPr>
        <w:t>в электронной форме</w:t>
      </w:r>
      <w:r w:rsidRPr="008F3CC0">
        <w:rPr>
          <w:b/>
        </w:rPr>
        <w:t xml:space="preserve"> р</w:t>
      </w:r>
      <w:r w:rsidRPr="008F3CC0">
        <w:rPr>
          <w:rFonts w:eastAsia="Calibri"/>
          <w:b/>
          <w:lang w:eastAsia="en-US"/>
        </w:rPr>
        <w:t>азъяснений по</w:t>
      </w:r>
      <w:r w:rsidR="00155888" w:rsidRPr="008F3CC0">
        <w:rPr>
          <w:rFonts w:eastAsia="Calibri"/>
          <w:b/>
          <w:lang w:eastAsia="en-US"/>
        </w:rPr>
        <w:t>ложений конкурсной документации</w:t>
      </w:r>
      <w:r w:rsidRPr="008F3CC0">
        <w:rPr>
          <w:rFonts w:eastAsia="Calibri"/>
          <w:b/>
          <w:lang w:eastAsia="en-US"/>
        </w:rPr>
        <w:t xml:space="preserve"> </w:t>
      </w:r>
    </w:p>
    <w:p w:rsidR="00855B62" w:rsidRPr="008F3CC0" w:rsidRDefault="00855B62" w:rsidP="00171E52">
      <w:pPr>
        <w:ind w:firstLine="709"/>
        <w:contextualSpacing/>
        <w:jc w:val="both"/>
        <w:rPr>
          <w:color w:val="000000" w:themeColor="text1"/>
        </w:rPr>
      </w:pPr>
      <w:r w:rsidRPr="008F3CC0">
        <w:rPr>
          <w:color w:val="000000" w:themeColor="text1"/>
        </w:rPr>
        <w:t>2.</w:t>
      </w:r>
      <w:r w:rsidR="00040703" w:rsidRPr="008F3CC0">
        <w:rPr>
          <w:color w:val="000000" w:themeColor="text1"/>
        </w:rPr>
        <w:t>8</w:t>
      </w:r>
      <w:r w:rsidRPr="008F3CC0">
        <w:rPr>
          <w:color w:val="000000" w:themeColor="text1"/>
        </w:rPr>
        <w:t xml:space="preserve">.1. Любой участник открытого конкурса в электронной форме, зарегистрированный в </w:t>
      </w:r>
      <w:r w:rsidR="007B7099" w:rsidRPr="008F3CC0">
        <w:t>единой информационной системе</w:t>
      </w:r>
      <w:r w:rsidR="007B7099" w:rsidRPr="008F3CC0">
        <w:rPr>
          <w:color w:val="000000" w:themeColor="text1"/>
        </w:rPr>
        <w:t xml:space="preserve"> </w:t>
      </w:r>
      <w:r w:rsidRPr="008F3CC0">
        <w:rPr>
          <w:color w:val="000000" w:themeColor="text1"/>
        </w:rPr>
        <w:t xml:space="preserve">и аккредитованный </w:t>
      </w:r>
      <w:r w:rsidR="00CA533D" w:rsidRPr="008F3CC0">
        <w:rPr>
          <w:color w:val="000000" w:themeColor="text1"/>
        </w:rPr>
        <w:br/>
      </w:r>
      <w:r w:rsidRPr="008F3CC0">
        <w:rPr>
          <w:color w:val="000000" w:themeColor="text1"/>
        </w:rPr>
        <w:t xml:space="preserve">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w:t>
      </w:r>
      <w:r w:rsidR="00B11DFB" w:rsidRPr="008F3CC0">
        <w:rPr>
          <w:color w:val="000000" w:themeColor="text1"/>
        </w:rPr>
        <w:t xml:space="preserve">такого </w:t>
      </w:r>
      <w:r w:rsidRPr="008F3CC0">
        <w:rPr>
          <w:color w:val="000000" w:themeColor="text1"/>
        </w:rPr>
        <w:t xml:space="preserve">открытого конкурса </w:t>
      </w:r>
      <w:r w:rsidR="00632F03">
        <w:rPr>
          <w:color w:val="000000" w:themeColor="text1"/>
        </w:rPr>
        <w:br/>
      </w:r>
      <w:r w:rsidRPr="008F3CC0">
        <w:rPr>
          <w:color w:val="000000" w:themeColor="text1"/>
        </w:rPr>
        <w:t xml:space="preserve">в электронной форме, запрос о даче разъяснений положений </w:t>
      </w:r>
      <w:r w:rsidR="00C21C03" w:rsidRPr="008F3CC0">
        <w:rPr>
          <w:color w:val="000000" w:themeColor="text1"/>
        </w:rPr>
        <w:t>конкурсной</w:t>
      </w:r>
      <w:r w:rsidRPr="008F3CC0">
        <w:rPr>
          <w:color w:val="000000" w:themeColor="text1"/>
        </w:rPr>
        <w:t xml:space="preserve">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w:t>
      </w:r>
      <w:r w:rsidR="00632F03">
        <w:rPr>
          <w:color w:val="000000" w:themeColor="text1"/>
        </w:rPr>
        <w:br/>
      </w:r>
      <w:r w:rsidRPr="008F3CC0">
        <w:rPr>
          <w:color w:val="000000" w:themeColor="text1"/>
        </w:rPr>
        <w:t>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855B62" w:rsidRPr="008F3CC0" w:rsidRDefault="00855B62" w:rsidP="00171E52">
      <w:pPr>
        <w:ind w:firstLine="709"/>
        <w:contextualSpacing/>
        <w:jc w:val="both"/>
        <w:rPr>
          <w:color w:val="000000" w:themeColor="text1"/>
        </w:rPr>
      </w:pPr>
      <w:r w:rsidRPr="008F3CC0">
        <w:rPr>
          <w:color w:val="000000" w:themeColor="text1"/>
        </w:rPr>
        <w:t>2.</w:t>
      </w:r>
      <w:r w:rsidR="00040703" w:rsidRPr="008F3CC0">
        <w:rPr>
          <w:color w:val="000000" w:themeColor="text1"/>
        </w:rPr>
        <w:t>8</w:t>
      </w:r>
      <w:r w:rsidRPr="008F3CC0">
        <w:rPr>
          <w:color w:val="000000" w:themeColor="text1"/>
        </w:rPr>
        <w:t>.2. В течение двух рабочих дней с даты поступления от оператора электронной пло</w:t>
      </w:r>
      <w:r w:rsidR="0053526E" w:rsidRPr="008F3CC0">
        <w:rPr>
          <w:color w:val="000000" w:themeColor="text1"/>
        </w:rPr>
        <w:t xml:space="preserve">щадки указанного в </w:t>
      </w:r>
      <w:r w:rsidR="00216D9C" w:rsidRPr="008F3CC0">
        <w:rPr>
          <w:color w:val="000000" w:themeColor="text1"/>
        </w:rPr>
        <w:t>под</w:t>
      </w:r>
      <w:r w:rsidR="0053526E" w:rsidRPr="008F3CC0">
        <w:rPr>
          <w:color w:val="000000" w:themeColor="text1"/>
        </w:rPr>
        <w:t>пункте 2.</w:t>
      </w:r>
      <w:r w:rsidR="00671407" w:rsidRPr="008F3CC0">
        <w:rPr>
          <w:color w:val="000000" w:themeColor="text1"/>
        </w:rPr>
        <w:t>8</w:t>
      </w:r>
      <w:r w:rsidR="0053526E" w:rsidRPr="008F3CC0">
        <w:rPr>
          <w:color w:val="000000" w:themeColor="text1"/>
        </w:rPr>
        <w:t>.1</w:t>
      </w:r>
      <w:r w:rsidR="008660F6">
        <w:rPr>
          <w:color w:val="000000" w:themeColor="text1"/>
        </w:rPr>
        <w:t xml:space="preserve"> </w:t>
      </w:r>
      <w:r w:rsidR="008660F6" w:rsidRPr="007316DB">
        <w:rPr>
          <w:color w:val="000000" w:themeColor="text1"/>
          <w14:textOutline w14:w="0" w14:cap="flat" w14:cmpd="sng" w14:algn="ctr">
            <w14:noFill/>
            <w14:prstDash w14:val="solid"/>
            <w14:round/>
          </w14:textOutline>
        </w:rPr>
        <w:t xml:space="preserve">раздела </w:t>
      </w:r>
      <w:r w:rsidR="008660F6" w:rsidRPr="007316DB">
        <w:rPr>
          <w:color w:val="000000" w:themeColor="text1"/>
          <w:lang w:val="en-US"/>
          <w14:textOutline w14:w="0" w14:cap="flat" w14:cmpd="sng" w14:algn="ctr">
            <w14:noFill/>
            <w14:prstDash w14:val="solid"/>
            <w14:round/>
          </w14:textOutline>
        </w:rPr>
        <w:t>I</w:t>
      </w:r>
      <w:r w:rsidR="008660F6" w:rsidRPr="007316DB">
        <w:rPr>
          <w:color w:val="000000" w:themeColor="text1"/>
          <w14:textOutline w14:w="0" w14:cap="flat" w14:cmpd="sng" w14:algn="ctr">
            <w14:noFill/>
            <w14:prstDash w14:val="solid"/>
            <w14:round/>
          </w14:textOutline>
        </w:rPr>
        <w:t xml:space="preserve"> «Общие условия проведения открытого конкурса</w:t>
      </w:r>
      <w:r w:rsidR="008660F6">
        <w:rPr>
          <w:color w:val="000000" w:themeColor="text1"/>
          <w14:textOutline w14:w="0" w14:cap="flat" w14:cmpd="sng" w14:algn="ctr">
            <w14:noFill/>
            <w14:prstDash w14:val="solid"/>
            <w14:round/>
          </w14:textOutline>
        </w:rPr>
        <w:t xml:space="preserve"> </w:t>
      </w:r>
      <w:r w:rsidR="008660F6" w:rsidRPr="007316DB">
        <w:rPr>
          <w:color w:val="000000" w:themeColor="text1"/>
          <w14:textOutline w14:w="0" w14:cap="flat" w14:cmpd="sng" w14:algn="ctr">
            <w14:noFill/>
            <w14:prstDash w14:val="solid"/>
            <w14:round/>
          </w14:textOutline>
        </w:rPr>
        <w:t xml:space="preserve">в электронной форме» </w:t>
      </w:r>
      <w:r w:rsidR="002E1F18" w:rsidRPr="008F3CC0">
        <w:rPr>
          <w:color w:val="000000" w:themeColor="text1"/>
        </w:rPr>
        <w:t xml:space="preserve">конкурсной </w:t>
      </w:r>
      <w:r w:rsidRPr="008F3CC0">
        <w:rPr>
          <w:color w:val="000000" w:themeColor="text1"/>
        </w:rPr>
        <w:t xml:space="preserve">документации запроса заказчик </w:t>
      </w:r>
      <w:r w:rsidRPr="008F3CC0">
        <w:rPr>
          <w:bCs/>
          <w:color w:val="000000" w:themeColor="text1"/>
        </w:rPr>
        <w:t>размещает</w:t>
      </w:r>
      <w:r w:rsidRPr="008F3CC0">
        <w:rPr>
          <w:color w:val="000000" w:themeColor="text1"/>
        </w:rPr>
        <w:t xml:space="preserve"> в </w:t>
      </w:r>
      <w:r w:rsidR="007B7099" w:rsidRPr="008F3CC0">
        <w:t>единой информационной системе</w:t>
      </w:r>
      <w:r w:rsidR="007B7099" w:rsidRPr="008F3CC0">
        <w:rPr>
          <w:color w:val="000000" w:themeColor="text1"/>
        </w:rPr>
        <w:t xml:space="preserve"> </w:t>
      </w:r>
      <w:r w:rsidRPr="008F3CC0">
        <w:rPr>
          <w:color w:val="000000" w:themeColor="text1"/>
        </w:rPr>
        <w:t xml:space="preserve">разъяснения положений </w:t>
      </w:r>
      <w:r w:rsidR="002E1F18" w:rsidRPr="008F3CC0">
        <w:rPr>
          <w:color w:val="000000" w:themeColor="text1"/>
        </w:rPr>
        <w:t>конкурсной</w:t>
      </w:r>
      <w:r w:rsidRPr="008F3CC0">
        <w:rPr>
          <w:color w:val="000000" w:themeColor="text1"/>
        </w:rPr>
        <w:t xml:space="preserve"> документации с указанием предмета запроса</w:t>
      </w:r>
      <w:r w:rsidR="00E0249C" w:rsidRPr="008F3CC0">
        <w:rPr>
          <w:color w:val="000000" w:themeColor="text1"/>
        </w:rPr>
        <w:t xml:space="preserve"> </w:t>
      </w:r>
      <w:r w:rsidRPr="008F3CC0">
        <w:rPr>
          <w:color w:val="000000" w:themeColor="text1"/>
        </w:rPr>
        <w:t xml:space="preserve">при условии, что указанный запрос поступил к заказчику не позднее чем за пять дней до даты окончания срока подачи заявок </w:t>
      </w:r>
      <w:r w:rsidR="00224C16">
        <w:rPr>
          <w:color w:val="000000" w:themeColor="text1"/>
        </w:rPr>
        <w:br/>
      </w:r>
      <w:r w:rsidRPr="008F3CC0">
        <w:rPr>
          <w:color w:val="000000" w:themeColor="text1"/>
        </w:rPr>
        <w:t>на участие в открытом конкурсе в электронной форме.</w:t>
      </w:r>
    </w:p>
    <w:p w:rsidR="00855B62" w:rsidRPr="008F3CC0" w:rsidRDefault="00855B62" w:rsidP="00171E52">
      <w:pPr>
        <w:ind w:firstLine="709"/>
        <w:contextualSpacing/>
        <w:jc w:val="both"/>
        <w:rPr>
          <w:color w:val="000000" w:themeColor="text1"/>
        </w:rPr>
      </w:pPr>
      <w:r w:rsidRPr="008F3CC0">
        <w:rPr>
          <w:color w:val="000000" w:themeColor="text1"/>
        </w:rPr>
        <w:t>2.</w:t>
      </w:r>
      <w:r w:rsidR="00040703" w:rsidRPr="008F3CC0">
        <w:rPr>
          <w:color w:val="000000" w:themeColor="text1"/>
        </w:rPr>
        <w:t>8</w:t>
      </w:r>
      <w:r w:rsidRPr="008F3CC0">
        <w:rPr>
          <w:color w:val="000000" w:themeColor="text1"/>
        </w:rPr>
        <w:t>.3. Разъяснения положений конкурсной документации не должны изменять ее суть.</w:t>
      </w:r>
    </w:p>
    <w:p w:rsidR="00145357" w:rsidRPr="008F3CC0" w:rsidRDefault="00145357" w:rsidP="00171E52">
      <w:pPr>
        <w:ind w:firstLine="709"/>
        <w:contextualSpacing/>
        <w:jc w:val="both"/>
      </w:pPr>
      <w:r w:rsidRPr="008F3CC0">
        <w:t>2.</w:t>
      </w:r>
      <w:r w:rsidR="00040703" w:rsidRPr="008F3CC0">
        <w:t>8</w:t>
      </w:r>
      <w:r w:rsidRPr="008F3CC0">
        <w:t>.</w:t>
      </w:r>
      <w:r w:rsidR="00040703" w:rsidRPr="008F3CC0">
        <w:t>4</w:t>
      </w:r>
      <w:r w:rsidRPr="008F3CC0">
        <w:t xml:space="preserve">. Даты начала и окончания срока предоставления участникам </w:t>
      </w:r>
      <w:r w:rsidR="0005059E" w:rsidRPr="008F3CC0">
        <w:t xml:space="preserve">открытого </w:t>
      </w:r>
      <w:r w:rsidRPr="008F3CC0">
        <w:t xml:space="preserve">конкурса </w:t>
      </w:r>
      <w:r w:rsidR="0005059E" w:rsidRPr="008F3CC0">
        <w:t xml:space="preserve">в электронной форме </w:t>
      </w:r>
      <w:r w:rsidRPr="008F3CC0">
        <w:t xml:space="preserve">разъяснений положений конкурсной документации указаны </w:t>
      </w:r>
      <w:r w:rsidR="00040703" w:rsidRPr="008F3CC0">
        <w:rPr>
          <w:color w:val="000000" w:themeColor="text1"/>
        </w:rPr>
        <w:t xml:space="preserve">в </w:t>
      </w:r>
      <w:r w:rsidR="00040703" w:rsidRPr="008F3CC0">
        <w:rPr>
          <w:color w:val="000000"/>
        </w:rPr>
        <w:t xml:space="preserve">разделе </w:t>
      </w:r>
      <w:r w:rsidR="00040703" w:rsidRPr="008F3CC0">
        <w:rPr>
          <w:color w:val="000000" w:themeColor="text1"/>
          <w:spacing w:val="-2"/>
          <w:kern w:val="28"/>
          <w:lang w:val="en-US"/>
        </w:rPr>
        <w:t>II</w:t>
      </w:r>
      <w:r w:rsidR="00D27AF6" w:rsidRPr="008F3CC0">
        <w:rPr>
          <w:color w:val="000000" w:themeColor="text1"/>
          <w:spacing w:val="-2"/>
          <w:kern w:val="28"/>
        </w:rPr>
        <w:t xml:space="preserve"> </w:t>
      </w:r>
      <w:r w:rsidR="00D27AF6" w:rsidRPr="008F3CC0">
        <w:rPr>
          <w:color w:val="000000" w:themeColor="text1"/>
        </w:rPr>
        <w:t>«Информационная карта открытого конкурса в электронной форме»</w:t>
      </w:r>
      <w:r w:rsidR="00040703" w:rsidRPr="008F3CC0">
        <w:rPr>
          <w:color w:val="000000" w:themeColor="text1"/>
        </w:rPr>
        <w:t xml:space="preserve"> конкурсной документации</w:t>
      </w:r>
      <w:r w:rsidRPr="008F3CC0">
        <w:t>.</w:t>
      </w:r>
    </w:p>
    <w:p w:rsidR="00145357" w:rsidRPr="008660F6" w:rsidRDefault="00145357" w:rsidP="00171E52">
      <w:pPr>
        <w:ind w:firstLine="709"/>
        <w:contextualSpacing/>
        <w:jc w:val="both"/>
        <w:rPr>
          <w:sz w:val="10"/>
          <w:szCs w:val="10"/>
        </w:rPr>
      </w:pPr>
    </w:p>
    <w:p w:rsidR="00145357" w:rsidRPr="008F3CC0" w:rsidRDefault="00145357" w:rsidP="00171E52">
      <w:pPr>
        <w:ind w:firstLine="709"/>
        <w:contextualSpacing/>
        <w:jc w:val="both"/>
        <w:rPr>
          <w:b/>
        </w:rPr>
      </w:pPr>
      <w:r w:rsidRPr="008F3CC0">
        <w:rPr>
          <w:b/>
        </w:rPr>
        <w:t>2.</w:t>
      </w:r>
      <w:r w:rsidR="00040703" w:rsidRPr="008F3CC0">
        <w:rPr>
          <w:b/>
        </w:rPr>
        <w:t>9</w:t>
      </w:r>
      <w:r w:rsidRPr="008F3CC0">
        <w:rPr>
          <w:b/>
        </w:rPr>
        <w:t xml:space="preserve">. Порядок и срок отзыва заявок на участие в </w:t>
      </w:r>
      <w:r w:rsidR="0036268D" w:rsidRPr="008F3CC0">
        <w:rPr>
          <w:b/>
        </w:rPr>
        <w:t xml:space="preserve">открытом </w:t>
      </w:r>
      <w:r w:rsidRPr="008F3CC0">
        <w:rPr>
          <w:b/>
        </w:rPr>
        <w:t>конкурсе</w:t>
      </w:r>
      <w:r w:rsidR="0036268D" w:rsidRPr="008F3CC0">
        <w:rPr>
          <w:b/>
        </w:rPr>
        <w:t xml:space="preserve"> </w:t>
      </w:r>
      <w:r w:rsidR="005C2BDE" w:rsidRPr="008F3CC0">
        <w:rPr>
          <w:b/>
        </w:rPr>
        <w:br/>
      </w:r>
      <w:r w:rsidR="0036268D" w:rsidRPr="008F3CC0">
        <w:rPr>
          <w:b/>
        </w:rPr>
        <w:t>в электронной форме</w:t>
      </w:r>
    </w:p>
    <w:p w:rsidR="00461F84" w:rsidRPr="008F3CC0" w:rsidRDefault="00783180" w:rsidP="00461F84">
      <w:pPr>
        <w:pStyle w:val="75"/>
        <w:shd w:val="clear" w:color="auto" w:fill="auto"/>
        <w:tabs>
          <w:tab w:val="left" w:pos="1080"/>
        </w:tabs>
        <w:spacing w:before="0" w:line="240" w:lineRule="auto"/>
        <w:ind w:firstLine="709"/>
        <w:contextualSpacing/>
        <w:jc w:val="both"/>
        <w:rPr>
          <w:color w:val="000000" w:themeColor="text1"/>
          <w:sz w:val="28"/>
          <w:szCs w:val="28"/>
        </w:rPr>
      </w:pPr>
      <w:r w:rsidRPr="008F3CC0">
        <w:rPr>
          <w:color w:val="000000" w:themeColor="text1"/>
          <w:sz w:val="28"/>
          <w:szCs w:val="28"/>
          <w:lang w:val="ru-RU"/>
        </w:rPr>
        <w:t>2.9.1. </w:t>
      </w:r>
      <w:r w:rsidR="00461F84" w:rsidRPr="008F3CC0">
        <w:rPr>
          <w:color w:val="000000" w:themeColor="text1"/>
          <w:sz w:val="28"/>
          <w:szCs w:val="28"/>
        </w:rPr>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w:t>
      </w:r>
      <w:r w:rsidRPr="008F3CC0">
        <w:rPr>
          <w:color w:val="000000" w:themeColor="text1"/>
          <w:sz w:val="28"/>
          <w:szCs w:val="28"/>
          <w:lang w:val="ru-RU"/>
        </w:rPr>
        <w:t xml:space="preserve"> </w:t>
      </w:r>
      <w:r w:rsidR="00461F84" w:rsidRPr="008F3CC0">
        <w:rPr>
          <w:color w:val="000000" w:themeColor="text1"/>
          <w:sz w:val="28"/>
          <w:szCs w:val="28"/>
        </w:rPr>
        <w:t xml:space="preserve">на участие в открытом конкурсе в электронной форме, направив </w:t>
      </w:r>
      <w:r w:rsidR="00224C16">
        <w:rPr>
          <w:color w:val="000000" w:themeColor="text1"/>
          <w:sz w:val="28"/>
          <w:szCs w:val="28"/>
          <w:lang w:val="ru-RU"/>
        </w:rPr>
        <w:br/>
      </w:r>
      <w:r w:rsidR="00461F84" w:rsidRPr="008F3CC0">
        <w:rPr>
          <w:color w:val="000000" w:themeColor="text1"/>
          <w:sz w:val="28"/>
          <w:szCs w:val="28"/>
        </w:rPr>
        <w:t>об этом уведомление оператору электронной площадки.</w:t>
      </w:r>
    </w:p>
    <w:p w:rsidR="00461F84" w:rsidRPr="008F3CC0" w:rsidRDefault="00461F84" w:rsidP="00171E52">
      <w:pPr>
        <w:ind w:firstLine="709"/>
        <w:contextualSpacing/>
        <w:jc w:val="both"/>
        <w:rPr>
          <w:sz w:val="14"/>
          <w:szCs w:val="14"/>
          <w:lang w:val="x-none"/>
        </w:rPr>
      </w:pPr>
    </w:p>
    <w:p w:rsidR="001E3DB4" w:rsidRPr="008F3CC0" w:rsidRDefault="00145357" w:rsidP="00171E52">
      <w:pPr>
        <w:autoSpaceDE w:val="0"/>
        <w:autoSpaceDN w:val="0"/>
        <w:adjustRightInd w:val="0"/>
        <w:ind w:firstLine="709"/>
        <w:contextualSpacing/>
        <w:jc w:val="both"/>
        <w:outlineLvl w:val="0"/>
        <w:rPr>
          <w:rFonts w:eastAsiaTheme="minorHAnsi"/>
          <w:b/>
          <w:bCs/>
          <w:lang w:eastAsia="en-US"/>
        </w:rPr>
      </w:pPr>
      <w:r w:rsidRPr="008F3CC0">
        <w:rPr>
          <w:b/>
        </w:rPr>
        <w:t>2.</w:t>
      </w:r>
      <w:r w:rsidR="005C2BDE" w:rsidRPr="008F3CC0">
        <w:rPr>
          <w:b/>
        </w:rPr>
        <w:t>10</w:t>
      </w:r>
      <w:r w:rsidRPr="008F3CC0">
        <w:rPr>
          <w:b/>
        </w:rPr>
        <w:t>. </w:t>
      </w:r>
      <w:r w:rsidR="001E3DB4" w:rsidRPr="008F3CC0">
        <w:rPr>
          <w:rFonts w:eastAsiaTheme="minorHAnsi"/>
          <w:b/>
          <w:bCs/>
          <w:lang w:eastAsia="en-US"/>
        </w:rPr>
        <w:t xml:space="preserve">Порядок рассмотрения и оценки первых частей заявок </w:t>
      </w:r>
      <w:r w:rsidR="00CA533D" w:rsidRPr="008F3CC0">
        <w:rPr>
          <w:rFonts w:eastAsiaTheme="minorHAnsi"/>
          <w:b/>
          <w:bCs/>
          <w:lang w:eastAsia="en-US"/>
        </w:rPr>
        <w:br/>
      </w:r>
      <w:r w:rsidR="001E3DB4" w:rsidRPr="008F3CC0">
        <w:rPr>
          <w:rFonts w:eastAsiaTheme="minorHAnsi"/>
          <w:b/>
          <w:bCs/>
          <w:lang w:eastAsia="en-US"/>
        </w:rPr>
        <w:t>на участие в открытом конкурсе в электронной форме</w:t>
      </w:r>
    </w:p>
    <w:p w:rsidR="00244B0B" w:rsidRPr="008F3CC0" w:rsidRDefault="00145357" w:rsidP="00171E52">
      <w:pPr>
        <w:autoSpaceDE w:val="0"/>
        <w:autoSpaceDN w:val="0"/>
        <w:adjustRightInd w:val="0"/>
        <w:ind w:firstLine="709"/>
        <w:contextualSpacing/>
        <w:jc w:val="both"/>
        <w:rPr>
          <w:rFonts w:eastAsiaTheme="minorHAnsi"/>
          <w:lang w:eastAsia="en-US"/>
        </w:rPr>
      </w:pPr>
      <w:bookmarkStart w:id="30" w:name="sub_531"/>
      <w:r w:rsidRPr="008F3CC0">
        <w:t>2.</w:t>
      </w:r>
      <w:r w:rsidR="00244B0B" w:rsidRPr="008F3CC0">
        <w:t>10</w:t>
      </w:r>
      <w:r w:rsidRPr="008F3CC0">
        <w:t>.1. </w:t>
      </w:r>
      <w:bookmarkStart w:id="31" w:name="sub_532"/>
      <w:bookmarkStart w:id="32" w:name="sub_533"/>
      <w:bookmarkEnd w:id="30"/>
      <w:r w:rsidR="00244B0B" w:rsidRPr="008F3CC0">
        <w:rPr>
          <w:rFonts w:eastAsiaTheme="minorHAnsi"/>
          <w:lang w:eastAsia="en-US"/>
        </w:rPr>
        <w:t xml:space="preserve">По результатам рассмотрения и оценки первых частей заявок </w:t>
      </w:r>
      <w:r w:rsidR="002C0A82" w:rsidRPr="008F3CC0">
        <w:rPr>
          <w:rFonts w:eastAsiaTheme="minorHAnsi"/>
          <w:lang w:eastAsia="en-US"/>
        </w:rPr>
        <w:br/>
      </w:r>
      <w:r w:rsidR="00244B0B" w:rsidRPr="008F3CC0">
        <w:rPr>
          <w:rFonts w:eastAsiaTheme="minorHAnsi"/>
          <w:lang w:eastAsia="en-US"/>
        </w:rPr>
        <w:t xml:space="preserve">на участие в открытом конкурсе в электронной форме, содержащих информацию, </w:t>
      </w:r>
      <w:r w:rsidR="003E4973" w:rsidRPr="008F3CC0">
        <w:rPr>
          <w:rFonts w:eastAsiaTheme="minorHAnsi"/>
          <w:lang w:eastAsia="en-US"/>
        </w:rPr>
        <w:t>предусмотренную</w:t>
      </w:r>
      <w:r w:rsidR="0053526E" w:rsidRPr="008F3CC0">
        <w:rPr>
          <w:rFonts w:eastAsiaTheme="minorHAnsi"/>
          <w:lang w:eastAsia="en-US"/>
        </w:rPr>
        <w:t xml:space="preserve"> </w:t>
      </w:r>
      <w:r w:rsidR="006D747E">
        <w:t xml:space="preserve">частью 4 статьи 54.4 Федерального закона </w:t>
      </w:r>
      <w:r w:rsidR="006D747E">
        <w:lastRenderedPageBreak/>
        <w:t>44-ФЗ (</w:t>
      </w:r>
      <w:r w:rsidR="006D747E" w:rsidRPr="007316DB">
        <w:t xml:space="preserve">подпункт 2.5.5 </w:t>
      </w:r>
      <w:r w:rsidR="006D747E" w:rsidRPr="007316DB">
        <w:rPr>
          <w:color w:val="000000" w:themeColor="text1"/>
          <w14:textOutline w14:w="0" w14:cap="flat" w14:cmpd="sng" w14:algn="ctr">
            <w14:noFill/>
            <w14:prstDash w14:val="solid"/>
            <w14:round/>
          </w14:textOutline>
        </w:rPr>
        <w:t xml:space="preserve">раздела </w:t>
      </w:r>
      <w:r w:rsidR="006D747E" w:rsidRPr="007316DB">
        <w:rPr>
          <w:color w:val="000000" w:themeColor="text1"/>
          <w:lang w:val="en-US"/>
          <w14:textOutline w14:w="0" w14:cap="flat" w14:cmpd="sng" w14:algn="ctr">
            <w14:noFill/>
            <w14:prstDash w14:val="solid"/>
            <w14:round/>
          </w14:textOutline>
        </w:rPr>
        <w:t>I</w:t>
      </w:r>
      <w:r w:rsidR="006D747E" w:rsidRPr="007316DB">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w:t>
      </w:r>
      <w:r w:rsidR="006D747E">
        <w:t>)</w:t>
      </w:r>
      <w:r w:rsidR="006D747E" w:rsidRPr="007316DB">
        <w:t xml:space="preserve">, </w:t>
      </w:r>
      <w:r w:rsidR="00244B0B" w:rsidRPr="008F3CC0">
        <w:rPr>
          <w:rFonts w:eastAsiaTheme="minorHAnsi"/>
          <w:lang w:eastAsia="en-US"/>
        </w:rPr>
        <w:t>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w:t>
      </w:r>
      <w:r w:rsidR="00E0249C" w:rsidRPr="008F3CC0">
        <w:rPr>
          <w:rFonts w:eastAsiaTheme="minorHAnsi"/>
          <w:lang w:eastAsia="en-US"/>
        </w:rPr>
        <w:t xml:space="preserve"> </w:t>
      </w:r>
      <w:r w:rsidR="00224C16">
        <w:rPr>
          <w:rFonts w:eastAsiaTheme="minorHAnsi"/>
          <w:lang w:eastAsia="en-US"/>
        </w:rPr>
        <w:br/>
      </w:r>
      <w:r w:rsidR="00244B0B" w:rsidRPr="008F3CC0">
        <w:rPr>
          <w:rFonts w:eastAsiaTheme="minorHAnsi"/>
          <w:lang w:eastAsia="en-US"/>
        </w:rPr>
        <w:t xml:space="preserve">к участию в таком конкурсе в порядке и по основаниям, которые предусмотрены </w:t>
      </w:r>
      <w:hyperlink r:id="rId37" w:history="1">
        <w:r w:rsidR="00244B0B" w:rsidRPr="008F3CC0">
          <w:rPr>
            <w:rFonts w:eastAsiaTheme="minorHAnsi"/>
            <w:lang w:eastAsia="en-US"/>
          </w:rPr>
          <w:t>частью 3</w:t>
        </w:r>
      </w:hyperlink>
      <w:r w:rsidR="00244B0B" w:rsidRPr="008F3CC0">
        <w:rPr>
          <w:rFonts w:eastAsiaTheme="minorHAnsi"/>
          <w:lang w:eastAsia="en-US"/>
        </w:rPr>
        <w:t xml:space="preserve"> статьи</w:t>
      </w:r>
      <w:r w:rsidR="0053526E" w:rsidRPr="008F3CC0">
        <w:rPr>
          <w:rFonts w:eastAsiaTheme="minorHAnsi"/>
          <w:lang w:eastAsia="en-US"/>
        </w:rPr>
        <w:t xml:space="preserve"> 54.5</w:t>
      </w:r>
      <w:r w:rsidR="002C0A82" w:rsidRPr="008F3CC0">
        <w:rPr>
          <w:rFonts w:eastAsiaTheme="minorHAnsi"/>
          <w:lang w:eastAsia="en-US"/>
        </w:rPr>
        <w:t xml:space="preserve"> Федерального закона 44-ФЗ</w:t>
      </w:r>
      <w:r w:rsidR="00244B0B" w:rsidRPr="008F3CC0">
        <w:rPr>
          <w:rFonts w:eastAsiaTheme="minorHAnsi"/>
          <w:lang w:eastAsia="en-US"/>
        </w:rPr>
        <w:t>.</w:t>
      </w:r>
    </w:p>
    <w:bookmarkEnd w:id="31"/>
    <w:p w:rsidR="00244B0B" w:rsidRPr="008F3CC0" w:rsidRDefault="00145357" w:rsidP="00171E52">
      <w:pPr>
        <w:autoSpaceDE w:val="0"/>
        <w:autoSpaceDN w:val="0"/>
        <w:adjustRightInd w:val="0"/>
        <w:ind w:firstLine="709"/>
        <w:contextualSpacing/>
        <w:jc w:val="both"/>
        <w:rPr>
          <w:rFonts w:eastAsiaTheme="minorHAnsi"/>
          <w:lang w:eastAsia="en-US"/>
        </w:rPr>
      </w:pPr>
      <w:r w:rsidRPr="008F3CC0">
        <w:t>2.</w:t>
      </w:r>
      <w:r w:rsidR="00244B0B" w:rsidRPr="008F3CC0">
        <w:t>10</w:t>
      </w:r>
      <w:r w:rsidRPr="008F3CC0">
        <w:t>.</w:t>
      </w:r>
      <w:r w:rsidR="008948A2" w:rsidRPr="008F3CC0">
        <w:t>2</w:t>
      </w:r>
      <w:r w:rsidRPr="008F3CC0">
        <w:t>. </w:t>
      </w:r>
      <w:r w:rsidR="00244B0B" w:rsidRPr="008F3CC0">
        <w:rPr>
          <w:rFonts w:eastAsiaTheme="minorHAnsi"/>
          <w:lang w:eastAsia="en-US"/>
        </w:rPr>
        <w:t>Участник открытого конкурса в</w:t>
      </w:r>
      <w:r w:rsidR="00E0249C" w:rsidRPr="008F3CC0">
        <w:rPr>
          <w:rFonts w:eastAsiaTheme="minorHAnsi"/>
          <w:lang w:eastAsia="en-US"/>
        </w:rPr>
        <w:t xml:space="preserve"> электронной форме </w:t>
      </w:r>
      <w:r w:rsidR="00244B0B" w:rsidRPr="008F3CC0">
        <w:rPr>
          <w:rFonts w:eastAsiaTheme="minorHAnsi"/>
          <w:lang w:eastAsia="en-US"/>
        </w:rPr>
        <w:t>не допускается к участию в открытом конкурсе в электронной форме в случае:</w:t>
      </w:r>
    </w:p>
    <w:bookmarkEnd w:id="32"/>
    <w:p w:rsidR="006D747E" w:rsidRPr="007316DB" w:rsidRDefault="00145357" w:rsidP="006D747E">
      <w:pPr>
        <w:autoSpaceDE w:val="0"/>
        <w:autoSpaceDN w:val="0"/>
        <w:adjustRightInd w:val="0"/>
        <w:ind w:firstLine="709"/>
        <w:contextualSpacing/>
        <w:jc w:val="both"/>
      </w:pPr>
      <w:r w:rsidRPr="008F3CC0">
        <w:t>2.</w:t>
      </w:r>
      <w:r w:rsidR="00244B0B" w:rsidRPr="008F3CC0">
        <w:t>10</w:t>
      </w:r>
      <w:r w:rsidRPr="008F3CC0">
        <w:t>.</w:t>
      </w:r>
      <w:r w:rsidR="008948A2" w:rsidRPr="008F3CC0">
        <w:t>2</w:t>
      </w:r>
      <w:r w:rsidRPr="008F3CC0">
        <w:t>.1. </w:t>
      </w:r>
      <w:r w:rsidR="002C0A82" w:rsidRPr="008F3CC0">
        <w:rPr>
          <w:rFonts w:eastAsiaTheme="minorHAnsi"/>
          <w:lang w:eastAsia="en-US"/>
        </w:rPr>
        <w:t>Н</w:t>
      </w:r>
      <w:r w:rsidR="00244B0B" w:rsidRPr="008F3CC0">
        <w:rPr>
          <w:rFonts w:eastAsiaTheme="minorHAnsi"/>
          <w:lang w:eastAsia="en-US"/>
        </w:rPr>
        <w:t xml:space="preserve">епредоставления информации, предусмотренной </w:t>
      </w:r>
      <w:bookmarkStart w:id="33" w:name="sub_534"/>
      <w:r w:rsidR="006D747E">
        <w:t>частью 4 статьи 54.4 Федерального закона 44-ФЗ (</w:t>
      </w:r>
      <w:r w:rsidR="006D747E" w:rsidRPr="007316DB">
        <w:t>подпункт</w:t>
      </w:r>
      <w:r w:rsidR="006D747E">
        <w:t>ом</w:t>
      </w:r>
      <w:r w:rsidR="006D747E" w:rsidRPr="007316DB">
        <w:t xml:space="preserve"> 2.5.5 </w:t>
      </w:r>
      <w:r w:rsidR="006D747E" w:rsidRPr="007316DB">
        <w:rPr>
          <w:color w:val="000000" w:themeColor="text1"/>
          <w14:textOutline w14:w="0" w14:cap="flat" w14:cmpd="sng" w14:algn="ctr">
            <w14:noFill/>
            <w14:prstDash w14:val="solid"/>
            <w14:round/>
          </w14:textOutline>
        </w:rPr>
        <w:t xml:space="preserve">раздела </w:t>
      </w:r>
      <w:r w:rsidR="006D747E" w:rsidRPr="007316DB">
        <w:rPr>
          <w:color w:val="000000" w:themeColor="text1"/>
          <w:lang w:val="en-US"/>
          <w14:textOutline w14:w="0" w14:cap="flat" w14:cmpd="sng" w14:algn="ctr">
            <w14:noFill/>
            <w14:prstDash w14:val="solid"/>
            <w14:round/>
          </w14:textOutline>
        </w:rPr>
        <w:t>I</w:t>
      </w:r>
      <w:r w:rsidR="006D747E" w:rsidRPr="007316DB">
        <w:rPr>
          <w:color w:val="000000" w:themeColor="text1"/>
          <w14:textOutline w14:w="0" w14:cap="flat" w14:cmpd="sng" w14:algn="ctr">
            <w14:noFill/>
            <w14:prstDash w14:val="solid"/>
            <w14:round/>
          </w14:textOutline>
        </w:rPr>
        <w:t xml:space="preserve"> «Общие условия проведения открытого конкурса</w:t>
      </w:r>
      <w:r w:rsidR="006D747E">
        <w:rPr>
          <w:color w:val="000000" w:themeColor="text1"/>
          <w14:textOutline w14:w="0" w14:cap="flat" w14:cmpd="sng" w14:algn="ctr">
            <w14:noFill/>
            <w14:prstDash w14:val="solid"/>
            <w14:round/>
          </w14:textOutline>
        </w:rPr>
        <w:t xml:space="preserve"> </w:t>
      </w:r>
      <w:r w:rsidR="006D747E" w:rsidRPr="007316DB">
        <w:rPr>
          <w:color w:val="000000" w:themeColor="text1"/>
          <w14:textOutline w14:w="0" w14:cap="flat" w14:cmpd="sng" w14:algn="ctr">
            <w14:noFill/>
            <w14:prstDash w14:val="solid"/>
            <w14:round/>
          </w14:textOutline>
        </w:rPr>
        <w:t>в электронной форме» конкурсной документации</w:t>
      </w:r>
      <w:r w:rsidR="006D747E">
        <w:t>)</w:t>
      </w:r>
      <w:r w:rsidR="006D747E" w:rsidRPr="007316DB">
        <w:t xml:space="preserve"> (за исключением случаев, предусмотренных Федеральным законом 44-ФЗ), или предоставления недостоверной</w:t>
      </w:r>
      <w:r w:rsidR="006D747E">
        <w:t xml:space="preserve"> </w:t>
      </w:r>
      <w:r w:rsidR="006D747E" w:rsidRPr="007316DB">
        <w:t>информации;</w:t>
      </w:r>
    </w:p>
    <w:p w:rsidR="006D747E" w:rsidRPr="007316DB" w:rsidRDefault="00145357" w:rsidP="006D747E">
      <w:pPr>
        <w:autoSpaceDE w:val="0"/>
        <w:autoSpaceDN w:val="0"/>
        <w:adjustRightInd w:val="0"/>
        <w:ind w:firstLine="709"/>
        <w:contextualSpacing/>
        <w:jc w:val="both"/>
      </w:pPr>
      <w:r w:rsidRPr="008F3CC0">
        <w:t>2.</w:t>
      </w:r>
      <w:r w:rsidR="00244B0B" w:rsidRPr="008F3CC0">
        <w:t>10</w:t>
      </w:r>
      <w:r w:rsidRPr="008F3CC0">
        <w:t>.</w:t>
      </w:r>
      <w:r w:rsidR="008948A2" w:rsidRPr="008F3CC0">
        <w:t>2</w:t>
      </w:r>
      <w:r w:rsidRPr="008F3CC0">
        <w:t>.</w:t>
      </w:r>
      <w:r w:rsidR="00244B0B" w:rsidRPr="008F3CC0">
        <w:t>2.</w:t>
      </w:r>
      <w:r w:rsidRPr="008F3CC0">
        <w:t> </w:t>
      </w:r>
      <w:bookmarkStart w:id="34" w:name="sub_535"/>
      <w:bookmarkEnd w:id="33"/>
      <w:r w:rsidR="006D747E" w:rsidRPr="00D93A3D">
        <w:t xml:space="preserve">Несоответствия предложений участника открытого конкурса </w:t>
      </w:r>
      <w:r w:rsidR="006D747E" w:rsidRPr="00D93A3D">
        <w:br/>
        <w:t>в электронной форме требованиям</w:t>
      </w:r>
      <w:r w:rsidR="006D747E" w:rsidRPr="00F24F49">
        <w:t xml:space="preserve">, предусмотренным </w:t>
      </w:r>
      <w:r w:rsidR="006D747E">
        <w:t>пунктом 3 части 4 статьи 54.4 Федерального закона 44-ФЗ (</w:t>
      </w:r>
      <w:r w:rsidR="006D747E" w:rsidRPr="00F24F49">
        <w:t xml:space="preserve">подпунктом 2.5.5.3 </w:t>
      </w:r>
      <w:r w:rsidR="006D747E" w:rsidRPr="007316DB">
        <w:rPr>
          <w:color w:val="000000" w:themeColor="text1"/>
          <w14:textOutline w14:w="0" w14:cap="flat" w14:cmpd="sng" w14:algn="ctr">
            <w14:noFill/>
            <w14:prstDash w14:val="solid"/>
            <w14:round/>
          </w14:textOutline>
        </w:rPr>
        <w:t xml:space="preserve">раздела </w:t>
      </w:r>
      <w:r w:rsidR="006D747E" w:rsidRPr="007316DB">
        <w:rPr>
          <w:color w:val="000000" w:themeColor="text1"/>
          <w:lang w:val="en-US"/>
          <w14:textOutline w14:w="0" w14:cap="flat" w14:cmpd="sng" w14:algn="ctr">
            <w14:noFill/>
            <w14:prstDash w14:val="solid"/>
            <w14:round/>
          </w14:textOutline>
        </w:rPr>
        <w:t>I</w:t>
      </w:r>
      <w:r w:rsidR="006D747E" w:rsidRPr="007316DB">
        <w:rPr>
          <w:color w:val="000000" w:themeColor="text1"/>
          <w14:textOutline w14:w="0" w14:cap="flat" w14:cmpd="sng" w14:algn="ctr">
            <w14:noFill/>
            <w14:prstDash w14:val="solid"/>
            <w14:round/>
          </w14:textOutline>
        </w:rPr>
        <w:t xml:space="preserve"> «Общие условия проведения открытого конкурса</w:t>
      </w:r>
      <w:r w:rsidR="006D747E">
        <w:rPr>
          <w:color w:val="000000" w:themeColor="text1"/>
          <w14:textOutline w14:w="0" w14:cap="flat" w14:cmpd="sng" w14:algn="ctr">
            <w14:noFill/>
            <w14:prstDash w14:val="solid"/>
            <w14:round/>
          </w14:textOutline>
        </w:rPr>
        <w:t xml:space="preserve"> </w:t>
      </w:r>
      <w:r w:rsidR="006D747E" w:rsidRPr="007316DB">
        <w:rPr>
          <w:color w:val="000000" w:themeColor="text1"/>
          <w14:textOutline w14:w="0" w14:cap="flat" w14:cmpd="sng" w14:algn="ctr">
            <w14:noFill/>
            <w14:prstDash w14:val="solid"/>
            <w14:round/>
          </w14:textOutline>
        </w:rPr>
        <w:t>в электронной форме» конкурсной документации</w:t>
      </w:r>
      <w:r w:rsidR="006D747E">
        <w:t>)</w:t>
      </w:r>
      <w:r w:rsidR="006D747E" w:rsidRPr="007316DB">
        <w:t xml:space="preserve"> и установленным в извещении о проведении открытого конкурса в электронной форме, конкурсной документации;</w:t>
      </w:r>
    </w:p>
    <w:p w:rsidR="00244B0B" w:rsidRPr="008F3CC0" w:rsidRDefault="00244B0B" w:rsidP="00171E52">
      <w:pPr>
        <w:autoSpaceDE w:val="0"/>
        <w:autoSpaceDN w:val="0"/>
        <w:adjustRightInd w:val="0"/>
        <w:ind w:firstLine="709"/>
        <w:contextualSpacing/>
        <w:jc w:val="both"/>
        <w:rPr>
          <w:rFonts w:eastAsiaTheme="minorHAnsi"/>
          <w:lang w:eastAsia="en-US"/>
        </w:rPr>
      </w:pPr>
      <w:r w:rsidRPr="008F3CC0">
        <w:t>2.10.</w:t>
      </w:r>
      <w:r w:rsidR="008948A2" w:rsidRPr="008F3CC0">
        <w:t>2</w:t>
      </w:r>
      <w:r w:rsidRPr="008F3CC0">
        <w:t>.3. </w:t>
      </w:r>
      <w:r w:rsidR="008948A2" w:rsidRPr="008F3CC0">
        <w:rPr>
          <w:rFonts w:eastAsiaTheme="minorHAnsi"/>
          <w:lang w:eastAsia="en-US"/>
        </w:rPr>
        <w:t>У</w:t>
      </w:r>
      <w:r w:rsidRPr="008F3CC0">
        <w:rPr>
          <w:rFonts w:eastAsiaTheme="minorHAnsi"/>
          <w:lang w:eastAsia="en-US"/>
        </w:rPr>
        <w:t xml:space="preserve">казания в первой части заявки участника открытого конкурса </w:t>
      </w:r>
      <w:r w:rsidR="008948A2" w:rsidRPr="008F3CC0">
        <w:rPr>
          <w:rFonts w:eastAsiaTheme="minorHAnsi"/>
          <w:lang w:eastAsia="en-US"/>
        </w:rPr>
        <w:br/>
      </w:r>
      <w:r w:rsidRPr="008F3CC0">
        <w:rPr>
          <w:rFonts w:eastAsiaTheme="minorHAnsi"/>
          <w:lang w:eastAsia="en-US"/>
        </w:rPr>
        <w:t xml:space="preserve">в электронной форме сведений о таком участнике и (или) о предлагаемой </w:t>
      </w:r>
      <w:r w:rsidR="00CA533D" w:rsidRPr="008F3CC0">
        <w:rPr>
          <w:rFonts w:eastAsiaTheme="minorHAnsi"/>
          <w:lang w:eastAsia="en-US"/>
        </w:rPr>
        <w:br/>
      </w:r>
      <w:r w:rsidRPr="008F3CC0">
        <w:rPr>
          <w:rFonts w:eastAsiaTheme="minorHAnsi"/>
          <w:lang w:eastAsia="en-US"/>
        </w:rPr>
        <w:t>им цене контракта.</w:t>
      </w:r>
    </w:p>
    <w:p w:rsidR="006D747E" w:rsidRDefault="008948A2" w:rsidP="00171E52">
      <w:pPr>
        <w:autoSpaceDE w:val="0"/>
        <w:autoSpaceDN w:val="0"/>
        <w:adjustRightInd w:val="0"/>
        <w:ind w:firstLine="709"/>
        <w:contextualSpacing/>
        <w:jc w:val="both"/>
      </w:pPr>
      <w:r w:rsidRPr="008F3CC0">
        <w:t>2</w:t>
      </w:r>
      <w:r w:rsidR="00145357" w:rsidRPr="008F3CC0">
        <w:t>.</w:t>
      </w:r>
      <w:r w:rsidR="00244B0B" w:rsidRPr="008F3CC0">
        <w:t>10</w:t>
      </w:r>
      <w:r w:rsidR="00145357" w:rsidRPr="008F3CC0">
        <w:t>.</w:t>
      </w:r>
      <w:r w:rsidRPr="008F3CC0">
        <w:t>3</w:t>
      </w:r>
      <w:r w:rsidR="00145357" w:rsidRPr="008F3CC0">
        <w:t>. </w:t>
      </w:r>
      <w:r w:rsidR="00244B0B" w:rsidRPr="008F3CC0">
        <w:rPr>
          <w:rFonts w:eastAsiaTheme="minorHAnsi"/>
          <w:lang w:eastAsia="en-US"/>
        </w:rPr>
        <w:t xml:space="preserve">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38" w:history="1">
        <w:r w:rsidR="00244B0B" w:rsidRPr="008F3CC0">
          <w:rPr>
            <w:rFonts w:eastAsiaTheme="minorHAnsi"/>
            <w:lang w:eastAsia="en-US"/>
          </w:rPr>
          <w:t>пунктом 3 части 1 статьи 32</w:t>
        </w:r>
      </w:hyperlink>
      <w:r w:rsidR="00244B0B" w:rsidRPr="008F3CC0">
        <w:rPr>
          <w:rFonts w:eastAsiaTheme="minorHAnsi"/>
          <w:lang w:eastAsia="en-US"/>
        </w:rPr>
        <w:t xml:space="preserve"> Федерального закона</w:t>
      </w:r>
      <w:r w:rsidRPr="008F3CC0">
        <w:rPr>
          <w:rFonts w:eastAsiaTheme="minorHAnsi"/>
          <w:lang w:eastAsia="en-US"/>
        </w:rPr>
        <w:t xml:space="preserve"> 44-ФЗ</w:t>
      </w:r>
      <w:r w:rsidR="00244B0B" w:rsidRPr="008F3CC0">
        <w:rPr>
          <w:rFonts w:eastAsiaTheme="minorHAnsi"/>
          <w:lang w:eastAsia="en-US"/>
        </w:rPr>
        <w:t>. Оценка заявок</w:t>
      </w:r>
      <w:r w:rsidR="00E0249C" w:rsidRPr="008F3CC0">
        <w:rPr>
          <w:rFonts w:eastAsiaTheme="minorHAnsi"/>
          <w:lang w:eastAsia="en-US"/>
        </w:rPr>
        <w:t xml:space="preserve"> </w:t>
      </w:r>
      <w:r w:rsidR="00244B0B" w:rsidRPr="008F3CC0">
        <w:rPr>
          <w:rFonts w:eastAsiaTheme="minorHAnsi"/>
          <w:lang w:eastAsia="en-US"/>
        </w:rPr>
        <w:t xml:space="preserve">на участие в открытом конкурсе в электронной форме не осуществляется </w:t>
      </w:r>
      <w:r w:rsidR="00E0249C" w:rsidRPr="008F3CC0">
        <w:rPr>
          <w:rFonts w:eastAsiaTheme="minorHAnsi"/>
          <w:lang w:eastAsia="en-US"/>
        </w:rPr>
        <w:t>в</w:t>
      </w:r>
      <w:r w:rsidR="00244B0B" w:rsidRPr="008F3CC0">
        <w:rPr>
          <w:rFonts w:eastAsiaTheme="minorHAnsi"/>
          <w:lang w:eastAsia="en-US"/>
        </w:rPr>
        <w:t xml:space="preserve"> случае признания конкурса</w:t>
      </w:r>
      <w:r w:rsidR="0060009C" w:rsidRPr="008F3CC0">
        <w:rPr>
          <w:rFonts w:eastAsiaTheme="minorHAnsi"/>
          <w:lang w:eastAsia="en-US"/>
        </w:rPr>
        <w:t xml:space="preserve"> </w:t>
      </w:r>
      <w:r w:rsidR="00244B0B" w:rsidRPr="008F3CC0">
        <w:rPr>
          <w:rFonts w:eastAsiaTheme="minorHAnsi"/>
          <w:lang w:eastAsia="en-US"/>
        </w:rPr>
        <w:t xml:space="preserve">не состоявшимся </w:t>
      </w:r>
      <w:r w:rsidR="006D747E">
        <w:rPr>
          <w:rFonts w:eastAsiaTheme="minorHAnsi"/>
          <w:lang w:eastAsia="en-US"/>
        </w:rPr>
        <w:br/>
      </w:r>
      <w:r w:rsidR="00244B0B" w:rsidRPr="008F3CC0">
        <w:rPr>
          <w:rFonts w:eastAsiaTheme="minorHAnsi"/>
          <w:lang w:eastAsia="en-US"/>
        </w:rPr>
        <w:t>в соответствии</w:t>
      </w:r>
      <w:r w:rsidR="0053526E" w:rsidRPr="008F3CC0">
        <w:rPr>
          <w:rFonts w:eastAsiaTheme="minorHAnsi"/>
          <w:lang w:eastAsia="en-US"/>
        </w:rPr>
        <w:t xml:space="preserve"> </w:t>
      </w:r>
      <w:bookmarkStart w:id="35" w:name="sub_536"/>
      <w:bookmarkEnd w:id="34"/>
      <w:r w:rsidR="006D747E" w:rsidRPr="007316DB">
        <w:t xml:space="preserve">с </w:t>
      </w:r>
      <w:r w:rsidR="006D747E">
        <w:t>частью 8 статьи 54.5 Федерального закона 44-ФЗ (</w:t>
      </w:r>
      <w:r w:rsidR="006D747E" w:rsidRPr="00D93A3D">
        <w:t xml:space="preserve">подпунктом 2.10.5 </w:t>
      </w:r>
      <w:r w:rsidR="006D747E" w:rsidRPr="007316DB">
        <w:rPr>
          <w:color w:val="000000" w:themeColor="text1"/>
          <w14:textOutline w14:w="0" w14:cap="flat" w14:cmpd="sng" w14:algn="ctr">
            <w14:noFill/>
            <w14:prstDash w14:val="solid"/>
            <w14:round/>
          </w14:textOutline>
        </w:rPr>
        <w:t xml:space="preserve">раздела </w:t>
      </w:r>
      <w:r w:rsidR="006D747E" w:rsidRPr="007316DB">
        <w:rPr>
          <w:color w:val="000000" w:themeColor="text1"/>
          <w:lang w:val="en-US"/>
          <w14:textOutline w14:w="0" w14:cap="flat" w14:cmpd="sng" w14:algn="ctr">
            <w14:noFill/>
            <w14:prstDash w14:val="solid"/>
            <w14:round/>
          </w14:textOutline>
        </w:rPr>
        <w:t>I</w:t>
      </w:r>
      <w:r w:rsidR="006D747E" w:rsidRPr="007316DB">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w:t>
      </w:r>
      <w:r w:rsidR="006D747E" w:rsidRPr="00D93A3D">
        <w:t>).</w:t>
      </w:r>
    </w:p>
    <w:p w:rsidR="008948A2" w:rsidRPr="008F3CC0" w:rsidRDefault="00145357" w:rsidP="00171E52">
      <w:pPr>
        <w:autoSpaceDE w:val="0"/>
        <w:autoSpaceDN w:val="0"/>
        <w:adjustRightInd w:val="0"/>
        <w:ind w:firstLine="709"/>
        <w:contextualSpacing/>
        <w:jc w:val="both"/>
        <w:rPr>
          <w:rFonts w:eastAsiaTheme="minorHAnsi"/>
          <w:lang w:eastAsia="en-US"/>
        </w:rPr>
      </w:pPr>
      <w:r w:rsidRPr="008F3CC0">
        <w:t>2.</w:t>
      </w:r>
      <w:r w:rsidR="00244B0B" w:rsidRPr="008F3CC0">
        <w:t>10</w:t>
      </w:r>
      <w:r w:rsidRPr="008F3CC0">
        <w:t>.</w:t>
      </w:r>
      <w:r w:rsidR="008948A2" w:rsidRPr="008F3CC0">
        <w:t>4</w:t>
      </w:r>
      <w:r w:rsidRPr="008F3CC0">
        <w:t>. </w:t>
      </w:r>
      <w:r w:rsidR="005F60AB" w:rsidRPr="008F3CC0">
        <w:rPr>
          <w:rFonts w:eastAsiaTheme="minorHAnsi"/>
          <w:lang w:eastAsia="en-US"/>
        </w:rPr>
        <w:t xml:space="preserve">По результатам рассмотрения и оценки первых частей заявок </w:t>
      </w:r>
      <w:r w:rsidR="005F60AB" w:rsidRPr="008F3CC0">
        <w:rPr>
          <w:rFonts w:eastAsiaTheme="minorHAnsi"/>
          <w:lang w:eastAsia="en-US"/>
        </w:rPr>
        <w:br/>
        <w:t xml:space="preserve">на участие в открытом конкурсе в электронной форме конкурсная комиссия оформляет протокол рассмотрения и оценки первых частей заявок на участие </w:t>
      </w:r>
      <w:r w:rsidR="005F60AB" w:rsidRPr="008F3CC0">
        <w:rPr>
          <w:rFonts w:eastAsiaTheme="minorHAnsi"/>
          <w:lang w:eastAsia="en-US"/>
        </w:rPr>
        <w:br/>
        <w:t xml:space="preserve">в таком конкурсе, который подписывается всеми присутствующими </w:t>
      </w:r>
      <w:r w:rsidR="005F60AB" w:rsidRPr="008F3CC0">
        <w:rPr>
          <w:rFonts w:eastAsiaTheme="minorHAnsi"/>
          <w:lang w:eastAsia="en-US"/>
        </w:rPr>
        <w:br/>
        <w:t>на заседании конкурсной комиссии ее членами не позднее даты окончания срока рассмотрения первых частей заявок на участие в таком конкурсе.</w:t>
      </w:r>
    </w:p>
    <w:p w:rsidR="006D747E" w:rsidRPr="007316DB" w:rsidRDefault="00244B0B" w:rsidP="006D747E">
      <w:pPr>
        <w:autoSpaceDE w:val="0"/>
        <w:autoSpaceDN w:val="0"/>
        <w:adjustRightInd w:val="0"/>
        <w:ind w:firstLine="709"/>
        <w:contextualSpacing/>
        <w:jc w:val="both"/>
      </w:pPr>
      <w:bookmarkStart w:id="36" w:name="sub_537"/>
      <w:bookmarkEnd w:id="35"/>
      <w:r w:rsidRPr="008F3CC0">
        <w:t>2.10.</w:t>
      </w:r>
      <w:r w:rsidR="008948A2" w:rsidRPr="008F3CC0">
        <w:t>5</w:t>
      </w:r>
      <w:r w:rsidR="00E0249C" w:rsidRPr="008F3CC0">
        <w:t>. </w:t>
      </w:r>
      <w:r w:rsidR="005F60AB" w:rsidRPr="008F3CC0">
        <w:rPr>
          <w:rFonts w:eastAsiaTheme="minorHAnsi"/>
          <w:lang w:eastAsia="en-US"/>
        </w:rPr>
        <w:t xml:space="preserve">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w:t>
      </w:r>
      <w:r w:rsidR="00224C16">
        <w:rPr>
          <w:rFonts w:eastAsiaTheme="minorHAnsi"/>
          <w:lang w:eastAsia="en-US"/>
        </w:rPr>
        <w:br/>
      </w:r>
      <w:r w:rsidR="005F60AB" w:rsidRPr="008F3CC0">
        <w:rPr>
          <w:rFonts w:eastAsiaTheme="minorHAnsi"/>
          <w:lang w:eastAsia="en-US"/>
        </w:rPr>
        <w:t xml:space="preserve">в таком конкурсе всех участников закупки, подавших заявки на участие </w:t>
      </w:r>
      <w:r w:rsidR="00224C16">
        <w:rPr>
          <w:rFonts w:eastAsiaTheme="minorHAnsi"/>
          <w:lang w:eastAsia="en-US"/>
        </w:rPr>
        <w:br/>
      </w:r>
      <w:r w:rsidR="005F60AB" w:rsidRPr="008F3CC0">
        <w:rPr>
          <w:rFonts w:eastAsiaTheme="minorHAnsi"/>
          <w:lang w:eastAsia="en-US"/>
        </w:rPr>
        <w:t xml:space="preserve">в нем, или о признании только одного участника закупки, подавшего заявку на участие в таком конкурсе, его участником, открытый конкурс </w:t>
      </w:r>
      <w:r w:rsidR="00224C16">
        <w:rPr>
          <w:rFonts w:eastAsiaTheme="minorHAnsi"/>
          <w:lang w:eastAsia="en-US"/>
        </w:rPr>
        <w:br/>
      </w:r>
      <w:r w:rsidR="005F60AB" w:rsidRPr="008F3CC0">
        <w:rPr>
          <w:rFonts w:eastAsiaTheme="minorHAnsi"/>
          <w:lang w:eastAsia="en-US"/>
        </w:rPr>
        <w:t xml:space="preserve">в электронной форме признается несостоявшимся. </w:t>
      </w:r>
      <w:r w:rsidR="006D747E" w:rsidRPr="007316DB">
        <w:t xml:space="preserve">В протокол, указанный </w:t>
      </w:r>
      <w:r w:rsidR="006D747E">
        <w:br/>
      </w:r>
      <w:r w:rsidR="006D747E" w:rsidRPr="007316DB">
        <w:lastRenderedPageBreak/>
        <w:t xml:space="preserve">в </w:t>
      </w:r>
      <w:r w:rsidR="006D747E">
        <w:t>части 6 статьи 54.5 Федерального закона 44-ФЗ (</w:t>
      </w:r>
      <w:r w:rsidR="006D747E" w:rsidRPr="007316DB">
        <w:t xml:space="preserve">подпункте 2.10.4 </w:t>
      </w:r>
      <w:r w:rsidR="006D747E" w:rsidRPr="007316DB">
        <w:rPr>
          <w:color w:val="000000" w:themeColor="text1"/>
          <w14:textOutline w14:w="0" w14:cap="flat" w14:cmpd="sng" w14:algn="ctr">
            <w14:noFill/>
            <w14:prstDash w14:val="solid"/>
            <w14:round/>
          </w14:textOutline>
        </w:rPr>
        <w:t xml:space="preserve">раздела </w:t>
      </w:r>
      <w:r w:rsidR="006D747E" w:rsidRPr="007316DB">
        <w:rPr>
          <w:color w:val="000000" w:themeColor="text1"/>
          <w:lang w:val="en-US"/>
          <w14:textOutline w14:w="0" w14:cap="flat" w14:cmpd="sng" w14:algn="ctr">
            <w14:noFill/>
            <w14:prstDash w14:val="solid"/>
            <w14:round/>
          </w14:textOutline>
        </w:rPr>
        <w:t>I</w:t>
      </w:r>
      <w:r w:rsidR="006D747E" w:rsidRPr="007316DB">
        <w:rPr>
          <w:color w:val="000000" w:themeColor="text1"/>
          <w14:textOutline w14:w="0" w14:cap="flat" w14:cmpd="sng" w14:algn="ctr">
            <w14:noFill/>
            <w14:prstDash w14:val="solid"/>
            <w14:round/>
          </w14:textOutline>
        </w:rPr>
        <w:t xml:space="preserve"> «Общие условия проведения открытого конкурса</w:t>
      </w:r>
      <w:r w:rsidR="006D747E">
        <w:rPr>
          <w:color w:val="000000" w:themeColor="text1"/>
          <w14:textOutline w14:w="0" w14:cap="flat" w14:cmpd="sng" w14:algn="ctr">
            <w14:noFill/>
            <w14:prstDash w14:val="solid"/>
            <w14:round/>
          </w14:textOutline>
        </w:rPr>
        <w:t xml:space="preserve"> </w:t>
      </w:r>
      <w:r w:rsidR="006D747E" w:rsidRPr="007316DB">
        <w:rPr>
          <w:color w:val="000000" w:themeColor="text1"/>
          <w14:textOutline w14:w="0" w14:cap="flat" w14:cmpd="sng" w14:algn="ctr">
            <w14:noFill/>
            <w14:prstDash w14:val="solid"/>
            <w14:round/>
          </w14:textOutline>
        </w:rPr>
        <w:t>в электронной форме» конкурсной документации</w:t>
      </w:r>
      <w:r w:rsidR="006D747E">
        <w:t>)</w:t>
      </w:r>
      <w:r w:rsidR="006D747E" w:rsidRPr="007316DB">
        <w:t>, вносится информация о признании такого конкурса несостоявшимся.</w:t>
      </w:r>
    </w:p>
    <w:p w:rsidR="00244B0B" w:rsidRPr="006D747E" w:rsidRDefault="00244B0B" w:rsidP="006D747E">
      <w:pPr>
        <w:autoSpaceDE w:val="0"/>
        <w:autoSpaceDN w:val="0"/>
        <w:adjustRightInd w:val="0"/>
        <w:ind w:firstLine="709"/>
        <w:contextualSpacing/>
        <w:jc w:val="both"/>
        <w:rPr>
          <w:rFonts w:eastAsiaTheme="minorHAnsi"/>
          <w:sz w:val="10"/>
          <w:szCs w:val="10"/>
          <w:lang w:eastAsia="en-US"/>
        </w:rPr>
      </w:pPr>
    </w:p>
    <w:p w:rsidR="00880A11" w:rsidRPr="008F3CC0" w:rsidRDefault="00880A11" w:rsidP="00171E52">
      <w:pPr>
        <w:autoSpaceDE w:val="0"/>
        <w:autoSpaceDN w:val="0"/>
        <w:adjustRightInd w:val="0"/>
        <w:ind w:firstLine="709"/>
        <w:contextualSpacing/>
        <w:jc w:val="both"/>
        <w:outlineLvl w:val="0"/>
        <w:rPr>
          <w:rFonts w:eastAsiaTheme="minorHAnsi"/>
          <w:b/>
          <w:bCs/>
          <w:lang w:eastAsia="en-US"/>
        </w:rPr>
      </w:pPr>
      <w:r w:rsidRPr="008F3CC0">
        <w:rPr>
          <w:rFonts w:eastAsiaTheme="minorHAnsi"/>
          <w:b/>
          <w:lang w:eastAsia="en-US"/>
        </w:rPr>
        <w:t>2.11.</w:t>
      </w:r>
      <w:r w:rsidR="00E0249C" w:rsidRPr="008F3CC0">
        <w:rPr>
          <w:rFonts w:eastAsiaTheme="minorHAnsi"/>
          <w:lang w:eastAsia="en-US"/>
        </w:rPr>
        <w:t> </w:t>
      </w:r>
      <w:r w:rsidRPr="008F3CC0">
        <w:rPr>
          <w:rFonts w:eastAsiaTheme="minorHAnsi"/>
          <w:b/>
          <w:bCs/>
          <w:lang w:eastAsia="en-US"/>
        </w:rPr>
        <w:t>Порядок подачи окончательных предложений о цене контракта</w:t>
      </w:r>
    </w:p>
    <w:p w:rsidR="00880A11" w:rsidRPr="008F3CC0" w:rsidRDefault="00E0249C" w:rsidP="00171E52">
      <w:pPr>
        <w:autoSpaceDE w:val="0"/>
        <w:autoSpaceDN w:val="0"/>
        <w:adjustRightInd w:val="0"/>
        <w:ind w:firstLine="709"/>
        <w:contextualSpacing/>
        <w:jc w:val="both"/>
        <w:rPr>
          <w:rFonts w:eastAsiaTheme="minorHAnsi"/>
          <w:bCs/>
          <w:lang w:eastAsia="en-US"/>
        </w:rPr>
      </w:pPr>
      <w:r w:rsidRPr="008F3CC0">
        <w:rPr>
          <w:rFonts w:eastAsiaTheme="minorHAnsi"/>
          <w:lang w:eastAsia="en-US"/>
        </w:rPr>
        <w:t>2.11.1. </w:t>
      </w:r>
      <w:r w:rsidR="00880A11" w:rsidRPr="008F3CC0">
        <w:rPr>
          <w:rFonts w:eastAsiaTheme="minorHAnsi"/>
          <w:bCs/>
          <w:lang w:eastAsia="en-US"/>
        </w:rPr>
        <w:t>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880A11" w:rsidRPr="008F3CC0" w:rsidRDefault="00E0249C" w:rsidP="00171E52">
      <w:pPr>
        <w:autoSpaceDE w:val="0"/>
        <w:autoSpaceDN w:val="0"/>
        <w:adjustRightInd w:val="0"/>
        <w:ind w:firstLine="709"/>
        <w:contextualSpacing/>
        <w:jc w:val="both"/>
        <w:rPr>
          <w:rFonts w:eastAsiaTheme="minorHAnsi"/>
          <w:bCs/>
          <w:lang w:eastAsia="en-US"/>
        </w:rPr>
      </w:pPr>
      <w:r w:rsidRPr="008F3CC0">
        <w:rPr>
          <w:rFonts w:eastAsiaTheme="minorHAnsi"/>
          <w:lang w:eastAsia="en-US"/>
        </w:rPr>
        <w:t>2.11.2. </w:t>
      </w:r>
      <w:r w:rsidR="00880A11" w:rsidRPr="008F3CC0">
        <w:rPr>
          <w:rFonts w:eastAsiaTheme="minorHAnsi"/>
          <w:bCs/>
          <w:lang w:eastAsia="en-US"/>
        </w:rPr>
        <w:t xml:space="preserve">Подача окончательных предложений о цене контракта проводится на электронной площадке в день, указанный в извещении </w:t>
      </w:r>
      <w:r w:rsidR="00C34685">
        <w:rPr>
          <w:rFonts w:eastAsiaTheme="minorHAnsi"/>
          <w:bCs/>
          <w:lang w:eastAsia="en-US"/>
        </w:rPr>
        <w:br/>
      </w:r>
      <w:r w:rsidR="00880A11" w:rsidRPr="008F3CC0">
        <w:rPr>
          <w:rFonts w:eastAsiaTheme="minorHAnsi"/>
          <w:bCs/>
          <w:lang w:eastAsia="en-US"/>
        </w:rPr>
        <w:t>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80A11" w:rsidRPr="008F3CC0" w:rsidRDefault="00880A11" w:rsidP="00171E52">
      <w:pPr>
        <w:autoSpaceDE w:val="0"/>
        <w:autoSpaceDN w:val="0"/>
        <w:adjustRightInd w:val="0"/>
        <w:ind w:firstLine="709"/>
        <w:contextualSpacing/>
        <w:jc w:val="both"/>
        <w:rPr>
          <w:rFonts w:eastAsiaTheme="minorHAnsi"/>
          <w:bCs/>
          <w:lang w:eastAsia="en-US"/>
        </w:rPr>
      </w:pPr>
      <w:r w:rsidRPr="008F3CC0">
        <w:rPr>
          <w:rFonts w:eastAsiaTheme="minorHAnsi"/>
          <w:lang w:eastAsia="en-US"/>
        </w:rPr>
        <w:t>2.11.3. </w:t>
      </w:r>
      <w:r w:rsidRPr="008F3CC0">
        <w:rPr>
          <w:rFonts w:eastAsiaTheme="minorHAnsi"/>
          <w:bCs/>
          <w:lang w:eastAsia="en-US"/>
        </w:rPr>
        <w:t xml:space="preserve">Днем подачи окончательных предложений о цене контракта является рабочий день, следующий после истечения одного рабочего дня </w:t>
      </w:r>
      <w:r w:rsidR="00C34685">
        <w:rPr>
          <w:rFonts w:eastAsiaTheme="minorHAnsi"/>
          <w:bCs/>
          <w:lang w:eastAsia="en-US"/>
        </w:rPr>
        <w:br/>
      </w:r>
      <w:r w:rsidRPr="008F3CC0">
        <w:rPr>
          <w:rFonts w:eastAsiaTheme="minorHAnsi"/>
          <w:bCs/>
          <w:lang w:eastAsia="en-US"/>
        </w:rPr>
        <w:t xml:space="preserve">с даты окончания срока рассмотрения и оценки первых частей заявок </w:t>
      </w:r>
      <w:r w:rsidR="006D747E">
        <w:rPr>
          <w:rFonts w:eastAsiaTheme="minorHAnsi"/>
          <w:bCs/>
          <w:lang w:eastAsia="en-US"/>
        </w:rPr>
        <w:br/>
      </w:r>
      <w:r w:rsidRPr="008F3CC0">
        <w:rPr>
          <w:rFonts w:eastAsiaTheme="minorHAnsi"/>
          <w:bCs/>
          <w:lang w:eastAsia="en-US"/>
        </w:rPr>
        <w:t>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880A11" w:rsidRPr="008F3CC0" w:rsidRDefault="00880A11" w:rsidP="00171E52">
      <w:pPr>
        <w:autoSpaceDE w:val="0"/>
        <w:autoSpaceDN w:val="0"/>
        <w:adjustRightInd w:val="0"/>
        <w:ind w:firstLine="709"/>
        <w:contextualSpacing/>
        <w:jc w:val="both"/>
        <w:rPr>
          <w:rFonts w:eastAsiaTheme="minorHAnsi"/>
          <w:bCs/>
          <w:lang w:eastAsia="en-US"/>
        </w:rPr>
      </w:pPr>
      <w:r w:rsidRPr="008F3CC0">
        <w:rPr>
          <w:rFonts w:eastAsiaTheme="minorHAnsi"/>
          <w:lang w:eastAsia="en-US"/>
        </w:rPr>
        <w:t>2.11.4. </w:t>
      </w:r>
      <w:r w:rsidR="00D86F19" w:rsidRPr="008F3CC0">
        <w:rPr>
          <w:rFonts w:eastAsiaTheme="minorHAnsi"/>
          <w:bCs/>
          <w:lang w:eastAsia="en-US"/>
        </w:rPr>
        <w:t>В</w:t>
      </w:r>
      <w:r w:rsidRPr="008F3CC0">
        <w:rPr>
          <w:rFonts w:eastAsiaTheme="minorHAnsi"/>
          <w:bCs/>
          <w:lang w:eastAsia="en-US"/>
        </w:rPr>
        <w:t xml:space="preserve"> случае, предусмотренном </w:t>
      </w:r>
      <w:hyperlink r:id="rId39" w:history="1">
        <w:r w:rsidR="00D86F19" w:rsidRPr="008F3CC0">
          <w:rPr>
            <w:rFonts w:eastAsiaTheme="minorHAnsi"/>
            <w:bCs/>
            <w:lang w:eastAsia="en-US"/>
          </w:rPr>
          <w:t>частью</w:t>
        </w:r>
        <w:r w:rsidRPr="008F3CC0">
          <w:rPr>
            <w:rFonts w:eastAsiaTheme="minorHAnsi"/>
            <w:bCs/>
            <w:lang w:eastAsia="en-US"/>
          </w:rPr>
          <w:t xml:space="preserve"> 2</w:t>
        </w:r>
        <w:r w:rsidR="00D86F19" w:rsidRPr="008F3CC0">
          <w:rPr>
            <w:rFonts w:eastAsiaTheme="minorHAnsi"/>
            <w:bCs/>
            <w:lang w:eastAsia="en-US"/>
          </w:rPr>
          <w:t>4</w:t>
        </w:r>
        <w:r w:rsidRPr="008F3CC0">
          <w:rPr>
            <w:rFonts w:eastAsiaTheme="minorHAnsi"/>
            <w:bCs/>
            <w:lang w:eastAsia="en-US"/>
          </w:rPr>
          <w:t xml:space="preserve"> статьи</w:t>
        </w:r>
        <w:r w:rsidR="00424D2D" w:rsidRPr="008F3CC0">
          <w:rPr>
            <w:rFonts w:eastAsiaTheme="minorHAnsi"/>
            <w:bCs/>
            <w:lang w:eastAsia="en-US"/>
          </w:rPr>
          <w:t xml:space="preserve"> </w:t>
        </w:r>
        <w:r w:rsidR="00D86F19" w:rsidRPr="008F3CC0">
          <w:rPr>
            <w:rFonts w:eastAsiaTheme="minorHAnsi"/>
            <w:bCs/>
            <w:lang w:eastAsia="en-US"/>
          </w:rPr>
          <w:t>2</w:t>
        </w:r>
        <w:r w:rsidRPr="008F3CC0">
          <w:rPr>
            <w:rFonts w:eastAsiaTheme="minorHAnsi"/>
            <w:bCs/>
            <w:lang w:eastAsia="en-US"/>
          </w:rPr>
          <w:t>2</w:t>
        </w:r>
      </w:hyperlink>
      <w:r w:rsidRPr="008F3CC0">
        <w:rPr>
          <w:rFonts w:eastAsiaTheme="minorHAnsi"/>
          <w:bCs/>
          <w:lang w:eastAsia="en-US"/>
        </w:rPr>
        <w:t xml:space="preserve"> Федерального закона</w:t>
      </w:r>
      <w:r w:rsidR="006224E5" w:rsidRPr="008F3CC0">
        <w:rPr>
          <w:rFonts w:eastAsiaTheme="minorHAnsi"/>
          <w:bCs/>
          <w:lang w:eastAsia="en-US"/>
        </w:rPr>
        <w:t xml:space="preserve"> 44-ФЗ</w:t>
      </w:r>
      <w:r w:rsidRPr="008F3CC0">
        <w:rPr>
          <w:rFonts w:eastAsiaTheme="minorHAnsi"/>
          <w:bCs/>
          <w:lang w:eastAsia="en-US"/>
        </w:rPr>
        <w:t xml:space="preserve">, подача окончательных предложений проводится путем снижения </w:t>
      </w:r>
      <w:r w:rsidR="00D86F19" w:rsidRPr="008F3CC0">
        <w:rPr>
          <w:rFonts w:eastAsiaTheme="minorHAnsi"/>
          <w:bCs/>
          <w:lang w:eastAsia="en-US"/>
        </w:rPr>
        <w:t xml:space="preserve">начальной </w:t>
      </w:r>
      <w:r w:rsidRPr="008F3CC0">
        <w:rPr>
          <w:rFonts w:eastAsiaTheme="minorHAnsi"/>
          <w:bCs/>
          <w:lang w:eastAsia="en-US"/>
        </w:rPr>
        <w:t xml:space="preserve">суммы цен </w:t>
      </w:r>
      <w:r w:rsidR="00D86F19" w:rsidRPr="008F3CC0">
        <w:rPr>
          <w:rFonts w:eastAsiaTheme="minorHAnsi"/>
          <w:bCs/>
          <w:lang w:eastAsia="en-US"/>
        </w:rPr>
        <w:t xml:space="preserve">единиц товара, работы, услуги </w:t>
      </w:r>
      <w:r w:rsidRPr="008F3CC0">
        <w:rPr>
          <w:rFonts w:eastAsiaTheme="minorHAnsi"/>
          <w:bCs/>
          <w:lang w:eastAsia="en-US"/>
        </w:rPr>
        <w:t>в порядке, установленном статьей</w:t>
      </w:r>
      <w:r w:rsidR="006224E5" w:rsidRPr="008F3CC0">
        <w:rPr>
          <w:rFonts w:eastAsiaTheme="minorHAnsi"/>
          <w:bCs/>
          <w:lang w:eastAsia="en-US"/>
        </w:rPr>
        <w:t xml:space="preserve"> 54.</w:t>
      </w:r>
      <w:r w:rsidR="000C4C61" w:rsidRPr="008F3CC0">
        <w:rPr>
          <w:rFonts w:eastAsiaTheme="minorHAnsi"/>
          <w:bCs/>
          <w:lang w:eastAsia="en-US"/>
        </w:rPr>
        <w:t>6</w:t>
      </w:r>
      <w:r w:rsidR="006224E5" w:rsidRPr="008F3CC0">
        <w:rPr>
          <w:rFonts w:eastAsiaTheme="minorHAnsi"/>
          <w:bCs/>
          <w:lang w:eastAsia="en-US"/>
        </w:rPr>
        <w:t xml:space="preserve"> Федерального закона 44-ФЗ</w:t>
      </w:r>
      <w:r w:rsidRPr="008F3CC0">
        <w:rPr>
          <w:rFonts w:eastAsiaTheme="minorHAnsi"/>
          <w:bCs/>
          <w:lang w:eastAsia="en-US"/>
        </w:rPr>
        <w:t>.</w:t>
      </w:r>
    </w:p>
    <w:p w:rsidR="00880A11" w:rsidRPr="008F3CC0" w:rsidRDefault="00880A11" w:rsidP="00171E52">
      <w:pPr>
        <w:autoSpaceDE w:val="0"/>
        <w:autoSpaceDN w:val="0"/>
        <w:adjustRightInd w:val="0"/>
        <w:ind w:firstLine="709"/>
        <w:contextualSpacing/>
        <w:jc w:val="both"/>
        <w:rPr>
          <w:rFonts w:eastAsiaTheme="minorHAnsi"/>
          <w:bCs/>
          <w:lang w:eastAsia="en-US"/>
        </w:rPr>
      </w:pPr>
      <w:r w:rsidRPr="008F3CC0">
        <w:rPr>
          <w:rFonts w:eastAsiaTheme="minorHAnsi"/>
          <w:lang w:eastAsia="en-US"/>
        </w:rPr>
        <w:t>2.11.5. </w:t>
      </w:r>
      <w:r w:rsidRPr="008F3CC0">
        <w:rPr>
          <w:rFonts w:eastAsiaTheme="minorHAnsi"/>
          <w:bCs/>
          <w:lang w:eastAsia="en-US"/>
        </w:rPr>
        <w:t xml:space="preserve">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w:t>
      </w:r>
      <w:r w:rsidR="00D86F19" w:rsidRPr="008F3CC0">
        <w:rPr>
          <w:rFonts w:eastAsiaTheme="minorHAnsi"/>
          <w:bCs/>
          <w:lang w:eastAsia="en-US"/>
        </w:rPr>
        <w:t>предложения</w:t>
      </w:r>
      <w:r w:rsidRPr="008F3CC0">
        <w:rPr>
          <w:rFonts w:eastAsiaTheme="minorHAnsi"/>
          <w:bCs/>
          <w:lang w:eastAsia="en-US"/>
        </w:rPr>
        <w:t xml:space="preserve">, </w:t>
      </w:r>
      <w:r w:rsidR="00D86F19" w:rsidRPr="008F3CC0">
        <w:rPr>
          <w:rFonts w:eastAsiaTheme="minorHAnsi"/>
          <w:bCs/>
          <w:lang w:eastAsia="en-US"/>
        </w:rPr>
        <w:t>поданного</w:t>
      </w:r>
      <w:r w:rsidRPr="008F3CC0">
        <w:rPr>
          <w:rFonts w:eastAsiaTheme="minorHAnsi"/>
          <w:bCs/>
          <w:lang w:eastAsia="en-US"/>
        </w:rPr>
        <w:t xml:space="preserve"> таким участником в соответствии с </w:t>
      </w:r>
      <w:hyperlink r:id="rId40" w:history="1">
        <w:r w:rsidRPr="008F3CC0">
          <w:rPr>
            <w:rFonts w:eastAsiaTheme="minorHAnsi"/>
            <w:bCs/>
            <w:lang w:eastAsia="en-US"/>
          </w:rPr>
          <w:t>частью 2 статьи</w:t>
        </w:r>
        <w:r w:rsidR="00424D2D" w:rsidRPr="008F3CC0">
          <w:rPr>
            <w:rFonts w:eastAsiaTheme="minorHAnsi"/>
            <w:bCs/>
            <w:lang w:eastAsia="en-US"/>
          </w:rPr>
          <w:t xml:space="preserve"> </w:t>
        </w:r>
        <w:r w:rsidRPr="008F3CC0">
          <w:rPr>
            <w:rFonts w:eastAsiaTheme="minorHAnsi"/>
            <w:bCs/>
            <w:lang w:eastAsia="en-US"/>
          </w:rPr>
          <w:t>54.4</w:t>
        </w:r>
      </w:hyperlink>
      <w:r w:rsidRPr="008F3CC0">
        <w:rPr>
          <w:rFonts w:eastAsiaTheme="minorHAnsi"/>
          <w:bCs/>
          <w:lang w:eastAsia="en-US"/>
        </w:rPr>
        <w:t xml:space="preserve"> Федерального закона</w:t>
      </w:r>
      <w:r w:rsidR="00FC29D3" w:rsidRPr="008F3CC0">
        <w:rPr>
          <w:rFonts w:eastAsiaTheme="minorHAnsi"/>
          <w:bCs/>
          <w:lang w:eastAsia="en-US"/>
        </w:rPr>
        <w:t xml:space="preserve"> 44-ФЗ</w:t>
      </w:r>
      <w:r w:rsidRPr="008F3CC0">
        <w:rPr>
          <w:rFonts w:eastAsiaTheme="minorHAnsi"/>
          <w:bCs/>
          <w:lang w:eastAsia="en-US"/>
        </w:rPr>
        <w:t>.</w:t>
      </w:r>
    </w:p>
    <w:p w:rsidR="00880A11" w:rsidRPr="008F3CC0" w:rsidRDefault="00880A11" w:rsidP="00171E52">
      <w:pPr>
        <w:autoSpaceDE w:val="0"/>
        <w:autoSpaceDN w:val="0"/>
        <w:adjustRightInd w:val="0"/>
        <w:ind w:firstLine="709"/>
        <w:contextualSpacing/>
        <w:jc w:val="both"/>
        <w:rPr>
          <w:rFonts w:eastAsiaTheme="minorHAnsi"/>
          <w:bCs/>
          <w:lang w:eastAsia="en-US"/>
        </w:rPr>
      </w:pPr>
      <w:r w:rsidRPr="008F3CC0">
        <w:rPr>
          <w:rFonts w:eastAsiaTheme="minorHAnsi"/>
          <w:lang w:eastAsia="en-US"/>
        </w:rPr>
        <w:t>2.11.6. </w:t>
      </w:r>
      <w:r w:rsidRPr="008F3CC0">
        <w:rPr>
          <w:rFonts w:eastAsiaTheme="minorHAnsi"/>
          <w:bCs/>
          <w:lang w:eastAsia="en-US"/>
        </w:rPr>
        <w:t>В случае, если участником открытого конкурса в электронной форме не подано окончательное предложение о цене контракта, предложение</w:t>
      </w:r>
      <w:r w:rsidR="00D86F19" w:rsidRPr="008F3CC0">
        <w:rPr>
          <w:rFonts w:eastAsiaTheme="minorHAnsi"/>
          <w:bCs/>
          <w:lang w:eastAsia="en-US"/>
        </w:rPr>
        <w:t>,</w:t>
      </w:r>
      <w:r w:rsidRPr="008F3CC0">
        <w:rPr>
          <w:rFonts w:eastAsiaTheme="minorHAnsi"/>
          <w:bCs/>
          <w:lang w:eastAsia="en-US"/>
        </w:rPr>
        <w:t xml:space="preserve"> поданное этим участником в соответствии с </w:t>
      </w:r>
      <w:hyperlink r:id="rId41" w:history="1">
        <w:r w:rsidRPr="008F3CC0">
          <w:rPr>
            <w:rFonts w:eastAsiaTheme="minorHAnsi"/>
            <w:bCs/>
            <w:lang w:eastAsia="en-US"/>
          </w:rPr>
          <w:t>частью 2 статьи 54.4</w:t>
        </w:r>
      </w:hyperlink>
      <w:r w:rsidRPr="008F3CC0">
        <w:rPr>
          <w:rFonts w:eastAsiaTheme="minorHAnsi"/>
          <w:bCs/>
          <w:lang w:eastAsia="en-US"/>
        </w:rPr>
        <w:t xml:space="preserve"> Федерального закона</w:t>
      </w:r>
      <w:r w:rsidR="006224E5" w:rsidRPr="008F3CC0">
        <w:rPr>
          <w:rFonts w:eastAsiaTheme="minorHAnsi"/>
          <w:bCs/>
          <w:lang w:eastAsia="en-US"/>
        </w:rPr>
        <w:t xml:space="preserve"> 44-ФЗ</w:t>
      </w:r>
      <w:r w:rsidRPr="008F3CC0">
        <w:rPr>
          <w:rFonts w:eastAsiaTheme="minorHAnsi"/>
          <w:bCs/>
          <w:lang w:eastAsia="en-US"/>
        </w:rPr>
        <w:t>, признается окончательным.</w:t>
      </w:r>
    </w:p>
    <w:p w:rsidR="00826CA0" w:rsidRPr="008F3CC0" w:rsidRDefault="00826CA0" w:rsidP="00171E52">
      <w:pPr>
        <w:autoSpaceDE w:val="0"/>
        <w:autoSpaceDN w:val="0"/>
        <w:adjustRightInd w:val="0"/>
        <w:ind w:firstLine="709"/>
        <w:contextualSpacing/>
        <w:jc w:val="both"/>
        <w:rPr>
          <w:rFonts w:eastAsiaTheme="minorHAnsi"/>
          <w:lang w:eastAsia="en-US"/>
        </w:rPr>
      </w:pPr>
      <w:r w:rsidRPr="008F3CC0">
        <w:rPr>
          <w:rFonts w:eastAsiaTheme="minorHAnsi"/>
          <w:bCs/>
          <w:lang w:eastAsia="en-US"/>
        </w:rPr>
        <w:t>2.11.7. </w:t>
      </w:r>
      <w:r w:rsidRPr="008F3CC0">
        <w:rPr>
          <w:rFonts w:eastAsiaTheme="minorHAnsi"/>
          <w:lang w:eastAsia="en-US"/>
        </w:rPr>
        <w:t>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w:t>
      </w:r>
      <w:r w:rsidR="00D857A4" w:rsidRPr="008F3CC0">
        <w:rPr>
          <w:rFonts w:eastAsiaTheme="minorHAnsi"/>
          <w:lang w:eastAsia="en-US"/>
        </w:rPr>
        <w:t>.</w:t>
      </w:r>
    </w:p>
    <w:p w:rsidR="007751D6" w:rsidRPr="006D747E" w:rsidRDefault="007751D6" w:rsidP="00171E52">
      <w:pPr>
        <w:autoSpaceDE w:val="0"/>
        <w:autoSpaceDN w:val="0"/>
        <w:adjustRightInd w:val="0"/>
        <w:ind w:firstLine="709"/>
        <w:contextualSpacing/>
        <w:jc w:val="both"/>
        <w:rPr>
          <w:sz w:val="10"/>
          <w:szCs w:val="10"/>
        </w:rPr>
      </w:pPr>
    </w:p>
    <w:p w:rsidR="004402C9" w:rsidRPr="008F3CC0" w:rsidRDefault="004402C9" w:rsidP="00171E52">
      <w:pPr>
        <w:autoSpaceDE w:val="0"/>
        <w:autoSpaceDN w:val="0"/>
        <w:adjustRightInd w:val="0"/>
        <w:ind w:firstLine="709"/>
        <w:contextualSpacing/>
        <w:jc w:val="both"/>
        <w:outlineLvl w:val="0"/>
        <w:rPr>
          <w:rFonts w:eastAsiaTheme="minorHAnsi"/>
          <w:b/>
          <w:bCs/>
          <w:lang w:eastAsia="en-US"/>
        </w:rPr>
      </w:pPr>
      <w:r w:rsidRPr="008F3CC0">
        <w:rPr>
          <w:b/>
        </w:rPr>
        <w:t>2.12.</w:t>
      </w:r>
      <w:r w:rsidRPr="008F3CC0">
        <w:t> </w:t>
      </w:r>
      <w:r w:rsidRPr="008F3CC0">
        <w:rPr>
          <w:rFonts w:eastAsiaTheme="minorHAnsi"/>
          <w:b/>
          <w:bCs/>
          <w:lang w:eastAsia="en-US"/>
        </w:rPr>
        <w:t xml:space="preserve">Порядок рассмотрения и оценки вторых частей заявок </w:t>
      </w:r>
      <w:r w:rsidR="004167C5" w:rsidRPr="008F3CC0">
        <w:rPr>
          <w:rFonts w:eastAsiaTheme="minorHAnsi"/>
          <w:b/>
          <w:bCs/>
          <w:lang w:eastAsia="en-US"/>
        </w:rPr>
        <w:br/>
      </w:r>
      <w:r w:rsidRPr="008F3CC0">
        <w:rPr>
          <w:rFonts w:eastAsiaTheme="minorHAnsi"/>
          <w:b/>
          <w:bCs/>
          <w:lang w:eastAsia="en-US"/>
        </w:rPr>
        <w:t>на участие в открытом конкурсе в электронной форме</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2.12.1. </w:t>
      </w:r>
      <w:r w:rsidR="004167C5" w:rsidRPr="008F3CC0">
        <w:rPr>
          <w:rFonts w:eastAsiaTheme="minorHAnsi"/>
          <w:lang w:eastAsia="en-US"/>
        </w:rPr>
        <w:t xml:space="preserve">Конкурсной комиссией на основании результатов рассмотрения вторых частей заявок, документов и информации, предусмотренных </w:t>
      </w:r>
      <w:hyperlink r:id="rId42" w:history="1">
        <w:r w:rsidR="004167C5" w:rsidRPr="008F3CC0">
          <w:rPr>
            <w:rFonts w:eastAsiaTheme="minorHAnsi"/>
            <w:lang w:eastAsia="en-US"/>
          </w:rPr>
          <w:t xml:space="preserve">частью </w:t>
        </w:r>
        <w:r w:rsidR="00CA533D" w:rsidRPr="008F3CC0">
          <w:rPr>
            <w:rFonts w:eastAsiaTheme="minorHAnsi"/>
            <w:lang w:eastAsia="en-US"/>
          </w:rPr>
          <w:br/>
        </w:r>
        <w:r w:rsidR="004167C5" w:rsidRPr="008F3CC0">
          <w:rPr>
            <w:rFonts w:eastAsiaTheme="minorHAnsi"/>
            <w:lang w:eastAsia="en-US"/>
          </w:rPr>
          <w:t>11 статьи 24.1</w:t>
        </w:r>
      </w:hyperlink>
      <w:r w:rsidR="004167C5" w:rsidRPr="008F3CC0">
        <w:rPr>
          <w:rFonts w:eastAsiaTheme="minorHAnsi"/>
          <w:lang w:eastAsia="en-US"/>
        </w:rPr>
        <w:t xml:space="preserve"> Федерального закона 44-ФЗ, принимается решение</w:t>
      </w:r>
      <w:r w:rsidR="00424D2D" w:rsidRPr="008F3CC0">
        <w:rPr>
          <w:rFonts w:eastAsiaTheme="minorHAnsi"/>
          <w:lang w:eastAsia="en-US"/>
        </w:rPr>
        <w:t xml:space="preserve"> </w:t>
      </w:r>
      <w:r w:rsidR="00943345">
        <w:rPr>
          <w:rFonts w:eastAsiaTheme="minorHAnsi"/>
          <w:lang w:eastAsia="en-US"/>
        </w:rPr>
        <w:br/>
      </w:r>
      <w:r w:rsidR="004167C5" w:rsidRPr="008F3CC0">
        <w:rPr>
          <w:rFonts w:eastAsiaTheme="minorHAnsi"/>
          <w:lang w:eastAsia="en-US"/>
        </w:rPr>
        <w:lastRenderedPageBreak/>
        <w:t xml:space="preserve">о соответствии или о несоответствии заявки на участие в таком конкурсе требованиям, установленным конкурсной документацией, в порядке </w:t>
      </w:r>
      <w:r w:rsidR="002936BC" w:rsidRPr="008F3CC0">
        <w:rPr>
          <w:rFonts w:eastAsiaTheme="minorHAnsi"/>
          <w:lang w:eastAsia="en-US"/>
        </w:rPr>
        <w:br/>
      </w:r>
      <w:r w:rsidR="004167C5" w:rsidRPr="008F3CC0">
        <w:rPr>
          <w:rFonts w:eastAsiaTheme="minorHAnsi"/>
          <w:lang w:eastAsia="en-US"/>
        </w:rPr>
        <w:t>и по основаниям, кот</w:t>
      </w:r>
      <w:r w:rsidR="0053526E" w:rsidRPr="008F3CC0">
        <w:rPr>
          <w:rFonts w:eastAsiaTheme="minorHAnsi"/>
          <w:lang w:eastAsia="en-US"/>
        </w:rPr>
        <w:t>орые предусмотрены статьей 54.7</w:t>
      </w:r>
      <w:r w:rsidR="004167C5" w:rsidRPr="008F3CC0">
        <w:rPr>
          <w:rFonts w:eastAsiaTheme="minorHAnsi"/>
          <w:lang w:eastAsia="en-US"/>
        </w:rPr>
        <w:t xml:space="preserve"> Федерального закона 44-ФЗ.</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4167C5" w:rsidRPr="008F3CC0">
        <w:rPr>
          <w:rFonts w:eastAsiaTheme="minorHAnsi"/>
          <w:lang w:eastAsia="en-US"/>
        </w:rPr>
        <w:t>2</w:t>
      </w:r>
      <w:r w:rsidRPr="008F3CC0">
        <w:rPr>
          <w:rFonts w:eastAsiaTheme="minorHAnsi"/>
          <w:lang w:eastAsia="en-US"/>
        </w:rPr>
        <w:t>.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4864E9" w:rsidRPr="008F3CC0">
        <w:rPr>
          <w:rFonts w:eastAsiaTheme="minorHAnsi"/>
          <w:lang w:eastAsia="en-US"/>
        </w:rPr>
        <w:t>2</w:t>
      </w:r>
      <w:r w:rsidRPr="008F3CC0">
        <w:rPr>
          <w:rFonts w:eastAsiaTheme="minorHAnsi"/>
          <w:lang w:eastAsia="en-US"/>
        </w:rPr>
        <w:t>.1. </w:t>
      </w:r>
      <w:r w:rsidR="00E110F7" w:rsidRPr="008F3CC0">
        <w:rPr>
          <w14:textOutline w14:w="0" w14:cap="flat" w14:cmpd="sng" w14:algn="ctr">
            <w14:noFill/>
            <w14:prstDash w14:val="solid"/>
            <w14:round/>
          </w14:textOutline>
        </w:rPr>
        <w:t xml:space="preserve">В случае непредставления документов и информации, предусмотренных </w:t>
      </w:r>
      <w:hyperlink r:id="rId43" w:history="1">
        <w:r w:rsidR="00E110F7" w:rsidRPr="008F3CC0">
          <w:rPr>
            <w:rFonts w:eastAsiaTheme="minorHAnsi"/>
            <w:lang w:eastAsia="en-US"/>
          </w:rPr>
          <w:t>пунктами 1</w:t>
        </w:r>
      </w:hyperlink>
      <w:r w:rsidR="00E110F7" w:rsidRPr="008F3CC0">
        <w:rPr>
          <w:rFonts w:eastAsiaTheme="minorHAnsi"/>
          <w:lang w:eastAsia="en-US"/>
        </w:rPr>
        <w:t xml:space="preserve"> - </w:t>
      </w:r>
      <w:hyperlink r:id="rId44" w:history="1">
        <w:r w:rsidR="00E110F7" w:rsidRPr="008F3CC0">
          <w:rPr>
            <w:rFonts w:eastAsiaTheme="minorHAnsi"/>
            <w:lang w:eastAsia="en-US"/>
          </w:rPr>
          <w:t>3</w:t>
        </w:r>
      </w:hyperlink>
      <w:r w:rsidR="00E110F7" w:rsidRPr="008F3CC0">
        <w:rPr>
          <w:rFonts w:eastAsiaTheme="minorHAnsi"/>
          <w:lang w:eastAsia="en-US"/>
        </w:rPr>
        <w:t xml:space="preserve">, </w:t>
      </w:r>
      <w:hyperlink r:id="rId45" w:history="1">
        <w:r w:rsidR="00E110F7" w:rsidRPr="008F3CC0">
          <w:rPr>
            <w:rFonts w:eastAsiaTheme="minorHAnsi"/>
            <w:lang w:eastAsia="en-US"/>
          </w:rPr>
          <w:t>7 части 6 статьи 54.4</w:t>
        </w:r>
      </w:hyperlink>
      <w:r w:rsidR="00E110F7" w:rsidRPr="008F3CC0">
        <w:rPr>
          <w:rFonts w:eastAsiaTheme="minorHAnsi"/>
          <w:lang w:eastAsia="en-US"/>
        </w:rPr>
        <w:t xml:space="preserve"> Федерального закона </w:t>
      </w:r>
      <w:r w:rsidR="00E110F7" w:rsidRPr="008F3CC0">
        <w:rPr>
          <w:rFonts w:eastAsiaTheme="minorHAnsi"/>
          <w:lang w:eastAsia="en-US"/>
        </w:rPr>
        <w:br/>
        <w:t>44-ФЗ</w:t>
      </w:r>
      <w:r w:rsidR="00E110F7" w:rsidRPr="008F3CC0">
        <w:rPr>
          <w:color w:val="000000" w:themeColor="text1"/>
          <w14:textOutline w14:w="0" w14:cap="flat" w14:cmpd="sng" w14:algn="ctr">
            <w14:noFill/>
            <w14:prstDash w14:val="solid"/>
            <w14:round/>
          </w14:textOutline>
        </w:rPr>
        <w:t xml:space="preserve"> (подпункты 2.5.7.1 - 2.5.7.3, 2.5.7.7 </w:t>
      </w:r>
      <w:r w:rsidR="006D747E" w:rsidRPr="007316DB">
        <w:rPr>
          <w:color w:val="000000" w:themeColor="text1"/>
          <w14:textOutline w14:w="0" w14:cap="flat" w14:cmpd="sng" w14:algn="ctr">
            <w14:noFill/>
            <w14:prstDash w14:val="solid"/>
            <w14:round/>
          </w14:textOutline>
        </w:rPr>
        <w:t xml:space="preserve">раздела </w:t>
      </w:r>
      <w:r w:rsidR="006D747E" w:rsidRPr="007316DB">
        <w:rPr>
          <w:color w:val="000000" w:themeColor="text1"/>
          <w:lang w:val="en-US"/>
          <w14:textOutline w14:w="0" w14:cap="flat" w14:cmpd="sng" w14:algn="ctr">
            <w14:noFill/>
            <w14:prstDash w14:val="solid"/>
            <w14:round/>
          </w14:textOutline>
        </w:rPr>
        <w:t>I</w:t>
      </w:r>
      <w:r w:rsidR="006D747E" w:rsidRPr="007316DB">
        <w:rPr>
          <w:color w:val="000000" w:themeColor="text1"/>
          <w14:textOutline w14:w="0" w14:cap="flat" w14:cmpd="sng" w14:algn="ctr">
            <w14:noFill/>
            <w14:prstDash w14:val="solid"/>
            <w14:round/>
          </w14:textOutline>
        </w:rPr>
        <w:t xml:space="preserve"> «Общие условия проведения открытого конкурса </w:t>
      </w:r>
      <w:r w:rsidR="006D747E">
        <w:rPr>
          <w:color w:val="000000" w:themeColor="text1"/>
          <w14:textOutline w14:w="0" w14:cap="flat" w14:cmpd="sng" w14:algn="ctr">
            <w14:noFill/>
            <w14:prstDash w14:val="solid"/>
            <w14:round/>
          </w14:textOutline>
        </w:rPr>
        <w:t>в</w:t>
      </w:r>
      <w:r w:rsidR="006D747E" w:rsidRPr="007316DB">
        <w:rPr>
          <w:color w:val="000000" w:themeColor="text1"/>
          <w14:textOutline w14:w="0" w14:cap="flat" w14:cmpd="sng" w14:algn="ctr">
            <w14:noFill/>
            <w14:prstDash w14:val="solid"/>
            <w14:round/>
          </w14:textOutline>
        </w:rPr>
        <w:t xml:space="preserve"> электронной форме» </w:t>
      </w:r>
      <w:r w:rsidR="00E110F7" w:rsidRPr="008F3CC0">
        <w:rPr>
          <w:color w:val="000000" w:themeColor="text1"/>
          <w14:textOutline w14:w="0" w14:cap="flat" w14:cmpd="sng" w14:algn="ctr">
            <w14:noFill/>
            <w14:prstDash w14:val="solid"/>
            <w14:round/>
          </w14:textOutline>
        </w:rPr>
        <w:t>конкурсной документации), либо несоответствия указанных документов и информации требованиям, установленным конкурсной документацией;</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4864E9" w:rsidRPr="008F3CC0">
        <w:rPr>
          <w:rFonts w:eastAsiaTheme="minorHAnsi"/>
          <w:lang w:eastAsia="en-US"/>
        </w:rPr>
        <w:t>2</w:t>
      </w:r>
      <w:r w:rsidRPr="008F3CC0">
        <w:rPr>
          <w:rFonts w:eastAsiaTheme="minorHAnsi"/>
          <w:lang w:eastAsia="en-US"/>
        </w:rPr>
        <w:t>.2. </w:t>
      </w:r>
      <w:r w:rsidR="004864E9" w:rsidRPr="008F3CC0">
        <w:rPr>
          <w:rFonts w:eastAsiaTheme="minorHAnsi"/>
          <w:lang w:eastAsia="en-US"/>
        </w:rPr>
        <w:t>В</w:t>
      </w:r>
      <w:r w:rsidRPr="008F3CC0">
        <w:rPr>
          <w:rFonts w:eastAsiaTheme="minorHAnsi"/>
          <w:lang w:eastAsia="en-US"/>
        </w:rPr>
        <w:t xml:space="preserve"> случае наличия в документах и информации, предусмотренных </w:t>
      </w:r>
      <w:hyperlink r:id="rId46" w:history="1">
        <w:r w:rsidRPr="008F3CC0">
          <w:rPr>
            <w:rFonts w:eastAsiaTheme="minorHAnsi"/>
            <w:lang w:eastAsia="en-US"/>
          </w:rPr>
          <w:t>частью 11 статьи 24.1</w:t>
        </w:r>
      </w:hyperlink>
      <w:r w:rsidRPr="008F3CC0">
        <w:rPr>
          <w:rFonts w:eastAsiaTheme="minorHAnsi"/>
          <w:lang w:eastAsia="en-US"/>
        </w:rPr>
        <w:t xml:space="preserve"> Федерального закона</w:t>
      </w:r>
      <w:r w:rsidR="0053526E" w:rsidRPr="008F3CC0">
        <w:rPr>
          <w:rFonts w:eastAsiaTheme="minorHAnsi"/>
          <w:lang w:eastAsia="en-US"/>
        </w:rPr>
        <w:t xml:space="preserve"> 44-ФЗ</w:t>
      </w:r>
      <w:r w:rsidR="00DB14F0" w:rsidRPr="008F3CC0">
        <w:rPr>
          <w:rFonts w:eastAsiaTheme="minorHAnsi"/>
          <w:lang w:eastAsia="en-US"/>
        </w:rPr>
        <w:t>,</w:t>
      </w:r>
      <w:r w:rsidR="0053526E" w:rsidRPr="008F3CC0">
        <w:rPr>
          <w:rFonts w:eastAsiaTheme="minorHAnsi"/>
          <w:lang w:eastAsia="en-US"/>
        </w:rPr>
        <w:t xml:space="preserve"> </w:t>
      </w:r>
      <w:r w:rsidR="00DB14F0" w:rsidRPr="008F3CC0">
        <w:rPr>
          <w:color w:val="000000" w:themeColor="text1"/>
          <w14:textOutline w14:w="0" w14:cap="flat" w14:cmpd="sng" w14:algn="ctr">
            <w14:noFill/>
            <w14:prstDash w14:val="solid"/>
            <w14:round/>
          </w14:textOutline>
        </w:rPr>
        <w:t>частями 4 и 6 статьи 54.4 Федерального закона 44-</w:t>
      </w:r>
      <w:r w:rsidR="00DB14F0" w:rsidRPr="008F3CC0">
        <w:t>ФЗ</w:t>
      </w:r>
      <w:r w:rsidR="00DB14F0" w:rsidRPr="008F3CC0">
        <w:rPr>
          <w:rFonts w:eastAsiaTheme="minorHAnsi"/>
          <w:lang w:eastAsia="en-US"/>
        </w:rPr>
        <w:t xml:space="preserve"> (</w:t>
      </w:r>
      <w:r w:rsidR="00216D9C" w:rsidRPr="008F3CC0">
        <w:rPr>
          <w:rFonts w:eastAsiaTheme="minorHAnsi"/>
          <w:lang w:eastAsia="en-US"/>
        </w:rPr>
        <w:t>под</w:t>
      </w:r>
      <w:r w:rsidR="0053526E" w:rsidRPr="008F3CC0">
        <w:rPr>
          <w:rFonts w:eastAsiaTheme="minorHAnsi"/>
          <w:lang w:eastAsia="en-US"/>
        </w:rPr>
        <w:t>пункт</w:t>
      </w:r>
      <w:r w:rsidR="00DB14F0" w:rsidRPr="008F3CC0">
        <w:rPr>
          <w:rFonts w:eastAsiaTheme="minorHAnsi"/>
          <w:lang w:eastAsia="en-US"/>
        </w:rPr>
        <w:t>ы</w:t>
      </w:r>
      <w:r w:rsidR="0053526E" w:rsidRPr="008F3CC0">
        <w:rPr>
          <w:rFonts w:eastAsiaTheme="minorHAnsi"/>
          <w:lang w:eastAsia="en-US"/>
        </w:rPr>
        <w:t xml:space="preserve"> 2.5.</w:t>
      </w:r>
      <w:r w:rsidR="009B13EB" w:rsidRPr="008F3CC0">
        <w:rPr>
          <w:rFonts w:eastAsiaTheme="minorHAnsi"/>
          <w:lang w:eastAsia="en-US"/>
        </w:rPr>
        <w:t>5</w:t>
      </w:r>
      <w:r w:rsidR="0053526E" w:rsidRPr="008F3CC0">
        <w:rPr>
          <w:rFonts w:eastAsiaTheme="minorHAnsi"/>
          <w:lang w:eastAsia="en-US"/>
        </w:rPr>
        <w:t xml:space="preserve"> и 2.5.</w:t>
      </w:r>
      <w:r w:rsidR="009B13EB" w:rsidRPr="008F3CC0">
        <w:rPr>
          <w:rFonts w:eastAsiaTheme="minorHAnsi"/>
          <w:lang w:eastAsia="en-US"/>
        </w:rPr>
        <w:t>7</w:t>
      </w:r>
      <w:r w:rsidR="004864E9" w:rsidRPr="008F3CC0">
        <w:rPr>
          <w:rFonts w:eastAsiaTheme="minorHAnsi"/>
          <w:lang w:eastAsia="en-US"/>
        </w:rPr>
        <w:t xml:space="preserve"> </w:t>
      </w:r>
      <w:r w:rsidR="006D747E" w:rsidRPr="007316DB">
        <w:rPr>
          <w:color w:val="000000" w:themeColor="text1"/>
          <w14:textOutline w14:w="0" w14:cap="flat" w14:cmpd="sng" w14:algn="ctr">
            <w14:noFill/>
            <w14:prstDash w14:val="solid"/>
            <w14:round/>
          </w14:textOutline>
        </w:rPr>
        <w:t xml:space="preserve">раздела </w:t>
      </w:r>
      <w:r w:rsidR="006D747E" w:rsidRPr="007316DB">
        <w:rPr>
          <w:color w:val="000000" w:themeColor="text1"/>
          <w:lang w:val="en-US"/>
          <w14:textOutline w14:w="0" w14:cap="flat" w14:cmpd="sng" w14:algn="ctr">
            <w14:noFill/>
            <w14:prstDash w14:val="solid"/>
            <w14:round/>
          </w14:textOutline>
        </w:rPr>
        <w:t>I</w:t>
      </w:r>
      <w:r w:rsidR="006D747E" w:rsidRPr="007316DB">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w:t>
      </w:r>
      <w:r w:rsidR="006D747E">
        <w:rPr>
          <w:color w:val="000000" w:themeColor="text1"/>
          <w14:textOutline w14:w="0" w14:cap="flat" w14:cmpd="sng" w14:algn="ctr">
            <w14:noFill/>
            <w14:prstDash w14:val="solid"/>
            <w14:round/>
          </w14:textOutline>
        </w:rPr>
        <w:t xml:space="preserve"> </w:t>
      </w:r>
      <w:r w:rsidR="004864E9" w:rsidRPr="008F3CC0">
        <w:rPr>
          <w:rFonts w:eastAsiaTheme="minorHAnsi"/>
          <w:lang w:eastAsia="en-US"/>
        </w:rPr>
        <w:t>конкурсной</w:t>
      </w:r>
      <w:r w:rsidR="00943345">
        <w:rPr>
          <w:rFonts w:eastAsiaTheme="minorHAnsi"/>
          <w:lang w:eastAsia="en-US"/>
        </w:rPr>
        <w:t xml:space="preserve"> </w:t>
      </w:r>
      <w:r w:rsidR="004864E9" w:rsidRPr="008F3CC0">
        <w:rPr>
          <w:rFonts w:eastAsiaTheme="minorHAnsi"/>
          <w:lang w:eastAsia="en-US"/>
        </w:rPr>
        <w:t>документации</w:t>
      </w:r>
      <w:r w:rsidR="00DB14F0" w:rsidRPr="008F3CC0">
        <w:rPr>
          <w:rFonts w:eastAsiaTheme="minorHAnsi"/>
          <w:lang w:eastAsia="en-US"/>
        </w:rPr>
        <w:t>)</w:t>
      </w:r>
      <w:r w:rsidRPr="008F3CC0">
        <w:rPr>
          <w:rFonts w:eastAsiaTheme="minorHAnsi"/>
          <w:lang w:eastAsia="en-US"/>
        </w:rPr>
        <w:t>, недостоверной информации на дату и время рассмотрения вторых частей заявок на участие в таком конкурсе;</w:t>
      </w:r>
      <w:r w:rsidR="00E110F7" w:rsidRPr="008F3CC0">
        <w:rPr>
          <w:rFonts w:eastAsiaTheme="minorHAnsi"/>
          <w:lang w:eastAsia="en-US"/>
        </w:rPr>
        <w:t xml:space="preserve"> </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4864E9" w:rsidRPr="008F3CC0">
        <w:rPr>
          <w:rFonts w:eastAsiaTheme="minorHAnsi"/>
          <w:lang w:eastAsia="en-US"/>
        </w:rPr>
        <w:t>2</w:t>
      </w:r>
      <w:r w:rsidRPr="008F3CC0">
        <w:rPr>
          <w:rFonts w:eastAsiaTheme="minorHAnsi"/>
          <w:lang w:eastAsia="en-US"/>
        </w:rPr>
        <w:t>.3. </w:t>
      </w:r>
      <w:r w:rsidR="004864E9" w:rsidRPr="008F3CC0">
        <w:rPr>
          <w:rFonts w:eastAsiaTheme="minorHAnsi"/>
          <w:lang w:eastAsia="en-US"/>
        </w:rPr>
        <w:t>В</w:t>
      </w:r>
      <w:r w:rsidRPr="008F3CC0">
        <w:rPr>
          <w:rFonts w:eastAsiaTheme="minorHAnsi"/>
          <w:lang w:eastAsia="en-US"/>
        </w:rPr>
        <w:t xml:space="preserve"> случае несоответствия участника такого конкурса требованиям, установленным конкурсной документацией в соответствии </w:t>
      </w:r>
      <w:r w:rsidR="004864E9" w:rsidRPr="008F3CC0">
        <w:rPr>
          <w:rFonts w:eastAsiaTheme="minorHAnsi"/>
          <w:lang w:eastAsia="en-US"/>
        </w:rPr>
        <w:br/>
      </w:r>
      <w:r w:rsidRPr="008F3CC0">
        <w:rPr>
          <w:rFonts w:eastAsiaTheme="minorHAnsi"/>
          <w:lang w:eastAsia="en-US"/>
        </w:rPr>
        <w:t xml:space="preserve">с </w:t>
      </w:r>
      <w:hyperlink r:id="rId47" w:history="1">
        <w:r w:rsidRPr="008F3CC0">
          <w:rPr>
            <w:rFonts w:eastAsiaTheme="minorHAnsi"/>
            <w:lang w:eastAsia="en-US"/>
          </w:rPr>
          <w:t>частью 1</w:t>
        </w:r>
      </w:hyperlink>
      <w:r w:rsidR="00DB14F0" w:rsidRPr="008F3CC0">
        <w:rPr>
          <w:rFonts w:eastAsiaTheme="minorHAnsi"/>
          <w:lang w:eastAsia="en-US"/>
        </w:rPr>
        <w:t>,</w:t>
      </w:r>
      <w:r w:rsidRPr="008F3CC0">
        <w:rPr>
          <w:rFonts w:eastAsiaTheme="minorHAnsi"/>
          <w:lang w:eastAsia="en-US"/>
        </w:rPr>
        <w:t xml:space="preserve"> </w:t>
      </w:r>
      <w:hyperlink r:id="rId48" w:history="1">
        <w:r w:rsidRPr="008F3CC0">
          <w:rPr>
            <w:rFonts w:eastAsiaTheme="minorHAnsi"/>
            <w:lang w:eastAsia="en-US"/>
          </w:rPr>
          <w:t>част</w:t>
        </w:r>
        <w:r w:rsidR="00DB14F0" w:rsidRPr="008F3CC0">
          <w:rPr>
            <w:rFonts w:eastAsiaTheme="minorHAnsi"/>
            <w:lang w:eastAsia="en-US"/>
          </w:rPr>
          <w:t>ями</w:t>
        </w:r>
        <w:r w:rsidRPr="008F3CC0">
          <w:rPr>
            <w:rFonts w:eastAsiaTheme="minorHAnsi"/>
            <w:lang w:eastAsia="en-US"/>
          </w:rPr>
          <w:t xml:space="preserve"> 1.1</w:t>
        </w:r>
      </w:hyperlink>
      <w:r w:rsidR="00DB14F0" w:rsidRPr="008F3CC0">
        <w:rPr>
          <w:rFonts w:eastAsiaTheme="minorHAnsi"/>
          <w:lang w:eastAsia="en-US"/>
        </w:rPr>
        <w:t xml:space="preserve"> и 2.1</w:t>
      </w:r>
      <w:r w:rsidRPr="008F3CC0">
        <w:rPr>
          <w:rFonts w:eastAsiaTheme="minorHAnsi"/>
          <w:lang w:eastAsia="en-US"/>
        </w:rPr>
        <w:t xml:space="preserve"> (при наличии таких требований) статьи</w:t>
      </w:r>
      <w:r w:rsidR="00424D2D" w:rsidRPr="008F3CC0">
        <w:rPr>
          <w:rFonts w:eastAsiaTheme="minorHAnsi"/>
          <w:lang w:eastAsia="en-US"/>
        </w:rPr>
        <w:t xml:space="preserve"> </w:t>
      </w:r>
      <w:r w:rsidRPr="008F3CC0">
        <w:rPr>
          <w:rFonts w:eastAsiaTheme="minorHAnsi"/>
          <w:lang w:eastAsia="en-US"/>
        </w:rPr>
        <w:t>31</w:t>
      </w:r>
      <w:r w:rsidR="00B32E07" w:rsidRPr="008F3CC0">
        <w:rPr>
          <w:rFonts w:eastAsiaTheme="minorHAnsi"/>
          <w:lang w:eastAsia="en-US"/>
        </w:rPr>
        <w:t xml:space="preserve"> </w:t>
      </w:r>
      <w:r w:rsidRPr="008F3CC0">
        <w:rPr>
          <w:rFonts w:eastAsiaTheme="minorHAnsi"/>
          <w:lang w:eastAsia="en-US"/>
        </w:rPr>
        <w:t>Федерального закона</w:t>
      </w:r>
      <w:r w:rsidR="004864E9" w:rsidRPr="008F3CC0">
        <w:rPr>
          <w:rFonts w:eastAsiaTheme="minorHAnsi"/>
          <w:lang w:eastAsia="en-US"/>
        </w:rPr>
        <w:t xml:space="preserve"> 44-ФЗ</w:t>
      </w:r>
      <w:r w:rsidRPr="008F3CC0">
        <w:rPr>
          <w:rFonts w:eastAsiaTheme="minorHAnsi"/>
          <w:lang w:eastAsia="en-US"/>
        </w:rPr>
        <w:t>;</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4864E9" w:rsidRPr="008F3CC0">
        <w:rPr>
          <w:rFonts w:eastAsiaTheme="minorHAnsi"/>
          <w:lang w:eastAsia="en-US"/>
        </w:rPr>
        <w:t>2</w:t>
      </w:r>
      <w:r w:rsidRPr="008F3CC0">
        <w:rPr>
          <w:rFonts w:eastAsiaTheme="minorHAnsi"/>
          <w:lang w:eastAsia="en-US"/>
        </w:rPr>
        <w:t>.4. </w:t>
      </w:r>
      <w:r w:rsidR="004864E9" w:rsidRPr="008F3CC0">
        <w:rPr>
          <w:rFonts w:eastAsiaTheme="minorHAnsi"/>
          <w:lang w:eastAsia="en-US"/>
        </w:rPr>
        <w:t>В</w:t>
      </w:r>
      <w:r w:rsidRPr="008F3CC0">
        <w:rPr>
          <w:rFonts w:eastAsiaTheme="minorHAnsi"/>
          <w:lang w:eastAsia="en-US"/>
        </w:rPr>
        <w:t xml:space="preserve"> случаях, предусмотренных нормативными правовыми актами, принятыми в соответствии со </w:t>
      </w:r>
      <w:hyperlink r:id="rId49" w:history="1">
        <w:r w:rsidRPr="008F3CC0">
          <w:rPr>
            <w:rFonts w:eastAsiaTheme="minorHAnsi"/>
            <w:lang w:eastAsia="en-US"/>
          </w:rPr>
          <w:t>статьей 14</w:t>
        </w:r>
      </w:hyperlink>
      <w:r w:rsidRPr="008F3CC0">
        <w:rPr>
          <w:rFonts w:eastAsiaTheme="minorHAnsi"/>
          <w:lang w:eastAsia="en-US"/>
        </w:rPr>
        <w:t xml:space="preserve"> Федерального закона</w:t>
      </w:r>
      <w:r w:rsidR="004864E9" w:rsidRPr="008F3CC0">
        <w:rPr>
          <w:rFonts w:eastAsiaTheme="minorHAnsi"/>
          <w:lang w:eastAsia="en-US"/>
        </w:rPr>
        <w:t xml:space="preserve"> 44-ФЗ</w:t>
      </w:r>
      <w:r w:rsidRPr="008F3CC0">
        <w:rPr>
          <w:rFonts w:eastAsiaTheme="minorHAnsi"/>
          <w:lang w:eastAsia="en-US"/>
        </w:rPr>
        <w:t>;</w:t>
      </w:r>
    </w:p>
    <w:p w:rsidR="006D747E" w:rsidRPr="007316DB" w:rsidRDefault="004402C9" w:rsidP="006D747E">
      <w:pPr>
        <w:autoSpaceDE w:val="0"/>
        <w:autoSpaceDN w:val="0"/>
        <w:adjustRightInd w:val="0"/>
        <w:ind w:firstLine="709"/>
        <w:contextualSpacing/>
        <w:jc w:val="both"/>
      </w:pPr>
      <w:r w:rsidRPr="008F3CC0">
        <w:rPr>
          <w:rFonts w:eastAsiaTheme="minorHAnsi"/>
          <w:lang w:eastAsia="en-US"/>
        </w:rPr>
        <w:t>2.12.</w:t>
      </w:r>
      <w:r w:rsidR="004864E9" w:rsidRPr="008F3CC0">
        <w:rPr>
          <w:rFonts w:eastAsiaTheme="minorHAnsi"/>
          <w:lang w:eastAsia="en-US"/>
        </w:rPr>
        <w:t>2</w:t>
      </w:r>
      <w:r w:rsidRPr="008F3CC0">
        <w:rPr>
          <w:rFonts w:eastAsiaTheme="minorHAnsi"/>
          <w:lang w:eastAsia="en-US"/>
        </w:rPr>
        <w:t>.5. </w:t>
      </w:r>
      <w:r w:rsidR="006D747E" w:rsidRPr="007316DB">
        <w:t xml:space="preserve">В случае непредставления документов, предусмотренных </w:t>
      </w:r>
      <w:r w:rsidR="006D747E">
        <w:t xml:space="preserve">пунктом 5 части 6 статьи 54.4 </w:t>
      </w:r>
      <w:r w:rsidR="006D747E" w:rsidRPr="007316DB">
        <w:t>Федерального закона 44-ФЗ</w:t>
      </w:r>
      <w:r w:rsidR="006D747E">
        <w:t xml:space="preserve"> (</w:t>
      </w:r>
      <w:r w:rsidR="006D747E" w:rsidRPr="007316DB">
        <w:t xml:space="preserve">подпунктом 2.5.7.5 </w:t>
      </w:r>
      <w:r w:rsidR="006D747E" w:rsidRPr="007316DB">
        <w:rPr>
          <w:color w:val="000000" w:themeColor="text1"/>
          <w14:textOutline w14:w="0" w14:cap="flat" w14:cmpd="sng" w14:algn="ctr">
            <w14:noFill/>
            <w14:prstDash w14:val="solid"/>
            <w14:round/>
          </w14:textOutline>
        </w:rPr>
        <w:t xml:space="preserve">раздела </w:t>
      </w:r>
      <w:r w:rsidR="006D747E" w:rsidRPr="007316DB">
        <w:rPr>
          <w:color w:val="000000" w:themeColor="text1"/>
          <w:lang w:val="en-US"/>
          <w14:textOutline w14:w="0" w14:cap="flat" w14:cmpd="sng" w14:algn="ctr">
            <w14:noFill/>
            <w14:prstDash w14:val="solid"/>
            <w14:round/>
          </w14:textOutline>
        </w:rPr>
        <w:t>I</w:t>
      </w:r>
      <w:r w:rsidR="006D747E" w:rsidRPr="007316DB">
        <w:rPr>
          <w:color w:val="000000" w:themeColor="text1"/>
          <w14:textOutline w14:w="0" w14:cap="flat" w14:cmpd="sng" w14:algn="ctr">
            <w14:noFill/>
            <w14:prstDash w14:val="solid"/>
            <w14:round/>
          </w14:textOutline>
        </w:rPr>
        <w:t xml:space="preserve"> «Общие условия проведения открытого конкурса </w:t>
      </w:r>
      <w:r w:rsidR="006D747E">
        <w:rPr>
          <w:color w:val="000000" w:themeColor="text1"/>
          <w14:textOutline w14:w="0" w14:cap="flat" w14:cmpd="sng" w14:algn="ctr">
            <w14:noFill/>
            <w14:prstDash w14:val="solid"/>
            <w14:round/>
          </w14:textOutline>
        </w:rPr>
        <w:br/>
      </w:r>
      <w:r w:rsidR="006D747E" w:rsidRPr="007316DB">
        <w:rPr>
          <w:color w:val="000000" w:themeColor="text1"/>
          <w14:textOutline w14:w="0" w14:cap="flat" w14:cmpd="sng" w14:algn="ctr">
            <w14:noFill/>
            <w14:prstDash w14:val="solid"/>
            <w14:round/>
          </w14:textOutline>
        </w:rPr>
        <w:t>в электронной форме» конкурсной документации</w:t>
      </w:r>
      <w:r w:rsidR="006D747E" w:rsidRPr="007C0A92">
        <w:t>), при осуществлении закупки товаров, работ, услуг, в отношении которых установлен</w:t>
      </w:r>
      <w:r w:rsidR="006D747E" w:rsidRPr="007316DB">
        <w:t xml:space="preserve"> запрет, предусмотренный </w:t>
      </w:r>
      <w:hyperlink r:id="rId50" w:history="1">
        <w:r w:rsidR="006D747E" w:rsidRPr="007316DB">
          <w:rPr>
            <w:rStyle w:val="aff5"/>
            <w:color w:val="000000" w:themeColor="text1"/>
            <w:u w:val="none"/>
            <w14:textOutline w14:w="0" w14:cap="flat" w14:cmpd="sng" w14:algn="ctr">
              <w14:noFill/>
              <w14:prstDash w14:val="solid"/>
              <w14:round/>
            </w14:textOutline>
          </w:rPr>
          <w:t>статьей 14</w:t>
        </w:r>
      </w:hyperlink>
      <w:r w:rsidR="006D747E" w:rsidRPr="007316DB">
        <w:rPr>
          <w:color w:val="000000" w:themeColor="text1"/>
          <w14:textOutline w14:w="0" w14:cap="flat" w14:cmpd="sng" w14:algn="ctr">
            <w14:noFill/>
            <w14:prstDash w14:val="solid"/>
            <w14:round/>
          </w14:textOutline>
        </w:rPr>
        <w:t xml:space="preserve"> </w:t>
      </w:r>
      <w:r w:rsidR="006D747E" w:rsidRPr="007316DB">
        <w:t>Федерального закона 44-ФЗ.</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4864E9" w:rsidRPr="008F3CC0">
        <w:rPr>
          <w:rFonts w:eastAsiaTheme="minorHAnsi"/>
          <w:lang w:eastAsia="en-US"/>
        </w:rPr>
        <w:t>3</w:t>
      </w:r>
      <w:r w:rsidRPr="008F3CC0">
        <w:rPr>
          <w:rFonts w:eastAsiaTheme="minorHAnsi"/>
          <w:lang w:eastAsia="en-US"/>
        </w:rPr>
        <w:t>.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826CA0"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4864E9" w:rsidRPr="008F3CC0">
        <w:rPr>
          <w:rFonts w:eastAsiaTheme="minorHAnsi"/>
          <w:lang w:eastAsia="en-US"/>
        </w:rPr>
        <w:t>4</w:t>
      </w:r>
      <w:r w:rsidRPr="008F3CC0">
        <w:rPr>
          <w:rFonts w:eastAsiaTheme="minorHAnsi"/>
          <w:lang w:eastAsia="en-US"/>
        </w:rPr>
        <w:t xml:space="preserve">.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w:t>
      </w:r>
      <w:r w:rsidR="0024335A">
        <w:rPr>
          <w:rFonts w:eastAsiaTheme="minorHAnsi"/>
          <w:lang w:eastAsia="en-US"/>
        </w:rPr>
        <w:br/>
      </w:r>
      <w:r w:rsidRPr="008F3CC0">
        <w:rPr>
          <w:rFonts w:eastAsiaTheme="minorHAnsi"/>
          <w:lang w:eastAsia="en-US"/>
        </w:rPr>
        <w:t xml:space="preserve">на основе критериев, указанных в </w:t>
      </w:r>
      <w:r w:rsidR="0053526E" w:rsidRPr="008F3CC0">
        <w:rPr>
          <w:rFonts w:eastAsiaTheme="minorHAnsi"/>
          <w:lang w:eastAsia="en-US"/>
        </w:rPr>
        <w:t>пункте 2.13</w:t>
      </w:r>
      <w:r w:rsidR="00826CA0" w:rsidRPr="008F3CC0">
        <w:rPr>
          <w:rFonts w:eastAsiaTheme="minorHAnsi"/>
          <w:lang w:eastAsia="en-US"/>
        </w:rPr>
        <w:t xml:space="preserve"> </w:t>
      </w:r>
      <w:r w:rsidR="0024335A" w:rsidRPr="007316DB">
        <w:rPr>
          <w:color w:val="000000" w:themeColor="text1"/>
          <w14:textOutline w14:w="0" w14:cap="flat" w14:cmpd="sng" w14:algn="ctr">
            <w14:noFill/>
            <w14:prstDash w14:val="solid"/>
            <w14:round/>
          </w14:textOutline>
        </w:rPr>
        <w:t xml:space="preserve">раздела </w:t>
      </w:r>
      <w:r w:rsidR="0024335A" w:rsidRPr="007316DB">
        <w:rPr>
          <w:color w:val="000000" w:themeColor="text1"/>
          <w:lang w:val="en-US"/>
          <w14:textOutline w14:w="0" w14:cap="flat" w14:cmpd="sng" w14:algn="ctr">
            <w14:noFill/>
            <w14:prstDash w14:val="solid"/>
            <w14:round/>
          </w14:textOutline>
        </w:rPr>
        <w:t>I</w:t>
      </w:r>
      <w:r w:rsidR="0024335A" w:rsidRPr="007316DB">
        <w:rPr>
          <w:color w:val="000000" w:themeColor="text1"/>
          <w14:textOutline w14:w="0" w14:cap="flat" w14:cmpd="sng" w14:algn="ctr">
            <w14:noFill/>
            <w14:prstDash w14:val="solid"/>
            <w14:round/>
          </w14:textOutline>
        </w:rPr>
        <w:t xml:space="preserve"> «Общие условия проведения открытого конкурса</w:t>
      </w:r>
      <w:r w:rsidR="0024335A">
        <w:rPr>
          <w:color w:val="000000" w:themeColor="text1"/>
          <w14:textOutline w14:w="0" w14:cap="flat" w14:cmpd="sng" w14:algn="ctr">
            <w14:noFill/>
            <w14:prstDash w14:val="solid"/>
            <w14:round/>
          </w14:textOutline>
        </w:rPr>
        <w:t xml:space="preserve"> </w:t>
      </w:r>
      <w:r w:rsidR="0024335A" w:rsidRPr="007316DB">
        <w:rPr>
          <w:color w:val="000000" w:themeColor="text1"/>
          <w14:textOutline w14:w="0" w14:cap="flat" w14:cmpd="sng" w14:algn="ctr">
            <w14:noFill/>
            <w14:prstDash w14:val="solid"/>
            <w14:round/>
          </w14:textOutline>
        </w:rPr>
        <w:t>в электронной форме»</w:t>
      </w:r>
      <w:r w:rsidR="0024335A">
        <w:rPr>
          <w:color w:val="000000" w:themeColor="text1"/>
          <w14:textOutline w14:w="0" w14:cap="flat" w14:cmpd="sng" w14:algn="ctr">
            <w14:noFill/>
            <w14:prstDash w14:val="solid"/>
            <w14:round/>
          </w14:textOutline>
        </w:rPr>
        <w:t xml:space="preserve"> </w:t>
      </w:r>
      <w:r w:rsidRPr="008F3CC0">
        <w:rPr>
          <w:rFonts w:eastAsiaTheme="minorHAnsi"/>
          <w:lang w:eastAsia="en-US"/>
        </w:rPr>
        <w:t>конкурсной документации и отно</w:t>
      </w:r>
      <w:r w:rsidR="004864E9" w:rsidRPr="008F3CC0">
        <w:rPr>
          <w:rFonts w:eastAsiaTheme="minorHAnsi"/>
          <w:lang w:eastAsia="en-US"/>
        </w:rPr>
        <w:t>сящихся ко второй части заявки</w:t>
      </w:r>
      <w:r w:rsidRPr="008F3CC0">
        <w:rPr>
          <w:rFonts w:eastAsiaTheme="minorHAnsi"/>
          <w:lang w:eastAsia="en-US"/>
        </w:rPr>
        <w:t xml:space="preserve">. </w:t>
      </w:r>
    </w:p>
    <w:p w:rsidR="0024335A" w:rsidRPr="0024335A" w:rsidRDefault="0024335A" w:rsidP="0024335A">
      <w:pPr>
        <w:autoSpaceDE w:val="0"/>
        <w:autoSpaceDN w:val="0"/>
        <w:adjustRightInd w:val="0"/>
        <w:ind w:firstLine="709"/>
        <w:contextualSpacing/>
        <w:jc w:val="both"/>
      </w:pPr>
      <w:bookmarkStart w:id="37" w:name="Par11"/>
      <w:bookmarkEnd w:id="37"/>
      <w:r w:rsidRPr="0024335A">
        <w:t xml:space="preserve">Оценка указанных заявок не осуществляется в случае признания открытого конкурса в электронной форме не состоявшимся в соответствии </w:t>
      </w:r>
      <w:r w:rsidRPr="0024335A">
        <w:br/>
        <w:t xml:space="preserve">с частью 9 статьи 54.7 Федерального закона 44-ФЗ (подпункт 2.12.6 </w:t>
      </w:r>
      <w:r w:rsidRPr="0024335A">
        <w:rPr>
          <w:color w:val="000000"/>
          <w14:textOutline w14:w="0" w14:cap="flat" w14:cmpd="sng" w14:algn="ctr">
            <w14:noFill/>
            <w14:prstDash w14:val="solid"/>
            <w14:round/>
          </w14:textOutline>
        </w:rPr>
        <w:t xml:space="preserve">раздела </w:t>
      </w:r>
      <w:r w:rsidRPr="0024335A">
        <w:rPr>
          <w:color w:val="000000"/>
          <w:lang w:val="en-US"/>
          <w14:textOutline w14:w="0" w14:cap="flat" w14:cmpd="sng" w14:algn="ctr">
            <w14:noFill/>
            <w14:prstDash w14:val="solid"/>
            <w14:round/>
          </w14:textOutline>
        </w:rPr>
        <w:t>I</w:t>
      </w:r>
      <w:r w:rsidRPr="0024335A">
        <w:rPr>
          <w:color w:val="000000"/>
          <w14:textOutline w14:w="0" w14:cap="flat" w14:cmpd="sng" w14:algn="ctr">
            <w14:noFill/>
            <w14:prstDash w14:val="solid"/>
            <w14:round/>
          </w14:textOutline>
        </w:rPr>
        <w:t xml:space="preserve"> </w:t>
      </w:r>
      <w:r w:rsidRPr="0024335A">
        <w:rPr>
          <w:color w:val="000000"/>
          <w14:textOutline w14:w="0" w14:cap="flat" w14:cmpd="sng" w14:algn="ctr">
            <w14:noFill/>
            <w14:prstDash w14:val="solid"/>
            <w14:round/>
          </w14:textOutline>
        </w:rPr>
        <w:lastRenderedPageBreak/>
        <w:t>«Общие условия проведения открытого конкурса в электронной форме» конкурсной документации</w:t>
      </w:r>
      <w:r w:rsidRPr="0024335A">
        <w:t>).</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826CA0" w:rsidRPr="008F3CC0">
        <w:rPr>
          <w:rFonts w:eastAsiaTheme="minorHAnsi"/>
          <w:lang w:eastAsia="en-US"/>
        </w:rPr>
        <w:t>5</w:t>
      </w:r>
      <w:r w:rsidRPr="008F3CC0">
        <w:rPr>
          <w:rFonts w:eastAsiaTheme="minorHAnsi"/>
          <w:lang w:eastAsia="en-US"/>
        </w:rPr>
        <w:t xml:space="preserve">. Результаты рассмотрения и оценки вторых частей заявок </w:t>
      </w:r>
      <w:r w:rsidR="00826CA0" w:rsidRPr="008F3CC0">
        <w:rPr>
          <w:rFonts w:eastAsiaTheme="minorHAnsi"/>
          <w:lang w:eastAsia="en-US"/>
        </w:rPr>
        <w:br/>
      </w:r>
      <w:r w:rsidRPr="008F3CC0">
        <w:rPr>
          <w:rFonts w:eastAsiaTheme="minorHAnsi"/>
          <w:lang w:eastAsia="en-US"/>
        </w:rPr>
        <w:t xml:space="preserve">на участие в открытом конкурсе в электронной форме фиксируются </w:t>
      </w:r>
      <w:r w:rsidR="00826CA0" w:rsidRPr="008F3CC0">
        <w:rPr>
          <w:rFonts w:eastAsiaTheme="minorHAnsi"/>
          <w:lang w:eastAsia="en-US"/>
        </w:rPr>
        <w:br/>
      </w:r>
      <w:r w:rsidRPr="008F3CC0">
        <w:rPr>
          <w:rFonts w:eastAsiaTheme="minorHAnsi"/>
          <w:lang w:eastAsia="en-US"/>
        </w:rPr>
        <w:t xml:space="preserve">в протоколе рассмотрения и оценки вторых частей заявок на участие </w:t>
      </w:r>
      <w:r w:rsidR="00826CA0" w:rsidRPr="008F3CC0">
        <w:rPr>
          <w:rFonts w:eastAsiaTheme="minorHAnsi"/>
          <w:lang w:eastAsia="en-US"/>
        </w:rPr>
        <w:br/>
      </w:r>
      <w:r w:rsidRPr="008F3CC0">
        <w:rPr>
          <w:rFonts w:eastAsiaTheme="minorHAnsi"/>
          <w:lang w:eastAsia="en-US"/>
        </w:rPr>
        <w:t xml:space="preserve">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p>
    <w:p w:rsidR="0024335A" w:rsidRPr="0024335A" w:rsidRDefault="004402C9" w:rsidP="0024335A">
      <w:pPr>
        <w:autoSpaceDE w:val="0"/>
        <w:autoSpaceDN w:val="0"/>
        <w:adjustRightInd w:val="0"/>
        <w:ind w:firstLine="709"/>
        <w:contextualSpacing/>
        <w:jc w:val="both"/>
      </w:pPr>
      <w:bookmarkStart w:id="38" w:name="Par17"/>
      <w:bookmarkStart w:id="39" w:name="Par18"/>
      <w:bookmarkEnd w:id="38"/>
      <w:bookmarkEnd w:id="39"/>
      <w:r w:rsidRPr="008F3CC0">
        <w:rPr>
          <w:rFonts w:eastAsiaTheme="minorHAnsi"/>
          <w:lang w:eastAsia="en-US"/>
        </w:rPr>
        <w:t>2.12.</w:t>
      </w:r>
      <w:r w:rsidR="00826CA0" w:rsidRPr="008F3CC0">
        <w:rPr>
          <w:rFonts w:eastAsiaTheme="minorHAnsi"/>
          <w:lang w:eastAsia="en-US"/>
        </w:rPr>
        <w:t>6</w:t>
      </w:r>
      <w:r w:rsidR="00E0249C" w:rsidRPr="008F3CC0">
        <w:rPr>
          <w:rFonts w:eastAsiaTheme="minorHAnsi"/>
          <w:lang w:eastAsia="en-US"/>
        </w:rPr>
        <w:t>. </w:t>
      </w:r>
      <w:r w:rsidRPr="008F3CC0">
        <w:rPr>
          <w:rFonts w:eastAsiaTheme="minorHAnsi"/>
          <w:lang w:eastAsia="en-US"/>
        </w:rPr>
        <w:t xml:space="preserve">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w:t>
      </w:r>
      <w:r w:rsidR="00224C16">
        <w:rPr>
          <w:rFonts w:eastAsiaTheme="minorHAnsi"/>
          <w:lang w:eastAsia="en-US"/>
        </w:rPr>
        <w:br/>
      </w:r>
      <w:r w:rsidRPr="008F3CC0">
        <w:rPr>
          <w:rFonts w:eastAsiaTheme="minorHAnsi"/>
          <w:lang w:eastAsia="en-US"/>
        </w:rPr>
        <w:t xml:space="preserve">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w:t>
      </w:r>
      <w:r w:rsidR="0024335A" w:rsidRPr="0024335A">
        <w:t xml:space="preserve">В протокол, указанный в части 7 статьи 54.7 Федерального закона 44-ФЗ (подпункт 2.12.5 </w:t>
      </w:r>
      <w:r w:rsidR="0024335A" w:rsidRPr="0024335A">
        <w:rPr>
          <w:color w:val="000000"/>
          <w14:textOutline w14:w="0" w14:cap="flat" w14:cmpd="sng" w14:algn="ctr">
            <w14:noFill/>
            <w14:prstDash w14:val="solid"/>
            <w14:round/>
          </w14:textOutline>
        </w:rPr>
        <w:t xml:space="preserve">раздела </w:t>
      </w:r>
      <w:r w:rsidR="0024335A" w:rsidRPr="0024335A">
        <w:rPr>
          <w:color w:val="000000"/>
          <w:lang w:val="en-US"/>
          <w14:textOutline w14:w="0" w14:cap="flat" w14:cmpd="sng" w14:algn="ctr">
            <w14:noFill/>
            <w14:prstDash w14:val="solid"/>
            <w14:round/>
          </w14:textOutline>
        </w:rPr>
        <w:t>I</w:t>
      </w:r>
      <w:r w:rsidR="0024335A" w:rsidRPr="0024335A">
        <w:rPr>
          <w:color w:val="000000"/>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w:t>
      </w:r>
      <w:r w:rsidR="0024335A" w:rsidRPr="0024335A">
        <w:t xml:space="preserve">), вносится информация о признании открытого конкурса </w:t>
      </w:r>
      <w:r w:rsidR="0024335A" w:rsidRPr="0024335A">
        <w:br/>
        <w:t>в электронной форме несостоявшимся.</w:t>
      </w:r>
    </w:p>
    <w:p w:rsidR="004402C9" w:rsidRPr="008F3CC0" w:rsidRDefault="004402C9" w:rsidP="00B32E07">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826CA0" w:rsidRPr="008F3CC0">
        <w:rPr>
          <w:rFonts w:eastAsiaTheme="minorHAnsi"/>
          <w:lang w:eastAsia="en-US"/>
        </w:rPr>
        <w:t>7</w:t>
      </w:r>
      <w:r w:rsidR="00D857A4" w:rsidRPr="008F3CC0">
        <w:rPr>
          <w:rFonts w:eastAsiaTheme="minorHAnsi"/>
          <w:lang w:eastAsia="en-US"/>
        </w:rPr>
        <w:t>. </w:t>
      </w:r>
      <w:r w:rsidRPr="008F3CC0">
        <w:rPr>
          <w:rFonts w:eastAsiaTheme="minorHAnsi"/>
          <w:lang w:eastAsia="en-US"/>
        </w:rPr>
        <w:t>Не</w:t>
      </w:r>
      <w:r w:rsidR="00B32E07" w:rsidRPr="008F3CC0">
        <w:rPr>
          <w:rFonts w:eastAsiaTheme="minorHAnsi"/>
          <w:lang w:eastAsia="en-US"/>
        </w:rPr>
        <w:t xml:space="preserve"> </w:t>
      </w:r>
      <w:r w:rsidRPr="008F3CC0">
        <w:rPr>
          <w:rFonts w:eastAsiaTheme="minorHAnsi"/>
          <w:lang w:eastAsia="en-US"/>
        </w:rPr>
        <w:t xml:space="preserve">позднее </w:t>
      </w:r>
      <w:r w:rsidR="00B32E07" w:rsidRPr="008F3CC0">
        <w:rPr>
          <w:rFonts w:eastAsiaTheme="minorHAnsi"/>
          <w:lang w:eastAsia="en-US"/>
        </w:rPr>
        <w:t xml:space="preserve"> </w:t>
      </w:r>
      <w:r w:rsidRPr="008F3CC0">
        <w:rPr>
          <w:rFonts w:eastAsiaTheme="minorHAnsi"/>
          <w:lang w:eastAsia="en-US"/>
        </w:rPr>
        <w:t xml:space="preserve">следующего </w:t>
      </w:r>
      <w:r w:rsidR="00B32E07" w:rsidRPr="008F3CC0">
        <w:rPr>
          <w:rFonts w:eastAsiaTheme="minorHAnsi"/>
          <w:lang w:eastAsia="en-US"/>
        </w:rPr>
        <w:t xml:space="preserve">  </w:t>
      </w:r>
      <w:r w:rsidRPr="008F3CC0">
        <w:rPr>
          <w:rFonts w:eastAsiaTheme="minorHAnsi"/>
          <w:lang w:eastAsia="en-US"/>
        </w:rPr>
        <w:t>рабочего</w:t>
      </w:r>
      <w:r w:rsidR="00B32E07" w:rsidRPr="008F3CC0">
        <w:rPr>
          <w:rFonts w:eastAsiaTheme="minorHAnsi"/>
          <w:lang w:eastAsia="en-US"/>
        </w:rPr>
        <w:t xml:space="preserve">  </w:t>
      </w:r>
      <w:r w:rsidRPr="008F3CC0">
        <w:rPr>
          <w:rFonts w:eastAsiaTheme="minorHAnsi"/>
          <w:lang w:eastAsia="en-US"/>
        </w:rPr>
        <w:t xml:space="preserve"> дня</w:t>
      </w:r>
      <w:r w:rsidR="00B32E07" w:rsidRPr="008F3CC0">
        <w:rPr>
          <w:rFonts w:eastAsiaTheme="minorHAnsi"/>
          <w:lang w:eastAsia="en-US"/>
        </w:rPr>
        <w:t xml:space="preserve">  </w:t>
      </w:r>
      <w:r w:rsidRPr="008F3CC0">
        <w:rPr>
          <w:rFonts w:eastAsiaTheme="minorHAnsi"/>
          <w:lang w:eastAsia="en-US"/>
        </w:rPr>
        <w:t xml:space="preserve"> после</w:t>
      </w:r>
      <w:r w:rsidR="00B32E07" w:rsidRPr="008F3CC0">
        <w:rPr>
          <w:rFonts w:eastAsiaTheme="minorHAnsi"/>
          <w:lang w:eastAsia="en-US"/>
        </w:rPr>
        <w:t xml:space="preserve">  </w:t>
      </w:r>
      <w:r w:rsidRPr="008F3CC0">
        <w:rPr>
          <w:rFonts w:eastAsiaTheme="minorHAnsi"/>
          <w:lang w:eastAsia="en-US"/>
        </w:rPr>
        <w:t xml:space="preserve"> дня </w:t>
      </w:r>
      <w:r w:rsidR="00B32E07" w:rsidRPr="008F3CC0">
        <w:rPr>
          <w:rFonts w:eastAsiaTheme="minorHAnsi"/>
          <w:lang w:eastAsia="en-US"/>
        </w:rPr>
        <w:t xml:space="preserve"> </w:t>
      </w:r>
      <w:r w:rsidR="0024335A">
        <w:rPr>
          <w:rFonts w:eastAsiaTheme="minorHAnsi"/>
          <w:lang w:eastAsia="en-US"/>
        </w:rPr>
        <w:t>п</w:t>
      </w:r>
      <w:r w:rsidRPr="008F3CC0">
        <w:rPr>
          <w:rFonts w:eastAsiaTheme="minorHAnsi"/>
          <w:lang w:eastAsia="en-US"/>
        </w:rPr>
        <w:t xml:space="preserve">олучения от оператора электронной площадки протокола подачи окончательных предложений, указанного в </w:t>
      </w:r>
      <w:hyperlink r:id="rId51" w:history="1">
        <w:r w:rsidRPr="008F3CC0">
          <w:rPr>
            <w:rFonts w:eastAsiaTheme="minorHAnsi"/>
            <w:lang w:eastAsia="en-US"/>
          </w:rPr>
          <w:t>части 7 статьи 54.6</w:t>
        </w:r>
      </w:hyperlink>
      <w:r w:rsidRPr="008F3CC0">
        <w:rPr>
          <w:rFonts w:eastAsiaTheme="minorHAnsi"/>
          <w:lang w:eastAsia="en-US"/>
        </w:rPr>
        <w:t xml:space="preserve"> Федерального закона</w:t>
      </w:r>
      <w:r w:rsidR="00826CA0" w:rsidRPr="008F3CC0">
        <w:rPr>
          <w:rFonts w:eastAsiaTheme="minorHAnsi"/>
          <w:lang w:eastAsia="en-US"/>
        </w:rPr>
        <w:t xml:space="preserve"> 44-ФЗ</w:t>
      </w:r>
      <w:r w:rsidRPr="008F3CC0">
        <w:rPr>
          <w:rFonts w:eastAsiaTheme="minorHAnsi"/>
          <w:lang w:eastAsia="en-US"/>
        </w:rPr>
        <w:t>, конкурсная комиссия на</w:t>
      </w:r>
      <w:r w:rsidR="00B32E07" w:rsidRPr="008F3CC0">
        <w:rPr>
          <w:rFonts w:eastAsiaTheme="minorHAnsi"/>
          <w:lang w:eastAsia="en-US"/>
        </w:rPr>
        <w:t xml:space="preserve"> </w:t>
      </w:r>
      <w:r w:rsidRPr="008F3CC0">
        <w:rPr>
          <w:rFonts w:eastAsiaTheme="minorHAnsi"/>
          <w:lang w:eastAsia="en-US"/>
        </w:rPr>
        <w:t xml:space="preserve"> основании</w:t>
      </w:r>
      <w:r w:rsidR="00B32E07" w:rsidRPr="008F3CC0">
        <w:rPr>
          <w:rFonts w:eastAsiaTheme="minorHAnsi"/>
          <w:lang w:eastAsia="en-US"/>
        </w:rPr>
        <w:t xml:space="preserve"> </w:t>
      </w:r>
      <w:r w:rsidRPr="008F3CC0">
        <w:rPr>
          <w:rFonts w:eastAsiaTheme="minorHAnsi"/>
          <w:lang w:eastAsia="en-US"/>
        </w:rPr>
        <w:t xml:space="preserve"> результатов оценки заявок на участие </w:t>
      </w:r>
      <w:r w:rsidR="0024335A">
        <w:rPr>
          <w:rFonts w:eastAsiaTheme="minorHAnsi"/>
          <w:lang w:eastAsia="en-US"/>
        </w:rPr>
        <w:br/>
      </w:r>
      <w:r w:rsidRPr="008F3CC0">
        <w:rPr>
          <w:rFonts w:eastAsiaTheme="minorHAnsi"/>
          <w:lang w:eastAsia="en-US"/>
        </w:rPr>
        <w:t>в</w:t>
      </w:r>
      <w:r w:rsidR="00B32E07" w:rsidRPr="008F3CC0">
        <w:rPr>
          <w:rFonts w:eastAsiaTheme="minorHAnsi"/>
          <w:lang w:eastAsia="en-US"/>
        </w:rPr>
        <w:t xml:space="preserve"> </w:t>
      </w:r>
      <w:r w:rsidRPr="008F3CC0">
        <w:rPr>
          <w:rFonts w:eastAsiaTheme="minorHAnsi"/>
          <w:lang w:eastAsia="en-US"/>
        </w:rPr>
        <w:t xml:space="preserve"> открытом конкурсе в</w:t>
      </w:r>
      <w:r w:rsidR="00B32E07" w:rsidRPr="008F3CC0">
        <w:rPr>
          <w:rFonts w:eastAsiaTheme="minorHAnsi"/>
          <w:lang w:eastAsia="en-US"/>
        </w:rPr>
        <w:t xml:space="preserve"> </w:t>
      </w:r>
      <w:r w:rsidRPr="008F3CC0">
        <w:rPr>
          <w:rFonts w:eastAsiaTheme="minorHAnsi"/>
          <w:lang w:eastAsia="en-US"/>
        </w:rPr>
        <w:t xml:space="preserve"> электронной</w:t>
      </w:r>
      <w:r w:rsidR="00B32E07" w:rsidRPr="008F3CC0">
        <w:rPr>
          <w:rFonts w:eastAsiaTheme="minorHAnsi"/>
          <w:lang w:eastAsia="en-US"/>
        </w:rPr>
        <w:t xml:space="preserve">  </w:t>
      </w:r>
      <w:r w:rsidRPr="008F3CC0">
        <w:rPr>
          <w:rFonts w:eastAsiaTheme="minorHAnsi"/>
          <w:lang w:eastAsia="en-US"/>
        </w:rPr>
        <w:t>форме,</w:t>
      </w:r>
      <w:r w:rsidR="00B32E07" w:rsidRPr="008F3CC0">
        <w:rPr>
          <w:rFonts w:eastAsiaTheme="minorHAnsi"/>
          <w:lang w:eastAsia="en-US"/>
        </w:rPr>
        <w:t xml:space="preserve"> </w:t>
      </w:r>
      <w:r w:rsidRPr="008F3CC0">
        <w:rPr>
          <w:rFonts w:eastAsiaTheme="minorHAnsi"/>
          <w:lang w:eastAsia="en-US"/>
        </w:rPr>
        <w:t xml:space="preserve"> содержащихся </w:t>
      </w:r>
      <w:r w:rsidR="00B32E07" w:rsidRPr="008F3CC0">
        <w:rPr>
          <w:rFonts w:eastAsiaTheme="minorHAnsi"/>
          <w:lang w:eastAsia="en-US"/>
        </w:rPr>
        <w:t xml:space="preserve"> </w:t>
      </w:r>
      <w:r w:rsidRPr="008F3CC0">
        <w:rPr>
          <w:rFonts w:eastAsiaTheme="minorHAnsi"/>
          <w:lang w:eastAsia="en-US"/>
        </w:rPr>
        <w:t xml:space="preserve">в </w:t>
      </w:r>
      <w:r w:rsidR="00B32E07" w:rsidRPr="008F3CC0">
        <w:rPr>
          <w:rFonts w:eastAsiaTheme="minorHAnsi"/>
          <w:lang w:eastAsia="en-US"/>
        </w:rPr>
        <w:t xml:space="preserve"> </w:t>
      </w:r>
      <w:r w:rsidRPr="008F3CC0">
        <w:rPr>
          <w:rFonts w:eastAsiaTheme="minorHAnsi"/>
          <w:lang w:eastAsia="en-US"/>
        </w:rPr>
        <w:t>протоколах,</w:t>
      </w:r>
      <w:r w:rsidR="00B32E07" w:rsidRPr="008F3CC0">
        <w:rPr>
          <w:rFonts w:eastAsiaTheme="minorHAnsi"/>
          <w:lang w:eastAsia="en-US"/>
        </w:rPr>
        <w:t xml:space="preserve"> </w:t>
      </w:r>
      <w:r w:rsidRPr="008F3CC0">
        <w:rPr>
          <w:rFonts w:eastAsiaTheme="minorHAnsi"/>
          <w:lang w:eastAsia="en-US"/>
        </w:rPr>
        <w:t xml:space="preserve"> указанных </w:t>
      </w:r>
      <w:r w:rsidR="00B32E07" w:rsidRPr="008F3CC0">
        <w:rPr>
          <w:rFonts w:eastAsiaTheme="minorHAnsi"/>
          <w:lang w:eastAsia="en-US"/>
        </w:rPr>
        <w:t xml:space="preserve"> </w:t>
      </w:r>
      <w:r w:rsidRPr="008F3CC0">
        <w:rPr>
          <w:rFonts w:eastAsiaTheme="minorHAnsi"/>
          <w:lang w:eastAsia="en-US"/>
        </w:rPr>
        <w:t>в</w:t>
      </w:r>
      <w:r w:rsidR="00B32E07" w:rsidRPr="008F3CC0">
        <w:rPr>
          <w:rFonts w:eastAsiaTheme="minorHAnsi"/>
          <w:lang w:eastAsia="en-US"/>
        </w:rPr>
        <w:t xml:space="preserve">  </w:t>
      </w:r>
      <w:r w:rsidR="00826CA0" w:rsidRPr="008F3CC0">
        <w:rPr>
          <w:rFonts w:eastAsiaTheme="minorHAnsi"/>
          <w:lang w:eastAsia="en-US"/>
        </w:rPr>
        <w:t xml:space="preserve"> </w:t>
      </w:r>
      <w:r w:rsidR="00623BA3" w:rsidRPr="008F3CC0">
        <w:rPr>
          <w:rFonts w:eastAsiaTheme="minorHAnsi"/>
          <w:lang w:eastAsia="en-US"/>
        </w:rPr>
        <w:t xml:space="preserve">части </w:t>
      </w:r>
      <w:r w:rsidR="00B32E07" w:rsidRPr="008F3CC0">
        <w:rPr>
          <w:rFonts w:eastAsiaTheme="minorHAnsi"/>
          <w:lang w:eastAsia="en-US"/>
        </w:rPr>
        <w:t xml:space="preserve"> </w:t>
      </w:r>
      <w:r w:rsidR="00623BA3" w:rsidRPr="008F3CC0">
        <w:rPr>
          <w:rFonts w:eastAsiaTheme="minorHAnsi"/>
          <w:lang w:eastAsia="en-US"/>
        </w:rPr>
        <w:t xml:space="preserve">6 </w:t>
      </w:r>
      <w:r w:rsidR="00B32E07" w:rsidRPr="008F3CC0">
        <w:rPr>
          <w:rFonts w:eastAsiaTheme="minorHAnsi"/>
          <w:lang w:eastAsia="en-US"/>
        </w:rPr>
        <w:t xml:space="preserve"> </w:t>
      </w:r>
      <w:r w:rsidR="00623BA3" w:rsidRPr="008F3CC0">
        <w:rPr>
          <w:rFonts w:eastAsiaTheme="minorHAnsi"/>
          <w:lang w:eastAsia="en-US"/>
        </w:rPr>
        <w:t xml:space="preserve">статьи </w:t>
      </w:r>
      <w:r w:rsidR="00B32E07" w:rsidRPr="008F3CC0">
        <w:rPr>
          <w:rFonts w:eastAsiaTheme="minorHAnsi"/>
          <w:lang w:eastAsia="en-US"/>
        </w:rPr>
        <w:t xml:space="preserve"> </w:t>
      </w:r>
      <w:r w:rsidR="00623BA3" w:rsidRPr="008F3CC0">
        <w:rPr>
          <w:rFonts w:eastAsiaTheme="minorHAnsi"/>
          <w:lang w:eastAsia="en-US"/>
        </w:rPr>
        <w:t xml:space="preserve">54.5 </w:t>
      </w:r>
      <w:r w:rsidR="00B32E07" w:rsidRPr="008F3CC0">
        <w:rPr>
          <w:rFonts w:eastAsiaTheme="minorHAnsi"/>
          <w:lang w:eastAsia="en-US"/>
        </w:rPr>
        <w:t xml:space="preserve">и  части 7 статьи  54.7  </w:t>
      </w:r>
      <w:r w:rsidR="00623BA3" w:rsidRPr="008F3CC0">
        <w:rPr>
          <w:rFonts w:eastAsiaTheme="minorHAnsi"/>
          <w:lang w:eastAsia="en-US"/>
        </w:rPr>
        <w:t>Федерального</w:t>
      </w:r>
      <w:r w:rsidR="00B32E07" w:rsidRPr="008F3CC0">
        <w:rPr>
          <w:rFonts w:eastAsiaTheme="minorHAnsi"/>
          <w:lang w:eastAsia="en-US"/>
        </w:rPr>
        <w:t xml:space="preserve"> </w:t>
      </w:r>
      <w:r w:rsidR="00623BA3" w:rsidRPr="008F3CC0">
        <w:rPr>
          <w:rFonts w:eastAsiaTheme="minorHAnsi"/>
          <w:lang w:eastAsia="en-US"/>
        </w:rPr>
        <w:t xml:space="preserve"> </w:t>
      </w:r>
      <w:r w:rsidR="00B32E07" w:rsidRPr="008F3CC0">
        <w:rPr>
          <w:rFonts w:eastAsiaTheme="minorHAnsi"/>
          <w:lang w:eastAsia="en-US"/>
        </w:rPr>
        <w:t xml:space="preserve"> </w:t>
      </w:r>
      <w:r w:rsidR="00623BA3" w:rsidRPr="008F3CC0">
        <w:rPr>
          <w:rFonts w:eastAsiaTheme="minorHAnsi"/>
          <w:lang w:eastAsia="en-US"/>
        </w:rPr>
        <w:t>закона</w:t>
      </w:r>
      <w:r w:rsidR="00B32E07" w:rsidRPr="008F3CC0">
        <w:rPr>
          <w:rFonts w:eastAsiaTheme="minorHAnsi"/>
          <w:lang w:eastAsia="en-US"/>
        </w:rPr>
        <w:t xml:space="preserve"> </w:t>
      </w:r>
      <w:r w:rsidR="00623BA3" w:rsidRPr="008F3CC0">
        <w:rPr>
          <w:rFonts w:eastAsiaTheme="minorHAnsi"/>
          <w:lang w:eastAsia="en-US"/>
        </w:rPr>
        <w:t xml:space="preserve"> 44-ФЗ</w:t>
      </w:r>
      <w:r w:rsidRPr="008F3CC0">
        <w:rPr>
          <w:rFonts w:eastAsiaTheme="minorHAnsi"/>
          <w:lang w:eastAsia="en-US"/>
        </w:rPr>
        <w:t>,</w:t>
      </w:r>
      <w:r w:rsidR="00B32E07" w:rsidRPr="008F3CC0">
        <w:rPr>
          <w:rFonts w:eastAsiaTheme="minorHAnsi"/>
          <w:lang w:eastAsia="en-US"/>
        </w:rPr>
        <w:t xml:space="preserve"> </w:t>
      </w:r>
      <w:r w:rsidRPr="008F3CC0">
        <w:rPr>
          <w:rFonts w:eastAsiaTheme="minorHAnsi"/>
          <w:lang w:eastAsia="en-US"/>
        </w:rPr>
        <w:t>присваивает каждой заявке на</w:t>
      </w:r>
      <w:r w:rsidR="00B32E07" w:rsidRPr="008F3CC0">
        <w:rPr>
          <w:rFonts w:eastAsiaTheme="minorHAnsi"/>
          <w:lang w:eastAsia="en-US"/>
        </w:rPr>
        <w:t xml:space="preserve"> </w:t>
      </w:r>
      <w:r w:rsidRPr="008F3CC0">
        <w:rPr>
          <w:rFonts w:eastAsiaTheme="minorHAnsi"/>
          <w:lang w:eastAsia="en-US"/>
        </w:rPr>
        <w:t>участие</w:t>
      </w:r>
      <w:r w:rsidR="00B32E07" w:rsidRPr="008F3CC0">
        <w:rPr>
          <w:rFonts w:eastAsiaTheme="minorHAnsi"/>
          <w:lang w:eastAsia="en-US"/>
        </w:rPr>
        <w:t xml:space="preserve"> </w:t>
      </w:r>
      <w:r w:rsidRPr="008F3CC0">
        <w:rPr>
          <w:rFonts w:eastAsiaTheme="minorHAnsi"/>
          <w:lang w:eastAsia="en-US"/>
        </w:rPr>
        <w:t>в</w:t>
      </w:r>
      <w:r w:rsidR="00B32E07" w:rsidRPr="008F3CC0">
        <w:rPr>
          <w:rFonts w:eastAsiaTheme="minorHAnsi"/>
          <w:lang w:eastAsia="en-US"/>
        </w:rPr>
        <w:t xml:space="preserve"> </w:t>
      </w:r>
      <w:r w:rsidRPr="008F3CC0">
        <w:rPr>
          <w:rFonts w:eastAsiaTheme="minorHAnsi"/>
          <w:lang w:eastAsia="en-US"/>
        </w:rPr>
        <w:t>открытом конкурсе</w:t>
      </w:r>
      <w:r w:rsidR="00B32E07" w:rsidRPr="008F3CC0">
        <w:rPr>
          <w:rFonts w:eastAsiaTheme="minorHAnsi"/>
          <w:lang w:eastAsia="en-US"/>
        </w:rPr>
        <w:t xml:space="preserve"> </w:t>
      </w:r>
      <w:r w:rsidR="005703F0" w:rsidRPr="008F3CC0">
        <w:rPr>
          <w:rFonts w:eastAsiaTheme="minorHAnsi"/>
          <w:lang w:eastAsia="en-US"/>
        </w:rPr>
        <w:t xml:space="preserve"> </w:t>
      </w:r>
      <w:r w:rsidR="00B32E07" w:rsidRPr="008F3CC0">
        <w:rPr>
          <w:rFonts w:eastAsiaTheme="minorHAnsi"/>
          <w:lang w:eastAsia="en-US"/>
        </w:rPr>
        <w:t xml:space="preserve"> </w:t>
      </w:r>
      <w:r w:rsidR="0024335A">
        <w:rPr>
          <w:rFonts w:eastAsiaTheme="minorHAnsi"/>
          <w:lang w:eastAsia="en-US"/>
        </w:rPr>
        <w:br/>
      </w:r>
      <w:r w:rsidRPr="008F3CC0">
        <w:rPr>
          <w:rFonts w:eastAsiaTheme="minorHAnsi"/>
          <w:lang w:eastAsia="en-US"/>
        </w:rPr>
        <w:t xml:space="preserve">в </w:t>
      </w:r>
      <w:r w:rsidR="00B32E07" w:rsidRPr="008F3CC0">
        <w:rPr>
          <w:rFonts w:eastAsiaTheme="minorHAnsi"/>
          <w:lang w:eastAsia="en-US"/>
        </w:rPr>
        <w:t xml:space="preserve">  </w:t>
      </w:r>
      <w:r w:rsidRPr="008F3CC0">
        <w:rPr>
          <w:rFonts w:eastAsiaTheme="minorHAnsi"/>
          <w:lang w:eastAsia="en-US"/>
        </w:rPr>
        <w:t xml:space="preserve">электронной </w:t>
      </w:r>
      <w:r w:rsidR="00B32E07" w:rsidRPr="008F3CC0">
        <w:rPr>
          <w:rFonts w:eastAsiaTheme="minorHAnsi"/>
          <w:lang w:eastAsia="en-US"/>
        </w:rPr>
        <w:t xml:space="preserve"> </w:t>
      </w:r>
      <w:r w:rsidRPr="008F3CC0">
        <w:rPr>
          <w:rFonts w:eastAsiaTheme="minorHAnsi"/>
          <w:lang w:eastAsia="en-US"/>
        </w:rPr>
        <w:t xml:space="preserve">форме порядковый </w:t>
      </w:r>
      <w:r w:rsidR="00B32E07" w:rsidRPr="008F3CC0">
        <w:rPr>
          <w:rFonts w:eastAsiaTheme="minorHAnsi"/>
          <w:lang w:eastAsia="en-US"/>
        </w:rPr>
        <w:t xml:space="preserve"> </w:t>
      </w:r>
      <w:r w:rsidRPr="008F3CC0">
        <w:rPr>
          <w:rFonts w:eastAsiaTheme="minorHAnsi"/>
          <w:lang w:eastAsia="en-US"/>
        </w:rPr>
        <w:t>номер</w:t>
      </w:r>
      <w:r w:rsidR="00B32E07" w:rsidRPr="008F3CC0">
        <w:rPr>
          <w:rFonts w:eastAsiaTheme="minorHAnsi"/>
          <w:lang w:eastAsia="en-US"/>
        </w:rPr>
        <w:t xml:space="preserve"> </w:t>
      </w:r>
      <w:r w:rsidRPr="008F3CC0">
        <w:rPr>
          <w:rFonts w:eastAsiaTheme="minorHAnsi"/>
          <w:lang w:eastAsia="en-US"/>
        </w:rPr>
        <w:t xml:space="preserve"> в</w:t>
      </w:r>
      <w:r w:rsidR="00B32E07" w:rsidRPr="008F3CC0">
        <w:rPr>
          <w:rFonts w:eastAsiaTheme="minorHAnsi"/>
          <w:lang w:eastAsia="en-US"/>
        </w:rPr>
        <w:t xml:space="preserve"> </w:t>
      </w:r>
      <w:r w:rsidRPr="008F3CC0">
        <w:rPr>
          <w:rFonts w:eastAsiaTheme="minorHAnsi"/>
          <w:lang w:eastAsia="en-US"/>
        </w:rPr>
        <w:t xml:space="preserve"> порядке</w:t>
      </w:r>
      <w:r w:rsidR="00B32E07" w:rsidRPr="008F3CC0">
        <w:rPr>
          <w:rFonts w:eastAsiaTheme="minorHAnsi"/>
          <w:lang w:eastAsia="en-US"/>
        </w:rPr>
        <w:t xml:space="preserve"> </w:t>
      </w:r>
      <w:r w:rsidRPr="008F3CC0">
        <w:rPr>
          <w:rFonts w:eastAsiaTheme="minorHAnsi"/>
          <w:lang w:eastAsia="en-US"/>
        </w:rPr>
        <w:t xml:space="preserve"> уменьшения</w:t>
      </w:r>
      <w:r w:rsidR="00B32E07" w:rsidRPr="008F3CC0">
        <w:rPr>
          <w:rFonts w:eastAsiaTheme="minorHAnsi"/>
          <w:lang w:eastAsia="en-US"/>
        </w:rPr>
        <w:t xml:space="preserve">  </w:t>
      </w:r>
      <w:r w:rsidRPr="008F3CC0">
        <w:rPr>
          <w:rFonts w:eastAsiaTheme="minorHAnsi"/>
          <w:lang w:eastAsia="en-US"/>
        </w:rPr>
        <w:t xml:space="preserve">степени </w:t>
      </w:r>
      <w:r w:rsidR="00B32E07" w:rsidRPr="008F3CC0">
        <w:rPr>
          <w:rFonts w:eastAsiaTheme="minorHAnsi"/>
          <w:lang w:eastAsia="en-US"/>
        </w:rPr>
        <w:t xml:space="preserve">  </w:t>
      </w:r>
      <w:r w:rsidRPr="008F3CC0">
        <w:rPr>
          <w:rFonts w:eastAsiaTheme="minorHAnsi"/>
          <w:lang w:eastAsia="en-US"/>
        </w:rPr>
        <w:t xml:space="preserve">выгодности </w:t>
      </w:r>
      <w:r w:rsidR="00B32E07" w:rsidRPr="008F3CC0">
        <w:rPr>
          <w:rFonts w:eastAsiaTheme="minorHAnsi"/>
          <w:lang w:eastAsia="en-US"/>
        </w:rPr>
        <w:t xml:space="preserve">  </w:t>
      </w:r>
      <w:r w:rsidRPr="008F3CC0">
        <w:rPr>
          <w:rFonts w:eastAsiaTheme="minorHAnsi"/>
          <w:lang w:eastAsia="en-US"/>
        </w:rPr>
        <w:t xml:space="preserve">содержащихся </w:t>
      </w:r>
      <w:r w:rsidR="00B32E07" w:rsidRPr="008F3CC0">
        <w:rPr>
          <w:rFonts w:eastAsiaTheme="minorHAnsi"/>
          <w:lang w:eastAsia="en-US"/>
        </w:rPr>
        <w:t xml:space="preserve"> </w:t>
      </w:r>
      <w:r w:rsidRPr="008F3CC0">
        <w:rPr>
          <w:rFonts w:eastAsiaTheme="minorHAnsi"/>
          <w:lang w:eastAsia="en-US"/>
        </w:rPr>
        <w:t xml:space="preserve">в </w:t>
      </w:r>
      <w:r w:rsidR="00B32E07" w:rsidRPr="008F3CC0">
        <w:rPr>
          <w:rFonts w:eastAsiaTheme="minorHAnsi"/>
          <w:lang w:eastAsia="en-US"/>
        </w:rPr>
        <w:t xml:space="preserve"> </w:t>
      </w:r>
      <w:r w:rsidRPr="008F3CC0">
        <w:rPr>
          <w:rFonts w:eastAsiaTheme="minorHAnsi"/>
          <w:lang w:eastAsia="en-US"/>
        </w:rPr>
        <w:t xml:space="preserve">них </w:t>
      </w:r>
      <w:r w:rsidR="00B32E07" w:rsidRPr="008F3CC0">
        <w:rPr>
          <w:rFonts w:eastAsiaTheme="minorHAnsi"/>
          <w:lang w:eastAsia="en-US"/>
        </w:rPr>
        <w:t xml:space="preserve"> </w:t>
      </w:r>
      <w:r w:rsidRPr="008F3CC0">
        <w:rPr>
          <w:rFonts w:eastAsiaTheme="minorHAnsi"/>
          <w:lang w:eastAsia="en-US"/>
        </w:rPr>
        <w:t xml:space="preserve">условий исполнения </w:t>
      </w:r>
      <w:r w:rsidR="00B32E07" w:rsidRPr="008F3CC0">
        <w:rPr>
          <w:rFonts w:eastAsiaTheme="minorHAnsi"/>
          <w:lang w:eastAsia="en-US"/>
        </w:rPr>
        <w:t xml:space="preserve"> </w:t>
      </w:r>
      <w:r w:rsidRPr="008F3CC0">
        <w:rPr>
          <w:rFonts w:eastAsiaTheme="minorHAnsi"/>
          <w:lang w:eastAsia="en-US"/>
        </w:rPr>
        <w:t>контракта. Заявке</w:t>
      </w:r>
      <w:r w:rsidR="005703F0" w:rsidRPr="008F3CC0">
        <w:rPr>
          <w:rFonts w:eastAsiaTheme="minorHAnsi"/>
          <w:lang w:eastAsia="en-US"/>
        </w:rPr>
        <w:t xml:space="preserve"> </w:t>
      </w:r>
      <w:r w:rsidR="00B32E07" w:rsidRPr="008F3CC0">
        <w:rPr>
          <w:rFonts w:eastAsiaTheme="minorHAnsi"/>
          <w:lang w:eastAsia="en-US"/>
        </w:rPr>
        <w:t xml:space="preserve">  </w:t>
      </w:r>
      <w:r w:rsidRPr="008F3CC0">
        <w:rPr>
          <w:rFonts w:eastAsiaTheme="minorHAnsi"/>
          <w:lang w:eastAsia="en-US"/>
        </w:rPr>
        <w:t>на участие в открытом конкурсе</w:t>
      </w:r>
      <w:r w:rsidR="00B32E07" w:rsidRPr="008F3CC0">
        <w:rPr>
          <w:rFonts w:eastAsiaTheme="minorHAnsi"/>
          <w:lang w:eastAsia="en-US"/>
        </w:rPr>
        <w:t xml:space="preserve"> </w:t>
      </w:r>
      <w:r w:rsidRPr="008F3CC0">
        <w:rPr>
          <w:rFonts w:eastAsiaTheme="minorHAnsi"/>
          <w:lang w:eastAsia="en-US"/>
        </w:rPr>
        <w:t>в</w:t>
      </w:r>
      <w:r w:rsidR="00B32E07" w:rsidRPr="008F3CC0">
        <w:rPr>
          <w:rFonts w:eastAsiaTheme="minorHAnsi"/>
          <w:lang w:eastAsia="en-US"/>
        </w:rPr>
        <w:t xml:space="preserve"> электронной форме, в которой </w:t>
      </w:r>
      <w:r w:rsidR="0024335A">
        <w:rPr>
          <w:rFonts w:eastAsiaTheme="minorHAnsi"/>
          <w:lang w:eastAsia="en-US"/>
        </w:rPr>
        <w:t>с</w:t>
      </w:r>
      <w:r w:rsidRPr="008F3CC0">
        <w:rPr>
          <w:rFonts w:eastAsiaTheme="minorHAnsi"/>
          <w:lang w:eastAsia="en-US"/>
        </w:rPr>
        <w:t>одержатся лучшие</w:t>
      </w:r>
      <w:r w:rsidR="00B32E07" w:rsidRPr="008F3CC0">
        <w:rPr>
          <w:rFonts w:eastAsiaTheme="minorHAnsi"/>
          <w:lang w:eastAsia="en-US"/>
        </w:rPr>
        <w:t xml:space="preserve"> </w:t>
      </w:r>
      <w:r w:rsidRPr="008F3CC0">
        <w:rPr>
          <w:rFonts w:eastAsiaTheme="minorHAnsi"/>
          <w:lang w:eastAsia="en-US"/>
        </w:rPr>
        <w:t>условия исполнения</w:t>
      </w:r>
      <w:r w:rsidR="00EF6BF1">
        <w:rPr>
          <w:rFonts w:eastAsiaTheme="minorHAnsi"/>
          <w:lang w:eastAsia="en-US"/>
        </w:rPr>
        <w:t xml:space="preserve"> </w:t>
      </w:r>
      <w:r w:rsidRPr="008F3CC0">
        <w:rPr>
          <w:rFonts w:eastAsiaTheme="minorHAnsi"/>
          <w:lang w:eastAsia="en-US"/>
        </w:rPr>
        <w:t xml:space="preserve">контракта, присваивается первый номер. </w:t>
      </w:r>
      <w:r w:rsidR="00943345">
        <w:rPr>
          <w:rFonts w:eastAsiaTheme="minorHAnsi"/>
          <w:lang w:eastAsia="en-US"/>
        </w:rPr>
        <w:br/>
      </w:r>
      <w:r w:rsidRPr="008F3CC0">
        <w:rPr>
          <w:rFonts w:eastAsiaTheme="minorHAnsi"/>
          <w:lang w:eastAsia="en-US"/>
        </w:rPr>
        <w:t xml:space="preserve">В случае если в нескольких заявках на участие в открытом конкурсе </w:t>
      </w:r>
      <w:r w:rsidR="0010172E">
        <w:rPr>
          <w:rFonts w:eastAsiaTheme="minorHAnsi"/>
          <w:lang w:eastAsia="en-US"/>
        </w:rPr>
        <w:br/>
      </w:r>
      <w:r w:rsidRPr="008F3CC0">
        <w:rPr>
          <w:rFonts w:eastAsiaTheme="minorHAnsi"/>
          <w:lang w:eastAsia="en-US"/>
        </w:rPr>
        <w:t>в электронной форме содержатся одинаковые условия исполнения контракта, меньший порядковый номер присваивается заявке на участие в открытом конкурсе</w:t>
      </w:r>
      <w:r w:rsidR="00943345">
        <w:rPr>
          <w:rFonts w:eastAsiaTheme="minorHAnsi"/>
          <w:lang w:eastAsia="en-US"/>
        </w:rPr>
        <w:t xml:space="preserve"> </w:t>
      </w:r>
      <w:r w:rsidRPr="008F3CC0">
        <w:rPr>
          <w:rFonts w:eastAsiaTheme="minorHAnsi"/>
          <w:lang w:eastAsia="en-US"/>
        </w:rPr>
        <w:t xml:space="preserve">в электронной форме, которая поступила ранее других заявок </w:t>
      </w:r>
      <w:r w:rsidR="0010172E">
        <w:rPr>
          <w:rFonts w:eastAsiaTheme="minorHAnsi"/>
          <w:lang w:eastAsia="en-US"/>
        </w:rPr>
        <w:br/>
      </w:r>
      <w:r w:rsidRPr="008F3CC0">
        <w:rPr>
          <w:rFonts w:eastAsiaTheme="minorHAnsi"/>
          <w:lang w:eastAsia="en-US"/>
        </w:rPr>
        <w:t>на участие</w:t>
      </w:r>
      <w:r w:rsidR="005703F0" w:rsidRPr="008F3CC0">
        <w:rPr>
          <w:rFonts w:eastAsiaTheme="minorHAnsi"/>
          <w:lang w:eastAsia="en-US"/>
        </w:rPr>
        <w:t xml:space="preserve"> </w:t>
      </w:r>
      <w:r w:rsidRPr="008F3CC0">
        <w:rPr>
          <w:rFonts w:eastAsiaTheme="minorHAnsi"/>
          <w:lang w:eastAsia="en-US"/>
        </w:rPr>
        <w:t xml:space="preserve">в открытом конкурсе в электронной форме, содержащих такие же условия. Результаты рассмотрения заявок на участие в открытом конкурсе </w:t>
      </w:r>
      <w:r w:rsidR="0010172E">
        <w:rPr>
          <w:rFonts w:eastAsiaTheme="minorHAnsi"/>
          <w:lang w:eastAsia="en-US"/>
        </w:rPr>
        <w:br/>
      </w:r>
      <w:r w:rsidRPr="008F3CC0">
        <w:rPr>
          <w:rFonts w:eastAsiaTheme="minorHAnsi"/>
          <w:lang w:eastAsia="en-US"/>
        </w:rPr>
        <w:t>в электронной форме фиксируются в протоколе подведения итогов открытого конкурса</w:t>
      </w:r>
      <w:r w:rsidR="005703F0" w:rsidRPr="008F3CC0">
        <w:rPr>
          <w:rFonts w:eastAsiaTheme="minorHAnsi"/>
          <w:lang w:eastAsia="en-US"/>
        </w:rPr>
        <w:t xml:space="preserve"> </w:t>
      </w:r>
      <w:r w:rsidRPr="008F3CC0">
        <w:rPr>
          <w:rFonts w:eastAsiaTheme="minorHAnsi"/>
          <w:lang w:eastAsia="en-US"/>
        </w:rPr>
        <w:t>в электронной форме, который подписывается всеми</w:t>
      </w:r>
      <w:r w:rsidR="00943345">
        <w:rPr>
          <w:rFonts w:eastAsiaTheme="minorHAnsi"/>
          <w:lang w:eastAsia="en-US"/>
        </w:rPr>
        <w:t xml:space="preserve"> </w:t>
      </w:r>
      <w:r w:rsidRPr="008F3CC0">
        <w:rPr>
          <w:rFonts w:eastAsiaTheme="minorHAnsi"/>
          <w:lang w:eastAsia="en-US"/>
        </w:rPr>
        <w:t>присутствующими</w:t>
      </w:r>
      <w:r w:rsidR="005703F0" w:rsidRPr="008F3CC0">
        <w:rPr>
          <w:rFonts w:eastAsiaTheme="minorHAnsi"/>
          <w:lang w:eastAsia="en-US"/>
        </w:rPr>
        <w:t xml:space="preserve"> </w:t>
      </w:r>
      <w:r w:rsidRPr="008F3CC0">
        <w:rPr>
          <w:rFonts w:eastAsiaTheme="minorHAnsi"/>
          <w:lang w:eastAsia="en-US"/>
        </w:rPr>
        <w:t xml:space="preserve">на заседании членами комиссии. Оценка заявок </w:t>
      </w:r>
      <w:r w:rsidR="0010172E">
        <w:rPr>
          <w:rFonts w:eastAsiaTheme="minorHAnsi"/>
          <w:lang w:eastAsia="en-US"/>
        </w:rPr>
        <w:br/>
      </w:r>
      <w:r w:rsidRPr="008F3CC0">
        <w:rPr>
          <w:rFonts w:eastAsiaTheme="minorHAnsi"/>
          <w:lang w:eastAsia="en-US"/>
        </w:rPr>
        <w:t>на участие</w:t>
      </w:r>
      <w:r w:rsidR="005703F0" w:rsidRPr="008F3CC0">
        <w:rPr>
          <w:rFonts w:eastAsiaTheme="minorHAnsi"/>
          <w:lang w:eastAsia="en-US"/>
        </w:rPr>
        <w:t xml:space="preserve"> </w:t>
      </w:r>
      <w:r w:rsidRPr="008F3CC0">
        <w:rPr>
          <w:rFonts w:eastAsiaTheme="minorHAnsi"/>
          <w:lang w:eastAsia="en-US"/>
        </w:rPr>
        <w:t xml:space="preserve">в открытом конкурсе в электронной форме не осуществляется </w:t>
      </w:r>
      <w:r w:rsidR="0010172E">
        <w:rPr>
          <w:rFonts w:eastAsiaTheme="minorHAnsi"/>
          <w:lang w:eastAsia="en-US"/>
        </w:rPr>
        <w:br/>
      </w:r>
      <w:r w:rsidRPr="008F3CC0">
        <w:rPr>
          <w:rFonts w:eastAsiaTheme="minorHAnsi"/>
          <w:lang w:eastAsia="en-US"/>
        </w:rPr>
        <w:t xml:space="preserve">в случае признания </w:t>
      </w:r>
      <w:r w:rsidR="0060009C" w:rsidRPr="008F3CC0">
        <w:rPr>
          <w:rFonts w:eastAsiaTheme="minorHAnsi"/>
          <w:lang w:eastAsia="en-US"/>
        </w:rPr>
        <w:t xml:space="preserve">открытого </w:t>
      </w:r>
      <w:r w:rsidRPr="008F3CC0">
        <w:rPr>
          <w:rFonts w:eastAsiaTheme="minorHAnsi"/>
          <w:lang w:eastAsia="en-US"/>
        </w:rPr>
        <w:t>конкурса</w:t>
      </w:r>
      <w:r w:rsidR="0060009C" w:rsidRPr="008F3CC0">
        <w:rPr>
          <w:rFonts w:eastAsiaTheme="minorHAnsi"/>
          <w:lang w:eastAsia="en-US"/>
        </w:rPr>
        <w:t xml:space="preserve"> в электронной форме</w:t>
      </w:r>
      <w:r w:rsidRPr="008F3CC0">
        <w:rPr>
          <w:rFonts w:eastAsiaTheme="minorHAnsi"/>
          <w:lang w:eastAsia="en-US"/>
        </w:rPr>
        <w:t xml:space="preserve"> </w:t>
      </w:r>
      <w:r w:rsidR="0010172E">
        <w:rPr>
          <w:rFonts w:eastAsiaTheme="minorHAnsi"/>
          <w:lang w:eastAsia="en-US"/>
        </w:rPr>
        <w:br/>
      </w:r>
      <w:r w:rsidRPr="008F3CC0">
        <w:rPr>
          <w:rFonts w:eastAsiaTheme="minorHAnsi"/>
          <w:lang w:eastAsia="en-US"/>
        </w:rPr>
        <w:t>не состоявшимся</w:t>
      </w:r>
      <w:r w:rsidR="005703F0" w:rsidRPr="008F3CC0">
        <w:rPr>
          <w:rFonts w:eastAsiaTheme="minorHAnsi"/>
          <w:lang w:eastAsia="en-US"/>
        </w:rPr>
        <w:t xml:space="preserve"> </w:t>
      </w:r>
      <w:r w:rsidRPr="008F3CC0">
        <w:rPr>
          <w:rFonts w:eastAsiaTheme="minorHAnsi"/>
          <w:lang w:eastAsia="en-US"/>
        </w:rPr>
        <w:t>в соответствии</w:t>
      </w:r>
      <w:r w:rsidR="000B571F" w:rsidRPr="008F3CC0">
        <w:rPr>
          <w:rFonts w:eastAsiaTheme="minorHAnsi"/>
          <w:lang w:eastAsia="en-US"/>
        </w:rPr>
        <w:t xml:space="preserve"> с </w:t>
      </w:r>
      <w:r w:rsidR="00623BA3" w:rsidRPr="008F3CC0">
        <w:rPr>
          <w:rFonts w:eastAsiaTheme="minorHAnsi"/>
          <w:lang w:eastAsia="en-US"/>
        </w:rPr>
        <w:t>частью 9 статьи 54.7 Федерального закона 44-ФЗ</w:t>
      </w:r>
      <w:r w:rsidR="00D857A4" w:rsidRPr="008F3CC0">
        <w:rPr>
          <w:rFonts w:eastAsiaTheme="minorHAnsi"/>
          <w:lang w:eastAsia="en-US"/>
        </w:rPr>
        <w:t>.</w:t>
      </w:r>
    </w:p>
    <w:p w:rsidR="0010172E" w:rsidRPr="0010172E" w:rsidRDefault="004402C9" w:rsidP="0010172E">
      <w:pPr>
        <w:autoSpaceDE w:val="0"/>
        <w:autoSpaceDN w:val="0"/>
        <w:adjustRightInd w:val="0"/>
        <w:ind w:firstLine="709"/>
        <w:contextualSpacing/>
        <w:jc w:val="both"/>
      </w:pPr>
      <w:bookmarkStart w:id="40" w:name="Par21"/>
      <w:bookmarkEnd w:id="40"/>
      <w:r w:rsidRPr="008F3CC0">
        <w:rPr>
          <w:rFonts w:eastAsiaTheme="minorHAnsi"/>
          <w:lang w:eastAsia="en-US"/>
        </w:rPr>
        <w:t>2.12.</w:t>
      </w:r>
      <w:r w:rsidR="00D857A4" w:rsidRPr="008F3CC0">
        <w:rPr>
          <w:rFonts w:eastAsiaTheme="minorHAnsi"/>
          <w:lang w:eastAsia="en-US"/>
        </w:rPr>
        <w:t>8</w:t>
      </w:r>
      <w:r w:rsidR="00F3074E" w:rsidRPr="008F3CC0">
        <w:rPr>
          <w:rFonts w:eastAsiaTheme="minorHAnsi"/>
          <w:lang w:eastAsia="en-US"/>
        </w:rPr>
        <w:t>. </w:t>
      </w:r>
      <w:r w:rsidRPr="008F3CC0">
        <w:rPr>
          <w:rFonts w:eastAsiaTheme="minorHAnsi"/>
          <w:lang w:eastAsia="en-US"/>
        </w:rPr>
        <w:t xml:space="preserve">Протокол подведения итогов открытого конкурса в электронной форме, указанный </w:t>
      </w:r>
      <w:r w:rsidR="0010172E" w:rsidRPr="0010172E">
        <w:t xml:space="preserve">в части 12 статьи 54.7 Федерального закона 44-ФЗ (подпункте 2.12.7 </w:t>
      </w:r>
      <w:r w:rsidR="0010172E" w:rsidRPr="0010172E">
        <w:rPr>
          <w:color w:val="000000"/>
          <w14:textOutline w14:w="0" w14:cap="flat" w14:cmpd="sng" w14:algn="ctr">
            <w14:noFill/>
            <w14:prstDash w14:val="solid"/>
            <w14:round/>
          </w14:textOutline>
        </w:rPr>
        <w:t xml:space="preserve">раздела </w:t>
      </w:r>
      <w:r w:rsidR="0010172E" w:rsidRPr="0010172E">
        <w:rPr>
          <w:color w:val="000000"/>
          <w:lang w:val="en-US"/>
          <w14:textOutline w14:w="0" w14:cap="flat" w14:cmpd="sng" w14:algn="ctr">
            <w14:noFill/>
            <w14:prstDash w14:val="solid"/>
            <w14:round/>
          </w14:textOutline>
        </w:rPr>
        <w:t>I</w:t>
      </w:r>
      <w:r w:rsidR="0010172E" w:rsidRPr="0010172E">
        <w:rPr>
          <w:color w:val="000000"/>
          <w14:textOutline w14:w="0" w14:cap="flat" w14:cmpd="sng" w14:algn="ctr">
            <w14:noFill/>
            <w14:prstDash w14:val="solid"/>
            <w14:round/>
          </w14:textOutline>
        </w:rPr>
        <w:t xml:space="preserve"> «Общие условия проведения открытого конкурса </w:t>
      </w:r>
      <w:r w:rsidR="0010172E" w:rsidRPr="0010172E">
        <w:rPr>
          <w:color w:val="000000"/>
          <w14:textOutline w14:w="0" w14:cap="flat" w14:cmpd="sng" w14:algn="ctr">
            <w14:noFill/>
            <w14:prstDash w14:val="solid"/>
            <w14:round/>
          </w14:textOutline>
        </w:rPr>
        <w:br/>
      </w:r>
      <w:r w:rsidR="0010172E" w:rsidRPr="0010172E">
        <w:rPr>
          <w:color w:val="000000"/>
          <w14:textOutline w14:w="0" w14:cap="flat" w14:cmpd="sng" w14:algn="ctr">
            <w14:noFill/>
            <w14:prstDash w14:val="solid"/>
            <w14:round/>
          </w14:textOutline>
        </w:rPr>
        <w:lastRenderedPageBreak/>
        <w:t>в электронной форме» конкурсной документации</w:t>
      </w:r>
      <w:r w:rsidR="0010172E" w:rsidRPr="0010172E">
        <w:t>), в день его подписания размещается заказчиком в единой информационной системе и направляется оператору электронной площадки.</w:t>
      </w:r>
    </w:p>
    <w:p w:rsidR="004402C9" w:rsidRPr="008F3CC0" w:rsidRDefault="00D857A4"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2.12.9. </w:t>
      </w:r>
      <w:r w:rsidR="004402C9" w:rsidRPr="008F3CC0">
        <w:rPr>
          <w:rFonts w:eastAsiaTheme="minorHAnsi"/>
          <w:lang w:eastAsia="en-US"/>
        </w:rPr>
        <w:t xml:space="preserve">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w:t>
      </w:r>
      <w:r w:rsidR="000B571F" w:rsidRPr="008F3CC0">
        <w:rPr>
          <w:rFonts w:eastAsiaTheme="minorHAnsi"/>
          <w:lang w:eastAsia="en-US"/>
        </w:rPr>
        <w:t>пункте 2.13</w:t>
      </w:r>
      <w:r w:rsidRPr="008F3CC0">
        <w:rPr>
          <w:rFonts w:eastAsiaTheme="minorHAnsi"/>
          <w:lang w:eastAsia="en-US"/>
        </w:rPr>
        <w:t xml:space="preserve"> </w:t>
      </w:r>
      <w:r w:rsidR="0010172E" w:rsidRPr="007316DB">
        <w:rPr>
          <w:color w:val="000000" w:themeColor="text1"/>
          <w14:textOutline w14:w="0" w14:cap="flat" w14:cmpd="sng" w14:algn="ctr">
            <w14:noFill/>
            <w14:prstDash w14:val="solid"/>
            <w14:round/>
          </w14:textOutline>
        </w:rPr>
        <w:t xml:space="preserve">раздела </w:t>
      </w:r>
      <w:r w:rsidR="0010172E" w:rsidRPr="007316DB">
        <w:rPr>
          <w:color w:val="000000" w:themeColor="text1"/>
          <w:lang w:val="en-US"/>
          <w14:textOutline w14:w="0" w14:cap="flat" w14:cmpd="sng" w14:algn="ctr">
            <w14:noFill/>
            <w14:prstDash w14:val="solid"/>
            <w14:round/>
          </w14:textOutline>
        </w:rPr>
        <w:t>I</w:t>
      </w:r>
      <w:r w:rsidR="0010172E" w:rsidRPr="007316DB">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w:t>
      </w:r>
      <w:r w:rsidR="004402C9" w:rsidRPr="008F3CC0">
        <w:rPr>
          <w:rFonts w:eastAsiaTheme="minorHAnsi"/>
          <w:lang w:eastAsia="en-US"/>
        </w:rPr>
        <w:t>конкурсной документации</w:t>
      </w:r>
      <w:r w:rsidRPr="008F3CC0">
        <w:rPr>
          <w:rFonts w:eastAsiaTheme="minorHAnsi"/>
          <w:lang w:eastAsia="en-US"/>
        </w:rPr>
        <w:t>,</w:t>
      </w:r>
      <w:r w:rsidR="00E0249C" w:rsidRPr="008F3CC0">
        <w:rPr>
          <w:rFonts w:eastAsiaTheme="minorHAnsi"/>
          <w:lang w:eastAsia="en-US"/>
        </w:rPr>
        <w:t xml:space="preserve"> </w:t>
      </w:r>
      <w:r w:rsidR="004402C9" w:rsidRPr="008F3CC0">
        <w:rPr>
          <w:rFonts w:eastAsiaTheme="minorHAnsi"/>
          <w:lang w:eastAsia="en-US"/>
        </w:rPr>
        <w:t>и заявке на участие в открытом конкурсе в электронной форме которого присвоен первый номер.</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D857A4" w:rsidRPr="008F3CC0">
        <w:rPr>
          <w:rFonts w:eastAsiaTheme="minorHAnsi"/>
          <w:lang w:eastAsia="en-US"/>
        </w:rPr>
        <w:t xml:space="preserve">10. При </w:t>
      </w:r>
      <w:r w:rsidRPr="008F3CC0">
        <w:rPr>
          <w:rFonts w:eastAsiaTheme="minorHAnsi"/>
          <w:lang w:eastAsia="en-US"/>
        </w:rPr>
        <w:t>заключ</w:t>
      </w:r>
      <w:r w:rsidR="00D857A4" w:rsidRPr="008F3CC0">
        <w:rPr>
          <w:rFonts w:eastAsiaTheme="minorHAnsi"/>
          <w:lang w:eastAsia="en-US"/>
        </w:rPr>
        <w:t>ении</w:t>
      </w:r>
      <w:r w:rsidRPr="008F3CC0">
        <w:rPr>
          <w:rFonts w:eastAsiaTheme="minorHAnsi"/>
          <w:lang w:eastAsia="en-US"/>
        </w:rPr>
        <w:t xml:space="preserve"> контракт</w:t>
      </w:r>
      <w:r w:rsidR="00D857A4" w:rsidRPr="008F3CC0">
        <w:rPr>
          <w:rFonts w:eastAsiaTheme="minorHAnsi"/>
          <w:lang w:eastAsia="en-US"/>
        </w:rPr>
        <w:t>а</w:t>
      </w:r>
      <w:r w:rsidRPr="008F3CC0">
        <w:rPr>
          <w:rFonts w:eastAsiaTheme="minorHAnsi"/>
          <w:lang w:eastAsia="en-US"/>
        </w:rPr>
        <w:t xml:space="preserve"> с несколькими участниками открытого конкурса в электронной форме в случаях, указанных в </w:t>
      </w:r>
      <w:hyperlink r:id="rId52" w:history="1">
        <w:r w:rsidRPr="008F3CC0">
          <w:rPr>
            <w:rFonts w:eastAsiaTheme="minorHAnsi"/>
            <w:lang w:eastAsia="en-US"/>
          </w:rPr>
          <w:t xml:space="preserve">части </w:t>
        </w:r>
        <w:r w:rsidR="00220FA4" w:rsidRPr="008F3CC0">
          <w:rPr>
            <w:rFonts w:eastAsiaTheme="minorHAnsi"/>
            <w:lang w:eastAsia="en-US"/>
          </w:rPr>
          <w:br/>
        </w:r>
        <w:r w:rsidRPr="008F3CC0">
          <w:rPr>
            <w:rFonts w:eastAsiaTheme="minorHAnsi"/>
            <w:lang w:eastAsia="en-US"/>
          </w:rPr>
          <w:t>10 статьи 34</w:t>
        </w:r>
      </w:hyperlink>
      <w:r w:rsidRPr="008F3CC0">
        <w:rPr>
          <w:rFonts w:eastAsiaTheme="minorHAnsi"/>
          <w:lang w:eastAsia="en-US"/>
        </w:rPr>
        <w:t xml:space="preserve"> Федерального закона</w:t>
      </w:r>
      <w:r w:rsidR="00D857A4" w:rsidRPr="008F3CC0">
        <w:rPr>
          <w:rFonts w:eastAsiaTheme="minorHAnsi"/>
          <w:lang w:eastAsia="en-US"/>
        </w:rPr>
        <w:t xml:space="preserve"> 44-ФЗ</w:t>
      </w:r>
      <w:r w:rsidRPr="008F3CC0">
        <w:rPr>
          <w:rFonts w:eastAsiaTheme="minorHAnsi"/>
          <w:lang w:eastAsia="en-US"/>
        </w:rPr>
        <w:t>,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D857A4" w:rsidRPr="008F3CC0">
        <w:rPr>
          <w:rFonts w:eastAsiaTheme="minorHAnsi"/>
          <w:lang w:eastAsia="en-US"/>
        </w:rPr>
        <w:t>11</w:t>
      </w:r>
      <w:r w:rsidR="00F3074E" w:rsidRPr="008F3CC0">
        <w:rPr>
          <w:rFonts w:eastAsiaTheme="minorHAnsi"/>
          <w:lang w:eastAsia="en-US"/>
        </w:rPr>
        <w:t>. </w:t>
      </w:r>
      <w:r w:rsidRPr="008F3CC0">
        <w:rPr>
          <w:rFonts w:eastAsiaTheme="minorHAnsi"/>
          <w:lang w:eastAsia="en-US"/>
        </w:rPr>
        <w:t xml:space="preserve">Любой участник открытого конкурса в электронной форме, </w:t>
      </w:r>
      <w:r w:rsidR="00D857A4" w:rsidRPr="008F3CC0">
        <w:rPr>
          <w:rFonts w:eastAsiaTheme="minorHAnsi"/>
          <w:lang w:eastAsia="en-US"/>
        </w:rPr>
        <w:br/>
      </w:r>
      <w:r w:rsidRPr="008F3CC0">
        <w:rPr>
          <w:rFonts w:eastAsiaTheme="minorHAnsi"/>
          <w:lang w:eastAsia="en-US"/>
        </w:rPr>
        <w:t xml:space="preserve">в том числе подавший единственную заявку на участие в открытом конкурсе </w:t>
      </w:r>
      <w:r w:rsidR="00D857A4" w:rsidRPr="008F3CC0">
        <w:rPr>
          <w:rFonts w:eastAsiaTheme="minorHAnsi"/>
          <w:lang w:eastAsia="en-US"/>
        </w:rPr>
        <w:br/>
      </w:r>
      <w:r w:rsidRPr="008F3CC0">
        <w:rPr>
          <w:rFonts w:eastAsiaTheme="minorHAnsi"/>
          <w:lang w:eastAsia="en-US"/>
        </w:rPr>
        <w:t xml:space="preserve">в электронной форме, после размещения в </w:t>
      </w:r>
      <w:r w:rsidR="007B7099" w:rsidRPr="008F3CC0">
        <w:t>единой информационной системе</w:t>
      </w:r>
      <w:r w:rsidR="007B7099" w:rsidRPr="008F3CC0">
        <w:rPr>
          <w:rFonts w:eastAsiaTheme="minorHAnsi"/>
          <w:lang w:eastAsia="en-US"/>
        </w:rPr>
        <w:t xml:space="preserve"> </w:t>
      </w:r>
      <w:r w:rsidRPr="008F3CC0">
        <w:rPr>
          <w:rFonts w:eastAsiaTheme="minorHAnsi"/>
          <w:lang w:eastAsia="en-US"/>
        </w:rPr>
        <w:t xml:space="preserve">протокола, указанного </w:t>
      </w:r>
      <w:r w:rsidR="0010172E" w:rsidRPr="007316DB">
        <w:t xml:space="preserve">в </w:t>
      </w:r>
      <w:r w:rsidR="0010172E">
        <w:t xml:space="preserve">части 12 статьи 54.7 </w:t>
      </w:r>
      <w:r w:rsidR="0010172E" w:rsidRPr="007316DB">
        <w:t xml:space="preserve">Федерального закона 44-ФЗ </w:t>
      </w:r>
      <w:r w:rsidR="0010172E">
        <w:t xml:space="preserve"> (</w:t>
      </w:r>
      <w:r w:rsidR="0010172E" w:rsidRPr="007316DB">
        <w:t xml:space="preserve">подпункте 2.12.7 </w:t>
      </w:r>
      <w:r w:rsidR="0010172E" w:rsidRPr="007316DB">
        <w:rPr>
          <w:color w:val="000000" w:themeColor="text1"/>
          <w14:textOutline w14:w="0" w14:cap="flat" w14:cmpd="sng" w14:algn="ctr">
            <w14:noFill/>
            <w14:prstDash w14:val="solid"/>
            <w14:round/>
          </w14:textOutline>
        </w:rPr>
        <w:t xml:space="preserve">раздела </w:t>
      </w:r>
      <w:r w:rsidR="0010172E" w:rsidRPr="007316DB">
        <w:rPr>
          <w:color w:val="000000" w:themeColor="text1"/>
          <w:lang w:val="en-US"/>
          <w14:textOutline w14:w="0" w14:cap="flat" w14:cmpd="sng" w14:algn="ctr">
            <w14:noFill/>
            <w14:prstDash w14:val="solid"/>
            <w14:round/>
          </w14:textOutline>
        </w:rPr>
        <w:t>I</w:t>
      </w:r>
      <w:r w:rsidR="0010172E" w:rsidRPr="007316DB">
        <w:rPr>
          <w:color w:val="000000" w:themeColor="text1"/>
          <w14:textOutline w14:w="0" w14:cap="flat" w14:cmpd="sng" w14:algn="ctr">
            <w14:noFill/>
            <w14:prstDash w14:val="solid"/>
            <w14:round/>
          </w14:textOutline>
        </w:rPr>
        <w:t xml:space="preserve"> «Общие условия проведения открытого конкурса </w:t>
      </w:r>
      <w:r w:rsidR="0010172E">
        <w:rPr>
          <w:color w:val="000000" w:themeColor="text1"/>
          <w14:textOutline w14:w="0" w14:cap="flat" w14:cmpd="sng" w14:algn="ctr">
            <w14:noFill/>
            <w14:prstDash w14:val="solid"/>
            <w14:round/>
          </w14:textOutline>
        </w:rPr>
        <w:br/>
      </w:r>
      <w:r w:rsidR="0010172E" w:rsidRPr="007316DB">
        <w:rPr>
          <w:color w:val="000000" w:themeColor="text1"/>
          <w14:textOutline w14:w="0" w14:cap="flat" w14:cmpd="sng" w14:algn="ctr">
            <w14:noFill/>
            <w14:prstDash w14:val="solid"/>
            <w14:round/>
          </w14:textOutline>
        </w:rPr>
        <w:t>в электронной форме» конкурсной документации</w:t>
      </w:r>
      <w:r w:rsidR="0010172E">
        <w:t>)</w:t>
      </w:r>
      <w:r w:rsidR="0010172E" w:rsidRPr="007316DB">
        <w:t xml:space="preserve">, </w:t>
      </w:r>
      <w:r w:rsidRPr="008F3CC0">
        <w:rPr>
          <w:rFonts w:eastAsiaTheme="minorHAnsi"/>
          <w:lang w:eastAsia="en-US"/>
        </w:rPr>
        <w:t xml:space="preserve">вправе направить оператору электронной площадки в форме электронного документа запрос </w:t>
      </w:r>
      <w:r w:rsidR="0010172E">
        <w:rPr>
          <w:rFonts w:eastAsiaTheme="minorHAnsi"/>
          <w:lang w:eastAsia="en-US"/>
        </w:rPr>
        <w:br/>
      </w:r>
      <w:r w:rsidRPr="008F3CC0">
        <w:rPr>
          <w:rFonts w:eastAsiaTheme="minorHAnsi"/>
          <w:lang w:eastAsia="en-US"/>
        </w:rPr>
        <w:t xml:space="preserve">о даче разъяснений результатов открытого конкурса в электронной форме. </w:t>
      </w:r>
      <w:r w:rsidR="0010172E">
        <w:rPr>
          <w:rFonts w:eastAsiaTheme="minorHAnsi"/>
          <w:lang w:eastAsia="en-US"/>
        </w:rPr>
        <w:br/>
      </w:r>
      <w:r w:rsidRPr="008F3CC0">
        <w:rPr>
          <w:rFonts w:eastAsiaTheme="minorHAnsi"/>
          <w:lang w:eastAsia="en-US"/>
        </w:rPr>
        <w:t>В течение одного часа с момента поступления указанного запроса</w:t>
      </w:r>
      <w:r w:rsidR="00E0249C" w:rsidRPr="008F3CC0">
        <w:rPr>
          <w:rFonts w:eastAsiaTheme="minorHAnsi"/>
          <w:lang w:eastAsia="en-US"/>
        </w:rPr>
        <w:t xml:space="preserve"> </w:t>
      </w:r>
      <w:r w:rsidRPr="008F3CC0">
        <w:rPr>
          <w:rFonts w:eastAsiaTheme="minorHAnsi"/>
          <w:lang w:eastAsia="en-US"/>
        </w:rPr>
        <w:t xml:space="preserve">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w:t>
      </w:r>
      <w:r w:rsidR="007B7099" w:rsidRPr="008F3CC0">
        <w:t>единой информационной системе</w:t>
      </w:r>
      <w:r w:rsidRPr="008F3CC0">
        <w:rPr>
          <w:rFonts w:eastAsiaTheme="minorHAnsi"/>
          <w:lang w:eastAsia="en-US"/>
        </w:rPr>
        <w:t>.</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776E62" w:rsidRPr="008F3CC0">
        <w:rPr>
          <w:rFonts w:eastAsiaTheme="minorHAnsi"/>
          <w:lang w:eastAsia="en-US"/>
        </w:rPr>
        <w:t>12. </w:t>
      </w:r>
      <w:r w:rsidRPr="008F3CC0">
        <w:rPr>
          <w:rFonts w:eastAsiaTheme="minorHAnsi"/>
          <w:lang w:eastAsia="en-US"/>
        </w:rPr>
        <w:t xml:space="preserve">Любой участник открытого конкурса в электронной форме, </w:t>
      </w:r>
      <w:r w:rsidR="00776E62" w:rsidRPr="008F3CC0">
        <w:rPr>
          <w:rFonts w:eastAsiaTheme="minorHAnsi"/>
          <w:lang w:eastAsia="en-US"/>
        </w:rPr>
        <w:br/>
      </w:r>
      <w:r w:rsidRPr="008F3CC0">
        <w:rPr>
          <w:rFonts w:eastAsiaTheme="minorHAnsi"/>
          <w:lang w:eastAsia="en-US"/>
        </w:rPr>
        <w:t xml:space="preserve">за исключением участника открытого конкурса в электронной форме, заявка </w:t>
      </w:r>
      <w:r w:rsidR="00776E62" w:rsidRPr="008F3CC0">
        <w:rPr>
          <w:rFonts w:eastAsiaTheme="minorHAnsi"/>
          <w:lang w:eastAsia="en-US"/>
        </w:rPr>
        <w:br/>
      </w:r>
      <w:r w:rsidRPr="008F3CC0">
        <w:rPr>
          <w:rFonts w:eastAsiaTheme="minorHAnsi"/>
          <w:lang w:eastAsia="en-US"/>
        </w:rPr>
        <w:t xml:space="preserve">на участие в таком конкурсе которого получила первый порядковый номер </w:t>
      </w:r>
      <w:r w:rsidR="00776E62" w:rsidRPr="008F3CC0">
        <w:rPr>
          <w:rFonts w:eastAsiaTheme="minorHAnsi"/>
          <w:lang w:eastAsia="en-US"/>
        </w:rPr>
        <w:br/>
      </w:r>
      <w:r w:rsidRPr="008F3CC0">
        <w:rPr>
          <w:rFonts w:eastAsiaTheme="minorHAnsi"/>
          <w:lang w:eastAsia="en-US"/>
        </w:rPr>
        <w:t xml:space="preserve">в соответствии с протоколом подведения итогов открытого конкурса </w:t>
      </w:r>
      <w:r w:rsidR="00776E62" w:rsidRPr="008F3CC0">
        <w:rPr>
          <w:rFonts w:eastAsiaTheme="minorHAnsi"/>
          <w:lang w:eastAsia="en-US"/>
        </w:rPr>
        <w:br/>
      </w:r>
      <w:r w:rsidRPr="008F3CC0">
        <w:rPr>
          <w:rFonts w:eastAsiaTheme="minorHAnsi"/>
          <w:lang w:eastAsia="en-US"/>
        </w:rPr>
        <w:t>в электронной форме, указанным в</w:t>
      </w:r>
      <w:r w:rsidR="005703F0" w:rsidRPr="008F3CC0">
        <w:rPr>
          <w:rFonts w:eastAsiaTheme="minorHAnsi"/>
          <w:lang w:eastAsia="en-US"/>
        </w:rPr>
        <w:t xml:space="preserve"> части 12 статьи 54.7 Федерального закона 44-ФЗ и</w:t>
      </w:r>
      <w:r w:rsidR="00776E62" w:rsidRPr="008F3CC0">
        <w:rPr>
          <w:rFonts w:eastAsiaTheme="minorHAnsi"/>
          <w:lang w:eastAsia="en-US"/>
        </w:rPr>
        <w:t xml:space="preserve"> </w:t>
      </w:r>
      <w:r w:rsidR="00BB1B46" w:rsidRPr="008F3CC0">
        <w:rPr>
          <w:rFonts w:eastAsiaTheme="minorHAnsi"/>
          <w:lang w:eastAsia="en-US"/>
        </w:rPr>
        <w:t xml:space="preserve">подпункте </w:t>
      </w:r>
      <w:r w:rsidR="00E0762A" w:rsidRPr="008F3CC0">
        <w:rPr>
          <w:rFonts w:eastAsiaTheme="minorHAnsi"/>
          <w:lang w:eastAsia="en-US"/>
        </w:rPr>
        <w:t>2.12.7</w:t>
      </w:r>
      <w:r w:rsidR="00776E62" w:rsidRPr="008F3CC0">
        <w:rPr>
          <w:rFonts w:eastAsiaTheme="minorHAnsi"/>
          <w:lang w:eastAsia="en-US"/>
        </w:rPr>
        <w:t xml:space="preserve"> </w:t>
      </w:r>
      <w:r w:rsidR="0010172E" w:rsidRPr="007316DB">
        <w:rPr>
          <w:color w:val="000000" w:themeColor="text1"/>
          <w14:textOutline w14:w="0" w14:cap="flat" w14:cmpd="sng" w14:algn="ctr">
            <w14:noFill/>
            <w14:prstDash w14:val="solid"/>
            <w14:round/>
          </w14:textOutline>
        </w:rPr>
        <w:t xml:space="preserve">раздела </w:t>
      </w:r>
      <w:r w:rsidR="0010172E" w:rsidRPr="007316DB">
        <w:rPr>
          <w:color w:val="000000" w:themeColor="text1"/>
          <w:lang w:val="en-US"/>
          <w14:textOutline w14:w="0" w14:cap="flat" w14:cmpd="sng" w14:algn="ctr">
            <w14:noFill/>
            <w14:prstDash w14:val="solid"/>
            <w14:round/>
          </w14:textOutline>
        </w:rPr>
        <w:t>I</w:t>
      </w:r>
      <w:r w:rsidR="0010172E" w:rsidRPr="007316DB">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w:t>
      </w:r>
      <w:r w:rsidR="0010172E">
        <w:rPr>
          <w:color w:val="000000" w:themeColor="text1"/>
          <w14:textOutline w14:w="0" w14:cap="flat" w14:cmpd="sng" w14:algn="ctr">
            <w14:noFill/>
            <w14:prstDash w14:val="solid"/>
            <w14:round/>
          </w14:textOutline>
        </w:rPr>
        <w:t xml:space="preserve"> </w:t>
      </w:r>
      <w:r w:rsidR="00776E62" w:rsidRPr="008F3CC0">
        <w:rPr>
          <w:rFonts w:eastAsiaTheme="minorHAnsi"/>
          <w:lang w:eastAsia="en-US"/>
        </w:rPr>
        <w:t>конкурсной документации</w:t>
      </w:r>
      <w:r w:rsidRPr="008F3CC0">
        <w:rPr>
          <w:rFonts w:eastAsiaTheme="minorHAnsi"/>
          <w:lang w:eastAsia="en-US"/>
        </w:rPr>
        <w:t xml:space="preserve">,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w:t>
      </w:r>
      <w:r w:rsidR="007B7099" w:rsidRPr="008F3CC0">
        <w:t>единой информационной системе</w:t>
      </w:r>
      <w:r w:rsidRPr="008F3CC0">
        <w:rPr>
          <w:rFonts w:eastAsiaTheme="minorHAnsi"/>
          <w:lang w:eastAsia="en-US"/>
        </w:rPr>
        <w:t>.</w:t>
      </w:r>
    </w:p>
    <w:p w:rsidR="004402C9" w:rsidRPr="008F3CC0" w:rsidRDefault="004402C9"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2.12.</w:t>
      </w:r>
      <w:r w:rsidR="003152CC" w:rsidRPr="008F3CC0">
        <w:rPr>
          <w:rFonts w:eastAsiaTheme="minorHAnsi"/>
          <w:lang w:eastAsia="en-US"/>
        </w:rPr>
        <w:t>13. </w:t>
      </w:r>
      <w:r w:rsidRPr="008F3CC0">
        <w:rPr>
          <w:rFonts w:eastAsiaTheme="minorHAnsi"/>
          <w:lang w:eastAsia="en-US"/>
        </w:rPr>
        <w:t xml:space="preserve">Любой участник открытого конкурса в электронной форме, </w:t>
      </w:r>
      <w:r w:rsidR="003152CC" w:rsidRPr="008F3CC0">
        <w:rPr>
          <w:rFonts w:eastAsiaTheme="minorHAnsi"/>
          <w:lang w:eastAsia="en-US"/>
        </w:rPr>
        <w:br/>
      </w:r>
      <w:r w:rsidRPr="008F3CC0">
        <w:rPr>
          <w:rFonts w:eastAsiaTheme="minorHAnsi"/>
          <w:lang w:eastAsia="en-US"/>
        </w:rPr>
        <w:t xml:space="preserve">в том числе подавший единственную заявку на участие в открытом конкурсе </w:t>
      </w:r>
      <w:r w:rsidR="007E0B2B" w:rsidRPr="008F3CC0">
        <w:rPr>
          <w:rFonts w:eastAsiaTheme="minorHAnsi"/>
          <w:lang w:eastAsia="en-US"/>
        </w:rPr>
        <w:br/>
      </w:r>
      <w:r w:rsidRPr="008F3CC0">
        <w:rPr>
          <w:rFonts w:eastAsiaTheme="minorHAnsi"/>
          <w:lang w:eastAsia="en-US"/>
        </w:rPr>
        <w:t xml:space="preserve">в электронной форме, вправе обжаловать результаты открытого конкурса </w:t>
      </w:r>
      <w:r w:rsidR="007E0B2B" w:rsidRPr="008F3CC0">
        <w:rPr>
          <w:rFonts w:eastAsiaTheme="minorHAnsi"/>
          <w:lang w:eastAsia="en-US"/>
        </w:rPr>
        <w:br/>
      </w:r>
      <w:r w:rsidRPr="008F3CC0">
        <w:rPr>
          <w:rFonts w:eastAsiaTheme="minorHAnsi"/>
          <w:lang w:eastAsia="en-US"/>
        </w:rPr>
        <w:lastRenderedPageBreak/>
        <w:t>в электронной форме в порядке, установленном Федеральным законом</w:t>
      </w:r>
      <w:r w:rsidR="007E0B2B" w:rsidRPr="008F3CC0">
        <w:rPr>
          <w:rFonts w:eastAsiaTheme="minorHAnsi"/>
          <w:lang w:eastAsia="en-US"/>
        </w:rPr>
        <w:t xml:space="preserve"> </w:t>
      </w:r>
      <w:r w:rsidR="002F7494" w:rsidRPr="008F3CC0">
        <w:rPr>
          <w:rFonts w:eastAsiaTheme="minorHAnsi"/>
          <w:lang w:eastAsia="en-US"/>
        </w:rPr>
        <w:br/>
      </w:r>
      <w:r w:rsidR="007E0B2B" w:rsidRPr="008F3CC0">
        <w:rPr>
          <w:rFonts w:eastAsiaTheme="minorHAnsi"/>
          <w:lang w:eastAsia="en-US"/>
        </w:rPr>
        <w:t>44-ФЗ</w:t>
      </w:r>
      <w:r w:rsidRPr="008F3CC0">
        <w:rPr>
          <w:rFonts w:eastAsiaTheme="minorHAnsi"/>
          <w:lang w:eastAsia="en-US"/>
        </w:rPr>
        <w:t>.</w:t>
      </w:r>
    </w:p>
    <w:p w:rsidR="004402C9" w:rsidRPr="0010172E" w:rsidRDefault="004402C9" w:rsidP="00171E52">
      <w:pPr>
        <w:autoSpaceDE w:val="0"/>
        <w:autoSpaceDN w:val="0"/>
        <w:adjustRightInd w:val="0"/>
        <w:ind w:firstLine="709"/>
        <w:contextualSpacing/>
        <w:jc w:val="both"/>
        <w:rPr>
          <w:sz w:val="10"/>
          <w:szCs w:val="10"/>
        </w:rPr>
      </w:pPr>
    </w:p>
    <w:p w:rsidR="00673001" w:rsidRPr="008F3CC0" w:rsidRDefault="00826CA0" w:rsidP="00171E52">
      <w:pPr>
        <w:autoSpaceDE w:val="0"/>
        <w:autoSpaceDN w:val="0"/>
        <w:adjustRightInd w:val="0"/>
        <w:ind w:firstLine="709"/>
        <w:contextualSpacing/>
        <w:jc w:val="both"/>
      </w:pPr>
      <w:r w:rsidRPr="008F3CC0">
        <w:rPr>
          <w:b/>
        </w:rPr>
        <w:t>2.13.</w:t>
      </w:r>
      <w:r w:rsidR="005153B5" w:rsidRPr="008F3CC0">
        <w:t> </w:t>
      </w:r>
      <w:r w:rsidR="00673001" w:rsidRPr="008F3CC0">
        <w:rPr>
          <w:b/>
        </w:rPr>
        <w:t xml:space="preserve">Критерии оценки заявок на участие в открытом конкурсе </w:t>
      </w:r>
      <w:r w:rsidR="00673001" w:rsidRPr="008F3CC0">
        <w:rPr>
          <w:b/>
        </w:rPr>
        <w:br/>
        <w:t>в электронной форме, величины значимости критериев оценки</w:t>
      </w:r>
      <w:r w:rsidR="00673001" w:rsidRPr="008F3CC0">
        <w:t xml:space="preserve"> </w:t>
      </w:r>
    </w:p>
    <w:p w:rsidR="00145357" w:rsidRPr="008F3CC0" w:rsidRDefault="00145357" w:rsidP="00171E52">
      <w:pPr>
        <w:autoSpaceDE w:val="0"/>
        <w:autoSpaceDN w:val="0"/>
        <w:adjustRightInd w:val="0"/>
        <w:ind w:firstLine="709"/>
        <w:contextualSpacing/>
        <w:jc w:val="both"/>
      </w:pPr>
      <w:r w:rsidRPr="008F3CC0">
        <w:t>Сумма величин значимости критериев оценки составляет 100%.</w:t>
      </w:r>
    </w:p>
    <w:p w:rsidR="00145357" w:rsidRPr="008F3CC0" w:rsidRDefault="00145357" w:rsidP="00171E52">
      <w:pPr>
        <w:autoSpaceDE w:val="0"/>
        <w:autoSpaceDN w:val="0"/>
        <w:adjustRightInd w:val="0"/>
        <w:ind w:firstLine="709"/>
        <w:contextualSpacing/>
        <w:jc w:val="both"/>
      </w:pPr>
      <w:r w:rsidRPr="008F3CC0">
        <w:t xml:space="preserve">Для оценки заявок по каждому критерию оценки используется </w:t>
      </w:r>
      <w:r w:rsidR="001E7440" w:rsidRPr="008F3CC0">
        <w:br/>
      </w:r>
      <w:r w:rsidRPr="008F3CC0">
        <w:t>100-бальная шкала.</w:t>
      </w:r>
    </w:p>
    <w:p w:rsidR="00145357" w:rsidRPr="008F3CC0" w:rsidRDefault="00145357" w:rsidP="00171E52">
      <w:pPr>
        <w:autoSpaceDE w:val="0"/>
        <w:autoSpaceDN w:val="0"/>
        <w:adjustRightInd w:val="0"/>
        <w:ind w:firstLine="709"/>
        <w:contextualSpacing/>
        <w:jc w:val="both"/>
      </w:pPr>
      <w:r w:rsidRPr="008F3CC0">
        <w:t xml:space="preserve">Значимость критерия оценки - вес критерия оценки в совокупности критериев оценки, установленных в </w:t>
      </w:r>
      <w:r w:rsidR="005153B5" w:rsidRPr="008F3CC0">
        <w:t xml:space="preserve">конкурсной </w:t>
      </w:r>
      <w:r w:rsidRPr="008F3CC0">
        <w:t xml:space="preserve">документации, выраженный </w:t>
      </w:r>
      <w:r w:rsidR="005153B5" w:rsidRPr="008F3CC0">
        <w:br/>
      </w:r>
      <w:r w:rsidRPr="008F3CC0">
        <w:t>в процентах:</w:t>
      </w:r>
    </w:p>
    <w:p w:rsidR="00145357" w:rsidRPr="008F3CC0" w:rsidRDefault="005153B5" w:rsidP="00171E52">
      <w:pPr>
        <w:autoSpaceDE w:val="0"/>
        <w:autoSpaceDN w:val="0"/>
        <w:adjustRightInd w:val="0"/>
        <w:ind w:firstLine="709"/>
        <w:contextualSpacing/>
        <w:jc w:val="both"/>
      </w:pPr>
      <w:r w:rsidRPr="008F3CC0">
        <w:t>- </w:t>
      </w:r>
      <w:r w:rsidR="00145357" w:rsidRPr="008F3CC0">
        <w:t>цена контракта – 20%;</w:t>
      </w:r>
    </w:p>
    <w:p w:rsidR="00145357" w:rsidRPr="008F3CC0" w:rsidRDefault="005153B5" w:rsidP="00171E52">
      <w:pPr>
        <w:autoSpaceDE w:val="0"/>
        <w:autoSpaceDN w:val="0"/>
        <w:adjustRightInd w:val="0"/>
        <w:ind w:firstLine="709"/>
        <w:contextualSpacing/>
        <w:jc w:val="both"/>
      </w:pPr>
      <w:r w:rsidRPr="008F3CC0">
        <w:t>- </w:t>
      </w:r>
      <w:r w:rsidR="00145357" w:rsidRPr="008F3CC0">
        <w:t>качественные, функциональные и экологические характеристики объекта закупки – 80%.</w:t>
      </w:r>
    </w:p>
    <w:p w:rsidR="00145357" w:rsidRPr="008F3CC0" w:rsidRDefault="00145357" w:rsidP="00171E52">
      <w:pPr>
        <w:autoSpaceDE w:val="0"/>
        <w:autoSpaceDN w:val="0"/>
        <w:adjustRightInd w:val="0"/>
        <w:ind w:firstLine="709"/>
        <w:contextualSpacing/>
        <w:jc w:val="both"/>
      </w:pPr>
      <w:r w:rsidRPr="008F3CC0">
        <w:t xml:space="preserve">Коэффициент значимости критерия оценки – вес критерия оценки </w:t>
      </w:r>
      <w:r w:rsidR="005153B5" w:rsidRPr="008F3CC0">
        <w:br/>
      </w:r>
      <w:r w:rsidRPr="008F3CC0">
        <w:t xml:space="preserve">в совокупности критериев оценки, установленных в </w:t>
      </w:r>
      <w:r w:rsidR="005153B5" w:rsidRPr="008F3CC0">
        <w:t xml:space="preserve">конкурсной </w:t>
      </w:r>
      <w:r w:rsidRPr="008F3CC0">
        <w:t>документации деленный на 100:</w:t>
      </w:r>
    </w:p>
    <w:p w:rsidR="00145357" w:rsidRPr="008F3CC0" w:rsidRDefault="005153B5" w:rsidP="00171E52">
      <w:pPr>
        <w:autoSpaceDE w:val="0"/>
        <w:autoSpaceDN w:val="0"/>
        <w:adjustRightInd w:val="0"/>
        <w:ind w:firstLine="709"/>
        <w:contextualSpacing/>
        <w:jc w:val="both"/>
      </w:pPr>
      <w:r w:rsidRPr="008F3CC0">
        <w:t>- </w:t>
      </w:r>
      <w:r w:rsidR="00145357" w:rsidRPr="008F3CC0">
        <w:t xml:space="preserve">цена контракта – </w:t>
      </w:r>
      <w:proofErr w:type="spellStart"/>
      <w:r w:rsidR="00145357" w:rsidRPr="008F3CC0">
        <w:t>КЗ</w:t>
      </w:r>
      <w:r w:rsidR="00145357" w:rsidRPr="008F3CC0">
        <w:rPr>
          <w:vertAlign w:val="subscript"/>
        </w:rPr>
        <w:t>ц</w:t>
      </w:r>
      <w:proofErr w:type="spellEnd"/>
      <w:r w:rsidR="00145357" w:rsidRPr="008F3CC0">
        <w:t xml:space="preserve"> = 0,2;</w:t>
      </w:r>
    </w:p>
    <w:p w:rsidR="00145357" w:rsidRPr="008F3CC0" w:rsidRDefault="005153B5" w:rsidP="00171E52">
      <w:pPr>
        <w:autoSpaceDE w:val="0"/>
        <w:autoSpaceDN w:val="0"/>
        <w:adjustRightInd w:val="0"/>
        <w:ind w:firstLine="709"/>
        <w:contextualSpacing/>
        <w:jc w:val="both"/>
      </w:pPr>
      <w:r w:rsidRPr="008F3CC0">
        <w:t>- </w:t>
      </w:r>
      <w:r w:rsidR="00145357" w:rsidRPr="008F3CC0">
        <w:t xml:space="preserve">качественные, функциональные и экологические характеристики объекта закупки – </w:t>
      </w:r>
      <w:proofErr w:type="spellStart"/>
      <w:r w:rsidR="00145357" w:rsidRPr="008F3CC0">
        <w:t>КЗ</w:t>
      </w:r>
      <w:r w:rsidR="00145357" w:rsidRPr="008F3CC0">
        <w:rPr>
          <w:vertAlign w:val="subscript"/>
        </w:rPr>
        <w:t>кр</w:t>
      </w:r>
      <w:proofErr w:type="spellEnd"/>
      <w:r w:rsidR="00145357" w:rsidRPr="008F3CC0">
        <w:t xml:space="preserve"> = 0,8.</w:t>
      </w:r>
    </w:p>
    <w:p w:rsidR="00145357" w:rsidRPr="008F3CC0" w:rsidRDefault="00145357" w:rsidP="00171E52">
      <w:pPr>
        <w:autoSpaceDE w:val="0"/>
        <w:autoSpaceDN w:val="0"/>
        <w:adjustRightInd w:val="0"/>
        <w:ind w:firstLine="709"/>
        <w:contextualSpacing/>
        <w:jc w:val="both"/>
      </w:pPr>
      <w:r w:rsidRPr="008F3CC0">
        <w:t xml:space="preserve">Рейтинг заявки по критерию оценки - оценка в баллах, получаемая участником </w:t>
      </w:r>
      <w:r w:rsidR="005153B5" w:rsidRPr="008F3CC0">
        <w:t xml:space="preserve">открытого </w:t>
      </w:r>
      <w:r w:rsidRPr="008F3CC0">
        <w:t>конкурса</w:t>
      </w:r>
      <w:r w:rsidR="005153B5" w:rsidRPr="008F3CC0">
        <w:t xml:space="preserve"> в электронной форме</w:t>
      </w:r>
      <w:r w:rsidRPr="008F3CC0">
        <w:t xml:space="preserve"> по результатам оценки по критерию оценки с учетом коэффициента значимости критерия оценки. </w:t>
      </w:r>
    </w:p>
    <w:p w:rsidR="00145357" w:rsidRPr="008F3CC0" w:rsidRDefault="00145357" w:rsidP="00171E52">
      <w:pPr>
        <w:autoSpaceDE w:val="0"/>
        <w:autoSpaceDN w:val="0"/>
        <w:adjustRightInd w:val="0"/>
        <w:ind w:firstLine="709"/>
        <w:contextualSpacing/>
        <w:jc w:val="both"/>
      </w:pPr>
      <w:r w:rsidRPr="008F3CC0">
        <w:t>Итоговый рейтинг заявки вычисляется как сумма рейтингов по каждому критерию оценки заявки.</w:t>
      </w:r>
    </w:p>
    <w:p w:rsidR="00145357" w:rsidRPr="008F3CC0" w:rsidRDefault="00145357" w:rsidP="00171E52">
      <w:pPr>
        <w:ind w:firstLine="709"/>
        <w:contextualSpacing/>
        <w:jc w:val="both"/>
      </w:pPr>
      <w:r w:rsidRPr="008F3CC0">
        <w:t>Дробное значение баллов округляется до двух десятичных знаков после запятой по математическим правилам округления.</w:t>
      </w:r>
    </w:p>
    <w:p w:rsidR="00145357" w:rsidRPr="008F3CC0" w:rsidRDefault="00145357" w:rsidP="00171E52">
      <w:pPr>
        <w:autoSpaceDE w:val="0"/>
        <w:autoSpaceDN w:val="0"/>
        <w:adjustRightInd w:val="0"/>
        <w:ind w:firstLine="709"/>
        <w:contextualSpacing/>
        <w:jc w:val="both"/>
      </w:pPr>
      <w:r w:rsidRPr="008F3CC0">
        <w:t>Количество баллов, присуждаемое по критерию «цена контракта», определяется по формуле:</w:t>
      </w:r>
    </w:p>
    <w:p w:rsidR="00145357" w:rsidRPr="008F3CC0" w:rsidRDefault="00145357" w:rsidP="00171E52">
      <w:pPr>
        <w:autoSpaceDE w:val="0"/>
        <w:autoSpaceDN w:val="0"/>
        <w:adjustRightInd w:val="0"/>
        <w:contextualSpacing/>
        <w:jc w:val="both"/>
      </w:pPr>
      <w:r w:rsidRPr="008F3CC0">
        <w:t xml:space="preserve">а) в случае если </w:t>
      </w:r>
      <w:r w:rsidRPr="008F3CC0">
        <w:rPr>
          <w:noProof/>
        </w:rPr>
        <w:drawing>
          <wp:inline distT="0" distB="0" distL="0" distR="0" wp14:anchorId="68D502D3" wp14:editId="4EDA3B55">
            <wp:extent cx="5238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8F3CC0">
        <w:t>,</w:t>
      </w:r>
    </w:p>
    <w:p w:rsidR="00145357" w:rsidRPr="008F3CC0" w:rsidRDefault="00145357" w:rsidP="00171E52">
      <w:pPr>
        <w:autoSpaceDE w:val="0"/>
        <w:autoSpaceDN w:val="0"/>
        <w:adjustRightInd w:val="0"/>
        <w:ind w:firstLine="698"/>
        <w:contextualSpacing/>
        <w:jc w:val="both"/>
      </w:pPr>
      <w:r w:rsidRPr="008F3CC0">
        <w:rPr>
          <w:noProof/>
        </w:rPr>
        <w:drawing>
          <wp:inline distT="0" distB="0" distL="0" distR="0" wp14:anchorId="25230E30" wp14:editId="4CE406E7">
            <wp:extent cx="1400175" cy="561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r w:rsidRPr="008F3CC0">
        <w:t>,</w:t>
      </w:r>
    </w:p>
    <w:p w:rsidR="00145357" w:rsidRPr="008F3CC0" w:rsidRDefault="00145357" w:rsidP="00171E52">
      <w:pPr>
        <w:autoSpaceDE w:val="0"/>
        <w:autoSpaceDN w:val="0"/>
        <w:adjustRightInd w:val="0"/>
        <w:ind w:firstLine="720"/>
        <w:contextualSpacing/>
        <w:jc w:val="both"/>
      </w:pPr>
      <w:r w:rsidRPr="008F3CC0">
        <w:t>где:</w:t>
      </w:r>
    </w:p>
    <w:p w:rsidR="00145357" w:rsidRPr="008F3CC0" w:rsidRDefault="00145357" w:rsidP="00171E52">
      <w:pPr>
        <w:autoSpaceDE w:val="0"/>
        <w:autoSpaceDN w:val="0"/>
        <w:adjustRightInd w:val="0"/>
        <w:ind w:firstLine="720"/>
        <w:contextualSpacing/>
        <w:jc w:val="both"/>
      </w:pPr>
      <w:r w:rsidRPr="008F3CC0">
        <w:rPr>
          <w:noProof/>
        </w:rPr>
        <w:drawing>
          <wp:inline distT="0" distB="0" distL="0" distR="0" wp14:anchorId="62E99FFC" wp14:editId="37AB7F1B">
            <wp:extent cx="2190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8F3CC0">
        <w:t xml:space="preserve"> - предложение участника </w:t>
      </w:r>
      <w:r w:rsidR="005153B5" w:rsidRPr="008F3CC0">
        <w:t>открытого конкурса в электронной форме</w:t>
      </w:r>
      <w:r w:rsidRPr="008F3CC0">
        <w:t>, заявка которого оценивается;</w:t>
      </w:r>
    </w:p>
    <w:p w:rsidR="00145357" w:rsidRPr="008F3CC0" w:rsidRDefault="00145357" w:rsidP="00171E52">
      <w:pPr>
        <w:autoSpaceDE w:val="0"/>
        <w:autoSpaceDN w:val="0"/>
        <w:adjustRightInd w:val="0"/>
        <w:ind w:firstLine="720"/>
        <w:contextualSpacing/>
        <w:jc w:val="both"/>
      </w:pPr>
      <w:r w:rsidRPr="008F3CC0">
        <w:rPr>
          <w:noProof/>
        </w:rPr>
        <w:drawing>
          <wp:inline distT="0" distB="0" distL="0" distR="0" wp14:anchorId="4938129D" wp14:editId="072EE8C8">
            <wp:extent cx="3810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8F3CC0">
        <w:t xml:space="preserve"> - минимальное предложение из предложений по критерию оценки, сделанных участниками </w:t>
      </w:r>
      <w:r w:rsidR="005153B5" w:rsidRPr="008F3CC0">
        <w:t>открытого конкурса в электронной форме</w:t>
      </w:r>
      <w:r w:rsidRPr="008F3CC0">
        <w:t>;</w:t>
      </w:r>
    </w:p>
    <w:p w:rsidR="00145357" w:rsidRPr="008F3CC0" w:rsidRDefault="00145357" w:rsidP="00171E52">
      <w:pPr>
        <w:autoSpaceDE w:val="0"/>
        <w:autoSpaceDN w:val="0"/>
        <w:adjustRightInd w:val="0"/>
        <w:contextualSpacing/>
        <w:jc w:val="both"/>
      </w:pPr>
      <w:r w:rsidRPr="008F3CC0">
        <w:t xml:space="preserve">б) в случае если </w:t>
      </w:r>
      <w:r w:rsidRPr="008F3CC0">
        <w:rPr>
          <w:noProof/>
        </w:rPr>
        <w:drawing>
          <wp:inline distT="0" distB="0" distL="0" distR="0" wp14:anchorId="2DA4E8AB" wp14:editId="2A7EC1D0">
            <wp:extent cx="5238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8F3CC0">
        <w:t>,</w:t>
      </w:r>
    </w:p>
    <w:p w:rsidR="00145357" w:rsidRPr="008F3CC0" w:rsidRDefault="004A5968" w:rsidP="00171E52">
      <w:pPr>
        <w:autoSpaceDE w:val="0"/>
        <w:autoSpaceDN w:val="0"/>
        <w:adjustRightInd w:val="0"/>
        <w:contextualSpacing/>
        <w:jc w:val="both"/>
      </w:pPr>
      <w:r w:rsidRPr="008F3CC0">
        <w:t xml:space="preserve">          </w:t>
      </w:r>
      <w:r w:rsidRPr="008F3CC0">
        <w:rPr>
          <w:rFonts w:eastAsiaTheme="minorHAnsi"/>
          <w:noProof/>
          <w:position w:val="-36"/>
          <w:sz w:val="24"/>
          <w:szCs w:val="24"/>
        </w:rPr>
        <w:drawing>
          <wp:inline distT="0" distB="0" distL="0" distR="0" wp14:anchorId="5BDE0C4C" wp14:editId="708AA13D">
            <wp:extent cx="1085850" cy="409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85850" cy="409575"/>
                    </a:xfrm>
                    <a:prstGeom prst="rect">
                      <a:avLst/>
                    </a:prstGeom>
                    <a:noFill/>
                    <a:ln>
                      <a:noFill/>
                    </a:ln>
                  </pic:spPr>
                </pic:pic>
              </a:graphicData>
            </a:graphic>
          </wp:inline>
        </w:drawing>
      </w:r>
    </w:p>
    <w:p w:rsidR="00145357" w:rsidRPr="008F3CC0" w:rsidRDefault="00145357" w:rsidP="00171E52">
      <w:pPr>
        <w:autoSpaceDE w:val="0"/>
        <w:autoSpaceDN w:val="0"/>
        <w:adjustRightInd w:val="0"/>
        <w:contextualSpacing/>
        <w:jc w:val="both"/>
      </w:pPr>
      <w:r w:rsidRPr="008F3CC0">
        <w:t xml:space="preserve">где </w:t>
      </w:r>
      <w:r w:rsidRPr="008F3CC0">
        <w:rPr>
          <w:noProof/>
        </w:rPr>
        <w:drawing>
          <wp:inline distT="0" distB="0" distL="0" distR="0" wp14:anchorId="11589501" wp14:editId="0E58F3CD">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8F3CC0">
        <w:t xml:space="preserve"> - максимальное предложение из предложений по критерию, сделанных участниками </w:t>
      </w:r>
      <w:r w:rsidR="005153B5" w:rsidRPr="008F3CC0">
        <w:t>открытого конкурса в электронной форме</w:t>
      </w:r>
      <w:r w:rsidRPr="008F3CC0">
        <w:t>.</w:t>
      </w:r>
    </w:p>
    <w:p w:rsidR="00145357" w:rsidRPr="008F3CC0" w:rsidRDefault="00145357" w:rsidP="00171E52">
      <w:pPr>
        <w:autoSpaceDE w:val="0"/>
        <w:autoSpaceDN w:val="0"/>
        <w:adjustRightInd w:val="0"/>
        <w:ind w:firstLine="720"/>
        <w:contextualSpacing/>
        <w:jc w:val="both"/>
      </w:pPr>
      <w:r w:rsidRPr="008F3CC0">
        <w:t>Рейтинг заявки по критерию «цена контракта»:</w:t>
      </w:r>
    </w:p>
    <w:p w:rsidR="00145357" w:rsidRPr="008F3CC0" w:rsidRDefault="00145357" w:rsidP="00171E52">
      <w:pPr>
        <w:autoSpaceDE w:val="0"/>
        <w:autoSpaceDN w:val="0"/>
        <w:adjustRightInd w:val="0"/>
        <w:ind w:firstLine="720"/>
        <w:contextualSpacing/>
        <w:jc w:val="both"/>
      </w:pPr>
      <w:r w:rsidRPr="008F3CC0">
        <w:rPr>
          <w:lang w:val="en-US"/>
        </w:rPr>
        <w:lastRenderedPageBreak/>
        <w:t>R</w:t>
      </w:r>
      <w:r w:rsidRPr="008F3CC0">
        <w:rPr>
          <w:vertAlign w:val="subscript"/>
        </w:rPr>
        <w:t>ЦК</w:t>
      </w:r>
      <w:proofErr w:type="spellStart"/>
      <w:r w:rsidRPr="008F3CC0">
        <w:rPr>
          <w:vertAlign w:val="subscript"/>
          <w:lang w:val="en-US"/>
        </w:rPr>
        <w:t>i</w:t>
      </w:r>
      <w:proofErr w:type="spellEnd"/>
      <w:r w:rsidRPr="008F3CC0">
        <w:t xml:space="preserve"> = ЦБ</w:t>
      </w:r>
      <w:proofErr w:type="spellStart"/>
      <w:r w:rsidRPr="008F3CC0">
        <w:rPr>
          <w:vertAlign w:val="subscript"/>
          <w:lang w:val="en-US"/>
        </w:rPr>
        <w:t>i</w:t>
      </w:r>
      <w:proofErr w:type="spellEnd"/>
      <w:r w:rsidRPr="008F3CC0">
        <w:rPr>
          <w:vertAlign w:val="subscript"/>
        </w:rPr>
        <w:t xml:space="preserve"> </w:t>
      </w:r>
      <w:r w:rsidRPr="008F3CC0">
        <w:t xml:space="preserve">х </w:t>
      </w:r>
      <w:proofErr w:type="spellStart"/>
      <w:r w:rsidRPr="008F3CC0">
        <w:t>КЗ</w:t>
      </w:r>
      <w:r w:rsidRPr="008F3CC0">
        <w:rPr>
          <w:vertAlign w:val="subscript"/>
        </w:rPr>
        <w:t>ц</w:t>
      </w:r>
      <w:proofErr w:type="spellEnd"/>
    </w:p>
    <w:p w:rsidR="00145357" w:rsidRPr="008F3CC0" w:rsidRDefault="00145357" w:rsidP="00171E52">
      <w:pPr>
        <w:ind w:firstLine="601"/>
        <w:contextualSpacing/>
        <w:jc w:val="both"/>
      </w:pPr>
      <w:r w:rsidRPr="008F3CC0">
        <w:t xml:space="preserve">Оценка заявок на участие в </w:t>
      </w:r>
      <w:r w:rsidR="005153B5" w:rsidRPr="008F3CC0">
        <w:t xml:space="preserve">открытом конкурсе в электронной форме </w:t>
      </w:r>
      <w:r w:rsidR="005153B5" w:rsidRPr="008F3CC0">
        <w:br/>
      </w:r>
      <w:r w:rsidRPr="008F3CC0">
        <w:t>по критерию «Качественные, функциональные и экологические характеристики объекта закупки» осуществляется с учетом следующего показателя: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607"/>
        <w:gridCol w:w="1611"/>
        <w:gridCol w:w="1854"/>
        <w:gridCol w:w="1958"/>
      </w:tblGrid>
      <w:tr w:rsidR="00145357" w:rsidRPr="008F3CC0" w:rsidTr="007751D6">
        <w:trPr>
          <w:trHeight w:val="581"/>
        </w:trPr>
        <w:tc>
          <w:tcPr>
            <w:tcW w:w="192" w:type="pct"/>
            <w:tcBorders>
              <w:top w:val="single" w:sz="4" w:space="0" w:color="auto"/>
              <w:left w:val="single" w:sz="4" w:space="0" w:color="auto"/>
              <w:bottom w:val="single" w:sz="4" w:space="0" w:color="auto"/>
              <w:right w:val="single" w:sz="4" w:space="0" w:color="auto"/>
            </w:tcBorders>
            <w:vAlign w:val="center"/>
          </w:tcPr>
          <w:p w:rsidR="00145357" w:rsidRPr="008F3CC0" w:rsidRDefault="00145357" w:rsidP="003801EF">
            <w:pPr>
              <w:contextualSpacing/>
              <w:jc w:val="center"/>
              <w:rPr>
                <w:sz w:val="24"/>
                <w:szCs w:val="24"/>
              </w:rPr>
            </w:pPr>
            <w:r w:rsidRPr="008F3CC0">
              <w:rPr>
                <w:sz w:val="24"/>
                <w:szCs w:val="24"/>
              </w:rPr>
              <w:t>№ п/п</w:t>
            </w:r>
          </w:p>
        </w:tc>
        <w:tc>
          <w:tcPr>
            <w:tcW w:w="1907" w:type="pct"/>
            <w:tcBorders>
              <w:top w:val="single" w:sz="4" w:space="0" w:color="auto"/>
              <w:left w:val="single" w:sz="4" w:space="0" w:color="auto"/>
              <w:bottom w:val="single" w:sz="4" w:space="0" w:color="auto"/>
              <w:right w:val="single" w:sz="4" w:space="0" w:color="auto"/>
            </w:tcBorders>
            <w:vAlign w:val="center"/>
          </w:tcPr>
          <w:p w:rsidR="00145357" w:rsidRPr="008F3CC0" w:rsidRDefault="00145357" w:rsidP="003801EF">
            <w:pPr>
              <w:contextualSpacing/>
              <w:jc w:val="center"/>
              <w:rPr>
                <w:sz w:val="24"/>
                <w:szCs w:val="24"/>
              </w:rPr>
            </w:pPr>
            <w:r w:rsidRPr="008F3CC0">
              <w:rPr>
                <w:sz w:val="24"/>
                <w:szCs w:val="24"/>
              </w:rPr>
              <w:t>Показатель критерия</w:t>
            </w:r>
            <w:r w:rsidR="007751D6" w:rsidRPr="008F3CC0">
              <w:rPr>
                <w:sz w:val="24"/>
                <w:szCs w:val="24"/>
              </w:rPr>
              <w:t xml:space="preserve">  </w:t>
            </w:r>
            <w:r w:rsidRPr="008F3CC0">
              <w:rPr>
                <w:sz w:val="24"/>
                <w:szCs w:val="24"/>
              </w:rPr>
              <w:t>«Качественные, функциональные и экологические характеристики объекта закупки»</w:t>
            </w:r>
          </w:p>
        </w:tc>
        <w:tc>
          <w:tcPr>
            <w:tcW w:w="864" w:type="pct"/>
            <w:tcBorders>
              <w:top w:val="single" w:sz="4" w:space="0" w:color="auto"/>
              <w:left w:val="single" w:sz="4" w:space="0" w:color="auto"/>
              <w:bottom w:val="single" w:sz="4" w:space="0" w:color="auto"/>
              <w:right w:val="single" w:sz="4" w:space="0" w:color="auto"/>
            </w:tcBorders>
            <w:vAlign w:val="center"/>
          </w:tcPr>
          <w:p w:rsidR="00145357" w:rsidRPr="008F3CC0" w:rsidRDefault="00145357" w:rsidP="003801EF">
            <w:pPr>
              <w:tabs>
                <w:tab w:val="left" w:pos="1602"/>
                <w:tab w:val="left" w:pos="1716"/>
              </w:tabs>
              <w:ind w:right="100"/>
              <w:contextualSpacing/>
              <w:jc w:val="center"/>
              <w:rPr>
                <w:sz w:val="24"/>
                <w:szCs w:val="24"/>
              </w:rPr>
            </w:pPr>
            <w:r w:rsidRPr="008F3CC0">
              <w:rPr>
                <w:sz w:val="24"/>
                <w:szCs w:val="24"/>
              </w:rPr>
              <w:t>Значимость показателя (%)</w:t>
            </w:r>
          </w:p>
        </w:tc>
        <w:tc>
          <w:tcPr>
            <w:tcW w:w="991" w:type="pct"/>
            <w:tcBorders>
              <w:top w:val="single" w:sz="4" w:space="0" w:color="auto"/>
              <w:left w:val="single" w:sz="4" w:space="0" w:color="auto"/>
              <w:bottom w:val="single" w:sz="4" w:space="0" w:color="auto"/>
              <w:right w:val="single" w:sz="4" w:space="0" w:color="auto"/>
            </w:tcBorders>
            <w:vAlign w:val="center"/>
          </w:tcPr>
          <w:p w:rsidR="00145357" w:rsidRPr="008F3CC0" w:rsidRDefault="00145357" w:rsidP="003801EF">
            <w:pPr>
              <w:tabs>
                <w:tab w:val="left" w:pos="1602"/>
                <w:tab w:val="left" w:pos="1716"/>
              </w:tabs>
              <w:ind w:right="100"/>
              <w:contextualSpacing/>
              <w:jc w:val="center"/>
              <w:rPr>
                <w:sz w:val="24"/>
                <w:szCs w:val="24"/>
              </w:rPr>
            </w:pPr>
            <w:r w:rsidRPr="008F3CC0">
              <w:rPr>
                <w:sz w:val="24"/>
                <w:szCs w:val="24"/>
              </w:rPr>
              <w:t>Коэффициент значимости показателя</w:t>
            </w:r>
          </w:p>
        </w:tc>
        <w:tc>
          <w:tcPr>
            <w:tcW w:w="1045" w:type="pct"/>
            <w:tcBorders>
              <w:top w:val="single" w:sz="4" w:space="0" w:color="auto"/>
              <w:left w:val="single" w:sz="4" w:space="0" w:color="auto"/>
              <w:bottom w:val="single" w:sz="4" w:space="0" w:color="auto"/>
              <w:right w:val="single" w:sz="4" w:space="0" w:color="auto"/>
            </w:tcBorders>
            <w:vAlign w:val="center"/>
          </w:tcPr>
          <w:p w:rsidR="00145357" w:rsidRPr="008F3CC0" w:rsidRDefault="00145357" w:rsidP="003801EF">
            <w:pPr>
              <w:tabs>
                <w:tab w:val="left" w:pos="1602"/>
                <w:tab w:val="left" w:pos="1716"/>
              </w:tabs>
              <w:ind w:right="100"/>
              <w:contextualSpacing/>
              <w:jc w:val="center"/>
              <w:rPr>
                <w:sz w:val="24"/>
                <w:szCs w:val="24"/>
              </w:rPr>
            </w:pPr>
            <w:r w:rsidRPr="008F3CC0">
              <w:rPr>
                <w:sz w:val="24"/>
                <w:szCs w:val="24"/>
              </w:rPr>
              <w:t>Максимальное значение</w:t>
            </w:r>
          </w:p>
          <w:p w:rsidR="00145357" w:rsidRPr="008F3CC0" w:rsidRDefault="00145357" w:rsidP="003801EF">
            <w:pPr>
              <w:tabs>
                <w:tab w:val="left" w:pos="1602"/>
                <w:tab w:val="left" w:pos="1716"/>
              </w:tabs>
              <w:ind w:right="100"/>
              <w:contextualSpacing/>
              <w:jc w:val="center"/>
              <w:rPr>
                <w:sz w:val="24"/>
                <w:szCs w:val="24"/>
              </w:rPr>
            </w:pPr>
            <w:r w:rsidRPr="008F3CC0">
              <w:rPr>
                <w:sz w:val="24"/>
                <w:szCs w:val="24"/>
              </w:rPr>
              <w:t>(в баллах)</w:t>
            </w:r>
          </w:p>
        </w:tc>
      </w:tr>
      <w:tr w:rsidR="00145357" w:rsidRPr="008F3CC0" w:rsidTr="007751D6">
        <w:trPr>
          <w:trHeight w:val="345"/>
        </w:trPr>
        <w:tc>
          <w:tcPr>
            <w:tcW w:w="192" w:type="pct"/>
            <w:tcBorders>
              <w:top w:val="single" w:sz="4" w:space="0" w:color="auto"/>
              <w:left w:val="single" w:sz="4" w:space="0" w:color="auto"/>
              <w:bottom w:val="single" w:sz="4" w:space="0" w:color="auto"/>
              <w:right w:val="single" w:sz="4" w:space="0" w:color="auto"/>
            </w:tcBorders>
          </w:tcPr>
          <w:p w:rsidR="00145357" w:rsidRPr="008F3CC0" w:rsidRDefault="00145357" w:rsidP="003801EF">
            <w:pPr>
              <w:contextualSpacing/>
              <w:jc w:val="center"/>
              <w:rPr>
                <w:sz w:val="24"/>
                <w:szCs w:val="24"/>
              </w:rPr>
            </w:pPr>
            <w:r w:rsidRPr="008F3CC0">
              <w:rPr>
                <w:sz w:val="24"/>
                <w:szCs w:val="24"/>
              </w:rPr>
              <w:t>1</w:t>
            </w:r>
          </w:p>
        </w:tc>
        <w:tc>
          <w:tcPr>
            <w:tcW w:w="1907" w:type="pct"/>
            <w:tcBorders>
              <w:top w:val="single" w:sz="4" w:space="0" w:color="auto"/>
              <w:left w:val="single" w:sz="4" w:space="0" w:color="auto"/>
              <w:bottom w:val="single" w:sz="4" w:space="0" w:color="auto"/>
              <w:right w:val="single" w:sz="4" w:space="0" w:color="auto"/>
            </w:tcBorders>
            <w:vAlign w:val="bottom"/>
          </w:tcPr>
          <w:p w:rsidR="00145357" w:rsidRPr="008F3CC0" w:rsidRDefault="00145357" w:rsidP="003801EF">
            <w:pPr>
              <w:ind w:left="125"/>
              <w:contextualSpacing/>
              <w:jc w:val="center"/>
              <w:rPr>
                <w:sz w:val="24"/>
                <w:szCs w:val="24"/>
              </w:rPr>
            </w:pPr>
            <w:r w:rsidRPr="008F3CC0">
              <w:rPr>
                <w:sz w:val="24"/>
                <w:szCs w:val="24"/>
              </w:rPr>
              <w:t xml:space="preserve">Качество </w:t>
            </w:r>
            <w:r w:rsidR="003801EF" w:rsidRPr="008F3CC0">
              <w:rPr>
                <w:sz w:val="24"/>
                <w:szCs w:val="24"/>
              </w:rPr>
              <w:t>НИР</w:t>
            </w:r>
          </w:p>
        </w:tc>
        <w:tc>
          <w:tcPr>
            <w:tcW w:w="864" w:type="pct"/>
            <w:tcBorders>
              <w:top w:val="single" w:sz="4" w:space="0" w:color="auto"/>
              <w:left w:val="single" w:sz="4" w:space="0" w:color="auto"/>
              <w:bottom w:val="single" w:sz="4" w:space="0" w:color="auto"/>
              <w:right w:val="single" w:sz="4" w:space="0" w:color="auto"/>
            </w:tcBorders>
            <w:vAlign w:val="bottom"/>
          </w:tcPr>
          <w:p w:rsidR="00145357" w:rsidRPr="008F3CC0" w:rsidRDefault="00145357" w:rsidP="003801EF">
            <w:pPr>
              <w:tabs>
                <w:tab w:val="left" w:pos="1602"/>
                <w:tab w:val="left" w:pos="1716"/>
              </w:tabs>
              <w:ind w:right="100"/>
              <w:contextualSpacing/>
              <w:jc w:val="center"/>
              <w:rPr>
                <w:sz w:val="24"/>
                <w:szCs w:val="24"/>
              </w:rPr>
            </w:pPr>
            <w:r w:rsidRPr="008F3CC0">
              <w:rPr>
                <w:sz w:val="24"/>
                <w:szCs w:val="24"/>
              </w:rPr>
              <w:t>100</w:t>
            </w:r>
          </w:p>
        </w:tc>
        <w:tc>
          <w:tcPr>
            <w:tcW w:w="991" w:type="pct"/>
            <w:tcBorders>
              <w:top w:val="single" w:sz="4" w:space="0" w:color="auto"/>
              <w:left w:val="single" w:sz="4" w:space="0" w:color="auto"/>
              <w:bottom w:val="single" w:sz="4" w:space="0" w:color="auto"/>
              <w:right w:val="single" w:sz="4" w:space="0" w:color="auto"/>
            </w:tcBorders>
            <w:vAlign w:val="bottom"/>
          </w:tcPr>
          <w:p w:rsidR="00145357" w:rsidRPr="008F3CC0" w:rsidRDefault="00145357" w:rsidP="003801EF">
            <w:pPr>
              <w:tabs>
                <w:tab w:val="left" w:pos="1602"/>
                <w:tab w:val="left" w:pos="1716"/>
              </w:tabs>
              <w:ind w:right="100"/>
              <w:contextualSpacing/>
              <w:jc w:val="center"/>
              <w:rPr>
                <w:sz w:val="24"/>
                <w:szCs w:val="24"/>
              </w:rPr>
            </w:pPr>
            <w:r w:rsidRPr="008F3CC0">
              <w:rPr>
                <w:sz w:val="24"/>
                <w:szCs w:val="24"/>
              </w:rPr>
              <w:t>1,0</w:t>
            </w:r>
          </w:p>
        </w:tc>
        <w:tc>
          <w:tcPr>
            <w:tcW w:w="1045" w:type="pct"/>
            <w:tcBorders>
              <w:top w:val="single" w:sz="4" w:space="0" w:color="auto"/>
              <w:left w:val="single" w:sz="4" w:space="0" w:color="auto"/>
              <w:bottom w:val="single" w:sz="4" w:space="0" w:color="auto"/>
              <w:right w:val="single" w:sz="4" w:space="0" w:color="auto"/>
            </w:tcBorders>
            <w:vAlign w:val="bottom"/>
          </w:tcPr>
          <w:p w:rsidR="00145357" w:rsidRPr="008F3CC0" w:rsidRDefault="00145357" w:rsidP="003801EF">
            <w:pPr>
              <w:tabs>
                <w:tab w:val="left" w:pos="1602"/>
                <w:tab w:val="left" w:pos="1716"/>
              </w:tabs>
              <w:ind w:right="100"/>
              <w:contextualSpacing/>
              <w:jc w:val="center"/>
              <w:rPr>
                <w:sz w:val="24"/>
                <w:szCs w:val="24"/>
              </w:rPr>
            </w:pPr>
            <w:r w:rsidRPr="008F3CC0">
              <w:rPr>
                <w:sz w:val="24"/>
                <w:szCs w:val="24"/>
              </w:rPr>
              <w:t>100</w:t>
            </w:r>
          </w:p>
        </w:tc>
      </w:tr>
    </w:tbl>
    <w:p w:rsidR="00145357" w:rsidRPr="008F3CC0" w:rsidRDefault="00145357" w:rsidP="00171E52">
      <w:pPr>
        <w:ind w:left="6" w:firstLine="703"/>
        <w:contextualSpacing/>
        <w:jc w:val="both"/>
        <w:rPr>
          <w:color w:val="000000"/>
        </w:rPr>
      </w:pPr>
      <w:r w:rsidRPr="008F3CC0">
        <w:rPr>
          <w:color w:val="000000"/>
        </w:rPr>
        <w:t>Количество баллов, присуждаемых по критерию оценки «Качественные, функциональные и экологические характеристики объекта закупки», определяется по показателю «</w:t>
      </w:r>
      <w:r w:rsidRPr="008F3CC0">
        <w:t xml:space="preserve">Качество </w:t>
      </w:r>
      <w:r w:rsidR="003167FD" w:rsidRPr="008F3CC0">
        <w:t>НИ</w:t>
      </w:r>
      <w:r w:rsidR="00003B05" w:rsidRPr="008F3CC0">
        <w:t>Р</w:t>
      </w:r>
      <w:r w:rsidRPr="008F3CC0">
        <w:rPr>
          <w:color w:val="000000"/>
        </w:rPr>
        <w:t>».</w:t>
      </w:r>
    </w:p>
    <w:p w:rsidR="00145357" w:rsidRPr="008F3CC0" w:rsidRDefault="00145357" w:rsidP="00171E52">
      <w:pPr>
        <w:ind w:left="6" w:firstLine="703"/>
        <w:contextualSpacing/>
        <w:jc w:val="both"/>
        <w:rPr>
          <w:i/>
        </w:rPr>
      </w:pPr>
      <w:r w:rsidRPr="008F3CC0">
        <w:rPr>
          <w:i/>
        </w:rPr>
        <w:t xml:space="preserve">Показатель 1. Качество </w:t>
      </w:r>
      <w:r w:rsidR="003167FD" w:rsidRPr="008F3CC0">
        <w:rPr>
          <w:i/>
        </w:rPr>
        <w:t>НИ</w:t>
      </w:r>
      <w:r w:rsidR="00003B05" w:rsidRPr="008F3CC0">
        <w:rPr>
          <w:i/>
        </w:rPr>
        <w:t>Р</w:t>
      </w:r>
    </w:p>
    <w:p w:rsidR="00145357" w:rsidRPr="008F3CC0" w:rsidRDefault="00145357" w:rsidP="00171E52">
      <w:pPr>
        <w:ind w:firstLine="703"/>
        <w:contextualSpacing/>
        <w:jc w:val="both"/>
        <w:rPr>
          <w:i/>
        </w:rPr>
      </w:pPr>
      <w:r w:rsidRPr="008F3CC0">
        <w:rPr>
          <w:color w:val="000000"/>
        </w:rPr>
        <w:t xml:space="preserve">По каждой заявке конкурсная комиссия оценивает </w:t>
      </w:r>
      <w:r w:rsidRPr="008F3CC0">
        <w:t xml:space="preserve">качество </w:t>
      </w:r>
      <w:r w:rsidR="003167FD" w:rsidRPr="008F3CC0">
        <w:t>НИ</w:t>
      </w:r>
      <w:r w:rsidR="00003B05" w:rsidRPr="008F3CC0">
        <w:t>Р</w:t>
      </w:r>
      <w:r w:rsidRPr="008F3CC0">
        <w:rPr>
          <w:color w:val="000000"/>
        </w:rPr>
        <w:t xml:space="preserve">, предлагаемой участником </w:t>
      </w:r>
      <w:r w:rsidR="005153B5" w:rsidRPr="008F3CC0">
        <w:t>открытого конкурса в электронной форме</w:t>
      </w:r>
      <w:r w:rsidRPr="008F3CC0">
        <w:rPr>
          <w:color w:val="000000"/>
        </w:rPr>
        <w:t xml:space="preserve"> </w:t>
      </w:r>
      <w:r w:rsidR="00224C16">
        <w:rPr>
          <w:color w:val="000000"/>
        </w:rPr>
        <w:br/>
      </w:r>
      <w:r w:rsidRPr="008F3CC0">
        <w:rPr>
          <w:color w:val="000000"/>
        </w:rPr>
        <w:t xml:space="preserve">на основе информации, представленной в </w:t>
      </w:r>
      <w:r w:rsidR="00201073" w:rsidRPr="008F3CC0">
        <w:rPr>
          <w:color w:val="000000"/>
        </w:rPr>
        <w:t>первой части заявки</w:t>
      </w:r>
      <w:r w:rsidRPr="008F3CC0">
        <w:rPr>
          <w:color w:val="000000"/>
        </w:rPr>
        <w:t xml:space="preserve"> на участие </w:t>
      </w:r>
      <w:r w:rsidR="00224C16">
        <w:rPr>
          <w:color w:val="000000"/>
        </w:rPr>
        <w:br/>
      </w:r>
      <w:r w:rsidRPr="008F3CC0">
        <w:rPr>
          <w:color w:val="000000"/>
        </w:rPr>
        <w:t xml:space="preserve">в </w:t>
      </w:r>
      <w:r w:rsidR="005153B5" w:rsidRPr="008F3CC0">
        <w:t>открытом конкурсе в электронной форме</w:t>
      </w:r>
      <w:r w:rsidR="00201073" w:rsidRPr="008F3CC0">
        <w:rPr>
          <w:color w:val="000000"/>
        </w:rPr>
        <w:t>.</w:t>
      </w:r>
    </w:p>
    <w:p w:rsidR="00145357" w:rsidRPr="008F3CC0" w:rsidRDefault="00145357" w:rsidP="00CB79DB">
      <w:pPr>
        <w:ind w:firstLine="567"/>
        <w:contextualSpacing/>
        <w:jc w:val="both"/>
        <w:rPr>
          <w:color w:val="000000"/>
        </w:rPr>
      </w:pPr>
      <w:r w:rsidRPr="008F3CC0">
        <w:rPr>
          <w:color w:val="000000"/>
        </w:rPr>
        <w:t xml:space="preserve">Более высокий балл соответствует более высокому качеству </w:t>
      </w:r>
      <w:r w:rsidR="003167FD" w:rsidRPr="008F3CC0">
        <w:rPr>
          <w:color w:val="000000"/>
        </w:rPr>
        <w:t>НИ</w:t>
      </w:r>
      <w:r w:rsidR="00003B05" w:rsidRPr="008F3CC0">
        <w:t>Р</w:t>
      </w:r>
      <w:r w:rsidRPr="008F3CC0">
        <w:rPr>
          <w:color w:val="000000"/>
        </w:rPr>
        <w:t>.</w:t>
      </w:r>
    </w:p>
    <w:p w:rsidR="00145357" w:rsidRPr="008F3CC0" w:rsidRDefault="00145357" w:rsidP="00171E52">
      <w:pPr>
        <w:ind w:firstLine="567"/>
        <w:contextualSpacing/>
        <w:jc w:val="both"/>
      </w:pPr>
      <w:r w:rsidRPr="008F3CC0">
        <w:rPr>
          <w:color w:val="000000"/>
        </w:rPr>
        <w:t xml:space="preserve">Порядок определения баллов по показателю «Качество </w:t>
      </w:r>
      <w:r w:rsidR="003167FD" w:rsidRPr="008F3CC0">
        <w:rPr>
          <w:color w:val="000000"/>
        </w:rPr>
        <w:t>НИ</w:t>
      </w:r>
      <w:r w:rsidR="00003B05" w:rsidRPr="008F3CC0">
        <w:t>Р</w:t>
      </w:r>
      <w:r w:rsidRPr="008F3CC0">
        <w:rPr>
          <w:color w:val="000000"/>
        </w:rPr>
        <w:t>»</w:t>
      </w:r>
      <w:r w:rsidRPr="008F3CC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7"/>
      </w:tblGrid>
      <w:tr w:rsidR="00145357" w:rsidRPr="008F3CC0" w:rsidTr="00220FA4">
        <w:tc>
          <w:tcPr>
            <w:tcW w:w="4056" w:type="pct"/>
            <w:shd w:val="clear" w:color="auto" w:fill="auto"/>
            <w:vAlign w:val="center"/>
          </w:tcPr>
          <w:p w:rsidR="00145357" w:rsidRPr="008F3CC0" w:rsidRDefault="00145357" w:rsidP="00220FA4">
            <w:pPr>
              <w:contextualSpacing/>
              <w:jc w:val="center"/>
              <w:rPr>
                <w:color w:val="000000"/>
                <w:sz w:val="24"/>
                <w:szCs w:val="24"/>
              </w:rPr>
            </w:pPr>
            <w:r w:rsidRPr="008F3CC0">
              <w:rPr>
                <w:color w:val="000000"/>
                <w:sz w:val="24"/>
                <w:szCs w:val="24"/>
              </w:rPr>
              <w:t>Предмет оценки</w:t>
            </w:r>
          </w:p>
        </w:tc>
        <w:tc>
          <w:tcPr>
            <w:tcW w:w="944" w:type="pct"/>
            <w:shd w:val="clear" w:color="auto" w:fill="auto"/>
          </w:tcPr>
          <w:p w:rsidR="00145357" w:rsidRPr="008F3CC0" w:rsidRDefault="00145357" w:rsidP="00220FA4">
            <w:pPr>
              <w:contextualSpacing/>
              <w:jc w:val="center"/>
              <w:rPr>
                <w:color w:val="000000"/>
                <w:sz w:val="24"/>
                <w:szCs w:val="24"/>
              </w:rPr>
            </w:pPr>
            <w:r w:rsidRPr="008F3CC0">
              <w:rPr>
                <w:color w:val="000000"/>
                <w:sz w:val="24"/>
                <w:szCs w:val="24"/>
              </w:rPr>
              <w:t>Максимальное количество баллов</w:t>
            </w:r>
          </w:p>
        </w:tc>
      </w:tr>
      <w:tr w:rsidR="00145357" w:rsidRPr="008F3CC0" w:rsidTr="00220FA4">
        <w:trPr>
          <w:trHeight w:val="1110"/>
        </w:trPr>
        <w:tc>
          <w:tcPr>
            <w:tcW w:w="4056" w:type="pct"/>
            <w:shd w:val="clear" w:color="auto" w:fill="auto"/>
          </w:tcPr>
          <w:p w:rsidR="00145357" w:rsidRPr="008F3CC0" w:rsidRDefault="00145357" w:rsidP="00171E52">
            <w:pPr>
              <w:contextualSpacing/>
              <w:jc w:val="both"/>
              <w:rPr>
                <w:sz w:val="24"/>
                <w:szCs w:val="24"/>
              </w:rPr>
            </w:pPr>
            <w:bookmarkStart w:id="41" w:name="_Hlk409630809"/>
            <w:r w:rsidRPr="008F3CC0">
              <w:rPr>
                <w:sz w:val="24"/>
                <w:szCs w:val="24"/>
              </w:rPr>
              <w:t>Обзор состояния проблемы (анализ современного научно-технического задела в данной области в Российской Федерации и за рубежом).</w:t>
            </w:r>
          </w:p>
          <w:p w:rsidR="00145357" w:rsidRPr="008F3CC0" w:rsidRDefault="00145357" w:rsidP="00171E52">
            <w:pPr>
              <w:contextualSpacing/>
              <w:jc w:val="both"/>
              <w:rPr>
                <w:sz w:val="24"/>
                <w:szCs w:val="24"/>
              </w:rPr>
            </w:pPr>
          </w:p>
          <w:p w:rsidR="00145357" w:rsidRPr="008F3CC0" w:rsidRDefault="00145357" w:rsidP="00171E52">
            <w:pPr>
              <w:contextualSpacing/>
              <w:jc w:val="both"/>
              <w:rPr>
                <w:sz w:val="24"/>
                <w:szCs w:val="24"/>
              </w:rPr>
            </w:pPr>
            <w:r w:rsidRPr="008F3CC0">
              <w:rPr>
                <w:sz w:val="24"/>
                <w:szCs w:val="24"/>
              </w:rPr>
              <w:t xml:space="preserve">Предоставление участником </w:t>
            </w:r>
            <w:r w:rsidR="005153B5" w:rsidRPr="008F3CC0">
              <w:rPr>
                <w:sz w:val="24"/>
                <w:szCs w:val="24"/>
              </w:rPr>
              <w:t xml:space="preserve">открытого конкурса в электронной форме </w:t>
            </w:r>
            <w:r w:rsidRPr="008F3CC0">
              <w:rPr>
                <w:sz w:val="24"/>
                <w:szCs w:val="24"/>
              </w:rPr>
              <w:t>обзора состояния проблемы в соответствии с предметом закупки (анализа современного научно-технического задела в данной области в Российской Федерации и за рубежом):</w:t>
            </w:r>
          </w:p>
          <w:p w:rsidR="00145357" w:rsidRPr="008F3CC0" w:rsidRDefault="00145357" w:rsidP="00171E52">
            <w:pPr>
              <w:tabs>
                <w:tab w:val="left" w:pos="360"/>
              </w:tabs>
              <w:contextualSpacing/>
              <w:jc w:val="both"/>
              <w:rPr>
                <w:color w:val="000000"/>
                <w:sz w:val="24"/>
                <w:szCs w:val="24"/>
              </w:rPr>
            </w:pPr>
            <w:r w:rsidRPr="008F3CC0">
              <w:rPr>
                <w:i/>
                <w:sz w:val="24"/>
                <w:szCs w:val="24"/>
              </w:rPr>
              <w:t>- за предоставление указанной информации присваивается 10 баллов.</w:t>
            </w:r>
          </w:p>
        </w:tc>
        <w:tc>
          <w:tcPr>
            <w:tcW w:w="944" w:type="pct"/>
            <w:shd w:val="clear" w:color="auto" w:fill="auto"/>
          </w:tcPr>
          <w:p w:rsidR="00145357" w:rsidRPr="008F3CC0" w:rsidRDefault="00145357" w:rsidP="00220FA4">
            <w:pPr>
              <w:contextualSpacing/>
              <w:jc w:val="center"/>
              <w:rPr>
                <w:color w:val="000000"/>
                <w:sz w:val="24"/>
                <w:szCs w:val="24"/>
              </w:rPr>
            </w:pPr>
            <w:r w:rsidRPr="008F3CC0">
              <w:rPr>
                <w:color w:val="000000"/>
                <w:sz w:val="24"/>
                <w:szCs w:val="24"/>
              </w:rPr>
              <w:t>10</w:t>
            </w:r>
          </w:p>
        </w:tc>
      </w:tr>
      <w:tr w:rsidR="00145357" w:rsidRPr="008F3CC0" w:rsidTr="00220FA4">
        <w:trPr>
          <w:trHeight w:val="131"/>
        </w:trPr>
        <w:tc>
          <w:tcPr>
            <w:tcW w:w="4056" w:type="pct"/>
            <w:shd w:val="clear" w:color="auto" w:fill="auto"/>
          </w:tcPr>
          <w:p w:rsidR="00145357" w:rsidRPr="008F3CC0" w:rsidRDefault="00145357" w:rsidP="00171E52">
            <w:pPr>
              <w:autoSpaceDE w:val="0"/>
              <w:autoSpaceDN w:val="0"/>
              <w:adjustRightInd w:val="0"/>
              <w:contextualSpacing/>
              <w:jc w:val="both"/>
              <w:rPr>
                <w:sz w:val="24"/>
                <w:szCs w:val="24"/>
              </w:rPr>
            </w:pPr>
            <w:r w:rsidRPr="008F3CC0">
              <w:rPr>
                <w:sz w:val="24"/>
                <w:szCs w:val="24"/>
              </w:rPr>
              <w:t xml:space="preserve">Предлагаемые пути и методы достижения цели и решения задач </w:t>
            </w:r>
            <w:r w:rsidR="003167FD" w:rsidRPr="008F3CC0">
              <w:rPr>
                <w:sz w:val="24"/>
                <w:szCs w:val="24"/>
              </w:rPr>
              <w:t>НИ</w:t>
            </w:r>
            <w:r w:rsidR="00003B05" w:rsidRPr="008F3CC0">
              <w:t>Р</w:t>
            </w:r>
            <w:r w:rsidRPr="008F3CC0">
              <w:rPr>
                <w:sz w:val="24"/>
                <w:szCs w:val="24"/>
              </w:rPr>
              <w:t>, степень проработанности предложенных технических решений.</w:t>
            </w:r>
          </w:p>
          <w:p w:rsidR="00145357" w:rsidRPr="008F3CC0" w:rsidRDefault="00145357" w:rsidP="00171E52">
            <w:pPr>
              <w:autoSpaceDE w:val="0"/>
              <w:autoSpaceDN w:val="0"/>
              <w:adjustRightInd w:val="0"/>
              <w:contextualSpacing/>
              <w:jc w:val="both"/>
              <w:rPr>
                <w:sz w:val="24"/>
                <w:szCs w:val="24"/>
              </w:rPr>
            </w:pPr>
          </w:p>
          <w:p w:rsidR="00145357" w:rsidRPr="008F3CC0" w:rsidRDefault="00145357" w:rsidP="00171E52">
            <w:pPr>
              <w:autoSpaceDE w:val="0"/>
              <w:autoSpaceDN w:val="0"/>
              <w:adjustRightInd w:val="0"/>
              <w:contextualSpacing/>
              <w:jc w:val="both"/>
              <w:rPr>
                <w:sz w:val="24"/>
                <w:szCs w:val="24"/>
              </w:rPr>
            </w:pPr>
            <w:r w:rsidRPr="008F3CC0">
              <w:rPr>
                <w:sz w:val="24"/>
                <w:szCs w:val="24"/>
              </w:rPr>
              <w:t xml:space="preserve">Предоставление участником </w:t>
            </w:r>
            <w:r w:rsidR="005153B5" w:rsidRPr="008F3CC0">
              <w:rPr>
                <w:sz w:val="24"/>
                <w:szCs w:val="24"/>
              </w:rPr>
              <w:t xml:space="preserve">открытого конкурса в электронной форме </w:t>
            </w:r>
            <w:r w:rsidRPr="008F3CC0">
              <w:rPr>
                <w:sz w:val="24"/>
                <w:szCs w:val="24"/>
              </w:rPr>
              <w:t xml:space="preserve">описания путей и методов достижения цели и решения задач </w:t>
            </w:r>
            <w:r w:rsidR="003167FD" w:rsidRPr="008F3CC0">
              <w:rPr>
                <w:sz w:val="24"/>
                <w:szCs w:val="24"/>
              </w:rPr>
              <w:t>НИ</w:t>
            </w:r>
            <w:r w:rsidR="00003B05" w:rsidRPr="008F3CC0">
              <w:rPr>
                <w:sz w:val="24"/>
                <w:szCs w:val="24"/>
              </w:rPr>
              <w:t>Р</w:t>
            </w:r>
            <w:r w:rsidRPr="008F3CC0">
              <w:rPr>
                <w:sz w:val="24"/>
                <w:szCs w:val="24"/>
              </w:rPr>
              <w:t>:</w:t>
            </w:r>
          </w:p>
          <w:p w:rsidR="00145357" w:rsidRPr="008F3CC0" w:rsidRDefault="00220FA4" w:rsidP="00171E52">
            <w:pPr>
              <w:autoSpaceDE w:val="0"/>
              <w:autoSpaceDN w:val="0"/>
              <w:adjustRightInd w:val="0"/>
              <w:contextualSpacing/>
              <w:jc w:val="both"/>
              <w:rPr>
                <w:i/>
                <w:sz w:val="24"/>
                <w:szCs w:val="24"/>
              </w:rPr>
            </w:pPr>
            <w:r w:rsidRPr="008F3CC0">
              <w:rPr>
                <w:i/>
                <w:sz w:val="24"/>
                <w:szCs w:val="24"/>
              </w:rPr>
              <w:t xml:space="preserve"> - </w:t>
            </w:r>
            <w:r w:rsidR="00145357" w:rsidRPr="008F3CC0">
              <w:rPr>
                <w:i/>
                <w:sz w:val="24"/>
                <w:szCs w:val="24"/>
              </w:rPr>
              <w:t xml:space="preserve">за предоставление описания путей и методов достижения цели </w:t>
            </w:r>
            <w:r w:rsidRPr="008F3CC0">
              <w:rPr>
                <w:i/>
                <w:sz w:val="24"/>
                <w:szCs w:val="24"/>
              </w:rPr>
              <w:br/>
            </w:r>
            <w:r w:rsidR="00145357" w:rsidRPr="008F3CC0">
              <w:rPr>
                <w:i/>
                <w:sz w:val="24"/>
                <w:szCs w:val="24"/>
              </w:rPr>
              <w:t xml:space="preserve">и решения задач </w:t>
            </w:r>
            <w:r w:rsidR="003167FD" w:rsidRPr="008F3CC0">
              <w:rPr>
                <w:i/>
                <w:sz w:val="24"/>
                <w:szCs w:val="24"/>
              </w:rPr>
              <w:t>НИ</w:t>
            </w:r>
            <w:r w:rsidR="00003B05" w:rsidRPr="008F3CC0">
              <w:rPr>
                <w:i/>
                <w:sz w:val="24"/>
                <w:szCs w:val="24"/>
              </w:rPr>
              <w:t>Р</w:t>
            </w:r>
            <w:r w:rsidR="00145357" w:rsidRPr="008F3CC0">
              <w:rPr>
                <w:i/>
                <w:sz w:val="24"/>
                <w:szCs w:val="24"/>
              </w:rPr>
              <w:t xml:space="preserve"> с проработкой участником </w:t>
            </w:r>
            <w:r w:rsidR="005153B5" w:rsidRPr="008F3CC0">
              <w:rPr>
                <w:i/>
                <w:sz w:val="24"/>
                <w:szCs w:val="24"/>
              </w:rPr>
              <w:t xml:space="preserve">открытого конкурса </w:t>
            </w:r>
            <w:r w:rsidRPr="008F3CC0">
              <w:rPr>
                <w:i/>
                <w:sz w:val="24"/>
                <w:szCs w:val="24"/>
              </w:rPr>
              <w:br/>
            </w:r>
            <w:r w:rsidR="005153B5" w:rsidRPr="008F3CC0">
              <w:rPr>
                <w:i/>
                <w:sz w:val="24"/>
                <w:szCs w:val="24"/>
              </w:rPr>
              <w:t xml:space="preserve">в электронной форме </w:t>
            </w:r>
            <w:r w:rsidR="00145357" w:rsidRPr="008F3CC0">
              <w:rPr>
                <w:i/>
                <w:sz w:val="24"/>
                <w:szCs w:val="24"/>
              </w:rPr>
              <w:t>технических решений по выполнению всех пунктов Технического задания присваивается 75 баллов;</w:t>
            </w:r>
          </w:p>
          <w:p w:rsidR="00145357" w:rsidRPr="008F3CC0" w:rsidRDefault="00220FA4" w:rsidP="00171E52">
            <w:pPr>
              <w:autoSpaceDE w:val="0"/>
              <w:autoSpaceDN w:val="0"/>
              <w:adjustRightInd w:val="0"/>
              <w:contextualSpacing/>
              <w:jc w:val="both"/>
              <w:rPr>
                <w:i/>
                <w:sz w:val="24"/>
                <w:szCs w:val="24"/>
              </w:rPr>
            </w:pPr>
            <w:r w:rsidRPr="008F3CC0">
              <w:rPr>
                <w:i/>
                <w:sz w:val="24"/>
                <w:szCs w:val="24"/>
              </w:rPr>
              <w:t>- </w:t>
            </w:r>
            <w:r w:rsidR="00145357" w:rsidRPr="008F3CC0">
              <w:rPr>
                <w:i/>
                <w:sz w:val="24"/>
                <w:szCs w:val="24"/>
              </w:rPr>
              <w:t xml:space="preserve">за предоставление описания путей и методов достижения цели </w:t>
            </w:r>
            <w:r w:rsidRPr="008F3CC0">
              <w:rPr>
                <w:i/>
                <w:sz w:val="24"/>
                <w:szCs w:val="24"/>
              </w:rPr>
              <w:br/>
            </w:r>
            <w:r w:rsidR="00145357" w:rsidRPr="008F3CC0">
              <w:rPr>
                <w:i/>
                <w:sz w:val="24"/>
                <w:szCs w:val="24"/>
              </w:rPr>
              <w:t xml:space="preserve">и решения задач </w:t>
            </w:r>
            <w:r w:rsidR="003167FD" w:rsidRPr="008F3CC0">
              <w:rPr>
                <w:i/>
                <w:sz w:val="24"/>
                <w:szCs w:val="24"/>
              </w:rPr>
              <w:t>НИР</w:t>
            </w:r>
            <w:r w:rsidR="00145357" w:rsidRPr="008F3CC0">
              <w:rPr>
                <w:i/>
                <w:sz w:val="24"/>
                <w:szCs w:val="24"/>
              </w:rPr>
              <w:t xml:space="preserve"> с проработкой участником </w:t>
            </w:r>
            <w:r w:rsidR="005153B5" w:rsidRPr="008F3CC0">
              <w:rPr>
                <w:i/>
                <w:sz w:val="24"/>
                <w:szCs w:val="24"/>
              </w:rPr>
              <w:t xml:space="preserve">открытого конкурса </w:t>
            </w:r>
            <w:r w:rsidRPr="008F3CC0">
              <w:rPr>
                <w:i/>
                <w:sz w:val="24"/>
                <w:szCs w:val="24"/>
              </w:rPr>
              <w:br/>
            </w:r>
            <w:r w:rsidR="005153B5" w:rsidRPr="008F3CC0">
              <w:rPr>
                <w:i/>
                <w:sz w:val="24"/>
                <w:szCs w:val="24"/>
              </w:rPr>
              <w:t xml:space="preserve">в электронной форме </w:t>
            </w:r>
            <w:r w:rsidR="00145357" w:rsidRPr="008F3CC0">
              <w:rPr>
                <w:i/>
                <w:sz w:val="24"/>
                <w:szCs w:val="24"/>
              </w:rPr>
              <w:t>технических решений по выполнению части пунктов Технического задания присваивается 50 баллов;</w:t>
            </w:r>
          </w:p>
          <w:p w:rsidR="00145357" w:rsidRPr="008F3CC0" w:rsidRDefault="00220FA4" w:rsidP="00171E52">
            <w:pPr>
              <w:autoSpaceDE w:val="0"/>
              <w:autoSpaceDN w:val="0"/>
              <w:adjustRightInd w:val="0"/>
              <w:contextualSpacing/>
              <w:jc w:val="both"/>
              <w:rPr>
                <w:i/>
                <w:sz w:val="24"/>
                <w:szCs w:val="24"/>
              </w:rPr>
            </w:pPr>
            <w:r w:rsidRPr="008F3CC0">
              <w:rPr>
                <w:i/>
                <w:sz w:val="24"/>
                <w:szCs w:val="24"/>
              </w:rPr>
              <w:t>- </w:t>
            </w:r>
            <w:r w:rsidR="00145357" w:rsidRPr="008F3CC0">
              <w:rPr>
                <w:i/>
                <w:sz w:val="24"/>
                <w:szCs w:val="24"/>
              </w:rPr>
              <w:t xml:space="preserve">за предоставление описания путей и методов достижения цели </w:t>
            </w:r>
            <w:r w:rsidRPr="008F3CC0">
              <w:rPr>
                <w:i/>
                <w:sz w:val="24"/>
                <w:szCs w:val="24"/>
              </w:rPr>
              <w:br/>
            </w:r>
            <w:r w:rsidR="00145357" w:rsidRPr="008F3CC0">
              <w:rPr>
                <w:i/>
                <w:sz w:val="24"/>
                <w:szCs w:val="24"/>
              </w:rPr>
              <w:t xml:space="preserve">и решения задач </w:t>
            </w:r>
            <w:r w:rsidR="003167FD" w:rsidRPr="008F3CC0">
              <w:rPr>
                <w:i/>
                <w:sz w:val="24"/>
                <w:szCs w:val="24"/>
              </w:rPr>
              <w:t>НИР</w:t>
            </w:r>
            <w:r w:rsidR="00145357" w:rsidRPr="008F3CC0">
              <w:rPr>
                <w:i/>
                <w:sz w:val="24"/>
                <w:szCs w:val="24"/>
              </w:rPr>
              <w:t xml:space="preserve"> присваивается 25 баллов;</w:t>
            </w:r>
          </w:p>
          <w:p w:rsidR="00145357" w:rsidRPr="008F3CC0" w:rsidRDefault="00220FA4" w:rsidP="004A6E69">
            <w:pPr>
              <w:autoSpaceDE w:val="0"/>
              <w:autoSpaceDN w:val="0"/>
              <w:adjustRightInd w:val="0"/>
              <w:contextualSpacing/>
              <w:jc w:val="both"/>
              <w:rPr>
                <w:i/>
                <w:sz w:val="24"/>
                <w:szCs w:val="24"/>
              </w:rPr>
            </w:pPr>
            <w:r w:rsidRPr="008F3CC0">
              <w:rPr>
                <w:sz w:val="24"/>
                <w:szCs w:val="24"/>
              </w:rPr>
              <w:t>- </w:t>
            </w:r>
            <w:r w:rsidR="00145357" w:rsidRPr="008F3CC0">
              <w:rPr>
                <w:i/>
                <w:sz w:val="24"/>
                <w:szCs w:val="24"/>
              </w:rPr>
              <w:t xml:space="preserve">в случае </w:t>
            </w:r>
            <w:r w:rsidR="00145357" w:rsidRPr="008F3CC0">
              <w:rPr>
                <w:sz w:val="24"/>
                <w:szCs w:val="24"/>
              </w:rPr>
              <w:t> </w:t>
            </w:r>
            <w:r w:rsidR="00145357" w:rsidRPr="008F3CC0">
              <w:rPr>
                <w:i/>
                <w:sz w:val="24"/>
                <w:szCs w:val="24"/>
              </w:rPr>
              <w:t xml:space="preserve">предоставления информации  в виде скопированного Технического задания или  представление согласия выполнить работы </w:t>
            </w:r>
            <w:r w:rsidRPr="008F3CC0">
              <w:rPr>
                <w:i/>
                <w:sz w:val="24"/>
                <w:szCs w:val="24"/>
              </w:rPr>
              <w:br/>
            </w:r>
            <w:r w:rsidR="00145357" w:rsidRPr="008F3CC0">
              <w:rPr>
                <w:i/>
                <w:sz w:val="24"/>
                <w:szCs w:val="24"/>
              </w:rPr>
              <w:t>в соответствии с</w:t>
            </w:r>
            <w:r w:rsidR="00E00E81" w:rsidRPr="008F3CC0">
              <w:rPr>
                <w:i/>
                <w:sz w:val="24"/>
                <w:szCs w:val="24"/>
              </w:rPr>
              <w:t xml:space="preserve"> </w:t>
            </w:r>
            <w:r w:rsidR="00145357" w:rsidRPr="008F3CC0">
              <w:rPr>
                <w:i/>
                <w:sz w:val="24"/>
                <w:szCs w:val="24"/>
              </w:rPr>
              <w:t xml:space="preserve">техническими требованиями, в том числе в виде </w:t>
            </w:r>
            <w:r w:rsidR="00145357" w:rsidRPr="008F3CC0">
              <w:rPr>
                <w:i/>
                <w:sz w:val="24"/>
                <w:szCs w:val="24"/>
              </w:rPr>
              <w:lastRenderedPageBreak/>
              <w:t xml:space="preserve">указания на то, что </w:t>
            </w:r>
            <w:r w:rsidR="0057294D" w:rsidRPr="008F3CC0">
              <w:rPr>
                <w:i/>
                <w:sz w:val="24"/>
                <w:szCs w:val="24"/>
              </w:rPr>
              <w:t xml:space="preserve">поставщик (подрядчик, </w:t>
            </w:r>
            <w:r w:rsidR="00145357" w:rsidRPr="008F3CC0">
              <w:rPr>
                <w:i/>
                <w:sz w:val="24"/>
                <w:szCs w:val="24"/>
              </w:rPr>
              <w:t>исполнитель</w:t>
            </w:r>
            <w:r w:rsidR="0057294D" w:rsidRPr="008F3CC0">
              <w:rPr>
                <w:i/>
                <w:sz w:val="24"/>
                <w:szCs w:val="24"/>
              </w:rPr>
              <w:t>)</w:t>
            </w:r>
            <w:r w:rsidR="007751D6" w:rsidRPr="008F3CC0">
              <w:rPr>
                <w:i/>
                <w:sz w:val="24"/>
                <w:szCs w:val="24"/>
              </w:rPr>
              <w:t xml:space="preserve"> </w:t>
            </w:r>
            <w:r w:rsidR="00145357" w:rsidRPr="008F3CC0">
              <w:rPr>
                <w:i/>
                <w:sz w:val="24"/>
                <w:szCs w:val="24"/>
              </w:rPr>
              <w:t>выполнит</w:t>
            </w:r>
            <w:r w:rsidR="007751D6" w:rsidRPr="008F3CC0">
              <w:rPr>
                <w:i/>
                <w:sz w:val="24"/>
                <w:szCs w:val="24"/>
              </w:rPr>
              <w:t xml:space="preserve">  </w:t>
            </w:r>
            <w:r w:rsidR="00145357" w:rsidRPr="008F3CC0">
              <w:rPr>
                <w:i/>
                <w:sz w:val="24"/>
                <w:szCs w:val="24"/>
              </w:rPr>
              <w:t xml:space="preserve"> работы </w:t>
            </w:r>
            <w:r w:rsidR="007751D6" w:rsidRPr="008F3CC0">
              <w:rPr>
                <w:i/>
                <w:sz w:val="24"/>
                <w:szCs w:val="24"/>
              </w:rPr>
              <w:t xml:space="preserve">  </w:t>
            </w:r>
            <w:r w:rsidR="00145357" w:rsidRPr="008F3CC0">
              <w:rPr>
                <w:i/>
                <w:sz w:val="24"/>
                <w:szCs w:val="24"/>
              </w:rPr>
              <w:t>надлежащим</w:t>
            </w:r>
            <w:r w:rsidR="007751D6" w:rsidRPr="008F3CC0">
              <w:rPr>
                <w:i/>
                <w:sz w:val="24"/>
                <w:szCs w:val="24"/>
              </w:rPr>
              <w:t xml:space="preserve">  </w:t>
            </w:r>
            <w:r w:rsidR="00145357" w:rsidRPr="008F3CC0">
              <w:rPr>
                <w:i/>
                <w:sz w:val="24"/>
                <w:szCs w:val="24"/>
              </w:rPr>
              <w:t xml:space="preserve"> образом</w:t>
            </w:r>
            <w:r w:rsidR="007751D6" w:rsidRPr="008F3CC0">
              <w:rPr>
                <w:i/>
                <w:sz w:val="24"/>
                <w:szCs w:val="24"/>
              </w:rPr>
              <w:t xml:space="preserve"> </w:t>
            </w:r>
            <w:r w:rsidR="00145357" w:rsidRPr="008F3CC0">
              <w:rPr>
                <w:i/>
                <w:sz w:val="24"/>
                <w:szCs w:val="24"/>
              </w:rPr>
              <w:t xml:space="preserve"> в</w:t>
            </w:r>
            <w:r w:rsidR="007751D6" w:rsidRPr="008F3CC0">
              <w:rPr>
                <w:i/>
                <w:sz w:val="24"/>
                <w:szCs w:val="24"/>
              </w:rPr>
              <w:t xml:space="preserve"> </w:t>
            </w:r>
            <w:r w:rsidR="00145357" w:rsidRPr="008F3CC0">
              <w:rPr>
                <w:i/>
                <w:sz w:val="24"/>
                <w:szCs w:val="24"/>
              </w:rPr>
              <w:t xml:space="preserve"> соответствии</w:t>
            </w:r>
            <w:r w:rsidR="0057294D" w:rsidRPr="008F3CC0">
              <w:rPr>
                <w:i/>
                <w:sz w:val="24"/>
                <w:szCs w:val="24"/>
              </w:rPr>
              <w:t xml:space="preserve"> </w:t>
            </w:r>
            <w:r w:rsidR="00E00E81" w:rsidRPr="008F3CC0">
              <w:rPr>
                <w:i/>
                <w:sz w:val="24"/>
                <w:szCs w:val="24"/>
              </w:rPr>
              <w:t xml:space="preserve">с </w:t>
            </w:r>
            <w:r w:rsidR="00145357" w:rsidRPr="008F3CC0">
              <w:rPr>
                <w:i/>
                <w:sz w:val="24"/>
                <w:szCs w:val="24"/>
              </w:rPr>
              <w:t>требованиями</w:t>
            </w:r>
            <w:r w:rsidR="00145357" w:rsidRPr="008F3CC0">
              <w:rPr>
                <w:sz w:val="24"/>
                <w:szCs w:val="24"/>
              </w:rPr>
              <w:t xml:space="preserve"> </w:t>
            </w:r>
            <w:r w:rsidR="00145357" w:rsidRPr="008F3CC0">
              <w:rPr>
                <w:i/>
                <w:sz w:val="24"/>
                <w:szCs w:val="24"/>
              </w:rPr>
              <w:t>Технического задания, присваивается 0 баллов.</w:t>
            </w:r>
          </w:p>
        </w:tc>
        <w:tc>
          <w:tcPr>
            <w:tcW w:w="944" w:type="pct"/>
            <w:shd w:val="clear" w:color="auto" w:fill="auto"/>
          </w:tcPr>
          <w:p w:rsidR="00145357" w:rsidRPr="008F3CC0" w:rsidRDefault="00145357" w:rsidP="00220FA4">
            <w:pPr>
              <w:contextualSpacing/>
              <w:jc w:val="center"/>
              <w:rPr>
                <w:color w:val="000000"/>
                <w:sz w:val="24"/>
                <w:szCs w:val="24"/>
              </w:rPr>
            </w:pPr>
            <w:r w:rsidRPr="008F3CC0">
              <w:rPr>
                <w:color w:val="000000"/>
                <w:sz w:val="24"/>
                <w:szCs w:val="24"/>
              </w:rPr>
              <w:lastRenderedPageBreak/>
              <w:t>75</w:t>
            </w:r>
          </w:p>
        </w:tc>
      </w:tr>
      <w:tr w:rsidR="00145357" w:rsidRPr="008F3CC0" w:rsidTr="00220FA4">
        <w:trPr>
          <w:trHeight w:val="1855"/>
        </w:trPr>
        <w:tc>
          <w:tcPr>
            <w:tcW w:w="4056" w:type="pct"/>
            <w:shd w:val="clear" w:color="auto" w:fill="auto"/>
          </w:tcPr>
          <w:p w:rsidR="00145357" w:rsidRPr="008F3CC0" w:rsidRDefault="00145357" w:rsidP="00171E52">
            <w:pPr>
              <w:autoSpaceDE w:val="0"/>
              <w:autoSpaceDN w:val="0"/>
              <w:adjustRightInd w:val="0"/>
              <w:contextualSpacing/>
              <w:jc w:val="both"/>
              <w:rPr>
                <w:sz w:val="24"/>
                <w:szCs w:val="24"/>
              </w:rPr>
            </w:pPr>
            <w:r w:rsidRPr="008F3CC0">
              <w:rPr>
                <w:sz w:val="24"/>
                <w:szCs w:val="24"/>
              </w:rPr>
              <w:lastRenderedPageBreak/>
              <w:t xml:space="preserve">Дополнительные предложения, направленные на безусловное достижение цели работы и улучшение качества технической продукции, в пределах предложенной участником </w:t>
            </w:r>
            <w:r w:rsidR="00E00E81" w:rsidRPr="008F3CC0">
              <w:rPr>
                <w:sz w:val="24"/>
                <w:szCs w:val="24"/>
              </w:rPr>
              <w:t xml:space="preserve">открытого конкурса в электронной форме </w:t>
            </w:r>
            <w:r w:rsidRPr="008F3CC0">
              <w:rPr>
                <w:sz w:val="24"/>
                <w:szCs w:val="24"/>
              </w:rPr>
              <w:t>цены контракта.</w:t>
            </w:r>
          </w:p>
          <w:p w:rsidR="00145357" w:rsidRPr="008F3CC0" w:rsidRDefault="00145357" w:rsidP="00171E52">
            <w:pPr>
              <w:autoSpaceDE w:val="0"/>
              <w:autoSpaceDN w:val="0"/>
              <w:adjustRightInd w:val="0"/>
              <w:contextualSpacing/>
              <w:jc w:val="both"/>
              <w:rPr>
                <w:sz w:val="24"/>
                <w:szCs w:val="24"/>
              </w:rPr>
            </w:pPr>
            <w:r w:rsidRPr="008F3CC0">
              <w:rPr>
                <w:sz w:val="24"/>
                <w:szCs w:val="24"/>
              </w:rPr>
              <w:t xml:space="preserve">Предоставление участником </w:t>
            </w:r>
            <w:r w:rsidR="00E00E81" w:rsidRPr="008F3CC0">
              <w:rPr>
                <w:sz w:val="24"/>
                <w:szCs w:val="24"/>
              </w:rPr>
              <w:t xml:space="preserve">открытого конкурса в электронной форме </w:t>
            </w:r>
            <w:r w:rsidRPr="008F3CC0">
              <w:rPr>
                <w:sz w:val="24"/>
                <w:szCs w:val="24"/>
              </w:rPr>
              <w:t xml:space="preserve">конкретных дополнительных предложений с детальным обоснованием </w:t>
            </w:r>
            <w:r w:rsidR="00E00E81" w:rsidRPr="008F3CC0">
              <w:rPr>
                <w:sz w:val="24"/>
                <w:szCs w:val="24"/>
              </w:rPr>
              <w:br/>
            </w:r>
            <w:r w:rsidRPr="008F3CC0">
              <w:rPr>
                <w:sz w:val="24"/>
                <w:szCs w:val="24"/>
              </w:rPr>
              <w:t xml:space="preserve">их необходимости и путями реализации в рамках проведения работ, направленных на безусловное достижение цели работы и улучшение качества технической продукции, в пределах предложенной участником </w:t>
            </w:r>
            <w:r w:rsidR="00E00E81" w:rsidRPr="008F3CC0">
              <w:rPr>
                <w:sz w:val="24"/>
                <w:szCs w:val="24"/>
              </w:rPr>
              <w:t xml:space="preserve">открытого конкурса в электронной форме </w:t>
            </w:r>
            <w:r w:rsidRPr="008F3CC0">
              <w:rPr>
                <w:sz w:val="24"/>
                <w:szCs w:val="24"/>
              </w:rPr>
              <w:t>цены контракта:</w:t>
            </w:r>
          </w:p>
          <w:p w:rsidR="00145357" w:rsidRPr="008F3CC0" w:rsidRDefault="00145357" w:rsidP="00171E52">
            <w:pPr>
              <w:autoSpaceDE w:val="0"/>
              <w:autoSpaceDN w:val="0"/>
              <w:adjustRightInd w:val="0"/>
              <w:contextualSpacing/>
              <w:jc w:val="both"/>
              <w:rPr>
                <w:i/>
                <w:sz w:val="24"/>
                <w:szCs w:val="24"/>
              </w:rPr>
            </w:pPr>
            <w:r w:rsidRPr="008F3CC0">
              <w:rPr>
                <w:i/>
                <w:sz w:val="24"/>
                <w:szCs w:val="24"/>
              </w:rPr>
              <w:t>1 предложение -5 баллов, но не более 15 баллов в сумме.</w:t>
            </w:r>
          </w:p>
          <w:p w:rsidR="00145357" w:rsidRPr="008F3CC0" w:rsidRDefault="00145357" w:rsidP="00CB79DB">
            <w:pPr>
              <w:autoSpaceDE w:val="0"/>
              <w:autoSpaceDN w:val="0"/>
              <w:adjustRightInd w:val="0"/>
              <w:contextualSpacing/>
              <w:jc w:val="both"/>
              <w:rPr>
                <w:sz w:val="24"/>
                <w:szCs w:val="24"/>
              </w:rPr>
            </w:pPr>
            <w:r w:rsidRPr="008F3CC0">
              <w:rPr>
                <w:i/>
                <w:sz w:val="24"/>
                <w:szCs w:val="24"/>
              </w:rPr>
              <w:t xml:space="preserve">В случае предоставления участником </w:t>
            </w:r>
            <w:r w:rsidR="00E00E81" w:rsidRPr="008F3CC0">
              <w:rPr>
                <w:i/>
                <w:sz w:val="24"/>
                <w:szCs w:val="24"/>
              </w:rPr>
              <w:t xml:space="preserve">открытого конкурса в электронной форме </w:t>
            </w:r>
            <w:r w:rsidRPr="008F3CC0">
              <w:rPr>
                <w:i/>
                <w:sz w:val="24"/>
                <w:szCs w:val="24"/>
              </w:rPr>
              <w:t>дополнительных предложений без путей их реализации присваивается 0 баллов.</w:t>
            </w:r>
          </w:p>
        </w:tc>
        <w:tc>
          <w:tcPr>
            <w:tcW w:w="944" w:type="pct"/>
            <w:shd w:val="clear" w:color="auto" w:fill="auto"/>
          </w:tcPr>
          <w:p w:rsidR="00145357" w:rsidRPr="008F3CC0" w:rsidRDefault="00145357" w:rsidP="00220FA4">
            <w:pPr>
              <w:contextualSpacing/>
              <w:jc w:val="center"/>
              <w:rPr>
                <w:color w:val="000000"/>
                <w:sz w:val="24"/>
                <w:szCs w:val="24"/>
              </w:rPr>
            </w:pPr>
            <w:r w:rsidRPr="008F3CC0">
              <w:rPr>
                <w:color w:val="000000"/>
                <w:sz w:val="24"/>
                <w:szCs w:val="24"/>
              </w:rPr>
              <w:t>15</w:t>
            </w:r>
          </w:p>
        </w:tc>
      </w:tr>
    </w:tbl>
    <w:bookmarkEnd w:id="41"/>
    <w:p w:rsidR="00145357" w:rsidRPr="008F3CC0" w:rsidRDefault="00145357" w:rsidP="00171E52">
      <w:pPr>
        <w:ind w:firstLine="709"/>
        <w:contextualSpacing/>
        <w:jc w:val="both"/>
        <w:rPr>
          <w:lang w:eastAsia="en-US"/>
        </w:rPr>
      </w:pPr>
      <w:r w:rsidRPr="008F3CC0">
        <w:rPr>
          <w:lang w:eastAsia="en-US"/>
        </w:rPr>
        <w:t xml:space="preserve">Предоставляемые предложения участника </w:t>
      </w:r>
      <w:r w:rsidR="00886248" w:rsidRPr="008F3CC0">
        <w:t xml:space="preserve">открытого конкурса </w:t>
      </w:r>
      <w:r w:rsidR="00886248" w:rsidRPr="008F3CC0">
        <w:br/>
        <w:t xml:space="preserve">в электронной форме </w:t>
      </w:r>
      <w:r w:rsidRPr="008F3CC0">
        <w:rPr>
          <w:lang w:eastAsia="en-US"/>
        </w:rPr>
        <w:t xml:space="preserve">должны соответствовать теме </w:t>
      </w:r>
      <w:r w:rsidR="003167FD" w:rsidRPr="008F3CC0">
        <w:rPr>
          <w:lang w:eastAsia="en-US"/>
        </w:rPr>
        <w:t>НИ</w:t>
      </w:r>
      <w:r w:rsidR="00003B05" w:rsidRPr="008F3CC0">
        <w:t>Р</w:t>
      </w:r>
      <w:r w:rsidRPr="008F3CC0">
        <w:rPr>
          <w:lang w:eastAsia="en-US"/>
        </w:rPr>
        <w:t xml:space="preserve">. В случае предоставления участником </w:t>
      </w:r>
      <w:r w:rsidR="00886248" w:rsidRPr="008F3CC0">
        <w:t>открытого конкурса в электронной форме</w:t>
      </w:r>
      <w:r w:rsidR="00886248" w:rsidRPr="008F3CC0">
        <w:rPr>
          <w:lang w:eastAsia="en-US"/>
        </w:rPr>
        <w:t xml:space="preserve"> </w:t>
      </w:r>
      <w:r w:rsidRPr="008F3CC0">
        <w:rPr>
          <w:lang w:eastAsia="en-US"/>
        </w:rPr>
        <w:t xml:space="preserve">предложений, не соответствующих теме </w:t>
      </w:r>
      <w:r w:rsidR="003167FD" w:rsidRPr="008F3CC0">
        <w:rPr>
          <w:lang w:eastAsia="en-US"/>
        </w:rPr>
        <w:t>НИ</w:t>
      </w:r>
      <w:r w:rsidR="00003B05" w:rsidRPr="008F3CC0">
        <w:t>Р</w:t>
      </w:r>
      <w:r w:rsidRPr="008F3CC0">
        <w:rPr>
          <w:lang w:eastAsia="en-US"/>
        </w:rPr>
        <w:t xml:space="preserve">, баллы по показателю «Качество </w:t>
      </w:r>
      <w:r w:rsidR="00AC1341" w:rsidRPr="008F3CC0">
        <w:rPr>
          <w:lang w:eastAsia="en-US"/>
        </w:rPr>
        <w:t>НИ</w:t>
      </w:r>
      <w:r w:rsidR="00003B05" w:rsidRPr="008F3CC0">
        <w:t>Р</w:t>
      </w:r>
      <w:r w:rsidRPr="008F3CC0">
        <w:rPr>
          <w:lang w:eastAsia="en-US"/>
        </w:rPr>
        <w:t>» в соответствии с установленным порядком оценки не присваиваются.</w:t>
      </w:r>
    </w:p>
    <w:p w:rsidR="00145357" w:rsidRPr="008F3CC0" w:rsidRDefault="00145357" w:rsidP="00171E52">
      <w:pPr>
        <w:ind w:firstLine="709"/>
        <w:contextualSpacing/>
        <w:jc w:val="both"/>
      </w:pPr>
      <w:r w:rsidRPr="008F3CC0">
        <w:rPr>
          <w:lang w:eastAsia="en-US"/>
        </w:rPr>
        <w:t xml:space="preserve">Количество баллов, присваиваемых каждым членом конкурсной комиссии по показателю «Качество </w:t>
      </w:r>
      <w:r w:rsidR="003167FD" w:rsidRPr="008F3CC0">
        <w:rPr>
          <w:lang w:eastAsia="en-US"/>
        </w:rPr>
        <w:t>НИ</w:t>
      </w:r>
      <w:r w:rsidR="00003B05" w:rsidRPr="008F3CC0">
        <w:t>Р</w:t>
      </w:r>
      <w:r w:rsidRPr="008F3CC0">
        <w:t xml:space="preserve">», определяется как сумма баллов </w:t>
      </w:r>
      <w:r w:rsidR="00886248" w:rsidRPr="008F3CC0">
        <w:br/>
      </w:r>
      <w:r w:rsidRPr="008F3CC0">
        <w:t>по указанным выше позициям.</w:t>
      </w:r>
    </w:p>
    <w:p w:rsidR="00145357" w:rsidRPr="008F3CC0" w:rsidRDefault="00145357" w:rsidP="00171E52">
      <w:pPr>
        <w:ind w:firstLine="709"/>
        <w:contextualSpacing/>
        <w:jc w:val="both"/>
      </w:pPr>
      <w:r w:rsidRPr="008F3CC0">
        <w:t xml:space="preserve">Максимальное значение баллов по показателю </w:t>
      </w:r>
      <w:r w:rsidRPr="008F3CC0">
        <w:rPr>
          <w:lang w:eastAsia="en-US"/>
        </w:rPr>
        <w:t xml:space="preserve">«Качество </w:t>
      </w:r>
      <w:r w:rsidR="003167FD" w:rsidRPr="008F3CC0">
        <w:rPr>
          <w:lang w:eastAsia="en-US"/>
        </w:rPr>
        <w:t>НИ</w:t>
      </w:r>
      <w:r w:rsidR="00003B05" w:rsidRPr="008F3CC0">
        <w:t>Р</w:t>
      </w:r>
      <w:r w:rsidRPr="008F3CC0">
        <w:t xml:space="preserve">» </w:t>
      </w:r>
      <w:r w:rsidR="00224C16">
        <w:br/>
      </w:r>
      <w:r w:rsidRPr="008F3CC0">
        <w:t xml:space="preserve">в сумме не должно превышать 100 баллов. Более высокий балл соответствует более высокому качеству </w:t>
      </w:r>
      <w:r w:rsidR="00AC1341" w:rsidRPr="008F3CC0">
        <w:t>НИ</w:t>
      </w:r>
      <w:r w:rsidR="00003B05" w:rsidRPr="008F3CC0">
        <w:t>Р</w:t>
      </w:r>
      <w:r w:rsidRPr="008F3CC0">
        <w:t xml:space="preserve">. </w:t>
      </w:r>
    </w:p>
    <w:p w:rsidR="00145357" w:rsidRPr="008F3CC0" w:rsidRDefault="00145357" w:rsidP="00171E52">
      <w:pPr>
        <w:autoSpaceDE w:val="0"/>
        <w:autoSpaceDN w:val="0"/>
        <w:adjustRightInd w:val="0"/>
        <w:ind w:firstLine="709"/>
        <w:contextualSpacing/>
        <w:jc w:val="both"/>
        <w:rPr>
          <w:lang w:eastAsia="en-US"/>
        </w:rPr>
      </w:pPr>
      <w:r w:rsidRPr="008F3CC0">
        <w:rPr>
          <w:lang w:eastAsia="en-US"/>
        </w:rPr>
        <w:t xml:space="preserve">Количество баллов, присваиваемых заявке по показателю «Качество </w:t>
      </w:r>
      <w:r w:rsidR="003167FD" w:rsidRPr="008F3CC0">
        <w:rPr>
          <w:lang w:eastAsia="en-US"/>
        </w:rPr>
        <w:t>НИ</w:t>
      </w:r>
      <w:r w:rsidR="00003B05" w:rsidRPr="008F3CC0">
        <w:t>Р</w:t>
      </w:r>
      <w:r w:rsidRPr="008F3CC0">
        <w:t xml:space="preserve">», </w:t>
      </w:r>
      <w:r w:rsidRPr="008F3CC0">
        <w:rPr>
          <w:lang w:eastAsia="en-US"/>
        </w:rPr>
        <w:t>определяется как среднее арифметическое оценок (в баллах) всех членов конкурсной комиссии, присуждаемых заявке по данному показателю:</w:t>
      </w:r>
    </w:p>
    <w:p w:rsidR="00145357" w:rsidRPr="008F3CC0" w:rsidRDefault="00145357" w:rsidP="00171E52">
      <w:pPr>
        <w:widowControl w:val="0"/>
        <w:ind w:firstLine="709"/>
        <w:contextualSpacing/>
        <w:jc w:val="both"/>
        <w:rPr>
          <w:color w:val="000000"/>
        </w:rPr>
      </w:pPr>
      <w:r w:rsidRPr="008F3CC0">
        <w:t>КР</w:t>
      </w:r>
      <w:proofErr w:type="spellStart"/>
      <w:r w:rsidRPr="008F3CC0">
        <w:rPr>
          <w:vertAlign w:val="subscript"/>
          <w:lang w:val="en-US"/>
        </w:rPr>
        <w:t>i</w:t>
      </w:r>
      <w:proofErr w:type="spellEnd"/>
      <w:r w:rsidRPr="008F3CC0">
        <w:rPr>
          <w:color w:val="000000"/>
          <w:vertAlign w:val="subscript"/>
        </w:rPr>
        <w:t xml:space="preserve"> </w:t>
      </w:r>
      <w:r w:rsidRPr="008F3CC0">
        <w:rPr>
          <w:color w:val="000000"/>
        </w:rPr>
        <w:t xml:space="preserve">= Σ </w:t>
      </w:r>
      <w:r w:rsidRPr="008F3CC0">
        <w:t>КР</w:t>
      </w:r>
      <w:r w:rsidRPr="008F3CC0">
        <w:rPr>
          <w:vertAlign w:val="subscript"/>
          <w:lang w:val="en-US"/>
        </w:rPr>
        <w:t>i</w:t>
      </w:r>
      <w:r w:rsidRPr="008F3CC0">
        <w:rPr>
          <w:color w:val="000000"/>
          <w:vertAlign w:val="superscript"/>
          <w:lang w:val="en-US"/>
        </w:rPr>
        <w:t>n</w:t>
      </w:r>
      <w:r w:rsidRPr="008F3CC0">
        <w:rPr>
          <w:color w:val="000000"/>
          <w:vertAlign w:val="subscript"/>
        </w:rPr>
        <w:t xml:space="preserve"> </w:t>
      </w:r>
      <w:r w:rsidRPr="008F3CC0">
        <w:rPr>
          <w:color w:val="000000"/>
        </w:rPr>
        <w:t xml:space="preserve">/ </w:t>
      </w:r>
      <w:r w:rsidRPr="008F3CC0">
        <w:rPr>
          <w:color w:val="000000"/>
          <w:lang w:val="en-US"/>
        </w:rPr>
        <w:t>n</w:t>
      </w:r>
      <w:r w:rsidRPr="008F3CC0">
        <w:rPr>
          <w:color w:val="000000"/>
        </w:rPr>
        <w:t>, где:</w:t>
      </w:r>
    </w:p>
    <w:p w:rsidR="00145357" w:rsidRPr="008F3CC0" w:rsidRDefault="00145357" w:rsidP="00171E52">
      <w:pPr>
        <w:widowControl w:val="0"/>
        <w:ind w:firstLine="709"/>
        <w:contextualSpacing/>
        <w:jc w:val="both"/>
        <w:rPr>
          <w:color w:val="000000"/>
          <w:spacing w:val="5"/>
        </w:rPr>
      </w:pPr>
      <w:r w:rsidRPr="008F3CC0">
        <w:t>КР</w:t>
      </w:r>
      <w:r w:rsidRPr="008F3CC0">
        <w:rPr>
          <w:vertAlign w:val="subscript"/>
          <w:lang w:val="en-US"/>
        </w:rPr>
        <w:t>i</w:t>
      </w:r>
      <w:r w:rsidRPr="008F3CC0">
        <w:rPr>
          <w:color w:val="000000"/>
          <w:vertAlign w:val="superscript"/>
          <w:lang w:val="en-US"/>
        </w:rPr>
        <w:t>n</w:t>
      </w:r>
      <w:r w:rsidRPr="008F3CC0">
        <w:rPr>
          <w:b/>
          <w:color w:val="000000"/>
        </w:rPr>
        <w:t xml:space="preserve"> - </w:t>
      </w:r>
      <w:r w:rsidRPr="008F3CC0">
        <w:rPr>
          <w:color w:val="000000"/>
          <w:spacing w:val="5"/>
        </w:rPr>
        <w:t xml:space="preserve">количество баллов, присваиваемых i-й заявке на участие </w:t>
      </w:r>
      <w:r w:rsidR="00886248" w:rsidRPr="008F3CC0">
        <w:rPr>
          <w:color w:val="000000"/>
          <w:spacing w:val="5"/>
        </w:rPr>
        <w:br/>
      </w:r>
      <w:r w:rsidRPr="008F3CC0">
        <w:rPr>
          <w:color w:val="000000"/>
          <w:spacing w:val="5"/>
        </w:rPr>
        <w:t xml:space="preserve">в </w:t>
      </w:r>
      <w:r w:rsidR="00886248" w:rsidRPr="008F3CC0">
        <w:t>открытом конкурсе в электронной форме</w:t>
      </w:r>
      <w:r w:rsidR="00886248" w:rsidRPr="008F3CC0">
        <w:rPr>
          <w:color w:val="000000"/>
          <w:spacing w:val="5"/>
        </w:rPr>
        <w:t xml:space="preserve"> </w:t>
      </w:r>
      <w:r w:rsidRPr="008F3CC0">
        <w:rPr>
          <w:color w:val="000000"/>
          <w:spacing w:val="5"/>
        </w:rPr>
        <w:t xml:space="preserve">по показателю «Качество </w:t>
      </w:r>
      <w:r w:rsidR="003167FD" w:rsidRPr="008F3CC0">
        <w:rPr>
          <w:color w:val="000000"/>
          <w:spacing w:val="5"/>
        </w:rPr>
        <w:t>НИ</w:t>
      </w:r>
      <w:r w:rsidR="00003B05" w:rsidRPr="008F3CC0">
        <w:t>Р</w:t>
      </w:r>
      <w:r w:rsidRPr="008F3CC0">
        <w:rPr>
          <w:color w:val="000000"/>
          <w:spacing w:val="5"/>
        </w:rPr>
        <w:t xml:space="preserve">» </w:t>
      </w:r>
      <w:r w:rsidR="00886248" w:rsidRPr="008F3CC0">
        <w:rPr>
          <w:color w:val="000000"/>
          <w:spacing w:val="5"/>
        </w:rPr>
        <w:br/>
      </w:r>
      <w:r w:rsidRPr="008F3CC0">
        <w:rPr>
          <w:color w:val="000000"/>
          <w:spacing w:val="5"/>
        </w:rPr>
        <w:t>n-</w:t>
      </w:r>
      <w:proofErr w:type="spellStart"/>
      <w:r w:rsidRPr="008F3CC0">
        <w:rPr>
          <w:color w:val="000000"/>
          <w:spacing w:val="5"/>
        </w:rPr>
        <w:t>ым</w:t>
      </w:r>
      <w:proofErr w:type="spellEnd"/>
      <w:r w:rsidRPr="008F3CC0">
        <w:rPr>
          <w:color w:val="000000"/>
          <w:spacing w:val="5"/>
        </w:rPr>
        <w:t xml:space="preserve"> членом конкурсной комиссии;</w:t>
      </w:r>
    </w:p>
    <w:p w:rsidR="00145357" w:rsidRPr="008F3CC0" w:rsidRDefault="00145357" w:rsidP="00171E52">
      <w:pPr>
        <w:widowControl w:val="0"/>
        <w:ind w:firstLine="709"/>
        <w:contextualSpacing/>
        <w:jc w:val="both"/>
        <w:rPr>
          <w:color w:val="000000"/>
          <w:spacing w:val="5"/>
        </w:rPr>
      </w:pPr>
      <w:r w:rsidRPr="008F3CC0">
        <w:rPr>
          <w:color w:val="000000"/>
          <w:lang w:val="en-US"/>
        </w:rPr>
        <w:t>n</w:t>
      </w:r>
      <w:r w:rsidRPr="008F3CC0">
        <w:rPr>
          <w:color w:val="000000"/>
        </w:rPr>
        <w:t xml:space="preserve"> - </w:t>
      </w:r>
      <w:r w:rsidRPr="008F3CC0">
        <w:rPr>
          <w:color w:val="000000"/>
          <w:spacing w:val="5"/>
        </w:rPr>
        <w:t>количество членов конкурсной комиссии.</w:t>
      </w:r>
    </w:p>
    <w:p w:rsidR="00145357" w:rsidRPr="008F3CC0" w:rsidRDefault="00145357" w:rsidP="00171E52">
      <w:pPr>
        <w:ind w:firstLine="709"/>
        <w:contextualSpacing/>
        <w:jc w:val="both"/>
      </w:pPr>
      <w:r w:rsidRPr="008F3CC0">
        <w:t xml:space="preserve">Рейтинг заявки по критерию «качественные, функциональные </w:t>
      </w:r>
      <w:r w:rsidR="00886248" w:rsidRPr="008F3CC0">
        <w:br/>
      </w:r>
      <w:r w:rsidRPr="008F3CC0">
        <w:t>и экологические характеристики объекта закупки»:</w:t>
      </w:r>
    </w:p>
    <w:p w:rsidR="00145357" w:rsidRPr="008F3CC0" w:rsidRDefault="00145357" w:rsidP="00171E52">
      <w:pPr>
        <w:ind w:firstLine="709"/>
        <w:contextualSpacing/>
        <w:jc w:val="both"/>
      </w:pPr>
      <w:r w:rsidRPr="008F3CC0">
        <w:rPr>
          <w:lang w:val="en-US"/>
        </w:rPr>
        <w:t>R</w:t>
      </w:r>
      <w:r w:rsidRPr="008F3CC0">
        <w:rPr>
          <w:vertAlign w:val="subscript"/>
        </w:rPr>
        <w:t>КР</w:t>
      </w:r>
      <w:proofErr w:type="spellStart"/>
      <w:r w:rsidRPr="008F3CC0">
        <w:rPr>
          <w:vertAlign w:val="subscript"/>
          <w:lang w:val="en-US"/>
        </w:rPr>
        <w:t>i</w:t>
      </w:r>
      <w:proofErr w:type="spellEnd"/>
      <w:r w:rsidRPr="008F3CC0">
        <w:t xml:space="preserve"> = КР</w:t>
      </w:r>
      <w:proofErr w:type="spellStart"/>
      <w:r w:rsidRPr="008F3CC0">
        <w:rPr>
          <w:vertAlign w:val="subscript"/>
          <w:lang w:val="en-US"/>
        </w:rPr>
        <w:t>i</w:t>
      </w:r>
      <w:proofErr w:type="spellEnd"/>
      <w:r w:rsidRPr="008F3CC0">
        <w:t xml:space="preserve"> × </w:t>
      </w:r>
      <w:proofErr w:type="spellStart"/>
      <w:r w:rsidRPr="008F3CC0">
        <w:t>КЗ</w:t>
      </w:r>
      <w:r w:rsidRPr="008F3CC0">
        <w:rPr>
          <w:vertAlign w:val="subscript"/>
        </w:rPr>
        <w:t>кр</w:t>
      </w:r>
      <w:proofErr w:type="spellEnd"/>
      <w:r w:rsidRPr="008F3CC0">
        <w:rPr>
          <w:vertAlign w:val="subscript"/>
        </w:rPr>
        <w:t>.</w:t>
      </w:r>
      <w:r w:rsidRPr="008F3CC0">
        <w:t>,</w:t>
      </w:r>
      <w:r w:rsidR="003C41EF" w:rsidRPr="008F3CC0">
        <w:t xml:space="preserve"> </w:t>
      </w:r>
      <w:r w:rsidRPr="008F3CC0">
        <w:t>где</w:t>
      </w:r>
    </w:p>
    <w:p w:rsidR="00145357" w:rsidRPr="008F3CC0" w:rsidRDefault="00145357" w:rsidP="00171E52">
      <w:pPr>
        <w:tabs>
          <w:tab w:val="left" w:pos="1243"/>
        </w:tabs>
        <w:ind w:firstLine="709"/>
        <w:contextualSpacing/>
        <w:jc w:val="both"/>
      </w:pPr>
      <w:r w:rsidRPr="008F3CC0">
        <w:t>КР</w:t>
      </w:r>
      <w:proofErr w:type="spellStart"/>
      <w:r w:rsidRPr="008F3CC0">
        <w:rPr>
          <w:vertAlign w:val="subscript"/>
          <w:lang w:val="en-US"/>
        </w:rPr>
        <w:t>i</w:t>
      </w:r>
      <w:proofErr w:type="spellEnd"/>
      <w:r w:rsidRPr="008F3CC0">
        <w:t xml:space="preserve"> – количество баллов (среднее арифметическое оценок в баллах членов конкурсной комиссии), присуждаемое </w:t>
      </w:r>
      <w:r w:rsidR="002E1F18" w:rsidRPr="008F3CC0">
        <w:rPr>
          <w:color w:val="000000" w:themeColor="text1"/>
        </w:rPr>
        <w:t xml:space="preserve">конкурсной </w:t>
      </w:r>
      <w:r w:rsidRPr="008F3CC0">
        <w:t xml:space="preserve">комиссией i-й заявке на участие в </w:t>
      </w:r>
      <w:r w:rsidR="00886248" w:rsidRPr="008F3CC0">
        <w:t xml:space="preserve">открытом конкурсе в электронной форме </w:t>
      </w:r>
      <w:r w:rsidRPr="008F3CC0">
        <w:t>по показателю.</w:t>
      </w:r>
    </w:p>
    <w:p w:rsidR="00145357" w:rsidRPr="008F3CC0" w:rsidRDefault="00145357" w:rsidP="00171E52">
      <w:pPr>
        <w:autoSpaceDE w:val="0"/>
        <w:autoSpaceDN w:val="0"/>
        <w:adjustRightInd w:val="0"/>
        <w:ind w:firstLine="709"/>
        <w:contextualSpacing/>
        <w:jc w:val="both"/>
      </w:pPr>
      <w:r w:rsidRPr="008F3CC0">
        <w:t xml:space="preserve">Итоговый рейтинг заявки вычисляется как сумма рейтингов </w:t>
      </w:r>
      <w:r w:rsidR="00886248" w:rsidRPr="008F3CC0">
        <w:br/>
      </w:r>
      <w:r w:rsidRPr="008F3CC0">
        <w:t>по каждому критерию оценки заявки.</w:t>
      </w:r>
    </w:p>
    <w:p w:rsidR="00145357" w:rsidRPr="008F3CC0" w:rsidRDefault="00145357" w:rsidP="00171E52">
      <w:pPr>
        <w:ind w:firstLine="709"/>
        <w:contextualSpacing/>
        <w:jc w:val="both"/>
      </w:pPr>
      <w:r w:rsidRPr="008F3CC0">
        <w:rPr>
          <w:lang w:val="en-US"/>
        </w:rPr>
        <w:t>R</w:t>
      </w:r>
      <w:r w:rsidRPr="008F3CC0">
        <w:t>итог</w:t>
      </w:r>
      <w:proofErr w:type="spellStart"/>
      <w:r w:rsidRPr="008F3CC0">
        <w:rPr>
          <w:vertAlign w:val="subscript"/>
          <w:lang w:val="en-US"/>
        </w:rPr>
        <w:t>i</w:t>
      </w:r>
      <w:proofErr w:type="spellEnd"/>
      <w:r w:rsidRPr="008F3CC0">
        <w:t xml:space="preserve"> = </w:t>
      </w:r>
      <w:r w:rsidRPr="008F3CC0">
        <w:rPr>
          <w:lang w:val="en-US"/>
        </w:rPr>
        <w:t>R</w:t>
      </w:r>
      <w:r w:rsidRPr="008F3CC0">
        <w:rPr>
          <w:vertAlign w:val="subscript"/>
        </w:rPr>
        <w:t>ЦК</w:t>
      </w:r>
      <w:proofErr w:type="spellStart"/>
      <w:r w:rsidRPr="008F3CC0">
        <w:rPr>
          <w:vertAlign w:val="subscript"/>
          <w:lang w:val="en-US"/>
        </w:rPr>
        <w:t>i</w:t>
      </w:r>
      <w:proofErr w:type="spellEnd"/>
      <w:r w:rsidRPr="008F3CC0">
        <w:rPr>
          <w:vertAlign w:val="subscript"/>
        </w:rPr>
        <w:t xml:space="preserve"> </w:t>
      </w:r>
      <w:r w:rsidRPr="008F3CC0">
        <w:t xml:space="preserve">+ </w:t>
      </w:r>
      <w:r w:rsidRPr="008F3CC0">
        <w:rPr>
          <w:lang w:val="en-US"/>
        </w:rPr>
        <w:t>R</w:t>
      </w:r>
      <w:r w:rsidRPr="008F3CC0">
        <w:rPr>
          <w:vertAlign w:val="subscript"/>
        </w:rPr>
        <w:t>КР</w:t>
      </w:r>
      <w:proofErr w:type="spellStart"/>
      <w:r w:rsidRPr="008F3CC0">
        <w:rPr>
          <w:vertAlign w:val="subscript"/>
          <w:lang w:val="en-US"/>
        </w:rPr>
        <w:t>i</w:t>
      </w:r>
      <w:proofErr w:type="spellEnd"/>
      <w:r w:rsidRPr="008F3CC0">
        <w:rPr>
          <w:vertAlign w:val="subscript"/>
        </w:rPr>
        <w:t xml:space="preserve"> </w:t>
      </w:r>
    </w:p>
    <w:p w:rsidR="00145357" w:rsidRPr="008F3CC0" w:rsidRDefault="00145357" w:rsidP="00171E52">
      <w:pPr>
        <w:tabs>
          <w:tab w:val="left" w:pos="1243"/>
        </w:tabs>
        <w:ind w:firstLine="709"/>
        <w:contextualSpacing/>
        <w:jc w:val="both"/>
      </w:pPr>
      <w:r w:rsidRPr="008F3CC0">
        <w:t>где</w:t>
      </w:r>
      <w:r w:rsidRPr="008F3CC0">
        <w:tab/>
      </w:r>
      <w:proofErr w:type="spellStart"/>
      <w:r w:rsidRPr="008F3CC0">
        <w:t>Rитог</w:t>
      </w:r>
      <w:r w:rsidRPr="008F3CC0">
        <w:rPr>
          <w:vertAlign w:val="subscript"/>
        </w:rPr>
        <w:t>i</w:t>
      </w:r>
      <w:proofErr w:type="spellEnd"/>
      <w:r w:rsidRPr="008F3CC0">
        <w:t xml:space="preserve"> – итоговый рейтинг, присуждаемый i-й заявке.</w:t>
      </w:r>
    </w:p>
    <w:p w:rsidR="00242563" w:rsidRPr="008F3CC0" w:rsidRDefault="00242563" w:rsidP="00171E52">
      <w:pPr>
        <w:autoSpaceDE w:val="0"/>
        <w:autoSpaceDN w:val="0"/>
        <w:adjustRightInd w:val="0"/>
        <w:ind w:firstLine="709"/>
        <w:contextualSpacing/>
        <w:jc w:val="both"/>
        <w:rPr>
          <w:sz w:val="14"/>
          <w:szCs w:val="14"/>
        </w:rPr>
      </w:pPr>
    </w:p>
    <w:p w:rsidR="008E2AA5" w:rsidRPr="008F3CC0" w:rsidRDefault="00145357" w:rsidP="00171E52">
      <w:pPr>
        <w:autoSpaceDE w:val="0"/>
        <w:autoSpaceDN w:val="0"/>
        <w:adjustRightInd w:val="0"/>
        <w:ind w:firstLine="709"/>
        <w:contextualSpacing/>
        <w:jc w:val="both"/>
        <w:rPr>
          <w:b/>
        </w:rPr>
      </w:pPr>
      <w:r w:rsidRPr="008F3CC0">
        <w:rPr>
          <w:b/>
        </w:rPr>
        <w:lastRenderedPageBreak/>
        <w:t>2.</w:t>
      </w:r>
      <w:r w:rsidR="007C4471" w:rsidRPr="008F3CC0">
        <w:rPr>
          <w:b/>
        </w:rPr>
        <w:t>14</w:t>
      </w:r>
      <w:r w:rsidRPr="008F3CC0">
        <w:rPr>
          <w:b/>
        </w:rPr>
        <w:t>. </w:t>
      </w:r>
      <w:r w:rsidR="007E0C8F" w:rsidRPr="008F3CC0">
        <w:rPr>
          <w:b/>
        </w:rPr>
        <w:t xml:space="preserve">Порядок внесения денежных средств в качестве </w:t>
      </w:r>
      <w:r w:rsidRPr="008F3CC0">
        <w:rPr>
          <w:b/>
        </w:rPr>
        <w:t xml:space="preserve">обеспечения заявки на участие в </w:t>
      </w:r>
      <w:r w:rsidR="00155888" w:rsidRPr="008F3CC0">
        <w:rPr>
          <w:b/>
        </w:rPr>
        <w:t xml:space="preserve">открытом </w:t>
      </w:r>
      <w:r w:rsidRPr="008F3CC0">
        <w:rPr>
          <w:b/>
        </w:rPr>
        <w:t>конкурсе</w:t>
      </w:r>
      <w:r w:rsidR="00155888" w:rsidRPr="008F3CC0">
        <w:rPr>
          <w:b/>
        </w:rPr>
        <w:t xml:space="preserve"> в электронной форме</w:t>
      </w:r>
      <w:bookmarkStart w:id="42" w:name="sub_441"/>
    </w:p>
    <w:p w:rsidR="00145357" w:rsidRPr="008F3CC0" w:rsidRDefault="00145357" w:rsidP="00723834">
      <w:pPr>
        <w:autoSpaceDE w:val="0"/>
        <w:autoSpaceDN w:val="0"/>
        <w:adjustRightInd w:val="0"/>
        <w:ind w:firstLine="709"/>
        <w:jc w:val="both"/>
      </w:pPr>
      <w:r w:rsidRPr="008F3CC0">
        <w:t>2.</w:t>
      </w:r>
      <w:r w:rsidR="00155888" w:rsidRPr="008F3CC0">
        <w:t>14</w:t>
      </w:r>
      <w:r w:rsidRPr="008F3CC0">
        <w:t xml:space="preserve">.1. При проведении </w:t>
      </w:r>
      <w:r w:rsidR="00155888" w:rsidRPr="008F3CC0">
        <w:t xml:space="preserve">открытого </w:t>
      </w:r>
      <w:r w:rsidRPr="008F3CC0">
        <w:t>конкурса</w:t>
      </w:r>
      <w:r w:rsidR="00155888" w:rsidRPr="008F3CC0">
        <w:t xml:space="preserve"> в электронной форме</w:t>
      </w:r>
      <w:r w:rsidRPr="008F3CC0">
        <w:t xml:space="preserve"> заказчиком установлено требование к обеспечению заявок. Размер обеспечения заявок</w:t>
      </w:r>
      <w:r w:rsidR="00155888" w:rsidRPr="008F3CC0">
        <w:t xml:space="preserve"> на участие в </w:t>
      </w:r>
      <w:r w:rsidR="0060009C" w:rsidRPr="008F3CC0">
        <w:t xml:space="preserve">открытом </w:t>
      </w:r>
      <w:r w:rsidR="00155888" w:rsidRPr="008F3CC0">
        <w:t>конкурсе</w:t>
      </w:r>
      <w:r w:rsidR="0060009C" w:rsidRPr="008F3CC0">
        <w:t xml:space="preserve"> в электронной форме</w:t>
      </w:r>
      <w:r w:rsidR="00155888" w:rsidRPr="008F3CC0">
        <w:t xml:space="preserve"> указан </w:t>
      </w:r>
      <w:r w:rsidR="00155888" w:rsidRPr="008F3CC0">
        <w:rPr>
          <w:color w:val="000000" w:themeColor="text1"/>
        </w:rPr>
        <w:t xml:space="preserve">в </w:t>
      </w:r>
      <w:r w:rsidR="00155888" w:rsidRPr="008F3CC0">
        <w:rPr>
          <w:color w:val="000000"/>
        </w:rPr>
        <w:t>разделе</w:t>
      </w:r>
      <w:r w:rsidR="002F7494" w:rsidRPr="008F3CC0">
        <w:rPr>
          <w:color w:val="000000"/>
        </w:rPr>
        <w:t xml:space="preserve"> </w:t>
      </w:r>
      <w:r w:rsidR="00155888" w:rsidRPr="008F3CC0">
        <w:rPr>
          <w:color w:val="000000" w:themeColor="text1"/>
          <w:spacing w:val="-2"/>
          <w:kern w:val="28"/>
          <w:lang w:val="en-US"/>
        </w:rPr>
        <w:t>II</w:t>
      </w:r>
      <w:r w:rsidR="00155888" w:rsidRPr="008F3CC0">
        <w:rPr>
          <w:color w:val="000000" w:themeColor="text1"/>
        </w:rPr>
        <w:t xml:space="preserve"> </w:t>
      </w:r>
      <w:r w:rsidR="00D27AF6" w:rsidRPr="008F3CC0">
        <w:rPr>
          <w:color w:val="000000" w:themeColor="text1"/>
        </w:rPr>
        <w:t xml:space="preserve">«Информационная карта открытого конкурса </w:t>
      </w:r>
      <w:r w:rsidR="00C34685">
        <w:rPr>
          <w:color w:val="000000" w:themeColor="text1"/>
        </w:rPr>
        <w:br/>
      </w:r>
      <w:r w:rsidR="00D27AF6" w:rsidRPr="008F3CC0">
        <w:rPr>
          <w:color w:val="000000" w:themeColor="text1"/>
        </w:rPr>
        <w:t xml:space="preserve">в электронной форме» </w:t>
      </w:r>
      <w:r w:rsidR="00155888" w:rsidRPr="008F3CC0">
        <w:rPr>
          <w:color w:val="000000" w:themeColor="text1"/>
        </w:rPr>
        <w:t>конкурсной документации</w:t>
      </w:r>
      <w:r w:rsidRPr="008F3CC0">
        <w:t>. Обеспечение заявки на участие в</w:t>
      </w:r>
      <w:r w:rsidR="00155888" w:rsidRPr="008F3CC0">
        <w:t xml:space="preserve"> открытом конкурсе в электронной форме</w:t>
      </w:r>
      <w:r w:rsidRPr="008F3CC0">
        <w:t xml:space="preserve"> может предоставляться участником </w:t>
      </w:r>
      <w:r w:rsidR="00DD054A" w:rsidRPr="008F3CC0">
        <w:t>открытого конкурса в электронной форме</w:t>
      </w:r>
      <w:r w:rsidRPr="008F3CC0">
        <w:t xml:space="preserve"> </w:t>
      </w:r>
      <w:r w:rsidR="00446737" w:rsidRPr="008F3CC0">
        <w:t>в виде</w:t>
      </w:r>
      <w:r w:rsidRPr="008F3CC0">
        <w:t xml:space="preserve"> денежных средств</w:t>
      </w:r>
      <w:r w:rsidR="002F7494" w:rsidRPr="008F3CC0">
        <w:t xml:space="preserve"> </w:t>
      </w:r>
      <w:r w:rsidRPr="008F3CC0">
        <w:t>или банковской гаранти</w:t>
      </w:r>
      <w:r w:rsidR="00446737" w:rsidRPr="008F3CC0">
        <w:t>и</w:t>
      </w:r>
      <w:r w:rsidRPr="008F3CC0">
        <w:t xml:space="preserve">. Выбор способа обеспечения заявки </w:t>
      </w:r>
      <w:r w:rsidR="00224C16">
        <w:br/>
      </w:r>
      <w:r w:rsidRPr="008F3CC0">
        <w:t>на участие</w:t>
      </w:r>
      <w:r w:rsidR="002F7494" w:rsidRPr="008F3CC0">
        <w:t xml:space="preserve"> </w:t>
      </w:r>
      <w:r w:rsidRPr="008F3CC0">
        <w:t xml:space="preserve">в </w:t>
      </w:r>
      <w:r w:rsidR="00DD054A" w:rsidRPr="008F3CC0">
        <w:t>открытом конкурсе</w:t>
      </w:r>
      <w:r w:rsidR="00C34685">
        <w:t xml:space="preserve"> </w:t>
      </w:r>
      <w:r w:rsidR="00DD054A" w:rsidRPr="008F3CC0">
        <w:t xml:space="preserve">в электронной форме </w:t>
      </w:r>
      <w:r w:rsidRPr="008F3CC0">
        <w:t xml:space="preserve">осуществляется участником </w:t>
      </w:r>
      <w:r w:rsidR="00DD054A" w:rsidRPr="008F3CC0">
        <w:t>открытого конкурса в электронной форме</w:t>
      </w:r>
      <w:r w:rsidRPr="008F3CC0">
        <w:t>.</w:t>
      </w:r>
    </w:p>
    <w:p w:rsidR="00145357" w:rsidRPr="008F3CC0" w:rsidRDefault="00145357" w:rsidP="00171E52">
      <w:pPr>
        <w:autoSpaceDE w:val="0"/>
        <w:autoSpaceDN w:val="0"/>
        <w:adjustRightInd w:val="0"/>
        <w:ind w:firstLine="709"/>
        <w:contextualSpacing/>
        <w:jc w:val="both"/>
      </w:pPr>
      <w:bookmarkStart w:id="43" w:name="sub_443"/>
      <w:bookmarkEnd w:id="42"/>
      <w:r w:rsidRPr="008F3CC0">
        <w:t>2.</w:t>
      </w:r>
      <w:r w:rsidR="00DD054A" w:rsidRPr="008F3CC0">
        <w:t>14</w:t>
      </w:r>
      <w:r w:rsidRPr="008F3CC0">
        <w:t xml:space="preserve">.2. Банковская гарантия, выданная участнику </w:t>
      </w:r>
      <w:r w:rsidR="00A71197" w:rsidRPr="008F3CC0">
        <w:t>закупки</w:t>
      </w:r>
      <w:r w:rsidR="00DD054A" w:rsidRPr="008F3CC0">
        <w:t xml:space="preserve"> </w:t>
      </w:r>
      <w:r w:rsidRPr="008F3CC0">
        <w:t>банком для целей обеспечения заявки на участие</w:t>
      </w:r>
      <w:r w:rsidR="00A71197" w:rsidRPr="008F3CC0">
        <w:t xml:space="preserve"> </w:t>
      </w:r>
      <w:r w:rsidRPr="008F3CC0">
        <w:t xml:space="preserve">в </w:t>
      </w:r>
      <w:r w:rsidR="00DD054A" w:rsidRPr="008F3CC0">
        <w:t>открытом конкурсе в электронной форме</w:t>
      </w:r>
      <w:r w:rsidRPr="008F3CC0">
        <w:t xml:space="preserve">, должна соответствовать требованиям </w:t>
      </w:r>
      <w:r w:rsidR="00446737" w:rsidRPr="008F3CC0">
        <w:t>статьи 45 Федерального закона 44-ФЗ</w:t>
      </w:r>
      <w:r w:rsidRPr="008F3CC0">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45357" w:rsidRPr="008F3CC0" w:rsidRDefault="00145357" w:rsidP="00171E52">
      <w:pPr>
        <w:autoSpaceDE w:val="0"/>
        <w:autoSpaceDN w:val="0"/>
        <w:adjustRightInd w:val="0"/>
        <w:ind w:firstLine="709"/>
        <w:contextualSpacing/>
        <w:jc w:val="both"/>
      </w:pPr>
      <w:bookmarkStart w:id="44" w:name="sub_444"/>
      <w:bookmarkEnd w:id="43"/>
      <w:r w:rsidRPr="008F3CC0">
        <w:t>2.</w:t>
      </w:r>
      <w:r w:rsidR="00DD054A" w:rsidRPr="008F3CC0">
        <w:t>14</w:t>
      </w:r>
      <w:r w:rsidRPr="008F3CC0">
        <w:t>.3. </w:t>
      </w:r>
      <w:r w:rsidR="00A10DCB" w:rsidRPr="008F3CC0">
        <w:rPr>
          <w:rFonts w:eastAsiaTheme="minorHAnsi"/>
          <w:lang w:eastAsia="en-US"/>
        </w:rPr>
        <w:t xml:space="preserve">При проведении открытого конкурса в электронной форме оператор электронной площадки осуществляет взаимодействие с реестром банковских гарантий в соответствии с требованиями, установленными </w:t>
      </w:r>
      <w:r w:rsidR="00220FA4" w:rsidRPr="008F3CC0">
        <w:rPr>
          <w:rFonts w:eastAsiaTheme="minorHAnsi"/>
          <w:lang w:eastAsia="en-US"/>
        </w:rPr>
        <w:br/>
      </w:r>
      <w:r w:rsidR="00A10DCB" w:rsidRPr="008F3CC0">
        <w:rPr>
          <w:rFonts w:eastAsiaTheme="minorHAnsi"/>
          <w:lang w:eastAsia="en-US"/>
        </w:rPr>
        <w:t xml:space="preserve">в соответствии с </w:t>
      </w:r>
      <w:hyperlink r:id="rId60" w:history="1">
        <w:r w:rsidR="00A10DCB" w:rsidRPr="008F3CC0">
          <w:rPr>
            <w:rFonts w:eastAsiaTheme="minorHAnsi"/>
            <w:lang w:eastAsia="en-US"/>
          </w:rPr>
          <w:t>частью 2 статьи 24.1</w:t>
        </w:r>
      </w:hyperlink>
      <w:r w:rsidR="00A10DCB" w:rsidRPr="008F3CC0">
        <w:rPr>
          <w:rFonts w:eastAsiaTheme="minorHAnsi"/>
          <w:lang w:eastAsia="en-US"/>
        </w:rPr>
        <w:t xml:space="preserve"> Федерального закона 44-ФЗ. </w:t>
      </w:r>
    </w:p>
    <w:p w:rsidR="00E04364" w:rsidRPr="008F3CC0" w:rsidRDefault="00294972" w:rsidP="009E4AEF">
      <w:pPr>
        <w:autoSpaceDE w:val="0"/>
        <w:autoSpaceDN w:val="0"/>
        <w:adjustRightInd w:val="0"/>
        <w:ind w:firstLine="709"/>
        <w:jc w:val="both"/>
        <w:rPr>
          <w:rFonts w:eastAsiaTheme="minorHAnsi"/>
          <w:lang w:eastAsia="en-US"/>
        </w:rPr>
      </w:pPr>
      <w:r w:rsidRPr="008F3CC0">
        <w:t>2.14.4. </w:t>
      </w:r>
      <w:r w:rsidR="00A10DCB" w:rsidRPr="008F3CC0">
        <w:t xml:space="preserve">Требование об </w:t>
      </w:r>
      <w:r w:rsidR="009E4AEF" w:rsidRPr="008F3CC0">
        <w:t>обеспечении заявки на участие в</w:t>
      </w:r>
      <w:r w:rsidR="009E4AEF" w:rsidRPr="008F3CC0">
        <w:rPr>
          <w:rFonts w:eastAsiaTheme="minorHAnsi"/>
          <w:lang w:eastAsia="en-US"/>
        </w:rPr>
        <w:t xml:space="preserve"> определении поставщика (подрядчика, исполнителя)</w:t>
      </w:r>
      <w:r w:rsidR="009E4AEF" w:rsidRPr="008F3CC0">
        <w:t xml:space="preserve"> </w:t>
      </w:r>
      <w:r w:rsidR="00A10DCB" w:rsidRPr="008F3CC0">
        <w:t xml:space="preserve">в равной мере относится ко всем участникам </w:t>
      </w:r>
      <w:r w:rsidR="00446737" w:rsidRPr="008F3CC0">
        <w:t>закупки</w:t>
      </w:r>
      <w:r w:rsidRPr="008F3CC0">
        <w:t xml:space="preserve">, </w:t>
      </w:r>
      <w:r w:rsidRPr="008F3CC0">
        <w:rPr>
          <w:rFonts w:eastAsiaTheme="minorHAnsi"/>
          <w:lang w:eastAsia="en-US"/>
        </w:rPr>
        <w:t xml:space="preserve">за исключением </w:t>
      </w:r>
      <w:r w:rsidR="00017F6D" w:rsidRPr="008F3CC0">
        <w:rPr>
          <w:rFonts w:eastAsiaTheme="minorHAnsi"/>
          <w:lang w:eastAsia="en-US"/>
        </w:rPr>
        <w:t xml:space="preserve">государственных, муниципальных учреждений, </w:t>
      </w:r>
      <w:r w:rsidRPr="008F3CC0">
        <w:rPr>
          <w:rFonts w:eastAsiaTheme="minorHAnsi"/>
          <w:lang w:eastAsia="en-US"/>
        </w:rPr>
        <w:t xml:space="preserve">которые не предоставляют обеспечение подаваемых ими заявок на участие в </w:t>
      </w:r>
      <w:r w:rsidR="009E4AEF" w:rsidRPr="008F3CC0">
        <w:rPr>
          <w:rFonts w:eastAsiaTheme="minorHAnsi"/>
          <w:lang w:eastAsia="en-US"/>
        </w:rPr>
        <w:t>определении поставщик</w:t>
      </w:r>
      <w:r w:rsidR="00446737" w:rsidRPr="008F3CC0">
        <w:rPr>
          <w:rFonts w:eastAsiaTheme="minorHAnsi"/>
          <w:lang w:eastAsia="en-US"/>
        </w:rPr>
        <w:t>ов</w:t>
      </w:r>
      <w:r w:rsidR="009E4AEF" w:rsidRPr="008F3CC0">
        <w:rPr>
          <w:rFonts w:eastAsiaTheme="minorHAnsi"/>
          <w:lang w:eastAsia="en-US"/>
        </w:rPr>
        <w:t xml:space="preserve"> (подрядчик</w:t>
      </w:r>
      <w:r w:rsidR="00446737" w:rsidRPr="008F3CC0">
        <w:rPr>
          <w:rFonts w:eastAsiaTheme="minorHAnsi"/>
          <w:lang w:eastAsia="en-US"/>
        </w:rPr>
        <w:t>ов, исполнителей</w:t>
      </w:r>
      <w:r w:rsidR="009E4AEF" w:rsidRPr="008F3CC0">
        <w:rPr>
          <w:rFonts w:eastAsiaTheme="minorHAnsi"/>
          <w:lang w:eastAsia="en-US"/>
        </w:rPr>
        <w:t>)</w:t>
      </w:r>
      <w:r w:rsidR="00A10DCB" w:rsidRPr="008F3CC0">
        <w:t>.</w:t>
      </w:r>
    </w:p>
    <w:p w:rsidR="00A10DCB" w:rsidRPr="008F3CC0" w:rsidRDefault="00145357" w:rsidP="00171E52">
      <w:pPr>
        <w:autoSpaceDE w:val="0"/>
        <w:autoSpaceDN w:val="0"/>
        <w:adjustRightInd w:val="0"/>
        <w:ind w:firstLine="709"/>
        <w:contextualSpacing/>
        <w:jc w:val="both"/>
      </w:pPr>
      <w:bookmarkStart w:id="45" w:name="sub_445"/>
      <w:bookmarkEnd w:id="44"/>
      <w:r w:rsidRPr="008F3CC0">
        <w:t>2.</w:t>
      </w:r>
      <w:r w:rsidR="00DD054A" w:rsidRPr="008F3CC0">
        <w:t>14</w:t>
      </w:r>
      <w:r w:rsidRPr="008F3CC0">
        <w:t>.</w:t>
      </w:r>
      <w:r w:rsidR="00E04364" w:rsidRPr="008F3CC0">
        <w:t>5</w:t>
      </w:r>
      <w:r w:rsidRPr="008F3CC0">
        <w:t>.</w:t>
      </w:r>
      <w:bookmarkStart w:id="46" w:name="sub_446"/>
      <w:bookmarkEnd w:id="45"/>
      <w:r w:rsidR="00477DBD" w:rsidRPr="008F3CC0">
        <w:t> </w:t>
      </w:r>
      <w:r w:rsidR="00A10DCB" w:rsidRPr="008F3CC0">
        <w:t xml:space="preserve">Прекращается блокирование денежных средств на специальном счете участника закупки, осуществленное в соответствии с </w:t>
      </w:r>
      <w:hyperlink r:id="rId61" w:history="1">
        <w:r w:rsidR="00A10DCB" w:rsidRPr="008F3CC0">
          <w:t>частью 20</w:t>
        </w:r>
      </w:hyperlink>
      <w:r w:rsidR="00A10DCB" w:rsidRPr="008F3CC0">
        <w:t xml:space="preserve"> статьи </w:t>
      </w:r>
      <w:r w:rsidR="00A10DCB" w:rsidRPr="008F3CC0">
        <w:br/>
        <w:t xml:space="preserve">44 Федерального закона 44-ФЗ в течение не более чем одного рабочего </w:t>
      </w:r>
      <w:r w:rsidR="00A10DCB" w:rsidRPr="008F3CC0">
        <w:br/>
        <w:t>дня с даты наступления одного из следующих случаев:</w:t>
      </w:r>
    </w:p>
    <w:bookmarkEnd w:id="46"/>
    <w:p w:rsidR="00B50E4A" w:rsidRPr="008F3CC0" w:rsidRDefault="00B50E4A" w:rsidP="00171E52">
      <w:pPr>
        <w:autoSpaceDE w:val="0"/>
        <w:autoSpaceDN w:val="0"/>
        <w:adjustRightInd w:val="0"/>
        <w:ind w:firstLine="709"/>
        <w:contextualSpacing/>
        <w:jc w:val="both"/>
        <w:rPr>
          <w:rFonts w:eastAsiaTheme="minorHAnsi"/>
          <w:lang w:eastAsia="en-US"/>
        </w:rPr>
      </w:pPr>
      <w:r w:rsidRPr="008F3CC0">
        <w:t>2.14.</w:t>
      </w:r>
      <w:r w:rsidR="00E04364" w:rsidRPr="008F3CC0">
        <w:t>5</w:t>
      </w:r>
      <w:r w:rsidRPr="008F3CC0">
        <w:t>.1. </w:t>
      </w:r>
      <w:r w:rsidRPr="008F3CC0">
        <w:rPr>
          <w:rFonts w:eastAsiaTheme="minorHAnsi"/>
          <w:lang w:eastAsia="en-US"/>
        </w:rPr>
        <w:t xml:space="preserve">Размещение в </w:t>
      </w:r>
      <w:r w:rsidR="007B7099" w:rsidRPr="008F3CC0">
        <w:t>единой информационной системе</w:t>
      </w:r>
      <w:r w:rsidR="009E4AEF" w:rsidRPr="008F3CC0">
        <w:t xml:space="preserve"> </w:t>
      </w:r>
      <w:r w:rsidRPr="008F3CC0">
        <w:rPr>
          <w:rFonts w:eastAsiaTheme="minorHAnsi"/>
          <w:lang w:eastAsia="en-US"/>
        </w:rPr>
        <w:t xml:space="preserve">и на электронной площадке протокола подведения итогов открытого конкурса </w:t>
      </w:r>
      <w:r w:rsidR="00220FA4" w:rsidRPr="008F3CC0">
        <w:rPr>
          <w:rFonts w:eastAsiaTheme="minorHAnsi"/>
          <w:lang w:eastAsia="en-US"/>
        </w:rPr>
        <w:br/>
      </w:r>
      <w:r w:rsidRPr="008F3CC0">
        <w:rPr>
          <w:rFonts w:eastAsiaTheme="minorHAnsi"/>
          <w:lang w:eastAsia="en-US"/>
        </w:rPr>
        <w:t xml:space="preserve">в электронной форме. При этом прекращение блокирования осуществляется </w:t>
      </w:r>
      <w:r w:rsidR="00220FA4" w:rsidRPr="008F3CC0">
        <w:rPr>
          <w:rFonts w:eastAsiaTheme="minorHAnsi"/>
          <w:lang w:eastAsia="en-US"/>
        </w:rPr>
        <w:br/>
      </w:r>
      <w:r w:rsidRPr="008F3CC0">
        <w:rPr>
          <w:rFonts w:eastAsiaTheme="minorHAnsi"/>
          <w:lang w:eastAsia="en-US"/>
        </w:rPr>
        <w:t xml:space="preserve">в отношении денежных средств всех участников закупки, за исключением победителя </w:t>
      </w:r>
      <w:r w:rsidR="00446737" w:rsidRPr="008F3CC0">
        <w:rPr>
          <w:rFonts w:eastAsiaTheme="minorHAnsi"/>
          <w:lang w:eastAsia="en-US"/>
        </w:rPr>
        <w:t>определения поставщика (подрядчика, исполнителя)</w:t>
      </w:r>
      <w:r w:rsidRPr="008F3CC0">
        <w:rPr>
          <w:rFonts w:eastAsiaTheme="minorHAnsi"/>
          <w:lang w:eastAsia="en-US"/>
        </w:rPr>
        <w:t>, блокирование таких денежных средств которого прекращается в случае заключения контракта;</w:t>
      </w:r>
    </w:p>
    <w:p w:rsidR="00145357" w:rsidRPr="008F3CC0" w:rsidRDefault="00B50E4A" w:rsidP="005E40D1">
      <w:pPr>
        <w:autoSpaceDE w:val="0"/>
        <w:autoSpaceDN w:val="0"/>
        <w:adjustRightInd w:val="0"/>
        <w:ind w:firstLine="709"/>
        <w:jc w:val="both"/>
        <w:rPr>
          <w:rFonts w:eastAsiaTheme="minorHAnsi"/>
          <w:lang w:eastAsia="en-US"/>
        </w:rPr>
      </w:pPr>
      <w:bookmarkStart w:id="47" w:name="sub_4462"/>
      <w:r w:rsidRPr="008F3CC0">
        <w:t>2.14.</w:t>
      </w:r>
      <w:r w:rsidR="00E04364" w:rsidRPr="008F3CC0">
        <w:t>5</w:t>
      </w:r>
      <w:r w:rsidRPr="008F3CC0">
        <w:t>.2. О</w:t>
      </w:r>
      <w:r w:rsidR="00145357" w:rsidRPr="008F3CC0">
        <w:t xml:space="preserve">тмена </w:t>
      </w:r>
      <w:r w:rsidR="005E40D1" w:rsidRPr="008F3CC0">
        <w:rPr>
          <w:rFonts w:eastAsiaTheme="minorHAnsi"/>
          <w:lang w:eastAsia="en-US"/>
        </w:rPr>
        <w:t>определения поставщика (подрядчика, исполнителя)</w:t>
      </w:r>
      <w:r w:rsidR="00145357" w:rsidRPr="008F3CC0">
        <w:t>;</w:t>
      </w:r>
    </w:p>
    <w:p w:rsidR="00145357" w:rsidRPr="008F3CC0" w:rsidRDefault="00B50E4A" w:rsidP="00171E52">
      <w:pPr>
        <w:autoSpaceDE w:val="0"/>
        <w:autoSpaceDN w:val="0"/>
        <w:adjustRightInd w:val="0"/>
        <w:ind w:firstLine="709"/>
        <w:contextualSpacing/>
        <w:jc w:val="both"/>
      </w:pPr>
      <w:bookmarkStart w:id="48" w:name="sub_4463"/>
      <w:bookmarkEnd w:id="47"/>
      <w:r w:rsidRPr="008F3CC0">
        <w:t>2.14.</w:t>
      </w:r>
      <w:r w:rsidR="00E04364" w:rsidRPr="008F3CC0">
        <w:t>5</w:t>
      </w:r>
      <w:r w:rsidRPr="008F3CC0">
        <w:t>.3. О</w:t>
      </w:r>
      <w:r w:rsidR="00145357" w:rsidRPr="008F3CC0">
        <w:t xml:space="preserve">тклонение заявки участника </w:t>
      </w:r>
      <w:r w:rsidR="005E40D1" w:rsidRPr="008F3CC0">
        <w:t>закупки</w:t>
      </w:r>
      <w:r w:rsidR="00145357" w:rsidRPr="008F3CC0">
        <w:t>;</w:t>
      </w:r>
    </w:p>
    <w:p w:rsidR="00145357" w:rsidRPr="008F3CC0" w:rsidRDefault="00B50E4A" w:rsidP="00171E52">
      <w:pPr>
        <w:autoSpaceDE w:val="0"/>
        <w:autoSpaceDN w:val="0"/>
        <w:adjustRightInd w:val="0"/>
        <w:ind w:firstLine="709"/>
        <w:contextualSpacing/>
        <w:jc w:val="both"/>
      </w:pPr>
      <w:bookmarkStart w:id="49" w:name="sub_4464"/>
      <w:bookmarkEnd w:id="48"/>
      <w:r w:rsidRPr="008F3CC0">
        <w:t>2.14.</w:t>
      </w:r>
      <w:r w:rsidR="00E04364" w:rsidRPr="008F3CC0">
        <w:t>5</w:t>
      </w:r>
      <w:r w:rsidRPr="008F3CC0">
        <w:t>.4. О</w:t>
      </w:r>
      <w:r w:rsidR="00145357" w:rsidRPr="008F3CC0">
        <w:t xml:space="preserve">тзыв заявки участником </w:t>
      </w:r>
      <w:r w:rsidR="005E40D1" w:rsidRPr="008F3CC0">
        <w:t>закупки</w:t>
      </w:r>
      <w:r w:rsidR="00145357" w:rsidRPr="008F3CC0">
        <w:t xml:space="preserve"> до окончания срока подачи заявок;</w:t>
      </w:r>
    </w:p>
    <w:p w:rsidR="00145357" w:rsidRPr="008F3CC0" w:rsidRDefault="00B50E4A" w:rsidP="00171E52">
      <w:pPr>
        <w:autoSpaceDE w:val="0"/>
        <w:autoSpaceDN w:val="0"/>
        <w:adjustRightInd w:val="0"/>
        <w:ind w:firstLine="709"/>
        <w:contextualSpacing/>
        <w:jc w:val="both"/>
      </w:pPr>
      <w:bookmarkStart w:id="50" w:name="sub_4465"/>
      <w:bookmarkEnd w:id="49"/>
      <w:r w:rsidRPr="008F3CC0">
        <w:t>2.14.</w:t>
      </w:r>
      <w:r w:rsidR="00E04364" w:rsidRPr="008F3CC0">
        <w:t>5</w:t>
      </w:r>
      <w:r w:rsidRPr="008F3CC0">
        <w:t>.5. П</w:t>
      </w:r>
      <w:r w:rsidR="00145357" w:rsidRPr="008F3CC0">
        <w:t xml:space="preserve">олучение заявки на участие в </w:t>
      </w:r>
      <w:r w:rsidR="005E40D1" w:rsidRPr="008F3CC0">
        <w:rPr>
          <w:rFonts w:eastAsiaTheme="minorHAnsi"/>
          <w:lang w:eastAsia="en-US"/>
        </w:rPr>
        <w:t xml:space="preserve">определении поставщика (подрядчика, исполнителя) </w:t>
      </w:r>
      <w:r w:rsidR="00145357" w:rsidRPr="008F3CC0">
        <w:t>после окончания срока подачи заявок;</w:t>
      </w:r>
    </w:p>
    <w:p w:rsidR="00145357" w:rsidRPr="008F3CC0" w:rsidRDefault="00B50E4A" w:rsidP="00171E52">
      <w:pPr>
        <w:autoSpaceDE w:val="0"/>
        <w:autoSpaceDN w:val="0"/>
        <w:adjustRightInd w:val="0"/>
        <w:ind w:firstLine="709"/>
        <w:contextualSpacing/>
        <w:jc w:val="both"/>
        <w:rPr>
          <w:color w:val="000000"/>
        </w:rPr>
      </w:pPr>
      <w:bookmarkStart w:id="51" w:name="sub_4466"/>
      <w:bookmarkStart w:id="52" w:name="sub_447"/>
      <w:bookmarkEnd w:id="50"/>
      <w:r w:rsidRPr="008F3CC0">
        <w:lastRenderedPageBreak/>
        <w:t>2.14.</w:t>
      </w:r>
      <w:r w:rsidR="00E04364" w:rsidRPr="008F3CC0">
        <w:t>5</w:t>
      </w:r>
      <w:r w:rsidRPr="008F3CC0">
        <w:t>.6. О</w:t>
      </w:r>
      <w:r w:rsidR="00145357" w:rsidRPr="008F3CC0">
        <w:rPr>
          <w:color w:val="000000"/>
        </w:rPr>
        <w:t xml:space="preserve">тстранение участника </w:t>
      </w:r>
      <w:r w:rsidR="005E40D1" w:rsidRPr="008F3CC0">
        <w:t>закупки</w:t>
      </w:r>
      <w:r w:rsidR="00145357" w:rsidRPr="008F3CC0">
        <w:rPr>
          <w:color w:val="000000"/>
        </w:rPr>
        <w:t xml:space="preserve"> от участия в </w:t>
      </w:r>
      <w:r w:rsidR="005E40D1" w:rsidRPr="008F3CC0">
        <w:rPr>
          <w:rFonts w:eastAsiaTheme="minorHAnsi"/>
          <w:lang w:eastAsia="en-US"/>
        </w:rPr>
        <w:t>определении поставщика (подрядчика, исполнителя)</w:t>
      </w:r>
      <w:r w:rsidR="00145357" w:rsidRPr="008F3CC0">
        <w:rPr>
          <w:color w:val="000000"/>
        </w:rPr>
        <w:t xml:space="preserve"> или отказ</w:t>
      </w:r>
      <w:r w:rsidR="005E40D1" w:rsidRPr="008F3CC0">
        <w:rPr>
          <w:color w:val="000000"/>
        </w:rPr>
        <w:t xml:space="preserve"> </w:t>
      </w:r>
      <w:r w:rsidR="00145357" w:rsidRPr="008F3CC0">
        <w:rPr>
          <w:color w:val="000000"/>
        </w:rPr>
        <w:t xml:space="preserve">от заключения контракта </w:t>
      </w:r>
      <w:r w:rsidR="00943345">
        <w:rPr>
          <w:color w:val="000000"/>
        </w:rPr>
        <w:br/>
      </w:r>
      <w:r w:rsidR="00145357" w:rsidRPr="008F3CC0">
        <w:rPr>
          <w:color w:val="000000"/>
        </w:rPr>
        <w:t xml:space="preserve">с победителем </w:t>
      </w:r>
      <w:r w:rsidR="005E40D1" w:rsidRPr="008F3CC0">
        <w:rPr>
          <w:rFonts w:eastAsiaTheme="minorHAnsi"/>
          <w:lang w:eastAsia="en-US"/>
        </w:rPr>
        <w:t>определения поставщика (подрядчика, исполнителя)</w:t>
      </w:r>
      <w:r w:rsidRPr="008F3CC0">
        <w:rPr>
          <w:color w:val="000000"/>
        </w:rPr>
        <w:t xml:space="preserve"> </w:t>
      </w:r>
      <w:r w:rsidR="00145357" w:rsidRPr="008F3CC0">
        <w:rPr>
          <w:color w:val="000000"/>
        </w:rPr>
        <w:t xml:space="preserve">в случае, если заказчиком или </w:t>
      </w:r>
      <w:r w:rsidRPr="008F3CC0">
        <w:rPr>
          <w:color w:val="000000"/>
        </w:rPr>
        <w:t xml:space="preserve">конкурсной </w:t>
      </w:r>
      <w:r w:rsidR="00145357" w:rsidRPr="008F3CC0">
        <w:rPr>
          <w:color w:val="000000"/>
        </w:rPr>
        <w:t>комиссией обнаружено,</w:t>
      </w:r>
      <w:r w:rsidR="005E40D1" w:rsidRPr="008F3CC0">
        <w:rPr>
          <w:color w:val="000000"/>
        </w:rPr>
        <w:t xml:space="preserve"> </w:t>
      </w:r>
      <w:r w:rsidR="00145357" w:rsidRPr="008F3CC0">
        <w:rPr>
          <w:color w:val="000000"/>
        </w:rPr>
        <w:t xml:space="preserve">что участник </w:t>
      </w:r>
      <w:r w:rsidRPr="008F3CC0">
        <w:t>открытого конкурса в электронной форме</w:t>
      </w:r>
      <w:r w:rsidRPr="008F3CC0">
        <w:rPr>
          <w:color w:val="000000"/>
        </w:rPr>
        <w:t xml:space="preserve"> </w:t>
      </w:r>
      <w:r w:rsidR="00145357" w:rsidRPr="008F3CC0">
        <w:rPr>
          <w:color w:val="000000"/>
        </w:rPr>
        <w:t xml:space="preserve">не соответствует требованиям, предъявляемым к участникам </w:t>
      </w:r>
      <w:r w:rsidRPr="008F3CC0">
        <w:t>открытого конкурса в электронной форме</w:t>
      </w:r>
      <w:r w:rsidR="00145357" w:rsidRPr="008F3CC0">
        <w:rPr>
          <w:color w:val="000000"/>
        </w:rPr>
        <w:t xml:space="preserve">, указанным </w:t>
      </w:r>
      <w:bookmarkEnd w:id="51"/>
      <w:r w:rsidRPr="008F3CC0">
        <w:rPr>
          <w:color w:val="000000" w:themeColor="text1"/>
        </w:rPr>
        <w:t xml:space="preserve">в </w:t>
      </w:r>
      <w:r w:rsidRPr="008F3CC0">
        <w:rPr>
          <w:color w:val="000000"/>
        </w:rPr>
        <w:t xml:space="preserve">разделе </w:t>
      </w:r>
      <w:r w:rsidRPr="008F3CC0">
        <w:rPr>
          <w:color w:val="000000" w:themeColor="text1"/>
          <w:spacing w:val="-2"/>
          <w:kern w:val="28"/>
          <w:lang w:val="en-US"/>
        </w:rPr>
        <w:t>II</w:t>
      </w:r>
      <w:r w:rsidR="00D27AF6" w:rsidRPr="008F3CC0">
        <w:rPr>
          <w:color w:val="000000" w:themeColor="text1"/>
          <w:spacing w:val="-2"/>
          <w:kern w:val="28"/>
        </w:rPr>
        <w:t xml:space="preserve"> </w:t>
      </w:r>
      <w:r w:rsidR="00D27AF6" w:rsidRPr="008F3CC0">
        <w:rPr>
          <w:color w:val="000000" w:themeColor="text1"/>
        </w:rPr>
        <w:t xml:space="preserve">«Информационная карта открытого конкурса </w:t>
      </w:r>
      <w:r w:rsidR="002936BC" w:rsidRPr="008F3CC0">
        <w:rPr>
          <w:color w:val="000000" w:themeColor="text1"/>
        </w:rPr>
        <w:br/>
      </w:r>
      <w:r w:rsidR="00D27AF6" w:rsidRPr="008F3CC0">
        <w:rPr>
          <w:color w:val="000000" w:themeColor="text1"/>
        </w:rPr>
        <w:t>в электронной форме»</w:t>
      </w:r>
      <w:r w:rsidRPr="008F3CC0">
        <w:rPr>
          <w:color w:val="000000" w:themeColor="text1"/>
        </w:rPr>
        <w:t xml:space="preserve"> конкурсной документации</w:t>
      </w:r>
      <w:r w:rsidR="00145357" w:rsidRPr="008F3CC0">
        <w:rPr>
          <w:color w:val="000000"/>
        </w:rPr>
        <w:t>, или предоставил недостоверную информацию в отношении своего соответствия указанным требованиям;</w:t>
      </w:r>
    </w:p>
    <w:p w:rsidR="00145357" w:rsidRPr="008F3CC0" w:rsidRDefault="00B50E4A" w:rsidP="00171E52">
      <w:pPr>
        <w:ind w:firstLine="709"/>
        <w:contextualSpacing/>
        <w:jc w:val="both"/>
      </w:pPr>
      <w:r w:rsidRPr="008F3CC0">
        <w:t>2.14.</w:t>
      </w:r>
      <w:r w:rsidR="00E04364" w:rsidRPr="008F3CC0">
        <w:t>5</w:t>
      </w:r>
      <w:r w:rsidRPr="008F3CC0">
        <w:t>.7. П</w:t>
      </w:r>
      <w:r w:rsidR="00145357" w:rsidRPr="008F3CC0">
        <w:t xml:space="preserve">олучение заказчиком решения контрольного органа в сфере закупок об отказе в согласовании заключения контракта с единственным </w:t>
      </w:r>
      <w:r w:rsidRPr="008F3CC0">
        <w:t xml:space="preserve">поставщиком (подрядчиком, </w:t>
      </w:r>
      <w:r w:rsidR="00145357" w:rsidRPr="008F3CC0">
        <w:t>исполнителем</w:t>
      </w:r>
      <w:r w:rsidRPr="008F3CC0">
        <w:t>)</w:t>
      </w:r>
      <w:r w:rsidR="00145357" w:rsidRPr="008F3CC0">
        <w:t>.</w:t>
      </w:r>
    </w:p>
    <w:p w:rsidR="0010172E" w:rsidRPr="0010172E" w:rsidRDefault="00145357" w:rsidP="0010172E">
      <w:pPr>
        <w:autoSpaceDE w:val="0"/>
        <w:autoSpaceDN w:val="0"/>
        <w:adjustRightInd w:val="0"/>
        <w:ind w:firstLine="709"/>
        <w:contextualSpacing/>
        <w:jc w:val="both"/>
      </w:pPr>
      <w:r w:rsidRPr="008F3CC0">
        <w:t>2.</w:t>
      </w:r>
      <w:r w:rsidR="00B50E4A" w:rsidRPr="008F3CC0">
        <w:t>14</w:t>
      </w:r>
      <w:r w:rsidRPr="008F3CC0">
        <w:t>.</w:t>
      </w:r>
      <w:r w:rsidR="00E04364" w:rsidRPr="008F3CC0">
        <w:t>6</w:t>
      </w:r>
      <w:r w:rsidRPr="008F3CC0">
        <w:t>. </w:t>
      </w:r>
      <w:r w:rsidR="0010172E" w:rsidRPr="0010172E">
        <w:t xml:space="preserve">Возврат банковской гарантии в случаях, указанных в части 8 статьи 44 Федерального закона 44-ФЗ (подпункте 2.14.5 раздела </w:t>
      </w:r>
      <w:r w:rsidR="0010172E" w:rsidRPr="0010172E">
        <w:rPr>
          <w:lang w:val="en-US"/>
        </w:rPr>
        <w:t>I</w:t>
      </w:r>
      <w:r w:rsidR="0010172E" w:rsidRPr="0010172E">
        <w:t xml:space="preserve"> «Общие условия проведения открытого конкурса в электронной форме» конкурсной документации) заказчиком лицу или гаранту, предоставившим банковскую гарантию, не осуществляется, взыскание по ней не производится.</w:t>
      </w:r>
    </w:p>
    <w:p w:rsidR="00E37E8D" w:rsidRPr="008F3CC0" w:rsidRDefault="00E37E8D" w:rsidP="00171E52">
      <w:pPr>
        <w:autoSpaceDE w:val="0"/>
        <w:autoSpaceDN w:val="0"/>
        <w:adjustRightInd w:val="0"/>
        <w:ind w:firstLine="709"/>
        <w:contextualSpacing/>
        <w:jc w:val="both"/>
        <w:rPr>
          <w:rFonts w:eastAsiaTheme="minorHAnsi"/>
          <w:lang w:eastAsia="en-US"/>
        </w:rPr>
      </w:pPr>
      <w:r w:rsidRPr="008F3CC0">
        <w:t>2.14.</w:t>
      </w:r>
      <w:r w:rsidR="00E04364" w:rsidRPr="008F3CC0">
        <w:t>7</w:t>
      </w:r>
      <w:r w:rsidRPr="008F3CC0">
        <w:t>. </w:t>
      </w:r>
      <w:r w:rsidRPr="008F3CC0">
        <w:rPr>
          <w:rFonts w:eastAsiaTheme="minorHAnsi"/>
          <w:lang w:eastAsia="en-US"/>
        </w:rPr>
        <w:t xml:space="preserve">При проведении открытого конкурса в электронной форме денежные средства, предназначенные для обеспечения заявок, вносятся участниками </w:t>
      </w:r>
      <w:r w:rsidR="00405341" w:rsidRPr="008F3CC0">
        <w:rPr>
          <w:rFonts w:eastAsiaTheme="minorHAnsi"/>
          <w:lang w:eastAsia="en-US"/>
        </w:rPr>
        <w:t xml:space="preserve">открытого конкурса в электронной форме </w:t>
      </w:r>
      <w:r w:rsidRPr="008F3CC0">
        <w:rPr>
          <w:rFonts w:eastAsiaTheme="minorHAnsi"/>
          <w:lang w:eastAsia="en-US"/>
        </w:rPr>
        <w:t xml:space="preserve">на специальные счета, открытые ими в банках, </w:t>
      </w:r>
      <w:hyperlink r:id="rId62" w:history="1">
        <w:r w:rsidRPr="008F3CC0">
          <w:rPr>
            <w:rFonts w:eastAsiaTheme="minorHAnsi"/>
            <w:lang w:eastAsia="en-US"/>
          </w:rPr>
          <w:t>перечень</w:t>
        </w:r>
      </w:hyperlink>
      <w:r w:rsidRPr="008F3CC0">
        <w:rPr>
          <w:rFonts w:eastAsiaTheme="minorHAnsi"/>
          <w:lang w:eastAsia="en-US"/>
        </w:rPr>
        <w:t xml:space="preserve"> которых устанавливается Правительством Российской Федерации. </w:t>
      </w:r>
    </w:p>
    <w:p w:rsidR="00751FDC" w:rsidRPr="008F3CC0" w:rsidRDefault="00405341" w:rsidP="00751FDC">
      <w:pPr>
        <w:autoSpaceDE w:val="0"/>
        <w:autoSpaceDN w:val="0"/>
        <w:adjustRightInd w:val="0"/>
        <w:ind w:firstLine="709"/>
        <w:jc w:val="both"/>
        <w:rPr>
          <w:rFonts w:eastAsiaTheme="minorHAnsi"/>
          <w:lang w:eastAsia="en-US"/>
        </w:rPr>
      </w:pPr>
      <w:r w:rsidRPr="008F3CC0">
        <w:rPr>
          <w:rFonts w:eastAsiaTheme="minorHAnsi"/>
          <w:lang w:eastAsia="en-US"/>
        </w:rPr>
        <w:t>2.14.</w:t>
      </w:r>
      <w:r w:rsidR="00E04364" w:rsidRPr="008F3CC0">
        <w:rPr>
          <w:rFonts w:eastAsiaTheme="minorHAnsi"/>
          <w:lang w:eastAsia="en-US"/>
        </w:rPr>
        <w:t>8</w:t>
      </w:r>
      <w:r w:rsidRPr="008F3CC0">
        <w:rPr>
          <w:rFonts w:eastAsiaTheme="minorHAnsi"/>
          <w:lang w:eastAsia="en-US"/>
        </w:rPr>
        <w:t>. </w:t>
      </w:r>
      <w:bookmarkEnd w:id="52"/>
      <w:r w:rsidR="00751FDC" w:rsidRPr="008F3CC0">
        <w:rPr>
          <w:rFonts w:eastAsiaTheme="minorHAnsi"/>
          <w:lang w:eastAsia="en-US"/>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63" w:history="1">
        <w:r w:rsidR="00751FDC" w:rsidRPr="008F3CC0">
          <w:rPr>
            <w:rFonts w:eastAsiaTheme="minorHAnsi"/>
            <w:lang w:eastAsia="en-US"/>
          </w:rPr>
          <w:t>статьей 104</w:t>
        </w:r>
      </w:hyperlink>
      <w:r w:rsidR="00751FDC" w:rsidRPr="008F3CC0">
        <w:rPr>
          <w:rFonts w:eastAsiaTheme="minorHAnsi"/>
          <w:lang w:eastAsia="en-US"/>
        </w:rPr>
        <w:t xml:space="preserve"> Федерального закона 44-ФЗ.</w:t>
      </w:r>
    </w:p>
    <w:p w:rsidR="00A10DCB" w:rsidRPr="008F3CC0" w:rsidRDefault="00A10DCB" w:rsidP="00751FDC">
      <w:pPr>
        <w:autoSpaceDE w:val="0"/>
        <w:autoSpaceDN w:val="0"/>
        <w:adjustRightInd w:val="0"/>
        <w:ind w:firstLine="709"/>
        <w:contextualSpacing/>
        <w:jc w:val="both"/>
      </w:pPr>
      <w:r w:rsidRPr="008F3CC0">
        <w:rPr>
          <w:rFonts w:eastAsiaTheme="minorHAnsi"/>
          <w:lang w:eastAsia="en-US"/>
        </w:rPr>
        <w:t>2.14.9. </w:t>
      </w:r>
      <w:r w:rsidRPr="008F3CC0">
        <w:t xml:space="preserve">Размер обеспечения заявки на участие в открытом конкурсе </w:t>
      </w:r>
      <w:r w:rsidR="00220FA4" w:rsidRPr="008F3CC0">
        <w:br/>
      </w:r>
      <w:r w:rsidRPr="008F3CC0">
        <w:t>в электронной форме должен составлять:</w:t>
      </w:r>
    </w:p>
    <w:p w:rsidR="00A10DCB" w:rsidRPr="008F3CC0" w:rsidRDefault="00A10DCB" w:rsidP="00171E52">
      <w:pPr>
        <w:autoSpaceDE w:val="0"/>
        <w:autoSpaceDN w:val="0"/>
        <w:adjustRightInd w:val="0"/>
        <w:ind w:firstLine="709"/>
        <w:contextualSpacing/>
        <w:jc w:val="both"/>
      </w:pPr>
      <w:r w:rsidRPr="008F3CC0">
        <w:t xml:space="preserve">2.14.9.1. От одной второй процента до </w:t>
      </w:r>
      <w:r w:rsidR="00751FDC" w:rsidRPr="008F3CC0">
        <w:t>одного процента</w:t>
      </w:r>
      <w:r w:rsidRPr="008F3CC0">
        <w:t xml:space="preserve"> начальной (максимальной) цены контракта, если </w:t>
      </w:r>
      <w:r w:rsidR="00751FDC" w:rsidRPr="008F3CC0">
        <w:t xml:space="preserve">размер </w:t>
      </w:r>
      <w:r w:rsidRPr="008F3CC0">
        <w:t>начальн</w:t>
      </w:r>
      <w:r w:rsidR="00751FDC" w:rsidRPr="008F3CC0">
        <w:t>ой</w:t>
      </w:r>
      <w:r w:rsidRPr="008F3CC0">
        <w:t xml:space="preserve"> (максимальн</w:t>
      </w:r>
      <w:r w:rsidR="00446737" w:rsidRPr="008F3CC0">
        <w:t>ой</w:t>
      </w:r>
      <w:r w:rsidRPr="008F3CC0">
        <w:t>) цен</w:t>
      </w:r>
      <w:r w:rsidR="00446737" w:rsidRPr="008F3CC0">
        <w:t>ы</w:t>
      </w:r>
      <w:r w:rsidRPr="008F3CC0">
        <w:t xml:space="preserve"> контракта составляет </w:t>
      </w:r>
      <w:r w:rsidR="00751FDC" w:rsidRPr="008F3CC0">
        <w:t>до</w:t>
      </w:r>
      <w:r w:rsidRPr="008F3CC0">
        <w:t xml:space="preserve"> двадцати миллионов рублей;</w:t>
      </w:r>
    </w:p>
    <w:p w:rsidR="00751FDC" w:rsidRPr="008F3CC0" w:rsidRDefault="00A10DCB" w:rsidP="00751FDC">
      <w:pPr>
        <w:autoSpaceDE w:val="0"/>
        <w:autoSpaceDN w:val="0"/>
        <w:adjustRightInd w:val="0"/>
        <w:ind w:firstLine="709"/>
        <w:jc w:val="both"/>
        <w:rPr>
          <w:rFonts w:eastAsiaTheme="minorHAnsi"/>
          <w:lang w:eastAsia="en-US"/>
        </w:rPr>
      </w:pPr>
      <w:r w:rsidRPr="008F3CC0">
        <w:t>2.14.9.</w:t>
      </w:r>
      <w:r w:rsidR="00CC2519" w:rsidRPr="008F3CC0">
        <w:t>2</w:t>
      </w:r>
      <w:r w:rsidRPr="008F3CC0">
        <w:t>. </w:t>
      </w:r>
      <w:r w:rsidR="00751FDC" w:rsidRPr="008F3CC0">
        <w:rPr>
          <w:rFonts w:eastAsiaTheme="minorHAnsi"/>
          <w:lang w:eastAsia="en-US"/>
        </w:rPr>
        <w:t>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A10DCB" w:rsidRPr="008F3CC0" w:rsidRDefault="00A10DCB" w:rsidP="00171E52">
      <w:pPr>
        <w:autoSpaceDE w:val="0"/>
        <w:autoSpaceDN w:val="0"/>
        <w:adjustRightInd w:val="0"/>
        <w:ind w:firstLine="709"/>
        <w:contextualSpacing/>
        <w:jc w:val="both"/>
      </w:pPr>
      <w:r w:rsidRPr="008F3CC0">
        <w:t>2.14.10. В случае, если закупка осуществляется в соответствии</w:t>
      </w:r>
      <w:r w:rsidR="00A63003" w:rsidRPr="008F3CC0">
        <w:t xml:space="preserve"> </w:t>
      </w:r>
      <w:r w:rsidR="00943345">
        <w:br/>
      </w:r>
      <w:r w:rsidRPr="008F3CC0">
        <w:t>со</w:t>
      </w:r>
      <w:r w:rsidR="00943345">
        <w:t xml:space="preserve"> </w:t>
      </w:r>
      <w:hyperlink r:id="rId64" w:history="1">
        <w:r w:rsidRPr="008F3CC0">
          <w:t>статьями 28</w:t>
        </w:r>
      </w:hyperlink>
      <w:r w:rsidRPr="008F3CC0">
        <w:t xml:space="preserve"> и </w:t>
      </w:r>
      <w:hyperlink r:id="rId65" w:history="1">
        <w:r w:rsidRPr="008F3CC0">
          <w:t>29</w:t>
        </w:r>
      </w:hyperlink>
      <w:r w:rsidRPr="008F3CC0">
        <w:t xml:space="preserve"> Федерального закона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w:t>
      </w:r>
      <w:r w:rsidRPr="008F3CC0">
        <w:lastRenderedPageBreak/>
        <w:t>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A10DCB" w:rsidRPr="008F3CC0" w:rsidRDefault="00A10DCB" w:rsidP="00171E52">
      <w:pPr>
        <w:autoSpaceDE w:val="0"/>
        <w:autoSpaceDN w:val="0"/>
        <w:adjustRightInd w:val="0"/>
        <w:ind w:firstLine="709"/>
        <w:contextualSpacing/>
        <w:jc w:val="both"/>
      </w:pPr>
      <w:r w:rsidRPr="008F3CC0">
        <w:t xml:space="preserve">2.14.11. Обеспечение заявки на участие в </w:t>
      </w:r>
      <w:r w:rsidR="00977530" w:rsidRPr="008F3CC0">
        <w:t>открытом конкурсе</w:t>
      </w:r>
      <w:r w:rsidR="00A63003" w:rsidRPr="008F3CC0">
        <w:t xml:space="preserve"> </w:t>
      </w:r>
      <w:r w:rsidR="00943345">
        <w:br/>
      </w:r>
      <w:r w:rsidR="00977530" w:rsidRPr="008F3CC0">
        <w:t>в</w:t>
      </w:r>
      <w:r w:rsidR="00943345">
        <w:t xml:space="preserve"> </w:t>
      </w:r>
      <w:r w:rsidR="00977530" w:rsidRPr="008F3CC0">
        <w:t xml:space="preserve">электронной форме </w:t>
      </w:r>
      <w:r w:rsidRPr="008F3CC0">
        <w:t xml:space="preserve">возможно путем блокирования денежных средств </w:t>
      </w:r>
      <w:r w:rsidR="00977530" w:rsidRPr="008F3CC0">
        <w:br/>
      </w:r>
      <w:r w:rsidRPr="008F3CC0">
        <w:t>при наличии на специальном счете участника закупки незаблокированных денежных средств в размере, предусмотренном документацией</w:t>
      </w:r>
      <w:r w:rsidR="00446737" w:rsidRPr="008F3CC0">
        <w:t xml:space="preserve"> о закупке</w:t>
      </w:r>
      <w:r w:rsidRPr="008F3CC0">
        <w:t xml:space="preserve">, либо путем предоставления банковской гарантии в порядке, определенном </w:t>
      </w:r>
      <w:r w:rsidR="00220FA4" w:rsidRPr="008F3CC0">
        <w:br/>
      </w:r>
      <w:r w:rsidRPr="008F3CC0">
        <w:t xml:space="preserve">в соответствии с </w:t>
      </w:r>
      <w:hyperlink r:id="rId66" w:history="1">
        <w:r w:rsidRPr="008F3CC0">
          <w:t>частью 29</w:t>
        </w:r>
      </w:hyperlink>
      <w:r w:rsidRPr="008F3CC0">
        <w:t xml:space="preserve"> статьи 44 Федерального закона 44-ФЗ, информация о которой включена</w:t>
      </w:r>
      <w:r w:rsidR="00977530" w:rsidRPr="008F3CC0">
        <w:t xml:space="preserve"> </w:t>
      </w:r>
      <w:r w:rsidRPr="008F3CC0">
        <w:t xml:space="preserve">в реестры банковских гарантий, предусмотренные </w:t>
      </w:r>
      <w:hyperlink r:id="rId67" w:history="1">
        <w:r w:rsidRPr="008F3CC0">
          <w:t>статьей 45</w:t>
        </w:r>
      </w:hyperlink>
      <w:r w:rsidRPr="008F3CC0">
        <w:t xml:space="preserve"> Федерального закона 44-ФЗ.</w:t>
      </w:r>
    </w:p>
    <w:p w:rsidR="00A10DCB" w:rsidRPr="008F3CC0" w:rsidRDefault="00977530" w:rsidP="001B609A">
      <w:pPr>
        <w:autoSpaceDE w:val="0"/>
        <w:autoSpaceDN w:val="0"/>
        <w:adjustRightInd w:val="0"/>
        <w:ind w:firstLine="709"/>
        <w:jc w:val="both"/>
        <w:rPr>
          <w:rFonts w:eastAsiaTheme="minorHAnsi"/>
          <w:lang w:eastAsia="en-US"/>
        </w:rPr>
      </w:pPr>
      <w:r w:rsidRPr="008F3CC0">
        <w:t>2.14.12. </w:t>
      </w:r>
      <w:r w:rsidR="00A10DCB" w:rsidRPr="008F3CC0">
        <w:t xml:space="preserve">Подачей заявки на участие в </w:t>
      </w:r>
      <w:r w:rsidRPr="008F3CC0">
        <w:t xml:space="preserve">открытом конкурсе в электронной форме </w:t>
      </w:r>
      <w:r w:rsidR="00A10DCB" w:rsidRPr="008F3CC0">
        <w:t xml:space="preserve">участник </w:t>
      </w:r>
      <w:r w:rsidR="001B609A" w:rsidRPr="008F3CC0">
        <w:t>закупки</w:t>
      </w:r>
      <w:r w:rsidRPr="008F3CC0">
        <w:t xml:space="preserve"> </w:t>
      </w:r>
      <w:r w:rsidR="00A10DCB" w:rsidRPr="008F3CC0">
        <w:t>выражает согласие на блокирование денежных средств, находящихся на его специальном счете</w:t>
      </w:r>
      <w:r w:rsidR="001B609A" w:rsidRPr="008F3CC0">
        <w:t xml:space="preserve"> </w:t>
      </w:r>
      <w:r w:rsidR="00A10DCB" w:rsidRPr="008F3CC0">
        <w:t>в размере обеспечения соответствующей заявки. При этом в случае наличия</w:t>
      </w:r>
      <w:r w:rsidR="001B609A" w:rsidRPr="008F3CC0">
        <w:t xml:space="preserve"> </w:t>
      </w:r>
      <w:r w:rsidR="00A10DCB" w:rsidRPr="008F3CC0">
        <w:t xml:space="preserve">в реестрах банковских гарантий, предусмотренных </w:t>
      </w:r>
      <w:hyperlink r:id="rId68" w:history="1">
        <w:r w:rsidR="00A10DCB" w:rsidRPr="008F3CC0">
          <w:t>статьей 45</w:t>
        </w:r>
      </w:hyperlink>
      <w:r w:rsidR="00A10DCB" w:rsidRPr="008F3CC0">
        <w:t xml:space="preserve"> Федерального закона 44-ФЗ, информации о банковской гарантии, выданной участнику закупки для обеспечения заявки на участие в </w:t>
      </w:r>
      <w:r w:rsidR="001B609A" w:rsidRPr="008F3CC0">
        <w:rPr>
          <w:rFonts w:eastAsiaTheme="minorHAnsi"/>
          <w:lang w:eastAsia="en-US"/>
        </w:rPr>
        <w:t xml:space="preserve">соответствующем открытом конкурсе </w:t>
      </w:r>
      <w:r w:rsidR="00943345">
        <w:rPr>
          <w:rFonts w:eastAsiaTheme="minorHAnsi"/>
          <w:lang w:eastAsia="en-US"/>
        </w:rPr>
        <w:br/>
      </w:r>
      <w:r w:rsidR="001B609A" w:rsidRPr="008F3CC0">
        <w:rPr>
          <w:rFonts w:eastAsiaTheme="minorHAnsi"/>
          <w:lang w:eastAsia="en-US"/>
        </w:rPr>
        <w:t>в электронной форме</w:t>
      </w:r>
      <w:r w:rsidR="00A10DCB" w:rsidRPr="008F3CC0">
        <w:t>, блокирование денежных средств, находящихся на его специальном счете,</w:t>
      </w:r>
      <w:r w:rsidR="001B609A" w:rsidRPr="008F3CC0">
        <w:t xml:space="preserve"> </w:t>
      </w:r>
      <w:r w:rsidR="00A10DCB" w:rsidRPr="008F3CC0">
        <w:t>в размере обеспечения соответствующей заявки не осуществляется.</w:t>
      </w:r>
    </w:p>
    <w:p w:rsidR="00A10DCB" w:rsidRPr="008F3CC0" w:rsidRDefault="00977530" w:rsidP="00EE3896">
      <w:pPr>
        <w:autoSpaceDE w:val="0"/>
        <w:autoSpaceDN w:val="0"/>
        <w:adjustRightInd w:val="0"/>
        <w:ind w:firstLine="709"/>
        <w:jc w:val="both"/>
        <w:rPr>
          <w:rFonts w:eastAsiaTheme="minorHAnsi"/>
          <w:lang w:eastAsia="en-US"/>
        </w:rPr>
      </w:pPr>
      <w:r w:rsidRPr="008F3CC0">
        <w:t>2</w:t>
      </w:r>
      <w:r w:rsidR="00A10DCB" w:rsidRPr="008F3CC0">
        <w:t>.14.</w:t>
      </w:r>
      <w:r w:rsidRPr="008F3CC0">
        <w:t>13.</w:t>
      </w:r>
      <w:r w:rsidR="00A10DCB" w:rsidRPr="008F3CC0">
        <w:t xml:space="preserve"> В течение одного часа с даты и времени окончания срока подачи заявок на участие в </w:t>
      </w:r>
      <w:r w:rsidR="00FF6B45" w:rsidRPr="008F3CC0">
        <w:t xml:space="preserve">открытом конкурсе в электронной форме </w:t>
      </w:r>
      <w:r w:rsidR="00A10DCB" w:rsidRPr="008F3CC0">
        <w:t xml:space="preserve">оператор электронной площадки направляет в банк информацию </w:t>
      </w:r>
      <w:r w:rsidR="0010172E">
        <w:br/>
      </w:r>
      <w:r w:rsidR="00A10DCB" w:rsidRPr="008F3CC0">
        <w:t xml:space="preserve">об участнике </w:t>
      </w:r>
      <w:r w:rsidR="00EE3896" w:rsidRPr="008F3CC0">
        <w:t>закупки</w:t>
      </w:r>
      <w:r w:rsidR="00793B39" w:rsidRPr="008F3CC0">
        <w:t xml:space="preserve"> </w:t>
      </w:r>
      <w:r w:rsidR="00A10DCB" w:rsidRPr="008F3CC0">
        <w:t xml:space="preserve">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69" w:history="1">
        <w:r w:rsidR="00A10DCB" w:rsidRPr="008F3CC0">
          <w:t>статьей 45</w:t>
        </w:r>
      </w:hyperlink>
      <w:r w:rsidR="00A10DCB" w:rsidRPr="008F3CC0">
        <w:t xml:space="preserve"> Федерального закона 44-ФЗ, информации о банковской гарантии, выданной участнику </w:t>
      </w:r>
      <w:r w:rsidR="00EE3896" w:rsidRPr="008F3CC0">
        <w:t>закупки</w:t>
      </w:r>
      <w:r w:rsidR="00793B39" w:rsidRPr="008F3CC0">
        <w:t xml:space="preserve"> </w:t>
      </w:r>
      <w:r w:rsidR="00A10DCB" w:rsidRPr="008F3CC0">
        <w:t>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w:t>
      </w:r>
      <w:r w:rsidR="001B609A" w:rsidRPr="008F3CC0">
        <w:t xml:space="preserve"> </w:t>
      </w:r>
      <w:r w:rsidR="00A10DCB" w:rsidRPr="008F3CC0">
        <w:t xml:space="preserve">на специальном счете участника закупки в размере обеспечения соответствующей заявки. </w:t>
      </w:r>
      <w:r w:rsidR="0010172E">
        <w:br/>
      </w:r>
      <w:r w:rsidR="00EE3896" w:rsidRPr="008F3CC0">
        <w:rPr>
          <w:rFonts w:eastAsiaTheme="minorHAnsi"/>
          <w:lang w:eastAsia="en-US"/>
        </w:rPr>
        <w:t xml:space="preserve">При этом в случае отсутствия на специальном счете участника закупки </w:t>
      </w:r>
      <w:r w:rsidR="001E4B50" w:rsidRPr="008F3CC0">
        <w:rPr>
          <w:rFonts w:eastAsiaTheme="minorHAnsi"/>
          <w:lang w:eastAsia="en-US"/>
        </w:rPr>
        <w:t>н</w:t>
      </w:r>
      <w:r w:rsidR="00EE3896" w:rsidRPr="008F3CC0">
        <w:rPr>
          <w:rFonts w:eastAsiaTheme="minorHAnsi"/>
          <w:lang w:eastAsia="en-US"/>
        </w:rPr>
        <w:t>езаблокированных денежных средств в размере обеспечения данной заявки,</w:t>
      </w:r>
      <w:r w:rsidR="00A10DCB" w:rsidRPr="008F3CC0">
        <w:t xml:space="preserve"> информация о котором направлена оператором электронной площадки</w:t>
      </w:r>
      <w:r w:rsidR="00EE3896" w:rsidRPr="008F3CC0">
        <w:t xml:space="preserve">, </w:t>
      </w:r>
      <w:r w:rsidR="00EE3896" w:rsidRPr="008F3CC0">
        <w:rPr>
          <w:rFonts w:eastAsiaTheme="minorHAnsi"/>
          <w:lang w:eastAsia="en-US"/>
        </w:rPr>
        <w:t xml:space="preserve">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w:t>
      </w:r>
      <w:r w:rsidR="00A10DCB" w:rsidRPr="008F3CC0">
        <w:t>Оператор электронной площадки обязан вернуть заявку подавшему</w:t>
      </w:r>
      <w:r w:rsidR="001B609A" w:rsidRPr="008F3CC0">
        <w:t xml:space="preserve"> </w:t>
      </w:r>
      <w:r w:rsidR="00A10DCB" w:rsidRPr="008F3CC0">
        <w:t xml:space="preserve">ее участнику в течение одного часа </w:t>
      </w:r>
      <w:r w:rsidR="00C34685">
        <w:br/>
      </w:r>
      <w:r w:rsidR="00A10DCB" w:rsidRPr="008F3CC0">
        <w:t xml:space="preserve">с </w:t>
      </w:r>
      <w:r w:rsidR="00EE3896" w:rsidRPr="008F3CC0">
        <w:rPr>
          <w:rFonts w:eastAsiaTheme="minorHAnsi"/>
          <w:lang w:eastAsia="en-US"/>
        </w:rPr>
        <w:t>момента получения от банка указанной информации при совокупности следующих условий</w:t>
      </w:r>
      <w:r w:rsidR="00A10DCB" w:rsidRPr="008F3CC0">
        <w:t>:</w:t>
      </w:r>
    </w:p>
    <w:p w:rsidR="00A10DCB" w:rsidRPr="008F3CC0" w:rsidRDefault="005C52AB" w:rsidP="00171E52">
      <w:pPr>
        <w:autoSpaceDE w:val="0"/>
        <w:autoSpaceDN w:val="0"/>
        <w:adjustRightInd w:val="0"/>
        <w:ind w:firstLine="709"/>
        <w:contextualSpacing/>
        <w:jc w:val="both"/>
      </w:pPr>
      <w:r w:rsidRPr="008F3CC0">
        <w:t>2</w:t>
      </w:r>
      <w:r w:rsidR="00A10DCB" w:rsidRPr="008F3CC0">
        <w:t>.14.</w:t>
      </w:r>
      <w:r w:rsidRPr="008F3CC0">
        <w:t>13.1</w:t>
      </w:r>
      <w:r w:rsidR="00A10DCB" w:rsidRPr="008F3CC0">
        <w:t xml:space="preserve">. На специальном счете участника </w:t>
      </w:r>
      <w:r w:rsidR="00EE3896" w:rsidRPr="008F3CC0">
        <w:t>закупки</w:t>
      </w:r>
      <w:r w:rsidRPr="008F3CC0">
        <w:t xml:space="preserve"> </w:t>
      </w:r>
      <w:r w:rsidR="00A10DCB" w:rsidRPr="008F3CC0">
        <w:t>отсутствуют незаблокированные денежные средства</w:t>
      </w:r>
      <w:r w:rsidR="00EE3896" w:rsidRPr="008F3CC0">
        <w:t xml:space="preserve"> </w:t>
      </w:r>
      <w:r w:rsidR="00A10DCB" w:rsidRPr="008F3CC0">
        <w:t>в размере обеспечения заявки либо блокирование денежных средств</w:t>
      </w:r>
      <w:r w:rsidR="00EE3896" w:rsidRPr="008F3CC0">
        <w:t xml:space="preserve"> </w:t>
      </w:r>
      <w:r w:rsidR="00A10DCB" w:rsidRPr="008F3CC0">
        <w:t xml:space="preserve">на специальном счете не может быть </w:t>
      </w:r>
      <w:r w:rsidR="00A10DCB" w:rsidRPr="008F3CC0">
        <w:lastRenderedPageBreak/>
        <w:t xml:space="preserve">осуществлено в связи с приостановлением операций по такому счету </w:t>
      </w:r>
      <w:r w:rsidR="00943345">
        <w:br/>
      </w:r>
      <w:r w:rsidR="00A10DCB" w:rsidRPr="008F3CC0">
        <w:t>в</w:t>
      </w:r>
      <w:r w:rsidR="00943345">
        <w:t xml:space="preserve"> </w:t>
      </w:r>
      <w:r w:rsidR="00A10DCB" w:rsidRPr="008F3CC0">
        <w:t>соответствии с законодательством Российской Федерации;</w:t>
      </w:r>
    </w:p>
    <w:p w:rsidR="00A10DCB" w:rsidRPr="008F3CC0" w:rsidRDefault="005C52AB" w:rsidP="00171E52">
      <w:pPr>
        <w:autoSpaceDE w:val="0"/>
        <w:autoSpaceDN w:val="0"/>
        <w:adjustRightInd w:val="0"/>
        <w:ind w:firstLine="709"/>
        <w:contextualSpacing/>
        <w:jc w:val="both"/>
      </w:pPr>
      <w:r w:rsidRPr="008F3CC0">
        <w:t>2</w:t>
      </w:r>
      <w:r w:rsidR="00A10DCB" w:rsidRPr="008F3CC0">
        <w:t>.14.</w:t>
      </w:r>
      <w:r w:rsidRPr="008F3CC0">
        <w:t>13.</w:t>
      </w:r>
      <w:r w:rsidR="00A10DCB" w:rsidRPr="008F3CC0">
        <w:t xml:space="preserve">2. В реестрах банковских гарантий, предусмотренных </w:t>
      </w:r>
      <w:hyperlink r:id="rId70" w:history="1">
        <w:r w:rsidR="00A10DCB" w:rsidRPr="008F3CC0">
          <w:t>статьей</w:t>
        </w:r>
        <w:r w:rsidR="00A63003" w:rsidRPr="008F3CC0">
          <w:t xml:space="preserve"> </w:t>
        </w:r>
        <w:r w:rsidR="00A10DCB" w:rsidRPr="008F3CC0">
          <w:t>45</w:t>
        </w:r>
      </w:hyperlink>
      <w:r w:rsidR="00A10DCB" w:rsidRPr="008F3CC0">
        <w:t xml:space="preserve"> Федерального закона 44-ФЗ, отсутствует информация о банковской гарантии, выданной участнику </w:t>
      </w:r>
      <w:r w:rsidR="00446737" w:rsidRPr="008F3CC0">
        <w:t>закупки</w:t>
      </w:r>
      <w:r w:rsidRPr="008F3CC0">
        <w:t xml:space="preserve"> </w:t>
      </w:r>
      <w:r w:rsidR="00A10DCB" w:rsidRPr="008F3CC0">
        <w:t>банком для целей обеспечения заявки.</w:t>
      </w:r>
    </w:p>
    <w:p w:rsidR="00A10DCB" w:rsidRPr="008F3CC0" w:rsidRDefault="005C52AB" w:rsidP="00171E52">
      <w:pPr>
        <w:autoSpaceDE w:val="0"/>
        <w:autoSpaceDN w:val="0"/>
        <w:adjustRightInd w:val="0"/>
        <w:ind w:firstLine="709"/>
        <w:contextualSpacing/>
        <w:jc w:val="both"/>
      </w:pPr>
      <w:r w:rsidRPr="008F3CC0">
        <w:t>2.14.14</w:t>
      </w:r>
      <w:r w:rsidR="00A10DCB" w:rsidRPr="008F3CC0">
        <w:t xml:space="preserve">. В случае отзыва заявки на участие в </w:t>
      </w:r>
      <w:r w:rsidR="0054538A" w:rsidRPr="008F3CC0">
        <w:t xml:space="preserve">открытом конкурсе </w:t>
      </w:r>
      <w:r w:rsidR="0054538A" w:rsidRPr="008F3CC0">
        <w:br/>
        <w:t>в электронной форме в</w:t>
      </w:r>
      <w:r w:rsidR="00A10DCB" w:rsidRPr="008F3CC0">
        <w:t xml:space="preserve"> порядке, установленном </w:t>
      </w:r>
      <w:hyperlink r:id="rId71" w:history="1">
        <w:r w:rsidR="00A10DCB" w:rsidRPr="008F3CC0">
          <w:t xml:space="preserve">частью </w:t>
        </w:r>
        <w:r w:rsidR="0054538A" w:rsidRPr="008F3CC0">
          <w:t>17</w:t>
        </w:r>
        <w:r w:rsidR="00A10DCB" w:rsidRPr="008F3CC0">
          <w:t xml:space="preserve"> статьи</w:t>
        </w:r>
      </w:hyperlink>
      <w:r w:rsidR="00A63003" w:rsidRPr="008F3CC0">
        <w:t xml:space="preserve"> </w:t>
      </w:r>
      <w:r w:rsidR="0054538A" w:rsidRPr="008F3CC0">
        <w:t>54.7</w:t>
      </w:r>
      <w:r w:rsidR="00A10DCB" w:rsidRPr="008F3CC0">
        <w:t xml:space="preserve"> Федерального закона 44-ФЗ, оператор электронной площадки в течение одного часа с момента отзыва заявки направляет в банк информацию,</w:t>
      </w:r>
      <w:r w:rsidR="00A63003" w:rsidRPr="008F3CC0">
        <w:t xml:space="preserve"> </w:t>
      </w:r>
      <w:r w:rsidR="0010172E">
        <w:br/>
      </w:r>
      <w:r w:rsidR="00A10DCB" w:rsidRPr="008F3CC0">
        <w:t xml:space="preserve">на основании которой банк в течение одного рабочего дня прекращает осуществленное в соответствии с </w:t>
      </w:r>
      <w:hyperlink r:id="rId72" w:history="1">
        <w:r w:rsidR="00A10DCB" w:rsidRPr="008F3CC0">
          <w:t>частью 20</w:t>
        </w:r>
      </w:hyperlink>
      <w:r w:rsidR="00A10DCB" w:rsidRPr="008F3CC0">
        <w:t xml:space="preserve"> статьи 44 Федерального закона</w:t>
      </w:r>
      <w:r w:rsidR="00A63003" w:rsidRPr="008F3CC0">
        <w:t xml:space="preserve"> </w:t>
      </w:r>
      <w:r w:rsidR="00A10DCB" w:rsidRPr="008F3CC0">
        <w:t xml:space="preserve">44-ФЗ блокирование денежных средств на специальном счете участника </w:t>
      </w:r>
      <w:r w:rsidR="00B77AB5" w:rsidRPr="008F3CC0">
        <w:t>закупки</w:t>
      </w:r>
      <w:r w:rsidR="0054538A" w:rsidRPr="008F3CC0">
        <w:t xml:space="preserve"> </w:t>
      </w:r>
      <w:r w:rsidR="00A10DCB" w:rsidRPr="008F3CC0">
        <w:t>в размере обеспечения указанной заявки.</w:t>
      </w:r>
    </w:p>
    <w:p w:rsidR="00A10DCB" w:rsidRPr="008F3CC0" w:rsidRDefault="00E7376E" w:rsidP="00171E52">
      <w:pPr>
        <w:autoSpaceDE w:val="0"/>
        <w:autoSpaceDN w:val="0"/>
        <w:adjustRightInd w:val="0"/>
        <w:ind w:firstLine="709"/>
        <w:contextualSpacing/>
        <w:jc w:val="both"/>
      </w:pPr>
      <w:r w:rsidRPr="008F3CC0">
        <w:t>2.14.15</w:t>
      </w:r>
      <w:r w:rsidR="00A10DCB" w:rsidRPr="008F3CC0">
        <w:t xml:space="preserve">. Оператор электронной площадки в течение одного рабочего дня, следующего после даты получения протокола, указанного в </w:t>
      </w:r>
      <w:hyperlink r:id="rId73" w:history="1">
        <w:r w:rsidR="00A10DCB" w:rsidRPr="008F3CC0">
          <w:t>части 6 статьи</w:t>
        </w:r>
        <w:r w:rsidR="00A63003" w:rsidRPr="008F3CC0">
          <w:t xml:space="preserve"> </w:t>
        </w:r>
        <w:r w:rsidRPr="008F3CC0">
          <w:t>54.5</w:t>
        </w:r>
      </w:hyperlink>
      <w:r w:rsidR="00A10DCB" w:rsidRPr="008F3CC0">
        <w:t xml:space="preserve"> Федерального закона 44-ФЗ, направляет в банк информацию </w:t>
      </w:r>
      <w:r w:rsidR="0010172E">
        <w:br/>
      </w:r>
      <w:r w:rsidR="00A10DCB" w:rsidRPr="008F3CC0">
        <w:t xml:space="preserve">об отказе участнику закупки в допуске к участию в </w:t>
      </w:r>
      <w:r w:rsidRPr="008F3CC0">
        <w:t>открытом конкурсе</w:t>
      </w:r>
      <w:r w:rsidR="00A63003" w:rsidRPr="008F3CC0">
        <w:t xml:space="preserve"> </w:t>
      </w:r>
      <w:r w:rsidR="00C34685">
        <w:br/>
      </w:r>
      <w:r w:rsidRPr="008F3CC0">
        <w:t>в электронной форме</w:t>
      </w:r>
      <w:r w:rsidR="00A10DCB" w:rsidRPr="008F3CC0">
        <w:t xml:space="preserve">. Банк в течение одного рабочего дня с момента получения указанной информации прекращает осуществленное </w:t>
      </w:r>
      <w:r w:rsidR="00C34685">
        <w:br/>
      </w:r>
      <w:r w:rsidR="00A10DCB" w:rsidRPr="008F3CC0">
        <w:t>в</w:t>
      </w:r>
      <w:r w:rsidR="00C34685">
        <w:t xml:space="preserve"> </w:t>
      </w:r>
      <w:r w:rsidR="00A10DCB" w:rsidRPr="008F3CC0">
        <w:t xml:space="preserve">соответствии с </w:t>
      </w:r>
      <w:hyperlink r:id="rId74" w:history="1">
        <w:r w:rsidR="00A10DCB" w:rsidRPr="008F3CC0">
          <w:t>частью</w:t>
        </w:r>
        <w:r w:rsidR="00A63003" w:rsidRPr="008F3CC0">
          <w:t xml:space="preserve"> </w:t>
        </w:r>
        <w:r w:rsidR="00A10DCB" w:rsidRPr="008F3CC0">
          <w:t>20</w:t>
        </w:r>
      </w:hyperlink>
      <w:r w:rsidR="00A10DCB" w:rsidRPr="008F3CC0">
        <w:t xml:space="preserve"> статьи 44 Федерального закона 44-ФЗ блокирование денежных средств</w:t>
      </w:r>
      <w:r w:rsidR="00A63003" w:rsidRPr="008F3CC0">
        <w:t xml:space="preserve"> </w:t>
      </w:r>
      <w:r w:rsidR="00A10DCB" w:rsidRPr="008F3CC0">
        <w:t xml:space="preserve">на специальном счете такого участника </w:t>
      </w:r>
      <w:r w:rsidR="00B77AB5" w:rsidRPr="008F3CC0">
        <w:t>закупки</w:t>
      </w:r>
      <w:r w:rsidRPr="008F3CC0">
        <w:t xml:space="preserve"> </w:t>
      </w:r>
      <w:r w:rsidR="00A10DCB" w:rsidRPr="008F3CC0">
        <w:t xml:space="preserve">в размере обеспечения заявки на участие в </w:t>
      </w:r>
      <w:r w:rsidR="00B77AB5" w:rsidRPr="008F3CC0">
        <w:t>указа</w:t>
      </w:r>
      <w:r w:rsidRPr="008F3CC0">
        <w:t xml:space="preserve">нной </w:t>
      </w:r>
      <w:r w:rsidR="00B77AB5" w:rsidRPr="008F3CC0">
        <w:t>процедуре</w:t>
      </w:r>
      <w:r w:rsidR="00A10DCB" w:rsidRPr="008F3CC0">
        <w:t>.</w:t>
      </w:r>
    </w:p>
    <w:p w:rsidR="00B302C6" w:rsidRPr="008F3CC0" w:rsidRDefault="00E7376E" w:rsidP="00B302C6">
      <w:pPr>
        <w:autoSpaceDE w:val="0"/>
        <w:autoSpaceDN w:val="0"/>
        <w:adjustRightInd w:val="0"/>
        <w:ind w:firstLine="709"/>
        <w:jc w:val="both"/>
        <w:rPr>
          <w:rFonts w:eastAsiaTheme="minorHAnsi"/>
          <w:lang w:eastAsia="en-US"/>
        </w:rPr>
      </w:pPr>
      <w:r w:rsidRPr="008F3CC0">
        <w:t>2.14.16</w:t>
      </w:r>
      <w:r w:rsidR="00A10DCB" w:rsidRPr="008F3CC0">
        <w:t>. </w:t>
      </w:r>
      <w:r w:rsidR="00B302C6" w:rsidRPr="008F3CC0">
        <w:rPr>
          <w:rFonts w:eastAsiaTheme="minorHAnsi"/>
          <w:lang w:eastAsia="en-US"/>
        </w:rPr>
        <w:t xml:space="preserve">В течение одного рабочего дня с даты размещения </w:t>
      </w:r>
      <w:r w:rsidR="0010172E">
        <w:rPr>
          <w:rFonts w:eastAsiaTheme="minorHAnsi"/>
          <w:lang w:eastAsia="en-US"/>
        </w:rPr>
        <w:br/>
      </w:r>
      <w:r w:rsidR="00B302C6" w:rsidRPr="008F3CC0">
        <w:rPr>
          <w:rFonts w:eastAsiaTheme="minorHAnsi"/>
          <w:lang w:eastAsia="en-US"/>
        </w:rPr>
        <w:t xml:space="preserve">на электронной площадке указанного в </w:t>
      </w:r>
      <w:hyperlink r:id="rId75" w:history="1">
        <w:r w:rsidR="00B302C6" w:rsidRPr="008F3CC0">
          <w:rPr>
            <w:rFonts w:eastAsiaTheme="minorHAnsi"/>
            <w:lang w:eastAsia="en-US"/>
          </w:rPr>
          <w:t>части 12 статьи 54.7</w:t>
        </w:r>
      </w:hyperlink>
      <w:r w:rsidR="00B302C6" w:rsidRPr="008F3CC0">
        <w:rPr>
          <w:rFonts w:eastAsiaTheme="minorHAnsi"/>
          <w:lang w:eastAsia="en-US"/>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76" w:history="1">
        <w:r w:rsidR="00B302C6" w:rsidRPr="008F3CC0">
          <w:rPr>
            <w:rFonts w:eastAsiaTheme="minorHAnsi"/>
            <w:lang w:eastAsia="en-US"/>
          </w:rPr>
          <w:t>части 27</w:t>
        </w:r>
      </w:hyperlink>
      <w:r w:rsidR="00B302C6" w:rsidRPr="008F3CC0">
        <w:rPr>
          <w:rFonts w:eastAsiaTheme="minorHAnsi"/>
          <w:lang w:eastAsia="en-US"/>
        </w:rPr>
        <w:t xml:space="preserve"> статьи 44 Федерального закона 44-ФЗ), заявка которого признана не соответствующей требованиям документации </w:t>
      </w:r>
      <w:r w:rsidR="00C34685">
        <w:rPr>
          <w:rFonts w:eastAsiaTheme="minorHAnsi"/>
          <w:lang w:eastAsia="en-US"/>
        </w:rPr>
        <w:br/>
      </w:r>
      <w:r w:rsidR="00B302C6" w:rsidRPr="008F3CC0">
        <w:rPr>
          <w:rFonts w:eastAsiaTheme="minorHAnsi"/>
          <w:lang w:eastAsia="en-US"/>
        </w:rPr>
        <w:t xml:space="preserve">о закупке. Банк в течение одного рабочего дня с момента получения указанной информации прекращает осуществленное в соответствии с </w:t>
      </w:r>
      <w:hyperlink r:id="rId77" w:history="1">
        <w:r w:rsidR="00B302C6" w:rsidRPr="008F3CC0">
          <w:rPr>
            <w:rFonts w:eastAsiaTheme="minorHAnsi"/>
            <w:lang w:eastAsia="en-US"/>
          </w:rPr>
          <w:t>частью 20</w:t>
        </w:r>
      </w:hyperlink>
      <w:r w:rsidR="00B302C6" w:rsidRPr="008F3CC0">
        <w:rPr>
          <w:rFonts w:eastAsiaTheme="minorHAnsi"/>
          <w:lang w:eastAsia="en-US"/>
        </w:rPr>
        <w:t xml:space="preserve"> статьи 44 Федерального закона 44-ФЗ блокирование денежных средств </w:t>
      </w:r>
      <w:r w:rsidR="0010172E">
        <w:rPr>
          <w:rFonts w:eastAsiaTheme="minorHAnsi"/>
          <w:lang w:eastAsia="en-US"/>
        </w:rPr>
        <w:br/>
      </w:r>
      <w:r w:rsidR="00B302C6" w:rsidRPr="008F3CC0">
        <w:rPr>
          <w:rFonts w:eastAsiaTheme="minorHAnsi"/>
          <w:lang w:eastAsia="en-US"/>
        </w:rPr>
        <w:t>на специальном счете такого участника закупки в размере обеспечения заявки на участие</w:t>
      </w:r>
      <w:r w:rsidR="00C34685">
        <w:rPr>
          <w:rFonts w:eastAsiaTheme="minorHAnsi"/>
          <w:lang w:eastAsia="en-US"/>
        </w:rPr>
        <w:t xml:space="preserve"> </w:t>
      </w:r>
      <w:r w:rsidR="00B302C6" w:rsidRPr="008F3CC0">
        <w:rPr>
          <w:rFonts w:eastAsiaTheme="minorHAnsi"/>
          <w:lang w:eastAsia="en-US"/>
        </w:rPr>
        <w:t>в закупке.</w:t>
      </w:r>
    </w:p>
    <w:p w:rsidR="00A10DCB" w:rsidRPr="008F3CC0" w:rsidRDefault="0022494E" w:rsidP="00B302C6">
      <w:pPr>
        <w:autoSpaceDE w:val="0"/>
        <w:autoSpaceDN w:val="0"/>
        <w:adjustRightInd w:val="0"/>
        <w:ind w:firstLine="709"/>
        <w:jc w:val="both"/>
      </w:pPr>
      <w:r w:rsidRPr="008F3CC0">
        <w:t>2</w:t>
      </w:r>
      <w:r w:rsidR="00A10DCB" w:rsidRPr="008F3CC0">
        <w:t>.</w:t>
      </w:r>
      <w:r w:rsidRPr="008F3CC0">
        <w:t>14.17</w:t>
      </w:r>
      <w:r w:rsidR="00A10DCB" w:rsidRPr="008F3CC0">
        <w:t xml:space="preserve">. Денежные средства, которые находятся на специальном счете участника </w:t>
      </w:r>
      <w:r w:rsidR="00446737" w:rsidRPr="008F3CC0">
        <w:t>закупки</w:t>
      </w:r>
      <w:r w:rsidR="00A10DCB" w:rsidRPr="008F3CC0">
        <w:t>, могут использоваться</w:t>
      </w:r>
      <w:r w:rsidR="00446737" w:rsidRPr="008F3CC0">
        <w:t xml:space="preserve"> </w:t>
      </w:r>
      <w:r w:rsidR="00A10DCB" w:rsidRPr="008F3CC0">
        <w:t xml:space="preserve">для целей обеспечения заявок только данного участника </w:t>
      </w:r>
      <w:r w:rsidR="00B302C6" w:rsidRPr="008F3CC0">
        <w:t>закупки</w:t>
      </w:r>
      <w:r w:rsidR="00A10DCB" w:rsidRPr="008F3CC0">
        <w:t>.</w:t>
      </w:r>
    </w:p>
    <w:p w:rsidR="00A10DCB" w:rsidRPr="008F3CC0" w:rsidRDefault="0022494E" w:rsidP="00171E52">
      <w:pPr>
        <w:autoSpaceDE w:val="0"/>
        <w:autoSpaceDN w:val="0"/>
        <w:adjustRightInd w:val="0"/>
        <w:ind w:firstLine="709"/>
        <w:contextualSpacing/>
        <w:jc w:val="both"/>
      </w:pPr>
      <w:r w:rsidRPr="008F3CC0">
        <w:t>2</w:t>
      </w:r>
      <w:r w:rsidR="00A10DCB" w:rsidRPr="008F3CC0">
        <w:t>.</w:t>
      </w:r>
      <w:r w:rsidRPr="008F3CC0">
        <w:t>14.18</w:t>
      </w:r>
      <w:r w:rsidR="00A10DCB" w:rsidRPr="008F3CC0">
        <w:t xml:space="preserve">. Банком начисляются проценты за пользование денежными средствами, находящимися на специальном счете, в том числе в период </w:t>
      </w:r>
      <w:r w:rsidR="00A10DCB" w:rsidRPr="008F3CC0">
        <w:br/>
        <w:t>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A10DCB" w:rsidRPr="008F3CC0" w:rsidRDefault="0022494E" w:rsidP="00851E26">
      <w:pPr>
        <w:autoSpaceDE w:val="0"/>
        <w:autoSpaceDN w:val="0"/>
        <w:adjustRightInd w:val="0"/>
        <w:ind w:firstLine="709"/>
        <w:jc w:val="both"/>
        <w:rPr>
          <w:rFonts w:eastAsiaTheme="minorHAnsi"/>
          <w:lang w:eastAsia="en-US"/>
        </w:rPr>
      </w:pPr>
      <w:r w:rsidRPr="008F3CC0">
        <w:t>2</w:t>
      </w:r>
      <w:r w:rsidR="00A10DCB" w:rsidRPr="008F3CC0">
        <w:t>.</w:t>
      </w:r>
      <w:r w:rsidRPr="008F3CC0">
        <w:t>14.19</w:t>
      </w:r>
      <w:r w:rsidR="00A10DCB" w:rsidRPr="008F3CC0">
        <w:t xml:space="preserve">. В случае, если в течение одного квартала </w:t>
      </w:r>
      <w:r w:rsidR="00417227" w:rsidRPr="008F3CC0">
        <w:rPr>
          <w:rFonts w:eastAsiaTheme="minorHAnsi"/>
          <w:lang w:eastAsia="en-US"/>
        </w:rPr>
        <w:t xml:space="preserve">календарного года </w:t>
      </w:r>
      <w:r w:rsidR="0010172E">
        <w:rPr>
          <w:rFonts w:eastAsiaTheme="minorHAnsi"/>
          <w:lang w:eastAsia="en-US"/>
        </w:rPr>
        <w:br/>
      </w:r>
      <w:r w:rsidR="00A10DCB" w:rsidRPr="008F3CC0">
        <w:t xml:space="preserve">на одной электронной площадке в отношении трех </w:t>
      </w:r>
      <w:r w:rsidR="00417227" w:rsidRPr="008F3CC0">
        <w:t xml:space="preserve">и более </w:t>
      </w:r>
      <w:r w:rsidR="00A10DCB" w:rsidRPr="008F3CC0">
        <w:t>заявок участ</w:t>
      </w:r>
      <w:r w:rsidR="00417227" w:rsidRPr="008F3CC0">
        <w:t>ника закупки</w:t>
      </w:r>
      <w:r w:rsidR="006E7C2A" w:rsidRPr="008F3CC0">
        <w:t xml:space="preserve"> </w:t>
      </w:r>
      <w:r w:rsidR="00A10DCB" w:rsidRPr="008F3CC0">
        <w:t>комисси</w:t>
      </w:r>
      <w:r w:rsidR="00417227" w:rsidRPr="008F3CC0">
        <w:t>ями по осуществлению закупок</w:t>
      </w:r>
      <w:r w:rsidR="00A10DCB" w:rsidRPr="008F3CC0">
        <w:t xml:space="preserve"> приняты решения </w:t>
      </w:r>
      <w:r w:rsidR="00943345">
        <w:br/>
      </w:r>
      <w:r w:rsidR="00A10DCB" w:rsidRPr="008F3CC0">
        <w:lastRenderedPageBreak/>
        <w:t>о несоответствии указанных заявок требованиям, предусмотренным документацией</w:t>
      </w:r>
      <w:r w:rsidR="007B0540" w:rsidRPr="008F3CC0">
        <w:t xml:space="preserve"> о закупке</w:t>
      </w:r>
      <w:r w:rsidR="00A10DCB" w:rsidRPr="008F3CC0">
        <w:t>,</w:t>
      </w:r>
      <w:r w:rsidR="00417227" w:rsidRPr="008F3CC0">
        <w:t xml:space="preserve"> </w:t>
      </w:r>
      <w:r w:rsidR="00A10DCB" w:rsidRPr="008F3CC0">
        <w:t xml:space="preserve">по основаниям, установленным </w:t>
      </w:r>
      <w:hyperlink r:id="rId78" w:history="1">
        <w:r w:rsidR="00A10DCB" w:rsidRPr="008F3CC0">
          <w:t>пункт</w:t>
        </w:r>
        <w:r w:rsidR="006E7C2A" w:rsidRPr="008F3CC0">
          <w:t>ами</w:t>
        </w:r>
        <w:r w:rsidR="00A10DCB" w:rsidRPr="008F3CC0">
          <w:t xml:space="preserve"> 1 </w:t>
        </w:r>
        <w:r w:rsidR="006E7C2A" w:rsidRPr="008F3CC0">
          <w:t xml:space="preserve">и 2 </w:t>
        </w:r>
        <w:r w:rsidR="007B0540" w:rsidRPr="008F3CC0">
          <w:br/>
        </w:r>
        <w:r w:rsidR="00A10DCB" w:rsidRPr="008F3CC0">
          <w:t>части</w:t>
        </w:r>
        <w:r w:rsidR="007B0540" w:rsidRPr="008F3CC0">
          <w:t xml:space="preserve"> </w:t>
        </w:r>
        <w:r w:rsidR="006E7C2A" w:rsidRPr="008F3CC0">
          <w:t>4</w:t>
        </w:r>
        <w:r w:rsidR="00A10DCB" w:rsidRPr="008F3CC0">
          <w:t xml:space="preserve"> статьи</w:t>
        </w:r>
        <w:r w:rsidR="00417227" w:rsidRPr="008F3CC0">
          <w:t xml:space="preserve"> </w:t>
        </w:r>
        <w:r w:rsidR="00B97C09" w:rsidRPr="008F3CC0">
          <w:t>54.7</w:t>
        </w:r>
      </w:hyperlink>
      <w:r w:rsidR="00A10DCB" w:rsidRPr="008F3CC0">
        <w:t xml:space="preserve"> Федерального закона 44-ФЗ </w:t>
      </w:r>
      <w:r w:rsidR="00417227" w:rsidRPr="008F3CC0">
        <w:rPr>
          <w:rFonts w:eastAsiaTheme="minorHAnsi"/>
          <w:lang w:eastAsia="en-US"/>
        </w:rPr>
        <w:t xml:space="preserve">денежные средства, заблокированные на специальном счете участника закупки в размере обеспечения каждой третьей такой заявки, подлежат перечислению </w:t>
      </w:r>
      <w:r w:rsidR="00943345">
        <w:rPr>
          <w:rFonts w:eastAsiaTheme="minorHAnsi"/>
          <w:lang w:eastAsia="en-US"/>
        </w:rPr>
        <w:br/>
      </w:r>
      <w:r w:rsidR="00417227" w:rsidRPr="008F3CC0">
        <w:rPr>
          <w:rFonts w:eastAsiaTheme="minorHAnsi"/>
          <w:lang w:eastAsia="en-US"/>
        </w:rPr>
        <w:t xml:space="preserve">в соответствующий бюджет бюджетной системы Российской Федерации, </w:t>
      </w:r>
      <w:r w:rsidR="00943345">
        <w:rPr>
          <w:rFonts w:eastAsiaTheme="minorHAnsi"/>
          <w:lang w:eastAsia="en-US"/>
        </w:rPr>
        <w:br/>
      </w:r>
      <w:r w:rsidR="00417227" w:rsidRPr="008F3CC0">
        <w:rPr>
          <w:rFonts w:eastAsiaTheme="minorHAnsi"/>
          <w:lang w:eastAsia="en-US"/>
        </w:rPr>
        <w:t>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w:t>
      </w:r>
      <w:r w:rsidR="007B0540" w:rsidRPr="008F3CC0">
        <w:rPr>
          <w:rFonts w:eastAsiaTheme="minorHAnsi"/>
          <w:lang w:eastAsia="en-US"/>
        </w:rPr>
        <w:t xml:space="preserve"> </w:t>
      </w:r>
      <w:r w:rsidR="00417227" w:rsidRPr="008F3CC0">
        <w:rPr>
          <w:rFonts w:eastAsiaTheme="minorHAnsi"/>
          <w:lang w:eastAsia="en-US"/>
        </w:rPr>
        <w:t>закона</w:t>
      </w:r>
      <w:r w:rsidR="00A63003" w:rsidRPr="008F3CC0">
        <w:rPr>
          <w:rFonts w:eastAsiaTheme="minorHAnsi"/>
          <w:lang w:eastAsia="en-US"/>
        </w:rPr>
        <w:t xml:space="preserve"> </w:t>
      </w:r>
      <w:r w:rsidR="00851E26" w:rsidRPr="008F3CC0">
        <w:rPr>
          <w:rFonts w:eastAsiaTheme="minorHAnsi"/>
          <w:lang w:eastAsia="en-US"/>
        </w:rPr>
        <w:t>44-ФЗ</w:t>
      </w:r>
      <w:r w:rsidR="00417227" w:rsidRPr="008F3CC0">
        <w:rPr>
          <w:rFonts w:eastAsiaTheme="minorHAnsi"/>
          <w:lang w:eastAsia="en-US"/>
        </w:rPr>
        <w:t xml:space="preserve">. </w:t>
      </w:r>
    </w:p>
    <w:p w:rsidR="00A10DCB" w:rsidRPr="008F3CC0" w:rsidRDefault="00B97C09" w:rsidP="00171E52">
      <w:pPr>
        <w:autoSpaceDE w:val="0"/>
        <w:autoSpaceDN w:val="0"/>
        <w:adjustRightInd w:val="0"/>
        <w:ind w:firstLine="709"/>
        <w:contextualSpacing/>
        <w:jc w:val="both"/>
      </w:pPr>
      <w:r w:rsidRPr="008F3CC0">
        <w:t>2</w:t>
      </w:r>
      <w:r w:rsidR="00A10DCB" w:rsidRPr="008F3CC0">
        <w:t>.</w:t>
      </w:r>
      <w:r w:rsidRPr="008F3CC0">
        <w:t>14.20</w:t>
      </w:r>
      <w:r w:rsidR="00A10DCB" w:rsidRPr="008F3CC0">
        <w:t xml:space="preserve">. В случае просрочки исполнения заказчиком или банком предусмотренных статьей 44 Федерального закона 44-ФЗ обязательств </w:t>
      </w:r>
      <w:r w:rsidR="00A10DCB" w:rsidRPr="008F3CC0">
        <w:br/>
        <w:t xml:space="preserve">по своевременному возврату денежных средств или прекращению </w:t>
      </w:r>
      <w:r w:rsidR="00A10DCB" w:rsidRPr="008F3CC0">
        <w:br/>
        <w:t xml:space="preserve">их блокирования участник </w:t>
      </w:r>
      <w:r w:rsidR="00851E26" w:rsidRPr="008F3CC0">
        <w:t>закупки</w:t>
      </w:r>
      <w:r w:rsidR="00A10DCB" w:rsidRPr="008F3CC0">
        <w:t>,</w:t>
      </w:r>
      <w:r w:rsidR="00851E26" w:rsidRPr="008F3CC0">
        <w:t xml:space="preserve"> </w:t>
      </w:r>
      <w:r w:rsidR="00A10DCB" w:rsidRPr="008F3CC0">
        <w:t xml:space="preserve">в том числе признанный поставщиком (подрядчиком, исполнителем), вправе потребовать уплаты пеней. </w:t>
      </w:r>
      <w:r w:rsidR="0010172E">
        <w:br/>
      </w:r>
      <w:r w:rsidR="00A10DCB" w:rsidRPr="008F3CC0">
        <w:t xml:space="preserve">Пеня начисляется за каждый день просрочки исполнения обязательства начиная со дня, следующего после дня истечения установленного </w:t>
      </w:r>
      <w:r w:rsidR="0010172E">
        <w:br/>
      </w:r>
      <w:r w:rsidR="00A10DCB" w:rsidRPr="008F3CC0">
        <w:t>в соответствии с</w:t>
      </w:r>
      <w:r w:rsidR="00851E26" w:rsidRPr="008F3CC0">
        <w:t>о</w:t>
      </w:r>
      <w:r w:rsidR="00A10DCB" w:rsidRPr="008F3CC0">
        <w:t xml:space="preserve">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A10DCB" w:rsidRPr="008F3CC0" w:rsidRDefault="00263C86" w:rsidP="00171E52">
      <w:pPr>
        <w:autoSpaceDE w:val="0"/>
        <w:autoSpaceDN w:val="0"/>
        <w:adjustRightInd w:val="0"/>
        <w:ind w:firstLine="709"/>
        <w:contextualSpacing/>
        <w:jc w:val="both"/>
      </w:pPr>
      <w:r w:rsidRPr="008F3CC0">
        <w:t>2</w:t>
      </w:r>
      <w:r w:rsidR="00A10DCB" w:rsidRPr="008F3CC0">
        <w:t>.</w:t>
      </w:r>
      <w:r w:rsidRPr="008F3CC0">
        <w:t>14.21</w:t>
      </w:r>
      <w:r w:rsidR="00A10DCB" w:rsidRPr="008F3CC0">
        <w:t xml:space="preserve">. Правительство Российской Федерации определяет </w:t>
      </w:r>
      <w:hyperlink r:id="rId79" w:history="1"/>
      <w:r w:rsidR="00A10DCB" w:rsidRPr="008F3CC0">
        <w:t xml:space="preserve"> порядок взаимодействия участника закупки, оператора электронной площадки </w:t>
      </w:r>
      <w:r w:rsidR="00A10DCB" w:rsidRPr="008F3CC0">
        <w:br/>
        <w:t xml:space="preserve">и заказчика в случае предоставления участником закупки банковской гарантии в качестве обеспечения заявки на участие в </w:t>
      </w:r>
      <w:r w:rsidRPr="008F3CC0">
        <w:t xml:space="preserve">открытом конкурсе </w:t>
      </w:r>
      <w:r w:rsidRPr="008F3CC0">
        <w:br/>
        <w:t>в электронной форме</w:t>
      </w:r>
      <w:r w:rsidR="00A10DCB" w:rsidRPr="008F3CC0">
        <w:t>.</w:t>
      </w:r>
    </w:p>
    <w:p w:rsidR="00851E26" w:rsidRPr="00997D97" w:rsidRDefault="00851E26" w:rsidP="00171E52">
      <w:pPr>
        <w:autoSpaceDE w:val="0"/>
        <w:autoSpaceDN w:val="0"/>
        <w:adjustRightInd w:val="0"/>
        <w:ind w:firstLine="709"/>
        <w:contextualSpacing/>
        <w:jc w:val="both"/>
        <w:rPr>
          <w:sz w:val="10"/>
          <w:szCs w:val="10"/>
        </w:rPr>
      </w:pPr>
    </w:p>
    <w:p w:rsidR="00145357" w:rsidRPr="008F3CC0" w:rsidRDefault="00145357" w:rsidP="00171E52">
      <w:pPr>
        <w:autoSpaceDE w:val="0"/>
        <w:autoSpaceDN w:val="0"/>
        <w:adjustRightInd w:val="0"/>
        <w:ind w:firstLine="709"/>
        <w:contextualSpacing/>
        <w:jc w:val="both"/>
        <w:rPr>
          <w:b/>
        </w:rPr>
      </w:pPr>
      <w:r w:rsidRPr="008F3CC0">
        <w:rPr>
          <w:b/>
        </w:rPr>
        <w:t>2.</w:t>
      </w:r>
      <w:r w:rsidR="00DD054A" w:rsidRPr="008F3CC0">
        <w:rPr>
          <w:b/>
        </w:rPr>
        <w:t>15</w:t>
      </w:r>
      <w:r w:rsidRPr="008F3CC0">
        <w:rPr>
          <w:b/>
        </w:rPr>
        <w:t>. Размер и условия о</w:t>
      </w:r>
      <w:r w:rsidR="00731351" w:rsidRPr="008F3CC0">
        <w:rPr>
          <w:b/>
        </w:rPr>
        <w:t>беспечения исполнения контракта</w:t>
      </w:r>
      <w:r w:rsidR="001A448B" w:rsidRPr="008F3CC0">
        <w:rPr>
          <w:b/>
        </w:rPr>
        <w:t>, гарантийных обязательств</w:t>
      </w:r>
    </w:p>
    <w:p w:rsidR="00145357" w:rsidRPr="008F3CC0" w:rsidRDefault="00145357" w:rsidP="00171E52">
      <w:pPr>
        <w:autoSpaceDE w:val="0"/>
        <w:autoSpaceDN w:val="0"/>
        <w:adjustRightInd w:val="0"/>
        <w:ind w:firstLine="709"/>
        <w:contextualSpacing/>
        <w:jc w:val="both"/>
      </w:pPr>
      <w:r w:rsidRPr="008F3CC0">
        <w:t>2.</w:t>
      </w:r>
      <w:r w:rsidR="00731351" w:rsidRPr="008F3CC0">
        <w:t>15</w:t>
      </w:r>
      <w:r w:rsidRPr="008F3CC0">
        <w:t xml:space="preserve">.1. При проведении </w:t>
      </w:r>
      <w:r w:rsidR="00731351" w:rsidRPr="008F3CC0">
        <w:t xml:space="preserve">открытого </w:t>
      </w:r>
      <w:r w:rsidRPr="008F3CC0">
        <w:t>конкурса</w:t>
      </w:r>
      <w:r w:rsidR="00731351" w:rsidRPr="008F3CC0">
        <w:t xml:space="preserve"> в электронной форме</w:t>
      </w:r>
      <w:r w:rsidRPr="008F3CC0">
        <w:t xml:space="preserve"> заказчиком установлено требование обеспечения исполнения контракта</w:t>
      </w:r>
      <w:r w:rsidR="005F0612" w:rsidRPr="008F3CC0">
        <w:t xml:space="preserve">, </w:t>
      </w:r>
      <w:r w:rsidR="005F0612" w:rsidRPr="008F3CC0">
        <w:rPr>
          <w:rFonts w:eastAsiaTheme="minorHAnsi"/>
          <w:lang w:eastAsia="en-US"/>
        </w:rPr>
        <w:t xml:space="preserve">обеспечения гарантийных обязательств в случае установления требований </w:t>
      </w:r>
      <w:r w:rsidR="00943345">
        <w:rPr>
          <w:rFonts w:eastAsiaTheme="minorHAnsi"/>
          <w:lang w:eastAsia="en-US"/>
        </w:rPr>
        <w:br/>
      </w:r>
      <w:r w:rsidR="005F0612" w:rsidRPr="008F3CC0">
        <w:rPr>
          <w:rFonts w:eastAsiaTheme="minorHAnsi"/>
          <w:lang w:eastAsia="en-US"/>
        </w:rPr>
        <w:t xml:space="preserve">к таким обязательствам в соответствии </w:t>
      </w:r>
      <w:r w:rsidR="003059AE">
        <w:rPr>
          <w:color w:val="000000" w:themeColor="text1"/>
          <w14:textOutline w14:w="0" w14:cap="flat" w14:cmpd="sng" w14:algn="ctr">
            <w14:noFill/>
            <w14:prstDash w14:val="solid"/>
            <w14:round/>
          </w14:textOutline>
        </w:rPr>
        <w:t>с частью 4</w:t>
      </w:r>
      <w:r w:rsidR="000B7203" w:rsidRPr="008F3CC0">
        <w:rPr>
          <w:color w:val="000000" w:themeColor="text1"/>
          <w14:textOutline w14:w="0" w14:cap="flat" w14:cmpd="sng" w14:algn="ctr">
            <w14:noFill/>
            <w14:prstDash w14:val="solid"/>
            <w14:round/>
          </w14:textOutline>
        </w:rPr>
        <w:t xml:space="preserve"> </w:t>
      </w:r>
      <w:hyperlink r:id="rId80" w:history="1">
        <w:r w:rsidR="000B7203" w:rsidRPr="008F3CC0">
          <w:rPr>
            <w:rStyle w:val="aff5"/>
            <w:color w:val="000000" w:themeColor="text1"/>
            <w:u w:val="none"/>
            <w14:textOutline w14:w="0" w14:cap="flat" w14:cmpd="sng" w14:algn="ctr">
              <w14:noFill/>
              <w14:prstDash w14:val="solid"/>
              <w14:round/>
            </w14:textOutline>
          </w:rPr>
          <w:t>стать</w:t>
        </w:r>
        <w:r w:rsidR="003059AE">
          <w:rPr>
            <w:rStyle w:val="aff5"/>
            <w:color w:val="000000" w:themeColor="text1"/>
            <w:u w:val="none"/>
            <w14:textOutline w14:w="0" w14:cap="flat" w14:cmpd="sng" w14:algn="ctr">
              <w14:noFill/>
              <w14:prstDash w14:val="solid"/>
              <w14:round/>
            </w14:textOutline>
          </w:rPr>
          <w:t>и</w:t>
        </w:r>
        <w:r w:rsidR="000B7203" w:rsidRPr="008F3CC0">
          <w:rPr>
            <w:rStyle w:val="aff5"/>
            <w:color w:val="000000" w:themeColor="text1"/>
            <w:u w:val="none"/>
            <w14:textOutline w14:w="0" w14:cap="flat" w14:cmpd="sng" w14:algn="ctr">
              <w14:noFill/>
              <w14:prstDash w14:val="solid"/>
              <w14:round/>
            </w14:textOutline>
          </w:rPr>
          <w:t xml:space="preserve"> </w:t>
        </w:r>
      </w:hyperlink>
      <w:r w:rsidR="00111338">
        <w:rPr>
          <w:rStyle w:val="aff5"/>
          <w:color w:val="000000" w:themeColor="text1"/>
          <w:u w:val="none"/>
          <w14:textOutline w14:w="0" w14:cap="flat" w14:cmpd="sng" w14:algn="ctr">
            <w14:noFill/>
            <w14:prstDash w14:val="solid"/>
            <w14:round/>
          </w14:textOutline>
        </w:rPr>
        <w:t xml:space="preserve">33 </w:t>
      </w:r>
      <w:r w:rsidR="005F0612" w:rsidRPr="008F3CC0">
        <w:rPr>
          <w:rFonts w:eastAsiaTheme="minorHAnsi"/>
          <w:lang w:eastAsia="en-US"/>
        </w:rPr>
        <w:t xml:space="preserve">Федерального </w:t>
      </w:r>
      <w:r w:rsidR="00A63003" w:rsidRPr="008F3CC0">
        <w:rPr>
          <w:rFonts w:eastAsiaTheme="minorHAnsi"/>
          <w:lang w:eastAsia="en-US"/>
        </w:rPr>
        <w:br/>
      </w:r>
      <w:r w:rsidR="005F0612" w:rsidRPr="008F3CC0">
        <w:rPr>
          <w:rFonts w:eastAsiaTheme="minorHAnsi"/>
          <w:lang w:eastAsia="en-US"/>
        </w:rPr>
        <w:t>закона 44-ФЗ</w:t>
      </w:r>
      <w:r w:rsidRPr="008F3CC0">
        <w:t xml:space="preserve">. </w:t>
      </w:r>
    </w:p>
    <w:p w:rsidR="005F0612" w:rsidRPr="008F3CC0" w:rsidRDefault="00145357" w:rsidP="00171E52">
      <w:pPr>
        <w:ind w:firstLine="709"/>
        <w:contextualSpacing/>
        <w:jc w:val="both"/>
        <w:rPr>
          <w:rFonts w:eastAsiaTheme="minorHAnsi"/>
          <w:lang w:eastAsia="en-US"/>
        </w:rPr>
      </w:pPr>
      <w:r w:rsidRPr="008F3CC0">
        <w:t>2.</w:t>
      </w:r>
      <w:bookmarkStart w:id="53" w:name="sub_963"/>
      <w:r w:rsidR="00031F06" w:rsidRPr="008F3CC0">
        <w:t>15</w:t>
      </w:r>
      <w:r w:rsidRPr="008F3CC0">
        <w:t>.2. Исполнение контракта</w:t>
      </w:r>
      <w:r w:rsidR="001E4B50" w:rsidRPr="008F3CC0">
        <w:t>,</w:t>
      </w:r>
      <w:r w:rsidRPr="008F3CC0">
        <w:t xml:space="preserve"> </w:t>
      </w:r>
      <w:r w:rsidR="005F0612" w:rsidRPr="008F3CC0">
        <w:rPr>
          <w:rFonts w:eastAsiaTheme="minorHAnsi"/>
          <w:lang w:eastAsia="en-US"/>
        </w:rPr>
        <w:t>гарантийные обязательства могут</w:t>
      </w:r>
      <w:r w:rsidRPr="008F3CC0">
        <w:t xml:space="preserve"> обеспечиваться предоставлением банковской гарантии, выданной банком </w:t>
      </w:r>
      <w:r w:rsidR="00943345">
        <w:br/>
      </w:r>
      <w:r w:rsidRPr="008F3CC0">
        <w:t>и соответствующей требованиям</w:t>
      </w:r>
      <w:r w:rsidR="005F0612" w:rsidRPr="008F3CC0">
        <w:t xml:space="preserve"> статьи 45 Федерального закона 44-ФЗ </w:t>
      </w:r>
      <w:r w:rsidR="00943345">
        <w:br/>
      </w:r>
      <w:r w:rsidR="005F0612" w:rsidRPr="008F3CC0">
        <w:t xml:space="preserve">и </w:t>
      </w:r>
      <w:r w:rsidR="002E1F18" w:rsidRPr="008F3CC0">
        <w:t>пункта </w:t>
      </w:r>
      <w:r w:rsidRPr="008F3CC0">
        <w:t xml:space="preserve"> 2.</w:t>
      </w:r>
      <w:r w:rsidR="00031F06" w:rsidRPr="008F3CC0">
        <w:t>16</w:t>
      </w:r>
      <w:r w:rsidRPr="008F3CC0">
        <w:t xml:space="preserve"> раздела </w:t>
      </w:r>
      <w:r w:rsidRPr="008F3CC0">
        <w:rPr>
          <w:lang w:val="en-US"/>
        </w:rPr>
        <w:t>I</w:t>
      </w:r>
      <w:r w:rsidR="00D27AF6" w:rsidRPr="008F3CC0">
        <w:t xml:space="preserve"> «Общие условия проведения открытого конкурса</w:t>
      </w:r>
      <w:r w:rsidR="005F0612" w:rsidRPr="008F3CC0">
        <w:t xml:space="preserve"> </w:t>
      </w:r>
      <w:r w:rsidR="00943345">
        <w:br/>
      </w:r>
      <w:r w:rsidR="00D27AF6" w:rsidRPr="008F3CC0">
        <w:t>в электронной форме»</w:t>
      </w:r>
      <w:r w:rsidRPr="008F3CC0">
        <w:t xml:space="preserve"> конкурсной документации, или внесением денежных средств на указанный </w:t>
      </w:r>
      <w:r w:rsidR="005F0612" w:rsidRPr="008F3CC0">
        <w:t>заказчиком</w:t>
      </w:r>
      <w:r w:rsidR="005F0612" w:rsidRPr="008F3CC0">
        <w:rPr>
          <w:color w:val="000000" w:themeColor="text1"/>
        </w:rPr>
        <w:t xml:space="preserve"> </w:t>
      </w:r>
      <w:r w:rsidR="00031F06" w:rsidRPr="008F3CC0">
        <w:rPr>
          <w:color w:val="000000" w:themeColor="text1"/>
        </w:rPr>
        <w:t xml:space="preserve">в </w:t>
      </w:r>
      <w:r w:rsidR="00031F06" w:rsidRPr="008F3CC0">
        <w:rPr>
          <w:color w:val="000000"/>
        </w:rPr>
        <w:t xml:space="preserve">разделе </w:t>
      </w:r>
      <w:r w:rsidR="00031F06" w:rsidRPr="008F3CC0">
        <w:rPr>
          <w:color w:val="000000" w:themeColor="text1"/>
          <w:spacing w:val="-2"/>
          <w:kern w:val="28"/>
          <w:lang w:val="en-US"/>
        </w:rPr>
        <w:t>II</w:t>
      </w:r>
      <w:r w:rsidR="00031F06" w:rsidRPr="008F3CC0">
        <w:rPr>
          <w:color w:val="000000" w:themeColor="text1"/>
        </w:rPr>
        <w:t xml:space="preserve"> </w:t>
      </w:r>
      <w:r w:rsidR="00D27AF6" w:rsidRPr="008F3CC0">
        <w:rPr>
          <w:color w:val="000000" w:themeColor="text1"/>
        </w:rPr>
        <w:t xml:space="preserve">«Информационная карта открытого конкурса в электронной форме» </w:t>
      </w:r>
      <w:r w:rsidR="00031F06" w:rsidRPr="008F3CC0">
        <w:rPr>
          <w:color w:val="000000" w:themeColor="text1"/>
        </w:rPr>
        <w:t>конкурсной документации</w:t>
      </w:r>
      <w:r w:rsidRPr="008F3CC0">
        <w:t xml:space="preserve"> счет,</w:t>
      </w:r>
      <w:r w:rsidR="005F0612" w:rsidRPr="008F3CC0">
        <w:t xml:space="preserve"> </w:t>
      </w:r>
      <w:r w:rsidR="00943345">
        <w:br/>
      </w:r>
      <w:r w:rsidRPr="008F3CC0">
        <w:t>на котором в соответствии с законодательством</w:t>
      </w:r>
      <w:r w:rsidR="00220FA4" w:rsidRPr="008F3CC0">
        <w:t xml:space="preserve"> </w:t>
      </w:r>
      <w:r w:rsidRPr="008F3CC0">
        <w:t xml:space="preserve">Российской Федерации учитываются операции со средствами, поступающими заказчику. </w:t>
      </w:r>
      <w:r w:rsidR="003354F6">
        <w:br/>
      </w:r>
      <w:r w:rsidRPr="008F3CC0">
        <w:t>Способ обеспечения исполнения контракта</w:t>
      </w:r>
      <w:r w:rsidR="005F0612" w:rsidRPr="008F3CC0">
        <w:t>,</w:t>
      </w:r>
      <w:r w:rsidR="005F0612" w:rsidRPr="008F3CC0">
        <w:rPr>
          <w:rFonts w:eastAsiaTheme="minorHAnsi"/>
          <w:lang w:eastAsia="en-US"/>
        </w:rPr>
        <w:t xml:space="preserve"> гарантийных обязательств, срок действия банковской гарантии определяются</w:t>
      </w:r>
      <w:r w:rsidRPr="008F3CC0">
        <w:t xml:space="preserve"> </w:t>
      </w:r>
      <w:r w:rsidR="00446737" w:rsidRPr="008F3CC0">
        <w:rPr>
          <w:color w:val="000000" w:themeColor="text1"/>
          <w14:textOutline w14:w="0" w14:cap="flat" w14:cmpd="sng" w14:algn="ctr">
            <w14:noFill/>
            <w14:prstDash w14:val="solid"/>
            <w14:round/>
          </w14:textOutline>
        </w:rPr>
        <w:t>в соответствии с требованиями Федерального закона 44-ФЗ</w:t>
      </w:r>
      <w:r w:rsidR="00446737" w:rsidRPr="008F3CC0">
        <w:t xml:space="preserve"> </w:t>
      </w:r>
      <w:r w:rsidRPr="008F3CC0">
        <w:t xml:space="preserve">участником </w:t>
      </w:r>
      <w:r w:rsidR="00446737" w:rsidRPr="008F3CC0">
        <w:t>закупки</w:t>
      </w:r>
      <w:r w:rsidRPr="008F3CC0">
        <w:t xml:space="preserve">, с которым заключается </w:t>
      </w:r>
      <w:r w:rsidRPr="008F3CC0">
        <w:lastRenderedPageBreak/>
        <w:t xml:space="preserve">контракт, самостоятельно. </w:t>
      </w:r>
      <w:bookmarkStart w:id="54" w:name="sub_964"/>
      <w:bookmarkEnd w:id="53"/>
      <w:r w:rsidR="005F0612" w:rsidRPr="008F3CC0">
        <w:rPr>
          <w:rFonts w:eastAsiaTheme="minorHAnsi"/>
          <w:lang w:eastAsia="en-US"/>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w:t>
      </w:r>
      <w:r w:rsidR="003354F6">
        <w:rPr>
          <w:rFonts w:eastAsiaTheme="minorHAnsi"/>
          <w:lang w:eastAsia="en-US"/>
        </w:rPr>
        <w:br/>
      </w:r>
      <w:r w:rsidR="005F0612" w:rsidRPr="008F3CC0">
        <w:rPr>
          <w:rFonts w:eastAsiaTheme="minorHAnsi"/>
          <w:lang w:eastAsia="en-US"/>
        </w:rPr>
        <w:t xml:space="preserve">в соответствии со </w:t>
      </w:r>
      <w:hyperlink r:id="rId81" w:history="1">
        <w:r w:rsidR="005F0612" w:rsidRPr="008F3CC0">
          <w:rPr>
            <w:rFonts w:eastAsiaTheme="minorHAnsi"/>
            <w:lang w:eastAsia="en-US"/>
          </w:rPr>
          <w:t>статьей 95</w:t>
        </w:r>
      </w:hyperlink>
      <w:r w:rsidR="005F0612" w:rsidRPr="008F3CC0">
        <w:rPr>
          <w:rFonts w:eastAsiaTheme="minorHAnsi"/>
          <w:lang w:eastAsia="en-US"/>
        </w:rPr>
        <w:t xml:space="preserve"> Федерального закона 44-ФЗ. </w:t>
      </w:r>
    </w:p>
    <w:p w:rsidR="00145357" w:rsidRPr="008F3CC0" w:rsidRDefault="00145357" w:rsidP="00171E52">
      <w:pPr>
        <w:ind w:firstLine="709"/>
        <w:contextualSpacing/>
        <w:jc w:val="both"/>
      </w:pPr>
      <w:r w:rsidRPr="008F3CC0">
        <w:t>2.</w:t>
      </w:r>
      <w:r w:rsidR="00031F06" w:rsidRPr="008F3CC0">
        <w:t>15</w:t>
      </w:r>
      <w:r w:rsidRPr="008F3CC0">
        <w:t xml:space="preserve">.3. Контракт заключается после предоставления участником </w:t>
      </w:r>
      <w:r w:rsidR="00427506" w:rsidRPr="008F3CC0">
        <w:t>закупки</w:t>
      </w:r>
      <w:r w:rsidRPr="008F3CC0">
        <w:t>, с которым заключается контракт, обеспечения исполнения контракта</w:t>
      </w:r>
      <w:r w:rsidR="009540F0" w:rsidRPr="008F3CC0">
        <w:t xml:space="preserve"> в соответствии с Федеральным</w:t>
      </w:r>
      <w:r w:rsidR="00427506" w:rsidRPr="008F3CC0">
        <w:t xml:space="preserve"> </w:t>
      </w:r>
      <w:r w:rsidR="009540F0" w:rsidRPr="008F3CC0">
        <w:t>законом 44-ФЗ</w:t>
      </w:r>
      <w:r w:rsidRPr="008F3CC0">
        <w:t>.</w:t>
      </w:r>
    </w:p>
    <w:p w:rsidR="00145357" w:rsidRPr="008F3CC0" w:rsidRDefault="00145357" w:rsidP="00171E52">
      <w:pPr>
        <w:ind w:firstLine="709"/>
        <w:contextualSpacing/>
        <w:jc w:val="both"/>
      </w:pPr>
      <w:bookmarkStart w:id="55" w:name="sub_965"/>
      <w:bookmarkEnd w:id="54"/>
      <w:r w:rsidRPr="008F3CC0">
        <w:t>2.</w:t>
      </w:r>
      <w:r w:rsidR="00031F06" w:rsidRPr="008F3CC0">
        <w:t>15</w:t>
      </w:r>
      <w:r w:rsidRPr="008F3CC0">
        <w:t xml:space="preserve">.4. В случае непредоставления участником </w:t>
      </w:r>
      <w:r w:rsidR="00427506" w:rsidRPr="008F3CC0">
        <w:t>закупки</w:t>
      </w:r>
      <w:r w:rsidRPr="008F3CC0">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93CC0" w:rsidRPr="00371689" w:rsidRDefault="00A93CC0" w:rsidP="002E4499">
      <w:pPr>
        <w:autoSpaceDE w:val="0"/>
        <w:autoSpaceDN w:val="0"/>
        <w:adjustRightInd w:val="0"/>
        <w:ind w:firstLine="709"/>
        <w:jc w:val="both"/>
        <w:rPr>
          <w:rFonts w:eastAsiaTheme="minorHAnsi"/>
          <w:lang w:eastAsia="en-US"/>
        </w:rPr>
      </w:pPr>
      <w:bookmarkStart w:id="56" w:name="sub_967"/>
      <w:bookmarkEnd w:id="55"/>
      <w:r w:rsidRPr="008F3CC0">
        <w:t>2.15.5. </w:t>
      </w:r>
      <w:r w:rsidRPr="008F3CC0">
        <w:rPr>
          <w:szCs w:val="24"/>
        </w:rPr>
        <w:t xml:space="preserve">В случае установления заказчиком в соответствии со статьей 96 Федерального закона 44-ФЗ требования обеспечения исполнения контракта размер такого обеспечения устанавливается в соответствии с Федеральным законом 44-ФЗ в извещении об осуществлении закупки, документации </w:t>
      </w:r>
      <w:r w:rsidR="00943345">
        <w:rPr>
          <w:szCs w:val="24"/>
        </w:rPr>
        <w:br/>
      </w:r>
      <w:r w:rsidRPr="008F3CC0">
        <w:rPr>
          <w:szCs w:val="24"/>
        </w:rPr>
        <w:t xml:space="preserve">о закупке, проекте контракта, приглашении принять участие в определении поставщика (подрядчика, исполнителя) закрытым способом в размере </w:t>
      </w:r>
      <w:r w:rsidR="003354F6">
        <w:rPr>
          <w:szCs w:val="24"/>
        </w:rPr>
        <w:br/>
      </w:r>
      <w:r w:rsidRPr="008F3CC0">
        <w:rPr>
          <w:szCs w:val="24"/>
        </w:rPr>
        <w:t>от</w:t>
      </w:r>
      <w:r w:rsidR="003354F6">
        <w:rPr>
          <w:szCs w:val="24"/>
        </w:rPr>
        <w:t xml:space="preserve"> </w:t>
      </w:r>
      <w:r w:rsidRPr="008F3CC0">
        <w:rPr>
          <w:szCs w:val="24"/>
        </w:rPr>
        <w:t xml:space="preserve">одной второй процента до тридцати процентов начальной (максимальной) </w:t>
      </w:r>
      <w:r w:rsidRPr="00371689">
        <w:t>цены контракта. При этом, если:</w:t>
      </w:r>
    </w:p>
    <w:p w:rsidR="00A93CC0" w:rsidRPr="00371689" w:rsidRDefault="00A93CC0" w:rsidP="00A93CC0">
      <w:pPr>
        <w:ind w:firstLine="709"/>
        <w:jc w:val="both"/>
      </w:pPr>
      <w:r w:rsidRPr="00371689">
        <w:t>контрактом предусмотрена выплата аванса, размер обеспечения исполнения контракта устанавливается не менее чем в размере аванса</w:t>
      </w:r>
      <w:r w:rsidR="002E4499" w:rsidRPr="00371689">
        <w:t xml:space="preserve">, </w:t>
      </w:r>
      <w:r w:rsidR="003354F6">
        <w:br/>
      </w:r>
      <w:r w:rsidR="002E4499" w:rsidRPr="00371689">
        <w:t>за исключением</w:t>
      </w:r>
      <w:r w:rsidR="00235EA1" w:rsidRPr="00371689">
        <w:t xml:space="preserve"> случая, указанного в абзаце 4 настоящего пункта</w:t>
      </w:r>
      <w:r w:rsidRPr="00371689">
        <w:t>;</w:t>
      </w:r>
    </w:p>
    <w:p w:rsidR="00A93CC0" w:rsidRPr="00371689" w:rsidRDefault="00A93CC0" w:rsidP="00A93CC0">
      <w:pPr>
        <w:ind w:firstLine="709"/>
        <w:jc w:val="both"/>
      </w:pPr>
      <w:r w:rsidRPr="00371689">
        <w:t xml:space="preserve">аванс превышает тридцать процентов начальной (максимальной) цены контракта, размер обеспечения исполнения контракта устанавливается </w:t>
      </w:r>
      <w:r w:rsidR="00943345" w:rsidRPr="00371689">
        <w:br/>
      </w:r>
      <w:r w:rsidRPr="00371689">
        <w:t xml:space="preserve">в размере аванса; </w:t>
      </w:r>
    </w:p>
    <w:p w:rsidR="00A93CC0" w:rsidRPr="00371689" w:rsidRDefault="00A93CC0" w:rsidP="00A93CC0">
      <w:pPr>
        <w:ind w:firstLine="709"/>
        <w:jc w:val="both"/>
        <w:rPr>
          <w:rFonts w:ascii="Verdana" w:hAnsi="Verdana"/>
        </w:rPr>
      </w:pPr>
      <w:bookmarkStart w:id="57" w:name="p2783"/>
      <w:bookmarkEnd w:id="57"/>
      <w:r w:rsidRPr="00371689">
        <w:t xml:space="preserve">в соответствии с законодательством Российской Федерации расчеты </w:t>
      </w:r>
      <w:r w:rsidR="00943345" w:rsidRPr="00371689">
        <w:br/>
      </w:r>
      <w:r w:rsidRPr="00371689">
        <w:t xml:space="preserve">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уменьшенной </w:t>
      </w:r>
      <w:r w:rsidR="00224C16">
        <w:br/>
      </w:r>
      <w:r w:rsidRPr="00371689">
        <w:t>на размер такого аванса.</w:t>
      </w:r>
    </w:p>
    <w:p w:rsidR="00A93CC0" w:rsidRPr="008F3CC0" w:rsidRDefault="00C34685" w:rsidP="00A93CC0">
      <w:pPr>
        <w:ind w:firstLine="709"/>
        <w:jc w:val="both"/>
        <w:rPr>
          <w:rFonts w:ascii="Verdana" w:hAnsi="Verdana"/>
          <w:sz w:val="22"/>
          <w:szCs w:val="21"/>
        </w:rPr>
      </w:pPr>
      <w:bookmarkStart w:id="58" w:name="p2787"/>
      <w:bookmarkEnd w:id="58"/>
      <w:r w:rsidRPr="00371689">
        <w:t>2.15.5.1. </w:t>
      </w:r>
      <w:r w:rsidR="00A93CC0" w:rsidRPr="00371689">
        <w:t>Если</w:t>
      </w:r>
      <w:r w:rsidR="00A93CC0" w:rsidRPr="008F3CC0">
        <w:rPr>
          <w:szCs w:val="24"/>
        </w:rPr>
        <w:t xml:space="preserve">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w:t>
      </w:r>
    </w:p>
    <w:p w:rsidR="00A93CC0" w:rsidRPr="00943345" w:rsidRDefault="00C34685" w:rsidP="00943345">
      <w:pPr>
        <w:ind w:firstLine="709"/>
        <w:jc w:val="both"/>
      </w:pPr>
      <w:r>
        <w:t>2.15.5.2. </w:t>
      </w:r>
      <w:r w:rsidR="00A93CC0" w:rsidRPr="008F3CC0">
        <w:t>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44-ФЗ и заказчиком установлено требование обеспечения исполнения контракта, размер такого обеспечения</w:t>
      </w:r>
      <w:r w:rsidR="00943345">
        <w:t xml:space="preserve"> </w:t>
      </w:r>
      <w:r w:rsidR="00A93CC0" w:rsidRPr="008F3CC0">
        <w:t xml:space="preserve">устанавливается в соответствии с частями 6 и 6.1 статьи 96 Федерального закона 44-ФЗ от цены контракта, по которой  в соответствии с Федеральным законом 44-ФЗ заключается контракт. </w:t>
      </w:r>
    </w:p>
    <w:p w:rsidR="00A93CC0" w:rsidRPr="008F3CC0" w:rsidRDefault="00A93CC0" w:rsidP="00A93CC0">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8F3CC0">
        <w:rPr>
          <w:szCs w:val="24"/>
        </w:rPr>
        <w:lastRenderedPageBreak/>
        <w:t xml:space="preserve">2.15.5.3.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w:t>
      </w:r>
      <w:r w:rsidR="00943345">
        <w:rPr>
          <w:szCs w:val="24"/>
        </w:rPr>
        <w:br/>
      </w:r>
      <w:r w:rsidRPr="008F3CC0">
        <w:rPr>
          <w:szCs w:val="24"/>
        </w:rPr>
        <w:t xml:space="preserve">с которым заключается контракт, предоставляет обеспечение исполнения контракта с учетом положений статьи 37 </w:t>
      </w:r>
      <w:r w:rsidRPr="008F3CC0">
        <w:t>Федерального закона 44-ФЗ</w:t>
      </w:r>
      <w:r w:rsidRPr="008F3CC0">
        <w:rPr>
          <w:szCs w:val="24"/>
        </w:rPr>
        <w:t>.</w:t>
      </w:r>
    </w:p>
    <w:p w:rsidR="00A93CC0" w:rsidRPr="008F3CC0" w:rsidRDefault="00A93CC0" w:rsidP="00A93CC0">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8F3CC0">
        <w:rPr>
          <w:color w:val="000000" w:themeColor="text1"/>
          <w14:textOutline w14:w="0" w14:cap="flat" w14:cmpd="sng" w14:algn="ctr">
            <w14:noFill/>
            <w14:prstDash w14:val="solid"/>
            <w14:round/>
          </w14:textOutline>
        </w:rPr>
        <w:t xml:space="preserve">Размер обеспечения исполнения контракта, обеспечения гарантийных обязательств указан в разделе </w:t>
      </w:r>
      <w:r w:rsidRPr="008F3CC0">
        <w:rPr>
          <w:color w:val="000000" w:themeColor="text1"/>
          <w:lang w:val="en-US"/>
          <w14:textOutline w14:w="0" w14:cap="flat" w14:cmpd="sng" w14:algn="ctr">
            <w14:noFill/>
            <w14:prstDash w14:val="solid"/>
            <w14:round/>
          </w14:textOutline>
        </w:rPr>
        <w:t>II</w:t>
      </w:r>
      <w:r w:rsidRPr="008F3CC0">
        <w:rPr>
          <w:color w:val="000000" w:themeColor="text1"/>
          <w14:textOutline w14:w="0" w14:cap="flat" w14:cmpd="sng" w14:algn="ctr">
            <w14:noFill/>
            <w14:prstDash w14:val="solid"/>
            <w14:round/>
          </w14:textOutline>
        </w:rPr>
        <w:t xml:space="preserve"> «Информационная карта открытого конкурса </w:t>
      </w:r>
      <w:r w:rsidR="00943345">
        <w:rPr>
          <w:color w:val="000000" w:themeColor="text1"/>
          <w14:textOutline w14:w="0" w14:cap="flat" w14:cmpd="sng" w14:algn="ctr">
            <w14:noFill/>
            <w14:prstDash w14:val="solid"/>
            <w14:round/>
          </w14:textOutline>
        </w:rPr>
        <w:br/>
      </w:r>
      <w:r w:rsidRPr="008F3CC0">
        <w:rPr>
          <w:color w:val="000000" w:themeColor="text1"/>
          <w14:textOutline w14:w="0" w14:cap="flat" w14:cmpd="sng" w14:algn="ctr">
            <w14:noFill/>
            <w14:prstDash w14:val="solid"/>
            <w14:round/>
          </w14:textOutline>
        </w:rPr>
        <w:t>в электронной форме» конкурсной документации.</w:t>
      </w:r>
    </w:p>
    <w:p w:rsidR="002E3AAA" w:rsidRPr="008F3CC0" w:rsidRDefault="00031F06" w:rsidP="002E3AAA">
      <w:pPr>
        <w:autoSpaceDE w:val="0"/>
        <w:autoSpaceDN w:val="0"/>
        <w:adjustRightInd w:val="0"/>
        <w:ind w:firstLine="709"/>
        <w:jc w:val="both"/>
        <w:rPr>
          <w:rFonts w:eastAsiaTheme="minorHAnsi"/>
          <w:lang w:eastAsia="en-US"/>
        </w:rPr>
      </w:pPr>
      <w:r w:rsidRPr="008F3CC0">
        <w:t>2.15.6. </w:t>
      </w:r>
      <w:r w:rsidR="00145357" w:rsidRPr="008F3CC0">
        <w:t xml:space="preserve">В ходе исполнения контракта </w:t>
      </w:r>
      <w:r w:rsidRPr="008F3CC0">
        <w:t xml:space="preserve">поставщик (подрядчик, </w:t>
      </w:r>
      <w:r w:rsidR="00145357" w:rsidRPr="008F3CC0">
        <w:t>исполнитель</w:t>
      </w:r>
      <w:r w:rsidRPr="008F3CC0">
        <w:t>)</w:t>
      </w:r>
      <w:r w:rsidR="00145357" w:rsidRPr="008F3CC0">
        <w:t xml:space="preserve"> вправе </w:t>
      </w:r>
      <w:bookmarkStart w:id="59" w:name="sub_968"/>
      <w:bookmarkEnd w:id="56"/>
      <w:r w:rsidR="002E3AAA" w:rsidRPr="008F3CC0">
        <w:rPr>
          <w:rFonts w:eastAsiaTheme="minorHAnsi"/>
          <w:lang w:eastAsia="en-US"/>
        </w:rPr>
        <w:t xml:space="preserve">изменить способ обеспечения исполнения контракта </w:t>
      </w:r>
      <w:r w:rsidR="00943345">
        <w:rPr>
          <w:rFonts w:eastAsiaTheme="minorHAnsi"/>
          <w:lang w:eastAsia="en-US"/>
        </w:rPr>
        <w:br/>
      </w:r>
      <w:r w:rsidR="002E3AAA" w:rsidRPr="008F3CC0">
        <w:rPr>
          <w:rFonts w:eastAsiaTheme="minorHAnsi"/>
          <w:lang w:eastAsia="en-US"/>
        </w:rPr>
        <w:t xml:space="preserve">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2" w:history="1">
        <w:r w:rsidR="002E3AAA" w:rsidRPr="008F3CC0">
          <w:rPr>
            <w:rFonts w:eastAsiaTheme="minorHAnsi"/>
            <w:lang w:eastAsia="en-US"/>
          </w:rPr>
          <w:t>частями 7.2</w:t>
        </w:r>
      </w:hyperlink>
      <w:r w:rsidR="002E3AAA" w:rsidRPr="008F3CC0">
        <w:rPr>
          <w:rFonts w:eastAsiaTheme="minorHAnsi"/>
          <w:lang w:eastAsia="en-US"/>
        </w:rPr>
        <w:t xml:space="preserve"> и </w:t>
      </w:r>
      <w:hyperlink r:id="rId83" w:history="1">
        <w:r w:rsidR="002E3AAA" w:rsidRPr="008F3CC0">
          <w:rPr>
            <w:rFonts w:eastAsiaTheme="minorHAnsi"/>
            <w:lang w:eastAsia="en-US"/>
          </w:rPr>
          <w:t>7.3</w:t>
        </w:r>
      </w:hyperlink>
      <w:r w:rsidR="002E3AAA" w:rsidRPr="008F3CC0">
        <w:rPr>
          <w:rFonts w:eastAsiaTheme="minorHAnsi"/>
          <w:lang w:eastAsia="en-US"/>
        </w:rPr>
        <w:t xml:space="preserve"> статьи 96 Федерального закона 44-ФЗ. Поставщик (подрядчик, исполнитель) вправе изменить способ обеспечения гарантийных обязательств</w:t>
      </w:r>
      <w:r w:rsidR="00C34685">
        <w:rPr>
          <w:rFonts w:eastAsiaTheme="minorHAnsi"/>
          <w:lang w:eastAsia="en-US"/>
        </w:rPr>
        <w:t xml:space="preserve"> </w:t>
      </w:r>
      <w:r w:rsidR="002E3AAA" w:rsidRPr="008F3CC0">
        <w:rPr>
          <w:rFonts w:eastAsiaTheme="minorHAnsi"/>
          <w:lang w:eastAsia="en-US"/>
        </w:rP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E3AAA" w:rsidRPr="008F3CC0" w:rsidRDefault="00145357" w:rsidP="002E3AAA">
      <w:pPr>
        <w:autoSpaceDE w:val="0"/>
        <w:autoSpaceDN w:val="0"/>
        <w:adjustRightInd w:val="0"/>
        <w:ind w:firstLine="708"/>
        <w:jc w:val="both"/>
        <w:rPr>
          <w:rFonts w:eastAsiaTheme="minorHAnsi"/>
          <w:lang w:eastAsia="en-US"/>
        </w:rPr>
      </w:pPr>
      <w:r w:rsidRPr="008F3CC0">
        <w:t>2.</w:t>
      </w:r>
      <w:r w:rsidR="00031F06" w:rsidRPr="008F3CC0">
        <w:t>15</w:t>
      </w:r>
      <w:r w:rsidRPr="008F3CC0">
        <w:t>.</w:t>
      </w:r>
      <w:r w:rsidR="00031F06" w:rsidRPr="008F3CC0">
        <w:t>7</w:t>
      </w:r>
      <w:r w:rsidRPr="008F3CC0">
        <w:t>. </w:t>
      </w:r>
      <w:r w:rsidR="002E3AAA" w:rsidRPr="008F3CC0">
        <w:rPr>
          <w:rFonts w:eastAsiaTheme="minorHAnsi"/>
          <w:lang w:eastAsia="en-US"/>
        </w:rPr>
        <w:t xml:space="preserve">В случае, если контрактом предусмотрены отдельные этапы его исполнения и установлено требование обеспечения исполнения контракта, </w:t>
      </w:r>
      <w:r w:rsidR="00943345">
        <w:rPr>
          <w:rFonts w:eastAsiaTheme="minorHAnsi"/>
          <w:lang w:eastAsia="en-US"/>
        </w:rPr>
        <w:br/>
      </w:r>
      <w:r w:rsidR="002E3AAA" w:rsidRPr="008F3CC0">
        <w:rPr>
          <w:rFonts w:eastAsiaTheme="minorHAnsi"/>
          <w:lang w:eastAsia="en-US"/>
        </w:rPr>
        <w:t xml:space="preserve">в ходе исполнения данного контракта размер этого обеспечения подлежит уменьшению в порядке и случаях, которые предусмотрены </w:t>
      </w:r>
      <w:hyperlink r:id="rId84" w:history="1">
        <w:r w:rsidR="002E3AAA" w:rsidRPr="008F3CC0">
          <w:rPr>
            <w:rFonts w:eastAsiaTheme="minorHAnsi"/>
            <w:lang w:eastAsia="en-US"/>
          </w:rPr>
          <w:t>частями 7.2</w:t>
        </w:r>
      </w:hyperlink>
      <w:r w:rsidR="002E3AAA" w:rsidRPr="008F3CC0">
        <w:rPr>
          <w:rFonts w:eastAsiaTheme="minorHAnsi"/>
          <w:lang w:eastAsia="en-US"/>
        </w:rPr>
        <w:t xml:space="preserve"> и </w:t>
      </w:r>
      <w:hyperlink r:id="rId85" w:history="1">
        <w:r w:rsidR="002E3AAA" w:rsidRPr="008F3CC0">
          <w:rPr>
            <w:rFonts w:eastAsiaTheme="minorHAnsi"/>
            <w:lang w:eastAsia="en-US"/>
          </w:rPr>
          <w:t>7.3</w:t>
        </w:r>
      </w:hyperlink>
      <w:r w:rsidR="002E3AAA" w:rsidRPr="008F3CC0">
        <w:rPr>
          <w:rFonts w:eastAsiaTheme="minorHAnsi"/>
          <w:lang w:eastAsia="en-US"/>
        </w:rPr>
        <w:t xml:space="preserve"> статьи 96 Федерального закона 44-ФЗ.</w:t>
      </w:r>
    </w:p>
    <w:p w:rsidR="003354F6" w:rsidRPr="003354F6" w:rsidRDefault="002E3AAA" w:rsidP="003354F6">
      <w:pPr>
        <w:autoSpaceDE w:val="0"/>
        <w:autoSpaceDN w:val="0"/>
        <w:adjustRightInd w:val="0"/>
        <w:ind w:firstLine="709"/>
        <w:contextualSpacing/>
        <w:jc w:val="both"/>
        <w:rPr>
          <w:color w:val="000000"/>
          <w14:textOutline w14:w="0" w14:cap="flat" w14:cmpd="sng" w14:algn="ctr">
            <w14:noFill/>
            <w14:prstDash w14:val="solid"/>
            <w14:round/>
          </w14:textOutline>
        </w:rPr>
      </w:pPr>
      <w:r w:rsidRPr="008F3CC0">
        <w:t>2.15.8. </w:t>
      </w:r>
      <w:r w:rsidR="003354F6" w:rsidRPr="003354F6">
        <w:rPr>
          <w:color w:val="000000"/>
          <w14:textOutline w14:w="0" w14:cap="flat" w14:cmpd="sng" w14:algn="ctr">
            <w14:noFill/>
            <w14:prstDash w14:val="solid"/>
            <w14:round/>
          </w14:textOutline>
        </w:rPr>
        <w:t xml:space="preserve">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86" w:history="1">
        <w:r w:rsidR="003354F6" w:rsidRPr="003354F6">
          <w:rPr>
            <w:color w:val="000000"/>
            <w14:textOutline w14:w="0" w14:cap="flat" w14:cmpd="sng" w14:algn="ctr">
              <w14:noFill/>
              <w14:prstDash w14:val="solid"/>
              <w14:round/>
            </w14:textOutline>
          </w:rPr>
          <w:t>статьей 103</w:t>
        </w:r>
      </w:hyperlink>
      <w:r w:rsidR="003354F6" w:rsidRPr="003354F6">
        <w:t xml:space="preserve">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r w:rsidR="003354F6" w:rsidRPr="003354F6">
        <w:br/>
        <w:t xml:space="preserve">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w:t>
      </w:r>
      <w:r w:rsidR="003354F6" w:rsidRPr="003354F6">
        <w:br/>
        <w:t xml:space="preserve">в соответствующем реестре контрактов. В случае, если обеспечение исполнения контракта осуществляется путем внесения денежных средств </w:t>
      </w:r>
      <w:r w:rsidR="00224C16">
        <w:br/>
      </w:r>
      <w:r w:rsidR="003354F6" w:rsidRPr="003354F6">
        <w:t xml:space="preserve">на счет, указанный заказчиком, по заявлению поставщика (подрядчика, </w:t>
      </w:r>
      <w:r w:rsidR="003354F6" w:rsidRPr="003354F6">
        <w:rPr>
          <w:color w:val="000000"/>
          <w14:textOutline w14:w="0" w14:cap="flat" w14:cmpd="sng" w14:algn="ctr">
            <w14:noFill/>
            <w14:prstDash w14:val="solid"/>
            <w14:round/>
          </w14:textOutline>
        </w:rPr>
        <w:t xml:space="preserve">исполнителя) ему возвращаются заказчиком в установленный в соответствии с </w:t>
      </w:r>
      <w:hyperlink r:id="rId87" w:history="1">
        <w:r w:rsidR="003354F6" w:rsidRPr="003354F6">
          <w:rPr>
            <w:color w:val="000000"/>
            <w14:textOutline w14:w="0" w14:cap="flat" w14:cmpd="sng" w14:algn="ctr">
              <w14:noFill/>
              <w14:prstDash w14:val="solid"/>
              <w14:round/>
            </w14:textOutline>
          </w:rPr>
          <w:t>частью 27 статьи 34</w:t>
        </w:r>
      </w:hyperlink>
      <w:r w:rsidR="003354F6" w:rsidRPr="003354F6">
        <w:rPr>
          <w:color w:val="000000"/>
          <w14:textOutline w14:w="0" w14:cap="flat" w14:cmpd="sng" w14:algn="ctr">
            <w14:noFill/>
            <w14:prstDash w14:val="solid"/>
            <w14:round/>
          </w14:textOutline>
        </w:rPr>
        <w:t xml:space="preserve"> Федерального закона 44-ФЗ контрактом срок денежные средства в сумме, на которую уменьшен размер обеспечения исполнения </w:t>
      </w:r>
      <w:r w:rsidR="003354F6" w:rsidRPr="003354F6">
        <w:rPr>
          <w:color w:val="000000"/>
          <w14:textOutline w14:w="0" w14:cap="flat" w14:cmpd="sng" w14:algn="ctr">
            <w14:noFill/>
            <w14:prstDash w14:val="solid"/>
            <w14:round/>
          </w14:textOutline>
        </w:rPr>
        <w:lastRenderedPageBreak/>
        <w:t xml:space="preserve">контракта, рассчитанный заказчиком на основании информации </w:t>
      </w:r>
      <w:r w:rsidR="003354F6" w:rsidRPr="003354F6">
        <w:rPr>
          <w:color w:val="000000"/>
          <w14:textOutline w14:w="0" w14:cap="flat" w14:cmpd="sng" w14:algn="ctr">
            <w14:noFill/>
            <w14:prstDash w14:val="solid"/>
            <w14:round/>
          </w14:textOutline>
        </w:rPr>
        <w:br/>
        <w:t>об исполнении контракта, размещенной в соответствующем реестре контрактов.</w:t>
      </w:r>
    </w:p>
    <w:p w:rsidR="003354F6" w:rsidRPr="003354F6" w:rsidRDefault="00912B8D" w:rsidP="003354F6">
      <w:pPr>
        <w:autoSpaceDE w:val="0"/>
        <w:autoSpaceDN w:val="0"/>
        <w:adjustRightInd w:val="0"/>
        <w:ind w:firstLine="709"/>
        <w:jc w:val="both"/>
        <w:rPr>
          <w:color w:val="000000"/>
          <w14:textOutline w14:w="0" w14:cap="flat" w14:cmpd="sng" w14:algn="ctr">
            <w14:noFill/>
            <w14:prstDash w14:val="solid"/>
            <w14:round/>
          </w14:textOutline>
        </w:rPr>
      </w:pPr>
      <w:r w:rsidRPr="008F3CC0">
        <w:t>2.15.9. </w:t>
      </w:r>
      <w:r w:rsidR="003354F6" w:rsidRPr="003354F6">
        <w:rPr>
          <w:color w:val="000000"/>
          <w14:textOutline w14:w="0" w14:cap="flat" w14:cmpd="sng" w14:algn="ctr">
            <w14:noFill/>
            <w14:prstDash w14:val="solid"/>
            <w14:round/>
          </w14:textOutline>
        </w:rPr>
        <w:t xml:space="preserve">Предусмотренное </w:t>
      </w:r>
      <w:hyperlink r:id="rId88" w:history="1">
        <w:r w:rsidR="003354F6" w:rsidRPr="003354F6">
          <w:rPr>
            <w:color w:val="000000"/>
            <w14:textOutline w14:w="0" w14:cap="flat" w14:cmpd="sng" w14:algn="ctr">
              <w14:noFill/>
              <w14:prstDash w14:val="solid"/>
              <w14:round/>
            </w14:textOutline>
          </w:rPr>
          <w:t>частями 7</w:t>
        </w:r>
      </w:hyperlink>
      <w:r w:rsidR="003354F6" w:rsidRPr="003354F6">
        <w:rPr>
          <w:color w:val="000000"/>
          <w14:textOutline w14:w="0" w14:cap="flat" w14:cmpd="sng" w14:algn="ctr">
            <w14:noFill/>
            <w14:prstDash w14:val="solid"/>
            <w14:round/>
          </w14:textOutline>
        </w:rPr>
        <w:t xml:space="preserve"> и </w:t>
      </w:r>
      <w:hyperlink r:id="rId89" w:history="1">
        <w:r w:rsidR="003354F6" w:rsidRPr="003354F6">
          <w:rPr>
            <w:color w:val="000000"/>
            <w14:textOutline w14:w="0" w14:cap="flat" w14:cmpd="sng" w14:algn="ctr">
              <w14:noFill/>
              <w14:prstDash w14:val="solid"/>
              <w14:round/>
            </w14:textOutline>
          </w:rPr>
          <w:t>7.1</w:t>
        </w:r>
      </w:hyperlink>
      <w:r w:rsidR="003354F6" w:rsidRPr="003354F6">
        <w:rPr>
          <w:color w:val="000000"/>
          <w14:textOutline w14:w="0" w14:cap="flat" w14:cmpd="sng" w14:algn="ctr">
            <w14:noFill/>
            <w14:prstDash w14:val="solid"/>
            <w14:round/>
          </w14:textOutline>
        </w:rPr>
        <w:t xml:space="preserve"> статьи 96 Федерального закона 44-ФЗ уменьшение размера обеспечения исполнения контракта осуществляется при условии отсутствия неисполненных </w:t>
      </w:r>
      <w:r w:rsidR="003354F6" w:rsidRPr="003354F6">
        <w:rPr>
          <w:rFonts w:eastAsia="Calibri"/>
          <w:lang w:eastAsia="en-US"/>
        </w:rPr>
        <w:t>поставщиком (подрядчиком, исполнителем)</w:t>
      </w:r>
      <w:r w:rsidR="003354F6" w:rsidRPr="003354F6">
        <w:rPr>
          <w:color w:val="000000"/>
          <w14:textOutline w14:w="0" w14:cap="flat" w14:cmpd="sng" w14:algn="ctr">
            <w14:noFill/>
            <w14:prstDash w14:val="solid"/>
            <w14:round/>
          </w14:textOutline>
        </w:rPr>
        <w:t xml:space="preserve"> требований об уплате неустоек (штрафов, пеней), предъявленных заказчиком в соответствии с Федеральным законом 44-ФЗ, а также приемки заказчиком </w:t>
      </w:r>
      <w:r w:rsidR="003354F6" w:rsidRPr="003354F6">
        <w:rPr>
          <w:rFonts w:eastAsia="Calibri"/>
          <w:lang w:eastAsia="en-US"/>
        </w:rPr>
        <w:t>поставленного товара, выполненной работы (ее результатов), оказанной услуги,</w:t>
      </w:r>
      <w:r w:rsidR="003354F6" w:rsidRPr="003354F6">
        <w:rPr>
          <w:color w:val="000000"/>
          <w14:textOutline w14:w="0" w14:cap="flat" w14:cmpd="sng" w14:algn="ctr">
            <w14:noFill/>
            <w14:prstDash w14:val="solid"/>
            <w14:round/>
          </w14:textOutline>
        </w:rPr>
        <w:t xml:space="preserve"> результатов отдельного этапа исполнения контракта в объеме выплаченного аванса (если контрактом предусмотрена выплата аванса)</w:t>
      </w:r>
      <w:r w:rsidR="003354F6" w:rsidRPr="003354F6">
        <w:rPr>
          <w:sz w:val="24"/>
          <w:szCs w:val="24"/>
        </w:rPr>
        <w:t xml:space="preserve"> </w:t>
      </w:r>
      <w:r w:rsidR="003354F6" w:rsidRPr="003354F6">
        <w:rPr>
          <w:szCs w:val="24"/>
        </w:rPr>
        <w:t>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003354F6" w:rsidRPr="003354F6">
        <w:rPr>
          <w:color w:val="000000"/>
          <w14:textOutline w14:w="0" w14:cap="flat" w14:cmpd="sng" w14:algn="ctr">
            <w14:noFill/>
            <w14:prstDash w14:val="solid"/>
            <w14:round/>
          </w14:textOutline>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E3AAA" w:rsidRPr="008F3CC0" w:rsidRDefault="00912B8D" w:rsidP="00A93CC0">
      <w:pPr>
        <w:autoSpaceDE w:val="0"/>
        <w:autoSpaceDN w:val="0"/>
        <w:adjustRightInd w:val="0"/>
        <w:ind w:firstLine="708"/>
        <w:jc w:val="both"/>
        <w:rPr>
          <w:rFonts w:eastAsiaTheme="minorHAnsi"/>
          <w:lang w:eastAsia="en-US"/>
        </w:rPr>
      </w:pPr>
      <w:r w:rsidRPr="008F3CC0">
        <w:rPr>
          <w:rFonts w:eastAsiaTheme="minorHAnsi"/>
          <w:lang w:eastAsia="en-US"/>
        </w:rPr>
        <w:t>2.15.10. </w:t>
      </w:r>
      <w:r w:rsidR="002E3AAA" w:rsidRPr="008F3CC0">
        <w:rPr>
          <w:rFonts w:eastAsiaTheme="minorHAnsi"/>
          <w:lang w:eastAsia="en-US"/>
        </w:rPr>
        <w:t xml:space="preserve">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90" w:history="1">
        <w:r w:rsidR="002E3AAA" w:rsidRPr="008F3CC0">
          <w:rPr>
            <w:rFonts w:eastAsiaTheme="minorHAnsi"/>
            <w:lang w:eastAsia="en-US"/>
          </w:rPr>
          <w:t>статьи 37</w:t>
        </w:r>
      </w:hyperlink>
      <w:r w:rsidR="002E3AAA" w:rsidRPr="008F3CC0">
        <w:rPr>
          <w:rFonts w:eastAsiaTheme="minorHAnsi"/>
          <w:lang w:eastAsia="en-US"/>
        </w:rPr>
        <w:t xml:space="preserve"> Федерального закона 44-ФЗ, </w:t>
      </w:r>
      <w:r w:rsidR="009F651E">
        <w:rPr>
          <w:rFonts w:eastAsiaTheme="minorHAnsi"/>
          <w:lang w:eastAsia="en-US"/>
        </w:rPr>
        <w:br/>
      </w:r>
      <w:r w:rsidR="00A93CC0" w:rsidRPr="008F3CC0">
        <w:rPr>
          <w:rFonts w:eastAsiaTheme="minorHAnsi"/>
          <w:lang w:eastAsia="en-US"/>
        </w:rPr>
        <w:t xml:space="preserve">об обеспечении гарантийных обязательств </w:t>
      </w:r>
      <w:r w:rsidR="002E3AAA" w:rsidRPr="008F3CC0">
        <w:rPr>
          <w:rFonts w:eastAsiaTheme="minorHAnsi"/>
          <w:lang w:eastAsia="en-US"/>
        </w:rPr>
        <w:t>не применяются в случае:</w:t>
      </w:r>
    </w:p>
    <w:p w:rsidR="002E3AAA" w:rsidRPr="008F3CC0" w:rsidRDefault="002E3AAA" w:rsidP="002E3AAA">
      <w:pPr>
        <w:autoSpaceDE w:val="0"/>
        <w:autoSpaceDN w:val="0"/>
        <w:adjustRightInd w:val="0"/>
        <w:ind w:firstLine="709"/>
        <w:jc w:val="both"/>
        <w:rPr>
          <w:rFonts w:eastAsiaTheme="minorHAnsi"/>
          <w:lang w:eastAsia="en-US"/>
        </w:rPr>
      </w:pPr>
      <w:r w:rsidRPr="008F3CC0">
        <w:rPr>
          <w:rFonts w:eastAsiaTheme="minorHAnsi"/>
          <w:lang w:eastAsia="en-US"/>
        </w:rPr>
        <w:t>2.15.</w:t>
      </w:r>
      <w:r w:rsidR="00912B8D" w:rsidRPr="008F3CC0">
        <w:rPr>
          <w:rFonts w:eastAsiaTheme="minorHAnsi"/>
          <w:lang w:eastAsia="en-US"/>
        </w:rPr>
        <w:t>10</w:t>
      </w:r>
      <w:r w:rsidR="00A93CC0" w:rsidRPr="008F3CC0">
        <w:rPr>
          <w:rFonts w:eastAsiaTheme="minorHAnsi"/>
          <w:lang w:eastAsia="en-US"/>
        </w:rPr>
        <w:t>.1. За</w:t>
      </w:r>
      <w:r w:rsidRPr="008F3CC0">
        <w:rPr>
          <w:rFonts w:eastAsiaTheme="minorHAnsi"/>
          <w:lang w:eastAsia="en-US"/>
        </w:rPr>
        <w:t>ключения контракта с участником закупки, который является казенным учреждением.</w:t>
      </w:r>
    </w:p>
    <w:p w:rsidR="00145357" w:rsidRPr="008F3CC0" w:rsidRDefault="00145357" w:rsidP="00171E52">
      <w:pPr>
        <w:ind w:firstLine="709"/>
        <w:contextualSpacing/>
        <w:jc w:val="both"/>
      </w:pPr>
      <w:bookmarkStart w:id="60" w:name="sub_969"/>
      <w:bookmarkEnd w:id="59"/>
      <w:r w:rsidRPr="008F3CC0">
        <w:t>2.</w:t>
      </w:r>
      <w:r w:rsidR="006D3393" w:rsidRPr="008F3CC0">
        <w:t>15</w:t>
      </w:r>
      <w:r w:rsidRPr="008F3CC0">
        <w:t>.</w:t>
      </w:r>
      <w:r w:rsidR="00912B8D" w:rsidRPr="008F3CC0">
        <w:t>11</w:t>
      </w:r>
      <w:r w:rsidRPr="008F3CC0">
        <w:t xml:space="preserve">. В случае наличия принятых судом или арбитражным судом судебных актов либо возникновения обстоятельств непреодолимой силы, если судебные акты или обстоятельства непреодолимой силы, препятствующие подписанию контракта, действуют более чем тридцать дней, </w:t>
      </w:r>
      <w:r w:rsidR="006D3393" w:rsidRPr="008F3CC0">
        <w:t xml:space="preserve">открытый конкурс в электронной форме </w:t>
      </w:r>
      <w:r w:rsidRPr="008F3CC0">
        <w:t xml:space="preserve">признается несостоявшимся </w:t>
      </w:r>
      <w:r w:rsidR="003354F6">
        <w:br/>
      </w:r>
      <w:r w:rsidRPr="008F3CC0">
        <w:t xml:space="preserve">и денежные средства, внесенные в качестве обеспечения исполнения контракта, возвращаются победителю </w:t>
      </w:r>
      <w:r w:rsidR="006D3393" w:rsidRPr="008F3CC0">
        <w:t xml:space="preserve">конкурса </w:t>
      </w:r>
      <w:r w:rsidRPr="008F3CC0">
        <w:t xml:space="preserve">в течение пяти рабочих дней с даты признания </w:t>
      </w:r>
      <w:r w:rsidR="006D3393" w:rsidRPr="008F3CC0">
        <w:t xml:space="preserve">открытого конкурса в электронной форме </w:t>
      </w:r>
      <w:r w:rsidRPr="008F3CC0">
        <w:t>несостоявшимся.</w:t>
      </w:r>
    </w:p>
    <w:p w:rsidR="003354F6" w:rsidRPr="003354F6" w:rsidRDefault="00A5389A" w:rsidP="003354F6">
      <w:pPr>
        <w:autoSpaceDE w:val="0"/>
        <w:autoSpaceDN w:val="0"/>
        <w:adjustRightInd w:val="0"/>
        <w:ind w:firstLine="708"/>
        <w:jc w:val="both"/>
        <w:rPr>
          <w:rFonts w:eastAsia="Calibri"/>
          <w:lang w:eastAsia="en-US"/>
        </w:rPr>
      </w:pPr>
      <w:r w:rsidRPr="008F3CC0">
        <w:t>2.15.</w:t>
      </w:r>
      <w:r w:rsidR="00912B8D" w:rsidRPr="008F3CC0">
        <w:t>12</w:t>
      </w:r>
      <w:r w:rsidRPr="008F3CC0">
        <w:t>. </w:t>
      </w:r>
      <w:r w:rsidR="003354F6" w:rsidRPr="003354F6">
        <w:t xml:space="preserve">В случае установления заказчиком требования об обеспечении гарантийных обязательств оформление документа о приемке </w:t>
      </w:r>
      <w:r w:rsidR="003354F6" w:rsidRPr="003354F6">
        <w:br/>
        <w:t xml:space="preserve">(за исключением отдельного этапа исполнения контракта) </w:t>
      </w:r>
      <w:r w:rsidR="003354F6" w:rsidRPr="003354F6">
        <w:rPr>
          <w:rFonts w:eastAsia="Calibri"/>
          <w:lang w:eastAsia="en-US"/>
        </w:rPr>
        <w:t xml:space="preserve">поставленного товара, выполненной работы (ее результатов), оказанной услуги </w:t>
      </w:r>
      <w:r w:rsidR="003354F6" w:rsidRPr="003354F6">
        <w:t xml:space="preserve"> осуществляется после предоставления </w:t>
      </w:r>
      <w:r w:rsidR="003354F6" w:rsidRPr="003354F6">
        <w:rPr>
          <w:rFonts w:eastAsia="Calibri"/>
          <w:lang w:eastAsia="en-US"/>
        </w:rPr>
        <w:t>поставщиком (подрядчиком, исполнителем)</w:t>
      </w:r>
      <w:r w:rsidR="003354F6" w:rsidRPr="003354F6">
        <w:t xml:space="preserve"> такого обеспечения в соответствии с Федеральным законом 44-ФЗ в порядке и в сроки, которые установлены контрактом.</w:t>
      </w:r>
    </w:p>
    <w:p w:rsidR="00912B8D" w:rsidRDefault="00133FE7" w:rsidP="00912B8D">
      <w:pPr>
        <w:autoSpaceDE w:val="0"/>
        <w:autoSpaceDN w:val="0"/>
        <w:adjustRightInd w:val="0"/>
        <w:ind w:firstLine="709"/>
        <w:jc w:val="both"/>
        <w:rPr>
          <w:rFonts w:eastAsiaTheme="minorHAnsi"/>
          <w:lang w:eastAsia="en-US"/>
        </w:rPr>
      </w:pPr>
      <w:r w:rsidRPr="008F3CC0">
        <w:rPr>
          <w:rFonts w:eastAsiaTheme="minorHAnsi"/>
          <w:lang w:eastAsia="en-US"/>
        </w:rPr>
        <w:t>2.15.13. </w:t>
      </w:r>
      <w:r w:rsidR="00912B8D" w:rsidRPr="008F3CC0">
        <w:rPr>
          <w:rFonts w:eastAsiaTheme="minorHAnsi"/>
          <w:lang w:eastAsia="en-US"/>
        </w:rPr>
        <w:t xml:space="preserve">Особенности предусмотренного статьей 96 Федерального закона 44-ФЗ обеспечения исполнения контракта в сфере государственного оборонного заказа могут быть установлены Федеральным </w:t>
      </w:r>
      <w:hyperlink r:id="rId91" w:history="1">
        <w:r w:rsidR="00912B8D" w:rsidRPr="008F3CC0">
          <w:rPr>
            <w:rFonts w:eastAsiaTheme="minorHAnsi"/>
            <w:lang w:eastAsia="en-US"/>
          </w:rPr>
          <w:t>законом</w:t>
        </w:r>
      </w:hyperlink>
      <w:r w:rsidR="00912B8D" w:rsidRPr="008F3CC0">
        <w:rPr>
          <w:rFonts w:eastAsiaTheme="minorHAnsi"/>
          <w:lang w:eastAsia="en-US"/>
        </w:rPr>
        <w:t xml:space="preserve"> </w:t>
      </w:r>
      <w:r w:rsidR="00912B8D" w:rsidRPr="008F3CC0">
        <w:rPr>
          <w:rFonts w:eastAsiaTheme="minorHAnsi"/>
          <w:lang w:eastAsia="en-US"/>
        </w:rPr>
        <w:br/>
        <w:t>от 29 де</w:t>
      </w:r>
      <w:r w:rsidR="001E4B50" w:rsidRPr="008F3CC0">
        <w:rPr>
          <w:rFonts w:eastAsiaTheme="minorHAnsi"/>
          <w:lang w:eastAsia="en-US"/>
        </w:rPr>
        <w:t xml:space="preserve">кабря 2012 года </w:t>
      </w:r>
      <w:r w:rsidR="001661D7" w:rsidRPr="008F3CC0">
        <w:rPr>
          <w:rFonts w:eastAsiaTheme="minorHAnsi"/>
          <w:lang w:eastAsia="en-US"/>
        </w:rPr>
        <w:t>№</w:t>
      </w:r>
      <w:r w:rsidR="001E4B50" w:rsidRPr="008F3CC0">
        <w:rPr>
          <w:rFonts w:eastAsiaTheme="minorHAnsi"/>
          <w:lang w:eastAsia="en-US"/>
        </w:rPr>
        <w:t xml:space="preserve"> 275-ФЗ «</w:t>
      </w:r>
      <w:r w:rsidR="00912B8D" w:rsidRPr="008F3CC0">
        <w:rPr>
          <w:rFonts w:eastAsiaTheme="minorHAnsi"/>
          <w:lang w:eastAsia="en-US"/>
        </w:rPr>
        <w:t>О г</w:t>
      </w:r>
      <w:r w:rsidR="001E4B50" w:rsidRPr="008F3CC0">
        <w:rPr>
          <w:rFonts w:eastAsiaTheme="minorHAnsi"/>
          <w:lang w:eastAsia="en-US"/>
        </w:rPr>
        <w:t>осударственном оборонном заказе»</w:t>
      </w:r>
      <w:r w:rsidR="00912B8D" w:rsidRPr="008F3CC0">
        <w:rPr>
          <w:rFonts w:eastAsiaTheme="minorHAnsi"/>
          <w:lang w:eastAsia="en-US"/>
        </w:rPr>
        <w:t>.</w:t>
      </w:r>
    </w:p>
    <w:p w:rsidR="00A5389A" w:rsidRPr="009F651E" w:rsidRDefault="00912B8D" w:rsidP="00171E52">
      <w:pPr>
        <w:ind w:firstLine="709"/>
        <w:contextualSpacing/>
        <w:jc w:val="both"/>
        <w:rPr>
          <w:sz w:val="14"/>
          <w:szCs w:val="14"/>
        </w:rPr>
      </w:pPr>
      <w:r w:rsidRPr="008F3CC0">
        <w:t>2.15.1</w:t>
      </w:r>
      <w:r w:rsidR="00133FE7" w:rsidRPr="008F3CC0">
        <w:t>4</w:t>
      </w:r>
      <w:r w:rsidRPr="008F3CC0">
        <w:t>. </w:t>
      </w:r>
      <w:r w:rsidR="00A5389A" w:rsidRPr="008F3CC0">
        <w:t xml:space="preserve">Реквизиты счета для перечисления денежных средств, </w:t>
      </w:r>
      <w:r w:rsidR="00C34685">
        <w:br/>
      </w:r>
      <w:r w:rsidR="00A5389A" w:rsidRPr="008F3CC0">
        <w:t>в качестве обеспечения исполнения обязательств по контракту</w:t>
      </w:r>
      <w:r w:rsidR="00E34ED5" w:rsidRPr="008F3CC0">
        <w:t xml:space="preserve">, гарантийных </w:t>
      </w:r>
      <w:r w:rsidR="00E34ED5" w:rsidRPr="008F3CC0">
        <w:lastRenderedPageBreak/>
        <w:t>обязательств</w:t>
      </w:r>
      <w:r w:rsidR="00A5389A" w:rsidRPr="008F3CC0">
        <w:t>:</w:t>
      </w:r>
      <w:r w:rsidR="00EF6BF1">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6669"/>
      </w:tblGrid>
      <w:tr w:rsidR="003354F6" w:rsidRPr="003354F6" w:rsidTr="00943C62">
        <w:tc>
          <w:tcPr>
            <w:tcW w:w="2793" w:type="dxa"/>
            <w:shd w:val="clear" w:color="auto" w:fill="auto"/>
          </w:tcPr>
          <w:bookmarkEnd w:id="60"/>
          <w:p w:rsidR="003354F6" w:rsidRPr="003354F6" w:rsidRDefault="003354F6" w:rsidP="003354F6">
            <w:pPr>
              <w:contextualSpacing/>
              <w:jc w:val="both"/>
              <w:rPr>
                <w:lang w:val="x-none"/>
              </w:rPr>
            </w:pPr>
            <w:r w:rsidRPr="003354F6">
              <w:rPr>
                <w:lang w:val="x-none"/>
              </w:rPr>
              <w:t>ИНН</w:t>
            </w:r>
          </w:p>
        </w:tc>
        <w:tc>
          <w:tcPr>
            <w:tcW w:w="6669" w:type="dxa"/>
            <w:shd w:val="clear" w:color="auto" w:fill="auto"/>
          </w:tcPr>
          <w:p w:rsidR="003354F6" w:rsidRPr="003354F6" w:rsidRDefault="003354F6" w:rsidP="003354F6">
            <w:pPr>
              <w:contextualSpacing/>
              <w:jc w:val="both"/>
              <w:rPr>
                <w:szCs w:val="24"/>
              </w:rPr>
            </w:pPr>
            <w:r w:rsidRPr="003354F6">
              <w:t>7708025358</w:t>
            </w:r>
          </w:p>
        </w:tc>
      </w:tr>
      <w:tr w:rsidR="003354F6" w:rsidRPr="003354F6" w:rsidTr="00943C62">
        <w:tc>
          <w:tcPr>
            <w:tcW w:w="2793" w:type="dxa"/>
            <w:shd w:val="clear" w:color="auto" w:fill="auto"/>
          </w:tcPr>
          <w:p w:rsidR="003354F6" w:rsidRPr="003354F6" w:rsidRDefault="003354F6" w:rsidP="003354F6">
            <w:pPr>
              <w:contextualSpacing/>
              <w:jc w:val="both"/>
              <w:rPr>
                <w:lang w:val="x-none"/>
              </w:rPr>
            </w:pPr>
            <w:r w:rsidRPr="003354F6">
              <w:rPr>
                <w:lang w:val="x-none"/>
              </w:rPr>
              <w:t>КПП</w:t>
            </w:r>
          </w:p>
        </w:tc>
        <w:tc>
          <w:tcPr>
            <w:tcW w:w="6669" w:type="dxa"/>
            <w:shd w:val="clear" w:color="auto" w:fill="auto"/>
          </w:tcPr>
          <w:p w:rsidR="003354F6" w:rsidRPr="003354F6" w:rsidRDefault="003354F6" w:rsidP="003354F6">
            <w:pPr>
              <w:contextualSpacing/>
              <w:jc w:val="both"/>
            </w:pPr>
            <w:r w:rsidRPr="003354F6">
              <w:t>772201001</w:t>
            </w:r>
          </w:p>
        </w:tc>
      </w:tr>
      <w:tr w:rsidR="003354F6" w:rsidRPr="003354F6" w:rsidTr="00943C62">
        <w:tc>
          <w:tcPr>
            <w:tcW w:w="2793" w:type="dxa"/>
            <w:shd w:val="clear" w:color="auto" w:fill="auto"/>
          </w:tcPr>
          <w:p w:rsidR="003354F6" w:rsidRPr="003354F6" w:rsidRDefault="003354F6" w:rsidP="003354F6">
            <w:pPr>
              <w:contextualSpacing/>
              <w:jc w:val="both"/>
            </w:pPr>
            <w:r w:rsidRPr="003354F6">
              <w:rPr>
                <w:lang w:val="x-none"/>
              </w:rPr>
              <w:t>Получатель:</w:t>
            </w:r>
          </w:p>
        </w:tc>
        <w:tc>
          <w:tcPr>
            <w:tcW w:w="6669" w:type="dxa"/>
            <w:shd w:val="clear" w:color="auto" w:fill="auto"/>
          </w:tcPr>
          <w:p w:rsidR="003354F6" w:rsidRPr="003354F6" w:rsidRDefault="003354F6" w:rsidP="003354F6">
            <w:pPr>
              <w:contextualSpacing/>
              <w:jc w:val="both"/>
            </w:pPr>
            <w:r w:rsidRPr="003354F6">
              <w:rPr>
                <w:szCs w:val="24"/>
              </w:rPr>
              <w:t xml:space="preserve">УФК ПО Г. МОСКВЕ (ФКУ НПО «СТиС» </w:t>
            </w:r>
            <w:r w:rsidRPr="003354F6">
              <w:rPr>
                <w:szCs w:val="24"/>
              </w:rPr>
              <w:br/>
              <w:t xml:space="preserve">МВД России) л/с </w:t>
            </w:r>
            <w:r w:rsidRPr="003354F6">
              <w:t>05731399610</w:t>
            </w:r>
          </w:p>
        </w:tc>
      </w:tr>
      <w:tr w:rsidR="003354F6" w:rsidRPr="003354F6" w:rsidTr="00943C62">
        <w:tc>
          <w:tcPr>
            <w:tcW w:w="2793" w:type="dxa"/>
            <w:shd w:val="clear" w:color="auto" w:fill="auto"/>
          </w:tcPr>
          <w:p w:rsidR="003354F6" w:rsidRPr="003354F6" w:rsidRDefault="003354F6" w:rsidP="003354F6">
            <w:pPr>
              <w:contextualSpacing/>
              <w:jc w:val="both"/>
              <w:rPr>
                <w:lang w:val="x-none"/>
              </w:rPr>
            </w:pPr>
            <w:r w:rsidRPr="003354F6">
              <w:rPr>
                <w:szCs w:val="24"/>
              </w:rPr>
              <w:t>Банк получателя:</w:t>
            </w:r>
          </w:p>
        </w:tc>
        <w:tc>
          <w:tcPr>
            <w:tcW w:w="6669" w:type="dxa"/>
            <w:shd w:val="clear" w:color="auto" w:fill="auto"/>
          </w:tcPr>
          <w:p w:rsidR="003354F6" w:rsidRPr="003354F6" w:rsidRDefault="003354F6" w:rsidP="003354F6">
            <w:pPr>
              <w:contextualSpacing/>
              <w:jc w:val="both"/>
            </w:pPr>
            <w:r w:rsidRPr="003354F6">
              <w:t xml:space="preserve">ГУ Банка России по ЦФО//УФК ПО Г. МОСКВЕ </w:t>
            </w:r>
            <w:r w:rsidRPr="003354F6">
              <w:br/>
              <w:t>г. Москва</w:t>
            </w:r>
          </w:p>
        </w:tc>
      </w:tr>
      <w:tr w:rsidR="003354F6" w:rsidRPr="003354F6" w:rsidTr="00943C62">
        <w:tc>
          <w:tcPr>
            <w:tcW w:w="2793" w:type="dxa"/>
            <w:shd w:val="clear" w:color="auto" w:fill="auto"/>
          </w:tcPr>
          <w:p w:rsidR="003354F6" w:rsidRPr="003354F6" w:rsidRDefault="003354F6" w:rsidP="003354F6">
            <w:pPr>
              <w:contextualSpacing/>
              <w:jc w:val="both"/>
            </w:pPr>
            <w:r w:rsidRPr="003354F6">
              <w:t>Единый казначейский счет</w:t>
            </w:r>
          </w:p>
        </w:tc>
        <w:tc>
          <w:tcPr>
            <w:tcW w:w="6669" w:type="dxa"/>
            <w:shd w:val="clear" w:color="auto" w:fill="auto"/>
          </w:tcPr>
          <w:p w:rsidR="003354F6" w:rsidRPr="003354F6" w:rsidRDefault="003354F6" w:rsidP="003354F6">
            <w:pPr>
              <w:contextualSpacing/>
              <w:jc w:val="both"/>
            </w:pPr>
          </w:p>
          <w:p w:rsidR="003354F6" w:rsidRPr="003354F6" w:rsidRDefault="003354F6" w:rsidP="003354F6">
            <w:pPr>
              <w:contextualSpacing/>
              <w:jc w:val="both"/>
            </w:pPr>
            <w:r w:rsidRPr="003354F6">
              <w:t>40102810545370000003</w:t>
            </w:r>
          </w:p>
        </w:tc>
      </w:tr>
      <w:tr w:rsidR="003354F6" w:rsidRPr="003354F6" w:rsidTr="00943C62">
        <w:tc>
          <w:tcPr>
            <w:tcW w:w="2793" w:type="dxa"/>
            <w:shd w:val="clear" w:color="auto" w:fill="auto"/>
          </w:tcPr>
          <w:p w:rsidR="003354F6" w:rsidRPr="003354F6" w:rsidRDefault="003354F6" w:rsidP="003354F6">
            <w:pPr>
              <w:contextualSpacing/>
              <w:jc w:val="both"/>
            </w:pPr>
            <w:r w:rsidRPr="003354F6">
              <w:t>Казначейский счет</w:t>
            </w:r>
          </w:p>
        </w:tc>
        <w:tc>
          <w:tcPr>
            <w:tcW w:w="6669" w:type="dxa"/>
            <w:shd w:val="clear" w:color="auto" w:fill="auto"/>
          </w:tcPr>
          <w:p w:rsidR="003354F6" w:rsidRPr="003354F6" w:rsidRDefault="003354F6" w:rsidP="003354F6">
            <w:pPr>
              <w:contextualSpacing/>
              <w:jc w:val="both"/>
            </w:pPr>
            <w:r w:rsidRPr="003354F6">
              <w:t>03212643000000017300</w:t>
            </w:r>
          </w:p>
        </w:tc>
      </w:tr>
      <w:tr w:rsidR="003354F6" w:rsidRPr="003354F6" w:rsidTr="00943C62">
        <w:tc>
          <w:tcPr>
            <w:tcW w:w="2793" w:type="dxa"/>
            <w:shd w:val="clear" w:color="auto" w:fill="auto"/>
          </w:tcPr>
          <w:p w:rsidR="003354F6" w:rsidRPr="003354F6" w:rsidRDefault="003354F6" w:rsidP="003354F6">
            <w:pPr>
              <w:contextualSpacing/>
              <w:jc w:val="both"/>
            </w:pPr>
            <w:r w:rsidRPr="003354F6">
              <w:t>БИК</w:t>
            </w:r>
          </w:p>
        </w:tc>
        <w:tc>
          <w:tcPr>
            <w:tcW w:w="6669" w:type="dxa"/>
            <w:shd w:val="clear" w:color="auto" w:fill="auto"/>
          </w:tcPr>
          <w:p w:rsidR="003354F6" w:rsidRPr="003354F6" w:rsidRDefault="003354F6" w:rsidP="003354F6">
            <w:pPr>
              <w:contextualSpacing/>
              <w:jc w:val="both"/>
            </w:pPr>
            <w:r w:rsidRPr="003354F6">
              <w:t>004525988</w:t>
            </w:r>
          </w:p>
        </w:tc>
      </w:tr>
      <w:tr w:rsidR="003354F6" w:rsidRPr="003354F6" w:rsidTr="00943C62">
        <w:tc>
          <w:tcPr>
            <w:tcW w:w="9462" w:type="dxa"/>
            <w:gridSpan w:val="2"/>
            <w:shd w:val="clear" w:color="auto" w:fill="auto"/>
          </w:tcPr>
          <w:p w:rsidR="003354F6" w:rsidRPr="003354F6" w:rsidRDefault="003354F6" w:rsidP="003354F6">
            <w:pPr>
              <w:contextualSpacing/>
              <w:jc w:val="both"/>
            </w:pPr>
            <w:r w:rsidRPr="003354F6">
              <w:t>Назначение платежа: Обеспечение исполнения контракта / гарантийных обязательств на_________________________, (указывается наименование закупки, по которой перечисляется обеспечение, номер извещения в ЕИС).</w:t>
            </w:r>
          </w:p>
        </w:tc>
      </w:tr>
    </w:tbl>
    <w:p w:rsidR="00EF6BF1" w:rsidRPr="00EF6BF1" w:rsidRDefault="00EF6BF1" w:rsidP="00171E52">
      <w:pPr>
        <w:autoSpaceDE w:val="0"/>
        <w:autoSpaceDN w:val="0"/>
        <w:adjustRightInd w:val="0"/>
        <w:ind w:firstLine="709"/>
        <w:contextualSpacing/>
        <w:jc w:val="both"/>
        <w:rPr>
          <w:b/>
          <w:sz w:val="14"/>
          <w:szCs w:val="14"/>
        </w:rPr>
      </w:pPr>
    </w:p>
    <w:p w:rsidR="00145357" w:rsidRPr="008F3CC0" w:rsidRDefault="00145357" w:rsidP="00171E52">
      <w:pPr>
        <w:autoSpaceDE w:val="0"/>
        <w:autoSpaceDN w:val="0"/>
        <w:adjustRightInd w:val="0"/>
        <w:ind w:firstLine="709"/>
        <w:contextualSpacing/>
        <w:jc w:val="both"/>
        <w:rPr>
          <w:b/>
        </w:rPr>
      </w:pPr>
      <w:r w:rsidRPr="008F3CC0">
        <w:rPr>
          <w:b/>
        </w:rPr>
        <w:t>2.</w:t>
      </w:r>
      <w:r w:rsidR="00DD054A" w:rsidRPr="008F3CC0">
        <w:rPr>
          <w:b/>
        </w:rPr>
        <w:t>16</w:t>
      </w:r>
      <w:r w:rsidRPr="008F3CC0">
        <w:rPr>
          <w:b/>
        </w:rPr>
        <w:t>.</w:t>
      </w:r>
      <w:r w:rsidR="00912B8D" w:rsidRPr="008F3CC0">
        <w:rPr>
          <w:b/>
          <w:bCs/>
          <w:color w:val="26282F"/>
        </w:rPr>
        <w:t> </w:t>
      </w:r>
      <w:r w:rsidRPr="008F3CC0">
        <w:rPr>
          <w:b/>
        </w:rPr>
        <w:t>Условия банковской гарантии. Реестр</w:t>
      </w:r>
      <w:r w:rsidR="00A93CC0" w:rsidRPr="008F3CC0">
        <w:rPr>
          <w:b/>
        </w:rPr>
        <w:t>ы</w:t>
      </w:r>
      <w:r w:rsidRPr="008F3CC0">
        <w:rPr>
          <w:b/>
        </w:rPr>
        <w:t xml:space="preserve"> банковских гарантий</w:t>
      </w:r>
    </w:p>
    <w:bookmarkEnd w:id="36"/>
    <w:p w:rsidR="00303A67" w:rsidRPr="008F3CC0" w:rsidRDefault="00145357" w:rsidP="004208E1">
      <w:pPr>
        <w:autoSpaceDE w:val="0"/>
        <w:autoSpaceDN w:val="0"/>
        <w:adjustRightInd w:val="0"/>
        <w:ind w:firstLine="708"/>
        <w:jc w:val="both"/>
        <w:rPr>
          <w:rFonts w:eastAsiaTheme="minorHAnsi"/>
          <w:lang w:eastAsia="en-US"/>
        </w:rPr>
      </w:pPr>
      <w:r w:rsidRPr="008F3CC0">
        <w:rPr>
          <w:color w:val="000000"/>
        </w:rPr>
        <w:t>2.</w:t>
      </w:r>
      <w:r w:rsidR="001737AC" w:rsidRPr="008F3CC0">
        <w:rPr>
          <w:color w:val="000000"/>
        </w:rPr>
        <w:t>16</w:t>
      </w:r>
      <w:r w:rsidRPr="008F3CC0">
        <w:rPr>
          <w:color w:val="000000"/>
        </w:rPr>
        <w:t>.1</w:t>
      </w:r>
      <w:r w:rsidR="00A670D4" w:rsidRPr="008F3CC0">
        <w:rPr>
          <w:color w:val="000000"/>
        </w:rPr>
        <w:t>. В качестве обеспечения заявок,</w:t>
      </w:r>
      <w:r w:rsidRPr="008F3CC0">
        <w:rPr>
          <w:color w:val="000000"/>
        </w:rPr>
        <w:t xml:space="preserve"> исполнения контракта</w:t>
      </w:r>
      <w:r w:rsidR="00A670D4" w:rsidRPr="008F3CC0">
        <w:rPr>
          <w:color w:val="000000"/>
        </w:rPr>
        <w:t>,</w:t>
      </w:r>
      <w:r w:rsidRPr="008F3CC0">
        <w:rPr>
          <w:color w:val="000000"/>
        </w:rPr>
        <w:t xml:space="preserve"> </w:t>
      </w:r>
      <w:r w:rsidR="00A670D4" w:rsidRPr="008F3CC0">
        <w:rPr>
          <w:rFonts w:eastAsiaTheme="minorHAnsi"/>
          <w:lang w:eastAsia="en-US"/>
        </w:rPr>
        <w:t xml:space="preserve">гарантийных обязательств </w:t>
      </w:r>
      <w:r w:rsidRPr="008F3CC0">
        <w:rPr>
          <w:color w:val="000000"/>
        </w:rPr>
        <w:t xml:space="preserve">принимаются банковские гарантии, выданные банками, </w:t>
      </w:r>
      <w:r w:rsidR="00303A67" w:rsidRPr="008F3CC0">
        <w:rPr>
          <w:rFonts w:eastAsiaTheme="minorHAnsi"/>
          <w:lang w:eastAsia="en-US"/>
        </w:rPr>
        <w:t xml:space="preserve">соответствующими </w:t>
      </w:r>
      <w:hyperlink r:id="rId92" w:history="1">
        <w:r w:rsidR="00303A67" w:rsidRPr="008F3CC0">
          <w:rPr>
            <w:rFonts w:eastAsiaTheme="minorHAnsi"/>
            <w:lang w:eastAsia="en-US"/>
          </w:rPr>
          <w:t>требованиям</w:t>
        </w:r>
      </w:hyperlink>
      <w:r w:rsidR="00303A67" w:rsidRPr="008F3CC0">
        <w:rPr>
          <w:rFonts w:eastAsiaTheme="minorHAnsi"/>
          <w:lang w:eastAsia="en-US"/>
        </w:rPr>
        <w:t>, установленным Правительством Российской Федерации</w:t>
      </w:r>
      <w:r w:rsidR="00A670D4" w:rsidRPr="008F3CC0">
        <w:rPr>
          <w:rFonts w:eastAsiaTheme="minorHAnsi"/>
          <w:lang w:eastAsia="en-US"/>
        </w:rPr>
        <w:t xml:space="preserve">, и включенными в перечень, предусмотренный </w:t>
      </w:r>
      <w:r w:rsidR="009F651E">
        <w:rPr>
          <w:rFonts w:eastAsiaTheme="minorHAnsi"/>
          <w:lang w:eastAsia="en-US"/>
        </w:rPr>
        <w:br/>
      </w:r>
      <w:hyperlink r:id="rId93" w:history="1">
        <w:r w:rsidR="00A670D4" w:rsidRPr="008F3CC0">
          <w:rPr>
            <w:rFonts w:eastAsiaTheme="minorHAnsi"/>
            <w:lang w:eastAsia="en-US"/>
          </w:rPr>
          <w:t>частью</w:t>
        </w:r>
        <w:r w:rsidR="009F651E">
          <w:rPr>
            <w:rFonts w:eastAsiaTheme="minorHAnsi"/>
            <w:lang w:eastAsia="en-US"/>
          </w:rPr>
          <w:t xml:space="preserve"> </w:t>
        </w:r>
        <w:r w:rsidR="00A670D4" w:rsidRPr="008F3CC0">
          <w:rPr>
            <w:rFonts w:eastAsiaTheme="minorHAnsi"/>
            <w:lang w:eastAsia="en-US"/>
          </w:rPr>
          <w:t>1.2</w:t>
        </w:r>
      </w:hyperlink>
      <w:r w:rsidR="00A670D4" w:rsidRPr="008F3CC0">
        <w:rPr>
          <w:rFonts w:eastAsiaTheme="minorHAnsi"/>
          <w:lang w:eastAsia="en-US"/>
        </w:rPr>
        <w:t xml:space="preserve"> статьи 45 </w:t>
      </w:r>
      <w:r w:rsidR="00A670D4" w:rsidRPr="008F3CC0">
        <w:rPr>
          <w:rFonts w:eastAsia="Calibri"/>
        </w:rPr>
        <w:t>Федерального закона 44-ФЗ</w:t>
      </w:r>
      <w:r w:rsidR="00303A67" w:rsidRPr="008F3CC0">
        <w:rPr>
          <w:rFonts w:eastAsiaTheme="minorHAnsi"/>
          <w:lang w:eastAsia="en-US"/>
        </w:rPr>
        <w:t>.</w:t>
      </w:r>
    </w:p>
    <w:p w:rsidR="00145357" w:rsidRPr="008F3CC0" w:rsidRDefault="00145357" w:rsidP="00171E52">
      <w:pPr>
        <w:pStyle w:val="affff1"/>
        <w:ind w:firstLine="709"/>
        <w:contextualSpacing/>
        <w:jc w:val="both"/>
        <w:rPr>
          <w:i/>
          <w:color w:val="000000"/>
          <w:sz w:val="28"/>
          <w:szCs w:val="28"/>
        </w:rPr>
      </w:pPr>
      <w:r w:rsidRPr="008F3CC0">
        <w:rPr>
          <w:i/>
          <w:sz w:val="28"/>
          <w:szCs w:val="28"/>
        </w:rPr>
        <w:t>(В случае пре</w:t>
      </w:r>
      <w:r w:rsidR="00903395" w:rsidRPr="008F3CC0">
        <w:rPr>
          <w:i/>
          <w:sz w:val="28"/>
          <w:szCs w:val="28"/>
        </w:rPr>
        <w:t>доставления банковской гарантии</w:t>
      </w:r>
      <w:r w:rsidRPr="008F3CC0">
        <w:rPr>
          <w:i/>
          <w:sz w:val="28"/>
          <w:szCs w:val="28"/>
        </w:rPr>
        <w:t xml:space="preserve"> указывать Бенефициара: ФКУ НПО «СТиС» МВД </w:t>
      </w:r>
      <w:r w:rsidR="00CB79DB" w:rsidRPr="008F3CC0">
        <w:rPr>
          <w:i/>
          <w:sz w:val="28"/>
          <w:szCs w:val="28"/>
        </w:rPr>
        <w:t>Р</w:t>
      </w:r>
      <w:r w:rsidRPr="008F3CC0">
        <w:rPr>
          <w:i/>
          <w:sz w:val="28"/>
          <w:szCs w:val="28"/>
        </w:rPr>
        <w:t>оссии).</w:t>
      </w:r>
    </w:p>
    <w:p w:rsidR="00145357" w:rsidRPr="008F3CC0" w:rsidRDefault="00145357" w:rsidP="00171E52">
      <w:pPr>
        <w:autoSpaceDE w:val="0"/>
        <w:autoSpaceDN w:val="0"/>
        <w:adjustRightInd w:val="0"/>
        <w:ind w:firstLine="709"/>
        <w:contextualSpacing/>
        <w:jc w:val="both"/>
        <w:rPr>
          <w:color w:val="000000"/>
        </w:rPr>
      </w:pPr>
      <w:r w:rsidRPr="008F3CC0">
        <w:rPr>
          <w:color w:val="000000"/>
        </w:rPr>
        <w:t>2.</w:t>
      </w:r>
      <w:r w:rsidR="001737AC" w:rsidRPr="008F3CC0">
        <w:rPr>
          <w:color w:val="000000"/>
        </w:rPr>
        <w:t>16</w:t>
      </w:r>
      <w:r w:rsidRPr="008F3CC0">
        <w:rPr>
          <w:color w:val="000000"/>
        </w:rPr>
        <w:t xml:space="preserve">.2. Банковская гарантия должна быть безотзывной и должна </w:t>
      </w:r>
      <w:r w:rsidR="00CB79DB" w:rsidRPr="008F3CC0">
        <w:rPr>
          <w:color w:val="000000"/>
        </w:rPr>
        <w:t>с</w:t>
      </w:r>
      <w:r w:rsidRPr="008F3CC0">
        <w:rPr>
          <w:color w:val="000000"/>
        </w:rPr>
        <w:t>одержать:</w:t>
      </w:r>
    </w:p>
    <w:p w:rsidR="00145357" w:rsidRPr="008F3CC0" w:rsidRDefault="001737AC" w:rsidP="00171E52">
      <w:pPr>
        <w:autoSpaceDE w:val="0"/>
        <w:autoSpaceDN w:val="0"/>
        <w:adjustRightInd w:val="0"/>
        <w:ind w:firstLine="709"/>
        <w:contextualSpacing/>
        <w:jc w:val="both"/>
        <w:rPr>
          <w:color w:val="000000"/>
        </w:rPr>
      </w:pPr>
      <w:r w:rsidRPr="008F3CC0">
        <w:rPr>
          <w:color w:val="000000"/>
        </w:rPr>
        <w:t>2.16.2.1. </w:t>
      </w:r>
      <w:r w:rsidRPr="008F3CC0">
        <w:rPr>
          <w:rFonts w:eastAsia="Calibri"/>
        </w:rPr>
        <w:t>С</w:t>
      </w:r>
      <w:r w:rsidR="00145357" w:rsidRPr="008F3CC0">
        <w:rPr>
          <w:rFonts w:eastAsia="Calibri"/>
        </w:rPr>
        <w:t xml:space="preserve">умму банковской гарантии, подлежащую уплате гарантом заказчику в установленных </w:t>
      </w:r>
      <w:hyperlink r:id="rId94" w:history="1">
        <w:r w:rsidR="00145357" w:rsidRPr="008F3CC0">
          <w:rPr>
            <w:rFonts w:eastAsia="Calibri"/>
          </w:rPr>
          <w:t xml:space="preserve">частью </w:t>
        </w:r>
        <w:r w:rsidRPr="008F3CC0">
          <w:rPr>
            <w:rFonts w:eastAsia="Calibri"/>
          </w:rPr>
          <w:t>15</w:t>
        </w:r>
        <w:r w:rsidR="00145357" w:rsidRPr="008F3CC0">
          <w:rPr>
            <w:rFonts w:eastAsia="Calibri"/>
          </w:rPr>
          <w:t xml:space="preserve"> статьи 44</w:t>
        </w:r>
      </w:hyperlink>
      <w:r w:rsidR="00145357" w:rsidRPr="008F3CC0">
        <w:rPr>
          <w:rFonts w:eastAsia="Calibri"/>
        </w:rPr>
        <w:t xml:space="preserve"> Федерального закона </w:t>
      </w:r>
      <w:r w:rsidR="00220FA4" w:rsidRPr="008F3CC0">
        <w:rPr>
          <w:rFonts w:eastAsia="Calibri"/>
        </w:rPr>
        <w:br/>
      </w:r>
      <w:r w:rsidR="00145357" w:rsidRPr="008F3CC0">
        <w:rPr>
          <w:rFonts w:eastAsia="Calibri"/>
        </w:rPr>
        <w:t xml:space="preserve">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5" w:history="1">
        <w:r w:rsidR="00145357" w:rsidRPr="008F3CC0">
          <w:rPr>
            <w:rFonts w:eastAsia="Calibri"/>
          </w:rPr>
          <w:t>статьей 96</w:t>
        </w:r>
      </w:hyperlink>
      <w:r w:rsidR="00145357" w:rsidRPr="008F3CC0">
        <w:rPr>
          <w:rFonts w:eastAsia="Calibri"/>
        </w:rPr>
        <w:t xml:space="preserve"> Федерального закона 44-ФЗ</w:t>
      </w:r>
      <w:r w:rsidR="00145357" w:rsidRPr="008F3CC0">
        <w:rPr>
          <w:color w:val="000000"/>
        </w:rPr>
        <w:t>;</w:t>
      </w:r>
    </w:p>
    <w:p w:rsidR="00145357" w:rsidRPr="008F3CC0" w:rsidRDefault="00145357" w:rsidP="00171E52">
      <w:pPr>
        <w:autoSpaceDE w:val="0"/>
        <w:autoSpaceDN w:val="0"/>
        <w:adjustRightInd w:val="0"/>
        <w:ind w:firstLine="709"/>
        <w:contextualSpacing/>
        <w:jc w:val="both"/>
        <w:rPr>
          <w:color w:val="000000"/>
        </w:rPr>
      </w:pPr>
      <w:r w:rsidRPr="008F3CC0">
        <w:rPr>
          <w:color w:val="000000"/>
        </w:rPr>
        <w:t>2</w:t>
      </w:r>
      <w:r w:rsidR="001737AC" w:rsidRPr="008F3CC0">
        <w:rPr>
          <w:color w:val="000000"/>
        </w:rPr>
        <w:t>.16.2.2. О</w:t>
      </w:r>
      <w:r w:rsidRPr="008F3CC0">
        <w:rPr>
          <w:color w:val="000000"/>
        </w:rPr>
        <w:t>бязательства принципала, надлежащее исполнение которых обеспечивается банковской гарантией;</w:t>
      </w:r>
    </w:p>
    <w:p w:rsidR="00145357" w:rsidRPr="008F3CC0" w:rsidRDefault="001737AC" w:rsidP="00171E52">
      <w:pPr>
        <w:autoSpaceDE w:val="0"/>
        <w:autoSpaceDN w:val="0"/>
        <w:adjustRightInd w:val="0"/>
        <w:ind w:firstLine="709"/>
        <w:contextualSpacing/>
        <w:jc w:val="both"/>
        <w:rPr>
          <w:color w:val="000000"/>
        </w:rPr>
      </w:pPr>
      <w:r w:rsidRPr="008F3CC0">
        <w:rPr>
          <w:color w:val="000000"/>
        </w:rPr>
        <w:t>2.16.2.3. О</w:t>
      </w:r>
      <w:r w:rsidR="00145357" w:rsidRPr="008F3CC0">
        <w:rPr>
          <w:color w:val="000000"/>
        </w:rPr>
        <w:t xml:space="preserve">бязанность гаранта уплатить заказчику неустойку в размере </w:t>
      </w:r>
      <w:r w:rsidR="00647E66" w:rsidRPr="008F3CC0">
        <w:rPr>
          <w:color w:val="000000"/>
        </w:rPr>
        <w:br/>
      </w:r>
      <w:r w:rsidR="00145357" w:rsidRPr="008F3CC0">
        <w:rPr>
          <w:color w:val="000000"/>
        </w:rPr>
        <w:t>0,1 процента денежной суммы, подлежащей уплате, за каждый день просрочки;</w:t>
      </w:r>
    </w:p>
    <w:p w:rsidR="00145357" w:rsidRPr="008F3CC0" w:rsidRDefault="00647E66" w:rsidP="00171E52">
      <w:pPr>
        <w:autoSpaceDE w:val="0"/>
        <w:autoSpaceDN w:val="0"/>
        <w:adjustRightInd w:val="0"/>
        <w:ind w:firstLine="709"/>
        <w:contextualSpacing/>
        <w:jc w:val="both"/>
        <w:rPr>
          <w:color w:val="000000"/>
        </w:rPr>
      </w:pPr>
      <w:r w:rsidRPr="008F3CC0">
        <w:rPr>
          <w:color w:val="000000"/>
        </w:rPr>
        <w:t>2.16.2.4. У</w:t>
      </w:r>
      <w:r w:rsidR="00145357" w:rsidRPr="008F3CC0">
        <w:rPr>
          <w:color w:val="000000"/>
        </w:rPr>
        <w:t>словие, согласно которому исполнением обязательств гаранта по банковской гарантии является фактическое поступление денежных</w:t>
      </w:r>
      <w:r w:rsidR="00C34685">
        <w:rPr>
          <w:color w:val="000000"/>
        </w:rPr>
        <w:t xml:space="preserve"> </w:t>
      </w:r>
      <w:r w:rsidR="00145357" w:rsidRPr="008F3CC0">
        <w:rPr>
          <w:color w:val="000000"/>
        </w:rPr>
        <w:t>сумм</w:t>
      </w:r>
      <w:r w:rsidR="00C34685">
        <w:rPr>
          <w:color w:val="000000"/>
        </w:rPr>
        <w:t xml:space="preserve"> </w:t>
      </w:r>
      <w:r w:rsidR="00145357" w:rsidRPr="008F3CC0">
        <w:rPr>
          <w:color w:val="000000"/>
        </w:rPr>
        <w:t>на счет, на котором в соответствии с законодательством Российской Федерации учитываются операции со средствами, поступающими заказчику;</w:t>
      </w:r>
    </w:p>
    <w:p w:rsidR="00145357" w:rsidRPr="008F3CC0" w:rsidRDefault="00647E66" w:rsidP="00171E52">
      <w:pPr>
        <w:autoSpaceDE w:val="0"/>
        <w:autoSpaceDN w:val="0"/>
        <w:adjustRightInd w:val="0"/>
        <w:ind w:firstLine="709"/>
        <w:contextualSpacing/>
        <w:jc w:val="both"/>
        <w:rPr>
          <w:color w:val="000000"/>
        </w:rPr>
      </w:pPr>
      <w:r w:rsidRPr="008F3CC0">
        <w:rPr>
          <w:color w:val="000000"/>
        </w:rPr>
        <w:t>2.16.2.5. С</w:t>
      </w:r>
      <w:r w:rsidR="00145357" w:rsidRPr="008F3CC0">
        <w:rPr>
          <w:color w:val="000000"/>
        </w:rPr>
        <w:t>рок действия банковской гарантии с учетом требований статей 44 и 96 Федерального закона 44-ФЗ;</w:t>
      </w:r>
    </w:p>
    <w:p w:rsidR="00145357" w:rsidRPr="008F3CC0" w:rsidRDefault="00647E66" w:rsidP="00171E52">
      <w:pPr>
        <w:autoSpaceDE w:val="0"/>
        <w:autoSpaceDN w:val="0"/>
        <w:adjustRightInd w:val="0"/>
        <w:ind w:firstLine="709"/>
        <w:contextualSpacing/>
        <w:jc w:val="both"/>
        <w:rPr>
          <w:color w:val="000000"/>
        </w:rPr>
      </w:pPr>
      <w:r w:rsidRPr="008F3CC0">
        <w:rPr>
          <w:color w:val="000000"/>
        </w:rPr>
        <w:t>2.16.2.6. О</w:t>
      </w:r>
      <w:r w:rsidR="00145357" w:rsidRPr="008F3CC0">
        <w:rPr>
          <w:color w:val="000000"/>
        </w:rPr>
        <w:t xml:space="preserve">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w:t>
      </w:r>
      <w:r w:rsidR="00145357" w:rsidRPr="008F3CC0">
        <w:rPr>
          <w:color w:val="000000"/>
        </w:rPr>
        <w:lastRenderedPageBreak/>
        <w:t>предоставления банковской гарантии в качестве обеспечения исполнения контракта;</w:t>
      </w:r>
    </w:p>
    <w:p w:rsidR="00D92ECD" w:rsidRPr="008F3CC0" w:rsidRDefault="00D92ECD" w:rsidP="00D92ECD">
      <w:pPr>
        <w:autoSpaceDE w:val="0"/>
        <w:autoSpaceDN w:val="0"/>
        <w:adjustRightInd w:val="0"/>
        <w:ind w:firstLine="709"/>
        <w:jc w:val="both"/>
        <w:rPr>
          <w:color w:val="000000"/>
        </w:rPr>
      </w:pPr>
      <w:r w:rsidRPr="008F3CC0">
        <w:rPr>
          <w:color w:val="000000"/>
        </w:rPr>
        <w:t>2.16.2.7. </w:t>
      </w:r>
      <w:hyperlink r:id="rId96" w:history="1">
        <w:r w:rsidRPr="008F3CC0">
          <w:rPr>
            <w:rFonts w:eastAsiaTheme="minorHAnsi"/>
            <w:lang w:eastAsia="en-US"/>
          </w:rPr>
          <w:t>Перечен</w:t>
        </w:r>
      </w:hyperlink>
      <w:r w:rsidRPr="008F3CC0">
        <w:rPr>
          <w:rFonts w:eastAsiaTheme="minorHAnsi"/>
          <w:lang w:eastAsia="en-US"/>
        </w:rPr>
        <w:t xml:space="preserve">ь документов, представляемых заказчиком банку одновременно с требованием об осуществлении уплаты денежной суммы </w:t>
      </w:r>
      <w:r w:rsidR="009F651E">
        <w:rPr>
          <w:rFonts w:eastAsiaTheme="minorHAnsi"/>
          <w:lang w:eastAsia="en-US"/>
        </w:rPr>
        <w:br/>
      </w:r>
      <w:r w:rsidRPr="008F3CC0">
        <w:rPr>
          <w:rFonts w:eastAsiaTheme="minorHAnsi"/>
          <w:lang w:eastAsia="en-US"/>
        </w:rPr>
        <w:t>по банковской гарантии, утвержденный постановлением Правительства Российской Федера</w:t>
      </w:r>
      <w:r w:rsidR="001E4B50" w:rsidRPr="008F3CC0">
        <w:rPr>
          <w:rFonts w:eastAsiaTheme="minorHAnsi"/>
          <w:lang w:eastAsia="en-US"/>
        </w:rPr>
        <w:t xml:space="preserve">ции от 8 ноября 2013 г. </w:t>
      </w:r>
      <w:r w:rsidR="00F35200" w:rsidRPr="008F3CC0">
        <w:rPr>
          <w:rFonts w:eastAsiaTheme="minorHAnsi"/>
          <w:lang w:eastAsia="en-US"/>
        </w:rPr>
        <w:t>№</w:t>
      </w:r>
      <w:r w:rsidR="001E4B50" w:rsidRPr="008F3CC0">
        <w:rPr>
          <w:rFonts w:eastAsiaTheme="minorHAnsi"/>
          <w:lang w:eastAsia="en-US"/>
        </w:rPr>
        <w:t xml:space="preserve"> 1005 «</w:t>
      </w:r>
      <w:r w:rsidRPr="008F3CC0">
        <w:rPr>
          <w:rFonts w:eastAsiaTheme="minorHAnsi"/>
          <w:lang w:eastAsia="en-US"/>
        </w:rPr>
        <w:t>О банковских гарантиях, используемых</w:t>
      </w:r>
      <w:r w:rsidR="001E4B50" w:rsidRPr="008F3CC0">
        <w:rPr>
          <w:rFonts w:eastAsiaTheme="minorHAnsi"/>
          <w:lang w:eastAsia="en-US"/>
        </w:rPr>
        <w:t xml:space="preserve"> для целей Федерального закона «</w:t>
      </w:r>
      <w:r w:rsidRPr="008F3CC0">
        <w:rPr>
          <w:rFonts w:eastAsiaTheme="minorHAnsi"/>
          <w:lang w:eastAsia="en-US"/>
        </w:rPr>
        <w:t xml:space="preserve">О контрактной системе </w:t>
      </w:r>
      <w:r w:rsidR="003354F6">
        <w:rPr>
          <w:rFonts w:eastAsiaTheme="minorHAnsi"/>
          <w:lang w:eastAsia="en-US"/>
        </w:rPr>
        <w:br/>
      </w:r>
      <w:r w:rsidRPr="008F3CC0">
        <w:rPr>
          <w:rFonts w:eastAsiaTheme="minorHAnsi"/>
          <w:lang w:eastAsia="en-US"/>
        </w:rPr>
        <w:t>в сфере закупок товаров, работ, услуг для обеспечения госуд</w:t>
      </w:r>
      <w:r w:rsidR="001E4B50" w:rsidRPr="008F3CC0">
        <w:rPr>
          <w:rFonts w:eastAsiaTheme="minorHAnsi"/>
          <w:lang w:eastAsia="en-US"/>
        </w:rPr>
        <w:t xml:space="preserve">арственных </w:t>
      </w:r>
      <w:r w:rsidR="009F651E">
        <w:rPr>
          <w:rFonts w:eastAsiaTheme="minorHAnsi"/>
          <w:lang w:eastAsia="en-US"/>
        </w:rPr>
        <w:br/>
      </w:r>
      <w:r w:rsidR="001E4B50" w:rsidRPr="008F3CC0">
        <w:rPr>
          <w:rFonts w:eastAsiaTheme="minorHAnsi"/>
          <w:lang w:eastAsia="en-US"/>
        </w:rPr>
        <w:t>и муниципальных нужд»</w:t>
      </w:r>
      <w:r w:rsidRPr="008F3CC0">
        <w:rPr>
          <w:rFonts w:eastAsiaTheme="minorHAnsi"/>
          <w:lang w:eastAsia="en-US"/>
        </w:rPr>
        <w:t>;</w:t>
      </w:r>
    </w:p>
    <w:p w:rsidR="00145357" w:rsidRPr="008F3CC0" w:rsidRDefault="00647E66" w:rsidP="00171E52">
      <w:pPr>
        <w:autoSpaceDE w:val="0"/>
        <w:autoSpaceDN w:val="0"/>
        <w:adjustRightInd w:val="0"/>
        <w:ind w:firstLine="709"/>
        <w:contextualSpacing/>
        <w:jc w:val="both"/>
        <w:rPr>
          <w:rFonts w:eastAsia="Calibri"/>
        </w:rPr>
      </w:pPr>
      <w:bookmarkStart w:id="61" w:name="sub_453"/>
      <w:bookmarkStart w:id="62" w:name="sub_454"/>
      <w:r w:rsidRPr="008F3CC0">
        <w:rPr>
          <w:color w:val="000000"/>
        </w:rPr>
        <w:t>2.16.2.</w:t>
      </w:r>
      <w:r w:rsidR="00D92ECD" w:rsidRPr="008F3CC0">
        <w:rPr>
          <w:color w:val="000000"/>
        </w:rPr>
        <w:t>8</w:t>
      </w:r>
      <w:r w:rsidRPr="008F3CC0">
        <w:rPr>
          <w:color w:val="000000"/>
        </w:rPr>
        <w:t>. О</w:t>
      </w:r>
      <w:r w:rsidR="00145357" w:rsidRPr="008F3CC0">
        <w:t>бязанность б</w:t>
      </w:r>
      <w:r w:rsidR="00145357" w:rsidRPr="008F3CC0">
        <w:rPr>
          <w:rFonts w:eastAsia="Calibri"/>
        </w:rPr>
        <w:t xml:space="preserve">енефициара одновременно с требованием </w:t>
      </w:r>
      <w:r w:rsidRPr="008F3CC0">
        <w:rPr>
          <w:rFonts w:eastAsia="Calibri"/>
        </w:rPr>
        <w:br/>
      </w:r>
      <w:r w:rsidR="00145357" w:rsidRPr="008F3CC0">
        <w:rPr>
          <w:rFonts w:eastAsia="Calibri"/>
        </w:rPr>
        <w:t xml:space="preserve">об осуществлении уплаты денежной суммы по банковской гарантии </w:t>
      </w:r>
      <w:r w:rsidR="00220FA4" w:rsidRPr="008F3CC0">
        <w:rPr>
          <w:rFonts w:eastAsia="Calibri"/>
        </w:rPr>
        <w:br/>
      </w:r>
      <w:r w:rsidR="00145357" w:rsidRPr="008F3CC0">
        <w:rPr>
          <w:rFonts w:eastAsia="Calibri"/>
        </w:rPr>
        <w:t xml:space="preserve">(далее – требование по банковской гарантии), предоставленной в качестве обеспечения заявки, направлять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w:t>
      </w:r>
      <w:r w:rsidR="00220FA4" w:rsidRPr="008F3CC0">
        <w:rPr>
          <w:rFonts w:eastAsia="Calibri"/>
        </w:rPr>
        <w:br/>
      </w:r>
      <w:r w:rsidR="00145357" w:rsidRPr="008F3CC0">
        <w:rPr>
          <w:rFonts w:eastAsia="Calibri"/>
        </w:rPr>
        <w:t>в качестве лица, имеющего право без доверенности действовать от имени бенефициара);</w:t>
      </w:r>
    </w:p>
    <w:p w:rsidR="00145357" w:rsidRPr="008F3CC0" w:rsidRDefault="00647E66" w:rsidP="00171E52">
      <w:pPr>
        <w:autoSpaceDE w:val="0"/>
        <w:autoSpaceDN w:val="0"/>
        <w:adjustRightInd w:val="0"/>
        <w:ind w:firstLine="709"/>
        <w:contextualSpacing/>
        <w:jc w:val="both"/>
        <w:rPr>
          <w:rFonts w:eastAsia="Calibri"/>
        </w:rPr>
      </w:pPr>
      <w:bookmarkStart w:id="63" w:name="sub_4527"/>
      <w:bookmarkEnd w:id="61"/>
      <w:r w:rsidRPr="008F3CC0">
        <w:t>2.16.2.</w:t>
      </w:r>
      <w:r w:rsidR="00D92ECD" w:rsidRPr="008F3CC0">
        <w:t>9</w:t>
      </w:r>
      <w:r w:rsidRPr="008F3CC0">
        <w:t>. О</w:t>
      </w:r>
      <w:r w:rsidR="00145357" w:rsidRPr="008F3CC0">
        <w:t>бязанность б</w:t>
      </w:r>
      <w:r w:rsidR="00145357" w:rsidRPr="008F3CC0">
        <w:rPr>
          <w:rFonts w:eastAsia="Calibri"/>
        </w:rPr>
        <w:t xml:space="preserve">енефициара одновременно с требованием </w:t>
      </w:r>
      <w:r w:rsidRPr="008F3CC0">
        <w:rPr>
          <w:rFonts w:eastAsia="Calibri"/>
        </w:rPr>
        <w:br/>
      </w:r>
      <w:r w:rsidR="00145357" w:rsidRPr="008F3CC0">
        <w:rPr>
          <w:rFonts w:eastAsia="Calibri"/>
        </w:rPr>
        <w:t xml:space="preserve">по банковской гарантии, предоставленной в качестве обеспечения исполнения контракта, </w:t>
      </w:r>
      <w:r w:rsidR="007C137B" w:rsidRPr="008F3CC0">
        <w:rPr>
          <w:rFonts w:eastAsiaTheme="minorHAnsi"/>
          <w:lang w:eastAsia="en-US"/>
        </w:rPr>
        <w:t xml:space="preserve">требований к гарантии качества работы, а также требований к гарантийному сроку и (или) объему предоставления гарантий ее качества, </w:t>
      </w:r>
      <w:r w:rsidR="00145357" w:rsidRPr="008F3CC0">
        <w:rPr>
          <w:rFonts w:eastAsia="Calibri"/>
        </w:rPr>
        <w:t>направлять гаранту следующие документы:</w:t>
      </w:r>
    </w:p>
    <w:p w:rsidR="00145357" w:rsidRPr="008F3CC0" w:rsidRDefault="00647E66" w:rsidP="00171E52">
      <w:pPr>
        <w:autoSpaceDE w:val="0"/>
        <w:autoSpaceDN w:val="0"/>
        <w:adjustRightInd w:val="0"/>
        <w:ind w:firstLine="709"/>
        <w:contextualSpacing/>
        <w:jc w:val="both"/>
        <w:rPr>
          <w:rFonts w:eastAsia="Calibri"/>
        </w:rPr>
      </w:pPr>
      <w:r w:rsidRPr="008F3CC0">
        <w:t>2.16.2.</w:t>
      </w:r>
      <w:r w:rsidR="00D92ECD" w:rsidRPr="008F3CC0">
        <w:t>9</w:t>
      </w:r>
      <w:r w:rsidRPr="008F3CC0">
        <w:t>.1. Р</w:t>
      </w:r>
      <w:r w:rsidR="00145357" w:rsidRPr="008F3CC0">
        <w:rPr>
          <w:rFonts w:eastAsia="Calibri"/>
        </w:rPr>
        <w:t xml:space="preserve">асчет суммы, включаемой в требование по банковской </w:t>
      </w:r>
      <w:r w:rsidR="00CB79DB" w:rsidRPr="008F3CC0">
        <w:rPr>
          <w:rFonts w:eastAsia="Calibri"/>
        </w:rPr>
        <w:t>г</w:t>
      </w:r>
      <w:r w:rsidR="00145357" w:rsidRPr="008F3CC0">
        <w:rPr>
          <w:rFonts w:eastAsia="Calibri"/>
        </w:rPr>
        <w:t>арантии;</w:t>
      </w:r>
    </w:p>
    <w:p w:rsidR="00145357" w:rsidRPr="008F3CC0" w:rsidRDefault="00D92ECD" w:rsidP="00171E52">
      <w:pPr>
        <w:autoSpaceDE w:val="0"/>
        <w:autoSpaceDN w:val="0"/>
        <w:adjustRightInd w:val="0"/>
        <w:ind w:firstLine="709"/>
        <w:contextualSpacing/>
        <w:jc w:val="both"/>
      </w:pPr>
      <w:r w:rsidRPr="008F3CC0">
        <w:t>2.16.2.9</w:t>
      </w:r>
      <w:r w:rsidR="00647E66" w:rsidRPr="008F3CC0">
        <w:t>.2.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w:t>
      </w:r>
      <w:r w:rsidR="007C137B" w:rsidRPr="008F3CC0">
        <w:t>,</w:t>
      </w:r>
      <w:r w:rsidR="00647E66" w:rsidRPr="008F3CC0">
        <w:t xml:space="preserve"> </w:t>
      </w:r>
      <w:r w:rsidR="007C137B" w:rsidRPr="008F3CC0">
        <w:rPr>
          <w:rFonts w:eastAsiaTheme="minorHAnsi"/>
          <w:lang w:eastAsia="en-US"/>
        </w:rPr>
        <w:t xml:space="preserve">предоставленной в качестве обеспечения исполнения контракта, </w:t>
      </w:r>
      <w:r w:rsidR="00647E66" w:rsidRPr="008F3CC0">
        <w:t xml:space="preserve">предъявлено </w:t>
      </w:r>
      <w:r w:rsidR="009F651E">
        <w:br/>
      </w:r>
      <w:r w:rsidR="00647E66" w:rsidRPr="008F3CC0">
        <w:t>в случае ненадлежащего исполнения принципалом обязательств по возврату аванса);</w:t>
      </w:r>
    </w:p>
    <w:p w:rsidR="00145357" w:rsidRPr="008F3CC0" w:rsidRDefault="00647E66" w:rsidP="00171E52">
      <w:pPr>
        <w:autoSpaceDE w:val="0"/>
        <w:autoSpaceDN w:val="0"/>
        <w:adjustRightInd w:val="0"/>
        <w:ind w:firstLine="709"/>
        <w:contextualSpacing/>
        <w:jc w:val="both"/>
        <w:rPr>
          <w:rFonts w:eastAsia="Calibri"/>
        </w:rPr>
      </w:pPr>
      <w:r w:rsidRPr="008F3CC0">
        <w:t>2.16.2.</w:t>
      </w:r>
      <w:r w:rsidR="00D92ECD" w:rsidRPr="008F3CC0">
        <w:t>9</w:t>
      </w:r>
      <w:r w:rsidR="006175A3" w:rsidRPr="008F3CC0">
        <w:t>.3. </w:t>
      </w:r>
      <w:r w:rsidRPr="008F3CC0">
        <w:t xml:space="preserve">Документ, подтверждающий факт наступления гарантийного случая в соответствии с условиями контракта (если требование </w:t>
      </w:r>
      <w:r w:rsidR="00224C16">
        <w:br/>
      </w:r>
      <w:r w:rsidRPr="008F3CC0">
        <w:t>по банковской гарантии предъявлено в случае ненадлежащего исполнения принципалом обязательств в период действия гарантийного срока);</w:t>
      </w:r>
    </w:p>
    <w:bookmarkEnd w:id="63"/>
    <w:p w:rsidR="00145357" w:rsidRPr="008F3CC0" w:rsidRDefault="00647E66" w:rsidP="00171E52">
      <w:pPr>
        <w:autoSpaceDE w:val="0"/>
        <w:autoSpaceDN w:val="0"/>
        <w:adjustRightInd w:val="0"/>
        <w:ind w:firstLine="709"/>
        <w:contextualSpacing/>
        <w:jc w:val="both"/>
        <w:rPr>
          <w:rFonts w:eastAsia="Calibri"/>
        </w:rPr>
      </w:pPr>
      <w:r w:rsidRPr="008F3CC0">
        <w:t>2.16.2.</w:t>
      </w:r>
      <w:r w:rsidR="00D92ECD" w:rsidRPr="008F3CC0">
        <w:t>9</w:t>
      </w:r>
      <w:r w:rsidRPr="008F3CC0">
        <w:t>.4. Документ, подтверждающий полномочия лица,</w:t>
      </w:r>
      <w:r w:rsidR="003354F6">
        <w:t xml:space="preserve"> </w:t>
      </w:r>
      <w:r w:rsidRPr="008F3CC0">
        <w:t xml:space="preserve">подписавшего требование по банковской гарантии (доверенность) (в случае, если требование по банковской гарантии подписано лицом, не указанным </w:t>
      </w:r>
      <w:r w:rsidR="003354F6">
        <w:br/>
      </w:r>
      <w:r w:rsidRPr="008F3CC0">
        <w:t>в Едином государственном реестре юридических лиц в качестве лица, имеющего право без доверенности действовать от имени бенефициара);</w:t>
      </w:r>
    </w:p>
    <w:p w:rsidR="00751EF7" w:rsidRPr="008F3CC0" w:rsidRDefault="00751EF7" w:rsidP="00171E52">
      <w:pPr>
        <w:autoSpaceDE w:val="0"/>
        <w:autoSpaceDN w:val="0"/>
        <w:adjustRightInd w:val="0"/>
        <w:ind w:firstLine="709"/>
        <w:contextualSpacing/>
        <w:jc w:val="both"/>
      </w:pPr>
      <w:r w:rsidRPr="008F3CC0">
        <w:t>2.16.2.</w:t>
      </w:r>
      <w:r w:rsidR="00903395" w:rsidRPr="008F3CC0">
        <w:t>10</w:t>
      </w:r>
      <w:r w:rsidRPr="008F3CC0">
        <w:t>. Условие о праве заказчика на бесспорное списание денежных средств со счета гаранта, если гарантом в срок не более чем пять рабочих дней</w:t>
      </w:r>
      <w:r w:rsidR="002F7494" w:rsidRPr="008F3CC0">
        <w:t xml:space="preserve"> </w:t>
      </w:r>
      <w:r w:rsidRPr="008F3CC0">
        <w:t xml:space="preserve">не исполнено требование заказчика об уплате денежной суммы </w:t>
      </w:r>
      <w:r w:rsidR="003354F6">
        <w:br/>
      </w:r>
      <w:r w:rsidRPr="008F3CC0">
        <w:lastRenderedPageBreak/>
        <w:t>по банковской гарантии, направленное до окончания срока действия банковской гарантии</w:t>
      </w:r>
      <w:r w:rsidR="00220FA4" w:rsidRPr="008F3CC0">
        <w:t>;</w:t>
      </w:r>
    </w:p>
    <w:p w:rsidR="00145357" w:rsidRPr="008F3CC0" w:rsidRDefault="00751EF7" w:rsidP="00171E52">
      <w:pPr>
        <w:autoSpaceDE w:val="0"/>
        <w:autoSpaceDN w:val="0"/>
        <w:adjustRightInd w:val="0"/>
        <w:ind w:firstLine="709"/>
        <w:contextualSpacing/>
        <w:jc w:val="both"/>
        <w:rPr>
          <w:rFonts w:eastAsia="Calibri"/>
        </w:rPr>
      </w:pPr>
      <w:r w:rsidRPr="008F3CC0">
        <w:t>2.16.2.</w:t>
      </w:r>
      <w:r w:rsidR="00903395" w:rsidRPr="008F3CC0">
        <w:t>11</w:t>
      </w:r>
      <w:r w:rsidRPr="008F3CC0">
        <w:t>. </w:t>
      </w:r>
      <w:r w:rsidR="00EC0DED" w:rsidRPr="008F3CC0">
        <w:t>Право заказчика в случае ненадлежащего выполнения</w:t>
      </w:r>
      <w:r w:rsidR="00F369E0" w:rsidRPr="008F3CC0">
        <w:t xml:space="preserve"> </w:t>
      </w:r>
      <w:r w:rsidR="00EC0DED" w:rsidRPr="008F3CC0">
        <w:t xml:space="preserve">или невыполнения поставщиком (подрядчиком, исполнителем) обязательств, обеспеченных банковской гарантией, представлять на бумажном носителе </w:t>
      </w:r>
      <w:r w:rsidR="00EC0DED" w:rsidRPr="008F3CC0">
        <w:br/>
        <w:t xml:space="preserve">или в форме электронного документа требование об уплате денежной суммы </w:t>
      </w:r>
      <w:r w:rsidR="00EC0DED" w:rsidRPr="008F3CC0">
        <w:br/>
        <w:t xml:space="preserve">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w:t>
      </w:r>
      <w:r w:rsidR="00EC0DED" w:rsidRPr="008F3CC0">
        <w:br/>
        <w:t>и оплаченных заказчиком, но не превышающем размер обеспечения исполнения контракта;</w:t>
      </w:r>
    </w:p>
    <w:p w:rsidR="00145357" w:rsidRPr="008F3CC0" w:rsidRDefault="00EC0DED" w:rsidP="00171E52">
      <w:pPr>
        <w:autoSpaceDE w:val="0"/>
        <w:autoSpaceDN w:val="0"/>
        <w:adjustRightInd w:val="0"/>
        <w:ind w:firstLine="709"/>
        <w:contextualSpacing/>
        <w:jc w:val="both"/>
      </w:pPr>
      <w:r w:rsidRPr="008F3CC0">
        <w:rPr>
          <w:rFonts w:eastAsia="Calibri"/>
        </w:rPr>
        <w:t>2.16.2.</w:t>
      </w:r>
      <w:r w:rsidR="00903395" w:rsidRPr="008F3CC0">
        <w:rPr>
          <w:rFonts w:eastAsia="Calibri"/>
        </w:rPr>
        <w:t>12</w:t>
      </w:r>
      <w:r w:rsidRPr="008F3CC0">
        <w:rPr>
          <w:rFonts w:eastAsia="Calibri"/>
        </w:rPr>
        <w:t>. </w:t>
      </w:r>
      <w:r w:rsidRPr="008F3CC0">
        <w:t>Право заказчика в случаях, установленных частью 15 статьи</w:t>
      </w:r>
      <w:r w:rsidR="009F651E">
        <w:t xml:space="preserve"> </w:t>
      </w:r>
      <w:r w:rsidRPr="008F3CC0">
        <w:t>44 Федерального закона 44-ФЗ, представлять на бумажном носителе</w:t>
      </w:r>
      <w:r w:rsidR="009F651E">
        <w:t xml:space="preserve"> </w:t>
      </w:r>
      <w:r w:rsidRPr="008F3CC0">
        <w:t xml:space="preserve">или </w:t>
      </w:r>
      <w:r w:rsidR="003354F6">
        <w:br/>
      </w:r>
      <w:r w:rsidRPr="008F3CC0">
        <w:t xml:space="preserve">в форме электронного документа требование об уплате денежной суммы </w:t>
      </w:r>
      <w:r w:rsidRPr="008F3CC0">
        <w:br/>
        <w:t xml:space="preserve">по банковской гарантии, предоставленной в качестве обеспечения заявки, </w:t>
      </w:r>
      <w:r w:rsidRPr="008F3CC0">
        <w:br/>
        <w:t xml:space="preserve">в размере обеспечения заявки, установленном в извещении </w:t>
      </w:r>
      <w:r w:rsidR="003354F6">
        <w:br/>
      </w:r>
      <w:r w:rsidRPr="008F3CC0">
        <w:t xml:space="preserve">об осуществлении закупки, </w:t>
      </w:r>
      <w:r w:rsidR="002E1F18" w:rsidRPr="008F3CC0">
        <w:rPr>
          <w:color w:val="000000" w:themeColor="text1"/>
        </w:rPr>
        <w:t xml:space="preserve">конкурсной </w:t>
      </w:r>
      <w:r w:rsidRPr="008F3CC0">
        <w:t>документации;</w:t>
      </w:r>
    </w:p>
    <w:p w:rsidR="00D92ECD" w:rsidRPr="008F3CC0" w:rsidRDefault="00D92ECD" w:rsidP="00171E52">
      <w:pPr>
        <w:autoSpaceDE w:val="0"/>
        <w:autoSpaceDN w:val="0"/>
        <w:adjustRightInd w:val="0"/>
        <w:ind w:firstLine="709"/>
        <w:contextualSpacing/>
        <w:jc w:val="both"/>
        <w:rPr>
          <w:rFonts w:eastAsia="Calibri"/>
        </w:rPr>
      </w:pPr>
      <w:r w:rsidRPr="008F3CC0">
        <w:rPr>
          <w:rFonts w:eastAsia="Calibri"/>
        </w:rPr>
        <w:t>2.16.2.</w:t>
      </w:r>
      <w:r w:rsidR="00903395" w:rsidRPr="008F3CC0">
        <w:rPr>
          <w:rFonts w:eastAsia="Calibri"/>
        </w:rPr>
        <w:t>13</w:t>
      </w:r>
      <w:r w:rsidRPr="008F3CC0">
        <w:rPr>
          <w:rFonts w:eastAsia="Calibri"/>
        </w:rPr>
        <w:t>. </w:t>
      </w:r>
      <w:r w:rsidRPr="008F3CC0">
        <w:rPr>
          <w:rFonts w:eastAsiaTheme="minorHAnsi"/>
          <w:lang w:eastAsia="en-US"/>
        </w:rPr>
        <w:t xml:space="preserve">Право заказчика в случае ненадлежащего выполнения или невыполнения исполнителем требований к гарантии качества работы, а также требований к гарантийному сроку и (или) объему предоставления гарантий ее качества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w:t>
      </w:r>
      <w:r w:rsidR="003354F6">
        <w:rPr>
          <w:rFonts w:eastAsiaTheme="minorHAnsi"/>
          <w:lang w:eastAsia="en-US"/>
        </w:rPr>
        <w:br/>
      </w:r>
      <w:r w:rsidRPr="008F3CC0">
        <w:rPr>
          <w:rFonts w:eastAsiaTheme="minorHAnsi"/>
          <w:lang w:eastAsia="en-US"/>
        </w:rPr>
        <w:t xml:space="preserve">в соответствии с Федеральным </w:t>
      </w:r>
      <w:hyperlink r:id="rId97" w:history="1">
        <w:r w:rsidRPr="008F3CC0">
          <w:rPr>
            <w:rFonts w:eastAsiaTheme="minorHAnsi"/>
            <w:lang w:eastAsia="en-US"/>
          </w:rPr>
          <w:t>законом</w:t>
        </w:r>
      </w:hyperlink>
      <w:r w:rsidRPr="008F3CC0">
        <w:rPr>
          <w:rFonts w:eastAsiaTheme="minorHAnsi"/>
          <w:lang w:eastAsia="en-US"/>
        </w:rPr>
        <w:t xml:space="preserve"> 44-ФЗ;</w:t>
      </w:r>
    </w:p>
    <w:p w:rsidR="00145357" w:rsidRPr="008F3CC0" w:rsidRDefault="00EC0DED" w:rsidP="00171E52">
      <w:pPr>
        <w:autoSpaceDE w:val="0"/>
        <w:autoSpaceDN w:val="0"/>
        <w:adjustRightInd w:val="0"/>
        <w:ind w:firstLine="709"/>
        <w:contextualSpacing/>
        <w:jc w:val="both"/>
        <w:rPr>
          <w:rFonts w:eastAsia="Calibri"/>
        </w:rPr>
      </w:pPr>
      <w:r w:rsidRPr="008F3CC0">
        <w:rPr>
          <w:rFonts w:eastAsia="Calibri"/>
        </w:rPr>
        <w:t>2.16.2.</w:t>
      </w:r>
      <w:r w:rsidR="00903395" w:rsidRPr="008F3CC0">
        <w:rPr>
          <w:rFonts w:eastAsia="Calibri"/>
        </w:rPr>
        <w:t>14</w:t>
      </w:r>
      <w:r w:rsidRPr="008F3CC0">
        <w:rPr>
          <w:rFonts w:eastAsia="Calibri"/>
        </w:rPr>
        <w:t>. </w:t>
      </w:r>
      <w:r w:rsidRPr="008F3CC0">
        <w:t xml:space="preserve">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w:t>
      </w:r>
      <w:r w:rsidRPr="008F3CC0">
        <w:br/>
        <w:t>об этом гаранта;</w:t>
      </w:r>
    </w:p>
    <w:p w:rsidR="00145357" w:rsidRPr="008F3CC0" w:rsidRDefault="00EC0DED" w:rsidP="00171E52">
      <w:pPr>
        <w:autoSpaceDE w:val="0"/>
        <w:autoSpaceDN w:val="0"/>
        <w:adjustRightInd w:val="0"/>
        <w:ind w:firstLine="709"/>
        <w:contextualSpacing/>
        <w:jc w:val="both"/>
        <w:rPr>
          <w:rFonts w:eastAsia="Calibri"/>
        </w:rPr>
      </w:pPr>
      <w:r w:rsidRPr="008F3CC0">
        <w:rPr>
          <w:rFonts w:eastAsia="Calibri"/>
        </w:rPr>
        <w:t>2.16.2.</w:t>
      </w:r>
      <w:r w:rsidR="00903395" w:rsidRPr="008F3CC0">
        <w:rPr>
          <w:rFonts w:eastAsia="Calibri"/>
        </w:rPr>
        <w:t>15</w:t>
      </w:r>
      <w:r w:rsidRPr="008F3CC0">
        <w:rPr>
          <w:rFonts w:eastAsia="Calibri"/>
        </w:rPr>
        <w:t>. </w:t>
      </w:r>
      <w:r w:rsidRPr="008F3CC0">
        <w:t xml:space="preserve">Условие о том, что расходы, возникающие в связи </w:t>
      </w:r>
      <w:r w:rsidRPr="008F3CC0">
        <w:br/>
        <w:t>с перечислением денежных средств гарантом по банковской гарантии, несет гарант;</w:t>
      </w:r>
    </w:p>
    <w:p w:rsidR="00145357" w:rsidRPr="008F3CC0" w:rsidRDefault="00EC0DED" w:rsidP="00171E52">
      <w:pPr>
        <w:autoSpaceDE w:val="0"/>
        <w:autoSpaceDN w:val="0"/>
        <w:adjustRightInd w:val="0"/>
        <w:ind w:firstLine="709"/>
        <w:contextualSpacing/>
        <w:jc w:val="both"/>
      </w:pPr>
      <w:r w:rsidRPr="008F3CC0">
        <w:t>2.16.2.</w:t>
      </w:r>
      <w:r w:rsidR="00903395" w:rsidRPr="008F3CC0">
        <w:t>16</w:t>
      </w:r>
      <w:r w:rsidRPr="008F3CC0">
        <w:t>. Условие о том, что споры по банковской гарантии подлежат рассмотрению в Арбитражном суде г. Москвы.</w:t>
      </w:r>
    </w:p>
    <w:p w:rsidR="00145357" w:rsidRPr="008F3CC0" w:rsidRDefault="00EC0DED" w:rsidP="00171E52">
      <w:pPr>
        <w:autoSpaceDE w:val="0"/>
        <w:autoSpaceDN w:val="0"/>
        <w:adjustRightInd w:val="0"/>
        <w:ind w:firstLine="709"/>
        <w:contextualSpacing/>
        <w:jc w:val="both"/>
      </w:pPr>
      <w:r w:rsidRPr="008F3CC0">
        <w:t>2.16.2.</w:t>
      </w:r>
      <w:r w:rsidR="00903395" w:rsidRPr="008F3CC0">
        <w:t>17</w:t>
      </w:r>
      <w:r w:rsidRPr="008F3CC0">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w:t>
      </w:r>
      <w:r w:rsidR="001E4B50" w:rsidRPr="008F3CC0">
        <w:t xml:space="preserve"> </w:t>
      </w:r>
      <w:r w:rsidR="00123584">
        <w:br/>
      </w:r>
      <w:r w:rsidRPr="008F3CC0">
        <w:t>на нескольких листах.</w:t>
      </w:r>
    </w:p>
    <w:p w:rsidR="00145357" w:rsidRPr="008F3CC0" w:rsidRDefault="00145357" w:rsidP="00171E52">
      <w:pPr>
        <w:autoSpaceDE w:val="0"/>
        <w:autoSpaceDN w:val="0"/>
        <w:adjustRightInd w:val="0"/>
        <w:ind w:firstLine="709"/>
        <w:contextualSpacing/>
        <w:jc w:val="both"/>
      </w:pPr>
      <w:r w:rsidRPr="008F3CC0">
        <w:t>2.</w:t>
      </w:r>
      <w:r w:rsidR="00EC0DED" w:rsidRPr="008F3CC0">
        <w:t>16</w:t>
      </w:r>
      <w:r w:rsidRPr="008F3CC0">
        <w:t>.</w:t>
      </w:r>
      <w:r w:rsidR="00EC0DED" w:rsidRPr="008F3CC0">
        <w:t>3.</w:t>
      </w:r>
      <w:r w:rsidRPr="008F3CC0">
        <w:t> </w:t>
      </w:r>
      <w:r w:rsidR="00EC0DED" w:rsidRPr="008F3CC0">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45357" w:rsidRPr="008F3CC0" w:rsidRDefault="00EC0DED" w:rsidP="00171E52">
      <w:pPr>
        <w:autoSpaceDE w:val="0"/>
        <w:autoSpaceDN w:val="0"/>
        <w:adjustRightInd w:val="0"/>
        <w:ind w:firstLine="709"/>
        <w:contextualSpacing/>
        <w:jc w:val="both"/>
      </w:pPr>
      <w:r w:rsidRPr="008F3CC0">
        <w:t>2.16.4. </w:t>
      </w:r>
      <w:r w:rsidR="00145357" w:rsidRPr="008F3CC0">
        <w:t>Недопустимость включения в банковскую гарантию:</w:t>
      </w:r>
    </w:p>
    <w:p w:rsidR="00145357" w:rsidRPr="008F3CC0" w:rsidRDefault="00EC0DED" w:rsidP="00171E52">
      <w:pPr>
        <w:pStyle w:val="afff7"/>
        <w:autoSpaceDE w:val="0"/>
        <w:autoSpaceDN w:val="0"/>
        <w:adjustRightInd w:val="0"/>
        <w:ind w:left="0" w:firstLine="709"/>
        <w:contextualSpacing/>
        <w:jc w:val="both"/>
        <w:rPr>
          <w:rFonts w:ascii="Times New Roman" w:hAnsi="Times New Roman" w:cs="Times New Roman"/>
          <w:sz w:val="28"/>
          <w:szCs w:val="28"/>
          <w:lang w:eastAsia="ru-RU"/>
        </w:rPr>
      </w:pPr>
      <w:r w:rsidRPr="008F3CC0">
        <w:rPr>
          <w:rFonts w:ascii="Times New Roman" w:hAnsi="Times New Roman" w:cs="Times New Roman"/>
          <w:sz w:val="28"/>
          <w:szCs w:val="28"/>
          <w:lang w:val="ru-RU" w:eastAsia="ru-RU"/>
        </w:rPr>
        <w:lastRenderedPageBreak/>
        <w:t>2.16.4.1. </w:t>
      </w:r>
      <w:r w:rsidRPr="008F3CC0">
        <w:rPr>
          <w:rFonts w:ascii="Times New Roman" w:hAnsi="Times New Roman" w:cs="Times New Roman"/>
          <w:sz w:val="28"/>
          <w:szCs w:val="28"/>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w:t>
      </w:r>
      <w:r w:rsidR="006175A3" w:rsidRPr="008F3CC0">
        <w:rPr>
          <w:rFonts w:ascii="Times New Roman" w:hAnsi="Times New Roman" w:cs="Times New Roman"/>
          <w:sz w:val="28"/>
          <w:szCs w:val="28"/>
        </w:rPr>
        <w:t>исполнителем</w:t>
      </w:r>
      <w:r w:rsidRPr="008F3CC0">
        <w:rPr>
          <w:rFonts w:ascii="Times New Roman" w:hAnsi="Times New Roman" w:cs="Times New Roman"/>
          <w:sz w:val="28"/>
          <w:szCs w:val="28"/>
        </w:rPr>
        <w:t xml:space="preserve"> условий контракта</w:t>
      </w:r>
      <w:r w:rsidR="00F369E0" w:rsidRPr="008F3CC0">
        <w:rPr>
          <w:rFonts w:ascii="Times New Roman" w:hAnsi="Times New Roman" w:cs="Times New Roman"/>
          <w:sz w:val="28"/>
          <w:szCs w:val="28"/>
          <w:lang w:val="ru-RU"/>
        </w:rPr>
        <w:t>, гарантийных обязательств</w:t>
      </w:r>
      <w:r w:rsidRPr="008F3CC0">
        <w:rPr>
          <w:rFonts w:ascii="Times New Roman" w:hAnsi="Times New Roman" w:cs="Times New Roman"/>
          <w:sz w:val="28"/>
          <w:szCs w:val="28"/>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145357" w:rsidRPr="008F3CC0" w:rsidRDefault="00EC0DED" w:rsidP="00171E52">
      <w:pPr>
        <w:pStyle w:val="afff7"/>
        <w:autoSpaceDE w:val="0"/>
        <w:autoSpaceDN w:val="0"/>
        <w:adjustRightInd w:val="0"/>
        <w:ind w:left="0" w:firstLine="709"/>
        <w:contextualSpacing/>
        <w:jc w:val="both"/>
        <w:rPr>
          <w:rFonts w:ascii="Times New Roman" w:hAnsi="Times New Roman" w:cs="Times New Roman"/>
          <w:sz w:val="28"/>
          <w:szCs w:val="28"/>
          <w:lang w:eastAsia="ru-RU"/>
        </w:rPr>
      </w:pPr>
      <w:r w:rsidRPr="008F3CC0">
        <w:rPr>
          <w:rFonts w:ascii="Times New Roman" w:hAnsi="Times New Roman" w:cs="Times New Roman"/>
          <w:sz w:val="28"/>
          <w:szCs w:val="28"/>
          <w:lang w:val="ru-RU" w:eastAsia="ru-RU"/>
        </w:rPr>
        <w:t>2.16.4.2. </w:t>
      </w:r>
      <w:r w:rsidRPr="008F3CC0">
        <w:rPr>
          <w:rFonts w:ascii="Times New Roman" w:hAnsi="Times New Roman" w:cs="Times New Roman"/>
          <w:sz w:val="28"/>
          <w:szCs w:val="28"/>
        </w:rPr>
        <w:t xml:space="preserve">Требований о предоставлении заказчиком гаранту отчета </w:t>
      </w:r>
      <w:r w:rsidRPr="008F3CC0">
        <w:rPr>
          <w:rFonts w:ascii="Times New Roman" w:hAnsi="Times New Roman" w:cs="Times New Roman"/>
          <w:sz w:val="28"/>
          <w:szCs w:val="28"/>
        </w:rPr>
        <w:br/>
        <w:t>об исполнении контракта</w:t>
      </w:r>
      <w:r w:rsidR="00903395" w:rsidRPr="008F3CC0">
        <w:rPr>
          <w:rFonts w:ascii="Times New Roman" w:hAnsi="Times New Roman" w:cs="Times New Roman"/>
          <w:sz w:val="28"/>
          <w:szCs w:val="28"/>
          <w:lang w:val="ru-RU"/>
        </w:rPr>
        <w:t>, гарантийных обязательств</w:t>
      </w:r>
      <w:r w:rsidRPr="008F3CC0">
        <w:rPr>
          <w:rFonts w:ascii="Times New Roman" w:hAnsi="Times New Roman" w:cs="Times New Roman"/>
          <w:sz w:val="28"/>
          <w:szCs w:val="28"/>
        </w:rPr>
        <w:t>;</w:t>
      </w:r>
    </w:p>
    <w:p w:rsidR="00145357" w:rsidRPr="008F3CC0" w:rsidRDefault="00220FA4" w:rsidP="00171E52">
      <w:pPr>
        <w:autoSpaceDE w:val="0"/>
        <w:autoSpaceDN w:val="0"/>
        <w:adjustRightInd w:val="0"/>
        <w:ind w:firstLine="709"/>
        <w:contextualSpacing/>
        <w:jc w:val="both"/>
      </w:pPr>
      <w:r w:rsidRPr="008F3CC0">
        <w:t>2.16.4.3. </w:t>
      </w:r>
      <w:r w:rsidR="00EC0DED" w:rsidRPr="008F3CC0">
        <w:t xml:space="preserve">Требований о предоставлении заказчиком гаранту одновременно с требованием об осуществлении уплаты денежной суммы </w:t>
      </w:r>
      <w:r w:rsidR="00153DFF">
        <w:br/>
      </w:r>
      <w:r w:rsidR="00EC0DED" w:rsidRPr="008F3CC0">
        <w:t xml:space="preserve">по банковской гарантии документов, не включенных в перечень документов, представляемых заказчиком банку одновременно с требованием </w:t>
      </w:r>
      <w:r w:rsidR="00153DFF">
        <w:br/>
      </w:r>
      <w:r w:rsidR="00EC0DED" w:rsidRPr="008F3CC0">
        <w:t>об осуществлении уплаты денежной суммы по банковской гарантии, утвержденный постановлением Правительства Российской Федерации</w:t>
      </w:r>
      <w:r w:rsidR="00EF6BF1">
        <w:t xml:space="preserve"> </w:t>
      </w:r>
      <w:r w:rsidR="00C34685">
        <w:br/>
      </w:r>
      <w:r w:rsidR="00EC0DED" w:rsidRPr="008F3CC0">
        <w:t>от 8 ноября 2013 г. № 1005</w:t>
      </w:r>
      <w:r w:rsidR="00C34685">
        <w:t xml:space="preserve"> </w:t>
      </w:r>
      <w:r w:rsidR="00EC0DED" w:rsidRPr="008F3CC0">
        <w:t xml:space="preserve">«О банковских гарантиях, используемых </w:t>
      </w:r>
      <w:r w:rsidR="00153DFF">
        <w:br/>
      </w:r>
      <w:r w:rsidR="00EC0DED" w:rsidRPr="008F3CC0">
        <w:t>для целей Федерального закона</w:t>
      </w:r>
      <w:r w:rsidR="00C34685">
        <w:t xml:space="preserve"> </w:t>
      </w:r>
      <w:r w:rsidR="00EC0DED" w:rsidRPr="008F3CC0">
        <w:t>«О контрактной системе в сфере закупок товаров, работ, услуг для обеспечения государственных и муниципальных нужд».</w:t>
      </w:r>
    </w:p>
    <w:bookmarkEnd w:id="62"/>
    <w:p w:rsidR="00145357" w:rsidRPr="008F3CC0" w:rsidRDefault="00145357" w:rsidP="00171E52">
      <w:pPr>
        <w:autoSpaceDE w:val="0"/>
        <w:autoSpaceDN w:val="0"/>
        <w:adjustRightInd w:val="0"/>
        <w:ind w:firstLine="709"/>
        <w:contextualSpacing/>
        <w:jc w:val="both"/>
        <w:rPr>
          <w:color w:val="000000"/>
        </w:rPr>
      </w:pPr>
      <w:r w:rsidRPr="008F3CC0">
        <w:rPr>
          <w:color w:val="000000"/>
        </w:rPr>
        <w:t>2.</w:t>
      </w:r>
      <w:r w:rsidR="00EC0DED" w:rsidRPr="008F3CC0">
        <w:rPr>
          <w:color w:val="000000"/>
        </w:rPr>
        <w:t>16</w:t>
      </w:r>
      <w:r w:rsidRPr="008F3CC0">
        <w:rPr>
          <w:color w:val="000000"/>
        </w:rPr>
        <w:t>.5. </w:t>
      </w:r>
      <w:r w:rsidR="00EC0DED" w:rsidRPr="008F3CC0">
        <w:t>Основанием для отказа в принятии банковской гарантии заказчиком является:</w:t>
      </w:r>
    </w:p>
    <w:p w:rsidR="00145357" w:rsidRPr="008F3CC0" w:rsidRDefault="00EC0DED" w:rsidP="00171E52">
      <w:pPr>
        <w:autoSpaceDE w:val="0"/>
        <w:autoSpaceDN w:val="0"/>
        <w:adjustRightInd w:val="0"/>
        <w:ind w:firstLine="709"/>
        <w:contextualSpacing/>
        <w:jc w:val="both"/>
        <w:rPr>
          <w:color w:val="000000"/>
        </w:rPr>
      </w:pPr>
      <w:r w:rsidRPr="008F3CC0">
        <w:rPr>
          <w:color w:val="000000"/>
        </w:rPr>
        <w:t>2.16.5.1. </w:t>
      </w:r>
      <w:r w:rsidRPr="008F3CC0">
        <w:t>Отсутствие информации о банковской гарантии</w:t>
      </w:r>
      <w:r w:rsidR="00123584">
        <w:t xml:space="preserve"> </w:t>
      </w:r>
      <w:r w:rsidR="00123584">
        <w:br/>
      </w:r>
      <w:r w:rsidRPr="008F3CC0">
        <w:t>в</w:t>
      </w:r>
      <w:r w:rsidR="00123584">
        <w:t xml:space="preserve"> </w:t>
      </w:r>
      <w:r w:rsidRPr="008F3CC0">
        <w:t>предусмотренных статьей 45 Федерального закона 44-ФЗ реестрах банковских гарантий;</w:t>
      </w:r>
    </w:p>
    <w:p w:rsidR="00145357" w:rsidRPr="008F3CC0" w:rsidRDefault="00EC0DED" w:rsidP="00171E52">
      <w:pPr>
        <w:autoSpaceDE w:val="0"/>
        <w:autoSpaceDN w:val="0"/>
        <w:adjustRightInd w:val="0"/>
        <w:ind w:firstLine="709"/>
        <w:contextualSpacing/>
        <w:jc w:val="both"/>
        <w:rPr>
          <w:color w:val="000000"/>
        </w:rPr>
      </w:pPr>
      <w:r w:rsidRPr="008F3CC0">
        <w:rPr>
          <w:color w:val="000000"/>
        </w:rPr>
        <w:t>2.16.5.2. </w:t>
      </w:r>
      <w:r w:rsidRPr="008F3CC0">
        <w:t xml:space="preserve">Несоответствие банковской гарантии условиям, указанным </w:t>
      </w:r>
      <w:r w:rsidRPr="008F3CC0">
        <w:br/>
        <w:t>в частях 2 и 3 статьи 45 Федерального закона 44-ФЗ;</w:t>
      </w:r>
    </w:p>
    <w:p w:rsidR="00145357" w:rsidRPr="008F3CC0" w:rsidRDefault="00EC0DED" w:rsidP="00171E52">
      <w:pPr>
        <w:autoSpaceDE w:val="0"/>
        <w:autoSpaceDN w:val="0"/>
        <w:adjustRightInd w:val="0"/>
        <w:ind w:firstLine="709"/>
        <w:contextualSpacing/>
        <w:jc w:val="both"/>
        <w:rPr>
          <w:color w:val="000000"/>
        </w:rPr>
      </w:pPr>
      <w:r w:rsidRPr="008F3CC0">
        <w:rPr>
          <w:color w:val="000000"/>
        </w:rPr>
        <w:t>2.16.5.3. </w:t>
      </w:r>
      <w:r w:rsidRPr="008F3CC0">
        <w:t xml:space="preserve">Несоответствие банковской гарантии требованиям, </w:t>
      </w:r>
      <w:r w:rsidR="00123584">
        <w:t>с</w:t>
      </w:r>
      <w:r w:rsidRPr="008F3CC0">
        <w:t>одержащимся в извещении о проведении открытог</w:t>
      </w:r>
      <w:r w:rsidR="003F2258" w:rsidRPr="008F3CC0">
        <w:t>о конкурса в электронной форме,</w:t>
      </w:r>
      <w:r w:rsidRPr="008F3CC0">
        <w:t xml:space="preserve"> конкурсной документации</w:t>
      </w:r>
      <w:r w:rsidR="003F2258" w:rsidRPr="008F3CC0">
        <w:t>,</w:t>
      </w:r>
      <w:r w:rsidR="003F2258" w:rsidRPr="008F3CC0">
        <w:rPr>
          <w:rFonts w:eastAsiaTheme="minorHAnsi"/>
          <w:lang w:eastAsia="en-US"/>
        </w:rPr>
        <w:t xml:space="preserve"> проекте контракта, который заключается </w:t>
      </w:r>
      <w:r w:rsidR="00123584">
        <w:rPr>
          <w:rFonts w:eastAsiaTheme="minorHAnsi"/>
          <w:lang w:eastAsia="en-US"/>
        </w:rPr>
        <w:br/>
      </w:r>
      <w:r w:rsidR="003F2258" w:rsidRPr="008F3CC0">
        <w:rPr>
          <w:rFonts w:eastAsiaTheme="minorHAnsi"/>
          <w:lang w:eastAsia="en-US"/>
        </w:rPr>
        <w:t>с единственным поставщиком (подрядчиком, исполнителем)</w:t>
      </w:r>
      <w:r w:rsidRPr="008F3CC0">
        <w:t>.</w:t>
      </w:r>
    </w:p>
    <w:p w:rsidR="00351BB6" w:rsidRPr="008F3CC0" w:rsidRDefault="00145357" w:rsidP="00351BB6">
      <w:pPr>
        <w:autoSpaceDE w:val="0"/>
        <w:autoSpaceDN w:val="0"/>
        <w:adjustRightInd w:val="0"/>
        <w:ind w:firstLine="709"/>
        <w:jc w:val="both"/>
        <w:rPr>
          <w:rFonts w:eastAsiaTheme="minorHAnsi"/>
          <w:lang w:eastAsia="en-US"/>
        </w:rPr>
      </w:pPr>
      <w:r w:rsidRPr="008F3CC0">
        <w:rPr>
          <w:color w:val="000000"/>
        </w:rPr>
        <w:t>2.</w:t>
      </w:r>
      <w:r w:rsidR="00EC0DED" w:rsidRPr="008F3CC0">
        <w:rPr>
          <w:color w:val="000000"/>
        </w:rPr>
        <w:t>16</w:t>
      </w:r>
      <w:r w:rsidRPr="008F3CC0">
        <w:rPr>
          <w:color w:val="000000"/>
        </w:rPr>
        <w:t>.</w:t>
      </w:r>
      <w:r w:rsidR="00EC0DED" w:rsidRPr="008F3CC0">
        <w:rPr>
          <w:color w:val="000000"/>
        </w:rPr>
        <w:t>6</w:t>
      </w:r>
      <w:r w:rsidRPr="008F3CC0">
        <w:rPr>
          <w:color w:val="000000"/>
        </w:rPr>
        <w:t>. </w:t>
      </w:r>
      <w:r w:rsidR="00351BB6" w:rsidRPr="008F3CC0">
        <w:rPr>
          <w:rFonts w:eastAsiaTheme="minorHAnsi"/>
          <w:lang w:eastAsia="en-US"/>
        </w:rPr>
        <w:t xml:space="preserve">Заказчик рассматривает поступившую банковскую гарантию </w:t>
      </w:r>
      <w:r w:rsidR="00123584">
        <w:rPr>
          <w:rFonts w:eastAsiaTheme="minorHAnsi"/>
          <w:lang w:eastAsia="en-US"/>
        </w:rPr>
        <w:br/>
      </w:r>
      <w:r w:rsidR="00351BB6" w:rsidRPr="008F3CC0">
        <w:rPr>
          <w:rFonts w:eastAsiaTheme="minorHAnsi"/>
          <w:lang w:eastAsia="en-US"/>
        </w:rPr>
        <w:t>в срок, не превышающий трех рабочих дней со дня ее поступления.</w:t>
      </w:r>
    </w:p>
    <w:p w:rsidR="00145357" w:rsidRPr="008F3CC0" w:rsidRDefault="00351BB6" w:rsidP="00171E52">
      <w:pPr>
        <w:autoSpaceDE w:val="0"/>
        <w:autoSpaceDN w:val="0"/>
        <w:adjustRightInd w:val="0"/>
        <w:ind w:firstLine="709"/>
        <w:contextualSpacing/>
        <w:jc w:val="both"/>
      </w:pPr>
      <w:r w:rsidRPr="008F3CC0">
        <w:rPr>
          <w:color w:val="000000"/>
        </w:rPr>
        <w:t>2.16.7. </w:t>
      </w:r>
      <w:r w:rsidR="00EC0DED" w:rsidRPr="008F3CC0">
        <w:t xml:space="preserve">В случае отказа в принятии банковской гарантии заказчик </w:t>
      </w:r>
      <w:r w:rsidR="00153DFF">
        <w:br/>
      </w:r>
      <w:r w:rsidR="00EC0DED" w:rsidRPr="008F3CC0">
        <w:t xml:space="preserve">в срок, </w:t>
      </w:r>
      <w:r w:rsidRPr="008F3CC0">
        <w:t xml:space="preserve">установленный подпунктом 2.16.6 раздела </w:t>
      </w:r>
      <w:r w:rsidRPr="008F3CC0">
        <w:rPr>
          <w:color w:val="000000" w:themeColor="text1"/>
          <w:spacing w:val="-2"/>
          <w:kern w:val="28"/>
          <w:lang w:val="en-US"/>
        </w:rPr>
        <w:t>I</w:t>
      </w:r>
      <w:r w:rsidRPr="008F3CC0">
        <w:rPr>
          <w:color w:val="000000" w:themeColor="text1"/>
        </w:rPr>
        <w:t xml:space="preserve"> </w:t>
      </w:r>
      <w:r w:rsidRPr="008F3CC0">
        <w:t xml:space="preserve">«Общие условия проведения открытого конкурса в электронной форме» </w:t>
      </w:r>
      <w:r w:rsidRPr="008F3CC0">
        <w:rPr>
          <w:color w:val="000000" w:themeColor="text1"/>
        </w:rPr>
        <w:t>конкурсной документации</w:t>
      </w:r>
      <w:r w:rsidR="00EC0DED" w:rsidRPr="008F3CC0">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03395" w:rsidRPr="008F3CC0" w:rsidRDefault="00153DFF" w:rsidP="00903395">
      <w:pPr>
        <w:autoSpaceDE w:val="0"/>
        <w:autoSpaceDN w:val="0"/>
        <w:adjustRightInd w:val="0"/>
        <w:ind w:firstLine="709"/>
        <w:contextualSpacing/>
        <w:jc w:val="both"/>
      </w:pPr>
      <w:r>
        <w:t>2.16.8. </w:t>
      </w:r>
      <w:r w:rsidR="00903395" w:rsidRPr="008F3CC0">
        <w:t>В случае предоставления нового обеспечения исполнения контракта в соответствии с частью 30 статьи 34, частью 7 статьи 96 Федерального закона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936BC" w:rsidRPr="00153DFF" w:rsidRDefault="002936BC" w:rsidP="00171E52">
      <w:pPr>
        <w:ind w:firstLine="709"/>
        <w:contextualSpacing/>
        <w:jc w:val="both"/>
        <w:rPr>
          <w:b/>
          <w:sz w:val="10"/>
          <w:szCs w:val="10"/>
        </w:rPr>
      </w:pPr>
    </w:p>
    <w:p w:rsidR="00145357" w:rsidRPr="008F3CC0" w:rsidRDefault="00145357" w:rsidP="00171E52">
      <w:pPr>
        <w:ind w:firstLine="709"/>
        <w:contextualSpacing/>
        <w:jc w:val="both"/>
        <w:rPr>
          <w:b/>
        </w:rPr>
      </w:pPr>
      <w:r w:rsidRPr="008F3CC0">
        <w:rPr>
          <w:b/>
        </w:rPr>
        <w:t>2.</w:t>
      </w:r>
      <w:r w:rsidR="00CA5005" w:rsidRPr="008F3CC0">
        <w:rPr>
          <w:b/>
        </w:rPr>
        <w:t>17</w:t>
      </w:r>
      <w:r w:rsidRPr="008F3CC0">
        <w:rPr>
          <w:b/>
        </w:rPr>
        <w:t xml:space="preserve">. Информация о контрактной службе, ответственных </w:t>
      </w:r>
      <w:r w:rsidR="00220FA4" w:rsidRPr="008F3CC0">
        <w:rPr>
          <w:b/>
        </w:rPr>
        <w:br/>
      </w:r>
      <w:r w:rsidRPr="008F3CC0">
        <w:rPr>
          <w:b/>
        </w:rPr>
        <w:t xml:space="preserve">за заключение контракта, срок, в течение которого победитель </w:t>
      </w:r>
      <w:r w:rsidR="001B4C09" w:rsidRPr="008F3CC0">
        <w:rPr>
          <w:b/>
        </w:rPr>
        <w:lastRenderedPageBreak/>
        <w:t xml:space="preserve">открытого </w:t>
      </w:r>
      <w:r w:rsidRPr="008F3CC0">
        <w:rPr>
          <w:b/>
        </w:rPr>
        <w:t>конкурса</w:t>
      </w:r>
      <w:r w:rsidR="001B4C09" w:rsidRPr="008F3CC0">
        <w:rPr>
          <w:b/>
        </w:rPr>
        <w:t xml:space="preserve"> в электронной форме</w:t>
      </w:r>
      <w:r w:rsidRPr="008F3CC0">
        <w:rPr>
          <w:b/>
        </w:rPr>
        <w:t xml:space="preserve"> или иной его участник, </w:t>
      </w:r>
      <w:r w:rsidR="00153DFF">
        <w:rPr>
          <w:b/>
        </w:rPr>
        <w:br/>
      </w:r>
      <w:r w:rsidRPr="008F3CC0">
        <w:rPr>
          <w:b/>
        </w:rPr>
        <w:t xml:space="preserve">с которым заключается контракт, должен подписать контракт, условия признания победителя </w:t>
      </w:r>
      <w:r w:rsidR="001B4C09" w:rsidRPr="008F3CC0">
        <w:rPr>
          <w:b/>
        </w:rPr>
        <w:t xml:space="preserve">открытого </w:t>
      </w:r>
      <w:r w:rsidRPr="008F3CC0">
        <w:rPr>
          <w:b/>
        </w:rPr>
        <w:t>конкурса</w:t>
      </w:r>
      <w:r w:rsidR="001B4C09" w:rsidRPr="008F3CC0">
        <w:rPr>
          <w:b/>
        </w:rPr>
        <w:t xml:space="preserve"> в электронной форме</w:t>
      </w:r>
      <w:r w:rsidRPr="008F3CC0">
        <w:rPr>
          <w:b/>
        </w:rPr>
        <w:t xml:space="preserve"> или данного участника уклонившимся от заключения контракта</w:t>
      </w:r>
    </w:p>
    <w:p w:rsidR="00145357" w:rsidRPr="008F3CC0" w:rsidRDefault="00145357" w:rsidP="00171E52">
      <w:pPr>
        <w:autoSpaceDE w:val="0"/>
        <w:autoSpaceDN w:val="0"/>
        <w:adjustRightInd w:val="0"/>
        <w:ind w:firstLine="709"/>
        <w:contextualSpacing/>
        <w:jc w:val="both"/>
      </w:pPr>
      <w:bookmarkStart w:id="64" w:name="sub_541"/>
      <w:r w:rsidRPr="008F3CC0">
        <w:t>2.</w:t>
      </w:r>
      <w:r w:rsidR="00DD3E59" w:rsidRPr="008F3CC0">
        <w:t>17</w:t>
      </w:r>
      <w:r w:rsidRPr="008F3CC0">
        <w:t>.1</w:t>
      </w:r>
      <w:r w:rsidR="00DD3E59" w:rsidRPr="008F3CC0">
        <w:t>. </w:t>
      </w:r>
      <w:r w:rsidRPr="008F3CC0">
        <w:t xml:space="preserve">Информация о контрактной службе, ответственных </w:t>
      </w:r>
      <w:r w:rsidR="00153DFF">
        <w:br/>
        <w:t>за заключение контракта</w:t>
      </w:r>
      <w:r w:rsidRPr="008F3CC0">
        <w:t xml:space="preserve"> изложена </w:t>
      </w:r>
      <w:r w:rsidR="00ED0A7E" w:rsidRPr="008F3CC0">
        <w:rPr>
          <w:color w:val="000000" w:themeColor="text1"/>
        </w:rPr>
        <w:t xml:space="preserve">в </w:t>
      </w:r>
      <w:r w:rsidR="00ED0A7E" w:rsidRPr="008F3CC0">
        <w:rPr>
          <w:color w:val="000000"/>
        </w:rPr>
        <w:t xml:space="preserve">разделе </w:t>
      </w:r>
      <w:r w:rsidR="00ED0A7E" w:rsidRPr="008F3CC0">
        <w:rPr>
          <w:color w:val="000000" w:themeColor="text1"/>
          <w:spacing w:val="-2"/>
          <w:kern w:val="28"/>
          <w:lang w:val="en-US"/>
        </w:rPr>
        <w:t>II</w:t>
      </w:r>
      <w:r w:rsidR="00ED0A7E" w:rsidRPr="008F3CC0">
        <w:rPr>
          <w:color w:val="000000" w:themeColor="text1"/>
        </w:rPr>
        <w:t xml:space="preserve"> </w:t>
      </w:r>
      <w:r w:rsidR="00D27AF6" w:rsidRPr="008F3CC0">
        <w:rPr>
          <w:color w:val="000000" w:themeColor="text1"/>
        </w:rPr>
        <w:t>«Информационная карта открытого конкурса</w:t>
      </w:r>
      <w:r w:rsidR="00DD31A2">
        <w:rPr>
          <w:color w:val="000000" w:themeColor="text1"/>
        </w:rPr>
        <w:t xml:space="preserve"> </w:t>
      </w:r>
      <w:r w:rsidR="00D27AF6" w:rsidRPr="008F3CC0">
        <w:rPr>
          <w:color w:val="000000" w:themeColor="text1"/>
        </w:rPr>
        <w:t xml:space="preserve">в электронной форме» </w:t>
      </w:r>
      <w:r w:rsidR="00ED0A7E" w:rsidRPr="008F3CC0">
        <w:rPr>
          <w:color w:val="000000" w:themeColor="text1"/>
        </w:rPr>
        <w:t>конкурсной документации</w:t>
      </w:r>
      <w:r w:rsidRPr="008F3CC0">
        <w:t>.</w:t>
      </w:r>
    </w:p>
    <w:p w:rsidR="00ED0A7E" w:rsidRPr="008F3CC0" w:rsidRDefault="00145357" w:rsidP="00171E52">
      <w:pPr>
        <w:autoSpaceDE w:val="0"/>
        <w:autoSpaceDN w:val="0"/>
        <w:adjustRightInd w:val="0"/>
        <w:ind w:firstLine="709"/>
        <w:contextualSpacing/>
        <w:jc w:val="both"/>
        <w:rPr>
          <w:rFonts w:eastAsiaTheme="minorHAnsi"/>
          <w:lang w:eastAsia="en-US"/>
        </w:rPr>
      </w:pPr>
      <w:r w:rsidRPr="008F3CC0">
        <w:t>2.</w:t>
      </w:r>
      <w:r w:rsidR="00ED0A7E" w:rsidRPr="008F3CC0">
        <w:t>17</w:t>
      </w:r>
      <w:r w:rsidRPr="008F3CC0">
        <w:t>.2. </w:t>
      </w:r>
      <w:r w:rsidR="00ED0A7E" w:rsidRPr="008F3CC0">
        <w:rPr>
          <w:rFonts w:eastAsiaTheme="minorHAnsi"/>
          <w:lang w:eastAsia="en-US"/>
        </w:rPr>
        <w:t xml:space="preserve">По результатам открытого конкурса в электронной форме контракт заключается с победителем открытого конкурса в электронной форме, а в случаях, предусмотренных Федеральным законом 44-ФЗ, с иным участником открытого конкурса в электронной форме, заявка которого </w:t>
      </w:r>
      <w:r w:rsidR="00ED0A7E" w:rsidRPr="008F3CC0">
        <w:rPr>
          <w:rFonts w:eastAsiaTheme="minorHAnsi"/>
          <w:lang w:eastAsia="en-US"/>
        </w:rPr>
        <w:br/>
        <w:t xml:space="preserve">на участие в открытом конкурсе в электронной форме признана соответствующей требованиям, установленным конкурсной документацией </w:t>
      </w:r>
      <w:r w:rsidR="00ED0A7E" w:rsidRPr="008F3CC0">
        <w:rPr>
          <w:rFonts w:eastAsiaTheme="minorHAnsi"/>
          <w:lang w:eastAsia="en-US"/>
        </w:rPr>
        <w:br/>
        <w:t>и (или) извещением о проведении открытого конкурса в электронной форме.</w:t>
      </w:r>
    </w:p>
    <w:p w:rsidR="00ED0A7E" w:rsidRPr="008F3CC0" w:rsidRDefault="00145357" w:rsidP="00171E52">
      <w:pPr>
        <w:autoSpaceDE w:val="0"/>
        <w:autoSpaceDN w:val="0"/>
        <w:adjustRightInd w:val="0"/>
        <w:ind w:firstLine="709"/>
        <w:contextualSpacing/>
        <w:jc w:val="both"/>
        <w:rPr>
          <w:rFonts w:eastAsiaTheme="minorHAnsi"/>
          <w:lang w:eastAsia="en-US"/>
        </w:rPr>
      </w:pPr>
      <w:bookmarkStart w:id="65" w:name="sub_542"/>
      <w:bookmarkEnd w:id="64"/>
      <w:r w:rsidRPr="008F3CC0">
        <w:t>2.</w:t>
      </w:r>
      <w:r w:rsidR="00ED0A7E" w:rsidRPr="008F3CC0">
        <w:t>17</w:t>
      </w:r>
      <w:r w:rsidRPr="008F3CC0">
        <w:t>.3. </w:t>
      </w:r>
      <w:r w:rsidR="00ED0A7E" w:rsidRPr="008F3CC0">
        <w:rPr>
          <w:rFonts w:eastAsiaTheme="minorHAnsi"/>
          <w:lang w:eastAsia="en-US"/>
        </w:rPr>
        <w:t xml:space="preserve">В течение пяти дней с даты размещения в </w:t>
      </w:r>
      <w:r w:rsidR="007B7099" w:rsidRPr="008F3CC0">
        <w:t>единой информационной системе</w:t>
      </w:r>
      <w:r w:rsidR="007B7099" w:rsidRPr="008F3CC0">
        <w:rPr>
          <w:rFonts w:eastAsiaTheme="minorHAnsi"/>
          <w:lang w:eastAsia="en-US"/>
        </w:rPr>
        <w:t xml:space="preserve"> </w:t>
      </w:r>
      <w:r w:rsidR="00AC42B5" w:rsidRPr="008F3CC0">
        <w:rPr>
          <w:rFonts w:eastAsiaTheme="minorHAnsi"/>
          <w:lang w:eastAsia="en-US"/>
        </w:rPr>
        <w:t>протокол</w:t>
      </w:r>
      <w:r w:rsidR="009540F0" w:rsidRPr="008F3CC0">
        <w:rPr>
          <w:rFonts w:eastAsiaTheme="minorHAnsi"/>
          <w:lang w:eastAsia="en-US"/>
        </w:rPr>
        <w:t>а</w:t>
      </w:r>
      <w:r w:rsidR="00AC42B5" w:rsidRPr="008F3CC0">
        <w:rPr>
          <w:rFonts w:eastAsiaTheme="minorHAnsi"/>
          <w:lang w:eastAsia="en-US"/>
        </w:rPr>
        <w:t xml:space="preserve"> подведения итогов открытого конкурса </w:t>
      </w:r>
      <w:r w:rsidR="00220FA4" w:rsidRPr="008F3CC0">
        <w:rPr>
          <w:rFonts w:eastAsiaTheme="minorHAnsi"/>
          <w:lang w:eastAsia="en-US"/>
        </w:rPr>
        <w:br/>
      </w:r>
      <w:r w:rsidR="00AC42B5" w:rsidRPr="008F3CC0">
        <w:rPr>
          <w:rFonts w:eastAsiaTheme="minorHAnsi"/>
          <w:lang w:eastAsia="en-US"/>
        </w:rPr>
        <w:t>в электронной форме,</w:t>
      </w:r>
      <w:r w:rsidR="00ED0A7E" w:rsidRPr="008F3CC0">
        <w:rPr>
          <w:rFonts w:eastAsiaTheme="minorHAnsi"/>
          <w:lang w:eastAsia="en-US"/>
        </w:rPr>
        <w:t xml:space="preserve"> заказчик размещает в </w:t>
      </w:r>
      <w:r w:rsidR="007B7099" w:rsidRPr="008F3CC0">
        <w:t>единой информационной системе</w:t>
      </w:r>
      <w:r w:rsidR="007B7099" w:rsidRPr="008F3CC0">
        <w:rPr>
          <w:rFonts w:eastAsiaTheme="minorHAnsi"/>
          <w:lang w:eastAsia="en-US"/>
        </w:rPr>
        <w:t xml:space="preserve"> </w:t>
      </w:r>
      <w:r w:rsidR="00ED0A7E" w:rsidRPr="008F3CC0">
        <w:rPr>
          <w:rFonts w:eastAsiaTheme="minorHAnsi"/>
          <w:lang w:eastAsia="en-US"/>
        </w:rPr>
        <w:t xml:space="preserve">и на электронной площадке с использованием </w:t>
      </w:r>
      <w:r w:rsidR="007B7099" w:rsidRPr="008F3CC0">
        <w:t>единой информационной системы</w:t>
      </w:r>
      <w:r w:rsidR="007B7099" w:rsidRPr="008F3CC0">
        <w:rPr>
          <w:rFonts w:eastAsiaTheme="minorHAnsi"/>
          <w:lang w:eastAsia="en-US"/>
        </w:rPr>
        <w:t xml:space="preserve"> </w:t>
      </w:r>
      <w:r w:rsidR="00ED0A7E" w:rsidRPr="008F3CC0">
        <w:rPr>
          <w:rFonts w:eastAsiaTheme="minorHAnsi"/>
          <w:lang w:eastAsia="en-US"/>
        </w:rPr>
        <w:t>без своей подписи проект к</w:t>
      </w:r>
      <w:r w:rsidR="00AC42B5" w:rsidRPr="008F3CC0">
        <w:rPr>
          <w:rFonts w:eastAsiaTheme="minorHAnsi"/>
          <w:lang w:eastAsia="en-US"/>
        </w:rPr>
        <w:t>онтракта</w:t>
      </w:r>
      <w:r w:rsidR="00ED0A7E" w:rsidRPr="008F3CC0">
        <w:rPr>
          <w:rFonts w:eastAsiaTheme="minorHAnsi"/>
          <w:lang w:eastAsia="en-US"/>
        </w:rPr>
        <w:t>.</w:t>
      </w:r>
    </w:p>
    <w:p w:rsidR="00903395" w:rsidRPr="008F3CC0" w:rsidRDefault="00AC42B5" w:rsidP="00903395">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8F3CC0">
        <w:rPr>
          <w:rFonts w:eastAsiaTheme="minorHAnsi"/>
          <w:lang w:eastAsia="en-US"/>
        </w:rPr>
        <w:t>2.17.4.</w:t>
      </w:r>
      <w:r w:rsidR="008F087B" w:rsidRPr="008F3CC0">
        <w:rPr>
          <w:rFonts w:eastAsiaTheme="minorHAnsi"/>
          <w:lang w:eastAsia="en-US"/>
        </w:rPr>
        <w:t> </w:t>
      </w:r>
      <w:r w:rsidR="00903395" w:rsidRPr="008F3CC0">
        <w:t xml:space="preserve">В течение пяти дней с даты размещения заказчиком в единой информационной системе проекта контракта победитель </w:t>
      </w:r>
      <w:r w:rsidR="00903395" w:rsidRPr="008F3CC0">
        <w:rPr>
          <w:color w:val="000000" w:themeColor="text1"/>
          <w14:textOutline w14:w="0" w14:cap="flat" w14:cmpd="sng" w14:algn="ctr">
            <w14:noFill/>
            <w14:prstDash w14:val="solid"/>
            <w14:round/>
          </w14:textOutline>
        </w:rPr>
        <w:t xml:space="preserve">открытого конкурса </w:t>
      </w:r>
      <w:r w:rsidR="00903395" w:rsidRPr="008F3CC0">
        <w:rPr>
          <w:color w:val="000000" w:themeColor="text1"/>
          <w14:textOutline w14:w="0" w14:cap="flat" w14:cmpd="sng" w14:algn="ctr">
            <w14:noFill/>
            <w14:prstDash w14:val="solid"/>
            <w14:round/>
          </w14:textOutline>
        </w:rPr>
        <w:br/>
        <w:t>в электронной форме</w:t>
      </w:r>
      <w:r w:rsidR="00903395" w:rsidRPr="008F3CC0">
        <w:t xml:space="preserve">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r w:rsidR="00903395" w:rsidRPr="008F3CC0">
        <w:rPr>
          <w:color w:val="000000" w:themeColor="text1"/>
          <w14:textOutline w14:w="0" w14:cap="flat" w14:cmpd="sng" w14:algn="ctr">
            <w14:noFill/>
            <w14:prstDash w14:val="solid"/>
            <w14:round/>
          </w14:textOutline>
        </w:rPr>
        <w:t xml:space="preserve">предусмотренный </w:t>
      </w:r>
      <w:hyperlink r:id="rId98" w:history="1">
        <w:r w:rsidR="00903395" w:rsidRPr="008F3CC0">
          <w:rPr>
            <w:rStyle w:val="aff5"/>
            <w:color w:val="000000" w:themeColor="text1"/>
            <w:u w:val="none"/>
            <w14:textOutline w14:w="0" w14:cap="flat" w14:cmpd="sng" w14:algn="ctr">
              <w14:noFill/>
              <w14:prstDash w14:val="solid"/>
              <w14:round/>
            </w14:textOutline>
          </w:rPr>
          <w:t>частью 4</w:t>
        </w:r>
      </w:hyperlink>
      <w:r w:rsidR="00903395" w:rsidRPr="008F3CC0">
        <w:rPr>
          <w:color w:val="000000" w:themeColor="text1"/>
          <w14:textOutline w14:w="0" w14:cap="flat" w14:cmpd="sng" w14:algn="ctr">
            <w14:noFill/>
            <w14:prstDash w14:val="solid"/>
            <w14:round/>
          </w14:textOutline>
        </w:rPr>
        <w:t xml:space="preserve"> статьи 83.2 Федерального закона 44-ФЗ. В случае, если при проведении открытого конкурса </w:t>
      </w:r>
      <w:r w:rsidR="00153DFF">
        <w:rPr>
          <w:color w:val="000000" w:themeColor="text1"/>
          <w14:textOutline w14:w="0" w14:cap="flat" w14:cmpd="sng" w14:algn="ctr">
            <w14:noFill/>
            <w14:prstDash w14:val="solid"/>
            <w14:round/>
          </w14:textOutline>
        </w:rPr>
        <w:br/>
      </w:r>
      <w:r w:rsidR="00903395" w:rsidRPr="008F3CC0">
        <w:rPr>
          <w:color w:val="000000" w:themeColor="text1"/>
          <w14:textOutline w14:w="0" w14:cap="flat" w14:cmpd="sng" w14:algn="ctr">
            <w14:noFill/>
            <w14:prstDash w14:val="solid"/>
            <w14:round/>
          </w14:textOutline>
        </w:rPr>
        <w:t xml:space="preserve">в электронной форме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открытого конкурса в электронной форме одновременно предоставляет обеспечение исполнения контракта </w:t>
      </w:r>
      <w:r w:rsidR="00153DFF">
        <w:rPr>
          <w:color w:val="000000" w:themeColor="text1"/>
          <w14:textOutline w14:w="0" w14:cap="flat" w14:cmpd="sng" w14:algn="ctr">
            <w14:noFill/>
            <w14:prstDash w14:val="solid"/>
            <w14:round/>
          </w14:textOutline>
        </w:rPr>
        <w:br/>
      </w:r>
      <w:r w:rsidR="00903395" w:rsidRPr="008F3CC0">
        <w:rPr>
          <w:color w:val="000000" w:themeColor="text1"/>
          <w14:textOutline w14:w="0" w14:cap="flat" w14:cmpd="sng" w14:algn="ctr">
            <w14:noFill/>
            <w14:prstDash w14:val="solid"/>
            <w14:round/>
          </w14:textOutline>
        </w:rPr>
        <w:t xml:space="preserve">в соответствии с </w:t>
      </w:r>
      <w:hyperlink r:id="rId99" w:history="1">
        <w:r w:rsidR="00903395" w:rsidRPr="008F3CC0">
          <w:rPr>
            <w:rStyle w:val="aff5"/>
            <w:color w:val="000000" w:themeColor="text1"/>
            <w:u w:val="none"/>
            <w14:textOutline w14:w="0" w14:cap="flat" w14:cmpd="sng" w14:algn="ctr">
              <w14:noFill/>
              <w14:prstDash w14:val="solid"/>
              <w14:round/>
            </w14:textOutline>
          </w:rPr>
          <w:t>частью 1 статьи 37</w:t>
        </w:r>
      </w:hyperlink>
      <w:r w:rsidR="00903395" w:rsidRPr="008F3CC0">
        <w:rPr>
          <w:color w:val="000000" w:themeColor="text1"/>
          <w14:textOutline w14:w="0" w14:cap="flat" w14:cmpd="sng" w14:algn="ctr">
            <w14:noFill/>
            <w14:prstDash w14:val="solid"/>
            <w14:round/>
          </w14:textOutline>
        </w:rPr>
        <w:t xml:space="preserve"> Федерального закона 44-ФЗ или обеспечение исполнения контракта в размере, предусмотренном конкурсной документацией, и информацию, предусмотренные </w:t>
      </w:r>
      <w:hyperlink r:id="rId100" w:history="1">
        <w:r w:rsidR="00903395" w:rsidRPr="008F3CC0">
          <w:rPr>
            <w:rStyle w:val="aff5"/>
            <w:color w:val="000000" w:themeColor="text1"/>
            <w:u w:val="none"/>
            <w14:textOutline w14:w="0" w14:cap="flat" w14:cmpd="sng" w14:algn="ctr">
              <w14:noFill/>
              <w14:prstDash w14:val="solid"/>
              <w14:round/>
            </w14:textOutline>
          </w:rPr>
          <w:t>частью 2 статьи 37</w:t>
        </w:r>
      </w:hyperlink>
      <w:r w:rsidR="00903395" w:rsidRPr="008F3CC0">
        <w:rPr>
          <w:color w:val="000000" w:themeColor="text1"/>
          <w14:textOutline w14:w="0" w14:cap="flat" w14:cmpd="sng" w14:algn="ctr">
            <w14:noFill/>
            <w14:prstDash w14:val="solid"/>
            <w14:round/>
          </w14:textOutline>
        </w:rPr>
        <w:t xml:space="preserve"> Федерального закона</w:t>
      </w:r>
      <w:r w:rsidR="00123584">
        <w:rPr>
          <w:color w:val="000000" w:themeColor="text1"/>
          <w14:textOutline w14:w="0" w14:cap="flat" w14:cmpd="sng" w14:algn="ctr">
            <w14:noFill/>
            <w14:prstDash w14:val="solid"/>
            <w14:round/>
          </w14:textOutline>
        </w:rPr>
        <w:t xml:space="preserve"> </w:t>
      </w:r>
      <w:r w:rsidR="00903395" w:rsidRPr="008F3CC0">
        <w:rPr>
          <w:color w:val="000000" w:themeColor="text1"/>
          <w14:textOutline w14:w="0" w14:cap="flat" w14:cmpd="sng" w14:algn="ctr">
            <w14:noFill/>
            <w14:prstDash w14:val="solid"/>
            <w14:round/>
          </w14:textOutline>
        </w:rPr>
        <w:t>44-ФЗ.</w:t>
      </w:r>
    </w:p>
    <w:p w:rsidR="00AC42B5" w:rsidRPr="008F3CC0" w:rsidRDefault="00DB42C7" w:rsidP="00171E52">
      <w:pPr>
        <w:autoSpaceDE w:val="0"/>
        <w:autoSpaceDN w:val="0"/>
        <w:adjustRightInd w:val="0"/>
        <w:ind w:firstLine="709"/>
        <w:jc w:val="both"/>
        <w:rPr>
          <w:rFonts w:eastAsiaTheme="minorHAnsi"/>
          <w:lang w:eastAsia="en-US"/>
        </w:rPr>
      </w:pPr>
      <w:r w:rsidRPr="008F3CC0">
        <w:rPr>
          <w:rFonts w:eastAsiaTheme="minorHAnsi"/>
          <w:lang w:eastAsia="en-US"/>
        </w:rPr>
        <w:t>2.17.5. </w:t>
      </w:r>
      <w:r w:rsidR="00AC42B5" w:rsidRPr="008F3CC0">
        <w:rPr>
          <w:rFonts w:eastAsiaTheme="minorHAnsi"/>
          <w:lang w:eastAsia="en-US"/>
        </w:rPr>
        <w:t xml:space="preserve">В течение пяти дней с даты размещения заказчиком в </w:t>
      </w:r>
      <w:r w:rsidR="007B7099" w:rsidRPr="008F3CC0">
        <w:t>единой информационной системе</w:t>
      </w:r>
      <w:r w:rsidR="007B7099" w:rsidRPr="008F3CC0">
        <w:rPr>
          <w:rFonts w:eastAsiaTheme="minorHAnsi"/>
          <w:lang w:eastAsia="en-US"/>
        </w:rPr>
        <w:t xml:space="preserve"> </w:t>
      </w:r>
      <w:r w:rsidR="00AC42B5" w:rsidRPr="008F3CC0">
        <w:rPr>
          <w:rFonts w:eastAsiaTheme="minorHAnsi"/>
          <w:lang w:eastAsia="en-US"/>
        </w:rPr>
        <w:t xml:space="preserve">проекта контракта победитель открытого конкурса </w:t>
      </w:r>
      <w:r w:rsidR="00220FA4" w:rsidRPr="008F3CC0">
        <w:rPr>
          <w:rFonts w:eastAsiaTheme="minorHAnsi"/>
          <w:lang w:eastAsia="en-US"/>
        </w:rPr>
        <w:br/>
      </w:r>
      <w:r w:rsidR="00AC42B5" w:rsidRPr="008F3CC0">
        <w:rPr>
          <w:rFonts w:eastAsiaTheme="minorHAnsi"/>
          <w:lang w:eastAsia="en-US"/>
        </w:rPr>
        <w:t xml:space="preserve">в электронной форме, с которым заключается контракт, в случае наличия разногласий по проекту контракта, размещенному в соответствии с </w:t>
      </w:r>
      <w:hyperlink r:id="rId101" w:history="1">
        <w:r w:rsidR="00AC42B5" w:rsidRPr="008F3CC0">
          <w:rPr>
            <w:rFonts w:eastAsiaTheme="minorHAnsi"/>
            <w:lang w:eastAsia="en-US"/>
          </w:rPr>
          <w:t xml:space="preserve">частью </w:t>
        </w:r>
        <w:r w:rsidR="00220FA4" w:rsidRPr="008F3CC0">
          <w:rPr>
            <w:rFonts w:eastAsiaTheme="minorHAnsi"/>
            <w:lang w:eastAsia="en-US"/>
          </w:rPr>
          <w:br/>
        </w:r>
        <w:r w:rsidR="00AC42B5" w:rsidRPr="008F3CC0">
          <w:rPr>
            <w:rFonts w:eastAsiaTheme="minorHAnsi"/>
            <w:lang w:eastAsia="en-US"/>
          </w:rPr>
          <w:t>2</w:t>
        </w:r>
      </w:hyperlink>
      <w:r w:rsidR="000B571F" w:rsidRPr="008F3CC0">
        <w:rPr>
          <w:rFonts w:eastAsiaTheme="minorHAnsi"/>
          <w:lang w:eastAsia="en-US"/>
        </w:rPr>
        <w:t xml:space="preserve"> статьи 83.2</w:t>
      </w:r>
      <w:r w:rsidR="00AC42B5" w:rsidRPr="008F3CC0">
        <w:rPr>
          <w:rFonts w:eastAsiaTheme="minorHAnsi"/>
          <w:lang w:eastAsia="en-US"/>
        </w:rPr>
        <w:t xml:space="preserve">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открытого конкурса</w:t>
      </w:r>
      <w:r w:rsidR="00DD31A2">
        <w:rPr>
          <w:rFonts w:eastAsiaTheme="minorHAnsi"/>
          <w:lang w:eastAsia="en-US"/>
        </w:rPr>
        <w:t xml:space="preserve"> </w:t>
      </w:r>
      <w:r w:rsidR="00AC42B5" w:rsidRPr="008F3CC0">
        <w:rPr>
          <w:rFonts w:eastAsiaTheme="minorHAnsi"/>
          <w:lang w:eastAsia="en-US"/>
        </w:rPr>
        <w:t xml:space="preserve">в электронной форме. Указанный протокол может быть </w:t>
      </w:r>
      <w:r w:rsidR="00AC42B5" w:rsidRPr="008F3CC0">
        <w:rPr>
          <w:rFonts w:eastAsiaTheme="minorHAnsi"/>
          <w:lang w:eastAsia="en-US"/>
        </w:rPr>
        <w:lastRenderedPageBreak/>
        <w:t xml:space="preserve">размещен на электронной площадке в отношении соответствующего контракта не более чем один раз. При этом победитель открытого конкурса </w:t>
      </w:r>
      <w:r w:rsidR="00153DFF">
        <w:rPr>
          <w:rFonts w:eastAsiaTheme="minorHAnsi"/>
          <w:lang w:eastAsia="en-US"/>
        </w:rPr>
        <w:br/>
      </w:r>
      <w:r w:rsidR="00AC42B5" w:rsidRPr="008F3CC0">
        <w:rPr>
          <w:rFonts w:eastAsiaTheme="minorHAnsi"/>
          <w:lang w:eastAsia="en-US"/>
        </w:rPr>
        <w:t xml:space="preserve">в электронной форме, с которым заключается контракт, указывает </w:t>
      </w:r>
      <w:r w:rsidR="00153DFF">
        <w:rPr>
          <w:rFonts w:eastAsiaTheme="minorHAnsi"/>
          <w:lang w:eastAsia="en-US"/>
        </w:rPr>
        <w:br/>
      </w:r>
      <w:r w:rsidR="00AC42B5" w:rsidRPr="008F3CC0">
        <w:rPr>
          <w:rFonts w:eastAsiaTheme="minorHAnsi"/>
          <w:lang w:eastAsia="en-US"/>
        </w:rPr>
        <w:t xml:space="preserve">в протоколе разногласий замечания к положениям проекта контракта, </w:t>
      </w:r>
      <w:r w:rsidR="00153DFF">
        <w:rPr>
          <w:rFonts w:eastAsiaTheme="minorHAnsi"/>
          <w:lang w:eastAsia="en-US"/>
        </w:rPr>
        <w:br/>
      </w:r>
      <w:r w:rsidR="00AC42B5" w:rsidRPr="008F3CC0">
        <w:rPr>
          <w:rFonts w:eastAsiaTheme="minorHAnsi"/>
          <w:lang w:eastAsia="en-US"/>
        </w:rPr>
        <w:t xml:space="preserve">не соответствующим конкурсной документации и (или) извещению о закупке и своей заявке на участие в открытом конкурсе в электронной форме, </w:t>
      </w:r>
      <w:r w:rsidR="00DD31A2">
        <w:rPr>
          <w:rFonts w:eastAsiaTheme="minorHAnsi"/>
          <w:lang w:eastAsia="en-US"/>
        </w:rPr>
        <w:br/>
      </w:r>
      <w:r w:rsidR="00AC42B5" w:rsidRPr="008F3CC0">
        <w:rPr>
          <w:rFonts w:eastAsiaTheme="minorHAnsi"/>
          <w:lang w:eastAsia="en-US"/>
        </w:rPr>
        <w:t>с указанием соответствующих положений данных документов.</w:t>
      </w:r>
    </w:p>
    <w:p w:rsidR="00DB42C7" w:rsidRPr="008F3CC0" w:rsidRDefault="00DB42C7"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 xml:space="preserve">2.17.6. В течение трех рабочих дней с даты размещения победителем открытого конкурса в электронной форме на электронной площадке </w:t>
      </w:r>
      <w:r w:rsidRPr="008F3CC0">
        <w:rPr>
          <w:rFonts w:eastAsiaTheme="minorHAnsi"/>
          <w:lang w:eastAsia="en-US"/>
        </w:rPr>
        <w:br/>
        <w:t xml:space="preserve">в соответствии с </w:t>
      </w:r>
      <w:hyperlink r:id="rId102" w:history="1">
        <w:r w:rsidRPr="008F3CC0">
          <w:rPr>
            <w:rFonts w:eastAsiaTheme="minorHAnsi"/>
            <w:lang w:eastAsia="en-US"/>
          </w:rPr>
          <w:t>частью 4</w:t>
        </w:r>
      </w:hyperlink>
      <w:r w:rsidR="000B571F" w:rsidRPr="008F3CC0">
        <w:rPr>
          <w:rFonts w:eastAsiaTheme="minorHAnsi"/>
          <w:lang w:eastAsia="en-US"/>
        </w:rPr>
        <w:t xml:space="preserve"> статьи 83.2</w:t>
      </w:r>
      <w:r w:rsidRPr="008F3CC0">
        <w:rPr>
          <w:rFonts w:eastAsiaTheme="minorHAnsi"/>
          <w:lang w:eastAsia="en-US"/>
        </w:rPr>
        <w:t xml:space="preserve"> Федерального закона 44-ФЗ протокола разногласий заказчик рассматривает протокол разногласий и без своей подписи размещает в </w:t>
      </w:r>
      <w:r w:rsidR="007B7099" w:rsidRPr="008F3CC0">
        <w:t>единой информационной системе</w:t>
      </w:r>
      <w:r w:rsidR="007B7099" w:rsidRPr="008F3CC0">
        <w:rPr>
          <w:rFonts w:eastAsiaTheme="minorHAnsi"/>
          <w:lang w:eastAsia="en-US"/>
        </w:rPr>
        <w:t xml:space="preserve"> </w:t>
      </w:r>
      <w:r w:rsidRPr="008F3CC0">
        <w:rPr>
          <w:rFonts w:eastAsiaTheme="minorHAnsi"/>
          <w:lang w:eastAsia="en-US"/>
        </w:rPr>
        <w:t xml:space="preserve">и на электронной площадке с использованием </w:t>
      </w:r>
      <w:r w:rsidR="007B7099" w:rsidRPr="008F3CC0">
        <w:t>единой информационной системы</w:t>
      </w:r>
      <w:r w:rsidR="007B7099" w:rsidRPr="008F3CC0">
        <w:rPr>
          <w:rFonts w:eastAsiaTheme="minorHAnsi"/>
          <w:lang w:eastAsia="en-US"/>
        </w:rPr>
        <w:t xml:space="preserve"> </w:t>
      </w:r>
      <w:r w:rsidRPr="008F3CC0">
        <w:rPr>
          <w:rFonts w:eastAsiaTheme="minorHAnsi"/>
          <w:lang w:eastAsia="en-US"/>
        </w:rPr>
        <w:t xml:space="preserve">доработанный проект контракта либо повторно размещает в </w:t>
      </w:r>
      <w:r w:rsidR="007B7099" w:rsidRPr="008F3CC0">
        <w:t>единой информационной системе</w:t>
      </w:r>
      <w:r w:rsidR="002F7494" w:rsidRPr="008F3CC0">
        <w:t xml:space="preserve"> </w:t>
      </w:r>
      <w:r w:rsidRPr="008F3CC0">
        <w:rPr>
          <w:rFonts w:eastAsiaTheme="minorHAnsi"/>
          <w:lang w:eastAsia="en-US"/>
        </w:rPr>
        <w:t xml:space="preserve">и на электронной площадке проект контракта с указанием </w:t>
      </w:r>
      <w:r w:rsidR="00C34685">
        <w:rPr>
          <w:rFonts w:eastAsiaTheme="minorHAnsi"/>
          <w:lang w:eastAsia="en-US"/>
        </w:rPr>
        <w:br/>
      </w:r>
      <w:r w:rsidRPr="008F3CC0">
        <w:rPr>
          <w:rFonts w:eastAsiaTheme="minorHAnsi"/>
          <w:lang w:eastAsia="en-US"/>
        </w:rPr>
        <w:t xml:space="preserve">в отдельном документе причин отказа учесть полностью или частично содержащиеся в протоколе разногласий замечания победителя </w:t>
      </w:r>
      <w:r w:rsidR="00903395" w:rsidRPr="008F3CC0">
        <w:rPr>
          <w:rFonts w:eastAsiaTheme="minorHAnsi"/>
          <w:lang w:eastAsia="en-US"/>
        </w:rPr>
        <w:t xml:space="preserve">открытого конкурса в </w:t>
      </w:r>
      <w:r w:rsidRPr="008F3CC0">
        <w:rPr>
          <w:rFonts w:eastAsiaTheme="minorHAnsi"/>
          <w:lang w:eastAsia="en-US"/>
        </w:rPr>
        <w:t xml:space="preserve">электронной </w:t>
      </w:r>
      <w:r w:rsidR="00903395" w:rsidRPr="008F3CC0">
        <w:rPr>
          <w:rFonts w:eastAsiaTheme="minorHAnsi"/>
          <w:lang w:eastAsia="en-US"/>
        </w:rPr>
        <w:t>форме</w:t>
      </w:r>
      <w:r w:rsidRPr="008F3CC0">
        <w:rPr>
          <w:rFonts w:eastAsiaTheme="minorHAnsi"/>
          <w:lang w:eastAsia="en-US"/>
        </w:rPr>
        <w:t xml:space="preserve">. При этом размещение в </w:t>
      </w:r>
      <w:r w:rsidR="007B7099" w:rsidRPr="008F3CC0">
        <w:t>единой информационной системе</w:t>
      </w:r>
      <w:r w:rsidR="007B7099" w:rsidRPr="008F3CC0">
        <w:rPr>
          <w:rFonts w:eastAsiaTheme="minorHAnsi"/>
          <w:lang w:eastAsia="en-US"/>
        </w:rPr>
        <w:t xml:space="preserve"> </w:t>
      </w:r>
      <w:r w:rsidRPr="008F3CC0">
        <w:rPr>
          <w:rFonts w:eastAsiaTheme="minorHAnsi"/>
          <w:lang w:eastAsia="en-US"/>
        </w:rPr>
        <w:t xml:space="preserve">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w:t>
      </w:r>
      <w:r w:rsidR="00224C16">
        <w:rPr>
          <w:rFonts w:eastAsiaTheme="minorHAnsi"/>
          <w:lang w:eastAsia="en-US"/>
        </w:rPr>
        <w:br/>
      </w:r>
      <w:r w:rsidRPr="008F3CC0">
        <w:rPr>
          <w:rFonts w:eastAsiaTheme="minorHAnsi"/>
          <w:lang w:eastAsia="en-US"/>
        </w:rPr>
        <w:t>на электронной площадке протокол разногласий</w:t>
      </w:r>
      <w:r w:rsidR="00DD31A2">
        <w:rPr>
          <w:rFonts w:eastAsiaTheme="minorHAnsi"/>
          <w:lang w:eastAsia="en-US"/>
        </w:rPr>
        <w:t xml:space="preserve"> </w:t>
      </w:r>
      <w:r w:rsidRPr="008F3CC0">
        <w:rPr>
          <w:rFonts w:eastAsiaTheme="minorHAnsi"/>
          <w:lang w:eastAsia="en-US"/>
        </w:rPr>
        <w:t xml:space="preserve">в соответствии с </w:t>
      </w:r>
      <w:hyperlink r:id="rId103" w:history="1">
        <w:r w:rsidRPr="008F3CC0">
          <w:rPr>
            <w:rFonts w:eastAsiaTheme="minorHAnsi"/>
            <w:lang w:eastAsia="en-US"/>
          </w:rPr>
          <w:t>частью 4</w:t>
        </w:r>
      </w:hyperlink>
      <w:r w:rsidRPr="008F3CC0">
        <w:rPr>
          <w:rFonts w:eastAsiaTheme="minorHAnsi"/>
          <w:lang w:eastAsia="en-US"/>
        </w:rPr>
        <w:t xml:space="preserve"> статьи 83.2 Федерального закона 44-ФЗ.</w:t>
      </w:r>
    </w:p>
    <w:p w:rsidR="00DB42C7" w:rsidRPr="008F3CC0" w:rsidRDefault="00DB42C7"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 xml:space="preserve">2.17.7. В течение трех рабочих дней с даты размещения заказчиком </w:t>
      </w:r>
      <w:r w:rsidRPr="008F3CC0">
        <w:rPr>
          <w:rFonts w:eastAsiaTheme="minorHAnsi"/>
          <w:lang w:eastAsia="en-US"/>
        </w:rPr>
        <w:br/>
        <w:t xml:space="preserve">в </w:t>
      </w:r>
      <w:r w:rsidR="007B7099" w:rsidRPr="008F3CC0">
        <w:t>единой информационной системе</w:t>
      </w:r>
      <w:r w:rsidR="007B7099" w:rsidRPr="008F3CC0">
        <w:rPr>
          <w:rFonts w:eastAsiaTheme="minorHAnsi"/>
          <w:lang w:eastAsia="en-US"/>
        </w:rPr>
        <w:t xml:space="preserve"> </w:t>
      </w:r>
      <w:r w:rsidRPr="008F3CC0">
        <w:rPr>
          <w:rFonts w:eastAsiaTheme="minorHAnsi"/>
          <w:lang w:eastAsia="en-US"/>
        </w:rPr>
        <w:t xml:space="preserve">и на электронной площадке документов, предусмотренных </w:t>
      </w:r>
      <w:hyperlink r:id="rId104" w:history="1">
        <w:r w:rsidRPr="008F3CC0">
          <w:rPr>
            <w:rFonts w:eastAsiaTheme="minorHAnsi"/>
            <w:lang w:eastAsia="en-US"/>
          </w:rPr>
          <w:t>частью 5</w:t>
        </w:r>
      </w:hyperlink>
      <w:r w:rsidRPr="008F3CC0">
        <w:rPr>
          <w:rFonts w:eastAsiaTheme="minorHAnsi"/>
          <w:lang w:eastAsia="en-US"/>
        </w:rPr>
        <w:t xml:space="preserve"> статьи 83.2 Федерального закона 44-ФЗ, победитель </w:t>
      </w:r>
      <w:r w:rsidR="00B103AD" w:rsidRPr="008F3CC0">
        <w:rPr>
          <w:rFonts w:eastAsiaTheme="minorHAnsi"/>
          <w:lang w:eastAsia="en-US"/>
        </w:rPr>
        <w:t xml:space="preserve">открытого конкурса в электронной форме </w:t>
      </w:r>
      <w:r w:rsidRPr="008F3CC0">
        <w:rPr>
          <w:rFonts w:eastAsiaTheme="minorHAnsi"/>
          <w:lang w:eastAsia="en-US"/>
        </w:rPr>
        <w:t xml:space="preserve">размещает </w:t>
      </w:r>
      <w:r w:rsidR="00153DFF">
        <w:rPr>
          <w:rFonts w:eastAsiaTheme="minorHAnsi"/>
          <w:lang w:eastAsia="en-US"/>
        </w:rPr>
        <w:br/>
      </w:r>
      <w:r w:rsidRPr="008F3CC0">
        <w:rPr>
          <w:rFonts w:eastAsiaTheme="minorHAnsi"/>
          <w:lang w:eastAsia="en-US"/>
        </w:rPr>
        <w:t>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w:t>
      </w:r>
      <w:r w:rsidR="00DD31A2">
        <w:rPr>
          <w:rFonts w:eastAsiaTheme="minorHAnsi"/>
          <w:lang w:eastAsia="en-US"/>
        </w:rPr>
        <w:t xml:space="preserve"> </w:t>
      </w:r>
      <w:r w:rsidRPr="008F3CC0">
        <w:rPr>
          <w:rFonts w:eastAsiaTheme="minorHAnsi"/>
          <w:lang w:eastAsia="en-US"/>
        </w:rPr>
        <w:t xml:space="preserve">и (или) информацию в соответствии с </w:t>
      </w:r>
      <w:hyperlink r:id="rId105" w:history="1">
        <w:r w:rsidRPr="008F3CC0">
          <w:rPr>
            <w:rFonts w:eastAsiaTheme="minorHAnsi"/>
            <w:lang w:eastAsia="en-US"/>
          </w:rPr>
          <w:t>частью 3</w:t>
        </w:r>
      </w:hyperlink>
      <w:r w:rsidRPr="008F3CC0">
        <w:rPr>
          <w:rFonts w:eastAsiaTheme="minorHAnsi"/>
          <w:lang w:eastAsia="en-US"/>
        </w:rPr>
        <w:t xml:space="preserve"> статьи</w:t>
      </w:r>
      <w:r w:rsidR="00B103AD" w:rsidRPr="008F3CC0">
        <w:rPr>
          <w:rFonts w:eastAsiaTheme="minorHAnsi"/>
          <w:lang w:eastAsia="en-US"/>
        </w:rPr>
        <w:t xml:space="preserve"> 83.2 Федерального закона 44-ФЗ</w:t>
      </w:r>
      <w:r w:rsidRPr="008F3CC0">
        <w:rPr>
          <w:rFonts w:eastAsiaTheme="minorHAnsi"/>
          <w:lang w:eastAsia="en-US"/>
        </w:rPr>
        <w:t>, подтверждающие предоставление обеспечения исполнения контракта и подписанные усиленной электронной подписью указанного лица.</w:t>
      </w:r>
    </w:p>
    <w:p w:rsidR="00B103AD" w:rsidRPr="008F3CC0" w:rsidRDefault="00B103AD"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 xml:space="preserve">2.17.8.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E4566B" w:rsidRPr="008F3CC0">
        <w:rPr>
          <w:rFonts w:eastAsiaTheme="minorHAnsi"/>
          <w:lang w:eastAsia="en-US"/>
        </w:rPr>
        <w:t>открытого конкурса</w:t>
      </w:r>
      <w:r w:rsidR="00DD31A2">
        <w:rPr>
          <w:rFonts w:eastAsiaTheme="minorHAnsi"/>
          <w:lang w:eastAsia="en-US"/>
        </w:rPr>
        <w:t xml:space="preserve"> </w:t>
      </w:r>
      <w:r w:rsidR="0035216A" w:rsidRPr="008F3CC0">
        <w:rPr>
          <w:rFonts w:eastAsiaTheme="minorHAnsi"/>
          <w:lang w:eastAsia="en-US"/>
        </w:rPr>
        <w:t xml:space="preserve">в </w:t>
      </w:r>
      <w:r w:rsidR="00E4566B" w:rsidRPr="008F3CC0">
        <w:rPr>
          <w:rFonts w:eastAsiaTheme="minorHAnsi"/>
          <w:lang w:eastAsia="en-US"/>
        </w:rPr>
        <w:t>электронной форме</w:t>
      </w:r>
      <w:r w:rsidRPr="008F3CC0">
        <w:rPr>
          <w:rFonts w:eastAsiaTheme="minorHAnsi"/>
          <w:lang w:eastAsia="en-US"/>
        </w:rPr>
        <w:t xml:space="preserve">, и предоставления таким победителем соответствующего требованиям извещения о проведении закупки, </w:t>
      </w:r>
      <w:r w:rsidR="002E1F18" w:rsidRPr="008F3CC0">
        <w:rPr>
          <w:color w:val="000000" w:themeColor="text1"/>
        </w:rPr>
        <w:t xml:space="preserve">конкурсной </w:t>
      </w:r>
      <w:r w:rsidRPr="008F3CC0">
        <w:rPr>
          <w:rFonts w:eastAsiaTheme="minorHAnsi"/>
          <w:lang w:eastAsia="en-US"/>
        </w:rPr>
        <w:t xml:space="preserve">документации обеспечения исполнения контракта заказчик обязан разместить в </w:t>
      </w:r>
      <w:r w:rsidR="007B7099" w:rsidRPr="008F3CC0">
        <w:t>единой информационной системе</w:t>
      </w:r>
      <w:r w:rsidR="00220FA4" w:rsidRPr="008F3CC0">
        <w:t xml:space="preserve"> </w:t>
      </w:r>
      <w:r w:rsidR="00153DFF">
        <w:br/>
      </w:r>
      <w:r w:rsidRPr="008F3CC0">
        <w:rPr>
          <w:rFonts w:eastAsiaTheme="minorHAnsi"/>
          <w:lang w:eastAsia="en-US"/>
        </w:rPr>
        <w:t>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103AD" w:rsidRPr="008F3CC0" w:rsidRDefault="00B103AD"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lastRenderedPageBreak/>
        <w:t xml:space="preserve">2.17.9. С момента размещения в </w:t>
      </w:r>
      <w:r w:rsidR="007B7099" w:rsidRPr="008F3CC0">
        <w:t>единой информационной системе</w:t>
      </w:r>
      <w:r w:rsidR="007B7099" w:rsidRPr="008F3CC0">
        <w:rPr>
          <w:rFonts w:eastAsiaTheme="minorHAnsi"/>
          <w:lang w:eastAsia="en-US"/>
        </w:rPr>
        <w:t xml:space="preserve"> </w:t>
      </w:r>
      <w:r w:rsidRPr="008F3CC0">
        <w:rPr>
          <w:rFonts w:eastAsiaTheme="minorHAnsi"/>
          <w:lang w:eastAsia="en-US"/>
        </w:rPr>
        <w:t xml:space="preserve">предусмотренного </w:t>
      </w:r>
      <w:hyperlink r:id="rId106" w:history="1">
        <w:r w:rsidRPr="008F3CC0">
          <w:rPr>
            <w:rFonts w:eastAsiaTheme="minorHAnsi"/>
            <w:lang w:eastAsia="en-US"/>
          </w:rPr>
          <w:t>частью 7</w:t>
        </w:r>
      </w:hyperlink>
      <w:r w:rsidRPr="008F3CC0">
        <w:rPr>
          <w:rFonts w:eastAsiaTheme="minorHAnsi"/>
          <w:lang w:eastAsia="en-US"/>
        </w:rPr>
        <w:t xml:space="preserve"> статьи </w:t>
      </w:r>
      <w:r w:rsidR="001B6289" w:rsidRPr="008F3CC0">
        <w:rPr>
          <w:rFonts w:eastAsiaTheme="minorHAnsi"/>
          <w:lang w:eastAsia="en-US"/>
        </w:rPr>
        <w:t xml:space="preserve">83.2 Федерального закона 44-ФЗ </w:t>
      </w:r>
      <w:r w:rsidR="00CB79DB" w:rsidRPr="008F3CC0">
        <w:rPr>
          <w:rFonts w:eastAsiaTheme="minorHAnsi"/>
          <w:lang w:eastAsia="en-US"/>
        </w:rPr>
        <w:br/>
      </w:r>
      <w:r w:rsidRPr="008F3CC0">
        <w:rPr>
          <w:rFonts w:eastAsiaTheme="minorHAnsi"/>
          <w:lang w:eastAsia="en-US"/>
        </w:rPr>
        <w:t>и подписанного заказчиком контракта он считается заключенным.</w:t>
      </w:r>
    </w:p>
    <w:p w:rsidR="00F93942" w:rsidRPr="008F3CC0" w:rsidRDefault="00B103AD"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2.17.10.</w:t>
      </w:r>
      <w:r w:rsidRPr="008F3CC0">
        <w:rPr>
          <w:rFonts w:eastAsiaTheme="minorHAnsi"/>
          <w:b/>
          <w:lang w:eastAsia="en-US"/>
        </w:rPr>
        <w:t> </w:t>
      </w:r>
      <w:r w:rsidRPr="008F3CC0">
        <w:rPr>
          <w:rFonts w:eastAsiaTheme="minorHAnsi"/>
          <w:lang w:eastAsia="en-US"/>
        </w:rPr>
        <w:t xml:space="preserve">Контракт может быть заключен не ранее чем через десять дней </w:t>
      </w:r>
      <w:r w:rsidR="00011887" w:rsidRPr="008F3CC0">
        <w:rPr>
          <w:rFonts w:eastAsiaTheme="minorHAnsi"/>
          <w:lang w:eastAsia="en-US"/>
        </w:rPr>
        <w:br/>
      </w:r>
      <w:r w:rsidRPr="008F3CC0">
        <w:rPr>
          <w:rFonts w:eastAsiaTheme="minorHAnsi"/>
          <w:lang w:eastAsia="en-US"/>
        </w:rPr>
        <w:t xml:space="preserve">с даты размещения в </w:t>
      </w:r>
      <w:r w:rsidR="007B7099" w:rsidRPr="008F3CC0">
        <w:t>единой информационной системе</w:t>
      </w:r>
      <w:r w:rsidR="007B7099" w:rsidRPr="008F3CC0">
        <w:rPr>
          <w:rFonts w:eastAsiaTheme="minorHAnsi"/>
          <w:lang w:eastAsia="en-US"/>
        </w:rPr>
        <w:t xml:space="preserve"> </w:t>
      </w:r>
      <w:r w:rsidR="001B6289" w:rsidRPr="008F3CC0">
        <w:rPr>
          <w:rFonts w:eastAsiaTheme="minorHAnsi"/>
          <w:lang w:eastAsia="en-US"/>
        </w:rPr>
        <w:t>протокола подведения итогов открытого конкурса в электронной форме</w:t>
      </w:r>
      <w:r w:rsidR="00F93942" w:rsidRPr="008F3CC0">
        <w:rPr>
          <w:rFonts w:eastAsiaTheme="minorHAnsi"/>
          <w:lang w:eastAsia="en-US"/>
        </w:rPr>
        <w:t>.</w:t>
      </w:r>
      <w:r w:rsidR="001B6289" w:rsidRPr="008F3CC0">
        <w:rPr>
          <w:rFonts w:eastAsiaTheme="minorHAnsi"/>
          <w:lang w:eastAsia="en-US"/>
        </w:rPr>
        <w:t xml:space="preserve"> </w:t>
      </w:r>
    </w:p>
    <w:p w:rsidR="00B103AD" w:rsidRPr="008F3CC0" w:rsidRDefault="00B103AD" w:rsidP="00171E52">
      <w:pPr>
        <w:autoSpaceDE w:val="0"/>
        <w:autoSpaceDN w:val="0"/>
        <w:adjustRightInd w:val="0"/>
        <w:ind w:firstLine="709"/>
        <w:jc w:val="both"/>
        <w:rPr>
          <w:rFonts w:eastAsiaTheme="minorHAnsi"/>
          <w:lang w:eastAsia="en-US"/>
        </w:rPr>
      </w:pPr>
      <w:r w:rsidRPr="008F3CC0">
        <w:rPr>
          <w:rFonts w:eastAsiaTheme="minorHAnsi"/>
          <w:lang w:eastAsia="en-US"/>
        </w:rPr>
        <w:t xml:space="preserve">2.17.11. Контракт заключается на условиях, указанных в </w:t>
      </w:r>
      <w:r w:rsidR="001B6289" w:rsidRPr="008F3CC0">
        <w:rPr>
          <w:rFonts w:eastAsiaTheme="minorHAnsi"/>
          <w:lang w:eastAsia="en-US"/>
        </w:rPr>
        <w:t xml:space="preserve">конкурсной </w:t>
      </w:r>
      <w:r w:rsidRPr="008F3CC0">
        <w:rPr>
          <w:rFonts w:eastAsiaTheme="minorHAnsi"/>
          <w:lang w:eastAsia="en-US"/>
        </w:rPr>
        <w:t xml:space="preserve">документации и (или) извещении о закупке, заявке победителя </w:t>
      </w:r>
      <w:r w:rsidR="001B6289" w:rsidRPr="008F3CC0">
        <w:rPr>
          <w:rFonts w:eastAsiaTheme="minorHAnsi"/>
          <w:lang w:eastAsia="en-US"/>
        </w:rPr>
        <w:t>открытого конкурса в электронной форме</w:t>
      </w:r>
      <w:r w:rsidRPr="008F3CC0">
        <w:rPr>
          <w:rFonts w:eastAsiaTheme="minorHAnsi"/>
          <w:lang w:eastAsia="en-US"/>
        </w:rPr>
        <w:t>, по цене, предложенной победителем</w:t>
      </w:r>
      <w:r w:rsidR="00F93942" w:rsidRPr="008F3CC0">
        <w:rPr>
          <w:rFonts w:eastAsiaTheme="minorHAnsi"/>
          <w:lang w:eastAsia="en-US"/>
        </w:rPr>
        <w:t xml:space="preserve">, либо </w:t>
      </w:r>
      <w:r w:rsidR="00224C16">
        <w:rPr>
          <w:rFonts w:eastAsiaTheme="minorHAnsi"/>
          <w:lang w:eastAsia="en-US"/>
        </w:rPr>
        <w:br/>
      </w:r>
      <w:r w:rsidR="00F93942" w:rsidRPr="008F3CC0">
        <w:rPr>
          <w:rFonts w:eastAsiaTheme="minorHAnsi"/>
          <w:lang w:eastAsia="en-US"/>
        </w:rPr>
        <w:t xml:space="preserve">по цене за единицу товара, работы, услуги, рассчитанной в соответствии </w:t>
      </w:r>
      <w:r w:rsidR="00DD31A2">
        <w:rPr>
          <w:rFonts w:eastAsiaTheme="minorHAnsi"/>
          <w:lang w:eastAsia="en-US"/>
        </w:rPr>
        <w:br/>
      </w:r>
      <w:r w:rsidR="00F93942" w:rsidRPr="008F3CC0">
        <w:rPr>
          <w:rFonts w:eastAsiaTheme="minorHAnsi"/>
          <w:lang w:eastAsia="en-US"/>
        </w:rPr>
        <w:t xml:space="preserve">с </w:t>
      </w:r>
      <w:hyperlink r:id="rId107" w:history="1">
        <w:r w:rsidR="00F93942" w:rsidRPr="008F3CC0">
          <w:rPr>
            <w:rFonts w:eastAsiaTheme="minorHAnsi"/>
            <w:lang w:eastAsia="en-US"/>
          </w:rPr>
          <w:t>частью</w:t>
        </w:r>
        <w:r w:rsidR="003918CA" w:rsidRPr="008F3CC0">
          <w:rPr>
            <w:rFonts w:eastAsiaTheme="minorHAnsi"/>
            <w:lang w:eastAsia="en-US"/>
          </w:rPr>
          <w:t xml:space="preserve"> </w:t>
        </w:r>
        <w:r w:rsidR="00F93942" w:rsidRPr="008F3CC0">
          <w:rPr>
            <w:rFonts w:eastAsiaTheme="minorHAnsi"/>
            <w:lang w:eastAsia="en-US"/>
          </w:rPr>
          <w:t>2.1</w:t>
        </w:r>
      </w:hyperlink>
      <w:r w:rsidR="00F93942" w:rsidRPr="008F3CC0">
        <w:rPr>
          <w:rFonts w:eastAsiaTheme="minorHAnsi"/>
          <w:lang w:eastAsia="en-US"/>
        </w:rPr>
        <w:t xml:space="preserve"> статьи 83.2 Федерального закона 44-ФЗ, и максимальному значению цены контракта</w:t>
      </w:r>
      <w:r w:rsidRPr="008F3CC0">
        <w:rPr>
          <w:rFonts w:eastAsiaTheme="minorHAnsi"/>
          <w:lang w:eastAsia="en-US"/>
        </w:rPr>
        <w:t>.</w:t>
      </w:r>
    </w:p>
    <w:p w:rsidR="00B103AD" w:rsidRPr="008F3CC0" w:rsidRDefault="00B103AD"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 xml:space="preserve">2.17.12. Блокирование денежных средств на специальном счете победителя в целях обеспечения заявки на участие в открытом конкурсе </w:t>
      </w:r>
      <w:r w:rsidR="00123584">
        <w:rPr>
          <w:rFonts w:eastAsiaTheme="minorHAnsi"/>
          <w:lang w:eastAsia="en-US"/>
        </w:rPr>
        <w:br/>
      </w:r>
      <w:r w:rsidRPr="008F3CC0">
        <w:rPr>
          <w:rFonts w:eastAsiaTheme="minorHAnsi"/>
          <w:lang w:eastAsia="en-US"/>
        </w:rPr>
        <w:t>в электронной форме, прекращается</w:t>
      </w:r>
      <w:r w:rsidR="00E9479F" w:rsidRPr="008F3CC0">
        <w:rPr>
          <w:rFonts w:eastAsiaTheme="minorHAnsi"/>
          <w:lang w:eastAsia="en-US"/>
        </w:rPr>
        <w:t xml:space="preserve"> </w:t>
      </w:r>
      <w:r w:rsidRPr="008F3CC0">
        <w:rPr>
          <w:rFonts w:eastAsiaTheme="minorHAnsi"/>
          <w:lang w:eastAsia="en-US"/>
        </w:rPr>
        <w:t xml:space="preserve">в сроки, установленные </w:t>
      </w:r>
      <w:hyperlink r:id="rId108" w:history="1">
        <w:r w:rsidRPr="008F3CC0">
          <w:rPr>
            <w:rFonts w:eastAsiaTheme="minorHAnsi"/>
            <w:lang w:eastAsia="en-US"/>
          </w:rPr>
          <w:t>частью 8 статьи 44</w:t>
        </w:r>
      </w:hyperlink>
      <w:r w:rsidRPr="008F3CC0">
        <w:rPr>
          <w:rFonts w:eastAsiaTheme="minorHAnsi"/>
          <w:lang w:eastAsia="en-US"/>
        </w:rPr>
        <w:t xml:space="preserve"> Федерального закона</w:t>
      </w:r>
      <w:r w:rsidR="001B6289" w:rsidRPr="008F3CC0">
        <w:rPr>
          <w:rFonts w:eastAsiaTheme="minorHAnsi"/>
          <w:lang w:eastAsia="en-US"/>
        </w:rPr>
        <w:t xml:space="preserve"> 44-ФЗ</w:t>
      </w:r>
      <w:r w:rsidRPr="008F3CC0">
        <w:rPr>
          <w:rFonts w:eastAsiaTheme="minorHAnsi"/>
          <w:lang w:eastAsia="en-US"/>
        </w:rPr>
        <w:t>.</w:t>
      </w:r>
    </w:p>
    <w:p w:rsidR="00B103AD" w:rsidRPr="008F3CC0" w:rsidRDefault="00B103AD" w:rsidP="003918CA">
      <w:pPr>
        <w:autoSpaceDE w:val="0"/>
        <w:autoSpaceDN w:val="0"/>
        <w:adjustRightInd w:val="0"/>
        <w:ind w:firstLine="709"/>
        <w:jc w:val="both"/>
        <w:rPr>
          <w:rFonts w:eastAsiaTheme="minorHAnsi"/>
          <w:lang w:eastAsia="en-US"/>
        </w:rPr>
      </w:pPr>
      <w:r w:rsidRPr="008F3CC0">
        <w:rPr>
          <w:rFonts w:eastAsiaTheme="minorHAnsi"/>
          <w:lang w:eastAsia="en-US"/>
        </w:rPr>
        <w:t>2.17.13. </w:t>
      </w:r>
      <w:r w:rsidR="001B6289" w:rsidRPr="008F3CC0">
        <w:rPr>
          <w:rFonts w:eastAsiaTheme="minorHAnsi"/>
          <w:lang w:eastAsia="en-US"/>
        </w:rPr>
        <w:t xml:space="preserve">Победитель открытого конкурса в электронной форме </w:t>
      </w:r>
      <w:r w:rsidR="001B6289" w:rsidRPr="008F3CC0">
        <w:rPr>
          <w:rFonts w:eastAsiaTheme="minorHAnsi"/>
          <w:lang w:eastAsia="en-US"/>
        </w:rPr>
        <w:br/>
        <w:t xml:space="preserve">(за исключением победителя, предусмотренного </w:t>
      </w:r>
      <w:hyperlink r:id="rId109" w:history="1">
        <w:r w:rsidR="001B6289" w:rsidRPr="008F3CC0">
          <w:rPr>
            <w:rFonts w:eastAsiaTheme="minorHAnsi"/>
            <w:lang w:eastAsia="en-US"/>
          </w:rPr>
          <w:t>частью 14</w:t>
        </w:r>
      </w:hyperlink>
      <w:r w:rsidR="001B6289" w:rsidRPr="008F3CC0">
        <w:rPr>
          <w:rFonts w:eastAsiaTheme="minorHAnsi"/>
          <w:lang w:eastAsia="en-US"/>
        </w:rPr>
        <w:t xml:space="preserve"> статьи</w:t>
      </w:r>
      <w:r w:rsidR="003918CA" w:rsidRPr="008F3CC0">
        <w:rPr>
          <w:rFonts w:eastAsiaTheme="minorHAnsi"/>
          <w:lang w:eastAsia="en-US"/>
        </w:rPr>
        <w:t xml:space="preserve"> </w:t>
      </w:r>
      <w:r w:rsidR="001B6289" w:rsidRPr="008F3CC0">
        <w:rPr>
          <w:rFonts w:eastAsiaTheme="minorHAnsi"/>
          <w:lang w:eastAsia="en-US"/>
        </w:rPr>
        <w:t xml:space="preserve">83.2 Федерального закона 44-ФЗ) признается заказчиком уклонившимся </w:t>
      </w:r>
      <w:r w:rsidR="00C34685">
        <w:rPr>
          <w:rFonts w:eastAsiaTheme="minorHAnsi"/>
          <w:lang w:eastAsia="en-US"/>
        </w:rPr>
        <w:br/>
      </w:r>
      <w:r w:rsidR="001B6289" w:rsidRPr="008F3CC0">
        <w:rPr>
          <w:rFonts w:eastAsiaTheme="minorHAnsi"/>
          <w:lang w:eastAsia="en-US"/>
        </w:rPr>
        <w:t>от заключения контракта в случае, если в сроки, предусмотренные статьей</w:t>
      </w:r>
      <w:r w:rsidR="003918CA" w:rsidRPr="008F3CC0">
        <w:rPr>
          <w:rFonts w:eastAsiaTheme="minorHAnsi"/>
          <w:lang w:eastAsia="en-US"/>
        </w:rPr>
        <w:t xml:space="preserve"> </w:t>
      </w:r>
      <w:r w:rsidR="001B6289" w:rsidRPr="008F3CC0">
        <w:rPr>
          <w:rFonts w:eastAsiaTheme="minorHAnsi"/>
          <w:lang w:eastAsia="en-US"/>
        </w:rPr>
        <w:t xml:space="preserve">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110" w:history="1">
        <w:r w:rsidR="001B6289" w:rsidRPr="008F3CC0">
          <w:rPr>
            <w:rFonts w:eastAsiaTheme="minorHAnsi"/>
            <w:lang w:eastAsia="en-US"/>
          </w:rPr>
          <w:t>частью 4</w:t>
        </w:r>
      </w:hyperlink>
      <w:r w:rsidR="001B6289" w:rsidRPr="008F3CC0">
        <w:rPr>
          <w:rFonts w:eastAsiaTheme="minorHAnsi"/>
          <w:lang w:eastAsia="en-US"/>
        </w:rPr>
        <w:t xml:space="preserve"> статьи</w:t>
      </w:r>
      <w:r w:rsidR="003918CA" w:rsidRPr="008F3CC0">
        <w:rPr>
          <w:rFonts w:eastAsiaTheme="minorHAnsi"/>
          <w:lang w:eastAsia="en-US"/>
        </w:rPr>
        <w:t xml:space="preserve"> </w:t>
      </w:r>
      <w:r w:rsidR="00DC6EF8" w:rsidRPr="008F3CC0">
        <w:rPr>
          <w:rFonts w:eastAsiaTheme="minorHAnsi"/>
          <w:lang w:eastAsia="en-US"/>
        </w:rPr>
        <w:t xml:space="preserve">83.2 </w:t>
      </w:r>
      <w:r w:rsidR="001B6289" w:rsidRPr="008F3CC0">
        <w:rPr>
          <w:rFonts w:eastAsiaTheme="minorHAnsi"/>
          <w:lang w:eastAsia="en-US"/>
        </w:rPr>
        <w:t xml:space="preserve">Федерального закона 44-ФЗ, или не исполнил требования, предусмотренные </w:t>
      </w:r>
      <w:hyperlink r:id="rId111" w:history="1">
        <w:r w:rsidR="001B6289" w:rsidRPr="008F3CC0">
          <w:rPr>
            <w:rFonts w:eastAsiaTheme="minorHAnsi"/>
            <w:lang w:eastAsia="en-US"/>
          </w:rPr>
          <w:t>статьей 37</w:t>
        </w:r>
      </w:hyperlink>
      <w:r w:rsidR="001B6289" w:rsidRPr="008F3CC0">
        <w:rPr>
          <w:rFonts w:eastAsiaTheme="minorHAnsi"/>
          <w:lang w:eastAsia="en-US"/>
        </w:rPr>
        <w:t xml:space="preserve"> Федерального закона 44-ФЗ </w:t>
      </w:r>
      <w:r w:rsidR="00C34685">
        <w:rPr>
          <w:rFonts w:eastAsiaTheme="minorHAnsi"/>
          <w:lang w:eastAsia="en-US"/>
        </w:rPr>
        <w:br/>
      </w:r>
      <w:r w:rsidR="001B6289" w:rsidRPr="008F3CC0">
        <w:rPr>
          <w:rFonts w:eastAsiaTheme="minorHAnsi"/>
          <w:lang w:eastAsia="en-US"/>
        </w:rPr>
        <w:t>(в случае снижения при проведении открытого конкурса в электронной форме цены контракта</w:t>
      </w:r>
      <w:r w:rsidR="00E9479F" w:rsidRPr="008F3CC0">
        <w:rPr>
          <w:rFonts w:eastAsiaTheme="minorHAnsi"/>
          <w:lang w:eastAsia="en-US"/>
        </w:rPr>
        <w:t xml:space="preserve">, суммы цен единиц товара, работы, услуги  </w:t>
      </w:r>
      <w:r w:rsidR="00153DFF">
        <w:rPr>
          <w:rFonts w:eastAsiaTheme="minorHAnsi"/>
          <w:lang w:eastAsia="en-US"/>
        </w:rPr>
        <w:br/>
      </w:r>
      <w:r w:rsidR="001B6289" w:rsidRPr="008F3CC0">
        <w:rPr>
          <w:rFonts w:eastAsiaTheme="minorHAnsi"/>
          <w:lang w:eastAsia="en-US"/>
        </w:rPr>
        <w:t>на двадцать пять процентов и более от начальной (максимальной) цены контракта)</w:t>
      </w:r>
      <w:r w:rsidR="00E9479F" w:rsidRPr="008F3CC0">
        <w:rPr>
          <w:rFonts w:eastAsiaTheme="minorHAnsi"/>
          <w:lang w:eastAsia="en-US"/>
        </w:rPr>
        <w:t>, начальной суммы цен единиц товара, работы, услуги</w:t>
      </w:r>
      <w:r w:rsidR="001B6289" w:rsidRPr="008F3CC0">
        <w:rPr>
          <w:rFonts w:eastAsiaTheme="minorHAnsi"/>
          <w:lang w:eastAsia="en-US"/>
        </w:rPr>
        <w:t xml:space="preserve">. При этом заказчик не позднее одного рабочего дня, следующего за днем признания победителя открытого конкурса в электронной форме уклонившимся </w:t>
      </w:r>
      <w:r w:rsidR="00224C16">
        <w:rPr>
          <w:rFonts w:eastAsiaTheme="minorHAnsi"/>
          <w:lang w:eastAsia="en-US"/>
        </w:rPr>
        <w:br/>
      </w:r>
      <w:r w:rsidR="001B6289" w:rsidRPr="008F3CC0">
        <w:rPr>
          <w:rFonts w:eastAsiaTheme="minorHAnsi"/>
          <w:lang w:eastAsia="en-US"/>
        </w:rPr>
        <w:t xml:space="preserve">от заключения контракта, составляет и размещает в </w:t>
      </w:r>
      <w:r w:rsidR="007B7099" w:rsidRPr="008F3CC0">
        <w:t>единой информационной системе</w:t>
      </w:r>
      <w:r w:rsidR="007B7099" w:rsidRPr="008F3CC0">
        <w:rPr>
          <w:rFonts w:eastAsiaTheme="minorHAnsi"/>
          <w:lang w:eastAsia="en-US"/>
        </w:rPr>
        <w:t xml:space="preserve"> </w:t>
      </w:r>
      <w:r w:rsidR="001B6289" w:rsidRPr="008F3CC0">
        <w:rPr>
          <w:rFonts w:eastAsiaTheme="minorHAnsi"/>
          <w:lang w:eastAsia="en-US"/>
        </w:rPr>
        <w:t xml:space="preserve">и на электронной площадке с использованием </w:t>
      </w:r>
      <w:r w:rsidR="00E9479F" w:rsidRPr="008F3CC0">
        <w:t>единой информационной системы</w:t>
      </w:r>
      <w:r w:rsidR="007B7099" w:rsidRPr="008F3CC0">
        <w:rPr>
          <w:rFonts w:eastAsiaTheme="minorHAnsi"/>
          <w:lang w:eastAsia="en-US"/>
        </w:rPr>
        <w:t xml:space="preserve"> </w:t>
      </w:r>
      <w:r w:rsidR="001B6289" w:rsidRPr="008F3CC0">
        <w:rPr>
          <w:rFonts w:eastAsiaTheme="minorHAnsi"/>
          <w:lang w:eastAsia="en-US"/>
        </w:rPr>
        <w:t>протокол о признании такого победителя уклонившимся от заключения контракта</w:t>
      </w:r>
      <w:r w:rsidR="00E9479F" w:rsidRPr="008F3CC0">
        <w:rPr>
          <w:rFonts w:eastAsiaTheme="minorHAnsi"/>
          <w:lang w:eastAsia="en-US"/>
        </w:rPr>
        <w:t xml:space="preserve">, содержащий информацию о месте </w:t>
      </w:r>
      <w:r w:rsidR="00153DFF">
        <w:rPr>
          <w:rFonts w:eastAsiaTheme="minorHAnsi"/>
          <w:lang w:eastAsia="en-US"/>
        </w:rPr>
        <w:br/>
      </w:r>
      <w:r w:rsidR="00E9479F" w:rsidRPr="008F3CC0">
        <w:rPr>
          <w:rFonts w:eastAsiaTheme="minorHAnsi"/>
          <w:lang w:eastAsia="en-US"/>
        </w:rPr>
        <w:t xml:space="preserve">и времени его составления, о победителе, признанном уклонившимся </w:t>
      </w:r>
      <w:r w:rsidR="00C34685">
        <w:rPr>
          <w:rFonts w:eastAsiaTheme="minorHAnsi"/>
          <w:lang w:eastAsia="en-US"/>
        </w:rPr>
        <w:br/>
      </w:r>
      <w:r w:rsidR="00E9479F" w:rsidRPr="008F3CC0">
        <w:rPr>
          <w:rFonts w:eastAsiaTheme="minorHAnsi"/>
          <w:lang w:eastAsia="en-US"/>
        </w:rPr>
        <w:t>от заключения контракта, о факте, являющемся основанием для такого признания, а также реквизиты документов, подтверждающих этот факт</w:t>
      </w:r>
      <w:r w:rsidR="001B6289" w:rsidRPr="008F3CC0">
        <w:rPr>
          <w:rFonts w:eastAsiaTheme="minorHAnsi"/>
          <w:lang w:eastAsia="en-US"/>
        </w:rPr>
        <w:t>.</w:t>
      </w:r>
    </w:p>
    <w:p w:rsidR="00B103AD" w:rsidRPr="008F3CC0" w:rsidRDefault="00B103AD"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2.17.14. </w:t>
      </w:r>
      <w:r w:rsidR="001B6289" w:rsidRPr="008F3CC0">
        <w:rPr>
          <w:rFonts w:eastAsiaTheme="minorHAnsi"/>
          <w:lang w:eastAsia="en-US"/>
        </w:rPr>
        <w:t xml:space="preserve">В случае, если победитель </w:t>
      </w:r>
      <w:r w:rsidR="00491DC3" w:rsidRPr="008F3CC0">
        <w:rPr>
          <w:rFonts w:eastAsiaTheme="minorHAnsi"/>
          <w:lang w:eastAsia="en-US"/>
        </w:rPr>
        <w:t xml:space="preserve">открытого конкурса в электронной форме </w:t>
      </w:r>
      <w:r w:rsidR="001B6289" w:rsidRPr="008F3CC0">
        <w:rPr>
          <w:rFonts w:eastAsiaTheme="minorHAnsi"/>
          <w:lang w:eastAsia="en-US"/>
        </w:rPr>
        <w:t xml:space="preserve">признан уклонившимся от заключения контракта, заказчик вправе заключить контракт с участником </w:t>
      </w:r>
      <w:r w:rsidR="00491DC3" w:rsidRPr="008F3CC0">
        <w:rPr>
          <w:rFonts w:eastAsiaTheme="minorHAnsi"/>
          <w:lang w:eastAsia="en-US"/>
        </w:rPr>
        <w:t>открытого конкурса в электронной форме</w:t>
      </w:r>
      <w:r w:rsidR="001B6289" w:rsidRPr="008F3CC0">
        <w:rPr>
          <w:rFonts w:eastAsiaTheme="minorHAnsi"/>
          <w:lang w:eastAsia="en-US"/>
        </w:rPr>
        <w:t xml:space="preserve">, заявке которого присвоен второй номер. Этот участник признается победителем </w:t>
      </w:r>
      <w:r w:rsidR="00491DC3" w:rsidRPr="008F3CC0">
        <w:rPr>
          <w:rFonts w:eastAsiaTheme="minorHAnsi"/>
          <w:lang w:eastAsia="en-US"/>
        </w:rPr>
        <w:t>открытого конкурса в электронной форме</w:t>
      </w:r>
      <w:r w:rsidR="001B6289" w:rsidRPr="008F3CC0">
        <w:rPr>
          <w:rFonts w:eastAsiaTheme="minorHAnsi"/>
          <w:lang w:eastAsia="en-US"/>
        </w:rPr>
        <w:t xml:space="preserve">, и в проект контракта, прилагаемый к </w:t>
      </w:r>
      <w:r w:rsidR="002E1F18" w:rsidRPr="008F3CC0">
        <w:rPr>
          <w:color w:val="000000" w:themeColor="text1"/>
        </w:rPr>
        <w:t xml:space="preserve">конкурсной </w:t>
      </w:r>
      <w:r w:rsidR="001B6289" w:rsidRPr="008F3CC0">
        <w:rPr>
          <w:rFonts w:eastAsiaTheme="minorHAnsi"/>
          <w:lang w:eastAsia="en-US"/>
        </w:rPr>
        <w:t xml:space="preserve">документации и (или) извещению о закупке, заказчиком включаются условия исполнения данного контракта, </w:t>
      </w:r>
      <w:r w:rsidR="001B6289" w:rsidRPr="008F3CC0">
        <w:rPr>
          <w:rFonts w:eastAsiaTheme="minorHAnsi"/>
          <w:lang w:eastAsia="en-US"/>
        </w:rPr>
        <w:lastRenderedPageBreak/>
        <w:t xml:space="preserve">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w:t>
      </w:r>
      <w:r w:rsidR="007C1995" w:rsidRPr="008F3CC0">
        <w:rPr>
          <w:rFonts w:eastAsiaTheme="minorHAnsi"/>
          <w:lang w:eastAsia="en-US"/>
        </w:rPr>
        <w:t xml:space="preserve">открытого конкурса в электронной форме </w:t>
      </w:r>
      <w:r w:rsidR="001B6289" w:rsidRPr="008F3CC0">
        <w:rPr>
          <w:rFonts w:eastAsiaTheme="minorHAnsi"/>
          <w:lang w:eastAsia="en-US"/>
        </w:rPr>
        <w:t>уклонившимся от заключения контракта. При этом заказчик вправе обратиться в суд с требованием</w:t>
      </w:r>
      <w:r w:rsidR="00DD31A2">
        <w:rPr>
          <w:rFonts w:eastAsiaTheme="minorHAnsi"/>
          <w:lang w:eastAsia="en-US"/>
        </w:rPr>
        <w:t xml:space="preserve"> </w:t>
      </w:r>
      <w:r w:rsidR="001B6289" w:rsidRPr="008F3CC0">
        <w:rPr>
          <w:rFonts w:eastAsiaTheme="minorHAnsi"/>
          <w:lang w:eastAsia="en-US"/>
        </w:rPr>
        <w:t xml:space="preserve">о возмещении убытков, причиненных уклонением от заключения контракта в части, не покрытой суммой обеспечения заявки на участие в </w:t>
      </w:r>
      <w:r w:rsidR="007C1995" w:rsidRPr="008F3CC0">
        <w:rPr>
          <w:rFonts w:eastAsiaTheme="minorHAnsi"/>
          <w:lang w:eastAsia="en-US"/>
        </w:rPr>
        <w:t>открытом конкурсе в электронной форме</w:t>
      </w:r>
      <w:r w:rsidR="001B6289" w:rsidRPr="008F3CC0">
        <w:rPr>
          <w:rFonts w:eastAsiaTheme="minorHAnsi"/>
          <w:lang w:eastAsia="en-US"/>
        </w:rPr>
        <w:t>.</w:t>
      </w:r>
    </w:p>
    <w:p w:rsidR="00903395" w:rsidRPr="008F3CC0" w:rsidRDefault="009540F0" w:rsidP="00903395">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8F3CC0">
        <w:rPr>
          <w:rFonts w:eastAsiaTheme="minorHAnsi"/>
          <w:lang w:eastAsia="en-US"/>
        </w:rPr>
        <w:t>2.17.15. </w:t>
      </w:r>
      <w:r w:rsidR="00903395" w:rsidRPr="008F3CC0">
        <w:rPr>
          <w:color w:val="000000" w:themeColor="text1"/>
          <w14:textOutline w14:w="0" w14:cap="flat" w14:cmpd="sng" w14:algn="ctr">
            <w14:noFill/>
            <w14:prstDash w14:val="solid"/>
            <w14:round/>
          </w14:textOutline>
        </w:rPr>
        <w:t xml:space="preserve">Участник открытого конкурса в электронной форме, признанный победителем открытого конкурса в электронной форме </w:t>
      </w:r>
      <w:r w:rsidR="00C34685">
        <w:rPr>
          <w:color w:val="000000" w:themeColor="text1"/>
          <w14:textOutline w14:w="0" w14:cap="flat" w14:cmpd="sng" w14:algn="ctr">
            <w14:noFill/>
            <w14:prstDash w14:val="solid"/>
            <w14:round/>
          </w14:textOutline>
        </w:rPr>
        <w:br/>
      </w:r>
      <w:r w:rsidR="00903395" w:rsidRPr="008F3CC0">
        <w:rPr>
          <w:color w:val="000000" w:themeColor="text1"/>
          <w14:textOutline w14:w="0" w14:cap="flat" w14:cmpd="sng" w14:algn="ctr">
            <w14:noFill/>
            <w14:prstDash w14:val="solid"/>
            <w14:round/>
          </w14:textOutline>
        </w:rPr>
        <w:t xml:space="preserve">в соответствии с </w:t>
      </w:r>
      <w:hyperlink r:id="rId112" w:history="1">
        <w:r w:rsidR="00903395" w:rsidRPr="008F3CC0">
          <w:rPr>
            <w:rStyle w:val="aff5"/>
            <w:color w:val="000000" w:themeColor="text1"/>
            <w:u w:val="none"/>
            <w14:textOutline w14:w="0" w14:cap="flat" w14:cmpd="sng" w14:algn="ctr">
              <w14:noFill/>
              <w14:prstDash w14:val="solid"/>
              <w14:round/>
            </w14:textOutline>
          </w:rPr>
          <w:t>частью 14</w:t>
        </w:r>
      </w:hyperlink>
      <w:r w:rsidR="00903395" w:rsidRPr="008F3CC0">
        <w:rPr>
          <w:color w:val="000000" w:themeColor="text1"/>
          <w14:textOutline w14:w="0" w14:cap="flat" w14:cmpd="sng" w14:algn="ctr">
            <w14:noFill/>
            <w14:prstDash w14:val="solid"/>
            <w14:round/>
          </w14:textOutline>
        </w:rPr>
        <w:t xml:space="preserve"> статьи 83.2 Федерального закона 44-ФЗ, вправе подписать проект контракта или разместить предусмотренный </w:t>
      </w:r>
      <w:hyperlink r:id="rId113" w:history="1">
        <w:r w:rsidR="00903395" w:rsidRPr="008F3CC0">
          <w:rPr>
            <w:rStyle w:val="aff5"/>
            <w:color w:val="000000" w:themeColor="text1"/>
            <w:u w:val="none"/>
            <w14:textOutline w14:w="0" w14:cap="flat" w14:cmpd="sng" w14:algn="ctr">
              <w14:noFill/>
              <w14:prstDash w14:val="solid"/>
              <w14:round/>
            </w14:textOutline>
          </w:rPr>
          <w:t>частью 4</w:t>
        </w:r>
      </w:hyperlink>
      <w:r w:rsidR="003C1EDD">
        <w:rPr>
          <w:rStyle w:val="aff5"/>
          <w:color w:val="000000" w:themeColor="text1"/>
          <w:u w:val="none"/>
          <w14:textOutline w14:w="0" w14:cap="flat" w14:cmpd="sng" w14:algn="ctr">
            <w14:noFill/>
            <w14:prstDash w14:val="solid"/>
            <w14:round/>
          </w14:textOutline>
        </w:rPr>
        <w:t xml:space="preserve"> </w:t>
      </w:r>
      <w:r w:rsidR="00903395" w:rsidRPr="008F3CC0">
        <w:rPr>
          <w:color w:val="000000" w:themeColor="text1"/>
          <w14:textOutline w14:w="0" w14:cap="flat" w14:cmpd="sng" w14:algn="ctr">
            <w14:noFill/>
            <w14:prstDash w14:val="solid"/>
            <w14:round/>
          </w14:textOutline>
        </w:rPr>
        <w:t xml:space="preserve">статьи 83.2 Федерального закона 44-ФЗ протокол разногласий в порядке </w:t>
      </w:r>
      <w:r w:rsidR="00224C16">
        <w:rPr>
          <w:color w:val="000000" w:themeColor="text1"/>
          <w14:textOutline w14:w="0" w14:cap="flat" w14:cmpd="sng" w14:algn="ctr">
            <w14:noFill/>
            <w14:prstDash w14:val="solid"/>
            <w14:round/>
          </w14:textOutline>
        </w:rPr>
        <w:br/>
      </w:r>
      <w:r w:rsidR="00903395" w:rsidRPr="008F3CC0">
        <w:rPr>
          <w:color w:val="000000" w:themeColor="text1"/>
          <w14:textOutline w14:w="0" w14:cap="flat" w14:cmpd="sng" w14:algn="ctr">
            <w14:noFill/>
            <w14:prstDash w14:val="solid"/>
            <w14:round/>
          </w14:textOutline>
        </w:rPr>
        <w:t>и</w:t>
      </w:r>
      <w:r w:rsidR="003C1EDD">
        <w:rPr>
          <w:color w:val="000000" w:themeColor="text1"/>
          <w14:textOutline w14:w="0" w14:cap="flat" w14:cmpd="sng" w14:algn="ctr">
            <w14:noFill/>
            <w14:prstDash w14:val="solid"/>
            <w14:round/>
          </w14:textOutline>
        </w:rPr>
        <w:t xml:space="preserve"> </w:t>
      </w:r>
      <w:r w:rsidR="00903395" w:rsidRPr="008F3CC0">
        <w:rPr>
          <w:color w:val="000000" w:themeColor="text1"/>
          <w14:textOutline w14:w="0" w14:cap="flat" w14:cmpd="sng" w14:algn="ctr">
            <w14:noFill/>
            <w14:prstDash w14:val="solid"/>
            <w14:round/>
          </w14:textOutline>
        </w:rPr>
        <w:t xml:space="preserve">сроки, которые предусмотрены статьей 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конкурсной документацией. </w:t>
      </w:r>
      <w:r w:rsidR="00153DFF">
        <w:rPr>
          <w:color w:val="000000" w:themeColor="text1"/>
          <w14:textOutline w14:w="0" w14:cap="flat" w14:cmpd="sng" w14:algn="ctr">
            <w14:noFill/>
            <w14:prstDash w14:val="solid"/>
            <w14:round/>
          </w14:textOutline>
        </w:rPr>
        <w:br/>
      </w:r>
      <w:r w:rsidR="00903395" w:rsidRPr="008F3CC0">
        <w:rPr>
          <w:color w:val="000000" w:themeColor="text1"/>
          <w14:textOutline w14:w="0" w14:cap="flat" w14:cmpd="sng" w14:algn="ctr">
            <w14:noFill/>
            <w14:prstDash w14:val="solid"/>
            <w14:round/>
          </w14:textOutline>
        </w:rPr>
        <w:t xml:space="preserve">Этот победитель считается уклонившимся от заключения контракта в случае неисполнения требований </w:t>
      </w:r>
      <w:hyperlink r:id="rId114" w:history="1">
        <w:r w:rsidR="00903395" w:rsidRPr="008F3CC0">
          <w:rPr>
            <w:rStyle w:val="aff5"/>
            <w:color w:val="000000" w:themeColor="text1"/>
            <w:u w:val="none"/>
            <w14:textOutline w14:w="0" w14:cap="flat" w14:cmpd="sng" w14:algn="ctr">
              <w14:noFill/>
              <w14:prstDash w14:val="solid"/>
              <w14:round/>
            </w14:textOutline>
          </w:rPr>
          <w:t>части 6</w:t>
        </w:r>
      </w:hyperlink>
      <w:r w:rsidR="00903395" w:rsidRPr="008F3CC0">
        <w:rPr>
          <w:color w:val="000000" w:themeColor="text1"/>
          <w14:textOutline w14:w="0" w14:cap="flat" w14:cmpd="sng" w14:algn="ctr">
            <w14:noFill/>
            <w14:prstDash w14:val="solid"/>
            <w14:round/>
          </w14:textOutline>
        </w:rPr>
        <w:t xml:space="preserve"> статьи 83.2 Федерального закона 44-ФЗ </w:t>
      </w:r>
      <w:r w:rsidR="00153DFF">
        <w:rPr>
          <w:color w:val="000000" w:themeColor="text1"/>
          <w14:textOutline w14:w="0" w14:cap="flat" w14:cmpd="sng" w14:algn="ctr">
            <w14:noFill/>
            <w14:prstDash w14:val="solid"/>
            <w14:round/>
          </w14:textOutline>
        </w:rPr>
        <w:br/>
      </w:r>
      <w:r w:rsidR="00903395" w:rsidRPr="008F3CC0">
        <w:rPr>
          <w:color w:val="000000" w:themeColor="text1"/>
          <w14:textOutline w14:w="0" w14:cap="flat" w14:cmpd="sng" w14:algn="ctr">
            <w14:noFill/>
            <w14:prstDash w14:val="solid"/>
            <w14:round/>
          </w14:textOutline>
        </w:rPr>
        <w:t>и</w:t>
      </w:r>
      <w:r w:rsidR="003C1EDD">
        <w:rPr>
          <w:color w:val="000000" w:themeColor="text1"/>
          <w14:textOutline w14:w="0" w14:cap="flat" w14:cmpd="sng" w14:algn="ctr">
            <w14:noFill/>
            <w14:prstDash w14:val="solid"/>
            <w14:round/>
          </w14:textOutline>
        </w:rPr>
        <w:t xml:space="preserve"> </w:t>
      </w:r>
      <w:r w:rsidR="00903395" w:rsidRPr="008F3CC0">
        <w:rPr>
          <w:color w:val="000000" w:themeColor="text1"/>
          <w14:textOutline w14:w="0" w14:cap="flat" w14:cmpd="sng" w14:algn="ctr">
            <w14:noFill/>
            <w14:prstDash w14:val="solid"/>
            <w14:round/>
          </w14:textOutline>
        </w:rPr>
        <w:t>(или) непредоставления обеспечения исполнения контракта либо</w:t>
      </w:r>
      <w:r w:rsidR="003C1EDD">
        <w:rPr>
          <w:color w:val="000000" w:themeColor="text1"/>
          <w14:textOutline w14:w="0" w14:cap="flat" w14:cmpd="sng" w14:algn="ctr">
            <w14:noFill/>
            <w14:prstDash w14:val="solid"/>
            <w14:round/>
          </w14:textOutline>
        </w:rPr>
        <w:t xml:space="preserve"> </w:t>
      </w:r>
      <w:r w:rsidR="00903395" w:rsidRPr="008F3CC0">
        <w:rPr>
          <w:color w:val="000000" w:themeColor="text1"/>
          <w14:textOutline w14:w="0" w14:cap="flat" w14:cmpd="sng" w14:algn="ctr">
            <w14:noFill/>
            <w14:prstDash w14:val="solid"/>
            <w14:round/>
          </w14:textOutline>
        </w:rPr>
        <w:t xml:space="preserve">неисполнения требования, предусмотренного </w:t>
      </w:r>
      <w:hyperlink r:id="rId115" w:history="1">
        <w:r w:rsidR="00903395" w:rsidRPr="008F3CC0">
          <w:rPr>
            <w:rStyle w:val="aff5"/>
            <w:color w:val="000000" w:themeColor="text1"/>
            <w:u w:val="none"/>
            <w14:textOutline w14:w="0" w14:cap="flat" w14:cmpd="sng" w14:algn="ctr">
              <w14:noFill/>
              <w14:prstDash w14:val="solid"/>
              <w14:round/>
            </w14:textOutline>
          </w:rPr>
          <w:t>статьей 37</w:t>
        </w:r>
      </w:hyperlink>
      <w:r w:rsidR="00903395" w:rsidRPr="008F3CC0">
        <w:rPr>
          <w:color w:val="000000" w:themeColor="text1"/>
          <w14:textOutline w14:w="0" w14:cap="flat" w14:cmpd="sng" w14:algn="ctr">
            <w14:noFill/>
            <w14:prstDash w14:val="solid"/>
            <w14:round/>
          </w14:textOutline>
        </w:rPr>
        <w:t xml:space="preserve"> Федерального закона 44-ФЗ, в случае подписания проекта контракта</w:t>
      </w:r>
      <w:r w:rsidR="00DD31A2">
        <w:rPr>
          <w:color w:val="000000" w:themeColor="text1"/>
          <w14:textOutline w14:w="0" w14:cap="flat" w14:cmpd="sng" w14:algn="ctr">
            <w14:noFill/>
            <w14:prstDash w14:val="solid"/>
            <w14:round/>
          </w14:textOutline>
        </w:rPr>
        <w:t xml:space="preserve"> </w:t>
      </w:r>
      <w:r w:rsidR="00903395" w:rsidRPr="008F3CC0">
        <w:rPr>
          <w:color w:val="000000" w:themeColor="text1"/>
          <w14:textOutline w14:w="0" w14:cap="flat" w14:cmpd="sng" w14:algn="ctr">
            <w14:noFill/>
            <w14:prstDash w14:val="solid"/>
            <w14:round/>
          </w14:textOutline>
        </w:rPr>
        <w:t>в соответствии</w:t>
      </w:r>
      <w:r w:rsidR="003C1EDD">
        <w:rPr>
          <w:color w:val="000000" w:themeColor="text1"/>
          <w14:textOutline w14:w="0" w14:cap="flat" w14:cmpd="sng" w14:algn="ctr">
            <w14:noFill/>
            <w14:prstDash w14:val="solid"/>
            <w14:round/>
          </w14:textOutline>
        </w:rPr>
        <w:t xml:space="preserve"> </w:t>
      </w:r>
      <w:r w:rsidR="003C1EDD">
        <w:rPr>
          <w:color w:val="000000" w:themeColor="text1"/>
          <w14:textOutline w14:w="0" w14:cap="flat" w14:cmpd="sng" w14:algn="ctr">
            <w14:noFill/>
            <w14:prstDash w14:val="solid"/>
            <w14:round/>
          </w14:textOutline>
        </w:rPr>
        <w:br/>
      </w:r>
      <w:r w:rsidR="00903395" w:rsidRPr="008F3CC0">
        <w:rPr>
          <w:color w:val="000000" w:themeColor="text1"/>
          <w14:textOutline w14:w="0" w14:cap="flat" w14:cmpd="sng" w14:algn="ctr">
            <w14:noFill/>
            <w14:prstDash w14:val="solid"/>
            <w14:round/>
          </w14:textOutline>
        </w:rPr>
        <w:t xml:space="preserve">с </w:t>
      </w:r>
      <w:hyperlink r:id="rId116" w:history="1">
        <w:r w:rsidR="00903395" w:rsidRPr="008F3CC0">
          <w:rPr>
            <w:rStyle w:val="aff5"/>
            <w:color w:val="000000" w:themeColor="text1"/>
            <w:u w:val="none"/>
            <w14:textOutline w14:w="0" w14:cap="flat" w14:cmpd="sng" w14:algn="ctr">
              <w14:noFill/>
              <w14:prstDash w14:val="solid"/>
              <w14:round/>
            </w14:textOutline>
          </w:rPr>
          <w:t>частью 3</w:t>
        </w:r>
      </w:hyperlink>
      <w:r w:rsidR="00903395" w:rsidRPr="008F3CC0">
        <w:rPr>
          <w:color w:val="000000" w:themeColor="text1"/>
          <w14:textOutline w14:w="0" w14:cap="flat" w14:cmpd="sng" w14:algn="ctr">
            <w14:noFill/>
            <w14:prstDash w14:val="solid"/>
            <w14:round/>
          </w14:textOutline>
        </w:rPr>
        <w:t xml:space="preserve"> статьи 83.2 </w:t>
      </w:r>
      <w:r w:rsidR="00903395" w:rsidRPr="008F3CC0">
        <w:rPr>
          <w:color w:val="000000" w:themeColor="text1"/>
          <w:spacing w:val="-8"/>
          <w14:textOutline w14:w="0" w14:cap="flat" w14:cmpd="sng" w14:algn="ctr">
            <w14:noFill/>
            <w14:prstDash w14:val="solid"/>
            <w14:round/>
          </w14:textOutline>
        </w:rPr>
        <w:t xml:space="preserve">Федерального закона 44-ФЗ. Такой победитель признается отказавшимся от заключения контракта в случае, если в срок, предусмотренный </w:t>
      </w:r>
      <w:hyperlink r:id="rId117" w:history="1">
        <w:r w:rsidR="00903395" w:rsidRPr="008F3CC0">
          <w:rPr>
            <w:rStyle w:val="aff5"/>
            <w:color w:val="000000" w:themeColor="text1"/>
            <w:spacing w:val="-8"/>
            <w:u w:val="none"/>
            <w14:textOutline w14:w="0" w14:cap="flat" w14:cmpd="sng" w14:algn="ctr">
              <w14:noFill/>
              <w14:prstDash w14:val="solid"/>
              <w14:round/>
            </w14:textOutline>
          </w:rPr>
          <w:t>частью 3</w:t>
        </w:r>
      </w:hyperlink>
      <w:r w:rsidR="00903395" w:rsidRPr="008F3CC0">
        <w:rPr>
          <w:color w:val="000000" w:themeColor="text1"/>
          <w:spacing w:val="-8"/>
          <w14:textOutline w14:w="0" w14:cap="flat" w14:cmpd="sng" w14:algn="ctr">
            <w14:noFill/>
            <w14:prstDash w14:val="solid"/>
            <w14:round/>
          </w14:textOutline>
        </w:rPr>
        <w:t xml:space="preserve"> статьи 83.2 Федерального закона 44-ФЗ, он не подписал проект </w:t>
      </w:r>
      <w:r w:rsidR="003C1EDD">
        <w:rPr>
          <w:color w:val="000000" w:themeColor="text1"/>
          <w:spacing w:val="-8"/>
          <w14:textOutline w14:w="0" w14:cap="flat" w14:cmpd="sng" w14:algn="ctr">
            <w14:noFill/>
            <w14:prstDash w14:val="solid"/>
            <w14:round/>
          </w14:textOutline>
        </w:rPr>
        <w:t>к</w:t>
      </w:r>
      <w:r w:rsidR="00903395" w:rsidRPr="008F3CC0">
        <w:rPr>
          <w:color w:val="000000" w:themeColor="text1"/>
          <w:spacing w:val="-8"/>
          <w14:textOutline w14:w="0" w14:cap="flat" w14:cmpd="sng" w14:algn="ctr">
            <w14:noFill/>
            <w14:prstDash w14:val="solid"/>
            <w14:round/>
          </w14:textOutline>
        </w:rPr>
        <w:t>онтракта или не направил протокол разногласий. Открытый конкурс</w:t>
      </w:r>
      <w:r w:rsidR="003C1EDD">
        <w:rPr>
          <w:color w:val="000000" w:themeColor="text1"/>
          <w:spacing w:val="-8"/>
          <w14:textOutline w14:w="0" w14:cap="flat" w14:cmpd="sng" w14:algn="ctr">
            <w14:noFill/>
            <w14:prstDash w14:val="solid"/>
            <w14:round/>
          </w14:textOutline>
        </w:rPr>
        <w:t xml:space="preserve"> </w:t>
      </w:r>
      <w:r w:rsidR="003C1EDD">
        <w:rPr>
          <w:color w:val="000000" w:themeColor="text1"/>
          <w:spacing w:val="-8"/>
          <w14:textOutline w14:w="0" w14:cap="flat" w14:cmpd="sng" w14:algn="ctr">
            <w14:noFill/>
            <w14:prstDash w14:val="solid"/>
            <w14:round/>
          </w14:textOutline>
        </w:rPr>
        <w:br/>
      </w:r>
      <w:r w:rsidR="00903395" w:rsidRPr="008F3CC0">
        <w:rPr>
          <w:color w:val="000000" w:themeColor="text1"/>
          <w:spacing w:val="-8"/>
          <w14:textOutline w14:w="0" w14:cap="flat" w14:cmpd="sng" w14:algn="ctr">
            <w14:noFill/>
            <w14:prstDash w14:val="solid"/>
            <w14:round/>
          </w14:textOutline>
        </w:rPr>
        <w:t>в</w:t>
      </w:r>
      <w:r w:rsidR="003C1EDD">
        <w:rPr>
          <w:color w:val="000000" w:themeColor="text1"/>
          <w:spacing w:val="-8"/>
          <w14:textOutline w14:w="0" w14:cap="flat" w14:cmpd="sng" w14:algn="ctr">
            <w14:noFill/>
            <w14:prstDash w14:val="solid"/>
            <w14:round/>
          </w14:textOutline>
        </w:rPr>
        <w:t xml:space="preserve"> </w:t>
      </w:r>
      <w:r w:rsidR="00903395" w:rsidRPr="008F3CC0">
        <w:rPr>
          <w:color w:val="000000" w:themeColor="text1"/>
          <w:spacing w:val="-8"/>
          <w14:textOutline w14:w="0" w14:cap="flat" w14:cmpd="sng" w14:algn="ctr">
            <w14:noFill/>
            <w14:prstDash w14:val="solid"/>
            <w14:round/>
          </w14:textOutline>
        </w:rPr>
        <w:t>электронной форме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B103AD" w:rsidRPr="008F3CC0" w:rsidRDefault="00B103AD"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2.17.</w:t>
      </w:r>
      <w:r w:rsidR="009540F0" w:rsidRPr="008F3CC0">
        <w:rPr>
          <w:rFonts w:eastAsiaTheme="minorHAnsi"/>
          <w:lang w:eastAsia="en-US"/>
        </w:rPr>
        <w:t>16</w:t>
      </w:r>
      <w:r w:rsidRPr="008F3CC0">
        <w:rPr>
          <w:rFonts w:eastAsiaTheme="minorHAnsi"/>
          <w:lang w:eastAsia="en-US"/>
        </w:rPr>
        <w:t>. </w:t>
      </w:r>
      <w:r w:rsidR="007C1995" w:rsidRPr="008F3CC0">
        <w:rPr>
          <w:rFonts w:eastAsiaTheme="minorHAnsi"/>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w:t>
      </w:r>
      <w:r w:rsidR="004B1BBF" w:rsidRPr="008F3CC0">
        <w:rPr>
          <w:rFonts w:eastAsiaTheme="minorHAnsi"/>
          <w:lang w:eastAsia="en-US"/>
        </w:rPr>
        <w:t xml:space="preserve"> </w:t>
      </w:r>
      <w:r w:rsidR="007C1995" w:rsidRPr="008F3CC0">
        <w:rPr>
          <w:rFonts w:eastAsiaTheme="minorHAnsi"/>
          <w:lang w:eastAsia="en-US"/>
        </w:rPr>
        <w:t>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w:t>
      </w:r>
      <w:r w:rsidR="002F7494" w:rsidRPr="008F3CC0">
        <w:rPr>
          <w:rFonts w:eastAsiaTheme="minorHAnsi"/>
          <w:lang w:eastAsia="en-US"/>
        </w:rPr>
        <w:t xml:space="preserve"> н</w:t>
      </w:r>
      <w:r w:rsidR="007C1995" w:rsidRPr="008F3CC0">
        <w:rPr>
          <w:rFonts w:eastAsiaTheme="minorHAnsi"/>
          <w:lang w:eastAsia="en-US"/>
        </w:rPr>
        <w:t>е позднее дня, следующего за днем отмены, изменения или исполнения данных судебных актов либо прекращения действия данных обстоятельств.</w:t>
      </w:r>
    </w:p>
    <w:bookmarkEnd w:id="65"/>
    <w:p w:rsidR="00145357" w:rsidRDefault="00145357" w:rsidP="00171E52">
      <w:pPr>
        <w:tabs>
          <w:tab w:val="left" w:pos="7404"/>
        </w:tabs>
        <w:autoSpaceDE w:val="0"/>
        <w:autoSpaceDN w:val="0"/>
        <w:adjustRightInd w:val="0"/>
        <w:ind w:firstLine="709"/>
        <w:contextualSpacing/>
        <w:jc w:val="both"/>
        <w:rPr>
          <w:b/>
          <w:bCs/>
          <w:color w:val="26282F"/>
          <w:sz w:val="14"/>
          <w:szCs w:val="14"/>
        </w:rPr>
      </w:pPr>
    </w:p>
    <w:p w:rsidR="00153DFF" w:rsidRPr="008F3CC0" w:rsidRDefault="00153DFF" w:rsidP="00171E52">
      <w:pPr>
        <w:tabs>
          <w:tab w:val="left" w:pos="7404"/>
        </w:tabs>
        <w:autoSpaceDE w:val="0"/>
        <w:autoSpaceDN w:val="0"/>
        <w:adjustRightInd w:val="0"/>
        <w:ind w:firstLine="709"/>
        <w:contextualSpacing/>
        <w:jc w:val="both"/>
        <w:rPr>
          <w:b/>
          <w:bCs/>
          <w:color w:val="26282F"/>
          <w:sz w:val="14"/>
          <w:szCs w:val="14"/>
        </w:rPr>
      </w:pPr>
    </w:p>
    <w:p w:rsidR="00145357" w:rsidRPr="008F3CC0" w:rsidRDefault="00145357" w:rsidP="00171E52">
      <w:pPr>
        <w:tabs>
          <w:tab w:val="left" w:pos="7404"/>
        </w:tabs>
        <w:autoSpaceDE w:val="0"/>
        <w:autoSpaceDN w:val="0"/>
        <w:adjustRightInd w:val="0"/>
        <w:ind w:firstLine="709"/>
        <w:contextualSpacing/>
        <w:jc w:val="both"/>
        <w:rPr>
          <w:b/>
        </w:rPr>
      </w:pPr>
      <w:r w:rsidRPr="008F3CC0">
        <w:rPr>
          <w:b/>
          <w:bCs/>
          <w:color w:val="26282F"/>
        </w:rPr>
        <w:lastRenderedPageBreak/>
        <w:t>2.</w:t>
      </w:r>
      <w:r w:rsidR="007C1995" w:rsidRPr="008F3CC0">
        <w:rPr>
          <w:b/>
          <w:bCs/>
          <w:color w:val="26282F"/>
        </w:rPr>
        <w:t>18</w:t>
      </w:r>
      <w:r w:rsidR="008A037A" w:rsidRPr="008F3CC0">
        <w:rPr>
          <w:b/>
          <w:bCs/>
          <w:color w:val="26282F"/>
        </w:rPr>
        <w:t>.</w:t>
      </w:r>
      <w:r w:rsidRPr="008F3CC0">
        <w:rPr>
          <w:b/>
        </w:rPr>
        <w:t xml:space="preserve"> Антидемпинговые меры при проведении </w:t>
      </w:r>
      <w:r w:rsidR="00B45D8E" w:rsidRPr="008F3CC0">
        <w:rPr>
          <w:b/>
        </w:rPr>
        <w:t xml:space="preserve">открытого </w:t>
      </w:r>
      <w:r w:rsidRPr="008F3CC0">
        <w:rPr>
          <w:b/>
        </w:rPr>
        <w:t xml:space="preserve">конкурса </w:t>
      </w:r>
      <w:r w:rsidR="00AE6DA0" w:rsidRPr="008F3CC0">
        <w:rPr>
          <w:b/>
        </w:rPr>
        <w:br/>
      </w:r>
      <w:r w:rsidR="00B45D8E" w:rsidRPr="008F3CC0">
        <w:rPr>
          <w:b/>
        </w:rPr>
        <w:t>в электронной форме</w:t>
      </w:r>
      <w:r w:rsidRPr="008F3CC0">
        <w:rPr>
          <w:b/>
        </w:rPr>
        <w:tab/>
      </w:r>
    </w:p>
    <w:p w:rsidR="00862977" w:rsidRPr="008F3CC0" w:rsidRDefault="00145357" w:rsidP="003F052C">
      <w:pPr>
        <w:autoSpaceDE w:val="0"/>
        <w:autoSpaceDN w:val="0"/>
        <w:adjustRightInd w:val="0"/>
        <w:ind w:firstLine="709"/>
        <w:jc w:val="both"/>
        <w:rPr>
          <w:rFonts w:eastAsiaTheme="minorHAnsi"/>
          <w:lang w:eastAsia="en-US"/>
        </w:rPr>
      </w:pPr>
      <w:bookmarkStart w:id="66" w:name="sub_371"/>
      <w:r w:rsidRPr="008F3CC0">
        <w:t>2.</w:t>
      </w:r>
      <w:r w:rsidR="00862977" w:rsidRPr="008F3CC0">
        <w:t>18</w:t>
      </w:r>
      <w:r w:rsidRPr="008F3CC0">
        <w:t>.1. </w:t>
      </w:r>
      <w:bookmarkStart w:id="67" w:name="sub_372"/>
      <w:bookmarkEnd w:id="66"/>
      <w:r w:rsidR="00862977" w:rsidRPr="008F3CC0">
        <w:rPr>
          <w:rFonts w:eastAsiaTheme="minorHAnsi"/>
          <w:lang w:eastAsia="en-US"/>
        </w:rPr>
        <w:t xml:space="preserve">Если при проведении открытого конкурса в электронной форме начальная (максимальная) цена контракта составляет более чем пятнадцать миллионов рублей и участником </w:t>
      </w:r>
      <w:r w:rsidR="002F25D8" w:rsidRPr="008F3CC0">
        <w:rPr>
          <w:rFonts w:eastAsiaTheme="minorHAnsi"/>
          <w:lang w:eastAsia="en-US"/>
        </w:rPr>
        <w:t>закупки</w:t>
      </w:r>
      <w:r w:rsidR="00862977" w:rsidRPr="008F3CC0">
        <w:rPr>
          <w:rFonts w:eastAsiaTheme="minorHAnsi"/>
          <w:lang w:eastAsia="en-US"/>
        </w:rPr>
        <w:t>,</w:t>
      </w:r>
      <w:r w:rsidR="002F25D8" w:rsidRPr="008F3CC0">
        <w:rPr>
          <w:rFonts w:eastAsiaTheme="minorHAnsi"/>
          <w:lang w:eastAsia="en-US"/>
        </w:rPr>
        <w:t xml:space="preserve"> </w:t>
      </w:r>
      <w:r w:rsidR="00862977" w:rsidRPr="008F3CC0">
        <w:rPr>
          <w:rFonts w:eastAsiaTheme="minorHAnsi"/>
          <w:lang w:eastAsia="en-US"/>
        </w:rPr>
        <w:t>с которым заключается контракт, предложена цена контракта, которая</w:t>
      </w:r>
      <w:r w:rsidR="002F25D8" w:rsidRPr="008F3CC0">
        <w:rPr>
          <w:rFonts w:eastAsiaTheme="minorHAnsi"/>
          <w:lang w:eastAsia="en-US"/>
        </w:rPr>
        <w:t xml:space="preserve"> </w:t>
      </w:r>
      <w:r w:rsidR="00862977" w:rsidRPr="008F3CC0">
        <w:rPr>
          <w:rFonts w:eastAsiaTheme="minorHAnsi"/>
          <w:lang w:eastAsia="en-US"/>
        </w:rPr>
        <w:t>на двадцать пять и более процентов ниже начальной (максимальной) цены контракта,</w:t>
      </w:r>
      <w:r w:rsidR="002F25D8" w:rsidRPr="008F3CC0">
        <w:rPr>
          <w:rFonts w:eastAsiaTheme="minorHAnsi"/>
          <w:lang w:eastAsia="en-US"/>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00862977" w:rsidRPr="008F3CC0">
        <w:rPr>
          <w:rFonts w:eastAsiaTheme="minorHAnsi"/>
          <w:lang w:eastAsia="en-US"/>
        </w:rPr>
        <w:t>контракт заключается только после предоставления таким участником обеспечения исполнения контракта</w:t>
      </w:r>
      <w:r w:rsidR="00DD31A2">
        <w:rPr>
          <w:rFonts w:eastAsiaTheme="minorHAnsi"/>
          <w:lang w:eastAsia="en-US"/>
        </w:rPr>
        <w:t xml:space="preserve"> </w:t>
      </w:r>
      <w:r w:rsidR="00862977" w:rsidRPr="008F3CC0">
        <w:rPr>
          <w:rFonts w:eastAsiaTheme="minorHAnsi"/>
          <w:lang w:eastAsia="en-US"/>
        </w:rPr>
        <w:t>в</w:t>
      </w:r>
      <w:r w:rsidR="00123584">
        <w:rPr>
          <w:rFonts w:eastAsiaTheme="minorHAnsi"/>
          <w:lang w:eastAsia="en-US"/>
        </w:rPr>
        <w:t xml:space="preserve"> </w:t>
      </w:r>
      <w:r w:rsidR="00862977" w:rsidRPr="008F3CC0">
        <w:rPr>
          <w:rFonts w:eastAsiaTheme="minorHAnsi"/>
          <w:lang w:eastAsia="en-US"/>
        </w:rPr>
        <w:t>размере, превышающем</w:t>
      </w:r>
      <w:r w:rsidR="002F25D8" w:rsidRPr="008F3CC0">
        <w:rPr>
          <w:rFonts w:eastAsiaTheme="minorHAnsi"/>
          <w:lang w:eastAsia="en-US"/>
        </w:rPr>
        <w:t xml:space="preserve"> </w:t>
      </w:r>
      <w:r w:rsidR="00862977" w:rsidRPr="008F3CC0">
        <w:rPr>
          <w:rFonts w:eastAsiaTheme="minorHAnsi"/>
          <w:lang w:eastAsia="en-US"/>
        </w:rPr>
        <w:t>в полтора раза размер обеспечения исполнения контракта, указанный</w:t>
      </w:r>
      <w:r w:rsidR="002F25D8" w:rsidRPr="008F3CC0">
        <w:rPr>
          <w:rFonts w:eastAsiaTheme="minorHAnsi"/>
          <w:lang w:eastAsia="en-US"/>
        </w:rPr>
        <w:t xml:space="preserve"> </w:t>
      </w:r>
      <w:r w:rsidR="00862977" w:rsidRPr="008F3CC0">
        <w:rPr>
          <w:rFonts w:eastAsiaTheme="minorHAnsi"/>
          <w:lang w:eastAsia="en-US"/>
        </w:rPr>
        <w:t>в конкурсной документации, но не менее чем в размере аванса (если контрактом предусмотрена выплата аванса).</w:t>
      </w:r>
    </w:p>
    <w:p w:rsidR="00153DFF" w:rsidRPr="00153DFF" w:rsidRDefault="00145357" w:rsidP="00153DFF">
      <w:pPr>
        <w:autoSpaceDE w:val="0"/>
        <w:autoSpaceDN w:val="0"/>
        <w:adjustRightInd w:val="0"/>
        <w:ind w:firstLine="709"/>
        <w:contextualSpacing/>
        <w:jc w:val="both"/>
      </w:pPr>
      <w:r w:rsidRPr="008F3CC0">
        <w:t>2.</w:t>
      </w:r>
      <w:r w:rsidR="00862977" w:rsidRPr="008F3CC0">
        <w:t>18</w:t>
      </w:r>
      <w:r w:rsidRPr="008F3CC0">
        <w:t>.2. </w:t>
      </w:r>
      <w:bookmarkEnd w:id="67"/>
      <w:r w:rsidR="00153DFF" w:rsidRPr="00153DFF">
        <w:t xml:space="preserve">Если при проведении открытого конкурса в электронной форме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(подпункте 2.18.1 раздела </w:t>
      </w:r>
      <w:r w:rsidR="00153DFF" w:rsidRPr="00153DFF">
        <w:rPr>
          <w:lang w:val="en-US"/>
        </w:rPr>
        <w:t>I</w:t>
      </w:r>
      <w:r w:rsidR="00153DFF" w:rsidRPr="00153DFF">
        <w:t xml:space="preserve"> «Общие условия проведения открытого конкурса в электронной форме» конкурсной документации), или информации, подтверждающей добросовестность такого участника в соответствии с частью 3 статьи 37 Федерального закона 44-ФЗ (подпунктом  2.18.3 раздела </w:t>
      </w:r>
      <w:r w:rsidR="00153DFF" w:rsidRPr="00153DFF">
        <w:rPr>
          <w:lang w:val="en-US"/>
        </w:rPr>
        <w:t>I</w:t>
      </w:r>
      <w:r w:rsidR="00153DFF" w:rsidRPr="00153DFF">
        <w:t xml:space="preserve"> «Общие условия проведения открытого конкурса в электронной форме» конкурсной документации),</w:t>
      </w:r>
      <w:r w:rsidR="00153DFF">
        <w:t xml:space="preserve"> </w:t>
      </w:r>
      <w:r w:rsidR="00153DFF">
        <w:br/>
      </w:r>
      <w:r w:rsidR="00153DFF" w:rsidRPr="00153DFF">
        <w:t>с</w:t>
      </w:r>
      <w:r w:rsidR="00153DFF">
        <w:t xml:space="preserve"> </w:t>
      </w:r>
      <w:r w:rsidR="00153DFF" w:rsidRPr="00153DFF">
        <w:t>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p>
    <w:p w:rsidR="002F25D8" w:rsidRPr="008F3CC0" w:rsidRDefault="00145357" w:rsidP="00153DFF">
      <w:pPr>
        <w:autoSpaceDE w:val="0"/>
        <w:autoSpaceDN w:val="0"/>
        <w:adjustRightInd w:val="0"/>
        <w:ind w:firstLine="709"/>
        <w:jc w:val="both"/>
        <w:rPr>
          <w:rFonts w:eastAsiaTheme="minorHAnsi"/>
          <w:lang w:eastAsia="en-US"/>
        </w:rPr>
      </w:pPr>
      <w:r w:rsidRPr="008F3CC0">
        <w:t>2.</w:t>
      </w:r>
      <w:r w:rsidR="00862977" w:rsidRPr="008F3CC0">
        <w:t>18</w:t>
      </w:r>
      <w:r w:rsidRPr="008F3CC0">
        <w:t>.3. </w:t>
      </w:r>
      <w:r w:rsidR="00862977" w:rsidRPr="008F3CC0">
        <w:rPr>
          <w:rFonts w:eastAsiaTheme="minorHAnsi"/>
          <w:lang w:eastAsia="en-US"/>
        </w:rPr>
        <w:t xml:space="preserve">К информации, подтверждающей добросовестность участника </w:t>
      </w:r>
      <w:r w:rsidR="002F25D8" w:rsidRPr="008F3CC0">
        <w:rPr>
          <w:rFonts w:eastAsiaTheme="minorHAnsi"/>
          <w:lang w:eastAsia="en-US"/>
        </w:rPr>
        <w:t>закупки</w:t>
      </w:r>
      <w:r w:rsidR="00862977" w:rsidRPr="008F3CC0">
        <w:rPr>
          <w:rFonts w:eastAsiaTheme="minorHAnsi"/>
          <w:lang w:eastAsia="en-US"/>
        </w:rPr>
        <w:t xml:space="preserve">, относится информация, </w:t>
      </w:r>
      <w:r w:rsidR="002973E9" w:rsidRPr="008F3CC0">
        <w:rPr>
          <w:rFonts w:eastAsiaTheme="minorHAnsi"/>
          <w:lang w:eastAsia="en-US"/>
        </w:rPr>
        <w:t>с</w:t>
      </w:r>
      <w:r w:rsidR="00862977" w:rsidRPr="008F3CC0">
        <w:rPr>
          <w:rFonts w:eastAsiaTheme="minorHAnsi"/>
          <w:lang w:eastAsia="en-US"/>
        </w:rPr>
        <w:t xml:space="preserve">одержащаяся в реестре контрактов, заключенных заказчиками, и подтверждающая исполнение таким участником </w:t>
      </w:r>
      <w:r w:rsidR="00123584">
        <w:rPr>
          <w:rFonts w:eastAsiaTheme="minorHAnsi"/>
          <w:lang w:eastAsia="en-US"/>
        </w:rPr>
        <w:br/>
      </w:r>
      <w:r w:rsidR="00862977" w:rsidRPr="008F3CC0">
        <w:rPr>
          <w:rFonts w:eastAsiaTheme="minorHAnsi"/>
          <w:lang w:eastAsia="en-US"/>
        </w:rPr>
        <w:t xml:space="preserve">в течение </w:t>
      </w:r>
      <w:r w:rsidR="002F25D8" w:rsidRPr="008F3CC0">
        <w:rPr>
          <w:rFonts w:eastAsiaTheme="minorHAnsi"/>
          <w:lang w:eastAsia="en-US"/>
        </w:rPr>
        <w:t>трех лет</w:t>
      </w:r>
      <w:r w:rsidR="00F11AEF" w:rsidRPr="008F3CC0">
        <w:rPr>
          <w:rFonts w:eastAsiaTheme="minorHAnsi"/>
          <w:lang w:eastAsia="en-US"/>
        </w:rPr>
        <w:t xml:space="preserve"> </w:t>
      </w:r>
      <w:r w:rsidR="00862977" w:rsidRPr="008F3CC0">
        <w:rPr>
          <w:rFonts w:eastAsiaTheme="minorHAnsi"/>
          <w:lang w:eastAsia="en-US"/>
        </w:rPr>
        <w:t xml:space="preserve">до даты подачи заявки на участие в открытом конкурсе </w:t>
      </w:r>
      <w:r w:rsidR="00123584">
        <w:rPr>
          <w:rFonts w:eastAsiaTheme="minorHAnsi"/>
          <w:lang w:eastAsia="en-US"/>
        </w:rPr>
        <w:br/>
      </w:r>
      <w:r w:rsidR="00862977" w:rsidRPr="008F3CC0">
        <w:rPr>
          <w:rFonts w:eastAsiaTheme="minorHAnsi"/>
          <w:lang w:eastAsia="en-US"/>
        </w:rPr>
        <w:t xml:space="preserve">в электронной форме трех контрактов </w:t>
      </w:r>
      <w:bookmarkStart w:id="68" w:name="sub_374"/>
      <w:r w:rsidR="002F25D8" w:rsidRPr="008F3CC0">
        <w:rPr>
          <w:rFonts w:eastAsiaTheme="minorHAnsi"/>
          <w:lang w:eastAsia="en-US"/>
        </w:rPr>
        <w:t xml:space="preserve">(с учетом правопреемства), </w:t>
      </w:r>
      <w:r w:rsidR="002F25D8" w:rsidRPr="008F3CC0">
        <w:t xml:space="preserve">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w:t>
      </w:r>
      <w:r w:rsidR="002F25D8" w:rsidRPr="008F3CC0">
        <w:rPr>
          <w:rFonts w:eastAsiaTheme="minorHAnsi"/>
          <w:lang w:eastAsia="en-US"/>
        </w:rPr>
        <w:t xml:space="preserve">начальной (максимальной) цены контракта, указанной </w:t>
      </w:r>
      <w:r w:rsidR="00C34685">
        <w:rPr>
          <w:rFonts w:eastAsiaTheme="minorHAnsi"/>
          <w:lang w:eastAsia="en-US"/>
        </w:rPr>
        <w:br/>
      </w:r>
      <w:r w:rsidR="002F25D8" w:rsidRPr="008F3CC0">
        <w:rPr>
          <w:rFonts w:eastAsiaTheme="minorHAnsi"/>
          <w:lang w:eastAsia="en-US"/>
        </w:rPr>
        <w:t>в извещении об осуществлении закупки и документации о закупке.</w:t>
      </w:r>
    </w:p>
    <w:p w:rsidR="00153DFF" w:rsidRPr="00153DFF" w:rsidRDefault="00145357" w:rsidP="00153DFF">
      <w:pPr>
        <w:autoSpaceDE w:val="0"/>
        <w:autoSpaceDN w:val="0"/>
        <w:adjustRightInd w:val="0"/>
        <w:ind w:firstLine="709"/>
        <w:contextualSpacing/>
        <w:jc w:val="both"/>
      </w:pPr>
      <w:r w:rsidRPr="008F3CC0">
        <w:t>2.</w:t>
      </w:r>
      <w:r w:rsidR="00862977" w:rsidRPr="008F3CC0">
        <w:t>18</w:t>
      </w:r>
      <w:r w:rsidRPr="008F3CC0">
        <w:t>.4. </w:t>
      </w:r>
      <w:r w:rsidR="00153DFF" w:rsidRPr="00153DFF">
        <w:t xml:space="preserve">В случае проведения открытого конкурса в электронной форме информация, предусмотренная частью 3 статьи 37 Федерального закона </w:t>
      </w:r>
      <w:r w:rsidR="00153DFF" w:rsidRPr="00153DFF">
        <w:br/>
        <w:t xml:space="preserve">44-ФЗ (подпунктом  2.18.3 раздела </w:t>
      </w:r>
      <w:r w:rsidR="00153DFF" w:rsidRPr="00153DFF">
        <w:rPr>
          <w:lang w:val="en-US"/>
        </w:rPr>
        <w:t>I</w:t>
      </w:r>
      <w:r w:rsidR="00153DFF" w:rsidRPr="00153DFF">
        <w:t xml:space="preserve"> «Общие условия проведения открытого конкурса в электронной форме» конкурсной документации), предоставляется </w:t>
      </w:r>
      <w:r w:rsidR="00153DFF" w:rsidRPr="00153DFF">
        <w:lastRenderedPageBreak/>
        <w:t xml:space="preserve">участником закупки при направлении заказчику подписанного проекта контракта. При невыполнении таким участником, признанным победителем открытого конкурса в электронной форме, данного требования или признании конкурсной комиссией информации, предусмотренной частью 3 статьи 37 Федерального закона 44-ФЗ (подпунктом 2.18.3 раздела </w:t>
      </w:r>
      <w:r w:rsidR="00153DFF" w:rsidRPr="00153DFF">
        <w:rPr>
          <w:lang w:val="en-US"/>
        </w:rPr>
        <w:t>I</w:t>
      </w:r>
      <w:r w:rsidR="00153DFF" w:rsidRPr="00153DFF">
        <w:t xml:space="preserve"> «Общие условия проведения открытого конкурса в электронной форме» конкурсной документации), недостоверной контракт с таким участником не заключается, и он признается уклонившимся от заключения контракта. В этом случае решение конкурсной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53DFF" w:rsidRPr="00153DFF" w:rsidRDefault="00B86BFE" w:rsidP="00153DFF">
      <w:pPr>
        <w:autoSpaceDE w:val="0"/>
        <w:autoSpaceDN w:val="0"/>
        <w:adjustRightInd w:val="0"/>
        <w:ind w:firstLine="709"/>
        <w:contextualSpacing/>
        <w:jc w:val="both"/>
        <w:rPr>
          <w:b/>
        </w:rPr>
      </w:pPr>
      <w:r w:rsidRPr="008F3CC0">
        <w:rPr>
          <w:rFonts w:eastAsiaTheme="minorHAnsi"/>
          <w:lang w:eastAsia="en-US"/>
        </w:rPr>
        <w:t>2.18.5. </w:t>
      </w:r>
      <w:bookmarkEnd w:id="68"/>
      <w:r w:rsidR="00153DFF" w:rsidRPr="00153DFF">
        <w:t xml:space="preserve">Обеспечение, указанное в частях 1 и 2 статьи 37 Федерального закона 44-ФЗ (подпунктах 2.18.1 и 2.18.2 раздела </w:t>
      </w:r>
      <w:r w:rsidR="00153DFF" w:rsidRPr="00153DFF">
        <w:rPr>
          <w:lang w:val="en-US"/>
        </w:rPr>
        <w:t>I</w:t>
      </w:r>
      <w:r w:rsidR="00153DFF" w:rsidRPr="00153DFF">
        <w:t xml:space="preserve"> «Общие условия проведения открытого конкурса в электронной форме» конкурсной документации),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w:t>
      </w:r>
      <w:r w:rsidR="00224C16">
        <w:br/>
      </w:r>
      <w:r w:rsidR="00153DFF" w:rsidRPr="00153DFF">
        <w:t>и доводится до сведения всех участников открытого конкурса в электронной форме не позднее рабочего дня, следующего за днем подписания указанного протокола.</w:t>
      </w:r>
    </w:p>
    <w:p w:rsidR="00145357" w:rsidRPr="00153DFF" w:rsidRDefault="00145357" w:rsidP="00171E52">
      <w:pPr>
        <w:autoSpaceDE w:val="0"/>
        <w:autoSpaceDN w:val="0"/>
        <w:adjustRightInd w:val="0"/>
        <w:ind w:firstLine="709"/>
        <w:contextualSpacing/>
        <w:jc w:val="both"/>
        <w:rPr>
          <w:sz w:val="10"/>
          <w:szCs w:val="10"/>
        </w:rPr>
      </w:pPr>
    </w:p>
    <w:p w:rsidR="00145357" w:rsidRPr="008F3CC0" w:rsidRDefault="00145357" w:rsidP="00171E52">
      <w:pPr>
        <w:autoSpaceDE w:val="0"/>
        <w:autoSpaceDN w:val="0"/>
        <w:adjustRightInd w:val="0"/>
        <w:ind w:firstLine="709"/>
        <w:contextualSpacing/>
        <w:jc w:val="both"/>
        <w:rPr>
          <w:b/>
        </w:rPr>
      </w:pPr>
      <w:r w:rsidRPr="008F3CC0">
        <w:rPr>
          <w:b/>
        </w:rPr>
        <w:t>2.</w:t>
      </w:r>
      <w:r w:rsidR="00C878F4" w:rsidRPr="008F3CC0">
        <w:rPr>
          <w:b/>
        </w:rPr>
        <w:t>19</w:t>
      </w:r>
      <w:r w:rsidRPr="008F3CC0">
        <w:rPr>
          <w:b/>
        </w:rPr>
        <w:t xml:space="preserve">. Изменение, расторжение контракта. Информация </w:t>
      </w:r>
      <w:r w:rsidR="00C878F4" w:rsidRPr="008F3CC0">
        <w:rPr>
          <w:b/>
        </w:rPr>
        <w:br/>
      </w:r>
      <w:r w:rsidRPr="008F3CC0">
        <w:rPr>
          <w:b/>
        </w:rPr>
        <w:t>о возможности одностороннего отказа от исполнения контракта</w:t>
      </w:r>
    </w:p>
    <w:p w:rsidR="00C878F4" w:rsidRPr="008F3CC0" w:rsidRDefault="00145357" w:rsidP="00171E52">
      <w:pPr>
        <w:autoSpaceDE w:val="0"/>
        <w:autoSpaceDN w:val="0"/>
        <w:adjustRightInd w:val="0"/>
        <w:ind w:firstLine="709"/>
        <w:contextualSpacing/>
        <w:jc w:val="both"/>
        <w:rPr>
          <w:rFonts w:eastAsiaTheme="minorHAnsi"/>
          <w:lang w:eastAsia="en-US"/>
        </w:rPr>
      </w:pPr>
      <w:bookmarkStart w:id="69" w:name="sub_951"/>
      <w:r w:rsidRPr="008F3CC0">
        <w:t>2.</w:t>
      </w:r>
      <w:r w:rsidR="00C878F4" w:rsidRPr="008F3CC0">
        <w:t>19</w:t>
      </w:r>
      <w:r w:rsidRPr="008F3CC0">
        <w:t>.1. </w:t>
      </w:r>
      <w:r w:rsidR="00C878F4" w:rsidRPr="008F3CC0">
        <w:rPr>
          <w:rFonts w:eastAsiaTheme="minorHAnsi"/>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78F4" w:rsidRPr="008F3CC0" w:rsidRDefault="00C878F4" w:rsidP="00171E52">
      <w:pPr>
        <w:autoSpaceDE w:val="0"/>
        <w:autoSpaceDN w:val="0"/>
        <w:adjustRightInd w:val="0"/>
        <w:ind w:firstLine="709"/>
        <w:contextualSpacing/>
        <w:jc w:val="both"/>
        <w:rPr>
          <w:rFonts w:eastAsiaTheme="minorHAnsi"/>
          <w:lang w:eastAsia="en-US"/>
        </w:rPr>
      </w:pPr>
      <w:bookmarkStart w:id="70" w:name="sub_9511"/>
      <w:bookmarkEnd w:id="69"/>
      <w:r w:rsidRPr="00C34685">
        <w:t>2.19.1.1. </w:t>
      </w:r>
      <w:r w:rsidRPr="00C34685">
        <w:rPr>
          <w:rFonts w:eastAsiaTheme="minorHAnsi"/>
          <w:lang w:eastAsia="en-US"/>
        </w:rPr>
        <w:t>Если возможность</w:t>
      </w:r>
      <w:r w:rsidRPr="008F3CC0">
        <w:rPr>
          <w:rFonts w:eastAsiaTheme="minorHAnsi"/>
          <w:lang w:eastAsia="en-US"/>
        </w:rPr>
        <w:t xml:space="preserve"> изменения условий контракта была</w:t>
      </w:r>
      <w:r w:rsidR="00C34685">
        <w:rPr>
          <w:rFonts w:eastAsiaTheme="minorHAnsi"/>
          <w:lang w:eastAsia="en-US"/>
        </w:rPr>
        <w:t xml:space="preserve"> </w:t>
      </w:r>
      <w:r w:rsidRPr="008F3CC0">
        <w:rPr>
          <w:rFonts w:eastAsiaTheme="minorHAnsi"/>
          <w:lang w:eastAsia="en-US"/>
        </w:rPr>
        <w:t>предусмотрена конкурсной документацией и контрактом:</w:t>
      </w:r>
    </w:p>
    <w:p w:rsidR="00906DA5" w:rsidRPr="00906DA5" w:rsidRDefault="00C878F4" w:rsidP="00906DA5">
      <w:pPr>
        <w:autoSpaceDE w:val="0"/>
        <w:autoSpaceDN w:val="0"/>
        <w:adjustRightInd w:val="0"/>
        <w:ind w:firstLine="709"/>
        <w:contextualSpacing/>
        <w:jc w:val="both"/>
      </w:pPr>
      <w:bookmarkStart w:id="71" w:name="sub_95111"/>
      <w:bookmarkEnd w:id="70"/>
      <w:r w:rsidRPr="008F3CC0">
        <w:t>2.19.1.1.1. </w:t>
      </w:r>
      <w:r w:rsidR="00906DA5" w:rsidRPr="00906DA5">
        <w:t xml:space="preserve">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w:t>
      </w:r>
      <w:r w:rsidR="00906DA5">
        <w:br/>
      </w:r>
      <w:r w:rsidR="00906DA5" w:rsidRPr="00906DA5">
        <w:t>и иных условий контракта;</w:t>
      </w:r>
    </w:p>
    <w:p w:rsidR="00906DA5" w:rsidRPr="00906DA5" w:rsidRDefault="00980926" w:rsidP="00906DA5">
      <w:pPr>
        <w:autoSpaceDE w:val="0"/>
        <w:autoSpaceDN w:val="0"/>
        <w:adjustRightInd w:val="0"/>
        <w:ind w:firstLine="709"/>
        <w:contextualSpacing/>
        <w:jc w:val="both"/>
      </w:pPr>
      <w:r w:rsidRPr="008F3CC0">
        <w:rPr>
          <w:rFonts w:eastAsiaTheme="minorHAnsi"/>
          <w:lang w:eastAsia="en-US"/>
        </w:rPr>
        <w:t>2.19.1.1.2. </w:t>
      </w:r>
      <w:r w:rsidR="00906DA5" w:rsidRPr="00906DA5">
        <w:t xml:space="preserve">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w:t>
      </w:r>
      <w:r w:rsidR="00906DA5" w:rsidRPr="00906DA5">
        <w:br/>
        <w:t xml:space="preserve">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w:t>
      </w:r>
      <w:r w:rsidR="00906DA5" w:rsidRPr="00906DA5">
        <w:lastRenderedPageBreak/>
        <w:t xml:space="preserve">цену контракта исходя из цены единицы товара, работы или услуги. </w:t>
      </w:r>
      <w:r w:rsidR="00906DA5" w:rsidRPr="00906DA5">
        <w:br/>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6F4657" w:rsidRPr="008F3CC0" w:rsidRDefault="00980926" w:rsidP="00171E52">
      <w:pPr>
        <w:autoSpaceDE w:val="0"/>
        <w:autoSpaceDN w:val="0"/>
        <w:adjustRightInd w:val="0"/>
        <w:ind w:firstLine="709"/>
        <w:jc w:val="both"/>
        <w:rPr>
          <w:rFonts w:eastAsiaTheme="minorHAnsi"/>
          <w:lang w:eastAsia="en-US"/>
        </w:rPr>
      </w:pPr>
      <w:r w:rsidRPr="008F3CC0">
        <w:rPr>
          <w:rFonts w:eastAsiaTheme="minorHAnsi"/>
          <w:lang w:eastAsia="en-US"/>
        </w:rPr>
        <w:t>2.19.1.2. </w:t>
      </w:r>
      <w:r w:rsidR="006F4657" w:rsidRPr="008F3CC0">
        <w:rPr>
          <w:rFonts w:eastAsiaTheme="minorHAnsi"/>
          <w:lang w:eastAsia="en-US"/>
        </w:rPr>
        <w:t xml:space="preserve">Изменение в соответствии с законодательством Российской Федерации регулируемых </w:t>
      </w:r>
      <w:r w:rsidR="00A63700" w:rsidRPr="008F3CC0">
        <w:rPr>
          <w:rFonts w:eastAsiaTheme="minorHAnsi"/>
          <w:lang w:eastAsia="en-US"/>
        </w:rPr>
        <w:t>цен (тарифов) на товары, работы</w:t>
      </w:r>
      <w:r w:rsidR="006F4657" w:rsidRPr="008F3CC0">
        <w:rPr>
          <w:rFonts w:eastAsiaTheme="minorHAnsi"/>
          <w:lang w:eastAsia="en-US"/>
        </w:rPr>
        <w:t>;</w:t>
      </w:r>
      <w:r w:rsidR="00906DA5">
        <w:rPr>
          <w:rFonts w:eastAsiaTheme="minorHAnsi"/>
          <w:lang w:eastAsia="en-US"/>
        </w:rPr>
        <w:t xml:space="preserve"> </w:t>
      </w:r>
    </w:p>
    <w:p w:rsidR="00906DA5" w:rsidRPr="00906DA5" w:rsidRDefault="00980926" w:rsidP="00906DA5">
      <w:pPr>
        <w:autoSpaceDE w:val="0"/>
        <w:autoSpaceDN w:val="0"/>
        <w:adjustRightInd w:val="0"/>
        <w:ind w:firstLine="709"/>
        <w:contextualSpacing/>
        <w:jc w:val="both"/>
        <w:rPr>
          <w:color w:val="000000"/>
          <w14:textOutline w14:w="0" w14:cap="flat" w14:cmpd="sng" w14:algn="ctr">
            <w14:noFill/>
            <w14:prstDash w14:val="solid"/>
            <w14:round/>
          </w14:textOutline>
        </w:rPr>
      </w:pPr>
      <w:r w:rsidRPr="008F3CC0">
        <w:rPr>
          <w:rFonts w:eastAsiaTheme="minorHAnsi"/>
          <w:lang w:eastAsia="en-US"/>
        </w:rPr>
        <w:t>2.19.1.3</w:t>
      </w:r>
      <w:r w:rsidR="006F4657" w:rsidRPr="008F3CC0">
        <w:rPr>
          <w:rFonts w:eastAsiaTheme="minorHAnsi"/>
          <w:lang w:eastAsia="en-US"/>
        </w:rPr>
        <w:t>. </w:t>
      </w:r>
      <w:r w:rsidR="00906DA5" w:rsidRPr="00906DA5">
        <w:t xml:space="preserve">В случаях, предусмотренных </w:t>
      </w:r>
      <w:hyperlink r:id="rId118" w:history="1">
        <w:r w:rsidR="00906DA5" w:rsidRPr="00906DA5">
          <w:rPr>
            <w:color w:val="000000"/>
            <w14:textOutline w14:w="0" w14:cap="flat" w14:cmpd="sng" w14:algn="ctr">
              <w14:noFill/>
              <w14:prstDash w14:val="solid"/>
              <w14:round/>
            </w14:textOutline>
          </w:rPr>
          <w:t>пунктом 6 статьи 161</w:t>
        </w:r>
      </w:hyperlink>
      <w:r w:rsidR="00906DA5" w:rsidRPr="00906DA5">
        <w:rPr>
          <w:color w:val="000000"/>
          <w14:textOutline w14:w="0" w14:cap="flat" w14:cmpd="sng" w14:algn="ctr">
            <w14:noFill/>
            <w14:prstDash w14:val="solid"/>
            <w14:round/>
          </w14:textOutline>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w:t>
      </w:r>
      <w:hyperlink r:id="rId119" w:history="1">
        <w:r w:rsidR="00906DA5" w:rsidRPr="00906DA5">
          <w:rPr>
            <w:color w:val="000000"/>
            <w14:textOutline w14:w="0" w14:cap="flat" w14:cmpd="sng" w14:algn="ctr">
              <w14:noFill/>
              <w14:prstDash w14:val="solid"/>
              <w14:round/>
            </w14:textOutline>
          </w:rPr>
          <w:t>обеспечивает согласование</w:t>
        </w:r>
      </w:hyperlink>
      <w:r w:rsidR="00906DA5" w:rsidRPr="00906DA5">
        <w:rPr>
          <w:color w:val="000000"/>
          <w14:textOutline w14:w="0" w14:cap="flat" w14:cmpd="sng" w14:algn="ctr">
            <w14:noFill/>
            <w14:prstDash w14:val="solid"/>
            <w14:round/>
          </w14:textOutline>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06DA5" w:rsidRPr="00906DA5" w:rsidRDefault="006F4657" w:rsidP="00906DA5">
      <w:pPr>
        <w:autoSpaceDE w:val="0"/>
        <w:autoSpaceDN w:val="0"/>
        <w:adjustRightInd w:val="0"/>
        <w:ind w:firstLine="709"/>
        <w:contextualSpacing/>
        <w:jc w:val="both"/>
        <w:rPr>
          <w:color w:val="000000"/>
          <w14:textOutline w14:w="0" w14:cap="flat" w14:cmpd="sng" w14:algn="ctr">
            <w14:noFill/>
            <w14:prstDash w14:val="solid"/>
            <w14:round/>
          </w14:textOutline>
        </w:rPr>
      </w:pPr>
      <w:r w:rsidRPr="00DD31A2">
        <w:rPr>
          <w:rFonts w:eastAsiaTheme="minorHAnsi"/>
          <w:lang w:eastAsia="en-US"/>
        </w:rPr>
        <w:t>2.19.2. </w:t>
      </w:r>
      <w:r w:rsidR="00906DA5" w:rsidRPr="00906DA5">
        <w:rPr>
          <w:color w:val="000000"/>
          <w14:textOutline w14:w="0" w14:cap="flat" w14:cmpd="sng" w14:algn="ctr">
            <w14:noFill/>
            <w14:prstDash w14:val="solid"/>
            <w14:round/>
          </w14:textOutline>
        </w:rPr>
        <w:t>В установленных пунктом 6 части 1 статьи 95 Федерального закона 44-ФЗ (подпунктом</w:t>
      </w:r>
      <w:hyperlink r:id="rId120" w:history="1">
        <w:r w:rsidR="00906DA5" w:rsidRPr="00906DA5">
          <w:rPr>
            <w:color w:val="000000"/>
            <w14:textOutline w14:w="0" w14:cap="flat" w14:cmpd="sng" w14:algn="ctr">
              <w14:noFill/>
              <w14:prstDash w14:val="solid"/>
              <w14:round/>
            </w14:textOutline>
          </w:rPr>
          <w:t xml:space="preserve"> 2.19.1</w:t>
        </w:r>
      </w:hyperlink>
      <w:r w:rsidR="00906DA5" w:rsidRPr="00906DA5">
        <w:rPr>
          <w:color w:val="000000"/>
          <w14:textOutline w14:w="0" w14:cap="flat" w14:cmpd="sng" w14:algn="ctr">
            <w14:noFill/>
            <w14:prstDash w14:val="solid"/>
            <w14:round/>
          </w14:textOutline>
        </w:rPr>
        <w:t xml:space="preserve">.3 раздела </w:t>
      </w:r>
      <w:r w:rsidR="00906DA5" w:rsidRPr="00906DA5">
        <w:rPr>
          <w:color w:val="000000"/>
          <w:lang w:val="en-US"/>
          <w14:textOutline w14:w="0" w14:cap="flat" w14:cmpd="sng" w14:algn="ctr">
            <w14:noFill/>
            <w14:prstDash w14:val="solid"/>
            <w14:round/>
          </w14:textOutline>
        </w:rPr>
        <w:t>I</w:t>
      </w:r>
      <w:r w:rsidR="00906DA5" w:rsidRPr="00906DA5">
        <w:rPr>
          <w:color w:val="000000"/>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 случаях сокращение количества товара, объема работы или услуги </w:t>
      </w:r>
      <w:r w:rsidR="00906DA5">
        <w:rPr>
          <w:color w:val="000000"/>
          <w14:textOutline w14:w="0" w14:cap="flat" w14:cmpd="sng" w14:algn="ctr">
            <w14:noFill/>
            <w14:prstDash w14:val="solid"/>
            <w14:round/>
          </w14:textOutline>
        </w:rPr>
        <w:br/>
      </w:r>
      <w:r w:rsidR="00906DA5" w:rsidRPr="00906DA5">
        <w:rPr>
          <w:color w:val="000000"/>
          <w14:textOutline w14:w="0" w14:cap="flat" w14:cmpd="sng" w14:algn="ctr">
            <w14:noFill/>
            <w14:prstDash w14:val="solid"/>
            <w14:round/>
          </w14:textOutline>
        </w:rPr>
        <w:t xml:space="preserve">при уменьшении цены контракта осуществляется в соответствии </w:t>
      </w:r>
      <w:r w:rsidR="00906DA5" w:rsidRPr="00906DA5">
        <w:rPr>
          <w:color w:val="000000"/>
          <w14:textOutline w14:w="0" w14:cap="flat" w14:cmpd="sng" w14:algn="ctr">
            <w14:noFill/>
            <w14:prstDash w14:val="solid"/>
            <w14:round/>
          </w14:textOutline>
        </w:rPr>
        <w:br/>
        <w:t xml:space="preserve">с </w:t>
      </w:r>
      <w:hyperlink r:id="rId121" w:history="1">
        <w:r w:rsidR="00906DA5" w:rsidRPr="00906DA5">
          <w:rPr>
            <w:color w:val="000000"/>
            <w14:textOutline w14:w="0" w14:cap="flat" w14:cmpd="sng" w14:algn="ctr">
              <w14:noFill/>
              <w14:prstDash w14:val="solid"/>
              <w14:round/>
            </w14:textOutline>
          </w:rPr>
          <w:t>методикой</w:t>
        </w:r>
      </w:hyperlink>
      <w:r w:rsidR="00906DA5" w:rsidRPr="00906DA5">
        <w:rPr>
          <w:color w:val="000000"/>
          <w14:textOutline w14:w="0" w14:cap="flat" w14:cmpd="sng" w14:algn="ctr">
            <w14:noFill/>
            <w14:prstDash w14:val="solid"/>
            <w14:round/>
          </w14:textOutline>
        </w:rPr>
        <w:t>, утвержденной Правительством Российской Федерации.</w:t>
      </w:r>
    </w:p>
    <w:p w:rsidR="00906DA5" w:rsidRPr="00906DA5" w:rsidRDefault="008A5B75" w:rsidP="00906DA5">
      <w:pPr>
        <w:autoSpaceDE w:val="0"/>
        <w:autoSpaceDN w:val="0"/>
        <w:adjustRightInd w:val="0"/>
        <w:ind w:firstLine="709"/>
        <w:contextualSpacing/>
        <w:jc w:val="both"/>
        <w:rPr>
          <w:color w:val="000000"/>
          <w14:textOutline w14:w="0" w14:cap="flat" w14:cmpd="sng" w14:algn="ctr">
            <w14:noFill/>
            <w14:prstDash w14:val="solid"/>
            <w14:round/>
          </w14:textOutline>
        </w:rPr>
      </w:pPr>
      <w:r w:rsidRPr="00DD31A2">
        <w:rPr>
          <w:rFonts w:eastAsiaTheme="minorHAnsi"/>
          <w:lang w:eastAsia="en-US"/>
        </w:rPr>
        <w:t>2.19.3. </w:t>
      </w:r>
      <w:r w:rsidR="00906DA5" w:rsidRPr="00906DA5">
        <w:rPr>
          <w:color w:val="000000"/>
          <w14:textOutline w14:w="0" w14:cap="flat" w14:cmpd="sng" w14:algn="ctr">
            <w14:noFill/>
            <w14:prstDash w14:val="solid"/>
            <w14:round/>
          </w14:textOutline>
        </w:rPr>
        <w:t>В установленных пунктом 6 части 1 статьи 95 Федерального закона 44-ФЗ (подпунктом</w:t>
      </w:r>
      <w:hyperlink r:id="rId122" w:history="1">
        <w:r w:rsidR="00906DA5" w:rsidRPr="00906DA5">
          <w:rPr>
            <w:color w:val="000000"/>
            <w14:textOutline w14:w="0" w14:cap="flat" w14:cmpd="sng" w14:algn="ctr">
              <w14:noFill/>
              <w14:prstDash w14:val="solid"/>
              <w14:round/>
            </w14:textOutline>
          </w:rPr>
          <w:t xml:space="preserve"> 2.19.1</w:t>
        </w:r>
      </w:hyperlink>
      <w:r w:rsidR="00906DA5" w:rsidRPr="00906DA5">
        <w:rPr>
          <w:color w:val="000000"/>
          <w14:textOutline w14:w="0" w14:cap="flat" w14:cmpd="sng" w14:algn="ctr">
            <w14:noFill/>
            <w14:prstDash w14:val="solid"/>
            <w14:round/>
          </w14:textOutline>
        </w:rPr>
        <w:t xml:space="preserve">.3 раздела </w:t>
      </w:r>
      <w:r w:rsidR="00906DA5" w:rsidRPr="00906DA5">
        <w:rPr>
          <w:color w:val="000000"/>
          <w:lang w:val="en-US"/>
          <w14:textOutline w14:w="0" w14:cap="flat" w14:cmpd="sng" w14:algn="ctr">
            <w14:noFill/>
            <w14:prstDash w14:val="solid"/>
            <w14:round/>
          </w14:textOutline>
        </w:rPr>
        <w:t>I</w:t>
      </w:r>
      <w:r w:rsidR="00906DA5" w:rsidRPr="00906DA5">
        <w:rPr>
          <w:color w:val="000000"/>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 случаях принятие государственным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w:t>
      </w:r>
      <w:r w:rsidR="00906DA5" w:rsidRPr="00906DA5">
        <w:rPr>
          <w:color w:val="000000"/>
          <w14:textOutline w14:w="0" w14:cap="flat" w14:cmpd="sng" w14:algn="ctr">
            <w14:noFill/>
            <w14:prstDash w14:val="solid"/>
            <w14:round/>
          </w14:textOutline>
        </w:rPr>
        <w:br/>
        <w:t>и количества товара, объема работы или услуги.</w:t>
      </w:r>
    </w:p>
    <w:p w:rsidR="00906DA5" w:rsidRPr="00906DA5" w:rsidRDefault="008A5B75" w:rsidP="00906DA5">
      <w:pPr>
        <w:autoSpaceDE w:val="0"/>
        <w:autoSpaceDN w:val="0"/>
        <w:adjustRightInd w:val="0"/>
        <w:ind w:firstLine="709"/>
        <w:contextualSpacing/>
        <w:jc w:val="both"/>
        <w:rPr>
          <w:color w:val="000000"/>
          <w14:textOutline w14:w="0" w14:cap="flat" w14:cmpd="sng" w14:algn="ctr">
            <w14:noFill/>
            <w14:prstDash w14:val="solid"/>
            <w14:round/>
          </w14:textOutline>
        </w:rPr>
      </w:pPr>
      <w:r w:rsidRPr="008F3CC0">
        <w:rPr>
          <w:rFonts w:eastAsiaTheme="minorHAnsi"/>
          <w:lang w:eastAsia="en-US"/>
        </w:rPr>
        <w:t>2.19.4. </w:t>
      </w:r>
      <w:r w:rsidR="00906DA5" w:rsidRPr="00906DA5">
        <w:rPr>
          <w:color w:val="000000"/>
          <w14:textOutline w14:w="0" w14:cap="flat" w14:cmpd="sng" w14:algn="ctr">
            <w14:noFill/>
            <w14:prstDash w14:val="solid"/>
            <w14:round/>
          </w14:textOutline>
        </w:rPr>
        <w:t xml:space="preserve">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 </w:t>
      </w:r>
    </w:p>
    <w:p w:rsidR="008A5B75" w:rsidRPr="008F3CC0" w:rsidRDefault="008A5B75" w:rsidP="00906DA5">
      <w:pPr>
        <w:tabs>
          <w:tab w:val="left" w:pos="851"/>
        </w:tabs>
        <w:autoSpaceDE w:val="0"/>
        <w:autoSpaceDN w:val="0"/>
        <w:adjustRightInd w:val="0"/>
        <w:ind w:firstLine="709"/>
        <w:contextualSpacing/>
        <w:jc w:val="both"/>
        <w:rPr>
          <w:rFonts w:eastAsiaTheme="minorHAnsi"/>
          <w:lang w:eastAsia="en-US"/>
        </w:rPr>
      </w:pPr>
      <w:r w:rsidRPr="008F3CC0">
        <w:rPr>
          <w:rFonts w:eastAsiaTheme="minorHAnsi"/>
          <w:lang w:eastAsia="en-US"/>
        </w:rPr>
        <w:t>2.19.5. В случае перемены заказчика права и обязанности заказчика, предусмотренные контрактом, переходят к новому заказчику.</w:t>
      </w:r>
    </w:p>
    <w:p w:rsidR="00906DA5" w:rsidRPr="00906DA5" w:rsidRDefault="008A5B75" w:rsidP="00906DA5">
      <w:pPr>
        <w:autoSpaceDE w:val="0"/>
        <w:autoSpaceDN w:val="0"/>
        <w:adjustRightInd w:val="0"/>
        <w:ind w:firstLine="709"/>
        <w:contextualSpacing/>
        <w:jc w:val="both"/>
        <w:rPr>
          <w:color w:val="000000"/>
          <w14:textOutline w14:w="0" w14:cap="flat" w14:cmpd="sng" w14:algn="ctr">
            <w14:noFill/>
            <w14:prstDash w14:val="solid"/>
            <w14:round/>
          </w14:textOutline>
        </w:rPr>
      </w:pPr>
      <w:r w:rsidRPr="008F3CC0">
        <w:rPr>
          <w:rFonts w:eastAsiaTheme="minorHAnsi"/>
          <w:lang w:eastAsia="en-US"/>
        </w:rPr>
        <w:t>2.19.6. </w:t>
      </w:r>
      <w:r w:rsidR="00906DA5" w:rsidRPr="00906DA5">
        <w:rPr>
          <w:color w:val="000000"/>
          <w14:textOutline w14:w="0" w14:cap="flat" w14:cmpd="sng" w14:algn="ctr">
            <w14:noFill/>
            <w14:prstDash w14:val="solid"/>
            <w14:round/>
          </w14:textOutline>
        </w:rPr>
        <w:t xml:space="preserve">При исполнении контракта (за исключением случаев, которые предусмотрены нормативными правовыми актами, принятыми </w:t>
      </w:r>
      <w:r w:rsidR="00906DA5" w:rsidRPr="00906DA5">
        <w:rPr>
          <w:color w:val="000000"/>
          <w14:textOutline w14:w="0" w14:cap="flat" w14:cmpd="sng" w14:algn="ctr">
            <w14:noFill/>
            <w14:prstDash w14:val="solid"/>
            <w14:round/>
          </w14:textOutline>
        </w:rPr>
        <w:br/>
        <w:t xml:space="preserve">в соответствии с </w:t>
      </w:r>
      <w:hyperlink r:id="rId123" w:history="1">
        <w:r w:rsidR="00906DA5" w:rsidRPr="00906DA5">
          <w:rPr>
            <w:color w:val="000000"/>
            <w14:textOutline w14:w="0" w14:cap="flat" w14:cmpd="sng" w14:algn="ctr">
              <w14:noFill/>
              <w14:prstDash w14:val="solid"/>
              <w14:round/>
            </w14:textOutline>
          </w:rPr>
          <w:t>частью 6 статьи 14</w:t>
        </w:r>
      </w:hyperlink>
      <w:r w:rsidR="00906DA5" w:rsidRPr="00906DA5">
        <w:rPr>
          <w:color w:val="000000"/>
          <w14:textOutline w14:w="0" w14:cap="flat" w14:cmpd="sng" w14:algn="ctr">
            <w14:noFill/>
            <w14:prstDash w14:val="solid"/>
            <w14:round/>
          </w14:textOutline>
        </w:rPr>
        <w:t xml:space="preserve"> Федерального закона 44-ФЗ) </w:t>
      </w:r>
      <w:r w:rsidR="00906DA5" w:rsidRPr="00906DA5">
        <w:rPr>
          <w:color w:val="000000"/>
          <w14:textOutline w14:w="0" w14:cap="flat" w14:cmpd="sng" w14:algn="ctr">
            <w14:noFill/>
            <w14:prstDash w14:val="solid"/>
            <w14:round/>
          </w14:textOutline>
        </w:rPr>
        <w:b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w:t>
      </w:r>
      <w:r w:rsidR="00906DA5" w:rsidRPr="00906DA5">
        <w:rPr>
          <w:color w:val="000000"/>
          <w14:textOutline w14:w="0" w14:cap="flat" w14:cmpd="sng" w14:algn="ctr">
            <w14:noFill/>
            <w14:prstDash w14:val="solid"/>
            <w14:round/>
          </w14:textOutline>
        </w:rPr>
        <w:br/>
        <w:t xml:space="preserve">и соответствующими техническими и функциональными характеристиками, </w:t>
      </w:r>
      <w:r w:rsidR="00906DA5" w:rsidRPr="00906DA5">
        <w:rPr>
          <w:color w:val="000000"/>
          <w14:textOutline w14:w="0" w14:cap="flat" w14:cmpd="sng" w14:algn="ctr">
            <w14:noFill/>
            <w14:prstDash w14:val="solid"/>
            <w14:round/>
          </w14:textOutline>
        </w:rPr>
        <w:lastRenderedPageBreak/>
        <w:t>указанными в контракте. В этом случае соответствующие изменения должны быть внесены заказчиком в реестр контрактов, заключенных заказчиком.</w:t>
      </w:r>
    </w:p>
    <w:p w:rsidR="003A2B00" w:rsidRPr="008F3CC0" w:rsidRDefault="003A2B00"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 xml:space="preserve">2.19.7. Расторжение контракта допускается по соглашению сторон, </w:t>
      </w:r>
      <w:r w:rsidRPr="008F3CC0">
        <w:rPr>
          <w:rFonts w:eastAsiaTheme="minorHAnsi"/>
          <w:lang w:eastAsia="en-US"/>
        </w:rPr>
        <w:br/>
        <w:t xml:space="preserve">по решению суда, в случае одностороннего отказа стороны контракта </w:t>
      </w:r>
      <w:r w:rsidRPr="008F3CC0">
        <w:rPr>
          <w:rFonts w:eastAsiaTheme="minorHAnsi"/>
          <w:lang w:eastAsia="en-US"/>
        </w:rPr>
        <w:br/>
        <w:t>от исполнения контракта в соответствии с гражданским законодательством.</w:t>
      </w:r>
    </w:p>
    <w:p w:rsidR="003A2B00" w:rsidRPr="008F3CC0" w:rsidRDefault="003A2B00"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 xml:space="preserve">2.19.8. Заказчик вправе принять решение об одностороннем отказе </w:t>
      </w:r>
      <w:r w:rsidRPr="008F3CC0">
        <w:rPr>
          <w:rFonts w:eastAsiaTheme="minorHAnsi"/>
          <w:lang w:eastAsia="en-US"/>
        </w:rPr>
        <w:br/>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06DA5" w:rsidRPr="00906DA5" w:rsidRDefault="003A2B00" w:rsidP="00906DA5">
      <w:pPr>
        <w:autoSpaceDE w:val="0"/>
        <w:autoSpaceDN w:val="0"/>
        <w:adjustRightInd w:val="0"/>
        <w:ind w:firstLine="709"/>
        <w:contextualSpacing/>
        <w:jc w:val="both"/>
        <w:rPr>
          <w:color w:val="000000"/>
          <w14:textOutline w14:w="0" w14:cap="flat" w14:cmpd="sng" w14:algn="ctr">
            <w14:noFill/>
            <w14:prstDash w14:val="solid"/>
            <w14:round/>
          </w14:textOutline>
        </w:rPr>
      </w:pPr>
      <w:r w:rsidRPr="008F3CC0">
        <w:rPr>
          <w:rFonts w:eastAsiaTheme="minorHAnsi"/>
          <w:lang w:eastAsia="en-US"/>
        </w:rPr>
        <w:t>2.19.9. </w:t>
      </w:r>
      <w:r w:rsidR="00906DA5" w:rsidRPr="00906DA5">
        <w:rPr>
          <w:color w:val="000000"/>
          <w14:textOutline w14:w="0" w14:cap="flat" w14:cmpd="sng" w14:algn="ctr">
            <w14:noFill/>
            <w14:prstDash w14:val="solid"/>
            <w14:round/>
          </w14:textOutline>
        </w:rPr>
        <w:t xml:space="preserve">Заказчик вправе провести экспертизу поставленного товара, выполненной работы с привлечением экспертов, экспертных организаций </w:t>
      </w:r>
      <w:r w:rsidR="00906DA5" w:rsidRPr="00906DA5">
        <w:rPr>
          <w:color w:val="000000"/>
          <w14:textOutline w14:w="0" w14:cap="flat" w14:cmpd="sng" w14:algn="ctr">
            <w14:noFill/>
            <w14:prstDash w14:val="solid"/>
            <w14:round/>
          </w14:textOutline>
        </w:rPr>
        <w:br/>
        <w:t xml:space="preserve">до принятия решения об одностороннем отказе от исполнения контракта </w:t>
      </w:r>
      <w:r w:rsidR="00906DA5" w:rsidRPr="00906DA5">
        <w:rPr>
          <w:color w:val="000000"/>
          <w14:textOutline w14:w="0" w14:cap="flat" w14:cmpd="sng" w14:algn="ctr">
            <w14:noFill/>
            <w14:prstDash w14:val="solid"/>
            <w14:round/>
          </w14:textOutline>
        </w:rPr>
        <w:br/>
        <w:t xml:space="preserve">в соответствии с частью 8 статьи 95 Федерального закона 44-ФЗ (подпунктом 2.19.7 раздела </w:t>
      </w:r>
      <w:r w:rsidR="00906DA5" w:rsidRPr="00906DA5">
        <w:rPr>
          <w:color w:val="000000"/>
          <w:lang w:val="en-US"/>
          <w14:textOutline w14:w="0" w14:cap="flat" w14:cmpd="sng" w14:algn="ctr">
            <w14:noFill/>
            <w14:prstDash w14:val="solid"/>
            <w14:round/>
          </w14:textOutline>
        </w:rPr>
        <w:t>I</w:t>
      </w:r>
      <w:r w:rsidR="00906DA5" w:rsidRPr="00906DA5">
        <w:rPr>
          <w:color w:val="000000"/>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w:t>
      </w:r>
    </w:p>
    <w:p w:rsidR="003A2B00" w:rsidRPr="008F3CC0" w:rsidRDefault="003A2B00" w:rsidP="00171E52">
      <w:pPr>
        <w:autoSpaceDE w:val="0"/>
        <w:autoSpaceDN w:val="0"/>
        <w:adjustRightInd w:val="0"/>
        <w:ind w:firstLine="709"/>
        <w:contextualSpacing/>
        <w:jc w:val="both"/>
        <w:rPr>
          <w:rFonts w:eastAsiaTheme="minorHAnsi"/>
          <w:lang w:eastAsia="en-US"/>
        </w:rPr>
      </w:pPr>
      <w:r w:rsidRPr="00DD31A2">
        <w:rPr>
          <w:rFonts w:eastAsiaTheme="minorHAnsi"/>
          <w:lang w:eastAsia="en-US"/>
        </w:rPr>
        <w:t>2.19.10. Если заказчиком проведена экспе</w:t>
      </w:r>
      <w:r w:rsidRPr="008F3CC0">
        <w:rPr>
          <w:rFonts w:eastAsiaTheme="minorHAnsi"/>
          <w:lang w:eastAsia="en-US"/>
        </w:rPr>
        <w:t xml:space="preserve">ртиза </w:t>
      </w:r>
      <w:r w:rsidR="009F239D" w:rsidRPr="008F3CC0">
        <w:rPr>
          <w:rFonts w:eastAsiaTheme="minorHAnsi"/>
          <w:lang w:eastAsia="en-US"/>
        </w:rPr>
        <w:t xml:space="preserve">поставленного товара, </w:t>
      </w:r>
      <w:r w:rsidRPr="008F3CC0">
        <w:rPr>
          <w:rFonts w:eastAsiaTheme="minorHAnsi"/>
          <w:lang w:eastAsia="en-US"/>
        </w:rPr>
        <w:t xml:space="preserve">выполненной работы </w:t>
      </w:r>
      <w:r w:rsidR="00D931E4">
        <w:rPr>
          <w:color w:val="000000" w:themeColor="text1"/>
          <w14:textOutline w14:w="0" w14:cap="flat" w14:cmpd="sng" w14:algn="ctr">
            <w14:noFill/>
            <w14:prstDash w14:val="solid"/>
            <w14:round/>
          </w14:textOutline>
        </w:rPr>
        <w:t xml:space="preserve">или оказанной услуги </w:t>
      </w:r>
      <w:r w:rsidRPr="008F3CC0">
        <w:rPr>
          <w:rFonts w:eastAsiaTheme="minorHAnsi"/>
          <w:lang w:eastAsia="en-US"/>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w:t>
      </w:r>
      <w:r w:rsidR="00224C16">
        <w:rPr>
          <w:rFonts w:eastAsiaTheme="minorHAnsi"/>
          <w:lang w:eastAsia="en-US"/>
        </w:rPr>
        <w:br/>
      </w:r>
      <w:r w:rsidRPr="008F3CC0">
        <w:rPr>
          <w:rFonts w:eastAsiaTheme="minorHAnsi"/>
          <w:lang w:eastAsia="en-US"/>
        </w:rPr>
        <w:t xml:space="preserve">что по результатам экспертизы </w:t>
      </w:r>
      <w:r w:rsidR="00903395" w:rsidRPr="008F3CC0">
        <w:rPr>
          <w:rFonts w:eastAsiaTheme="minorHAnsi"/>
          <w:lang w:eastAsia="en-US"/>
        </w:rPr>
        <w:t xml:space="preserve">поставленного товара, </w:t>
      </w:r>
      <w:r w:rsidRPr="008F3CC0">
        <w:rPr>
          <w:rFonts w:eastAsiaTheme="minorHAnsi"/>
          <w:lang w:eastAsia="en-US"/>
        </w:rPr>
        <w:t>выполненной работы</w:t>
      </w:r>
      <w:r w:rsidR="00AB673C" w:rsidRPr="008F3CC0">
        <w:rPr>
          <w:rFonts w:eastAsiaTheme="minorHAnsi"/>
          <w:lang w:eastAsia="en-US"/>
        </w:rPr>
        <w:t xml:space="preserve"> </w:t>
      </w:r>
      <w:r w:rsidR="00D931E4">
        <w:rPr>
          <w:color w:val="000000" w:themeColor="text1"/>
          <w14:textOutline w14:w="0" w14:cap="flat" w14:cmpd="sng" w14:algn="ctr">
            <w14:noFill/>
            <w14:prstDash w14:val="solid"/>
            <w14:round/>
          </w14:textOutline>
        </w:rPr>
        <w:t xml:space="preserve">или оказанной услуги </w:t>
      </w:r>
      <w:r w:rsidRPr="008F3CC0">
        <w:rPr>
          <w:rFonts w:eastAsiaTheme="minorHAnsi"/>
          <w:lang w:eastAsia="en-US"/>
        </w:rPr>
        <w:t>в заключении эксперта, экспертной организации будут подтверждены нарушения условий контракта, послужившие основанием</w:t>
      </w:r>
      <w:r w:rsidR="00AB673C" w:rsidRPr="008F3CC0">
        <w:rPr>
          <w:rFonts w:eastAsiaTheme="minorHAnsi"/>
          <w:lang w:eastAsia="en-US"/>
        </w:rPr>
        <w:t xml:space="preserve"> </w:t>
      </w:r>
      <w:r w:rsidRPr="008F3CC0">
        <w:rPr>
          <w:rFonts w:eastAsiaTheme="minorHAnsi"/>
          <w:lang w:eastAsia="en-US"/>
        </w:rPr>
        <w:t>для одностороннего отказа заказчика от исполнения контракта.</w:t>
      </w:r>
    </w:p>
    <w:p w:rsidR="004A2848" w:rsidRPr="004A2848" w:rsidRDefault="003A2B00" w:rsidP="004A2848">
      <w:pPr>
        <w:autoSpaceDE w:val="0"/>
        <w:autoSpaceDN w:val="0"/>
        <w:adjustRightInd w:val="0"/>
        <w:ind w:firstLine="709"/>
        <w:contextualSpacing/>
        <w:jc w:val="both"/>
        <w:rPr>
          <w:color w:val="000000"/>
          <w14:textOutline w14:w="0" w14:cap="flat" w14:cmpd="sng" w14:algn="ctr">
            <w14:noFill/>
            <w14:prstDash w14:val="solid"/>
            <w14:round/>
          </w14:textOutline>
        </w:rPr>
      </w:pPr>
      <w:r w:rsidRPr="008F3CC0">
        <w:rPr>
          <w:rFonts w:eastAsiaTheme="minorHAnsi"/>
          <w:lang w:eastAsia="en-US"/>
        </w:rPr>
        <w:t>2.19.11. </w:t>
      </w:r>
      <w:r w:rsidR="004A2848" w:rsidRPr="004A2848">
        <w:rPr>
          <w:color w:val="000000"/>
          <w14:textOutline w14:w="0" w14:cap="flat" w14:cmpd="sng" w14:algn="ctr">
            <w14:noFill/>
            <w14:prstDash w14:val="solid"/>
            <w14:round/>
          </w14:textOutline>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w:t>
      </w:r>
      <w:r w:rsidR="004A2848" w:rsidRPr="004A2848">
        <w:rPr>
          <w:color w:val="000000"/>
          <w14:textOutline w14:w="0" w14:cap="flat" w14:cmpd="sng" w14:algn="ctr">
            <w14:noFill/>
            <w14:prstDash w14:val="solid"/>
            <w14:round/>
          </w14:textOutline>
        </w:rPr>
        <w:br/>
        <w:t xml:space="preserve">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w:t>
      </w:r>
      <w:r w:rsidR="004A2848" w:rsidRPr="004A2848">
        <w:rPr>
          <w:color w:val="000000"/>
          <w14:textOutline w14:w="0" w14:cap="flat" w14:cmpd="sng" w14:algn="ctr">
            <w14:noFill/>
            <w14:prstDash w14:val="solid"/>
            <w14:round/>
          </w14:textOutline>
        </w:rPr>
        <w:br/>
        <w:t xml:space="preserve">либо с использованием иных средств связи и доставки, обеспечивающих фиксирование такого уведомления и получение заказчиком подтверждения </w:t>
      </w:r>
      <w:r w:rsidR="004A2848" w:rsidRPr="004A2848">
        <w:rPr>
          <w:color w:val="000000"/>
          <w14:textOutline w14:w="0" w14:cap="flat" w14:cmpd="sng" w14:algn="ctr">
            <w14:noFill/>
            <w14:prstDash w14:val="solid"/>
            <w14:round/>
          </w14:textOutline>
        </w:rPr>
        <w:br/>
        <w:t xml:space="preserve">о его вручении поставщику (подрядчику, исполнителю). 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r w:rsidR="004A2848" w:rsidRPr="004A2848">
        <w:rPr>
          <w:color w:val="000000"/>
          <w14:textOutline w14:w="0" w14:cap="flat" w14:cmpd="sng" w14:algn="ctr">
            <w14:noFill/>
            <w14:prstDash w14:val="solid"/>
            <w14:round/>
          </w14:textOutline>
        </w:rPr>
        <w:br/>
        <w:t xml:space="preserve">с даты размещения решения заказчика об одностороннем отказе </w:t>
      </w:r>
      <w:r w:rsidR="004A2848" w:rsidRPr="004A2848">
        <w:rPr>
          <w:color w:val="000000"/>
          <w14:textOutline w14:w="0" w14:cap="flat" w14:cmpd="sng" w14:algn="ctr">
            <w14:noFill/>
            <w14:prstDash w14:val="solid"/>
            <w14:round/>
          </w14:textOutline>
        </w:rPr>
        <w:br/>
        <w:t>от исполнения контракта в единой информационной системе.</w:t>
      </w:r>
    </w:p>
    <w:p w:rsidR="003534CE" w:rsidRPr="008F3CC0" w:rsidRDefault="003534CE"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lastRenderedPageBreak/>
        <w:t xml:space="preserve">2.19.12.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CA23B2">
        <w:rPr>
          <w:rFonts w:eastAsiaTheme="minorHAnsi"/>
          <w:lang w:eastAsia="en-US"/>
        </w:rPr>
        <w:t xml:space="preserve">поставщика (подрядчика, исполнителя) </w:t>
      </w:r>
      <w:r w:rsidRPr="008F3CC0">
        <w:rPr>
          <w:rFonts w:eastAsiaTheme="minorHAnsi"/>
          <w:lang w:eastAsia="en-US"/>
        </w:rPr>
        <w:t>об одностороннем отказе от исполнения контракта.</w:t>
      </w:r>
    </w:p>
    <w:p w:rsidR="004A2848" w:rsidRDefault="003534CE" w:rsidP="004A2848">
      <w:pPr>
        <w:autoSpaceDE w:val="0"/>
        <w:autoSpaceDN w:val="0"/>
        <w:adjustRightInd w:val="0"/>
        <w:ind w:firstLine="709"/>
        <w:jc w:val="both"/>
        <w:rPr>
          <w:color w:val="000000" w:themeColor="text1"/>
          <w14:textOutline w14:w="0" w14:cap="flat" w14:cmpd="sng" w14:algn="ctr">
            <w14:noFill/>
            <w14:prstDash w14:val="solid"/>
            <w14:round/>
          </w14:textOutline>
        </w:rPr>
      </w:pPr>
      <w:r w:rsidRPr="008F3CC0">
        <w:rPr>
          <w:rFonts w:eastAsiaTheme="minorHAnsi"/>
          <w:lang w:eastAsia="en-US"/>
        </w:rPr>
        <w:t>2.19.13. </w:t>
      </w:r>
      <w:r w:rsidR="004A2848" w:rsidRPr="007316DB">
        <w:rPr>
          <w:color w:val="000000" w:themeColor="text1"/>
          <w14:textOutline w14:w="0" w14:cap="flat" w14:cmpd="sng" w14:algn="ctr">
            <w14:noFill/>
            <w14:prstDash w14:val="solid"/>
            <w14:round/>
          </w14:textOutline>
        </w:rPr>
        <w:t>Заказчик обязан отменить не вступившее в силу решение</w:t>
      </w:r>
      <w:r w:rsidR="004A2848">
        <w:rPr>
          <w:color w:val="000000" w:themeColor="text1"/>
          <w14:textOutline w14:w="0" w14:cap="flat" w14:cmpd="sng" w14:algn="ctr">
            <w14:noFill/>
            <w14:prstDash w14:val="solid"/>
            <w14:round/>
          </w14:textOutline>
        </w:rPr>
        <w:t xml:space="preserve"> </w:t>
      </w:r>
      <w:r w:rsidR="004A2848">
        <w:rPr>
          <w:color w:val="000000" w:themeColor="text1"/>
          <w14:textOutline w14:w="0" w14:cap="flat" w14:cmpd="sng" w14:algn="ctr">
            <w14:noFill/>
            <w14:prstDash w14:val="solid"/>
            <w14:round/>
          </w14:textOutline>
        </w:rPr>
        <w:br/>
      </w:r>
      <w:r w:rsidR="004A2848" w:rsidRPr="007316DB">
        <w:rPr>
          <w:color w:val="000000" w:themeColor="text1"/>
          <w14:textOutline w14:w="0" w14:cap="flat" w14:cmpd="sng" w14:algn="ctr">
            <w14:noFill/>
            <w14:prstDash w14:val="solid"/>
            <w14:round/>
          </w14:textOutline>
        </w:rPr>
        <w:t xml:space="preserve">об одностороннем отказе от исполнения контракта, если в течение десятидневного срока с даты надлежащего уведомления </w:t>
      </w:r>
      <w:r w:rsidR="00CA23B2">
        <w:rPr>
          <w:rFonts w:eastAsiaTheme="minorHAnsi"/>
          <w:lang w:eastAsia="en-US"/>
        </w:rPr>
        <w:t xml:space="preserve">поставщика (подрядчика, исполнителя) </w:t>
      </w:r>
      <w:r w:rsidR="004A2848" w:rsidRPr="007316DB">
        <w:rPr>
          <w:color w:val="000000" w:themeColor="text1"/>
          <w14:textOutline w14:w="0" w14:cap="flat" w14:cmpd="sng" w14:algn="ctr">
            <w14:noFill/>
            <w14:prstDash w14:val="solid"/>
            <w14:round/>
          </w14:textOutline>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004A2848">
        <w:rPr>
          <w:color w:val="000000" w:themeColor="text1"/>
          <w14:textOutline w14:w="0" w14:cap="flat" w14:cmpd="sng" w14:algn="ctr">
            <w14:noFill/>
            <w14:prstDash w14:val="solid"/>
            <w14:round/>
          </w14:textOutline>
        </w:rPr>
        <w:t>частью 10 статьи 95 Федерального закона 44-ФЗ (</w:t>
      </w:r>
      <w:r w:rsidR="004A2848" w:rsidRPr="007316DB">
        <w:rPr>
          <w:color w:val="000000" w:themeColor="text1"/>
          <w14:textOutline w14:w="0" w14:cap="flat" w14:cmpd="sng" w14:algn="ctr">
            <w14:noFill/>
            <w14:prstDash w14:val="solid"/>
            <w14:round/>
          </w14:textOutline>
        </w:rPr>
        <w:t xml:space="preserve">подпунктом 2.19.9 раздела </w:t>
      </w:r>
      <w:r w:rsidR="004A2848" w:rsidRPr="007316DB">
        <w:rPr>
          <w:color w:val="000000" w:themeColor="text1"/>
          <w:lang w:val="en-US"/>
          <w14:textOutline w14:w="0" w14:cap="flat" w14:cmpd="sng" w14:algn="ctr">
            <w14:noFill/>
            <w14:prstDash w14:val="solid"/>
            <w14:round/>
          </w14:textOutline>
        </w:rPr>
        <w:t>I</w:t>
      </w:r>
      <w:r w:rsidR="004A2848" w:rsidRPr="007316DB">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w:t>
      </w:r>
      <w:r w:rsidR="004A2848" w:rsidRPr="00C11AD9">
        <w:rPr>
          <w:color w:val="000000" w:themeColor="text1"/>
          <w14:textOutline w14:w="0" w14:cap="flat" w14:cmpd="sng" w14:algn="ctr">
            <w14:noFill/>
            <w14:prstDash w14:val="solid"/>
            <w14:round/>
          </w14:textOutline>
        </w:rPr>
        <w:t>). Данное правило</w:t>
      </w:r>
      <w:r w:rsidR="004A2848" w:rsidRPr="007316DB">
        <w:rPr>
          <w:color w:val="000000" w:themeColor="text1"/>
          <w14:textOutline w14:w="0" w14:cap="flat" w14:cmpd="sng" w14:algn="ctr">
            <w14:noFill/>
            <w14:prstDash w14:val="solid"/>
            <w14:round/>
          </w14:textOutline>
        </w:rPr>
        <w:t xml:space="preserve"> не применяется в случае повторного нарушения </w:t>
      </w:r>
      <w:r w:rsidR="004A2848">
        <w:rPr>
          <w:rFonts w:eastAsiaTheme="minorHAnsi"/>
          <w:lang w:eastAsia="en-US"/>
        </w:rPr>
        <w:t>поставщиком (подрядчиком, исполнителем)</w:t>
      </w:r>
      <w:r w:rsidR="004A2848" w:rsidRPr="007316DB">
        <w:rPr>
          <w:color w:val="000000" w:themeColor="text1"/>
          <w14:textOutline w14:w="0" w14:cap="flat" w14:cmpd="sng" w14:algn="ctr">
            <w14:noFill/>
            <w14:prstDash w14:val="solid"/>
            <w14:round/>
          </w14:textOutline>
        </w:rPr>
        <w:t xml:space="preserve"> условий контракта, которые</w:t>
      </w:r>
      <w:r w:rsidR="004A2848">
        <w:rPr>
          <w:color w:val="000000" w:themeColor="text1"/>
          <w14:textOutline w14:w="0" w14:cap="flat" w14:cmpd="sng" w14:algn="ctr">
            <w14:noFill/>
            <w14:prstDash w14:val="solid"/>
            <w14:round/>
          </w14:textOutline>
        </w:rPr>
        <w:t xml:space="preserve"> в</w:t>
      </w:r>
      <w:r w:rsidR="004A2848" w:rsidRPr="007316DB">
        <w:rPr>
          <w:color w:val="000000" w:themeColor="text1"/>
          <w14:textOutline w14:w="0" w14:cap="flat" w14:cmpd="sng" w14:algn="ctr">
            <w14:noFill/>
            <w14:prstDash w14:val="solid"/>
            <w14:round/>
          </w14:textOutline>
        </w:rPr>
        <w:t xml:space="preserve"> соответствии с гражданским законодательством являются основанием для одностороннего отказа заказчика от исполнения контракта.</w:t>
      </w:r>
    </w:p>
    <w:p w:rsidR="00071BA3" w:rsidRPr="008F3CC0" w:rsidRDefault="003534CE" w:rsidP="00171E52">
      <w:pPr>
        <w:autoSpaceDE w:val="0"/>
        <w:autoSpaceDN w:val="0"/>
        <w:adjustRightInd w:val="0"/>
        <w:ind w:firstLine="709"/>
        <w:contextualSpacing/>
        <w:jc w:val="both"/>
        <w:rPr>
          <w:rFonts w:eastAsiaTheme="minorHAnsi"/>
          <w:lang w:eastAsia="en-US"/>
        </w:rPr>
      </w:pPr>
      <w:r w:rsidRPr="008F3CC0">
        <w:rPr>
          <w:rFonts w:eastAsiaTheme="minorHAnsi"/>
          <w:lang w:eastAsia="en-US"/>
        </w:rPr>
        <w:t xml:space="preserve">2.19.14. Заказчик обязан принять решение об одностороннем отказе </w:t>
      </w:r>
      <w:r w:rsidRPr="008F3CC0">
        <w:rPr>
          <w:rFonts w:eastAsiaTheme="minorHAnsi"/>
          <w:lang w:eastAsia="en-US"/>
        </w:rPr>
        <w:br/>
        <w:t>от исполнения контракта</w:t>
      </w:r>
      <w:r w:rsidR="00AB673C" w:rsidRPr="008F3CC0">
        <w:rPr>
          <w:rFonts w:eastAsiaTheme="minorHAnsi"/>
          <w:lang w:eastAsia="en-US"/>
        </w:rPr>
        <w:t>,</w:t>
      </w:r>
      <w:r w:rsidRPr="008F3CC0">
        <w:rPr>
          <w:rFonts w:eastAsiaTheme="minorHAnsi"/>
          <w:lang w:eastAsia="en-US"/>
        </w:rPr>
        <w:t xml:space="preserve"> </w:t>
      </w:r>
      <w:r w:rsidR="00071BA3" w:rsidRPr="008F3CC0">
        <w:rPr>
          <w:rFonts w:eastAsiaTheme="minorHAnsi"/>
          <w:lang w:eastAsia="en-US"/>
        </w:rPr>
        <w:t xml:space="preserve">если в ходе исполнения контракта установлено, </w:t>
      </w:r>
      <w:r w:rsidR="00071BA3" w:rsidRPr="008F3CC0">
        <w:rPr>
          <w:rFonts w:eastAsiaTheme="minorHAnsi"/>
          <w:lang w:eastAsia="en-US"/>
        </w:rPr>
        <w:br/>
        <w:t xml:space="preserve">что </w:t>
      </w:r>
      <w:r w:rsidR="00D931E4">
        <w:rPr>
          <w:rFonts w:eastAsiaTheme="minorHAnsi"/>
          <w:lang w:eastAsia="en-US"/>
        </w:rPr>
        <w:t>поставщик (подрядчик, исполнитель)</w:t>
      </w:r>
      <w:r w:rsidR="00071BA3" w:rsidRPr="008F3CC0">
        <w:rPr>
          <w:rFonts w:eastAsiaTheme="minorHAnsi"/>
          <w:lang w:eastAsia="en-US"/>
        </w:rPr>
        <w:t xml:space="preserve"> </w:t>
      </w:r>
      <w:r w:rsidR="009F239D" w:rsidRPr="008F3CC0">
        <w:rPr>
          <w:rFonts w:eastAsiaTheme="minorHAnsi"/>
          <w:lang w:eastAsia="en-US"/>
        </w:rPr>
        <w:t xml:space="preserve">и (или) поставляемый товар </w:t>
      </w:r>
      <w:r w:rsidR="00224C16">
        <w:rPr>
          <w:rFonts w:eastAsiaTheme="minorHAnsi"/>
          <w:lang w:eastAsia="en-US"/>
        </w:rPr>
        <w:br/>
      </w:r>
      <w:r w:rsidR="009F239D" w:rsidRPr="008F3CC0">
        <w:rPr>
          <w:rFonts w:eastAsiaTheme="minorHAnsi"/>
          <w:lang w:eastAsia="en-US"/>
        </w:rPr>
        <w:t>не соответствую</w:t>
      </w:r>
      <w:r w:rsidR="00071BA3" w:rsidRPr="008F3CC0">
        <w:rPr>
          <w:rFonts w:eastAsiaTheme="minorHAnsi"/>
          <w:lang w:eastAsia="en-US"/>
        </w:rPr>
        <w:t>т установленным извещением о</w:t>
      </w:r>
      <w:r w:rsidR="00CA23B2">
        <w:rPr>
          <w:rFonts w:eastAsiaTheme="minorHAnsi"/>
          <w:lang w:eastAsia="en-US"/>
        </w:rPr>
        <w:t>б</w:t>
      </w:r>
      <w:r w:rsidR="00071BA3" w:rsidRPr="008F3CC0">
        <w:rPr>
          <w:rFonts w:eastAsiaTheme="minorHAnsi"/>
          <w:lang w:eastAsia="en-US"/>
        </w:rPr>
        <w:t xml:space="preserve"> </w:t>
      </w:r>
      <w:r w:rsidR="00CA23B2">
        <w:rPr>
          <w:rFonts w:eastAsiaTheme="minorHAnsi"/>
          <w:lang w:eastAsia="en-US"/>
        </w:rPr>
        <w:t>осуществлении закупки</w:t>
      </w:r>
      <w:r w:rsidR="00071BA3" w:rsidRPr="008F3CC0">
        <w:rPr>
          <w:rFonts w:eastAsiaTheme="minorHAnsi"/>
          <w:lang w:eastAsia="en-US"/>
        </w:rPr>
        <w:t xml:space="preserve"> и (или)  документацией </w:t>
      </w:r>
      <w:r w:rsidR="00CA23B2">
        <w:rPr>
          <w:rFonts w:eastAsiaTheme="minorHAnsi"/>
          <w:lang w:eastAsia="en-US"/>
        </w:rPr>
        <w:t xml:space="preserve">о закупке </w:t>
      </w:r>
      <w:r w:rsidR="00071BA3" w:rsidRPr="008F3CC0">
        <w:rPr>
          <w:rFonts w:eastAsiaTheme="minorHAnsi"/>
          <w:lang w:eastAsia="en-US"/>
        </w:rPr>
        <w:t xml:space="preserve">требованиям к участникам </w:t>
      </w:r>
      <w:r w:rsidR="003E6508" w:rsidRPr="008F3CC0">
        <w:rPr>
          <w:rFonts w:eastAsiaTheme="minorHAnsi"/>
          <w:lang w:eastAsia="en-US"/>
        </w:rPr>
        <w:t>закупки</w:t>
      </w:r>
      <w:r w:rsidR="00071BA3" w:rsidRPr="008F3CC0">
        <w:rPr>
          <w:rFonts w:eastAsiaTheme="minorHAnsi"/>
          <w:lang w:eastAsia="en-US"/>
        </w:rPr>
        <w:t xml:space="preserve"> </w:t>
      </w:r>
      <w:r w:rsidR="009F239D" w:rsidRPr="008F3CC0">
        <w:rPr>
          <w:rFonts w:eastAsiaTheme="minorHAnsi"/>
          <w:lang w:eastAsia="en-US"/>
        </w:rPr>
        <w:t xml:space="preserve">и (или) поставляемому товару </w:t>
      </w:r>
      <w:r w:rsidR="00071BA3" w:rsidRPr="008F3CC0">
        <w:rPr>
          <w:rFonts w:eastAsiaTheme="minorHAnsi"/>
          <w:lang w:eastAsia="en-US"/>
        </w:rPr>
        <w:t>или представил недостоверную информацию о своем соответствии</w:t>
      </w:r>
      <w:r w:rsidR="003E6508" w:rsidRPr="008F3CC0">
        <w:rPr>
          <w:rFonts w:eastAsiaTheme="minorHAnsi"/>
          <w:lang w:eastAsia="en-US"/>
        </w:rPr>
        <w:t xml:space="preserve"> </w:t>
      </w:r>
      <w:r w:rsidR="009F239D" w:rsidRPr="008F3CC0">
        <w:rPr>
          <w:rFonts w:eastAsiaTheme="minorHAnsi"/>
          <w:lang w:eastAsia="en-US"/>
        </w:rPr>
        <w:t xml:space="preserve">и (или) соответствии поставляемого товара </w:t>
      </w:r>
      <w:r w:rsidR="00071BA3" w:rsidRPr="008F3CC0">
        <w:rPr>
          <w:rFonts w:eastAsiaTheme="minorHAnsi"/>
          <w:lang w:eastAsia="en-US"/>
        </w:rPr>
        <w:t>таким требованиям, что позволило ему стать побе</w:t>
      </w:r>
      <w:r w:rsidR="009F239D" w:rsidRPr="008F3CC0">
        <w:rPr>
          <w:rFonts w:eastAsiaTheme="minorHAnsi"/>
          <w:lang w:eastAsia="en-US"/>
        </w:rPr>
        <w:t xml:space="preserve">дителем определения </w:t>
      </w:r>
      <w:r w:rsidR="00CA23B2">
        <w:rPr>
          <w:rFonts w:eastAsiaTheme="minorHAnsi"/>
          <w:lang w:eastAsia="en-US"/>
        </w:rPr>
        <w:t xml:space="preserve">поставщика (подрядчика, </w:t>
      </w:r>
      <w:r w:rsidR="009F239D" w:rsidRPr="008F3CC0">
        <w:rPr>
          <w:rFonts w:eastAsiaTheme="minorHAnsi"/>
          <w:lang w:eastAsia="en-US"/>
        </w:rPr>
        <w:t>исполнителя</w:t>
      </w:r>
      <w:r w:rsidR="00CA23B2">
        <w:rPr>
          <w:rFonts w:eastAsiaTheme="minorHAnsi"/>
          <w:lang w:eastAsia="en-US"/>
        </w:rPr>
        <w:t>)</w:t>
      </w:r>
      <w:r w:rsidR="009F239D" w:rsidRPr="008F3CC0">
        <w:rPr>
          <w:rFonts w:eastAsiaTheme="minorHAnsi"/>
          <w:lang w:eastAsia="en-US"/>
        </w:rPr>
        <w:t>.</w:t>
      </w:r>
    </w:p>
    <w:p w:rsidR="00071BA3" w:rsidRPr="00150E6E" w:rsidRDefault="00071BA3" w:rsidP="00171E52">
      <w:pPr>
        <w:autoSpaceDE w:val="0"/>
        <w:autoSpaceDN w:val="0"/>
        <w:adjustRightInd w:val="0"/>
        <w:ind w:firstLine="709"/>
        <w:contextualSpacing/>
        <w:jc w:val="both"/>
        <w:rPr>
          <w:rFonts w:eastAsiaTheme="minorHAnsi"/>
          <w:sz w:val="27"/>
          <w:szCs w:val="27"/>
          <w:lang w:eastAsia="en-US"/>
        </w:rPr>
      </w:pPr>
      <w:r w:rsidRPr="00150E6E">
        <w:rPr>
          <w:rFonts w:eastAsiaTheme="minorHAnsi"/>
          <w:sz w:val="27"/>
          <w:szCs w:val="27"/>
          <w:lang w:eastAsia="en-US"/>
        </w:rPr>
        <w:t>2.19.15. Информация о</w:t>
      </w:r>
      <w:r w:rsidR="00CA23B2" w:rsidRPr="00150E6E">
        <w:rPr>
          <w:rFonts w:eastAsiaTheme="minorHAnsi"/>
          <w:sz w:val="27"/>
          <w:szCs w:val="27"/>
          <w:lang w:eastAsia="en-US"/>
        </w:rPr>
        <w:t xml:space="preserve"> поставщике (подрядчике,</w:t>
      </w:r>
      <w:r w:rsidRPr="00150E6E">
        <w:rPr>
          <w:rFonts w:eastAsiaTheme="minorHAnsi"/>
          <w:sz w:val="27"/>
          <w:szCs w:val="27"/>
          <w:lang w:eastAsia="en-US"/>
        </w:rPr>
        <w:t xml:space="preserve"> </w:t>
      </w:r>
      <w:r w:rsidR="003E6508" w:rsidRPr="00150E6E">
        <w:rPr>
          <w:rFonts w:eastAsiaTheme="minorHAnsi"/>
          <w:sz w:val="27"/>
          <w:szCs w:val="27"/>
          <w:lang w:eastAsia="en-US"/>
        </w:rPr>
        <w:t>исполнителе</w:t>
      </w:r>
      <w:r w:rsidR="00CA23B2" w:rsidRPr="00150E6E">
        <w:rPr>
          <w:rFonts w:eastAsiaTheme="minorHAnsi"/>
          <w:sz w:val="27"/>
          <w:szCs w:val="27"/>
          <w:lang w:eastAsia="en-US"/>
        </w:rPr>
        <w:t>)</w:t>
      </w:r>
      <w:r w:rsidRPr="00150E6E">
        <w:rPr>
          <w:rFonts w:eastAsiaTheme="minorHAnsi"/>
          <w:sz w:val="27"/>
          <w:szCs w:val="27"/>
          <w:lang w:eastAsia="en-US"/>
        </w:rPr>
        <w:t xml:space="preserve">, </w:t>
      </w:r>
      <w:r w:rsidR="005E262D" w:rsidRPr="00150E6E">
        <w:rPr>
          <w:rFonts w:eastAsiaTheme="minorHAnsi"/>
          <w:sz w:val="27"/>
          <w:szCs w:val="27"/>
          <w:lang w:eastAsia="en-US"/>
        </w:rPr>
        <w:br/>
      </w:r>
      <w:r w:rsidRPr="00150E6E">
        <w:rPr>
          <w:rFonts w:eastAsiaTheme="minorHAnsi"/>
          <w:sz w:val="27"/>
          <w:szCs w:val="27"/>
          <w:lang w:eastAsia="en-US"/>
        </w:rPr>
        <w:t>с которым контракт был расторгнут</w:t>
      </w:r>
      <w:r w:rsidR="004A2848" w:rsidRPr="00150E6E">
        <w:rPr>
          <w:rFonts w:eastAsiaTheme="minorHAnsi"/>
          <w:sz w:val="27"/>
          <w:szCs w:val="27"/>
          <w:lang w:eastAsia="en-US"/>
        </w:rPr>
        <w:t>,</w:t>
      </w:r>
      <w:r w:rsidRPr="00150E6E">
        <w:rPr>
          <w:rFonts w:eastAsiaTheme="minorHAnsi"/>
          <w:sz w:val="27"/>
          <w:szCs w:val="27"/>
          <w:lang w:eastAsia="en-US"/>
        </w:rPr>
        <w:t xml:space="preserve"> в связи с односторонним отказом заказчика</w:t>
      </w:r>
      <w:r w:rsidR="003E6508" w:rsidRPr="00150E6E">
        <w:rPr>
          <w:rFonts w:eastAsiaTheme="minorHAnsi"/>
          <w:sz w:val="27"/>
          <w:szCs w:val="27"/>
          <w:lang w:eastAsia="en-US"/>
        </w:rPr>
        <w:t xml:space="preserve"> </w:t>
      </w:r>
      <w:r w:rsidRPr="00150E6E">
        <w:rPr>
          <w:rFonts w:eastAsiaTheme="minorHAnsi"/>
          <w:sz w:val="27"/>
          <w:szCs w:val="27"/>
          <w:lang w:eastAsia="en-US"/>
        </w:rPr>
        <w:t>от исполнения контракта, включается в установленном Федеральным законом 44-ФЗ порядке в реестр недобросовестных поставщиков (подрядчиков, исполнителей).</w:t>
      </w:r>
    </w:p>
    <w:p w:rsidR="002D631E" w:rsidRPr="002D631E" w:rsidRDefault="002D631E" w:rsidP="002D631E">
      <w:pPr>
        <w:autoSpaceDE w:val="0"/>
        <w:autoSpaceDN w:val="0"/>
        <w:adjustRightInd w:val="0"/>
        <w:ind w:firstLine="709"/>
        <w:jc w:val="both"/>
        <w:rPr>
          <w:color w:val="000000"/>
          <w14:textOutline w14:w="0" w14:cap="flat" w14:cmpd="sng" w14:algn="ctr">
            <w14:noFill/>
            <w14:prstDash w14:val="solid"/>
            <w14:round/>
          </w14:textOutline>
        </w:rPr>
      </w:pPr>
      <w:r w:rsidRPr="002D631E">
        <w:rPr>
          <w:color w:val="000000"/>
          <w14:textOutline w14:w="0" w14:cap="flat" w14:cmpd="sng" w14:algn="ctr">
            <w14:noFill/>
            <w14:prstDash w14:val="solid"/>
            <w14:round/>
          </w14:textOutline>
        </w:rPr>
        <w:t xml:space="preserve">2.19.16. В случае расторжения контракта в связи с односторонним отказом заказчика от исполнения контракта заказчик вправе осуществить закупку </w:t>
      </w:r>
      <w:r w:rsidRPr="002D631E">
        <w:rPr>
          <w:rFonts w:eastAsia="Calibri"/>
          <w:lang w:eastAsia="en-US"/>
        </w:rPr>
        <w:t xml:space="preserve">товара, работы, услуги, поставка, выполнение, оказание которых являлись </w:t>
      </w:r>
      <w:r w:rsidRPr="002D631E">
        <w:rPr>
          <w:color w:val="000000"/>
          <w14:textOutline w14:w="0" w14:cap="flat" w14:cmpd="sng" w14:algn="ctr">
            <w14:noFill/>
            <w14:prstDash w14:val="solid"/>
            <w14:round/>
          </w14:textOutline>
        </w:rPr>
        <w:t xml:space="preserve">предметом расторгнутого контракта, в соответствии с положениями </w:t>
      </w:r>
      <w:hyperlink r:id="rId124" w:history="1">
        <w:r w:rsidRPr="002D631E">
          <w:rPr>
            <w:color w:val="000000"/>
            <w14:textOutline w14:w="0" w14:cap="flat" w14:cmpd="sng" w14:algn="ctr">
              <w14:noFill/>
              <w14:prstDash w14:val="solid"/>
              <w14:round/>
            </w14:textOutline>
          </w:rPr>
          <w:t>пункта 2 части 2 статьи 83.1</w:t>
        </w:r>
      </w:hyperlink>
      <w:r w:rsidRPr="002D631E">
        <w:rPr>
          <w:color w:val="000000"/>
          <w14:textOutline w14:w="0" w14:cap="flat" w14:cmpd="sng" w14:algn="ctr">
            <w14:noFill/>
            <w14:prstDash w14:val="solid"/>
            <w14:round/>
          </w14:textOutline>
        </w:rPr>
        <w:t xml:space="preserve"> Федерального закона 44-ФЗ.</w:t>
      </w:r>
    </w:p>
    <w:p w:rsidR="002D631E" w:rsidRPr="002D631E" w:rsidRDefault="002D631E" w:rsidP="002D631E">
      <w:pPr>
        <w:autoSpaceDE w:val="0"/>
        <w:autoSpaceDN w:val="0"/>
        <w:adjustRightInd w:val="0"/>
        <w:ind w:firstLine="709"/>
        <w:jc w:val="both"/>
        <w:rPr>
          <w:rFonts w:eastAsia="Calibri"/>
          <w:lang w:eastAsia="en-US"/>
        </w:rPr>
      </w:pPr>
      <w:r w:rsidRPr="002D631E">
        <w:rPr>
          <w:color w:val="000000"/>
          <w14:textOutline w14:w="0" w14:cap="flat" w14:cmpd="sng" w14:algn="ctr">
            <w14:noFill/>
            <w14:prstDash w14:val="solid"/>
            <w14:round/>
          </w14:textOutline>
        </w:rPr>
        <w:t xml:space="preserve">2.19.17.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w:t>
      </w:r>
      <w:r w:rsidRPr="002D631E">
        <w:rPr>
          <w:rFonts w:eastAsia="Calibri"/>
          <w:lang w:eastAsia="en-US"/>
        </w:rPr>
        <w:t xml:space="preserve">количество поставляемого товара, объем выполняемой работы или оказываемой услуги </w:t>
      </w:r>
      <w:r w:rsidRPr="002D631E">
        <w:rPr>
          <w:color w:val="000000"/>
          <w14:textOutline w14:w="0" w14:cap="flat" w14:cmpd="sng" w14:algn="ctr">
            <w14:noFill/>
            <w14:prstDash w14:val="solid"/>
            <w14:round/>
          </w14:textOutline>
        </w:rPr>
        <w:t xml:space="preserve">должны быть уменьшены с учетом </w:t>
      </w:r>
      <w:r w:rsidRPr="002D631E">
        <w:rPr>
          <w:rFonts w:eastAsia="Calibri"/>
          <w:lang w:eastAsia="en-US"/>
        </w:rPr>
        <w:t xml:space="preserve">количества поставленного товара, объема выполненной работы или оказанной услуги </w:t>
      </w:r>
      <w:r w:rsidRPr="002D631E">
        <w:rPr>
          <w:color w:val="000000"/>
          <w14:textOutline w14:w="0" w14:cap="flat" w14:cmpd="sng" w14:algn="ctr">
            <w14:noFill/>
            <w14:prstDash w14:val="solid"/>
            <w14:round/>
          </w14:textOutline>
        </w:rPr>
        <w:t xml:space="preserve">по расторгнутому контракту. При этом цена контракта, заключаемого в соответствии с частью 17 статьи 95 Федерального закона 44-ФЗ (подпунктом 2.19.16 раздела </w:t>
      </w:r>
      <w:r w:rsidRPr="002D631E">
        <w:rPr>
          <w:color w:val="000000"/>
          <w:lang w:val="en-US"/>
          <w14:textOutline w14:w="0" w14:cap="flat" w14:cmpd="sng" w14:algn="ctr">
            <w14:noFill/>
            <w14:prstDash w14:val="solid"/>
            <w14:round/>
          </w14:textOutline>
        </w:rPr>
        <w:t>I</w:t>
      </w:r>
      <w:r w:rsidRPr="002D631E">
        <w:rPr>
          <w:color w:val="000000"/>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 </w:t>
      </w:r>
      <w:r w:rsidRPr="002D631E">
        <w:rPr>
          <w:color w:val="000000"/>
          <w14:textOutline w14:w="0" w14:cap="flat" w14:cmpd="sng" w14:algn="ctr">
            <w14:noFill/>
            <w14:prstDash w14:val="solid"/>
            <w14:round/>
          </w14:textOutline>
        </w:rPr>
        <w:lastRenderedPageBreak/>
        <w:t xml:space="preserve">должна быть уменьшена пропорционально </w:t>
      </w:r>
      <w:r w:rsidRPr="002D631E">
        <w:rPr>
          <w:rFonts w:eastAsia="Calibri"/>
          <w:lang w:eastAsia="en-US"/>
        </w:rPr>
        <w:t>количеству поставленного товара, объему выполненной работы или оказанной услуги</w:t>
      </w:r>
      <w:r w:rsidRPr="002D631E">
        <w:rPr>
          <w:color w:val="000000"/>
          <w14:textOutline w14:w="0" w14:cap="flat" w14:cmpd="sng" w14:algn="ctr">
            <w14:noFill/>
            <w14:prstDash w14:val="solid"/>
            <w14:round/>
          </w14:textOutline>
        </w:rPr>
        <w:t>.</w:t>
      </w:r>
    </w:p>
    <w:p w:rsidR="002D631E" w:rsidRPr="002D631E" w:rsidRDefault="002D631E" w:rsidP="002D631E">
      <w:pPr>
        <w:autoSpaceDE w:val="0"/>
        <w:autoSpaceDN w:val="0"/>
        <w:adjustRightInd w:val="0"/>
        <w:ind w:firstLine="709"/>
        <w:jc w:val="both"/>
        <w:rPr>
          <w:rFonts w:eastAsia="Calibri"/>
          <w:lang w:eastAsia="en-US"/>
        </w:rPr>
      </w:pPr>
      <w:r w:rsidRPr="002D631E">
        <w:rPr>
          <w:color w:val="000000"/>
          <w14:textOutline w14:w="0" w14:cap="flat" w14:cmpd="sng" w14:algn="ctr">
            <w14:noFill/>
            <w14:prstDash w14:val="solid"/>
            <w14:round/>
          </w14:textOutline>
        </w:rPr>
        <w:t>2.19.18. </w:t>
      </w:r>
      <w:r w:rsidRPr="002D631E">
        <w:rPr>
          <w:rFonts w:eastAsia="Calibri"/>
          <w:lang w:eastAsia="en-US"/>
        </w:rPr>
        <w:t>Поставщик (подрядчик, исполнитель)</w:t>
      </w:r>
      <w:r w:rsidRPr="002D631E">
        <w:rPr>
          <w:color w:val="000000"/>
          <w14:textOutline w14:w="0" w14:cap="flat" w14:cmpd="sng" w14:algn="ctr">
            <w14:noFill/>
            <w14:prstDash w14:val="solid"/>
            <w14:round/>
          </w14:textOutline>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w:t>
      </w:r>
      <w:r w:rsidR="00A90B60">
        <w:rPr>
          <w:color w:val="000000"/>
          <w14:textOutline w14:w="0" w14:cap="flat" w14:cmpd="sng" w14:algn="ctr">
            <w14:noFill/>
            <w14:prstDash w14:val="solid"/>
            <w14:round/>
          </w14:textOutline>
        </w:rPr>
        <w:br/>
      </w:r>
      <w:r w:rsidRPr="002D631E">
        <w:rPr>
          <w:color w:val="000000"/>
          <w14:textOutline w14:w="0" w14:cap="flat" w14:cmpd="sng" w14:algn="ctr">
            <w14:noFill/>
            <w14:prstDash w14:val="solid"/>
            <w14:round/>
          </w14:textOutline>
        </w:rPr>
        <w:t xml:space="preserve">для одностороннего отказа от исполнения отдельных видов обязательств, </w:t>
      </w:r>
      <w:r>
        <w:rPr>
          <w:color w:val="000000"/>
          <w14:textOutline w14:w="0" w14:cap="flat" w14:cmpd="sng" w14:algn="ctr">
            <w14:noFill/>
            <w14:prstDash w14:val="solid"/>
            <w14:round/>
          </w14:textOutline>
        </w:rPr>
        <w:br/>
      </w:r>
      <w:r w:rsidRPr="002D631E">
        <w:rPr>
          <w:color w:val="000000"/>
          <w14:textOutline w14:w="0" w14:cap="flat" w14:cmpd="sng" w14:algn="ctr">
            <w14:noFill/>
            <w14:prstDash w14:val="solid"/>
            <w14:round/>
          </w14:textOutline>
        </w:rPr>
        <w:t xml:space="preserve">если в контракте было предусмотрено право заказчика принять решение </w:t>
      </w:r>
      <w:r w:rsidRPr="002D631E">
        <w:rPr>
          <w:color w:val="000000"/>
          <w14:textOutline w14:w="0" w14:cap="flat" w14:cmpd="sng" w14:algn="ctr">
            <w14:noFill/>
            <w14:prstDash w14:val="solid"/>
            <w14:round/>
          </w14:textOutline>
        </w:rPr>
        <w:br/>
        <w:t>об одностороннем отказе от исполнения контракта.</w:t>
      </w:r>
    </w:p>
    <w:p w:rsidR="002D631E" w:rsidRPr="002D631E" w:rsidRDefault="002D631E" w:rsidP="002D631E">
      <w:pPr>
        <w:autoSpaceDE w:val="0"/>
        <w:autoSpaceDN w:val="0"/>
        <w:adjustRightInd w:val="0"/>
        <w:ind w:firstLine="709"/>
        <w:jc w:val="both"/>
        <w:rPr>
          <w:rFonts w:eastAsia="Calibri"/>
          <w:lang w:eastAsia="en-US"/>
        </w:rPr>
      </w:pPr>
      <w:r w:rsidRPr="002D631E">
        <w:rPr>
          <w:color w:val="000000"/>
          <w14:textOutline w14:w="0" w14:cap="flat" w14:cmpd="sng" w14:algn="ctr">
            <w14:noFill/>
            <w14:prstDash w14:val="solid"/>
            <w14:round/>
          </w14:textOutline>
        </w:rPr>
        <w:t xml:space="preserve">2.19.19. Решение </w:t>
      </w:r>
      <w:r w:rsidRPr="002D631E">
        <w:rPr>
          <w:rFonts w:eastAsia="Calibri"/>
          <w:lang w:eastAsia="en-US"/>
        </w:rPr>
        <w:t>поставщика (подрядчика, исполнителя)</w:t>
      </w:r>
      <w:r w:rsidRPr="002D631E">
        <w:rPr>
          <w:color w:val="000000"/>
          <w14:textOutline w14:w="0" w14:cap="flat" w14:cmpd="sng" w14:algn="ctr">
            <w14:noFill/>
            <w14:prstDash w14:val="solid"/>
            <w14:round/>
          </w14:textOutline>
        </w:rPr>
        <w:t xml:space="preserve"> </w:t>
      </w:r>
      <w:r w:rsidR="00A90B60">
        <w:rPr>
          <w:color w:val="000000"/>
          <w14:textOutline w14:w="0" w14:cap="flat" w14:cmpd="sng" w14:algn="ctr">
            <w14:noFill/>
            <w14:prstDash w14:val="solid"/>
            <w14:round/>
          </w14:textOutline>
        </w:rPr>
        <w:br/>
      </w:r>
      <w:r w:rsidRPr="002D631E">
        <w:rPr>
          <w:color w:val="000000"/>
          <w14:textOutline w14:w="0" w14:cap="flat" w14:cmpd="sng" w14:algn="ctr">
            <w14:noFill/>
            <w14:prstDash w14:val="solid"/>
            <w14:round/>
          </w14:textOutline>
        </w:rPr>
        <w:t>об</w:t>
      </w:r>
      <w:r>
        <w:rPr>
          <w:color w:val="000000"/>
          <w14:textOutline w14:w="0" w14:cap="flat" w14:cmpd="sng" w14:algn="ctr">
            <w14:noFill/>
            <w14:prstDash w14:val="solid"/>
            <w14:round/>
          </w14:textOutline>
        </w:rPr>
        <w:t xml:space="preserve"> </w:t>
      </w:r>
      <w:r w:rsidR="00A90B60">
        <w:rPr>
          <w:color w:val="000000"/>
          <w14:textOutline w14:w="0" w14:cap="flat" w14:cmpd="sng" w14:algn="ctr">
            <w14:noFill/>
            <w14:prstDash w14:val="solid"/>
            <w14:round/>
          </w14:textOutline>
        </w:rPr>
        <w:t>о</w:t>
      </w:r>
      <w:r w:rsidRPr="002D631E">
        <w:rPr>
          <w:color w:val="000000"/>
          <w14:textOutline w14:w="0" w14:cap="flat" w14:cmpd="sng" w14:algn="ctr">
            <w14:noFill/>
            <w14:prstDash w14:val="solid"/>
            <w14:round/>
          </w14:textOutline>
        </w:rPr>
        <w:t xml:space="preserve">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w:t>
      </w:r>
      <w:r w:rsidRPr="002D631E">
        <w:rPr>
          <w:color w:val="000000"/>
          <w14:textOutline w14:w="0" w14:cap="flat" w14:cmpd="sng" w14:algn="ctr">
            <w14:noFill/>
            <w14:prstDash w14:val="solid"/>
            <w14:round/>
          </w14:textOutline>
        </w:rPr>
        <w:br/>
        <w:t xml:space="preserve">с использованием иных средств связи и доставки, обеспечивающих фиксирование такого уведомления и получение </w:t>
      </w:r>
      <w:r w:rsidRPr="002D631E">
        <w:rPr>
          <w:rFonts w:eastAsia="Calibri"/>
          <w:lang w:eastAsia="en-US"/>
        </w:rPr>
        <w:t>поставщиком (подрядчиком, исполнителем)</w:t>
      </w:r>
      <w:r w:rsidRPr="002D631E">
        <w:rPr>
          <w:color w:val="000000"/>
          <w14:textOutline w14:w="0" w14:cap="flat" w14:cmpd="sng" w14:algn="ctr">
            <w14:noFill/>
            <w14:prstDash w14:val="solid"/>
            <w14:round/>
          </w14:textOutline>
        </w:rPr>
        <w:t xml:space="preserve"> подтверждения о его вручении заказчику. Выполнение </w:t>
      </w:r>
      <w:r w:rsidRPr="002D631E">
        <w:rPr>
          <w:rFonts w:eastAsia="Calibri"/>
          <w:lang w:eastAsia="en-US"/>
        </w:rPr>
        <w:t>поставщиком (подрядчиком, исполнителем)</w:t>
      </w:r>
      <w:r w:rsidRPr="002D631E">
        <w:rPr>
          <w:color w:val="000000"/>
          <w14:textOutline w14:w="0" w14:cap="flat" w14:cmpd="sng" w14:algn="ctr">
            <w14:noFill/>
            <w14:prstDash w14:val="solid"/>
            <w14:round/>
          </w14:textOutline>
        </w:rPr>
        <w:t xml:space="preserve"> требований настоящего подпункта считается надлежащим уведомлением заказчика </w:t>
      </w:r>
      <w:r w:rsidRPr="002D631E">
        <w:rPr>
          <w:color w:val="000000"/>
          <w14:textOutline w14:w="0" w14:cap="flat" w14:cmpd="sng" w14:algn="ctr">
            <w14:noFill/>
            <w14:prstDash w14:val="solid"/>
            <w14:round/>
          </w14:textOutline>
        </w:rPr>
        <w:br/>
        <w:t xml:space="preserve">об одностороннем отказе от исполнения контракта. Датой такого надлежащего уведомления признается дата получения </w:t>
      </w:r>
      <w:r w:rsidRPr="002D631E">
        <w:rPr>
          <w:rFonts w:eastAsia="Calibri"/>
          <w:lang w:eastAsia="en-US"/>
        </w:rPr>
        <w:t>поставщиком (подрядчиком, исполнителем)</w:t>
      </w:r>
      <w:r w:rsidRPr="002D631E">
        <w:rPr>
          <w:color w:val="000000"/>
          <w14:textOutline w14:w="0" w14:cap="flat" w14:cmpd="sng" w14:algn="ctr">
            <w14:noFill/>
            <w14:prstDash w14:val="solid"/>
            <w14:round/>
          </w14:textOutline>
        </w:rPr>
        <w:t xml:space="preserve"> подтверждения о вручении заказчику указанного уведомления.</w:t>
      </w:r>
    </w:p>
    <w:p w:rsidR="002D631E" w:rsidRPr="002D631E" w:rsidRDefault="002D631E" w:rsidP="002D631E">
      <w:pPr>
        <w:autoSpaceDE w:val="0"/>
        <w:autoSpaceDN w:val="0"/>
        <w:adjustRightInd w:val="0"/>
        <w:ind w:firstLine="709"/>
        <w:jc w:val="both"/>
        <w:rPr>
          <w:rFonts w:eastAsia="Calibri"/>
          <w:lang w:eastAsia="en-US"/>
        </w:rPr>
      </w:pPr>
      <w:r w:rsidRPr="002D631E">
        <w:rPr>
          <w:color w:val="000000"/>
          <w14:textOutline w14:w="0" w14:cap="flat" w14:cmpd="sng" w14:algn="ctr">
            <w14:noFill/>
            <w14:prstDash w14:val="solid"/>
            <w14:round/>
          </w14:textOutline>
        </w:rPr>
        <w:t xml:space="preserve">2.19.20. Решение </w:t>
      </w:r>
      <w:r w:rsidRPr="002D631E">
        <w:rPr>
          <w:rFonts w:eastAsia="Calibri"/>
          <w:lang w:eastAsia="en-US"/>
        </w:rPr>
        <w:t>поставщика (подрядчика, исполнителя)</w:t>
      </w:r>
      <w:r w:rsidRPr="002D631E">
        <w:rPr>
          <w:color w:val="000000"/>
          <w14:textOutline w14:w="0" w14:cap="flat" w14:cmpd="sng" w14:algn="ctr">
            <w14:noFill/>
            <w14:prstDash w14:val="solid"/>
            <w14:round/>
          </w14:textOutline>
        </w:rPr>
        <w:t xml:space="preserve"> </w:t>
      </w:r>
      <w:r w:rsidRPr="002D631E">
        <w:rPr>
          <w:color w:val="000000"/>
          <w14:textOutline w14:w="0" w14:cap="flat" w14:cmpd="sng" w14:algn="ctr">
            <w14:noFill/>
            <w14:prstDash w14:val="solid"/>
            <w14:round/>
          </w14:textOutline>
        </w:rPr>
        <w:br/>
        <w:t xml:space="preserve">об одностороннем отказе от исполнения контракта вступает в силу, </w:t>
      </w:r>
      <w:r>
        <w:rPr>
          <w:color w:val="000000"/>
          <w14:textOutline w14:w="0" w14:cap="flat" w14:cmpd="sng" w14:algn="ctr">
            <w14:noFill/>
            <w14:prstDash w14:val="solid"/>
            <w14:round/>
          </w14:textOutline>
        </w:rPr>
        <w:br/>
      </w:r>
      <w:r w:rsidRPr="002D631E">
        <w:rPr>
          <w:color w:val="000000"/>
          <w14:textOutline w14:w="0" w14:cap="flat" w14:cmpd="sng" w14:algn="ctr">
            <w14:noFill/>
            <w14:prstDash w14:val="solid"/>
            <w14:round/>
          </w14:textOutline>
        </w:rPr>
        <w:t xml:space="preserve">и контракт считается расторгнутым через десять дней с даты надлежащего уведомления </w:t>
      </w:r>
      <w:r w:rsidRPr="002D631E">
        <w:rPr>
          <w:rFonts w:eastAsia="Calibri"/>
          <w:lang w:eastAsia="en-US"/>
        </w:rPr>
        <w:t>поставщиком (подрядчиком, исполнителем)</w:t>
      </w:r>
      <w:r w:rsidRPr="002D631E">
        <w:rPr>
          <w:color w:val="000000"/>
          <w14:textOutline w14:w="0" w14:cap="flat" w14:cmpd="sng" w14:algn="ctr">
            <w14:noFill/>
            <w14:prstDash w14:val="solid"/>
            <w14:round/>
          </w14:textOutline>
        </w:rPr>
        <w:t xml:space="preserve"> заказчика </w:t>
      </w:r>
      <w:r w:rsidRPr="002D631E">
        <w:rPr>
          <w:color w:val="000000"/>
          <w14:textOutline w14:w="0" w14:cap="flat" w14:cmpd="sng" w14:algn="ctr">
            <w14:noFill/>
            <w14:prstDash w14:val="solid"/>
            <w14:round/>
          </w14:textOutline>
        </w:rPr>
        <w:br/>
        <w:t>об одностороннем отказе от исполнения контракта.</w:t>
      </w:r>
    </w:p>
    <w:p w:rsidR="002D631E" w:rsidRPr="002D631E" w:rsidRDefault="002D631E" w:rsidP="002D631E">
      <w:pPr>
        <w:autoSpaceDE w:val="0"/>
        <w:autoSpaceDN w:val="0"/>
        <w:adjustRightInd w:val="0"/>
        <w:ind w:firstLine="709"/>
        <w:jc w:val="both"/>
        <w:rPr>
          <w:color w:val="000000"/>
          <w14:textOutline w14:w="0" w14:cap="flat" w14:cmpd="sng" w14:algn="ctr">
            <w14:noFill/>
            <w14:prstDash w14:val="solid"/>
            <w14:round/>
          </w14:textOutline>
        </w:rPr>
      </w:pPr>
      <w:r w:rsidRPr="002D631E">
        <w:rPr>
          <w:color w:val="000000"/>
          <w14:textOutline w14:w="0" w14:cap="flat" w14:cmpd="sng" w14:algn="ctr">
            <w14:noFill/>
            <w14:prstDash w14:val="solid"/>
            <w14:round/>
          </w14:textOutline>
        </w:rPr>
        <w:t>2.19.21. </w:t>
      </w:r>
      <w:r w:rsidRPr="002D631E">
        <w:rPr>
          <w:rFonts w:eastAsia="Calibri"/>
          <w:lang w:eastAsia="en-US"/>
        </w:rPr>
        <w:t>Поставщик (подрядчик, исполнитель)</w:t>
      </w:r>
      <w:r w:rsidRPr="002D631E">
        <w:rPr>
          <w:color w:val="000000"/>
          <w14:textOutline w14:w="0" w14:cap="flat" w14:cmpd="sng" w14:algn="ctr">
            <w14:noFill/>
            <w14:prstDash w14:val="solid"/>
            <w14:round/>
          </w14:textOutline>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w:t>
      </w:r>
      <w:r w:rsidRPr="002D631E">
        <w:rPr>
          <w:color w:val="000000"/>
          <w14:textOutline w14:w="0" w14:cap="flat" w14:cmpd="sng" w14:algn="ctr">
            <w14:noFill/>
            <w14:prstDash w14:val="solid"/>
            <w14:round/>
          </w14:textOutline>
        </w:rPr>
        <w:br/>
        <w:t>от исполнения контракта устранены нарушения условий контракта, послужившие основанием для принятия указанного решения.</w:t>
      </w:r>
    </w:p>
    <w:p w:rsidR="002D631E" w:rsidRPr="002D631E" w:rsidRDefault="002D631E" w:rsidP="002D631E">
      <w:pPr>
        <w:autoSpaceDE w:val="0"/>
        <w:autoSpaceDN w:val="0"/>
        <w:adjustRightInd w:val="0"/>
        <w:ind w:firstLine="709"/>
        <w:contextualSpacing/>
        <w:jc w:val="both"/>
        <w:rPr>
          <w:color w:val="000000"/>
          <w14:textOutline w14:w="0" w14:cap="flat" w14:cmpd="sng" w14:algn="ctr">
            <w14:noFill/>
            <w14:prstDash w14:val="solid"/>
            <w14:round/>
          </w14:textOutline>
        </w:rPr>
      </w:pPr>
      <w:r w:rsidRPr="002D631E">
        <w:rPr>
          <w:color w:val="000000"/>
          <w14:textOutline w14:w="0" w14:cap="flat" w14:cmpd="sng" w14:algn="ctr">
            <w14:noFill/>
            <w14:prstDash w14:val="solid"/>
            <w14:round/>
          </w14:textOutline>
        </w:rPr>
        <w:t>2.19.22.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A5B75" w:rsidRPr="008F3CC0" w:rsidRDefault="002D631E" w:rsidP="00171E52">
      <w:pPr>
        <w:autoSpaceDE w:val="0"/>
        <w:autoSpaceDN w:val="0"/>
        <w:adjustRightInd w:val="0"/>
        <w:ind w:firstLine="709"/>
        <w:contextualSpacing/>
        <w:jc w:val="both"/>
        <w:rPr>
          <w:rFonts w:eastAsiaTheme="minorHAnsi"/>
          <w:lang w:eastAsia="en-US"/>
        </w:rPr>
      </w:pPr>
      <w:r w:rsidRPr="002D631E">
        <w:rPr>
          <w:color w:val="000000"/>
          <w14:textOutline w14:w="0" w14:cap="flat" w14:cmpd="sng" w14:algn="ctr">
            <w14:noFill/>
            <w14:prstDash w14:val="solid"/>
            <w14:round/>
          </w14:textOutline>
        </w:rPr>
        <w:t xml:space="preserve">2.19.23. Особенности порядка принятия сторонами контракта решения </w:t>
      </w:r>
      <w:r w:rsidRPr="002D631E">
        <w:rPr>
          <w:color w:val="000000"/>
          <w14:textOutline w14:w="0" w14:cap="flat" w14:cmpd="sng" w14:algn="ctr">
            <w14:noFill/>
            <w14:prstDash w14:val="solid"/>
            <w14:round/>
          </w14:textOutline>
        </w:rPr>
        <w:br/>
        <w:t xml:space="preserve">об одностороннем отказе от исполнения контракта при осуществлении закупки работы по государственному оборонному заказу могут быть установлены Федеральным </w:t>
      </w:r>
      <w:hyperlink r:id="rId125" w:history="1">
        <w:r w:rsidRPr="002D631E">
          <w:rPr>
            <w:color w:val="000000"/>
            <w14:textOutline w14:w="0" w14:cap="flat" w14:cmpd="sng" w14:algn="ctr">
              <w14:noFill/>
              <w14:prstDash w14:val="solid"/>
              <w14:round/>
            </w14:textOutline>
          </w:rPr>
          <w:t>законом</w:t>
        </w:r>
      </w:hyperlink>
      <w:r w:rsidRPr="002D631E">
        <w:rPr>
          <w:color w:val="000000"/>
          <w14:textOutline w14:w="0" w14:cap="flat" w14:cmpd="sng" w14:algn="ctr">
            <w14:noFill/>
            <w14:prstDash w14:val="solid"/>
            <w14:round/>
          </w14:textOutline>
        </w:rPr>
        <w:t xml:space="preserve"> от 29 декабря 2012 года № 275-ФЗ </w:t>
      </w:r>
      <w:r w:rsidRPr="002D631E">
        <w:rPr>
          <w:color w:val="000000"/>
          <w14:textOutline w14:w="0" w14:cap="flat" w14:cmpd="sng" w14:algn="ctr">
            <w14:noFill/>
            <w14:prstDash w14:val="solid"/>
            <w14:round/>
          </w14:textOutline>
        </w:rPr>
        <w:br/>
        <w:t>«О государственном оборонном заказе».</w:t>
      </w:r>
    </w:p>
    <w:p w:rsidR="00145357" w:rsidRPr="008F3CC0" w:rsidRDefault="00145357" w:rsidP="00171E52">
      <w:pPr>
        <w:autoSpaceDE w:val="0"/>
        <w:autoSpaceDN w:val="0"/>
        <w:adjustRightInd w:val="0"/>
        <w:ind w:firstLine="709"/>
        <w:contextualSpacing/>
        <w:jc w:val="both"/>
        <w:rPr>
          <w:b/>
          <w:i/>
          <w:u w:val="single"/>
        </w:rPr>
      </w:pPr>
      <w:bookmarkStart w:id="72" w:name="sub_9525"/>
      <w:bookmarkEnd w:id="71"/>
      <w:r w:rsidRPr="008F3CC0">
        <w:br w:type="page"/>
      </w:r>
      <w:bookmarkEnd w:id="72"/>
      <w:r w:rsidRPr="008F3CC0">
        <w:rPr>
          <w:b/>
          <w:i/>
          <w:u w:val="single"/>
        </w:rPr>
        <w:lastRenderedPageBreak/>
        <w:t xml:space="preserve">РАЗДЕЛ II ИНФОРМАЦИОННАЯ КАРТА </w:t>
      </w:r>
      <w:r w:rsidR="009E5A0D" w:rsidRPr="008F3CC0">
        <w:rPr>
          <w:b/>
          <w:i/>
          <w:u w:val="single"/>
        </w:rPr>
        <w:t>ОТКРЫТОГО КОНКУРСА В ЭЛЕКТРОННОЙ ФОРМЕ</w:t>
      </w:r>
    </w:p>
    <w:p w:rsidR="00145357" w:rsidRPr="008F3CC0" w:rsidRDefault="00145357" w:rsidP="00171E52">
      <w:pPr>
        <w:ind w:firstLine="709"/>
        <w:contextualSpacing/>
        <w:jc w:val="both"/>
        <w:rPr>
          <w:sz w:val="14"/>
          <w:szCs w:val="14"/>
        </w:rPr>
      </w:pPr>
    </w:p>
    <w:p w:rsidR="00145357" w:rsidRPr="008977EC" w:rsidRDefault="00145357" w:rsidP="00171E52">
      <w:pPr>
        <w:ind w:firstLine="709"/>
        <w:contextualSpacing/>
        <w:jc w:val="both"/>
      </w:pPr>
      <w:r w:rsidRPr="008977EC">
        <w:t xml:space="preserve">Данный раздел содержит информацию о проведении </w:t>
      </w:r>
      <w:r w:rsidR="0060009C" w:rsidRPr="008977EC">
        <w:t xml:space="preserve">открытого </w:t>
      </w:r>
      <w:r w:rsidRPr="008977EC">
        <w:t>конкурса</w:t>
      </w:r>
      <w:r w:rsidR="0060009C" w:rsidRPr="008977EC">
        <w:t xml:space="preserve"> в электронной форме</w:t>
      </w:r>
      <w:r w:rsidRPr="008977EC">
        <w:t xml:space="preserve"> на право заключить контракт на выполнение </w:t>
      </w:r>
      <w:r w:rsidR="0005331B" w:rsidRPr="008977EC">
        <w:t>НИ</w:t>
      </w:r>
      <w:r w:rsidR="00003B05" w:rsidRPr="008977EC">
        <w:t>Р</w:t>
      </w:r>
      <w:r w:rsidRPr="008977EC">
        <w:t xml:space="preserve">, конкретизирующую и дополняющую общие условия проведения </w:t>
      </w:r>
      <w:r w:rsidR="0060009C" w:rsidRPr="008977EC">
        <w:t>открытого конкурса в электронной форме</w:t>
      </w:r>
      <w:r w:rsidRPr="008977EC">
        <w:t xml:space="preserve">. Перечисленные условия исполняются участниками </w:t>
      </w:r>
      <w:r w:rsidR="00D12175" w:rsidRPr="008977EC">
        <w:t xml:space="preserve">открытого конкурса в электронной форме </w:t>
      </w:r>
      <w:r w:rsidR="00A90B60">
        <w:br/>
      </w:r>
      <w:r w:rsidRPr="008977EC">
        <w:t xml:space="preserve">в совокупности с общими условиями проведения </w:t>
      </w:r>
      <w:r w:rsidR="00D12175" w:rsidRPr="008977EC">
        <w:t xml:space="preserve">открытого конкурса </w:t>
      </w:r>
      <w:r w:rsidR="00A90B60">
        <w:br/>
      </w:r>
      <w:r w:rsidR="00D12175" w:rsidRPr="008977EC">
        <w:t xml:space="preserve">в электронной форме </w:t>
      </w:r>
      <w:r w:rsidRPr="008977EC">
        <w:t>и разделом III</w:t>
      </w:r>
      <w:r w:rsidR="002D18A6" w:rsidRPr="008977EC">
        <w:t xml:space="preserve"> </w:t>
      </w:r>
      <w:r w:rsidR="00BB5984" w:rsidRPr="008977EC">
        <w:t xml:space="preserve">«Техническое задание» </w:t>
      </w:r>
      <w:r w:rsidRPr="008977EC">
        <w:t>конкурсной документации.</w:t>
      </w:r>
    </w:p>
    <w:p w:rsidR="00632958" w:rsidRPr="00C746E9" w:rsidRDefault="00632958" w:rsidP="00632958">
      <w:pPr>
        <w:autoSpaceDE w:val="0"/>
        <w:autoSpaceDN w:val="0"/>
        <w:adjustRightInd w:val="0"/>
        <w:contextualSpacing/>
        <w:jc w:val="both"/>
        <w:rPr>
          <w:b/>
          <w:i/>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745"/>
        <w:gridCol w:w="5189"/>
      </w:tblGrid>
      <w:tr w:rsidR="00632958" w:rsidRPr="00C746E9" w:rsidTr="001D2845">
        <w:tc>
          <w:tcPr>
            <w:tcW w:w="332" w:type="pct"/>
          </w:tcPr>
          <w:p w:rsidR="00632958" w:rsidRPr="008977EC" w:rsidRDefault="00632958" w:rsidP="00E34ED5">
            <w:pPr>
              <w:contextualSpacing/>
              <w:jc w:val="center"/>
              <w:rPr>
                <w:b/>
                <w:sz w:val="24"/>
                <w:szCs w:val="24"/>
              </w:rPr>
            </w:pPr>
            <w:r w:rsidRPr="008977EC">
              <w:rPr>
                <w:b/>
                <w:sz w:val="24"/>
                <w:szCs w:val="24"/>
              </w:rPr>
              <w:t>1</w:t>
            </w:r>
          </w:p>
        </w:tc>
        <w:tc>
          <w:tcPr>
            <w:tcW w:w="1957" w:type="pct"/>
            <w:vAlign w:val="center"/>
          </w:tcPr>
          <w:p w:rsidR="00632958" w:rsidRPr="008977EC" w:rsidRDefault="00632958" w:rsidP="00E34ED5">
            <w:pPr>
              <w:contextualSpacing/>
              <w:jc w:val="center"/>
              <w:rPr>
                <w:b/>
                <w:sz w:val="24"/>
                <w:szCs w:val="24"/>
              </w:rPr>
            </w:pPr>
            <w:r w:rsidRPr="008977EC">
              <w:rPr>
                <w:b/>
                <w:sz w:val="24"/>
                <w:szCs w:val="24"/>
              </w:rPr>
              <w:t>Общие условия проведения конкурса</w:t>
            </w:r>
          </w:p>
        </w:tc>
        <w:tc>
          <w:tcPr>
            <w:tcW w:w="2711" w:type="pct"/>
            <w:vAlign w:val="center"/>
          </w:tcPr>
          <w:p w:rsidR="00632958" w:rsidRPr="008977EC" w:rsidRDefault="00632958" w:rsidP="00E34ED5">
            <w:pPr>
              <w:ind w:firstLine="118"/>
              <w:contextualSpacing/>
              <w:jc w:val="center"/>
              <w:rPr>
                <w:b/>
                <w:sz w:val="24"/>
                <w:szCs w:val="24"/>
              </w:rPr>
            </w:pPr>
            <w:r w:rsidRPr="008977EC">
              <w:rPr>
                <w:b/>
                <w:sz w:val="24"/>
                <w:szCs w:val="24"/>
              </w:rPr>
              <w:t>Сведения</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1.1</w:t>
            </w:r>
          </w:p>
        </w:tc>
        <w:tc>
          <w:tcPr>
            <w:tcW w:w="1957" w:type="pct"/>
            <w:vAlign w:val="center"/>
          </w:tcPr>
          <w:p w:rsidR="00632958" w:rsidRPr="008977EC" w:rsidRDefault="00632958" w:rsidP="00E34ED5">
            <w:pPr>
              <w:autoSpaceDE w:val="0"/>
              <w:autoSpaceDN w:val="0"/>
              <w:adjustRightInd w:val="0"/>
              <w:contextualSpacing/>
              <w:jc w:val="both"/>
              <w:rPr>
                <w:bCs/>
                <w:sz w:val="23"/>
                <w:szCs w:val="23"/>
              </w:rPr>
            </w:pPr>
            <w:r w:rsidRPr="008977EC">
              <w:rPr>
                <w:bCs/>
                <w:sz w:val="24"/>
                <w:szCs w:val="23"/>
              </w:rPr>
              <w:t>Способ определения исполнителя</w:t>
            </w:r>
          </w:p>
        </w:tc>
        <w:tc>
          <w:tcPr>
            <w:tcW w:w="2711" w:type="pct"/>
          </w:tcPr>
          <w:p w:rsidR="00632958" w:rsidRPr="008977EC" w:rsidRDefault="00632958" w:rsidP="00E34ED5">
            <w:pPr>
              <w:autoSpaceDE w:val="0"/>
              <w:autoSpaceDN w:val="0"/>
              <w:adjustRightInd w:val="0"/>
              <w:contextualSpacing/>
              <w:jc w:val="both"/>
              <w:rPr>
                <w:b/>
                <w:bCs/>
                <w:i/>
                <w:sz w:val="24"/>
                <w:szCs w:val="24"/>
                <w:u w:val="single"/>
              </w:rPr>
            </w:pPr>
            <w:r w:rsidRPr="008977EC">
              <w:rPr>
                <w:bCs/>
                <w:sz w:val="24"/>
                <w:szCs w:val="24"/>
              </w:rPr>
              <w:t xml:space="preserve">Открытый конкурс в электронной форме </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1.2</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Заказчик</w:t>
            </w:r>
          </w:p>
        </w:tc>
        <w:tc>
          <w:tcPr>
            <w:tcW w:w="2711" w:type="pct"/>
          </w:tcPr>
          <w:p w:rsidR="00632958" w:rsidRPr="008977EC" w:rsidRDefault="007311ED" w:rsidP="00AB27E7">
            <w:pPr>
              <w:autoSpaceDE w:val="0"/>
              <w:autoSpaceDN w:val="0"/>
              <w:adjustRightInd w:val="0"/>
              <w:contextualSpacing/>
              <w:jc w:val="both"/>
              <w:rPr>
                <w:bCs/>
                <w:sz w:val="24"/>
                <w:szCs w:val="24"/>
              </w:rPr>
            </w:pPr>
            <w:r w:rsidRPr="008977EC">
              <w:rPr>
                <w:bCs/>
                <w:sz w:val="24"/>
                <w:szCs w:val="24"/>
              </w:rPr>
              <w:t>Ф</w:t>
            </w:r>
            <w:r w:rsidR="00632958" w:rsidRPr="008977EC">
              <w:rPr>
                <w:bCs/>
                <w:sz w:val="24"/>
                <w:szCs w:val="24"/>
              </w:rPr>
              <w:t>едерально</w:t>
            </w:r>
            <w:r w:rsidRPr="008977EC">
              <w:rPr>
                <w:bCs/>
                <w:sz w:val="24"/>
                <w:szCs w:val="24"/>
              </w:rPr>
              <w:t>е</w:t>
            </w:r>
            <w:r w:rsidR="00632958" w:rsidRPr="008977EC">
              <w:rPr>
                <w:bCs/>
                <w:sz w:val="24"/>
                <w:szCs w:val="24"/>
              </w:rPr>
              <w:t xml:space="preserve"> казенно</w:t>
            </w:r>
            <w:r w:rsidRPr="008977EC">
              <w:rPr>
                <w:bCs/>
                <w:sz w:val="24"/>
                <w:szCs w:val="24"/>
              </w:rPr>
              <w:t>е</w:t>
            </w:r>
            <w:r w:rsidR="00632958" w:rsidRPr="008977EC">
              <w:rPr>
                <w:bCs/>
                <w:sz w:val="24"/>
                <w:szCs w:val="24"/>
              </w:rPr>
              <w:t xml:space="preserve"> учреждени</w:t>
            </w:r>
            <w:r w:rsidRPr="008977EC">
              <w:rPr>
                <w:bCs/>
                <w:sz w:val="24"/>
                <w:szCs w:val="24"/>
              </w:rPr>
              <w:t>е</w:t>
            </w:r>
            <w:r w:rsidR="00632958" w:rsidRPr="008977EC">
              <w:rPr>
                <w:bCs/>
                <w:sz w:val="24"/>
                <w:szCs w:val="24"/>
              </w:rPr>
              <w:t xml:space="preserve"> «Научно-производственное объединение «Специальная техника и связь» Министерства внутренних дел Российской Федерации (</w:t>
            </w:r>
            <w:r w:rsidRPr="008977EC">
              <w:rPr>
                <w:bCs/>
                <w:sz w:val="24"/>
                <w:szCs w:val="24"/>
              </w:rPr>
              <w:t xml:space="preserve">далее - </w:t>
            </w:r>
            <w:r w:rsidR="00632958" w:rsidRPr="008977EC">
              <w:rPr>
                <w:bCs/>
                <w:sz w:val="24"/>
                <w:szCs w:val="24"/>
              </w:rPr>
              <w:t>ФКУ НПО «СТиС» МВД России)</w:t>
            </w:r>
            <w:r w:rsidR="00AB27E7" w:rsidRPr="008977EC">
              <w:rPr>
                <w:bCs/>
                <w:sz w:val="24"/>
                <w:szCs w:val="24"/>
              </w:rPr>
              <w:t>, действующее от имени Российской Федерации</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1.3</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Место нахождения</w:t>
            </w:r>
          </w:p>
        </w:tc>
        <w:tc>
          <w:tcPr>
            <w:tcW w:w="2711" w:type="pct"/>
            <w:vMerge w:val="restart"/>
            <w:vAlign w:val="center"/>
          </w:tcPr>
          <w:p w:rsidR="00632958" w:rsidRPr="008977EC" w:rsidRDefault="00632958" w:rsidP="00E34ED5">
            <w:pPr>
              <w:autoSpaceDE w:val="0"/>
              <w:autoSpaceDN w:val="0"/>
              <w:adjustRightInd w:val="0"/>
              <w:contextualSpacing/>
              <w:rPr>
                <w:bCs/>
                <w:sz w:val="24"/>
                <w:szCs w:val="24"/>
              </w:rPr>
            </w:pPr>
            <w:r w:rsidRPr="008977EC">
              <w:rPr>
                <w:bCs/>
                <w:sz w:val="24"/>
                <w:szCs w:val="24"/>
              </w:rPr>
              <w:t>111024, Москва, ул. Пруд Ключики, д. 2</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1.4</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Почтовый адрес</w:t>
            </w:r>
          </w:p>
        </w:tc>
        <w:tc>
          <w:tcPr>
            <w:tcW w:w="2711" w:type="pct"/>
            <w:vMerge/>
          </w:tcPr>
          <w:p w:rsidR="00632958" w:rsidRPr="008977EC" w:rsidRDefault="00632958" w:rsidP="00E34ED5">
            <w:pPr>
              <w:autoSpaceDE w:val="0"/>
              <w:autoSpaceDN w:val="0"/>
              <w:adjustRightInd w:val="0"/>
              <w:contextualSpacing/>
              <w:jc w:val="both"/>
              <w:rPr>
                <w:bCs/>
                <w:sz w:val="24"/>
                <w:szCs w:val="24"/>
              </w:rPr>
            </w:pP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1.5</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Адрес электронной почты</w:t>
            </w:r>
          </w:p>
        </w:tc>
        <w:tc>
          <w:tcPr>
            <w:tcW w:w="2711" w:type="pct"/>
          </w:tcPr>
          <w:p w:rsidR="00632958" w:rsidRPr="008977EC" w:rsidRDefault="00632958" w:rsidP="00E34ED5">
            <w:pPr>
              <w:autoSpaceDE w:val="0"/>
              <w:autoSpaceDN w:val="0"/>
              <w:adjustRightInd w:val="0"/>
              <w:contextualSpacing/>
              <w:jc w:val="both"/>
              <w:rPr>
                <w:bCs/>
                <w:sz w:val="24"/>
                <w:szCs w:val="24"/>
              </w:rPr>
            </w:pPr>
            <w:proofErr w:type="spellStart"/>
            <w:r w:rsidRPr="008977EC">
              <w:rPr>
                <w:bCs/>
                <w:sz w:val="24"/>
                <w:szCs w:val="24"/>
              </w:rPr>
              <w:t>stis</w:t>
            </w:r>
            <w:proofErr w:type="spellEnd"/>
            <w:r w:rsidR="005A44EE">
              <w:fldChar w:fldCharType="begin"/>
            </w:r>
            <w:r w:rsidR="005A44EE">
              <w:instrText xml:space="preserve"> HYPERLINK "mailto:mvd_tender1@mail.ru" </w:instrText>
            </w:r>
            <w:r w:rsidR="005A44EE">
              <w:fldChar w:fldCharType="separate"/>
            </w:r>
            <w:r w:rsidRPr="008977EC">
              <w:rPr>
                <w:bCs/>
                <w:sz w:val="24"/>
                <w:szCs w:val="24"/>
              </w:rPr>
              <w:t>@</w:t>
            </w:r>
            <w:proofErr w:type="spellStart"/>
            <w:r w:rsidRPr="008977EC">
              <w:rPr>
                <w:bCs/>
                <w:sz w:val="24"/>
                <w:szCs w:val="24"/>
                <w:lang w:val="en-US"/>
              </w:rPr>
              <w:t>mvd</w:t>
            </w:r>
            <w:proofErr w:type="spellEnd"/>
            <w:r w:rsidRPr="008977EC">
              <w:rPr>
                <w:bCs/>
                <w:sz w:val="24"/>
                <w:szCs w:val="24"/>
              </w:rPr>
              <w:t>.</w:t>
            </w:r>
            <w:r w:rsidRPr="008977EC">
              <w:rPr>
                <w:bCs/>
                <w:sz w:val="24"/>
                <w:szCs w:val="24"/>
                <w:lang w:val="en-US"/>
              </w:rPr>
              <w:t>gov.</w:t>
            </w:r>
            <w:proofErr w:type="spellStart"/>
            <w:r w:rsidRPr="008977EC">
              <w:rPr>
                <w:bCs/>
                <w:sz w:val="24"/>
                <w:szCs w:val="24"/>
              </w:rPr>
              <w:t>ru</w:t>
            </w:r>
            <w:proofErr w:type="spellEnd"/>
            <w:r w:rsidR="005A44EE">
              <w:rPr>
                <w:bCs/>
                <w:sz w:val="24"/>
                <w:szCs w:val="24"/>
              </w:rPr>
              <w:fldChar w:fldCharType="end"/>
            </w: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1.6</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Ответственное должностное лицо заказчика, номер контактного телефона</w:t>
            </w:r>
          </w:p>
        </w:tc>
        <w:tc>
          <w:tcPr>
            <w:tcW w:w="2711" w:type="pct"/>
          </w:tcPr>
          <w:p w:rsidR="00632958" w:rsidRPr="008977EC" w:rsidRDefault="00FF31A4" w:rsidP="00E34ED5">
            <w:pPr>
              <w:contextualSpacing/>
              <w:jc w:val="both"/>
              <w:rPr>
                <w:bCs/>
                <w:sz w:val="24"/>
                <w:szCs w:val="24"/>
              </w:rPr>
            </w:pPr>
            <w:proofErr w:type="spellStart"/>
            <w:r w:rsidRPr="008977EC">
              <w:rPr>
                <w:bCs/>
                <w:sz w:val="24"/>
                <w:szCs w:val="24"/>
              </w:rPr>
              <w:t>Рахимкулова</w:t>
            </w:r>
            <w:proofErr w:type="spellEnd"/>
            <w:r w:rsidRPr="008977EC">
              <w:rPr>
                <w:bCs/>
                <w:sz w:val="24"/>
                <w:szCs w:val="24"/>
              </w:rPr>
              <w:t xml:space="preserve"> </w:t>
            </w:r>
            <w:proofErr w:type="spellStart"/>
            <w:r w:rsidRPr="008977EC">
              <w:rPr>
                <w:bCs/>
                <w:sz w:val="24"/>
                <w:szCs w:val="24"/>
              </w:rPr>
              <w:t>Айгуль</w:t>
            </w:r>
            <w:proofErr w:type="spellEnd"/>
            <w:r w:rsidRPr="008977EC">
              <w:rPr>
                <w:bCs/>
                <w:sz w:val="24"/>
                <w:szCs w:val="24"/>
              </w:rPr>
              <w:t xml:space="preserve"> </w:t>
            </w:r>
            <w:proofErr w:type="spellStart"/>
            <w:r w:rsidRPr="008977EC">
              <w:rPr>
                <w:bCs/>
                <w:sz w:val="24"/>
                <w:szCs w:val="24"/>
              </w:rPr>
              <w:t>Рафисовна</w:t>
            </w:r>
            <w:proofErr w:type="spellEnd"/>
          </w:p>
          <w:p w:rsidR="00632958" w:rsidRPr="008977EC" w:rsidRDefault="00632958" w:rsidP="00E34ED5">
            <w:pPr>
              <w:contextualSpacing/>
              <w:jc w:val="both"/>
              <w:rPr>
                <w:bCs/>
                <w:sz w:val="24"/>
                <w:szCs w:val="24"/>
              </w:rPr>
            </w:pPr>
            <w:r w:rsidRPr="008977EC">
              <w:rPr>
                <w:bCs/>
                <w:sz w:val="24"/>
                <w:szCs w:val="24"/>
              </w:rPr>
              <w:t xml:space="preserve">(495) 673-91-82, внутренний тел. 91-82 </w:t>
            </w:r>
          </w:p>
        </w:tc>
      </w:tr>
      <w:tr w:rsidR="00632958" w:rsidRPr="00C746E9" w:rsidTr="001D2845">
        <w:tc>
          <w:tcPr>
            <w:tcW w:w="332" w:type="pct"/>
          </w:tcPr>
          <w:p w:rsidR="00632958" w:rsidRPr="008977EC" w:rsidRDefault="00632958" w:rsidP="00E34ED5">
            <w:pPr>
              <w:contextualSpacing/>
              <w:jc w:val="both"/>
              <w:rPr>
                <w:b/>
                <w:sz w:val="24"/>
                <w:szCs w:val="24"/>
              </w:rPr>
            </w:pPr>
            <w:r w:rsidRPr="008977EC">
              <w:rPr>
                <w:b/>
                <w:sz w:val="24"/>
                <w:szCs w:val="24"/>
              </w:rPr>
              <w:t>2</w:t>
            </w:r>
          </w:p>
        </w:tc>
        <w:tc>
          <w:tcPr>
            <w:tcW w:w="1957" w:type="pct"/>
          </w:tcPr>
          <w:p w:rsidR="00632958" w:rsidRPr="008977EC" w:rsidRDefault="00632958" w:rsidP="00E34ED5">
            <w:pPr>
              <w:contextualSpacing/>
              <w:jc w:val="both"/>
              <w:rPr>
                <w:b/>
                <w:sz w:val="24"/>
                <w:szCs w:val="23"/>
              </w:rPr>
            </w:pPr>
            <w:r w:rsidRPr="008977EC">
              <w:rPr>
                <w:b/>
                <w:sz w:val="24"/>
                <w:szCs w:val="23"/>
              </w:rPr>
              <w:t>Информация о контрактной службе</w:t>
            </w:r>
          </w:p>
        </w:tc>
        <w:tc>
          <w:tcPr>
            <w:tcW w:w="2711" w:type="pct"/>
          </w:tcPr>
          <w:p w:rsidR="00632958" w:rsidRPr="008977EC" w:rsidRDefault="00632958" w:rsidP="008977EC">
            <w:pPr>
              <w:ind w:left="-13"/>
              <w:contextualSpacing/>
              <w:jc w:val="both"/>
              <w:rPr>
                <w:sz w:val="24"/>
                <w:szCs w:val="24"/>
              </w:rPr>
            </w:pPr>
            <w:r w:rsidRPr="008977EC">
              <w:rPr>
                <w:sz w:val="24"/>
                <w:szCs w:val="24"/>
              </w:rPr>
              <w:t xml:space="preserve">Контрактная служба создана заказчиком приказом ФКУ НПО «СТиС» МВД России </w:t>
            </w:r>
            <w:r w:rsidRPr="008977EC">
              <w:rPr>
                <w:sz w:val="24"/>
                <w:szCs w:val="24"/>
              </w:rPr>
              <w:br/>
              <w:t xml:space="preserve">от </w:t>
            </w:r>
            <w:r w:rsidR="008977EC" w:rsidRPr="008977EC">
              <w:rPr>
                <w:sz w:val="24"/>
                <w:szCs w:val="24"/>
              </w:rPr>
              <w:t>24 феврал</w:t>
            </w:r>
            <w:r w:rsidRPr="008977EC">
              <w:rPr>
                <w:sz w:val="24"/>
                <w:szCs w:val="24"/>
              </w:rPr>
              <w:t>я 20</w:t>
            </w:r>
            <w:r w:rsidR="008977EC" w:rsidRPr="008977EC">
              <w:rPr>
                <w:sz w:val="24"/>
                <w:szCs w:val="24"/>
              </w:rPr>
              <w:t>2</w:t>
            </w:r>
            <w:r w:rsidRPr="008977EC">
              <w:rPr>
                <w:sz w:val="24"/>
                <w:szCs w:val="24"/>
              </w:rPr>
              <w:t>1 г. № 1</w:t>
            </w:r>
            <w:r w:rsidR="008977EC" w:rsidRPr="008977EC">
              <w:rPr>
                <w:sz w:val="24"/>
                <w:szCs w:val="24"/>
              </w:rPr>
              <w:t>55</w:t>
            </w:r>
            <w:r w:rsidRPr="008977EC">
              <w:rPr>
                <w:sz w:val="24"/>
                <w:szCs w:val="24"/>
              </w:rPr>
              <w:t xml:space="preserve"> </w:t>
            </w:r>
          </w:p>
        </w:tc>
      </w:tr>
      <w:tr w:rsidR="00632958" w:rsidRPr="00C746E9" w:rsidTr="001D2845">
        <w:tc>
          <w:tcPr>
            <w:tcW w:w="332" w:type="pct"/>
          </w:tcPr>
          <w:p w:rsidR="00632958" w:rsidRPr="008977EC" w:rsidRDefault="00632958" w:rsidP="00E34ED5">
            <w:pPr>
              <w:contextualSpacing/>
              <w:jc w:val="both"/>
              <w:rPr>
                <w:sz w:val="24"/>
                <w:szCs w:val="24"/>
              </w:rPr>
            </w:pPr>
            <w:r w:rsidRPr="008977EC">
              <w:rPr>
                <w:sz w:val="24"/>
                <w:szCs w:val="24"/>
              </w:rPr>
              <w:t>2.1</w:t>
            </w:r>
          </w:p>
        </w:tc>
        <w:tc>
          <w:tcPr>
            <w:tcW w:w="1957" w:type="pct"/>
          </w:tcPr>
          <w:p w:rsidR="00632958" w:rsidRPr="008977EC" w:rsidRDefault="00632958" w:rsidP="00E34ED5">
            <w:pPr>
              <w:contextualSpacing/>
              <w:jc w:val="both"/>
              <w:rPr>
                <w:sz w:val="24"/>
                <w:szCs w:val="23"/>
              </w:rPr>
            </w:pPr>
            <w:r w:rsidRPr="008977EC">
              <w:rPr>
                <w:sz w:val="24"/>
                <w:szCs w:val="23"/>
              </w:rPr>
              <w:t>Место нахождения</w:t>
            </w:r>
          </w:p>
        </w:tc>
        <w:tc>
          <w:tcPr>
            <w:tcW w:w="2711" w:type="pct"/>
            <w:vMerge w:val="restart"/>
            <w:vAlign w:val="center"/>
          </w:tcPr>
          <w:p w:rsidR="00632958" w:rsidRPr="008977EC" w:rsidRDefault="00632958" w:rsidP="00E34ED5">
            <w:pPr>
              <w:autoSpaceDE w:val="0"/>
              <w:autoSpaceDN w:val="0"/>
              <w:adjustRightInd w:val="0"/>
              <w:contextualSpacing/>
              <w:rPr>
                <w:bCs/>
                <w:sz w:val="24"/>
                <w:szCs w:val="24"/>
              </w:rPr>
            </w:pPr>
            <w:r w:rsidRPr="008977EC">
              <w:rPr>
                <w:bCs/>
                <w:sz w:val="24"/>
                <w:szCs w:val="24"/>
              </w:rPr>
              <w:t>111024, Москва, ул. Пруд Ключики, д. 2</w:t>
            </w:r>
          </w:p>
        </w:tc>
      </w:tr>
      <w:tr w:rsidR="00632958" w:rsidRPr="00C746E9" w:rsidTr="001D2845">
        <w:tc>
          <w:tcPr>
            <w:tcW w:w="332" w:type="pct"/>
          </w:tcPr>
          <w:p w:rsidR="00632958" w:rsidRPr="008977EC" w:rsidRDefault="00632958" w:rsidP="00E34ED5">
            <w:pPr>
              <w:contextualSpacing/>
              <w:jc w:val="both"/>
              <w:rPr>
                <w:sz w:val="24"/>
                <w:szCs w:val="24"/>
              </w:rPr>
            </w:pPr>
            <w:r w:rsidRPr="008977EC">
              <w:rPr>
                <w:sz w:val="24"/>
                <w:szCs w:val="24"/>
              </w:rPr>
              <w:t>2.2</w:t>
            </w:r>
          </w:p>
        </w:tc>
        <w:tc>
          <w:tcPr>
            <w:tcW w:w="1957" w:type="pct"/>
          </w:tcPr>
          <w:p w:rsidR="00632958" w:rsidRPr="008977EC" w:rsidRDefault="00632958" w:rsidP="00E34ED5">
            <w:pPr>
              <w:contextualSpacing/>
              <w:jc w:val="both"/>
              <w:rPr>
                <w:sz w:val="24"/>
                <w:szCs w:val="23"/>
              </w:rPr>
            </w:pPr>
            <w:r w:rsidRPr="008977EC">
              <w:rPr>
                <w:sz w:val="24"/>
                <w:szCs w:val="23"/>
              </w:rPr>
              <w:t>Почтовый адрес</w:t>
            </w:r>
          </w:p>
        </w:tc>
        <w:tc>
          <w:tcPr>
            <w:tcW w:w="2711" w:type="pct"/>
            <w:vMerge/>
          </w:tcPr>
          <w:p w:rsidR="00632958" w:rsidRPr="00C746E9" w:rsidRDefault="00632958" w:rsidP="00E34ED5">
            <w:pPr>
              <w:autoSpaceDE w:val="0"/>
              <w:autoSpaceDN w:val="0"/>
              <w:adjustRightInd w:val="0"/>
              <w:contextualSpacing/>
              <w:jc w:val="both"/>
              <w:rPr>
                <w:bCs/>
                <w:sz w:val="24"/>
                <w:szCs w:val="24"/>
                <w:highlight w:val="yellow"/>
              </w:rPr>
            </w:pPr>
          </w:p>
        </w:tc>
      </w:tr>
      <w:tr w:rsidR="00632958" w:rsidRPr="00C746E9" w:rsidTr="001D2845">
        <w:tc>
          <w:tcPr>
            <w:tcW w:w="332" w:type="pct"/>
          </w:tcPr>
          <w:p w:rsidR="00632958" w:rsidRPr="008977EC" w:rsidRDefault="00632958" w:rsidP="00E34ED5">
            <w:pPr>
              <w:contextualSpacing/>
              <w:jc w:val="both"/>
              <w:rPr>
                <w:sz w:val="24"/>
                <w:szCs w:val="24"/>
              </w:rPr>
            </w:pPr>
            <w:r w:rsidRPr="008977EC">
              <w:rPr>
                <w:sz w:val="24"/>
                <w:szCs w:val="24"/>
              </w:rPr>
              <w:t>2.3</w:t>
            </w:r>
          </w:p>
        </w:tc>
        <w:tc>
          <w:tcPr>
            <w:tcW w:w="1957" w:type="pct"/>
          </w:tcPr>
          <w:p w:rsidR="00632958" w:rsidRPr="00C746E9" w:rsidRDefault="008977EC" w:rsidP="008977EC">
            <w:pPr>
              <w:contextualSpacing/>
              <w:jc w:val="both"/>
              <w:rPr>
                <w:sz w:val="24"/>
                <w:szCs w:val="23"/>
                <w:highlight w:val="yellow"/>
              </w:rPr>
            </w:pPr>
            <w:r w:rsidRPr="008977EC">
              <w:rPr>
                <w:sz w:val="24"/>
                <w:szCs w:val="23"/>
              </w:rPr>
              <w:t>Р</w:t>
            </w:r>
            <w:r w:rsidR="00632958" w:rsidRPr="008977EC">
              <w:rPr>
                <w:sz w:val="24"/>
                <w:szCs w:val="23"/>
              </w:rPr>
              <w:t>уководител</w:t>
            </w:r>
            <w:r w:rsidRPr="008977EC">
              <w:rPr>
                <w:sz w:val="24"/>
                <w:szCs w:val="23"/>
              </w:rPr>
              <w:t>ь</w:t>
            </w:r>
            <w:r w:rsidR="00632958" w:rsidRPr="008977EC">
              <w:rPr>
                <w:sz w:val="24"/>
                <w:szCs w:val="23"/>
              </w:rPr>
              <w:t xml:space="preserve"> контрактной службы</w:t>
            </w:r>
          </w:p>
        </w:tc>
        <w:tc>
          <w:tcPr>
            <w:tcW w:w="2711" w:type="pct"/>
          </w:tcPr>
          <w:p w:rsidR="00632958" w:rsidRPr="00C746E9" w:rsidRDefault="008977EC" w:rsidP="00E34ED5">
            <w:pPr>
              <w:autoSpaceDE w:val="0"/>
              <w:autoSpaceDN w:val="0"/>
              <w:adjustRightInd w:val="0"/>
              <w:contextualSpacing/>
              <w:jc w:val="both"/>
              <w:rPr>
                <w:bCs/>
                <w:sz w:val="24"/>
                <w:szCs w:val="24"/>
                <w:highlight w:val="yellow"/>
              </w:rPr>
            </w:pPr>
            <w:proofErr w:type="spellStart"/>
            <w:r>
              <w:rPr>
                <w:bCs/>
                <w:sz w:val="24"/>
                <w:szCs w:val="24"/>
              </w:rPr>
              <w:t>Конуров</w:t>
            </w:r>
            <w:proofErr w:type="spellEnd"/>
            <w:r>
              <w:rPr>
                <w:bCs/>
                <w:sz w:val="24"/>
                <w:szCs w:val="24"/>
              </w:rPr>
              <w:t xml:space="preserve"> Андрей Геннадьевич</w:t>
            </w:r>
            <w:r w:rsidRPr="007316DB">
              <w:rPr>
                <w:bCs/>
                <w:sz w:val="24"/>
                <w:szCs w:val="24"/>
              </w:rPr>
              <w:t xml:space="preserve"> </w:t>
            </w:r>
          </w:p>
        </w:tc>
      </w:tr>
      <w:tr w:rsidR="00632958" w:rsidRPr="00C746E9" w:rsidTr="001D2845">
        <w:tc>
          <w:tcPr>
            <w:tcW w:w="332" w:type="pct"/>
          </w:tcPr>
          <w:p w:rsidR="00632958" w:rsidRPr="008977EC" w:rsidRDefault="00632958" w:rsidP="00E34ED5">
            <w:pPr>
              <w:contextualSpacing/>
              <w:jc w:val="both"/>
              <w:rPr>
                <w:sz w:val="24"/>
                <w:szCs w:val="24"/>
              </w:rPr>
            </w:pPr>
            <w:r w:rsidRPr="008977EC">
              <w:rPr>
                <w:sz w:val="24"/>
                <w:szCs w:val="24"/>
              </w:rPr>
              <w:t>2.4</w:t>
            </w:r>
          </w:p>
        </w:tc>
        <w:tc>
          <w:tcPr>
            <w:tcW w:w="1957" w:type="pct"/>
          </w:tcPr>
          <w:p w:rsidR="00632958" w:rsidRPr="008977EC" w:rsidRDefault="00632958" w:rsidP="00E34ED5">
            <w:pPr>
              <w:contextualSpacing/>
              <w:jc w:val="both"/>
              <w:rPr>
                <w:sz w:val="24"/>
                <w:szCs w:val="23"/>
              </w:rPr>
            </w:pPr>
            <w:r w:rsidRPr="008977EC">
              <w:rPr>
                <w:sz w:val="24"/>
                <w:szCs w:val="23"/>
              </w:rPr>
              <w:t>Ответственное за заключение контракта должностное лицо</w:t>
            </w:r>
          </w:p>
        </w:tc>
        <w:tc>
          <w:tcPr>
            <w:tcW w:w="2711" w:type="pct"/>
          </w:tcPr>
          <w:p w:rsidR="00632958" w:rsidRPr="00C746E9" w:rsidRDefault="000A403B" w:rsidP="000A403B">
            <w:pPr>
              <w:autoSpaceDE w:val="0"/>
              <w:autoSpaceDN w:val="0"/>
              <w:adjustRightInd w:val="0"/>
              <w:contextualSpacing/>
              <w:jc w:val="both"/>
              <w:rPr>
                <w:bCs/>
                <w:sz w:val="24"/>
                <w:szCs w:val="24"/>
                <w:highlight w:val="yellow"/>
              </w:rPr>
            </w:pPr>
            <w:proofErr w:type="spellStart"/>
            <w:r w:rsidRPr="00B6438F">
              <w:rPr>
                <w:bCs/>
                <w:sz w:val="24"/>
                <w:szCs w:val="24"/>
              </w:rPr>
              <w:t>Тютин</w:t>
            </w:r>
            <w:proofErr w:type="spellEnd"/>
            <w:r w:rsidRPr="00B6438F">
              <w:rPr>
                <w:bCs/>
                <w:sz w:val="24"/>
                <w:szCs w:val="24"/>
              </w:rPr>
              <w:t xml:space="preserve"> Руслан Владимирович</w:t>
            </w:r>
          </w:p>
        </w:tc>
      </w:tr>
      <w:tr w:rsidR="00632958" w:rsidRPr="00C746E9" w:rsidTr="001D2845">
        <w:tc>
          <w:tcPr>
            <w:tcW w:w="332" w:type="pct"/>
          </w:tcPr>
          <w:p w:rsidR="00632958" w:rsidRPr="008977EC" w:rsidRDefault="00632958" w:rsidP="00E34ED5">
            <w:pPr>
              <w:contextualSpacing/>
              <w:jc w:val="both"/>
              <w:rPr>
                <w:sz w:val="24"/>
                <w:szCs w:val="24"/>
              </w:rPr>
            </w:pPr>
            <w:r w:rsidRPr="008977EC">
              <w:rPr>
                <w:sz w:val="24"/>
                <w:szCs w:val="24"/>
              </w:rPr>
              <w:t>2.5</w:t>
            </w:r>
          </w:p>
        </w:tc>
        <w:tc>
          <w:tcPr>
            <w:tcW w:w="1957" w:type="pct"/>
          </w:tcPr>
          <w:p w:rsidR="00632958" w:rsidRPr="008977EC" w:rsidRDefault="00632958" w:rsidP="00E34ED5">
            <w:pPr>
              <w:contextualSpacing/>
              <w:jc w:val="both"/>
              <w:rPr>
                <w:sz w:val="24"/>
                <w:szCs w:val="23"/>
              </w:rPr>
            </w:pPr>
            <w:r w:rsidRPr="008977EC">
              <w:rPr>
                <w:sz w:val="24"/>
                <w:szCs w:val="23"/>
              </w:rPr>
              <w:t>Контактный телефон</w:t>
            </w:r>
          </w:p>
        </w:tc>
        <w:tc>
          <w:tcPr>
            <w:tcW w:w="2711" w:type="pct"/>
          </w:tcPr>
          <w:p w:rsidR="00632958" w:rsidRPr="00C746E9" w:rsidRDefault="000A403B" w:rsidP="000A403B">
            <w:pPr>
              <w:autoSpaceDE w:val="0"/>
              <w:autoSpaceDN w:val="0"/>
              <w:adjustRightInd w:val="0"/>
              <w:contextualSpacing/>
              <w:jc w:val="both"/>
              <w:rPr>
                <w:bCs/>
                <w:sz w:val="24"/>
                <w:szCs w:val="24"/>
                <w:highlight w:val="yellow"/>
              </w:rPr>
            </w:pPr>
            <w:r w:rsidRPr="008977EC">
              <w:rPr>
                <w:bCs/>
                <w:sz w:val="24"/>
                <w:szCs w:val="24"/>
              </w:rPr>
              <w:t>+7(495) 673-90-84</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rFonts w:eastAsia="Calibri"/>
                <w:b/>
                <w:color w:val="000000"/>
                <w:sz w:val="24"/>
                <w:szCs w:val="24"/>
                <w:shd w:val="clear" w:color="auto" w:fill="FFFFFF"/>
                <w:lang w:bidi="ru-RU"/>
              </w:rPr>
            </w:pPr>
            <w:r w:rsidRPr="008977EC">
              <w:rPr>
                <w:rFonts w:eastAsia="Calibri"/>
                <w:b/>
                <w:color w:val="000000"/>
                <w:sz w:val="24"/>
                <w:szCs w:val="24"/>
                <w:shd w:val="clear" w:color="auto" w:fill="FFFFFF"/>
                <w:lang w:bidi="ru-RU"/>
              </w:rPr>
              <w:t>3</w:t>
            </w:r>
          </w:p>
        </w:tc>
        <w:tc>
          <w:tcPr>
            <w:tcW w:w="1957" w:type="pct"/>
          </w:tcPr>
          <w:p w:rsidR="00632958" w:rsidRPr="008977EC" w:rsidRDefault="00632958" w:rsidP="00E34ED5">
            <w:pPr>
              <w:autoSpaceDE w:val="0"/>
              <w:autoSpaceDN w:val="0"/>
              <w:adjustRightInd w:val="0"/>
              <w:contextualSpacing/>
              <w:jc w:val="both"/>
              <w:rPr>
                <w:b/>
                <w:bCs/>
                <w:sz w:val="24"/>
                <w:szCs w:val="23"/>
              </w:rPr>
            </w:pPr>
            <w:r w:rsidRPr="008977EC">
              <w:rPr>
                <w:rFonts w:eastAsia="Calibri"/>
                <w:b/>
                <w:color w:val="000000"/>
                <w:sz w:val="24"/>
                <w:szCs w:val="23"/>
                <w:shd w:val="clear" w:color="auto" w:fill="FFFFFF"/>
                <w:lang w:bidi="ru-RU"/>
              </w:rPr>
              <w:t>Краткое изложение условий контракта</w:t>
            </w:r>
          </w:p>
        </w:tc>
        <w:tc>
          <w:tcPr>
            <w:tcW w:w="2711" w:type="pct"/>
          </w:tcPr>
          <w:p w:rsidR="00632958" w:rsidRPr="00C746E9" w:rsidRDefault="00632958" w:rsidP="00E34ED5">
            <w:pPr>
              <w:autoSpaceDE w:val="0"/>
              <w:autoSpaceDN w:val="0"/>
              <w:adjustRightInd w:val="0"/>
              <w:contextualSpacing/>
              <w:jc w:val="both"/>
              <w:rPr>
                <w:bCs/>
                <w:sz w:val="24"/>
                <w:szCs w:val="24"/>
                <w:highlight w:val="yellow"/>
              </w:rPr>
            </w:pPr>
          </w:p>
        </w:tc>
      </w:tr>
      <w:tr w:rsidR="00632958" w:rsidRPr="00C746E9" w:rsidTr="001D2845">
        <w:tc>
          <w:tcPr>
            <w:tcW w:w="332" w:type="pct"/>
          </w:tcPr>
          <w:p w:rsidR="00632958" w:rsidRPr="008977EC" w:rsidRDefault="00632958" w:rsidP="00E34ED5">
            <w:pPr>
              <w:autoSpaceDE w:val="0"/>
              <w:autoSpaceDN w:val="0"/>
              <w:adjustRightInd w:val="0"/>
              <w:contextualSpacing/>
              <w:jc w:val="both"/>
              <w:rPr>
                <w:rFonts w:eastAsia="Calibri"/>
                <w:b/>
                <w:color w:val="000000"/>
                <w:sz w:val="24"/>
                <w:szCs w:val="24"/>
                <w:shd w:val="clear" w:color="auto" w:fill="FFFFFF"/>
                <w:lang w:bidi="ru-RU"/>
              </w:rPr>
            </w:pPr>
            <w:r w:rsidRPr="008977EC">
              <w:rPr>
                <w:bCs/>
                <w:sz w:val="24"/>
                <w:szCs w:val="24"/>
              </w:rPr>
              <w:t>3.1</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Наименование объекта закупки:</w:t>
            </w:r>
          </w:p>
        </w:tc>
        <w:tc>
          <w:tcPr>
            <w:tcW w:w="2711" w:type="pct"/>
          </w:tcPr>
          <w:p w:rsidR="00632958" w:rsidRPr="008977EC" w:rsidRDefault="00632958" w:rsidP="000A3861">
            <w:pPr>
              <w:autoSpaceDE w:val="0"/>
              <w:autoSpaceDN w:val="0"/>
              <w:adjustRightInd w:val="0"/>
              <w:contextualSpacing/>
              <w:jc w:val="both"/>
              <w:rPr>
                <w:color w:val="000000"/>
                <w:sz w:val="24"/>
                <w:szCs w:val="24"/>
              </w:rPr>
            </w:pPr>
            <w:r w:rsidRPr="008977EC">
              <w:rPr>
                <w:bCs/>
                <w:sz w:val="24"/>
                <w:szCs w:val="24"/>
              </w:rPr>
              <w:t>Выполнение научно-исследовательской работы</w:t>
            </w:r>
            <w:r w:rsidR="008977EC">
              <w:rPr>
                <w:bCs/>
                <w:sz w:val="24"/>
                <w:szCs w:val="24"/>
              </w:rPr>
              <w:t xml:space="preserve"> </w:t>
            </w:r>
            <w:r w:rsidR="008977EC" w:rsidRPr="008977EC">
              <w:rPr>
                <w:bCs/>
                <w:sz w:val="24"/>
                <w:szCs w:val="24"/>
              </w:rPr>
              <w:t>«Формирование требований к проведению работ по разработке методов определения индивидуальных фенотипических признаков человека на основе анализа биологического материала, изъятого с мест совершения преступлений» Шифр «Анатомия 1»</w:t>
            </w:r>
            <w:r w:rsidRPr="008977EC">
              <w:rPr>
                <w:bCs/>
                <w:sz w:val="24"/>
                <w:szCs w:val="24"/>
              </w:rPr>
              <w:t xml:space="preserve"> </w:t>
            </w:r>
          </w:p>
          <w:p w:rsidR="007311ED" w:rsidRPr="008977EC" w:rsidRDefault="007311ED" w:rsidP="007311ED">
            <w:pPr>
              <w:autoSpaceDE w:val="0"/>
              <w:autoSpaceDN w:val="0"/>
              <w:adjustRightInd w:val="0"/>
              <w:contextualSpacing/>
              <w:jc w:val="both"/>
              <w:rPr>
                <w:color w:val="000000"/>
                <w:sz w:val="8"/>
                <w:szCs w:val="8"/>
              </w:rPr>
            </w:pP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3.2</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Идентификационный код закупки</w:t>
            </w:r>
          </w:p>
        </w:tc>
        <w:tc>
          <w:tcPr>
            <w:tcW w:w="2711" w:type="pct"/>
          </w:tcPr>
          <w:p w:rsidR="00632958" w:rsidRPr="00C746E9" w:rsidRDefault="001A5AAD" w:rsidP="00BF769D">
            <w:pPr>
              <w:autoSpaceDE w:val="0"/>
              <w:autoSpaceDN w:val="0"/>
              <w:adjustRightInd w:val="0"/>
              <w:contextualSpacing/>
              <w:jc w:val="both"/>
              <w:rPr>
                <w:bCs/>
                <w:sz w:val="24"/>
                <w:szCs w:val="24"/>
                <w:highlight w:val="yellow"/>
              </w:rPr>
            </w:pPr>
            <w:r w:rsidRPr="001A5AAD">
              <w:rPr>
                <w:bCs/>
                <w:sz w:val="24"/>
                <w:szCs w:val="24"/>
              </w:rPr>
              <w:t>211770802535877220100100000247219217</w:t>
            </w:r>
          </w:p>
        </w:tc>
      </w:tr>
      <w:tr w:rsidR="00632958" w:rsidRPr="00C746E9" w:rsidTr="001D2845">
        <w:trPr>
          <w:trHeight w:val="459"/>
        </w:trPr>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3.3</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Описание объекта закупки:</w:t>
            </w:r>
          </w:p>
        </w:tc>
        <w:tc>
          <w:tcPr>
            <w:tcW w:w="2711" w:type="pct"/>
          </w:tcPr>
          <w:p w:rsidR="00632958" w:rsidRPr="008977EC" w:rsidRDefault="00632958" w:rsidP="0083397F">
            <w:pPr>
              <w:autoSpaceDE w:val="0"/>
              <w:autoSpaceDN w:val="0"/>
              <w:adjustRightInd w:val="0"/>
              <w:contextualSpacing/>
              <w:jc w:val="both"/>
              <w:rPr>
                <w:b/>
                <w:bCs/>
                <w:sz w:val="24"/>
                <w:szCs w:val="24"/>
                <w:u w:val="single"/>
              </w:rPr>
            </w:pPr>
            <w:r w:rsidRPr="008977EC">
              <w:rPr>
                <w:bCs/>
                <w:sz w:val="24"/>
                <w:szCs w:val="24"/>
              </w:rPr>
              <w:t xml:space="preserve">В соответствии с разделом </w:t>
            </w:r>
            <w:r w:rsidRPr="008977EC">
              <w:rPr>
                <w:bCs/>
                <w:sz w:val="24"/>
                <w:szCs w:val="24"/>
                <w:lang w:val="en-US"/>
              </w:rPr>
              <w:t>III</w:t>
            </w:r>
            <w:r w:rsidRPr="008977EC">
              <w:rPr>
                <w:bCs/>
                <w:sz w:val="24"/>
                <w:szCs w:val="24"/>
              </w:rPr>
              <w:t xml:space="preserve"> «</w:t>
            </w:r>
            <w:r w:rsidRPr="008977EC">
              <w:rPr>
                <w:sz w:val="24"/>
                <w:szCs w:val="24"/>
              </w:rPr>
              <w:t>Техническое задание»</w:t>
            </w:r>
            <w:r w:rsidRPr="008977EC">
              <w:rPr>
                <w:bCs/>
                <w:sz w:val="24"/>
                <w:szCs w:val="24"/>
              </w:rPr>
              <w:t xml:space="preserve"> конкурсной документации</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3.4</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Место выполнения работы</w:t>
            </w:r>
          </w:p>
        </w:tc>
        <w:tc>
          <w:tcPr>
            <w:tcW w:w="2711"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Российская Федерация</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3.5</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Объем работ</w:t>
            </w:r>
          </w:p>
        </w:tc>
        <w:tc>
          <w:tcPr>
            <w:tcW w:w="2711" w:type="pct"/>
          </w:tcPr>
          <w:p w:rsidR="00632958" w:rsidRPr="008977EC" w:rsidRDefault="00632958" w:rsidP="00BF769D">
            <w:pPr>
              <w:autoSpaceDE w:val="0"/>
              <w:autoSpaceDN w:val="0"/>
              <w:adjustRightInd w:val="0"/>
              <w:contextualSpacing/>
              <w:jc w:val="both"/>
              <w:rPr>
                <w:b/>
                <w:bCs/>
                <w:sz w:val="24"/>
                <w:szCs w:val="24"/>
                <w:u w:val="single"/>
              </w:rPr>
            </w:pPr>
            <w:r w:rsidRPr="008977EC">
              <w:rPr>
                <w:bCs/>
                <w:sz w:val="24"/>
                <w:szCs w:val="24"/>
              </w:rPr>
              <w:t xml:space="preserve">1 </w:t>
            </w:r>
            <w:r w:rsidR="00112F3C" w:rsidRPr="008977EC">
              <w:rPr>
                <w:bCs/>
                <w:sz w:val="24"/>
                <w:szCs w:val="24"/>
              </w:rPr>
              <w:t xml:space="preserve">условная </w:t>
            </w:r>
            <w:r w:rsidR="00BF769D" w:rsidRPr="008977EC">
              <w:rPr>
                <w:bCs/>
                <w:sz w:val="24"/>
                <w:szCs w:val="24"/>
              </w:rPr>
              <w:t>единица</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lastRenderedPageBreak/>
              <w:t>3.6</w:t>
            </w:r>
          </w:p>
        </w:tc>
        <w:tc>
          <w:tcPr>
            <w:tcW w:w="1957" w:type="pct"/>
          </w:tcPr>
          <w:p w:rsidR="00632958" w:rsidRPr="008977EC" w:rsidRDefault="00632958" w:rsidP="00765CEA">
            <w:pPr>
              <w:autoSpaceDE w:val="0"/>
              <w:autoSpaceDN w:val="0"/>
              <w:adjustRightInd w:val="0"/>
              <w:contextualSpacing/>
              <w:jc w:val="both"/>
              <w:rPr>
                <w:bCs/>
                <w:sz w:val="24"/>
                <w:szCs w:val="23"/>
              </w:rPr>
            </w:pPr>
            <w:r w:rsidRPr="008977EC">
              <w:rPr>
                <w:bCs/>
                <w:sz w:val="24"/>
                <w:szCs w:val="23"/>
              </w:rPr>
              <w:t xml:space="preserve">Срок </w:t>
            </w:r>
            <w:r w:rsidR="00765CEA" w:rsidRPr="008977EC">
              <w:rPr>
                <w:bCs/>
                <w:sz w:val="24"/>
                <w:szCs w:val="23"/>
              </w:rPr>
              <w:t>начала и оконча</w:t>
            </w:r>
            <w:r w:rsidRPr="008977EC">
              <w:rPr>
                <w:bCs/>
                <w:sz w:val="24"/>
                <w:szCs w:val="23"/>
              </w:rPr>
              <w:t>ния работы</w:t>
            </w:r>
          </w:p>
        </w:tc>
        <w:tc>
          <w:tcPr>
            <w:tcW w:w="2711" w:type="pct"/>
          </w:tcPr>
          <w:p w:rsidR="00632958" w:rsidRPr="008977EC" w:rsidRDefault="00632958" w:rsidP="007311ED">
            <w:pPr>
              <w:autoSpaceDE w:val="0"/>
              <w:autoSpaceDN w:val="0"/>
              <w:adjustRightInd w:val="0"/>
              <w:contextualSpacing/>
              <w:jc w:val="both"/>
              <w:rPr>
                <w:bCs/>
                <w:sz w:val="24"/>
                <w:szCs w:val="24"/>
              </w:rPr>
            </w:pPr>
            <w:r w:rsidRPr="008977EC">
              <w:rPr>
                <w:bCs/>
                <w:sz w:val="24"/>
                <w:szCs w:val="24"/>
              </w:rPr>
              <w:t xml:space="preserve">Начало </w:t>
            </w:r>
            <w:r w:rsidR="00091590" w:rsidRPr="008977EC">
              <w:rPr>
                <w:bCs/>
                <w:sz w:val="24"/>
                <w:szCs w:val="24"/>
              </w:rPr>
              <w:t xml:space="preserve">работ </w:t>
            </w:r>
            <w:r w:rsidRPr="008977EC">
              <w:rPr>
                <w:bCs/>
                <w:sz w:val="24"/>
                <w:szCs w:val="24"/>
              </w:rPr>
              <w:t xml:space="preserve">– </w:t>
            </w:r>
            <w:r w:rsidR="00091590" w:rsidRPr="008977EC">
              <w:rPr>
                <w:bCs/>
                <w:sz w:val="24"/>
                <w:szCs w:val="24"/>
              </w:rPr>
              <w:t>с даты заключения государственного контракта</w:t>
            </w:r>
            <w:r w:rsidRPr="008977EC">
              <w:rPr>
                <w:bCs/>
                <w:sz w:val="24"/>
                <w:szCs w:val="24"/>
              </w:rPr>
              <w:t xml:space="preserve">, </w:t>
            </w:r>
            <w:r w:rsidR="007311ED" w:rsidRPr="008977EC">
              <w:rPr>
                <w:bCs/>
                <w:sz w:val="24"/>
                <w:szCs w:val="24"/>
              </w:rPr>
              <w:br/>
            </w:r>
            <w:r w:rsidRPr="008977EC">
              <w:rPr>
                <w:bCs/>
                <w:sz w:val="24"/>
                <w:szCs w:val="24"/>
              </w:rPr>
              <w:t xml:space="preserve">окончание </w:t>
            </w:r>
            <w:r w:rsidR="00091590" w:rsidRPr="008977EC">
              <w:rPr>
                <w:bCs/>
                <w:sz w:val="24"/>
                <w:szCs w:val="24"/>
              </w:rPr>
              <w:t xml:space="preserve">работ </w:t>
            </w:r>
            <w:r w:rsidR="00BF769D" w:rsidRPr="008977EC">
              <w:rPr>
                <w:bCs/>
                <w:sz w:val="24"/>
                <w:szCs w:val="24"/>
              </w:rPr>
              <w:t>–</w:t>
            </w:r>
            <w:r w:rsidRPr="008977EC">
              <w:rPr>
                <w:bCs/>
                <w:sz w:val="24"/>
                <w:szCs w:val="24"/>
              </w:rPr>
              <w:t xml:space="preserve"> </w:t>
            </w:r>
            <w:r w:rsidR="008977EC" w:rsidRPr="008977EC">
              <w:rPr>
                <w:bCs/>
                <w:sz w:val="24"/>
                <w:szCs w:val="24"/>
              </w:rPr>
              <w:t>25</w:t>
            </w:r>
            <w:r w:rsidR="00091590" w:rsidRPr="008977EC">
              <w:rPr>
                <w:bCs/>
                <w:sz w:val="24"/>
                <w:szCs w:val="24"/>
              </w:rPr>
              <w:t xml:space="preserve"> </w:t>
            </w:r>
            <w:r w:rsidR="008977EC" w:rsidRPr="008977EC">
              <w:rPr>
                <w:bCs/>
                <w:sz w:val="24"/>
                <w:szCs w:val="24"/>
              </w:rPr>
              <w:t>дека</w:t>
            </w:r>
            <w:r w:rsidR="00091590" w:rsidRPr="008977EC">
              <w:rPr>
                <w:bCs/>
                <w:sz w:val="24"/>
                <w:szCs w:val="24"/>
              </w:rPr>
              <w:t xml:space="preserve">бря </w:t>
            </w:r>
            <w:r w:rsidR="007311ED" w:rsidRPr="008977EC">
              <w:rPr>
                <w:bCs/>
                <w:sz w:val="24"/>
                <w:szCs w:val="24"/>
              </w:rPr>
              <w:t>20</w:t>
            </w:r>
            <w:r w:rsidR="00091590" w:rsidRPr="008977EC">
              <w:rPr>
                <w:bCs/>
                <w:sz w:val="24"/>
                <w:szCs w:val="24"/>
              </w:rPr>
              <w:t>2</w:t>
            </w:r>
            <w:r w:rsidR="008977EC" w:rsidRPr="008977EC">
              <w:rPr>
                <w:bCs/>
                <w:sz w:val="24"/>
                <w:szCs w:val="24"/>
              </w:rPr>
              <w:t>1</w:t>
            </w:r>
            <w:r w:rsidR="007311ED" w:rsidRPr="008977EC">
              <w:rPr>
                <w:bCs/>
                <w:sz w:val="24"/>
                <w:szCs w:val="24"/>
              </w:rPr>
              <w:t xml:space="preserve"> г</w:t>
            </w:r>
            <w:r w:rsidR="00091590" w:rsidRPr="008977EC">
              <w:rPr>
                <w:bCs/>
                <w:sz w:val="24"/>
                <w:szCs w:val="24"/>
              </w:rPr>
              <w:t>ода</w:t>
            </w:r>
          </w:p>
          <w:p w:rsidR="007311ED" w:rsidRPr="00C746E9" w:rsidRDefault="007311ED" w:rsidP="007311ED">
            <w:pPr>
              <w:autoSpaceDE w:val="0"/>
              <w:autoSpaceDN w:val="0"/>
              <w:adjustRightInd w:val="0"/>
              <w:contextualSpacing/>
              <w:jc w:val="both"/>
              <w:rPr>
                <w:bCs/>
                <w:sz w:val="8"/>
                <w:szCs w:val="8"/>
                <w:highlight w:val="yellow"/>
              </w:rPr>
            </w:pP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3.7</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Начальная (максимальная) цена контракта:</w:t>
            </w:r>
          </w:p>
        </w:tc>
        <w:tc>
          <w:tcPr>
            <w:tcW w:w="2711" w:type="pct"/>
          </w:tcPr>
          <w:p w:rsidR="000A403B" w:rsidRDefault="00B6438F" w:rsidP="00B6438F">
            <w:pPr>
              <w:autoSpaceDE w:val="0"/>
              <w:autoSpaceDN w:val="0"/>
              <w:adjustRightInd w:val="0"/>
              <w:jc w:val="both"/>
              <w:rPr>
                <w:bCs/>
                <w:sz w:val="24"/>
                <w:szCs w:val="24"/>
              </w:rPr>
            </w:pPr>
            <w:r w:rsidRPr="00B6438F">
              <w:rPr>
                <w:bCs/>
                <w:sz w:val="24"/>
                <w:szCs w:val="24"/>
              </w:rPr>
              <w:t xml:space="preserve">9 836 700 </w:t>
            </w:r>
            <w:r w:rsidR="00D27E95" w:rsidRPr="00B6438F">
              <w:rPr>
                <w:bCs/>
                <w:sz w:val="24"/>
                <w:szCs w:val="24"/>
              </w:rPr>
              <w:t>(</w:t>
            </w:r>
            <w:r w:rsidRPr="00B6438F">
              <w:rPr>
                <w:bCs/>
                <w:sz w:val="24"/>
                <w:szCs w:val="24"/>
              </w:rPr>
              <w:t>девять</w:t>
            </w:r>
            <w:r w:rsidR="000A403B" w:rsidRPr="00B6438F">
              <w:rPr>
                <w:bCs/>
                <w:sz w:val="24"/>
                <w:szCs w:val="24"/>
              </w:rPr>
              <w:t xml:space="preserve"> миллион</w:t>
            </w:r>
            <w:r w:rsidRPr="00B6438F">
              <w:rPr>
                <w:bCs/>
                <w:sz w:val="24"/>
                <w:szCs w:val="24"/>
              </w:rPr>
              <w:t>ов</w:t>
            </w:r>
            <w:r w:rsidR="000A403B" w:rsidRPr="00B6438F">
              <w:rPr>
                <w:bCs/>
                <w:sz w:val="24"/>
                <w:szCs w:val="24"/>
              </w:rPr>
              <w:t xml:space="preserve"> </w:t>
            </w:r>
            <w:r w:rsidRPr="00B6438F">
              <w:rPr>
                <w:bCs/>
                <w:sz w:val="24"/>
                <w:szCs w:val="24"/>
              </w:rPr>
              <w:t>во</w:t>
            </w:r>
            <w:r w:rsidR="000A403B" w:rsidRPr="00B6438F">
              <w:rPr>
                <w:bCs/>
                <w:sz w:val="24"/>
                <w:szCs w:val="24"/>
              </w:rPr>
              <w:t xml:space="preserve">семьсот </w:t>
            </w:r>
            <w:r w:rsidRPr="00B6438F">
              <w:rPr>
                <w:bCs/>
                <w:sz w:val="24"/>
                <w:szCs w:val="24"/>
              </w:rPr>
              <w:t>тридцать шесть</w:t>
            </w:r>
            <w:r w:rsidR="000A403B" w:rsidRPr="00B6438F">
              <w:rPr>
                <w:bCs/>
                <w:sz w:val="24"/>
                <w:szCs w:val="24"/>
              </w:rPr>
              <w:t xml:space="preserve"> тысяч семь</w:t>
            </w:r>
            <w:r w:rsidRPr="00B6438F">
              <w:rPr>
                <w:bCs/>
                <w:sz w:val="24"/>
                <w:szCs w:val="24"/>
              </w:rPr>
              <w:t>сот</w:t>
            </w:r>
            <w:r w:rsidR="00D27E95" w:rsidRPr="00B6438F">
              <w:rPr>
                <w:bCs/>
                <w:sz w:val="24"/>
                <w:szCs w:val="24"/>
              </w:rPr>
              <w:t>) руб</w:t>
            </w:r>
            <w:r w:rsidR="00AB27E7" w:rsidRPr="00B6438F">
              <w:rPr>
                <w:bCs/>
                <w:sz w:val="24"/>
                <w:szCs w:val="24"/>
              </w:rPr>
              <w:t>лей</w:t>
            </w:r>
            <w:r w:rsidR="00D27E95" w:rsidRPr="00B6438F">
              <w:rPr>
                <w:bCs/>
                <w:sz w:val="24"/>
                <w:szCs w:val="24"/>
              </w:rPr>
              <w:t xml:space="preserve"> </w:t>
            </w:r>
            <w:r w:rsidR="000A403B" w:rsidRPr="00B6438F">
              <w:rPr>
                <w:bCs/>
                <w:sz w:val="24"/>
                <w:szCs w:val="24"/>
              </w:rPr>
              <w:t>00</w:t>
            </w:r>
            <w:r w:rsidR="00D27E95" w:rsidRPr="00B6438F">
              <w:rPr>
                <w:bCs/>
                <w:sz w:val="24"/>
                <w:szCs w:val="24"/>
              </w:rPr>
              <w:t xml:space="preserve"> коп</w:t>
            </w:r>
            <w:r w:rsidR="004E678E" w:rsidRPr="00B6438F">
              <w:rPr>
                <w:bCs/>
                <w:sz w:val="24"/>
                <w:szCs w:val="24"/>
              </w:rPr>
              <w:t>.</w:t>
            </w:r>
            <w:r>
              <w:rPr>
                <w:bCs/>
                <w:sz w:val="24"/>
                <w:szCs w:val="24"/>
              </w:rPr>
              <w:t>,</w:t>
            </w:r>
          </w:p>
          <w:p w:rsidR="00B6438F" w:rsidRPr="00B6438F" w:rsidRDefault="00B6438F" w:rsidP="00B6438F">
            <w:pPr>
              <w:autoSpaceDE w:val="0"/>
              <w:autoSpaceDN w:val="0"/>
              <w:adjustRightInd w:val="0"/>
              <w:jc w:val="both"/>
              <w:rPr>
                <w:bCs/>
                <w:sz w:val="24"/>
                <w:szCs w:val="24"/>
              </w:rPr>
            </w:pPr>
            <w:r>
              <w:rPr>
                <w:bCs/>
                <w:sz w:val="24"/>
                <w:szCs w:val="24"/>
              </w:rPr>
              <w:t xml:space="preserve">в том числе на 2021 г.: </w:t>
            </w:r>
            <w:r w:rsidRPr="00B6438F">
              <w:rPr>
                <w:bCs/>
                <w:sz w:val="24"/>
                <w:szCs w:val="24"/>
              </w:rPr>
              <w:t>9 836 700 (девять миллионов восемьсот тридцать шесть тысяч семьсот) рублей 00 коп.</w:t>
            </w:r>
          </w:p>
        </w:tc>
      </w:tr>
      <w:tr w:rsidR="00632958" w:rsidRPr="00C746E9" w:rsidTr="001D2845">
        <w:tc>
          <w:tcPr>
            <w:tcW w:w="332" w:type="pct"/>
          </w:tcPr>
          <w:p w:rsidR="00632958" w:rsidRPr="008977EC" w:rsidRDefault="00632958" w:rsidP="00E34ED5">
            <w:pPr>
              <w:contextualSpacing/>
              <w:jc w:val="both"/>
              <w:rPr>
                <w:bCs/>
                <w:sz w:val="24"/>
                <w:szCs w:val="24"/>
              </w:rPr>
            </w:pPr>
            <w:r w:rsidRPr="008977EC">
              <w:rPr>
                <w:bCs/>
                <w:sz w:val="24"/>
                <w:szCs w:val="24"/>
              </w:rPr>
              <w:t>3.8</w:t>
            </w:r>
          </w:p>
        </w:tc>
        <w:tc>
          <w:tcPr>
            <w:tcW w:w="1957" w:type="pct"/>
          </w:tcPr>
          <w:p w:rsidR="00632958" w:rsidRPr="008977EC" w:rsidRDefault="00632958" w:rsidP="00E34ED5">
            <w:pPr>
              <w:contextualSpacing/>
              <w:jc w:val="both"/>
              <w:rPr>
                <w:bCs/>
                <w:sz w:val="24"/>
                <w:szCs w:val="23"/>
              </w:rPr>
            </w:pPr>
            <w:r w:rsidRPr="008977EC">
              <w:rPr>
                <w:bCs/>
                <w:sz w:val="24"/>
                <w:szCs w:val="23"/>
              </w:rPr>
              <w:t>Обоснование начальной (максимальной) цены контракта</w:t>
            </w:r>
          </w:p>
        </w:tc>
        <w:tc>
          <w:tcPr>
            <w:tcW w:w="2711"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Приложение к настоящей информационной карте</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3.9</w:t>
            </w:r>
          </w:p>
        </w:tc>
        <w:tc>
          <w:tcPr>
            <w:tcW w:w="1957" w:type="pct"/>
          </w:tcPr>
          <w:p w:rsidR="00632958" w:rsidRPr="008977EC" w:rsidRDefault="00632958" w:rsidP="00E34ED5">
            <w:pPr>
              <w:autoSpaceDE w:val="0"/>
              <w:autoSpaceDN w:val="0"/>
              <w:adjustRightInd w:val="0"/>
              <w:contextualSpacing/>
              <w:jc w:val="both"/>
              <w:rPr>
                <w:bCs/>
                <w:sz w:val="24"/>
                <w:szCs w:val="23"/>
              </w:rPr>
            </w:pPr>
            <w:r w:rsidRPr="008977EC">
              <w:rPr>
                <w:bCs/>
                <w:sz w:val="24"/>
                <w:szCs w:val="23"/>
              </w:rPr>
              <w:t>Источник финансирования</w:t>
            </w:r>
          </w:p>
        </w:tc>
        <w:tc>
          <w:tcPr>
            <w:tcW w:w="2711"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Федеральный бюджет, в рамках государственного оборонного заказа</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3.10</w:t>
            </w:r>
          </w:p>
        </w:tc>
        <w:tc>
          <w:tcPr>
            <w:tcW w:w="1957" w:type="pct"/>
            <w:vAlign w:val="center"/>
          </w:tcPr>
          <w:p w:rsidR="00632958" w:rsidRPr="008977EC" w:rsidRDefault="00632958" w:rsidP="00E34ED5">
            <w:pPr>
              <w:tabs>
                <w:tab w:val="right" w:pos="9360"/>
              </w:tabs>
              <w:ind w:right="-5"/>
              <w:contextualSpacing/>
              <w:jc w:val="both"/>
              <w:rPr>
                <w:bCs/>
                <w:sz w:val="24"/>
                <w:szCs w:val="23"/>
              </w:rPr>
            </w:pPr>
            <w:r w:rsidRPr="008977EC">
              <w:rPr>
                <w:bCs/>
                <w:sz w:val="24"/>
                <w:szCs w:val="23"/>
              </w:rPr>
              <w:t>Код ОКПД 2</w:t>
            </w:r>
          </w:p>
        </w:tc>
        <w:tc>
          <w:tcPr>
            <w:tcW w:w="2711" w:type="pct"/>
            <w:vAlign w:val="center"/>
          </w:tcPr>
          <w:p w:rsidR="00632958" w:rsidRPr="008977EC" w:rsidRDefault="00632958" w:rsidP="00E34ED5">
            <w:pPr>
              <w:contextualSpacing/>
              <w:jc w:val="both"/>
              <w:rPr>
                <w:bCs/>
                <w:sz w:val="24"/>
                <w:szCs w:val="24"/>
              </w:rPr>
            </w:pPr>
            <w:r w:rsidRPr="008977EC">
              <w:rPr>
                <w:bCs/>
                <w:sz w:val="24"/>
                <w:szCs w:val="24"/>
              </w:rPr>
              <w:t>72.19.29.190</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bCs/>
                <w:sz w:val="24"/>
                <w:szCs w:val="24"/>
              </w:rPr>
            </w:pPr>
            <w:r w:rsidRPr="008977EC">
              <w:rPr>
                <w:bCs/>
                <w:sz w:val="24"/>
                <w:szCs w:val="24"/>
              </w:rPr>
              <w:t>3.11</w:t>
            </w:r>
          </w:p>
        </w:tc>
        <w:tc>
          <w:tcPr>
            <w:tcW w:w="1957" w:type="pct"/>
            <w:vAlign w:val="center"/>
          </w:tcPr>
          <w:p w:rsidR="00632958" w:rsidRPr="008977EC" w:rsidRDefault="00632958" w:rsidP="00E34ED5">
            <w:pPr>
              <w:tabs>
                <w:tab w:val="right" w:pos="9360"/>
              </w:tabs>
              <w:ind w:right="-5"/>
              <w:contextualSpacing/>
              <w:jc w:val="both"/>
              <w:rPr>
                <w:bCs/>
                <w:sz w:val="24"/>
                <w:szCs w:val="23"/>
              </w:rPr>
            </w:pPr>
            <w:r w:rsidRPr="008977EC">
              <w:rPr>
                <w:rFonts w:eastAsia="Calibri"/>
                <w:color w:val="000000"/>
                <w:sz w:val="24"/>
                <w:szCs w:val="23"/>
                <w:shd w:val="clear" w:color="auto" w:fill="FFFFFF"/>
                <w:lang w:bidi="ru-RU"/>
              </w:rPr>
              <w:t>Код бюджетной классификации</w:t>
            </w:r>
          </w:p>
        </w:tc>
        <w:tc>
          <w:tcPr>
            <w:tcW w:w="2711" w:type="pct"/>
            <w:vAlign w:val="center"/>
          </w:tcPr>
          <w:p w:rsidR="00632958" w:rsidRPr="008977EC" w:rsidRDefault="00FF31A4" w:rsidP="00E34ED5">
            <w:pPr>
              <w:tabs>
                <w:tab w:val="right" w:pos="9360"/>
              </w:tabs>
              <w:ind w:right="-5"/>
              <w:contextualSpacing/>
              <w:jc w:val="both"/>
              <w:rPr>
                <w:bCs/>
                <w:sz w:val="24"/>
                <w:szCs w:val="24"/>
              </w:rPr>
            </w:pPr>
            <w:r w:rsidRPr="008977EC">
              <w:rPr>
                <w:bCs/>
                <w:sz w:val="24"/>
                <w:szCs w:val="24"/>
              </w:rPr>
              <w:t>18803130840392018217</w:t>
            </w:r>
          </w:p>
        </w:tc>
      </w:tr>
      <w:tr w:rsidR="00632958" w:rsidRPr="00C746E9" w:rsidTr="001D2845">
        <w:tc>
          <w:tcPr>
            <w:tcW w:w="332" w:type="pct"/>
          </w:tcPr>
          <w:p w:rsidR="00632958" w:rsidRPr="008977EC" w:rsidRDefault="00632958" w:rsidP="00E34ED5">
            <w:pPr>
              <w:autoSpaceDE w:val="0"/>
              <w:autoSpaceDN w:val="0"/>
              <w:adjustRightInd w:val="0"/>
              <w:contextualSpacing/>
              <w:jc w:val="both"/>
              <w:rPr>
                <w:b/>
                <w:bCs/>
                <w:sz w:val="24"/>
                <w:szCs w:val="24"/>
              </w:rPr>
            </w:pPr>
            <w:r w:rsidRPr="008977EC">
              <w:rPr>
                <w:b/>
                <w:bCs/>
                <w:sz w:val="24"/>
                <w:szCs w:val="24"/>
              </w:rPr>
              <w:t>4</w:t>
            </w:r>
          </w:p>
        </w:tc>
        <w:tc>
          <w:tcPr>
            <w:tcW w:w="1957" w:type="pct"/>
          </w:tcPr>
          <w:p w:rsidR="00632958" w:rsidRPr="008977EC" w:rsidRDefault="00632958" w:rsidP="00E34ED5">
            <w:pPr>
              <w:autoSpaceDE w:val="0"/>
              <w:autoSpaceDN w:val="0"/>
              <w:adjustRightInd w:val="0"/>
              <w:contextualSpacing/>
              <w:jc w:val="both"/>
              <w:rPr>
                <w:b/>
                <w:bCs/>
                <w:sz w:val="24"/>
                <w:szCs w:val="23"/>
              </w:rPr>
            </w:pPr>
            <w:r w:rsidRPr="008977EC">
              <w:rPr>
                <w:rFonts w:eastAsia="Calibri"/>
                <w:b/>
                <w:color w:val="000000"/>
                <w:sz w:val="24"/>
                <w:szCs w:val="23"/>
                <w:shd w:val="clear" w:color="auto" w:fill="FFFFFF"/>
                <w:lang w:bidi="ru-RU"/>
              </w:rPr>
              <w:t>Предъявляемые к участникам конкурса требования в соответствии со статьей 31 Федерального закона 44-ФЗ</w:t>
            </w:r>
          </w:p>
        </w:tc>
        <w:tc>
          <w:tcPr>
            <w:tcW w:w="2711" w:type="pct"/>
          </w:tcPr>
          <w:p w:rsidR="00632958" w:rsidRPr="00C746E9" w:rsidRDefault="00632958" w:rsidP="00E34ED5">
            <w:pPr>
              <w:autoSpaceDE w:val="0"/>
              <w:autoSpaceDN w:val="0"/>
              <w:adjustRightInd w:val="0"/>
              <w:contextualSpacing/>
              <w:jc w:val="both"/>
              <w:rPr>
                <w:b/>
                <w:bCs/>
                <w:sz w:val="24"/>
                <w:szCs w:val="24"/>
                <w:highlight w:val="yellow"/>
              </w:rPr>
            </w:pPr>
          </w:p>
        </w:tc>
      </w:tr>
      <w:tr w:rsidR="00632958" w:rsidRPr="00C746E9" w:rsidTr="001D2845">
        <w:tc>
          <w:tcPr>
            <w:tcW w:w="332" w:type="pct"/>
          </w:tcPr>
          <w:p w:rsidR="00632958" w:rsidRPr="00C746E9" w:rsidRDefault="00632958" w:rsidP="00E34ED5">
            <w:pPr>
              <w:autoSpaceDE w:val="0"/>
              <w:autoSpaceDN w:val="0"/>
              <w:adjustRightInd w:val="0"/>
              <w:contextualSpacing/>
              <w:jc w:val="both"/>
              <w:rPr>
                <w:bCs/>
                <w:sz w:val="24"/>
                <w:szCs w:val="24"/>
                <w:highlight w:val="yellow"/>
              </w:rPr>
            </w:pPr>
            <w:r w:rsidRPr="008977EC">
              <w:rPr>
                <w:bCs/>
                <w:sz w:val="24"/>
                <w:szCs w:val="24"/>
              </w:rPr>
              <w:t>4.1</w:t>
            </w:r>
          </w:p>
        </w:tc>
        <w:tc>
          <w:tcPr>
            <w:tcW w:w="1957" w:type="pct"/>
          </w:tcPr>
          <w:p w:rsidR="00632958" w:rsidRPr="00C746E9" w:rsidRDefault="00632958" w:rsidP="00E34ED5">
            <w:pPr>
              <w:autoSpaceDE w:val="0"/>
              <w:autoSpaceDN w:val="0"/>
              <w:adjustRightInd w:val="0"/>
              <w:jc w:val="both"/>
              <w:rPr>
                <w:rFonts w:eastAsia="Calibri"/>
                <w:b/>
                <w:color w:val="000000"/>
                <w:sz w:val="24"/>
                <w:szCs w:val="23"/>
                <w:highlight w:val="yellow"/>
                <w:shd w:val="clear" w:color="auto" w:fill="FFFFFF"/>
                <w:lang w:bidi="ru-RU"/>
              </w:rPr>
            </w:pPr>
            <w:r w:rsidRPr="008977EC">
              <w:rPr>
                <w:rFonts w:eastAsia="Calibri"/>
                <w:sz w:val="24"/>
                <w:szCs w:val="23"/>
              </w:rPr>
              <w:t xml:space="preserve">Требования, предъявляемые </w:t>
            </w:r>
            <w:r w:rsidR="008977EC" w:rsidRPr="008977EC">
              <w:rPr>
                <w:rFonts w:eastAsia="Calibri"/>
                <w:sz w:val="24"/>
                <w:szCs w:val="23"/>
              </w:rPr>
              <w:br/>
            </w:r>
            <w:r w:rsidRPr="008977EC">
              <w:rPr>
                <w:rFonts w:eastAsia="Calibri"/>
                <w:sz w:val="24"/>
                <w:szCs w:val="23"/>
              </w:rPr>
              <w:t xml:space="preserve">к участникам открытого конкурса в электронной форме, </w:t>
            </w:r>
            <w:r w:rsidR="008977EC" w:rsidRPr="008977EC">
              <w:rPr>
                <w:rFonts w:eastAsia="Calibri"/>
                <w:sz w:val="24"/>
                <w:szCs w:val="23"/>
              </w:rPr>
              <w:br/>
            </w:r>
            <w:r w:rsidRPr="008977EC">
              <w:rPr>
                <w:rFonts w:eastAsia="Calibri"/>
                <w:sz w:val="24"/>
                <w:szCs w:val="23"/>
              </w:rPr>
              <w:t xml:space="preserve">и исчерпывающий перечень документов, которые должны быть представлены участниками открытого конкурса </w:t>
            </w:r>
            <w:r w:rsidR="008977EC" w:rsidRPr="008977EC">
              <w:rPr>
                <w:rFonts w:eastAsia="Calibri"/>
                <w:sz w:val="24"/>
                <w:szCs w:val="23"/>
              </w:rPr>
              <w:br/>
            </w:r>
            <w:r w:rsidRPr="008977EC">
              <w:rPr>
                <w:rFonts w:eastAsia="Calibri"/>
                <w:sz w:val="24"/>
                <w:szCs w:val="23"/>
              </w:rPr>
              <w:t xml:space="preserve">в электронной форме </w:t>
            </w:r>
            <w:r w:rsidR="008977EC" w:rsidRPr="008977EC">
              <w:rPr>
                <w:rFonts w:eastAsia="Calibri"/>
                <w:sz w:val="24"/>
                <w:szCs w:val="23"/>
              </w:rPr>
              <w:br/>
            </w:r>
            <w:r w:rsidRPr="008977EC">
              <w:rPr>
                <w:rFonts w:eastAsia="Calibri"/>
                <w:sz w:val="24"/>
                <w:szCs w:val="23"/>
              </w:rPr>
              <w:t xml:space="preserve">в соответствии с </w:t>
            </w:r>
            <w:hyperlink r:id="rId126" w:history="1">
              <w:r w:rsidRPr="008977EC">
                <w:rPr>
                  <w:rFonts w:eastAsia="Calibri"/>
                  <w:sz w:val="24"/>
                  <w:szCs w:val="23"/>
                </w:rPr>
                <w:t xml:space="preserve"> частью 1 </w:t>
              </w:r>
              <w:r w:rsidR="008977EC" w:rsidRPr="008977EC">
                <w:rPr>
                  <w:rFonts w:eastAsia="Calibri"/>
                  <w:sz w:val="24"/>
                  <w:szCs w:val="23"/>
                </w:rPr>
                <w:br/>
              </w:r>
              <w:r w:rsidRPr="008977EC">
                <w:rPr>
                  <w:rFonts w:eastAsia="Calibri"/>
                  <w:sz w:val="24"/>
                  <w:szCs w:val="23"/>
                </w:rPr>
                <w:t>статьи 31</w:t>
              </w:r>
            </w:hyperlink>
            <w:r w:rsidRPr="008977EC">
              <w:rPr>
                <w:rFonts w:eastAsia="Calibri"/>
                <w:sz w:val="24"/>
                <w:szCs w:val="23"/>
              </w:rPr>
              <w:t xml:space="preserve"> Федерального закона </w:t>
            </w:r>
            <w:r w:rsidRPr="008977EC">
              <w:rPr>
                <w:rFonts w:eastAsia="Calibri"/>
                <w:sz w:val="24"/>
                <w:szCs w:val="23"/>
              </w:rPr>
              <w:br/>
              <w:t>44-ФЗ</w:t>
            </w:r>
          </w:p>
        </w:tc>
        <w:tc>
          <w:tcPr>
            <w:tcW w:w="2711" w:type="pct"/>
          </w:tcPr>
          <w:p w:rsidR="00632958" w:rsidRPr="008977EC" w:rsidRDefault="00632958" w:rsidP="00E34ED5">
            <w:pPr>
              <w:contextualSpacing/>
              <w:jc w:val="both"/>
              <w:rPr>
                <w:b/>
                <w:sz w:val="24"/>
                <w:szCs w:val="24"/>
              </w:rPr>
            </w:pPr>
            <w:r w:rsidRPr="008977EC">
              <w:rPr>
                <w:b/>
                <w:sz w:val="24"/>
                <w:szCs w:val="24"/>
              </w:rPr>
              <w:t>Единые требования к участникам открытого конкурса в электронной форме:</w:t>
            </w:r>
          </w:p>
          <w:p w:rsidR="00632958" w:rsidRPr="00950D3C" w:rsidRDefault="00632958" w:rsidP="00E34ED5">
            <w:pPr>
              <w:autoSpaceDE w:val="0"/>
              <w:autoSpaceDN w:val="0"/>
              <w:adjustRightInd w:val="0"/>
              <w:ind w:firstLine="316"/>
              <w:contextualSpacing/>
              <w:jc w:val="both"/>
              <w:rPr>
                <w:bCs/>
                <w:sz w:val="24"/>
                <w:szCs w:val="24"/>
              </w:rPr>
            </w:pPr>
            <w:r w:rsidRPr="00950D3C">
              <w:rPr>
                <w:bCs/>
                <w:color w:val="000000"/>
                <w:sz w:val="24"/>
                <w:szCs w:val="24"/>
              </w:rPr>
              <w:t xml:space="preserve">Участник открытого конкурса </w:t>
            </w:r>
            <w:r w:rsidRPr="00950D3C">
              <w:rPr>
                <w:bCs/>
                <w:color w:val="000000"/>
                <w:sz w:val="24"/>
                <w:szCs w:val="24"/>
              </w:rPr>
              <w:br/>
              <w:t xml:space="preserve">в электронной форме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008977EC" w:rsidRPr="00950D3C">
              <w:rPr>
                <w:bCs/>
                <w:color w:val="000000"/>
                <w:sz w:val="24"/>
                <w:szCs w:val="24"/>
              </w:rPr>
              <w:br/>
            </w:r>
            <w:r w:rsidRPr="00950D3C">
              <w:rPr>
                <w:bCs/>
                <w:color w:val="000000"/>
                <w:sz w:val="24"/>
                <w:szCs w:val="24"/>
              </w:rPr>
              <w:t xml:space="preserve">в соответствии с </w:t>
            </w:r>
            <w:hyperlink r:id="rId127" w:history="1">
              <w:r w:rsidRPr="00950D3C">
                <w:rPr>
                  <w:bCs/>
                  <w:color w:val="000000"/>
                  <w:sz w:val="24"/>
                  <w:szCs w:val="24"/>
                </w:rPr>
                <w:t>подпунктом 1 пункта 3 статьи 284</w:t>
              </w:r>
            </w:hyperlink>
            <w:r w:rsidRPr="00950D3C">
              <w:rPr>
                <w:bCs/>
                <w:color w:val="000000"/>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8977EC" w:rsidRPr="00950D3C">
              <w:rPr>
                <w:bCs/>
                <w:color w:val="000000"/>
                <w:sz w:val="24"/>
                <w:szCs w:val="24"/>
              </w:rPr>
              <w:br/>
            </w:r>
            <w:r w:rsidRPr="00950D3C">
              <w:rPr>
                <w:bCs/>
                <w:color w:val="000000"/>
                <w:sz w:val="24"/>
                <w:szCs w:val="24"/>
              </w:rPr>
              <w:t xml:space="preserve">и предоставления информации при проведении финансовых операций (офшорные зоны) </w:t>
            </w:r>
            <w:r w:rsidR="008977EC" w:rsidRPr="00950D3C">
              <w:rPr>
                <w:bCs/>
                <w:color w:val="000000"/>
                <w:sz w:val="24"/>
                <w:szCs w:val="24"/>
              </w:rPr>
              <w:br/>
            </w:r>
            <w:r w:rsidRPr="00950D3C">
              <w:rPr>
                <w:bCs/>
                <w:color w:val="000000"/>
                <w:sz w:val="24"/>
                <w:szCs w:val="24"/>
              </w:rPr>
              <w:t xml:space="preserve">в отношении юридических лиц </w:t>
            </w:r>
            <w:r w:rsidRPr="00950D3C">
              <w:rPr>
                <w:bCs/>
                <w:sz w:val="24"/>
                <w:szCs w:val="24"/>
              </w:rPr>
              <w:t>(далее - офшорна</w:t>
            </w:r>
            <w:r w:rsidR="00904A5E" w:rsidRPr="00950D3C">
              <w:rPr>
                <w:bCs/>
                <w:sz w:val="24"/>
                <w:szCs w:val="24"/>
              </w:rPr>
              <w:t>я компания);</w:t>
            </w:r>
          </w:p>
          <w:p w:rsidR="00632958" w:rsidRPr="00950D3C" w:rsidRDefault="00632958" w:rsidP="00E34ED5">
            <w:pPr>
              <w:autoSpaceDE w:val="0"/>
              <w:autoSpaceDN w:val="0"/>
              <w:adjustRightInd w:val="0"/>
              <w:contextualSpacing/>
              <w:jc w:val="both"/>
              <w:rPr>
                <w:bCs/>
                <w:sz w:val="24"/>
                <w:szCs w:val="24"/>
              </w:rPr>
            </w:pPr>
            <w:r w:rsidRPr="00950D3C">
              <w:rPr>
                <w:bCs/>
                <w:sz w:val="24"/>
                <w:szCs w:val="24"/>
              </w:rPr>
              <w:t>- </w:t>
            </w:r>
            <w:r w:rsidRPr="00950D3C">
              <w:rPr>
                <w:sz w:val="24"/>
                <w:szCs w:val="24"/>
              </w:rPr>
              <w:t xml:space="preserve">соответствие требованиям, установленным </w:t>
            </w:r>
            <w:r w:rsidRPr="00950D3C">
              <w:rPr>
                <w:sz w:val="24"/>
                <w:szCs w:val="24"/>
              </w:rPr>
              <w:br/>
              <w:t xml:space="preserve">в соответствии с законодательством Российской Федерации к лицам, осуществляющим </w:t>
            </w:r>
            <w:r w:rsidRPr="00950D3C">
              <w:rPr>
                <w:rFonts w:eastAsia="Calibri"/>
                <w:sz w:val="24"/>
                <w:szCs w:val="24"/>
              </w:rPr>
              <w:t>поставку товара, выполнение работы, оказание услуги, являющихся объектом закупки;</w:t>
            </w:r>
          </w:p>
          <w:p w:rsidR="00632958" w:rsidRPr="00950D3C" w:rsidRDefault="00632958" w:rsidP="00E34ED5">
            <w:pPr>
              <w:autoSpaceDE w:val="0"/>
              <w:autoSpaceDN w:val="0"/>
              <w:adjustRightInd w:val="0"/>
              <w:contextualSpacing/>
              <w:jc w:val="both"/>
              <w:rPr>
                <w:sz w:val="24"/>
                <w:szCs w:val="24"/>
              </w:rPr>
            </w:pPr>
            <w:r w:rsidRPr="00950D3C">
              <w:rPr>
                <w:sz w:val="24"/>
                <w:szCs w:val="24"/>
              </w:rPr>
              <w:t>- </w:t>
            </w:r>
            <w:proofErr w:type="spellStart"/>
            <w:r w:rsidRPr="00950D3C">
              <w:rPr>
                <w:sz w:val="24"/>
                <w:szCs w:val="24"/>
              </w:rPr>
              <w:t>непроведение</w:t>
            </w:r>
            <w:proofErr w:type="spellEnd"/>
            <w:r w:rsidRPr="00950D3C">
              <w:rPr>
                <w:sz w:val="24"/>
                <w:szCs w:val="24"/>
              </w:rPr>
              <w:t xml:space="preserve"> ликвидации участника открытого конкурса в электронной форме - юридического лица и отсутствие решения арбитражного суда о признании участника открытого конкурса в электронной форме - юридического лица несостоятельным (банкротом) и об открытии конкурсного производства;</w:t>
            </w:r>
          </w:p>
          <w:p w:rsidR="00632958" w:rsidRPr="00A703EB" w:rsidRDefault="00632958" w:rsidP="00E34ED5">
            <w:pPr>
              <w:autoSpaceDE w:val="0"/>
              <w:autoSpaceDN w:val="0"/>
              <w:adjustRightInd w:val="0"/>
              <w:contextualSpacing/>
              <w:jc w:val="both"/>
              <w:rPr>
                <w:sz w:val="24"/>
                <w:szCs w:val="24"/>
              </w:rPr>
            </w:pPr>
            <w:r w:rsidRPr="00950D3C">
              <w:rPr>
                <w:sz w:val="24"/>
                <w:szCs w:val="24"/>
              </w:rPr>
              <w:t>- </w:t>
            </w:r>
            <w:proofErr w:type="spellStart"/>
            <w:r w:rsidRPr="00950D3C">
              <w:rPr>
                <w:sz w:val="24"/>
                <w:szCs w:val="24"/>
              </w:rPr>
              <w:t>неприостановление</w:t>
            </w:r>
            <w:proofErr w:type="spellEnd"/>
            <w:r w:rsidRPr="00950D3C">
              <w:rPr>
                <w:sz w:val="24"/>
                <w:szCs w:val="24"/>
              </w:rPr>
              <w:t xml:space="preserve"> деятельности участника </w:t>
            </w:r>
            <w:r w:rsidRPr="00A703EB">
              <w:rPr>
                <w:sz w:val="24"/>
                <w:szCs w:val="24"/>
              </w:rPr>
              <w:lastRenderedPageBreak/>
              <w:t xml:space="preserve">открытого конкурса в электронной форме </w:t>
            </w:r>
            <w:r w:rsidRPr="00A703EB">
              <w:rPr>
                <w:sz w:val="24"/>
                <w:szCs w:val="24"/>
              </w:rPr>
              <w:br/>
              <w:t xml:space="preserve">в порядке, установленном </w:t>
            </w:r>
            <w:hyperlink r:id="rId128" w:history="1">
              <w:r w:rsidRPr="00A703EB">
                <w:rPr>
                  <w:sz w:val="24"/>
                  <w:szCs w:val="24"/>
                </w:rPr>
                <w:t>Кодексом</w:t>
              </w:r>
            </w:hyperlink>
            <w:r w:rsidRPr="00A703EB">
              <w:rPr>
                <w:sz w:val="24"/>
                <w:szCs w:val="24"/>
              </w:rPr>
              <w:t xml:space="preserve"> Российской Федерации об административных правонарушениях, на дату подачи заявки </w:t>
            </w:r>
            <w:r w:rsidRPr="00A703EB">
              <w:rPr>
                <w:sz w:val="24"/>
                <w:szCs w:val="24"/>
              </w:rPr>
              <w:br/>
              <w:t xml:space="preserve">на участие в открытом конкурсе </w:t>
            </w:r>
            <w:r w:rsidRPr="00A703EB">
              <w:rPr>
                <w:sz w:val="24"/>
                <w:szCs w:val="24"/>
              </w:rPr>
              <w:br/>
              <w:t>в электронной форме;</w:t>
            </w:r>
          </w:p>
          <w:p w:rsidR="00632958" w:rsidRPr="009228E7" w:rsidRDefault="00632958" w:rsidP="00E34ED5">
            <w:pPr>
              <w:autoSpaceDE w:val="0"/>
              <w:autoSpaceDN w:val="0"/>
              <w:adjustRightInd w:val="0"/>
              <w:contextualSpacing/>
              <w:jc w:val="both"/>
              <w:rPr>
                <w:sz w:val="24"/>
                <w:szCs w:val="24"/>
              </w:rPr>
            </w:pPr>
            <w:r w:rsidRPr="009228E7">
              <w:rPr>
                <w:sz w:val="24"/>
                <w:szCs w:val="24"/>
              </w:rPr>
              <w:t xml:space="preserve">- отсутствие у участника открытого конкурса </w:t>
            </w:r>
            <w:r w:rsidR="009228E7" w:rsidRPr="009228E7">
              <w:rPr>
                <w:sz w:val="24"/>
                <w:szCs w:val="24"/>
              </w:rPr>
              <w:br/>
            </w:r>
            <w:r w:rsidRPr="009228E7">
              <w:rPr>
                <w:sz w:val="24"/>
                <w:szCs w:val="24"/>
              </w:rPr>
              <w:t xml:space="preserve">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228E7">
              <w:rPr>
                <w:sz w:val="24"/>
                <w:szCs w:val="24"/>
              </w:rPr>
              <w:br/>
              <w:t xml:space="preserve">в соответствии с законодательством Российской Федерации о налогах и сборах, которые реструктурированы в соответствии </w:t>
            </w:r>
            <w:r w:rsidRPr="009228E7">
              <w:rPr>
                <w:sz w:val="24"/>
                <w:szCs w:val="24"/>
              </w:rPr>
              <w:br/>
              <w:t xml:space="preserve">с законодательством Российской Федерации, </w:t>
            </w:r>
            <w:r w:rsidR="00A90B60">
              <w:rPr>
                <w:sz w:val="24"/>
                <w:szCs w:val="24"/>
              </w:rPr>
              <w:br/>
            </w:r>
            <w:r w:rsidRPr="009228E7">
              <w:rPr>
                <w:sz w:val="24"/>
                <w:szCs w:val="24"/>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w:t>
            </w:r>
            <w:r w:rsidR="00A90B60">
              <w:rPr>
                <w:sz w:val="24"/>
                <w:szCs w:val="24"/>
              </w:rPr>
              <w:br/>
            </w:r>
            <w:r w:rsidRPr="009228E7">
              <w:rPr>
                <w:sz w:val="24"/>
                <w:szCs w:val="24"/>
              </w:rPr>
              <w:t xml:space="preserve">к взысканию в соответствии </w:t>
            </w:r>
            <w:r w:rsidR="00A90B60">
              <w:rPr>
                <w:sz w:val="24"/>
                <w:szCs w:val="24"/>
              </w:rPr>
              <w:br/>
            </w:r>
            <w:r w:rsidRPr="009228E7">
              <w:rPr>
                <w:sz w:val="24"/>
                <w:szCs w:val="24"/>
              </w:rPr>
              <w:t xml:space="preserve">с законодательством Российской Федерации </w:t>
            </w:r>
            <w:r w:rsidR="00A90B60">
              <w:rPr>
                <w:sz w:val="24"/>
                <w:szCs w:val="24"/>
              </w:rPr>
              <w:br/>
            </w:r>
            <w:r w:rsidRPr="009228E7">
              <w:rPr>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в электронной форме, по данным бухгалтерской отчетности </w:t>
            </w:r>
            <w:r w:rsidR="00A90B60">
              <w:rPr>
                <w:sz w:val="24"/>
                <w:szCs w:val="24"/>
              </w:rPr>
              <w:br/>
            </w:r>
            <w:r w:rsidRPr="009228E7">
              <w:rPr>
                <w:sz w:val="24"/>
                <w:szCs w:val="24"/>
              </w:rPr>
              <w:t xml:space="preserve">за последний отчетный период. </w:t>
            </w:r>
            <w:r w:rsidRPr="009228E7">
              <w:rPr>
                <w:sz w:val="24"/>
                <w:szCs w:val="24"/>
                <w:shd w:val="clear" w:color="auto" w:fill="FFFFFF"/>
              </w:rPr>
              <w:t xml:space="preserve">Участник закупки считается соответствующим установленному требованию в случае, если им </w:t>
            </w:r>
            <w:r w:rsidR="00A90B60">
              <w:rPr>
                <w:sz w:val="24"/>
                <w:szCs w:val="24"/>
                <w:shd w:val="clear" w:color="auto" w:fill="FFFFFF"/>
              </w:rPr>
              <w:br/>
            </w:r>
            <w:r w:rsidRPr="009228E7">
              <w:rPr>
                <w:sz w:val="24"/>
                <w:szCs w:val="24"/>
                <w:shd w:val="clear" w:color="auto" w:fill="FFFFFF"/>
              </w:rPr>
              <w:t xml:space="preserve">в установленном порядке подано заявление </w:t>
            </w:r>
            <w:r w:rsidR="00A90B60">
              <w:rPr>
                <w:sz w:val="24"/>
                <w:szCs w:val="24"/>
                <w:shd w:val="clear" w:color="auto" w:fill="FFFFFF"/>
              </w:rPr>
              <w:br/>
            </w:r>
            <w:r w:rsidRPr="009228E7">
              <w:rPr>
                <w:sz w:val="24"/>
                <w:szCs w:val="24"/>
                <w:shd w:val="clear" w:color="auto" w:fill="FFFFFF"/>
              </w:rPr>
              <w:t xml:space="preserve">об обжаловании указанных недоимки, задолженности и решение по такому заявлению на дату рассмотрения заявки на участие </w:t>
            </w:r>
            <w:r w:rsidR="00A90B60">
              <w:rPr>
                <w:sz w:val="24"/>
                <w:szCs w:val="24"/>
                <w:shd w:val="clear" w:color="auto" w:fill="FFFFFF"/>
              </w:rPr>
              <w:br/>
            </w:r>
            <w:r w:rsidRPr="009228E7">
              <w:rPr>
                <w:sz w:val="24"/>
                <w:szCs w:val="24"/>
                <w:shd w:val="clear" w:color="auto" w:fill="FFFFFF"/>
              </w:rPr>
              <w:t>в определении поставщика (подрядчика, исполнителя) не принято</w:t>
            </w:r>
            <w:r w:rsidRPr="009228E7">
              <w:rPr>
                <w:sz w:val="24"/>
                <w:szCs w:val="24"/>
              </w:rPr>
              <w:t>;</w:t>
            </w:r>
          </w:p>
          <w:p w:rsidR="00632958" w:rsidRPr="009228E7" w:rsidRDefault="00632958" w:rsidP="00E34ED5">
            <w:pPr>
              <w:autoSpaceDE w:val="0"/>
              <w:autoSpaceDN w:val="0"/>
              <w:adjustRightInd w:val="0"/>
              <w:contextualSpacing/>
              <w:jc w:val="both"/>
              <w:rPr>
                <w:sz w:val="24"/>
                <w:szCs w:val="24"/>
              </w:rPr>
            </w:pPr>
            <w:r w:rsidRPr="009228E7">
              <w:rPr>
                <w:sz w:val="24"/>
                <w:szCs w:val="24"/>
              </w:rPr>
              <w:t xml:space="preserve">- отсутствие у участника открытого конкурса </w:t>
            </w:r>
            <w:r w:rsidR="009228E7" w:rsidRPr="009228E7">
              <w:rPr>
                <w:sz w:val="24"/>
                <w:szCs w:val="24"/>
              </w:rPr>
              <w:br/>
            </w:r>
            <w:r w:rsidRPr="009228E7">
              <w:rPr>
                <w:sz w:val="24"/>
                <w:szCs w:val="24"/>
              </w:rPr>
              <w:t xml:space="preserve">в электронной форме - физического лица либо </w:t>
            </w:r>
            <w:r w:rsidR="00A90B60">
              <w:rPr>
                <w:sz w:val="24"/>
                <w:szCs w:val="24"/>
              </w:rPr>
              <w:br/>
            </w:r>
            <w:r w:rsidRPr="009228E7">
              <w:rPr>
                <w:sz w:val="24"/>
                <w:szCs w:val="24"/>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sidR="00A90B60">
              <w:rPr>
                <w:sz w:val="24"/>
                <w:szCs w:val="24"/>
              </w:rPr>
              <w:br/>
            </w:r>
            <w:r w:rsidRPr="009228E7">
              <w:rPr>
                <w:sz w:val="24"/>
                <w:szCs w:val="24"/>
              </w:rPr>
              <w:t xml:space="preserve">в электронной форме судимости </w:t>
            </w:r>
            <w:r w:rsidR="00A90B60">
              <w:rPr>
                <w:sz w:val="24"/>
                <w:szCs w:val="24"/>
              </w:rPr>
              <w:br/>
            </w:r>
            <w:r w:rsidRPr="009228E7">
              <w:rPr>
                <w:sz w:val="24"/>
                <w:szCs w:val="24"/>
              </w:rPr>
              <w:t xml:space="preserve">за преступления в сфере экономики и (или) преступления, предусмотренные </w:t>
            </w:r>
            <w:hyperlink r:id="rId129" w:history="1">
              <w:r w:rsidRPr="009228E7">
                <w:rPr>
                  <w:sz w:val="24"/>
                  <w:szCs w:val="24"/>
                </w:rPr>
                <w:t>статьями 289</w:t>
              </w:r>
            </w:hyperlink>
            <w:r w:rsidRPr="009228E7">
              <w:rPr>
                <w:sz w:val="24"/>
                <w:szCs w:val="24"/>
              </w:rPr>
              <w:t xml:space="preserve">, </w:t>
            </w:r>
            <w:hyperlink r:id="rId130" w:history="1">
              <w:r w:rsidRPr="009228E7">
                <w:rPr>
                  <w:sz w:val="24"/>
                  <w:szCs w:val="24"/>
                </w:rPr>
                <w:t>290</w:t>
              </w:r>
            </w:hyperlink>
            <w:r w:rsidRPr="009228E7">
              <w:rPr>
                <w:sz w:val="24"/>
                <w:szCs w:val="24"/>
              </w:rPr>
              <w:t xml:space="preserve">, </w:t>
            </w:r>
            <w:hyperlink r:id="rId131" w:history="1">
              <w:r w:rsidRPr="009228E7">
                <w:rPr>
                  <w:sz w:val="24"/>
                  <w:szCs w:val="24"/>
                </w:rPr>
                <w:t>291</w:t>
              </w:r>
            </w:hyperlink>
            <w:r w:rsidRPr="009228E7">
              <w:rPr>
                <w:sz w:val="24"/>
                <w:szCs w:val="24"/>
              </w:rPr>
              <w:t xml:space="preserve">, </w:t>
            </w:r>
            <w:hyperlink r:id="rId132" w:history="1">
              <w:r w:rsidRPr="009228E7">
                <w:rPr>
                  <w:sz w:val="24"/>
                  <w:szCs w:val="24"/>
                </w:rPr>
                <w:t>291.1</w:t>
              </w:r>
            </w:hyperlink>
            <w:r w:rsidRPr="009228E7">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9228E7">
              <w:rPr>
                <w:sz w:val="24"/>
                <w:szCs w:val="24"/>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2958" w:rsidRPr="009228E7" w:rsidRDefault="00632958" w:rsidP="00E34ED5">
            <w:pPr>
              <w:autoSpaceDE w:val="0"/>
              <w:autoSpaceDN w:val="0"/>
              <w:adjustRightInd w:val="0"/>
              <w:contextualSpacing/>
              <w:jc w:val="both"/>
              <w:rPr>
                <w:sz w:val="24"/>
                <w:szCs w:val="24"/>
              </w:rPr>
            </w:pPr>
            <w:r w:rsidRPr="009228E7">
              <w:rPr>
                <w:sz w:val="24"/>
                <w:szCs w:val="24"/>
              </w:rPr>
              <w:t xml:space="preserve">- участник открытого конкурса в электронной форме - юридическое лицо, которое в течение двух лет до момента подачи заявки на участие </w:t>
            </w:r>
            <w:r w:rsidR="00A90B60">
              <w:rPr>
                <w:sz w:val="24"/>
                <w:szCs w:val="24"/>
              </w:rPr>
              <w:br/>
            </w:r>
            <w:r w:rsidRPr="009228E7">
              <w:rPr>
                <w:sz w:val="24"/>
                <w:szCs w:val="24"/>
              </w:rPr>
              <w:t xml:space="preserve">в открытом конкурсе в электронной форме </w:t>
            </w:r>
            <w:r w:rsidRPr="009228E7">
              <w:rPr>
                <w:sz w:val="24"/>
                <w:szCs w:val="24"/>
              </w:rPr>
              <w:br/>
              <w:t xml:space="preserve">не было привлечено к административной ответственности за совершение административного правонарушения, предусмотренного </w:t>
            </w:r>
            <w:hyperlink r:id="rId133" w:history="1">
              <w:r w:rsidRPr="009228E7">
                <w:rPr>
                  <w:sz w:val="24"/>
                  <w:szCs w:val="24"/>
                </w:rPr>
                <w:t>статьей 19.28</w:t>
              </w:r>
            </w:hyperlink>
            <w:r w:rsidRPr="009228E7">
              <w:rPr>
                <w:sz w:val="24"/>
                <w:szCs w:val="24"/>
              </w:rPr>
              <w:t xml:space="preserve"> Кодекса Российской Федерации об административных правонарушениях;</w:t>
            </w:r>
          </w:p>
          <w:p w:rsidR="00632958" w:rsidRPr="009228E7" w:rsidRDefault="00632958" w:rsidP="00E34ED5">
            <w:pPr>
              <w:autoSpaceDE w:val="0"/>
              <w:autoSpaceDN w:val="0"/>
              <w:adjustRightInd w:val="0"/>
              <w:contextualSpacing/>
              <w:jc w:val="both"/>
              <w:rPr>
                <w:sz w:val="24"/>
                <w:szCs w:val="24"/>
              </w:rPr>
            </w:pPr>
            <w:r w:rsidRPr="009228E7">
              <w:rPr>
                <w:sz w:val="24"/>
                <w:szCs w:val="24"/>
              </w:rPr>
              <w:t xml:space="preserve">- обладание участником </w:t>
            </w:r>
            <w:r w:rsidRPr="009228E7">
              <w:rPr>
                <w:bCs/>
                <w:color w:val="000000"/>
                <w:sz w:val="24"/>
                <w:szCs w:val="24"/>
              </w:rPr>
              <w:t xml:space="preserve">открытого конкурса </w:t>
            </w:r>
            <w:r w:rsidRPr="009228E7">
              <w:rPr>
                <w:bCs/>
                <w:color w:val="000000"/>
                <w:sz w:val="24"/>
                <w:szCs w:val="24"/>
              </w:rPr>
              <w:br/>
              <w:t xml:space="preserve">в электронной форме </w:t>
            </w:r>
            <w:r w:rsidRPr="009228E7">
              <w:rPr>
                <w:sz w:val="24"/>
                <w:szCs w:val="24"/>
              </w:rPr>
              <w:t>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632958" w:rsidRPr="00943C62" w:rsidRDefault="00632958" w:rsidP="00E34ED5">
            <w:pPr>
              <w:autoSpaceDE w:val="0"/>
              <w:autoSpaceDN w:val="0"/>
              <w:adjustRightInd w:val="0"/>
              <w:jc w:val="both"/>
              <w:rPr>
                <w:rFonts w:eastAsiaTheme="minorHAnsi"/>
                <w:sz w:val="24"/>
                <w:szCs w:val="24"/>
                <w:lang w:eastAsia="en-US"/>
              </w:rPr>
            </w:pPr>
            <w:r w:rsidRPr="009228E7">
              <w:rPr>
                <w:sz w:val="24"/>
                <w:szCs w:val="24"/>
              </w:rPr>
              <w:t xml:space="preserve">- отсутствие между участником </w:t>
            </w:r>
            <w:r w:rsidRPr="009228E7">
              <w:rPr>
                <w:bCs/>
                <w:color w:val="000000"/>
                <w:sz w:val="24"/>
                <w:szCs w:val="24"/>
              </w:rPr>
              <w:t xml:space="preserve">открытого конкурса в электронной форме </w:t>
            </w:r>
            <w:r w:rsidRPr="009228E7">
              <w:rPr>
                <w:sz w:val="24"/>
                <w:szCs w:val="24"/>
              </w:rPr>
              <w:t>и заказчиком конфликта интересов, под которым понимаются случаи, при которых руководитель заказчика, член конкурсной комиссии</w:t>
            </w:r>
            <w:r w:rsidR="00943C62">
              <w:rPr>
                <w:sz w:val="24"/>
                <w:szCs w:val="24"/>
              </w:rPr>
              <w:t xml:space="preserve">, </w:t>
            </w:r>
            <w:r w:rsidR="00943C62">
              <w:rPr>
                <w:rFonts w:eastAsiaTheme="minorHAnsi"/>
                <w:sz w:val="24"/>
                <w:szCs w:val="24"/>
                <w:lang w:eastAsia="en-US"/>
              </w:rPr>
              <w:t xml:space="preserve">руководитель контрактной службы заказчика, контрактный </w:t>
            </w:r>
            <w:r w:rsidR="00943C62" w:rsidRPr="00943C62">
              <w:rPr>
                <w:rFonts w:eastAsiaTheme="minorHAnsi"/>
                <w:sz w:val="24"/>
                <w:szCs w:val="24"/>
                <w:lang w:eastAsia="en-US"/>
              </w:rPr>
              <w:t xml:space="preserve">управляющий </w:t>
            </w:r>
            <w:r w:rsidRPr="00943C62">
              <w:rPr>
                <w:sz w:val="24"/>
                <w:szCs w:val="24"/>
              </w:rPr>
              <w:t xml:space="preserve">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943C62">
              <w:rPr>
                <w:bCs/>
                <w:color w:val="000000"/>
                <w:sz w:val="24"/>
                <w:szCs w:val="24"/>
              </w:rPr>
              <w:t>открытого конкурса в электронной форме</w:t>
            </w:r>
            <w:r w:rsidRPr="00943C62">
              <w:rPr>
                <w:sz w:val="24"/>
                <w:szCs w:val="24"/>
              </w:rPr>
              <w:t xml:space="preserve">, с физическими лицами, в том числе зарегистрированными </w:t>
            </w:r>
            <w:r w:rsidR="00943C62">
              <w:rPr>
                <w:sz w:val="24"/>
                <w:szCs w:val="24"/>
              </w:rPr>
              <w:br/>
            </w:r>
            <w:r w:rsidRPr="00943C62">
              <w:rPr>
                <w:sz w:val="24"/>
                <w:szCs w:val="24"/>
              </w:rPr>
              <w:t xml:space="preserve">в качестве индивидуального предпринимателя, - участниками </w:t>
            </w:r>
            <w:r w:rsidRPr="00943C62">
              <w:rPr>
                <w:bCs/>
                <w:color w:val="000000"/>
                <w:sz w:val="24"/>
                <w:szCs w:val="24"/>
              </w:rPr>
              <w:t>открытого конкурса</w:t>
            </w:r>
            <w:r w:rsidR="00A529F4" w:rsidRPr="00943C62">
              <w:rPr>
                <w:bCs/>
                <w:color w:val="000000"/>
                <w:sz w:val="24"/>
                <w:szCs w:val="24"/>
              </w:rPr>
              <w:t xml:space="preserve"> </w:t>
            </w:r>
            <w:r w:rsidRPr="00943C62">
              <w:rPr>
                <w:bCs/>
                <w:color w:val="000000"/>
                <w:sz w:val="24"/>
                <w:szCs w:val="24"/>
              </w:rPr>
              <w:t xml:space="preserve">в электронной форме </w:t>
            </w:r>
            <w:r w:rsidRPr="00943C62">
              <w:rPr>
                <w:sz w:val="24"/>
                <w:szCs w:val="24"/>
              </w:rPr>
              <w:t xml:space="preserve">либо являются близкими родственниками (родственниками по прямой восходящей и нисходящей линии (родителями и детьми, дедушкой, бабушкой </w:t>
            </w:r>
            <w:r w:rsidR="00A90B60">
              <w:rPr>
                <w:sz w:val="24"/>
                <w:szCs w:val="24"/>
              </w:rPr>
              <w:br/>
            </w:r>
            <w:r w:rsidRPr="00943C62">
              <w:rPr>
                <w:sz w:val="24"/>
                <w:szCs w:val="24"/>
              </w:rPr>
              <w:t xml:space="preserve">и внуками), полнородными и </w:t>
            </w:r>
            <w:proofErr w:type="spellStart"/>
            <w:r w:rsidRPr="00943C62">
              <w:rPr>
                <w:sz w:val="24"/>
                <w:szCs w:val="24"/>
              </w:rPr>
              <w:t>неполнородными</w:t>
            </w:r>
            <w:proofErr w:type="spellEnd"/>
            <w:r w:rsidRPr="00943C62">
              <w:rPr>
                <w:sz w:val="24"/>
                <w:szCs w:val="24"/>
              </w:rPr>
              <w:t xml:space="preserve"> (имеющими общих отца или мать) братьями </w:t>
            </w:r>
            <w:r w:rsidR="00A90B60">
              <w:rPr>
                <w:sz w:val="24"/>
                <w:szCs w:val="24"/>
              </w:rPr>
              <w:br/>
            </w:r>
            <w:r w:rsidRPr="00943C62">
              <w:rPr>
                <w:sz w:val="24"/>
                <w:szCs w:val="24"/>
              </w:rPr>
              <w:t xml:space="preserve">и сестрами), усыновителями или усыновленными указанных физических лиц. Под выгодоприобретателями понимаются </w:t>
            </w:r>
            <w:r w:rsidRPr="00943C62">
              <w:rPr>
                <w:sz w:val="24"/>
                <w:szCs w:val="24"/>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2958" w:rsidRPr="00943C62" w:rsidRDefault="00632958" w:rsidP="00E34ED5">
            <w:pPr>
              <w:contextualSpacing/>
              <w:jc w:val="both"/>
              <w:rPr>
                <w:sz w:val="24"/>
                <w:szCs w:val="24"/>
              </w:rPr>
            </w:pPr>
            <w:r w:rsidRPr="00943C62">
              <w:rPr>
                <w:color w:val="000000"/>
                <w:sz w:val="24"/>
                <w:szCs w:val="24"/>
              </w:rPr>
              <w:t>- </w:t>
            </w:r>
            <w:r w:rsidRPr="00943C62">
              <w:rPr>
                <w:sz w:val="24"/>
                <w:szCs w:val="24"/>
              </w:rPr>
              <w:t xml:space="preserve">участник </w:t>
            </w:r>
            <w:r w:rsidRPr="00943C62">
              <w:rPr>
                <w:bCs/>
                <w:sz w:val="24"/>
                <w:szCs w:val="24"/>
              </w:rPr>
              <w:t xml:space="preserve">открытого конкурса в электронной форме </w:t>
            </w:r>
            <w:r w:rsidRPr="00943C62">
              <w:rPr>
                <w:sz w:val="24"/>
                <w:szCs w:val="24"/>
              </w:rPr>
              <w:t>не является офшорной компанией;</w:t>
            </w:r>
          </w:p>
          <w:p w:rsidR="00632958" w:rsidRPr="00C746E9" w:rsidRDefault="00632958" w:rsidP="00E34ED5">
            <w:pPr>
              <w:contextualSpacing/>
              <w:jc w:val="both"/>
              <w:rPr>
                <w:b/>
                <w:bCs/>
                <w:sz w:val="24"/>
                <w:szCs w:val="24"/>
                <w:highlight w:val="yellow"/>
              </w:rPr>
            </w:pPr>
            <w:r w:rsidRPr="00943C62">
              <w:rPr>
                <w:sz w:val="24"/>
                <w:szCs w:val="24"/>
              </w:rPr>
              <w:t>- </w:t>
            </w:r>
            <w:r w:rsidRPr="00943C62">
              <w:rPr>
                <w:sz w:val="24"/>
                <w:szCs w:val="24"/>
                <w:shd w:val="clear" w:color="auto" w:fill="FFFFFF"/>
              </w:rPr>
              <w:t>отсутствие у участника закупки ограничений для участия в закупках, установленных законод</w:t>
            </w:r>
            <w:r w:rsidR="00943C62">
              <w:rPr>
                <w:sz w:val="24"/>
                <w:szCs w:val="24"/>
                <w:shd w:val="clear" w:color="auto" w:fill="FFFFFF"/>
              </w:rPr>
              <w:t>ательством Российской Федерации</w:t>
            </w:r>
          </w:p>
        </w:tc>
      </w:tr>
      <w:tr w:rsidR="00632958" w:rsidRPr="00C746E9" w:rsidTr="001D2845">
        <w:tc>
          <w:tcPr>
            <w:tcW w:w="332" w:type="pct"/>
          </w:tcPr>
          <w:p w:rsidR="00632958" w:rsidRPr="00943C62" w:rsidRDefault="00632958" w:rsidP="00E34ED5">
            <w:pPr>
              <w:autoSpaceDE w:val="0"/>
              <w:autoSpaceDN w:val="0"/>
              <w:adjustRightInd w:val="0"/>
              <w:contextualSpacing/>
              <w:jc w:val="both"/>
              <w:rPr>
                <w:bCs/>
                <w:sz w:val="24"/>
                <w:szCs w:val="24"/>
              </w:rPr>
            </w:pPr>
            <w:r w:rsidRPr="00943C62">
              <w:rPr>
                <w:bCs/>
                <w:sz w:val="24"/>
                <w:szCs w:val="24"/>
              </w:rPr>
              <w:lastRenderedPageBreak/>
              <w:t>4.2</w:t>
            </w:r>
          </w:p>
        </w:tc>
        <w:tc>
          <w:tcPr>
            <w:tcW w:w="1957" w:type="pct"/>
          </w:tcPr>
          <w:p w:rsidR="00632958" w:rsidRPr="00943C62" w:rsidRDefault="00632958" w:rsidP="00943C62">
            <w:pPr>
              <w:contextualSpacing/>
              <w:jc w:val="both"/>
              <w:rPr>
                <w:sz w:val="24"/>
                <w:szCs w:val="23"/>
              </w:rPr>
            </w:pPr>
            <w:r w:rsidRPr="00943C62">
              <w:rPr>
                <w:sz w:val="24"/>
                <w:szCs w:val="23"/>
              </w:rPr>
              <w:t>Исчерпывающий перечень документов, которые должны быть представлены участником закупки в соответствии с</w:t>
            </w:r>
            <w:r w:rsidR="00804345" w:rsidRPr="00943C62">
              <w:rPr>
                <w:sz w:val="24"/>
                <w:szCs w:val="23"/>
              </w:rPr>
              <w:t xml:space="preserve"> </w:t>
            </w:r>
            <w:r w:rsidRPr="00943C62">
              <w:rPr>
                <w:sz w:val="24"/>
                <w:szCs w:val="23"/>
              </w:rPr>
              <w:t>пунктом 1 части</w:t>
            </w:r>
            <w:r w:rsidR="00F55BFB" w:rsidRPr="00943C62">
              <w:rPr>
                <w:sz w:val="24"/>
                <w:szCs w:val="23"/>
              </w:rPr>
              <w:t xml:space="preserve"> </w:t>
            </w:r>
            <w:r w:rsidRPr="00943C62">
              <w:rPr>
                <w:sz w:val="24"/>
                <w:szCs w:val="23"/>
              </w:rPr>
              <w:t>1 статьи 31 Федерального закона</w:t>
            </w:r>
            <w:r w:rsidR="00F55BFB" w:rsidRPr="00943C62">
              <w:rPr>
                <w:sz w:val="24"/>
                <w:szCs w:val="23"/>
              </w:rPr>
              <w:t xml:space="preserve"> </w:t>
            </w:r>
            <w:r w:rsidRPr="00943C62">
              <w:rPr>
                <w:sz w:val="24"/>
                <w:szCs w:val="23"/>
              </w:rPr>
              <w:t>№ 44-ФЗ</w:t>
            </w:r>
          </w:p>
        </w:tc>
        <w:tc>
          <w:tcPr>
            <w:tcW w:w="2711" w:type="pct"/>
          </w:tcPr>
          <w:p w:rsidR="00632958" w:rsidRPr="00C746E9" w:rsidRDefault="001542FF" w:rsidP="00737DC9">
            <w:pPr>
              <w:jc w:val="both"/>
              <w:rPr>
                <w:sz w:val="24"/>
                <w:szCs w:val="24"/>
                <w:highlight w:val="yellow"/>
              </w:rPr>
            </w:pPr>
            <w:r w:rsidRPr="00943C62">
              <w:rPr>
                <w:sz w:val="24"/>
                <w:szCs w:val="24"/>
              </w:rPr>
              <w:t>Документы не требуются</w:t>
            </w:r>
          </w:p>
        </w:tc>
      </w:tr>
      <w:tr w:rsidR="00632958" w:rsidRPr="00C746E9" w:rsidTr="001D2845">
        <w:tc>
          <w:tcPr>
            <w:tcW w:w="332" w:type="pct"/>
          </w:tcPr>
          <w:p w:rsidR="00632958" w:rsidRPr="00943C62" w:rsidRDefault="00632958" w:rsidP="00E34ED5">
            <w:pPr>
              <w:autoSpaceDE w:val="0"/>
              <w:autoSpaceDN w:val="0"/>
              <w:adjustRightInd w:val="0"/>
              <w:contextualSpacing/>
              <w:jc w:val="both"/>
              <w:rPr>
                <w:bCs/>
                <w:sz w:val="24"/>
                <w:szCs w:val="24"/>
              </w:rPr>
            </w:pPr>
            <w:r w:rsidRPr="00943C62">
              <w:rPr>
                <w:bCs/>
                <w:sz w:val="24"/>
                <w:szCs w:val="24"/>
              </w:rPr>
              <w:t>4.3</w:t>
            </w:r>
          </w:p>
        </w:tc>
        <w:tc>
          <w:tcPr>
            <w:tcW w:w="1957" w:type="pct"/>
          </w:tcPr>
          <w:p w:rsidR="00632958" w:rsidRPr="00943C62" w:rsidRDefault="00632958" w:rsidP="00A529F4">
            <w:pPr>
              <w:contextualSpacing/>
              <w:jc w:val="both"/>
              <w:rPr>
                <w:bCs/>
                <w:color w:val="000000"/>
                <w:sz w:val="24"/>
                <w:szCs w:val="23"/>
              </w:rPr>
            </w:pPr>
            <w:r w:rsidRPr="00943C62">
              <w:rPr>
                <w:bCs/>
                <w:color w:val="000000"/>
                <w:sz w:val="24"/>
                <w:szCs w:val="23"/>
              </w:rPr>
              <w:t xml:space="preserve">Предъявляемое к участникам конкурса требование в соответствии с частью 1.1 </w:t>
            </w:r>
            <w:r w:rsidRPr="00943C62">
              <w:rPr>
                <w:bCs/>
                <w:color w:val="000000"/>
                <w:sz w:val="24"/>
                <w:szCs w:val="23"/>
              </w:rPr>
              <w:br/>
              <w:t xml:space="preserve">статьи 31 Федерального закона </w:t>
            </w:r>
            <w:r w:rsidRPr="00943C62">
              <w:rPr>
                <w:bCs/>
                <w:color w:val="000000"/>
                <w:sz w:val="24"/>
                <w:szCs w:val="23"/>
              </w:rPr>
              <w:br/>
              <w:t xml:space="preserve">44-ФЗ </w:t>
            </w:r>
          </w:p>
          <w:p w:rsidR="00632958" w:rsidRPr="00943C62" w:rsidRDefault="00632958" w:rsidP="00A529F4">
            <w:pPr>
              <w:contextualSpacing/>
              <w:jc w:val="both"/>
              <w:rPr>
                <w:sz w:val="24"/>
                <w:szCs w:val="23"/>
              </w:rPr>
            </w:pPr>
          </w:p>
        </w:tc>
        <w:tc>
          <w:tcPr>
            <w:tcW w:w="2711" w:type="pct"/>
          </w:tcPr>
          <w:p w:rsidR="00943C62" w:rsidRPr="00943C62" w:rsidRDefault="00943C62" w:rsidP="00943C62">
            <w:pPr>
              <w:autoSpaceDE w:val="0"/>
              <w:autoSpaceDN w:val="0"/>
              <w:adjustRightInd w:val="0"/>
              <w:jc w:val="both"/>
              <w:outlineLvl w:val="0"/>
              <w:rPr>
                <w:bCs/>
                <w:sz w:val="24"/>
                <w:szCs w:val="24"/>
              </w:rPr>
            </w:pPr>
            <w:r w:rsidRPr="00943C62">
              <w:rPr>
                <w:bCs/>
                <w:sz w:val="24"/>
                <w:szCs w:val="24"/>
              </w:rPr>
              <w:t xml:space="preserve">Отсутствие в предусмотренном Федеральным законом 44-ФЗ реестре недобросовестных поставщиков (подрядчиков, исполнителей) информации об участнике открытого конкурса </w:t>
            </w:r>
            <w:r w:rsidRPr="00943C62">
              <w:rPr>
                <w:bCs/>
                <w:sz w:val="24"/>
                <w:szCs w:val="24"/>
              </w:rPr>
              <w:br/>
              <w:t xml:space="preserve">в электронной форме, в том числе информации </w:t>
            </w:r>
          </w:p>
          <w:p w:rsidR="00943C62" w:rsidRPr="00943C62" w:rsidRDefault="00943C62" w:rsidP="00943C62">
            <w:pPr>
              <w:autoSpaceDE w:val="0"/>
              <w:autoSpaceDN w:val="0"/>
              <w:adjustRightInd w:val="0"/>
              <w:spacing w:before="108" w:after="108"/>
              <w:jc w:val="both"/>
              <w:outlineLvl w:val="0"/>
              <w:rPr>
                <w:bCs/>
                <w:sz w:val="24"/>
                <w:szCs w:val="24"/>
              </w:rPr>
            </w:pPr>
            <w:r w:rsidRPr="00943C62">
              <w:rPr>
                <w:bCs/>
                <w:sz w:val="24"/>
                <w:szCs w:val="24"/>
              </w:rPr>
              <w:t>- о членах коллегиального исполнительного органа, лица, исполняющего функции единоличного исполнительного органа;</w:t>
            </w:r>
          </w:p>
          <w:p w:rsidR="00943C62" w:rsidRPr="00943C62" w:rsidRDefault="00943C62" w:rsidP="00943C62">
            <w:pPr>
              <w:autoSpaceDE w:val="0"/>
              <w:autoSpaceDN w:val="0"/>
              <w:adjustRightInd w:val="0"/>
              <w:spacing w:before="108" w:after="108"/>
              <w:jc w:val="both"/>
              <w:outlineLvl w:val="0"/>
              <w:rPr>
                <w:bCs/>
                <w:sz w:val="24"/>
                <w:szCs w:val="24"/>
              </w:rPr>
            </w:pPr>
            <w:r w:rsidRPr="00943C62">
              <w:rPr>
                <w:bCs/>
                <w:sz w:val="24"/>
                <w:szCs w:val="24"/>
              </w:rPr>
              <w:t>- об управляющей организации, если ей передали полномочия директора;</w:t>
            </w:r>
          </w:p>
          <w:p w:rsidR="00943C62" w:rsidRPr="00943C62" w:rsidRDefault="00943C62" w:rsidP="00943C62">
            <w:pPr>
              <w:autoSpaceDE w:val="0"/>
              <w:autoSpaceDN w:val="0"/>
              <w:adjustRightInd w:val="0"/>
              <w:spacing w:before="108" w:after="108"/>
              <w:jc w:val="both"/>
              <w:outlineLvl w:val="0"/>
              <w:rPr>
                <w:bCs/>
                <w:sz w:val="24"/>
                <w:szCs w:val="24"/>
              </w:rPr>
            </w:pPr>
            <w:r w:rsidRPr="00943C62">
              <w:rPr>
                <w:bCs/>
                <w:sz w:val="24"/>
                <w:szCs w:val="24"/>
              </w:rPr>
              <w:t xml:space="preserve">- об участниках (членах) корпоративного юридического лица, способных оказывать влияние на его деятельность (если они самостоятельно или </w:t>
            </w:r>
            <w:r w:rsidR="00FD618D">
              <w:rPr>
                <w:bCs/>
                <w:sz w:val="24"/>
                <w:szCs w:val="24"/>
              </w:rPr>
              <w:t>со</w:t>
            </w:r>
            <w:r w:rsidRPr="00943C62">
              <w:rPr>
                <w:bCs/>
                <w:sz w:val="24"/>
                <w:szCs w:val="24"/>
              </w:rPr>
              <w:t>вмест</w:t>
            </w:r>
            <w:r w:rsidR="00FD618D">
              <w:rPr>
                <w:bCs/>
                <w:sz w:val="24"/>
                <w:szCs w:val="24"/>
              </w:rPr>
              <w:t>но</w:t>
            </w:r>
            <w:r w:rsidRPr="00943C62">
              <w:rPr>
                <w:bCs/>
                <w:sz w:val="24"/>
                <w:szCs w:val="24"/>
              </w:rPr>
              <w:t xml:space="preserve"> </w:t>
            </w:r>
            <w:r w:rsidR="00FD618D">
              <w:rPr>
                <w:bCs/>
                <w:sz w:val="24"/>
                <w:szCs w:val="24"/>
              </w:rPr>
              <w:br/>
            </w:r>
            <w:r w:rsidRPr="00943C62">
              <w:rPr>
                <w:bCs/>
                <w:sz w:val="24"/>
                <w:szCs w:val="24"/>
              </w:rPr>
              <w:t>с аффилированным лицом владеют более чем 25 % акций (долей, паев) корпоративного юридического лица;</w:t>
            </w:r>
          </w:p>
          <w:p w:rsidR="00632958" w:rsidRPr="00C746E9" w:rsidRDefault="00943C62" w:rsidP="00943C62">
            <w:pPr>
              <w:autoSpaceDE w:val="0"/>
              <w:autoSpaceDN w:val="0"/>
              <w:adjustRightInd w:val="0"/>
              <w:jc w:val="both"/>
              <w:outlineLvl w:val="0"/>
              <w:rPr>
                <w:bCs/>
                <w:sz w:val="24"/>
                <w:szCs w:val="24"/>
                <w:highlight w:val="yellow"/>
              </w:rPr>
            </w:pPr>
            <w:r w:rsidRPr="00943C62">
              <w:rPr>
                <w:sz w:val="24"/>
                <w:szCs w:val="24"/>
              </w:rPr>
              <w:t>- об учредителях унитарного юридического лица</w:t>
            </w:r>
          </w:p>
        </w:tc>
      </w:tr>
      <w:tr w:rsidR="00632958" w:rsidRPr="00C746E9" w:rsidTr="001D2845">
        <w:tc>
          <w:tcPr>
            <w:tcW w:w="332" w:type="pct"/>
          </w:tcPr>
          <w:p w:rsidR="00632958" w:rsidRPr="00943C62" w:rsidRDefault="00632958" w:rsidP="00E34ED5">
            <w:pPr>
              <w:autoSpaceDE w:val="0"/>
              <w:autoSpaceDN w:val="0"/>
              <w:adjustRightInd w:val="0"/>
              <w:contextualSpacing/>
              <w:jc w:val="both"/>
              <w:rPr>
                <w:bCs/>
                <w:sz w:val="24"/>
                <w:szCs w:val="24"/>
              </w:rPr>
            </w:pPr>
            <w:r w:rsidRPr="00943C62">
              <w:rPr>
                <w:bCs/>
                <w:sz w:val="24"/>
                <w:szCs w:val="24"/>
              </w:rPr>
              <w:t>4.4</w:t>
            </w:r>
          </w:p>
        </w:tc>
        <w:tc>
          <w:tcPr>
            <w:tcW w:w="1957" w:type="pct"/>
          </w:tcPr>
          <w:p w:rsidR="00632958" w:rsidRPr="00943C62" w:rsidRDefault="00632958" w:rsidP="00A529F4">
            <w:pPr>
              <w:contextualSpacing/>
              <w:jc w:val="both"/>
              <w:rPr>
                <w:sz w:val="24"/>
                <w:szCs w:val="23"/>
              </w:rPr>
            </w:pPr>
            <w:r w:rsidRPr="00943C62">
              <w:rPr>
                <w:rFonts w:eastAsia="Calibri"/>
                <w:color w:val="000000"/>
                <w:sz w:val="24"/>
                <w:szCs w:val="23"/>
                <w:shd w:val="clear" w:color="auto" w:fill="FFFFFF"/>
                <w:lang w:bidi="ru-RU"/>
              </w:rPr>
              <w:t xml:space="preserve">Предъявляемые к участникам конкурса требования в соответствии с частью 2 статьи 31 Федерального закона 44-ФЗ (дополнительные требования, </w:t>
            </w:r>
            <w:r w:rsidR="00804345" w:rsidRPr="00943C62">
              <w:rPr>
                <w:rFonts w:eastAsia="Calibri"/>
                <w:color w:val="000000"/>
                <w:sz w:val="24"/>
                <w:szCs w:val="23"/>
                <w:shd w:val="clear" w:color="auto" w:fill="FFFFFF"/>
                <w:lang w:bidi="ru-RU"/>
              </w:rPr>
              <w:br/>
            </w:r>
            <w:r w:rsidRPr="00943C62">
              <w:rPr>
                <w:rFonts w:eastAsia="Calibri"/>
                <w:color w:val="000000"/>
                <w:sz w:val="24"/>
                <w:szCs w:val="23"/>
                <w:shd w:val="clear" w:color="auto" w:fill="FFFFFF"/>
                <w:lang w:bidi="ru-RU"/>
              </w:rPr>
              <w:t>в том числе к наличию:</w:t>
            </w:r>
          </w:p>
          <w:p w:rsidR="00632958" w:rsidRPr="00943C62" w:rsidRDefault="00632958" w:rsidP="00A529F4">
            <w:pPr>
              <w:widowControl w:val="0"/>
              <w:numPr>
                <w:ilvl w:val="0"/>
                <w:numId w:val="42"/>
              </w:numPr>
              <w:tabs>
                <w:tab w:val="left" w:pos="221"/>
              </w:tabs>
              <w:contextualSpacing/>
              <w:jc w:val="both"/>
              <w:rPr>
                <w:sz w:val="24"/>
                <w:szCs w:val="23"/>
              </w:rPr>
            </w:pPr>
            <w:r w:rsidRPr="00943C62">
              <w:rPr>
                <w:rFonts w:eastAsia="Calibri"/>
                <w:color w:val="000000"/>
                <w:sz w:val="24"/>
                <w:szCs w:val="23"/>
                <w:shd w:val="clear" w:color="auto" w:fill="FFFFFF"/>
                <w:lang w:bidi="ru-RU"/>
              </w:rPr>
              <w:t>финансовых ресурсов для исполнения контракта;</w:t>
            </w:r>
          </w:p>
          <w:p w:rsidR="00632958" w:rsidRPr="00943C62" w:rsidRDefault="00632958" w:rsidP="00A529F4">
            <w:pPr>
              <w:numPr>
                <w:ilvl w:val="0"/>
                <w:numId w:val="43"/>
              </w:numPr>
              <w:tabs>
                <w:tab w:val="left" w:pos="318"/>
              </w:tabs>
              <w:contextualSpacing/>
              <w:jc w:val="both"/>
              <w:rPr>
                <w:rFonts w:eastAsia="Calibri"/>
                <w:sz w:val="24"/>
                <w:szCs w:val="23"/>
                <w:lang w:val="x-none" w:eastAsia="x-none"/>
              </w:rPr>
            </w:pPr>
            <w:r w:rsidRPr="00943C62">
              <w:rPr>
                <w:rFonts w:eastAsia="Calibri"/>
                <w:color w:val="000000"/>
                <w:sz w:val="24"/>
                <w:szCs w:val="23"/>
                <w:shd w:val="clear" w:color="auto" w:fill="FFFFFF"/>
                <w:lang w:bidi="ru-RU"/>
              </w:rPr>
              <w:t xml:space="preserve">на праве собственности или ином законном основании оборудования и других материальных ресурсов </w:t>
            </w:r>
            <w:r w:rsidRPr="00943C62">
              <w:rPr>
                <w:rFonts w:eastAsia="Calibri"/>
                <w:color w:val="000000"/>
                <w:sz w:val="24"/>
                <w:szCs w:val="23"/>
                <w:shd w:val="clear" w:color="auto" w:fill="FFFFFF"/>
                <w:lang w:bidi="ru-RU"/>
              </w:rPr>
              <w:br/>
              <w:t>для исполнения контракта;</w:t>
            </w:r>
          </w:p>
          <w:p w:rsidR="00632958" w:rsidRPr="00943C62" w:rsidRDefault="00632958" w:rsidP="00A529F4">
            <w:pPr>
              <w:widowControl w:val="0"/>
              <w:numPr>
                <w:ilvl w:val="0"/>
                <w:numId w:val="43"/>
              </w:numPr>
              <w:tabs>
                <w:tab w:val="left" w:pos="216"/>
              </w:tabs>
              <w:contextualSpacing/>
              <w:jc w:val="both"/>
              <w:rPr>
                <w:sz w:val="24"/>
                <w:szCs w:val="23"/>
              </w:rPr>
            </w:pPr>
            <w:r w:rsidRPr="00943C62">
              <w:rPr>
                <w:rFonts w:eastAsia="Calibri"/>
                <w:color w:val="000000"/>
                <w:sz w:val="24"/>
                <w:szCs w:val="23"/>
                <w:shd w:val="clear" w:color="auto" w:fill="FFFFFF"/>
                <w:lang w:bidi="ru-RU"/>
              </w:rPr>
              <w:t xml:space="preserve">опыта работы, связанного </w:t>
            </w:r>
            <w:r w:rsidR="00804345" w:rsidRPr="00943C62">
              <w:rPr>
                <w:rFonts w:eastAsia="Calibri"/>
                <w:color w:val="000000"/>
                <w:sz w:val="24"/>
                <w:szCs w:val="23"/>
                <w:shd w:val="clear" w:color="auto" w:fill="FFFFFF"/>
                <w:lang w:bidi="ru-RU"/>
              </w:rPr>
              <w:br/>
            </w:r>
            <w:r w:rsidRPr="00943C62">
              <w:rPr>
                <w:rFonts w:eastAsia="Calibri"/>
                <w:color w:val="000000"/>
                <w:sz w:val="24"/>
                <w:szCs w:val="23"/>
                <w:shd w:val="clear" w:color="auto" w:fill="FFFFFF"/>
                <w:lang w:bidi="ru-RU"/>
              </w:rPr>
              <w:lastRenderedPageBreak/>
              <w:t>с предметом контракта, и деловой репутации;</w:t>
            </w:r>
          </w:p>
          <w:p w:rsidR="00632958" w:rsidRPr="00943C62" w:rsidRDefault="00632958" w:rsidP="00A529F4">
            <w:pPr>
              <w:widowControl w:val="0"/>
              <w:numPr>
                <w:ilvl w:val="0"/>
                <w:numId w:val="43"/>
              </w:numPr>
              <w:tabs>
                <w:tab w:val="left" w:pos="216"/>
              </w:tabs>
              <w:contextualSpacing/>
              <w:jc w:val="both"/>
              <w:rPr>
                <w:sz w:val="24"/>
                <w:szCs w:val="23"/>
              </w:rPr>
            </w:pPr>
            <w:r w:rsidRPr="00943C62">
              <w:rPr>
                <w:rFonts w:eastAsia="Calibri"/>
                <w:color w:val="000000"/>
                <w:sz w:val="24"/>
                <w:szCs w:val="23"/>
                <w:shd w:val="clear" w:color="auto" w:fill="FFFFFF"/>
                <w:lang w:bidi="ru-RU"/>
              </w:rPr>
              <w:t>необходимого количества специалистов и иных работников определенного уровня квалификации для исполнения контракта)</w:t>
            </w:r>
          </w:p>
          <w:p w:rsidR="00632958" w:rsidRPr="00943C62" w:rsidRDefault="00632958" w:rsidP="00A529F4">
            <w:pPr>
              <w:numPr>
                <w:ilvl w:val="0"/>
                <w:numId w:val="43"/>
              </w:numPr>
              <w:tabs>
                <w:tab w:val="left" w:pos="317"/>
              </w:tabs>
              <w:autoSpaceDE w:val="0"/>
              <w:autoSpaceDN w:val="0"/>
              <w:adjustRightInd w:val="0"/>
              <w:jc w:val="both"/>
              <w:rPr>
                <w:rFonts w:ascii="Calibri" w:eastAsia="Calibri" w:hAnsi="Calibri"/>
                <w:bCs/>
                <w:color w:val="000000"/>
                <w:sz w:val="24"/>
                <w:szCs w:val="23"/>
                <w:lang w:val="x-none" w:eastAsia="x-none"/>
              </w:rPr>
            </w:pPr>
            <w:r w:rsidRPr="00943C62">
              <w:rPr>
                <w:rFonts w:eastAsia="Calibri"/>
                <w:color w:val="000000"/>
                <w:sz w:val="24"/>
                <w:szCs w:val="23"/>
                <w:shd w:val="clear" w:color="auto" w:fill="FFFFFF"/>
                <w:lang w:bidi="ru-RU"/>
              </w:rPr>
              <w:t>и исчерпывающий перечень документов</w:t>
            </w:r>
          </w:p>
        </w:tc>
        <w:tc>
          <w:tcPr>
            <w:tcW w:w="2711" w:type="pct"/>
          </w:tcPr>
          <w:p w:rsidR="00632958" w:rsidRPr="00943C62" w:rsidRDefault="00632958" w:rsidP="00E34ED5">
            <w:pPr>
              <w:autoSpaceDE w:val="0"/>
              <w:autoSpaceDN w:val="0"/>
              <w:adjustRightInd w:val="0"/>
              <w:jc w:val="both"/>
              <w:rPr>
                <w:bCs/>
                <w:sz w:val="24"/>
                <w:szCs w:val="24"/>
              </w:rPr>
            </w:pPr>
            <w:r w:rsidRPr="00943C62">
              <w:rPr>
                <w:rFonts w:eastAsia="Calibri"/>
                <w:color w:val="000000"/>
                <w:sz w:val="24"/>
                <w:szCs w:val="24"/>
                <w:shd w:val="clear" w:color="auto" w:fill="FFFFFF"/>
                <w:lang w:bidi="ru-RU"/>
              </w:rPr>
              <w:lastRenderedPageBreak/>
              <w:t>Требования не установлены</w:t>
            </w:r>
          </w:p>
        </w:tc>
      </w:tr>
      <w:tr w:rsidR="00632958" w:rsidRPr="00C746E9" w:rsidTr="001D2845">
        <w:tc>
          <w:tcPr>
            <w:tcW w:w="332" w:type="pct"/>
          </w:tcPr>
          <w:p w:rsidR="00632958" w:rsidRPr="00943C62" w:rsidRDefault="00632958" w:rsidP="00E34ED5">
            <w:pPr>
              <w:autoSpaceDE w:val="0"/>
              <w:autoSpaceDN w:val="0"/>
              <w:adjustRightInd w:val="0"/>
              <w:contextualSpacing/>
              <w:jc w:val="both"/>
              <w:rPr>
                <w:bCs/>
                <w:sz w:val="24"/>
                <w:szCs w:val="24"/>
              </w:rPr>
            </w:pPr>
            <w:r w:rsidRPr="00943C62">
              <w:rPr>
                <w:bCs/>
                <w:sz w:val="24"/>
                <w:szCs w:val="24"/>
              </w:rPr>
              <w:lastRenderedPageBreak/>
              <w:t>5</w:t>
            </w:r>
          </w:p>
        </w:tc>
        <w:tc>
          <w:tcPr>
            <w:tcW w:w="1957" w:type="pct"/>
          </w:tcPr>
          <w:p w:rsidR="00632958" w:rsidRPr="00943C62" w:rsidRDefault="00632958" w:rsidP="00A529F4">
            <w:pPr>
              <w:autoSpaceDE w:val="0"/>
              <w:autoSpaceDN w:val="0"/>
              <w:adjustRightInd w:val="0"/>
              <w:contextualSpacing/>
              <w:jc w:val="both"/>
              <w:rPr>
                <w:bCs/>
                <w:i/>
                <w:sz w:val="24"/>
                <w:szCs w:val="23"/>
              </w:rPr>
            </w:pPr>
            <w:r w:rsidRPr="00943C62">
              <w:rPr>
                <w:bCs/>
                <w:sz w:val="24"/>
                <w:szCs w:val="23"/>
              </w:rPr>
              <w:t xml:space="preserve">Ограничение участия в определении исполнителя, установленное в соответствии </w:t>
            </w:r>
            <w:r w:rsidR="00804345" w:rsidRPr="00943C62">
              <w:rPr>
                <w:bCs/>
                <w:sz w:val="24"/>
                <w:szCs w:val="23"/>
              </w:rPr>
              <w:br/>
            </w:r>
            <w:r w:rsidRPr="00943C62">
              <w:rPr>
                <w:bCs/>
                <w:sz w:val="24"/>
                <w:szCs w:val="23"/>
              </w:rPr>
              <w:t xml:space="preserve">с </w:t>
            </w:r>
            <w:r w:rsidRPr="00943C62">
              <w:rPr>
                <w:bCs/>
                <w:color w:val="000000"/>
                <w:sz w:val="24"/>
                <w:szCs w:val="23"/>
              </w:rPr>
              <w:t xml:space="preserve"> Федеральным законом 44-ФЗ</w:t>
            </w:r>
          </w:p>
        </w:tc>
        <w:tc>
          <w:tcPr>
            <w:tcW w:w="2711" w:type="pct"/>
          </w:tcPr>
          <w:p w:rsidR="00632958" w:rsidRPr="00943C62" w:rsidRDefault="00632958" w:rsidP="00E34ED5">
            <w:pPr>
              <w:autoSpaceDE w:val="0"/>
              <w:autoSpaceDN w:val="0"/>
              <w:adjustRightInd w:val="0"/>
              <w:contextualSpacing/>
              <w:jc w:val="both"/>
              <w:rPr>
                <w:bCs/>
                <w:i/>
                <w:sz w:val="24"/>
                <w:szCs w:val="24"/>
              </w:rPr>
            </w:pPr>
            <w:r w:rsidRPr="00943C62">
              <w:rPr>
                <w:bCs/>
                <w:sz w:val="24"/>
                <w:szCs w:val="24"/>
              </w:rPr>
              <w:t>В соответствии с требованиями конкурсной документации</w:t>
            </w:r>
          </w:p>
        </w:tc>
      </w:tr>
      <w:tr w:rsidR="00632958" w:rsidRPr="00C746E9" w:rsidTr="001D2845">
        <w:tc>
          <w:tcPr>
            <w:tcW w:w="332" w:type="pct"/>
          </w:tcPr>
          <w:p w:rsidR="00632958" w:rsidRPr="00943C62" w:rsidRDefault="00632958" w:rsidP="00E34ED5">
            <w:pPr>
              <w:autoSpaceDE w:val="0"/>
              <w:autoSpaceDN w:val="0"/>
              <w:adjustRightInd w:val="0"/>
              <w:contextualSpacing/>
              <w:jc w:val="both"/>
              <w:rPr>
                <w:bCs/>
                <w:sz w:val="24"/>
                <w:szCs w:val="24"/>
              </w:rPr>
            </w:pPr>
            <w:r w:rsidRPr="00943C62">
              <w:rPr>
                <w:bCs/>
                <w:sz w:val="24"/>
                <w:szCs w:val="24"/>
              </w:rPr>
              <w:t>5.1</w:t>
            </w:r>
          </w:p>
        </w:tc>
        <w:tc>
          <w:tcPr>
            <w:tcW w:w="1957" w:type="pct"/>
          </w:tcPr>
          <w:p w:rsidR="00632958" w:rsidRPr="00943C62" w:rsidRDefault="00632958" w:rsidP="00904A5E">
            <w:pPr>
              <w:autoSpaceDE w:val="0"/>
              <w:autoSpaceDN w:val="0"/>
              <w:adjustRightInd w:val="0"/>
              <w:contextualSpacing/>
              <w:jc w:val="both"/>
              <w:rPr>
                <w:bCs/>
                <w:color w:val="000000"/>
                <w:sz w:val="24"/>
                <w:szCs w:val="23"/>
              </w:rPr>
            </w:pPr>
            <w:r w:rsidRPr="00943C62">
              <w:rPr>
                <w:bCs/>
                <w:color w:val="000000"/>
                <w:sz w:val="24"/>
                <w:szCs w:val="23"/>
              </w:rPr>
              <w:t xml:space="preserve">Требования к участникам открытого конкурса </w:t>
            </w:r>
            <w:r w:rsidR="00904A5E" w:rsidRPr="00943C62">
              <w:rPr>
                <w:bCs/>
                <w:color w:val="000000"/>
                <w:sz w:val="24"/>
                <w:szCs w:val="23"/>
              </w:rPr>
              <w:br/>
            </w:r>
            <w:r w:rsidRPr="00943C62">
              <w:rPr>
                <w:bCs/>
                <w:color w:val="000000"/>
                <w:sz w:val="24"/>
                <w:szCs w:val="23"/>
              </w:rPr>
              <w:t xml:space="preserve">в электронной форме </w:t>
            </w:r>
            <w:r w:rsidR="00904A5E" w:rsidRPr="00943C62">
              <w:rPr>
                <w:bCs/>
                <w:color w:val="000000"/>
                <w:sz w:val="24"/>
                <w:szCs w:val="23"/>
              </w:rPr>
              <w:br/>
            </w:r>
            <w:r w:rsidRPr="00943C62">
              <w:rPr>
                <w:bCs/>
                <w:color w:val="000000"/>
                <w:sz w:val="24"/>
                <w:szCs w:val="23"/>
              </w:rPr>
              <w:t xml:space="preserve">в соответствии с пунктом 3 </w:t>
            </w:r>
            <w:r w:rsidR="00904A5E" w:rsidRPr="00943C62">
              <w:rPr>
                <w:bCs/>
                <w:color w:val="000000"/>
                <w:sz w:val="24"/>
                <w:szCs w:val="23"/>
              </w:rPr>
              <w:br/>
            </w:r>
            <w:r w:rsidRPr="00943C62">
              <w:rPr>
                <w:bCs/>
                <w:color w:val="000000"/>
                <w:sz w:val="24"/>
                <w:szCs w:val="23"/>
              </w:rPr>
              <w:t xml:space="preserve">статьи 3 Федерального закона </w:t>
            </w:r>
            <w:r w:rsidR="00904A5E" w:rsidRPr="00943C62">
              <w:rPr>
                <w:bCs/>
                <w:color w:val="000000"/>
                <w:sz w:val="24"/>
                <w:szCs w:val="23"/>
              </w:rPr>
              <w:br/>
            </w:r>
            <w:r w:rsidRPr="00943C62">
              <w:rPr>
                <w:bCs/>
                <w:color w:val="000000"/>
                <w:sz w:val="24"/>
                <w:szCs w:val="23"/>
              </w:rPr>
              <w:t>от 29.12.2012</w:t>
            </w:r>
            <w:r w:rsidR="00904A5E" w:rsidRPr="00943C62">
              <w:rPr>
                <w:bCs/>
                <w:color w:val="000000"/>
                <w:sz w:val="24"/>
                <w:szCs w:val="23"/>
              </w:rPr>
              <w:t xml:space="preserve"> </w:t>
            </w:r>
            <w:r w:rsidRPr="00943C62">
              <w:rPr>
                <w:bCs/>
                <w:color w:val="000000"/>
                <w:sz w:val="24"/>
                <w:szCs w:val="23"/>
              </w:rPr>
              <w:t>№ 275-ФЗ</w:t>
            </w:r>
            <w:r w:rsidR="00904A5E" w:rsidRPr="00943C62">
              <w:rPr>
                <w:bCs/>
                <w:color w:val="000000"/>
                <w:sz w:val="24"/>
                <w:szCs w:val="23"/>
              </w:rPr>
              <w:t xml:space="preserve"> </w:t>
            </w:r>
            <w:r w:rsidR="00904A5E" w:rsidRPr="00943C62">
              <w:rPr>
                <w:bCs/>
                <w:color w:val="000000"/>
                <w:sz w:val="24"/>
                <w:szCs w:val="23"/>
              </w:rPr>
              <w:br/>
            </w:r>
            <w:r w:rsidRPr="00943C62">
              <w:rPr>
                <w:bCs/>
                <w:color w:val="000000"/>
                <w:sz w:val="24"/>
                <w:szCs w:val="23"/>
              </w:rPr>
              <w:t>«О</w:t>
            </w:r>
            <w:r w:rsidR="00904A5E" w:rsidRPr="00943C62">
              <w:rPr>
                <w:bCs/>
                <w:color w:val="000000"/>
                <w:sz w:val="24"/>
                <w:szCs w:val="23"/>
              </w:rPr>
              <w:t xml:space="preserve"> </w:t>
            </w:r>
            <w:r w:rsidRPr="00943C62">
              <w:rPr>
                <w:bCs/>
                <w:color w:val="000000"/>
                <w:sz w:val="24"/>
                <w:szCs w:val="23"/>
              </w:rPr>
              <w:t xml:space="preserve">государственном оборонном заказе» </w:t>
            </w:r>
          </w:p>
        </w:tc>
        <w:tc>
          <w:tcPr>
            <w:tcW w:w="2711" w:type="pct"/>
          </w:tcPr>
          <w:p w:rsidR="00632958" w:rsidRPr="00943C62" w:rsidRDefault="00632958" w:rsidP="00E34ED5">
            <w:pPr>
              <w:autoSpaceDE w:val="0"/>
              <w:autoSpaceDN w:val="0"/>
              <w:adjustRightInd w:val="0"/>
              <w:contextualSpacing/>
              <w:jc w:val="both"/>
              <w:rPr>
                <w:bCs/>
                <w:color w:val="000000"/>
                <w:sz w:val="24"/>
                <w:szCs w:val="24"/>
              </w:rPr>
            </w:pPr>
            <w:r w:rsidRPr="00943C62">
              <w:rPr>
                <w:bCs/>
                <w:color w:val="000000"/>
                <w:sz w:val="24"/>
                <w:szCs w:val="24"/>
              </w:rPr>
              <w:t xml:space="preserve">Участником открытого конкурса </w:t>
            </w:r>
            <w:r w:rsidRPr="00943C62">
              <w:rPr>
                <w:bCs/>
                <w:color w:val="000000"/>
                <w:sz w:val="24"/>
                <w:szCs w:val="24"/>
              </w:rPr>
              <w:br/>
              <w:t xml:space="preserve">в электронной форме по государственному оборонному заказу может быть только юридическое лицо, созданное в соответствии </w:t>
            </w:r>
            <w:r w:rsidR="00804345" w:rsidRPr="00943C62">
              <w:rPr>
                <w:bCs/>
                <w:color w:val="000000"/>
                <w:sz w:val="24"/>
                <w:szCs w:val="24"/>
              </w:rPr>
              <w:br/>
            </w:r>
            <w:r w:rsidRPr="00943C62">
              <w:rPr>
                <w:bCs/>
                <w:color w:val="000000"/>
                <w:sz w:val="24"/>
                <w:szCs w:val="24"/>
              </w:rPr>
              <w:t>с законодательством Российской Федерации</w:t>
            </w:r>
          </w:p>
        </w:tc>
      </w:tr>
      <w:tr w:rsidR="00632958" w:rsidRPr="00C746E9" w:rsidTr="001D2845">
        <w:tc>
          <w:tcPr>
            <w:tcW w:w="332" w:type="pct"/>
          </w:tcPr>
          <w:p w:rsidR="00632958" w:rsidRPr="00943C62" w:rsidRDefault="00632958" w:rsidP="00E34ED5">
            <w:pPr>
              <w:autoSpaceDE w:val="0"/>
              <w:autoSpaceDN w:val="0"/>
              <w:adjustRightInd w:val="0"/>
              <w:contextualSpacing/>
              <w:jc w:val="both"/>
              <w:rPr>
                <w:bCs/>
                <w:sz w:val="24"/>
                <w:szCs w:val="24"/>
              </w:rPr>
            </w:pPr>
            <w:r w:rsidRPr="00943C62">
              <w:rPr>
                <w:bCs/>
                <w:sz w:val="24"/>
                <w:szCs w:val="24"/>
              </w:rPr>
              <w:t>6</w:t>
            </w:r>
          </w:p>
        </w:tc>
        <w:tc>
          <w:tcPr>
            <w:tcW w:w="1957" w:type="pct"/>
          </w:tcPr>
          <w:p w:rsidR="00632958" w:rsidRPr="00943C62" w:rsidRDefault="00632958" w:rsidP="00A529F4">
            <w:pPr>
              <w:autoSpaceDE w:val="0"/>
              <w:autoSpaceDN w:val="0"/>
              <w:adjustRightInd w:val="0"/>
              <w:contextualSpacing/>
              <w:jc w:val="both"/>
              <w:rPr>
                <w:bCs/>
                <w:color w:val="000000"/>
                <w:sz w:val="24"/>
                <w:szCs w:val="23"/>
              </w:rPr>
            </w:pPr>
            <w:r w:rsidRPr="00943C62">
              <w:rPr>
                <w:rFonts w:eastAsia="Calibri"/>
                <w:color w:val="000000"/>
                <w:sz w:val="24"/>
                <w:szCs w:val="23"/>
                <w:shd w:val="clear" w:color="auto" w:fill="FFFFFF"/>
                <w:lang w:bidi="ru-RU"/>
              </w:rPr>
              <w:t xml:space="preserve">Адрес электронной площадки </w:t>
            </w:r>
            <w:r w:rsidRPr="00943C62">
              <w:rPr>
                <w:rFonts w:eastAsia="Calibri"/>
                <w:color w:val="000000"/>
                <w:sz w:val="24"/>
                <w:szCs w:val="23"/>
                <w:shd w:val="clear" w:color="auto" w:fill="FFFFFF"/>
                <w:lang w:bidi="ru-RU"/>
              </w:rPr>
              <w:br/>
              <w:t>в информационно-телекоммуникационной сети «Интернет»</w:t>
            </w:r>
          </w:p>
        </w:tc>
        <w:tc>
          <w:tcPr>
            <w:tcW w:w="2711" w:type="pct"/>
          </w:tcPr>
          <w:p w:rsidR="00632958" w:rsidRPr="00943C62" w:rsidRDefault="00632958" w:rsidP="00E34ED5">
            <w:pPr>
              <w:autoSpaceDE w:val="0"/>
              <w:autoSpaceDN w:val="0"/>
              <w:adjustRightInd w:val="0"/>
              <w:contextualSpacing/>
              <w:jc w:val="both"/>
              <w:rPr>
                <w:bCs/>
                <w:color w:val="000000"/>
                <w:sz w:val="24"/>
                <w:szCs w:val="24"/>
              </w:rPr>
            </w:pPr>
            <w:r w:rsidRPr="00943C62">
              <w:rPr>
                <w:sz w:val="24"/>
                <w:szCs w:val="24"/>
              </w:rPr>
              <w:t>http://</w:t>
            </w:r>
            <w:hyperlink r:id="rId134" w:history="1">
              <w:proofErr w:type="spellStart"/>
              <w:r w:rsidRPr="00943C62">
                <w:rPr>
                  <w:sz w:val="24"/>
                  <w:szCs w:val="24"/>
                  <w:lang w:val="en-US"/>
                </w:rPr>
                <w:t>rts</w:t>
              </w:r>
              <w:proofErr w:type="spellEnd"/>
              <w:r w:rsidRPr="00943C62">
                <w:rPr>
                  <w:sz w:val="24"/>
                  <w:szCs w:val="24"/>
                </w:rPr>
                <w:t>-</w:t>
              </w:r>
              <w:r w:rsidRPr="00943C62">
                <w:rPr>
                  <w:sz w:val="24"/>
                  <w:szCs w:val="24"/>
                  <w:lang w:val="en-US"/>
                </w:rPr>
                <w:t>tender</w:t>
              </w:r>
              <w:r w:rsidRPr="00943C62">
                <w:rPr>
                  <w:sz w:val="24"/>
                  <w:szCs w:val="24"/>
                </w:rPr>
                <w:t>.</w:t>
              </w:r>
              <w:proofErr w:type="spellStart"/>
              <w:r w:rsidRPr="00943C62">
                <w:rPr>
                  <w:sz w:val="24"/>
                  <w:szCs w:val="24"/>
                </w:rPr>
                <w:t>ru</w:t>
              </w:r>
              <w:proofErr w:type="spellEnd"/>
            </w:hyperlink>
          </w:p>
        </w:tc>
      </w:tr>
      <w:tr w:rsidR="00632958" w:rsidRPr="00C746E9" w:rsidTr="001D2845">
        <w:tc>
          <w:tcPr>
            <w:tcW w:w="332" w:type="pct"/>
          </w:tcPr>
          <w:p w:rsidR="00632958" w:rsidRPr="00943C62" w:rsidRDefault="00632958" w:rsidP="00E34ED5">
            <w:pPr>
              <w:autoSpaceDE w:val="0"/>
              <w:autoSpaceDN w:val="0"/>
              <w:adjustRightInd w:val="0"/>
              <w:contextualSpacing/>
              <w:jc w:val="both"/>
              <w:rPr>
                <w:bCs/>
                <w:sz w:val="24"/>
                <w:szCs w:val="24"/>
              </w:rPr>
            </w:pPr>
            <w:r w:rsidRPr="00943C62">
              <w:rPr>
                <w:bCs/>
                <w:sz w:val="24"/>
                <w:szCs w:val="24"/>
              </w:rPr>
              <w:t>7</w:t>
            </w:r>
          </w:p>
        </w:tc>
        <w:tc>
          <w:tcPr>
            <w:tcW w:w="1957" w:type="pct"/>
          </w:tcPr>
          <w:p w:rsidR="00632958" w:rsidRPr="00943C62" w:rsidRDefault="00632958" w:rsidP="00A529F4">
            <w:pPr>
              <w:autoSpaceDE w:val="0"/>
              <w:autoSpaceDN w:val="0"/>
              <w:adjustRightInd w:val="0"/>
              <w:contextualSpacing/>
              <w:jc w:val="both"/>
              <w:rPr>
                <w:bCs/>
                <w:sz w:val="24"/>
                <w:szCs w:val="23"/>
              </w:rPr>
            </w:pPr>
            <w:r w:rsidRPr="00943C62">
              <w:rPr>
                <w:rFonts w:eastAsia="Calibri"/>
                <w:color w:val="000000"/>
                <w:sz w:val="24"/>
                <w:szCs w:val="23"/>
                <w:shd w:val="clear" w:color="auto" w:fill="FFFFFF"/>
                <w:lang w:bidi="ru-RU"/>
              </w:rPr>
              <w:t xml:space="preserve">Размер и порядок внесения денежных средств в качестве обеспечения заявок на участие </w:t>
            </w:r>
            <w:r w:rsidR="00A90B60">
              <w:rPr>
                <w:rFonts w:eastAsia="Calibri"/>
                <w:color w:val="000000"/>
                <w:sz w:val="24"/>
                <w:szCs w:val="23"/>
                <w:shd w:val="clear" w:color="auto" w:fill="FFFFFF"/>
                <w:lang w:bidi="ru-RU"/>
              </w:rPr>
              <w:br/>
            </w:r>
            <w:r w:rsidRPr="00943C62">
              <w:rPr>
                <w:rFonts w:eastAsia="Calibri"/>
                <w:color w:val="000000"/>
                <w:sz w:val="24"/>
                <w:szCs w:val="23"/>
                <w:shd w:val="clear" w:color="auto" w:fill="FFFFFF"/>
                <w:lang w:bidi="ru-RU"/>
              </w:rPr>
              <w:t xml:space="preserve">в открытом конкурсе </w:t>
            </w:r>
            <w:r w:rsidRPr="00943C62">
              <w:rPr>
                <w:rFonts w:eastAsia="Calibri"/>
                <w:color w:val="000000"/>
                <w:sz w:val="24"/>
                <w:szCs w:val="23"/>
                <w:shd w:val="clear" w:color="auto" w:fill="FFFFFF"/>
                <w:lang w:bidi="ru-RU"/>
              </w:rPr>
              <w:br/>
              <w:t>в электронной форме</w:t>
            </w:r>
            <w:r w:rsidR="00385982" w:rsidRPr="00943C62">
              <w:rPr>
                <w:rFonts w:eastAsia="Calibri"/>
                <w:color w:val="000000"/>
                <w:sz w:val="24"/>
                <w:szCs w:val="23"/>
                <w:shd w:val="clear" w:color="auto" w:fill="FFFFFF"/>
                <w:lang w:bidi="ru-RU"/>
              </w:rPr>
              <w:t xml:space="preserve">, </w:t>
            </w:r>
            <w:r w:rsidR="00385982" w:rsidRPr="00943C62">
              <w:rPr>
                <w:rFonts w:eastAsiaTheme="minorHAnsi"/>
                <w:color w:val="000000"/>
                <w:sz w:val="24"/>
                <w:szCs w:val="23"/>
                <w:shd w:val="clear" w:color="auto" w:fill="FFFFFF"/>
                <w:lang w:bidi="ru-RU"/>
              </w:rPr>
              <w:t xml:space="preserve">а также условия банковской гарантии </w:t>
            </w:r>
            <w:r w:rsidR="00385982" w:rsidRPr="00943C62">
              <w:rPr>
                <w:bCs/>
                <w:sz w:val="24"/>
                <w:szCs w:val="23"/>
              </w:rPr>
              <w:t xml:space="preserve"> </w:t>
            </w:r>
          </w:p>
        </w:tc>
        <w:tc>
          <w:tcPr>
            <w:tcW w:w="2711" w:type="pct"/>
          </w:tcPr>
          <w:p w:rsidR="00632958" w:rsidRPr="00943C62" w:rsidRDefault="00F34E6E" w:rsidP="00737DC9">
            <w:pPr>
              <w:ind w:right="86"/>
              <w:contextualSpacing/>
              <w:jc w:val="both"/>
              <w:rPr>
                <w:bCs/>
                <w:sz w:val="24"/>
                <w:szCs w:val="24"/>
              </w:rPr>
            </w:pPr>
            <w:r w:rsidRPr="000E4CB2">
              <w:rPr>
                <w:bCs/>
                <w:sz w:val="24"/>
                <w:szCs w:val="24"/>
              </w:rPr>
              <w:t>1</w:t>
            </w:r>
            <w:r w:rsidR="00632958" w:rsidRPr="000E4CB2">
              <w:rPr>
                <w:bCs/>
                <w:sz w:val="24"/>
                <w:szCs w:val="24"/>
              </w:rPr>
              <w:t xml:space="preserve"> % </w:t>
            </w:r>
            <w:r w:rsidR="00632958" w:rsidRPr="00943C62">
              <w:rPr>
                <w:bCs/>
                <w:sz w:val="24"/>
                <w:szCs w:val="24"/>
              </w:rPr>
              <w:t>от начальной (максимальной) цены контракта.</w:t>
            </w:r>
          </w:p>
          <w:p w:rsidR="00632958" w:rsidRPr="00C746E9" w:rsidRDefault="00632958" w:rsidP="00804345">
            <w:pPr>
              <w:ind w:right="86"/>
              <w:contextualSpacing/>
              <w:jc w:val="both"/>
              <w:rPr>
                <w:bCs/>
                <w:sz w:val="24"/>
                <w:szCs w:val="24"/>
                <w:highlight w:val="yellow"/>
              </w:rPr>
            </w:pPr>
            <w:r w:rsidRPr="00943C62">
              <w:rPr>
                <w:bCs/>
                <w:sz w:val="24"/>
                <w:szCs w:val="24"/>
              </w:rPr>
              <w:t>В соответствии с частью 10 статьи 44 Федерального закона 44-ФЗ (пункт 2.14 раздела</w:t>
            </w:r>
            <w:r w:rsidR="00804345" w:rsidRPr="00943C62">
              <w:rPr>
                <w:bCs/>
                <w:sz w:val="24"/>
                <w:szCs w:val="24"/>
              </w:rPr>
              <w:t xml:space="preserve"> </w:t>
            </w:r>
            <w:r w:rsidRPr="00943C62">
              <w:rPr>
                <w:bCs/>
                <w:sz w:val="24"/>
                <w:szCs w:val="24"/>
                <w:lang w:val="en-US"/>
              </w:rPr>
              <w:t>I</w:t>
            </w:r>
            <w:r w:rsidRPr="00943C62">
              <w:rPr>
                <w:bCs/>
                <w:sz w:val="24"/>
                <w:szCs w:val="24"/>
              </w:rPr>
              <w:t xml:space="preserve"> «</w:t>
            </w:r>
            <w:r w:rsidRPr="00943C62">
              <w:rPr>
                <w:sz w:val="24"/>
                <w:szCs w:val="24"/>
              </w:rPr>
              <w:t>Общие условия проведения открытого конкурса в электронной форме»</w:t>
            </w:r>
            <w:r w:rsidRPr="00943C62">
              <w:rPr>
                <w:bCs/>
                <w:sz w:val="24"/>
                <w:szCs w:val="24"/>
              </w:rPr>
              <w:t xml:space="preserve"> конкурсной документации)</w:t>
            </w:r>
          </w:p>
        </w:tc>
      </w:tr>
      <w:tr w:rsidR="00632958" w:rsidRPr="00C746E9" w:rsidTr="001D2845">
        <w:tc>
          <w:tcPr>
            <w:tcW w:w="332" w:type="pct"/>
          </w:tcPr>
          <w:p w:rsidR="00632958" w:rsidRPr="00943C62" w:rsidRDefault="00632958" w:rsidP="00E34ED5">
            <w:pPr>
              <w:autoSpaceDE w:val="0"/>
              <w:autoSpaceDN w:val="0"/>
              <w:adjustRightInd w:val="0"/>
              <w:contextualSpacing/>
              <w:jc w:val="both"/>
              <w:rPr>
                <w:bCs/>
                <w:sz w:val="24"/>
                <w:szCs w:val="24"/>
              </w:rPr>
            </w:pPr>
            <w:r w:rsidRPr="00943C62">
              <w:rPr>
                <w:bCs/>
                <w:sz w:val="24"/>
                <w:szCs w:val="24"/>
              </w:rPr>
              <w:t>7.1</w:t>
            </w:r>
          </w:p>
        </w:tc>
        <w:tc>
          <w:tcPr>
            <w:tcW w:w="1957" w:type="pct"/>
          </w:tcPr>
          <w:p w:rsidR="00632958" w:rsidRPr="00943C62" w:rsidRDefault="00632958" w:rsidP="00A529F4">
            <w:pPr>
              <w:autoSpaceDE w:val="0"/>
              <w:autoSpaceDN w:val="0"/>
              <w:adjustRightInd w:val="0"/>
              <w:contextualSpacing/>
              <w:jc w:val="both"/>
              <w:rPr>
                <w:bCs/>
                <w:sz w:val="24"/>
                <w:szCs w:val="23"/>
              </w:rPr>
            </w:pPr>
            <w:r w:rsidRPr="00943C62">
              <w:rPr>
                <w:bCs/>
                <w:sz w:val="24"/>
                <w:szCs w:val="23"/>
              </w:rPr>
              <w:t xml:space="preserve">Размер </w:t>
            </w:r>
            <w:r w:rsidRPr="00943C62">
              <w:rPr>
                <w:rFonts w:eastAsia="Calibri"/>
                <w:color w:val="000000"/>
                <w:sz w:val="24"/>
                <w:szCs w:val="23"/>
                <w:shd w:val="clear" w:color="auto" w:fill="FFFFFF"/>
                <w:lang w:bidi="ru-RU"/>
              </w:rPr>
              <w:t xml:space="preserve">и порядок внесения денежных средств в качестве </w:t>
            </w:r>
            <w:r w:rsidRPr="00943C62">
              <w:rPr>
                <w:bCs/>
                <w:sz w:val="24"/>
                <w:szCs w:val="23"/>
              </w:rPr>
              <w:t>обеспечения исполнения контракта</w:t>
            </w:r>
          </w:p>
        </w:tc>
        <w:tc>
          <w:tcPr>
            <w:tcW w:w="2711" w:type="pct"/>
          </w:tcPr>
          <w:p w:rsidR="00632958" w:rsidRPr="00943C62" w:rsidRDefault="0069319F" w:rsidP="00737DC9">
            <w:pPr>
              <w:autoSpaceDE w:val="0"/>
              <w:autoSpaceDN w:val="0"/>
              <w:adjustRightInd w:val="0"/>
              <w:contextualSpacing/>
              <w:jc w:val="both"/>
              <w:rPr>
                <w:bCs/>
                <w:sz w:val="24"/>
                <w:szCs w:val="24"/>
              </w:rPr>
            </w:pPr>
            <w:r w:rsidRPr="000E4CB2">
              <w:rPr>
                <w:bCs/>
                <w:sz w:val="24"/>
                <w:szCs w:val="24"/>
              </w:rPr>
              <w:t>1</w:t>
            </w:r>
            <w:r w:rsidR="00737DC9" w:rsidRPr="000E4CB2">
              <w:rPr>
                <w:bCs/>
                <w:sz w:val="24"/>
                <w:szCs w:val="24"/>
              </w:rPr>
              <w:t>0</w:t>
            </w:r>
            <w:r w:rsidR="00632958" w:rsidRPr="000E4CB2">
              <w:rPr>
                <w:bCs/>
                <w:sz w:val="24"/>
                <w:szCs w:val="24"/>
              </w:rPr>
              <w:t> % начальной (максимальной) цены контракта.</w:t>
            </w:r>
          </w:p>
          <w:p w:rsidR="00632958" w:rsidRPr="00C746E9" w:rsidRDefault="00632958" w:rsidP="00737DC9">
            <w:pPr>
              <w:autoSpaceDE w:val="0"/>
              <w:autoSpaceDN w:val="0"/>
              <w:adjustRightInd w:val="0"/>
              <w:contextualSpacing/>
              <w:jc w:val="both"/>
              <w:rPr>
                <w:bCs/>
                <w:sz w:val="24"/>
                <w:szCs w:val="24"/>
                <w:highlight w:val="yellow"/>
              </w:rPr>
            </w:pPr>
            <w:r w:rsidRPr="00943C62">
              <w:rPr>
                <w:rFonts w:eastAsia="Calibri"/>
                <w:color w:val="000000"/>
                <w:sz w:val="24"/>
                <w:szCs w:val="24"/>
                <w:shd w:val="clear" w:color="auto" w:fill="FFFFFF"/>
                <w:lang w:bidi="ru-RU"/>
              </w:rPr>
              <w:t xml:space="preserve">Порядок предоставления обеспечения контракта и требования к нему указаны </w:t>
            </w:r>
            <w:r w:rsidRPr="00943C62">
              <w:rPr>
                <w:rFonts w:eastAsia="Calibri"/>
                <w:color w:val="000000"/>
                <w:sz w:val="24"/>
                <w:szCs w:val="24"/>
                <w:shd w:val="clear" w:color="auto" w:fill="FFFFFF"/>
                <w:lang w:bidi="ru-RU"/>
              </w:rPr>
              <w:br/>
              <w:t xml:space="preserve">в пункте 2.15 </w:t>
            </w:r>
            <w:r w:rsidRPr="00943C62">
              <w:rPr>
                <w:bCs/>
                <w:sz w:val="24"/>
                <w:szCs w:val="24"/>
              </w:rPr>
              <w:t xml:space="preserve">раздела </w:t>
            </w:r>
            <w:r w:rsidRPr="00943C62">
              <w:rPr>
                <w:bCs/>
                <w:sz w:val="24"/>
                <w:szCs w:val="24"/>
                <w:lang w:val="en-US"/>
              </w:rPr>
              <w:t>I</w:t>
            </w:r>
            <w:r w:rsidRPr="00943C62">
              <w:rPr>
                <w:bCs/>
                <w:sz w:val="24"/>
                <w:szCs w:val="24"/>
              </w:rPr>
              <w:t xml:space="preserve"> «</w:t>
            </w:r>
            <w:r w:rsidRPr="00943C62">
              <w:rPr>
                <w:sz w:val="24"/>
                <w:szCs w:val="24"/>
              </w:rPr>
              <w:t>Общие условия проведения открытого конкурса в электронной форме»</w:t>
            </w:r>
            <w:r w:rsidRPr="00943C62">
              <w:rPr>
                <w:bCs/>
                <w:sz w:val="24"/>
                <w:szCs w:val="24"/>
              </w:rPr>
              <w:t xml:space="preserve"> </w:t>
            </w:r>
            <w:r w:rsidRPr="00943C62">
              <w:rPr>
                <w:rFonts w:eastAsia="Calibri"/>
                <w:color w:val="000000"/>
                <w:sz w:val="24"/>
                <w:szCs w:val="24"/>
                <w:shd w:val="clear" w:color="auto" w:fill="FFFFFF"/>
                <w:lang w:bidi="ru-RU"/>
              </w:rPr>
              <w:t>конкурсной документации</w:t>
            </w:r>
          </w:p>
        </w:tc>
      </w:tr>
      <w:tr w:rsidR="00632958" w:rsidRPr="00C746E9" w:rsidTr="001D2845">
        <w:tc>
          <w:tcPr>
            <w:tcW w:w="332" w:type="pct"/>
          </w:tcPr>
          <w:p w:rsidR="00632958" w:rsidRPr="00943C62" w:rsidRDefault="00632958" w:rsidP="00E34ED5">
            <w:pPr>
              <w:autoSpaceDE w:val="0"/>
              <w:autoSpaceDN w:val="0"/>
              <w:adjustRightInd w:val="0"/>
              <w:contextualSpacing/>
              <w:jc w:val="both"/>
              <w:rPr>
                <w:bCs/>
                <w:sz w:val="24"/>
                <w:szCs w:val="24"/>
              </w:rPr>
            </w:pPr>
            <w:r w:rsidRPr="00943C62">
              <w:rPr>
                <w:bCs/>
                <w:sz w:val="24"/>
                <w:szCs w:val="24"/>
              </w:rPr>
              <w:t>8</w:t>
            </w:r>
          </w:p>
        </w:tc>
        <w:tc>
          <w:tcPr>
            <w:tcW w:w="1957" w:type="pct"/>
          </w:tcPr>
          <w:p w:rsidR="00632958" w:rsidRPr="00943C62" w:rsidRDefault="00632958" w:rsidP="00A529F4">
            <w:pPr>
              <w:autoSpaceDE w:val="0"/>
              <w:autoSpaceDN w:val="0"/>
              <w:adjustRightInd w:val="0"/>
              <w:contextualSpacing/>
              <w:jc w:val="both"/>
              <w:rPr>
                <w:bCs/>
                <w:sz w:val="24"/>
                <w:szCs w:val="23"/>
              </w:rPr>
            </w:pPr>
            <w:r w:rsidRPr="00943C62">
              <w:rPr>
                <w:bCs/>
                <w:sz w:val="24"/>
                <w:szCs w:val="23"/>
              </w:rPr>
              <w:t xml:space="preserve">Требование к обеспечению гарантийных обязательств в соответствии </w:t>
            </w:r>
            <w:r w:rsidR="009044DF" w:rsidRPr="00943C62">
              <w:rPr>
                <w:rFonts w:eastAsia="Calibri"/>
                <w:sz w:val="24"/>
                <w:szCs w:val="24"/>
              </w:rPr>
              <w:t xml:space="preserve">с частью 4 статьи 33 </w:t>
            </w:r>
            <w:r w:rsidRPr="00943C62">
              <w:rPr>
                <w:bCs/>
                <w:sz w:val="24"/>
                <w:szCs w:val="23"/>
              </w:rPr>
              <w:t>Федерального закона 44-ФЗ</w:t>
            </w:r>
          </w:p>
        </w:tc>
        <w:tc>
          <w:tcPr>
            <w:tcW w:w="2711" w:type="pct"/>
          </w:tcPr>
          <w:p w:rsidR="00632958" w:rsidRPr="00C746E9" w:rsidRDefault="00632958" w:rsidP="00B06A04">
            <w:pPr>
              <w:autoSpaceDE w:val="0"/>
              <w:autoSpaceDN w:val="0"/>
              <w:adjustRightInd w:val="0"/>
              <w:ind w:firstLine="175"/>
              <w:contextualSpacing/>
              <w:jc w:val="both"/>
              <w:rPr>
                <w:bCs/>
                <w:sz w:val="24"/>
                <w:szCs w:val="24"/>
                <w:highlight w:val="yellow"/>
              </w:rPr>
            </w:pPr>
            <w:r w:rsidRPr="00943C62">
              <w:rPr>
                <w:bCs/>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w:t>
            </w:r>
            <w:r w:rsidR="00370E9D" w:rsidRPr="00943C62">
              <w:rPr>
                <w:bCs/>
                <w:sz w:val="24"/>
                <w:szCs w:val="24"/>
              </w:rPr>
              <w:br/>
            </w:r>
            <w:r w:rsidRPr="00943C62">
              <w:rPr>
                <w:bCs/>
                <w:sz w:val="24"/>
                <w:szCs w:val="24"/>
              </w:rPr>
              <w:t xml:space="preserve">44-ФЗ, или внесением денежных средств </w:t>
            </w:r>
            <w:r w:rsidR="00A90B60">
              <w:rPr>
                <w:bCs/>
                <w:sz w:val="24"/>
                <w:szCs w:val="24"/>
              </w:rPr>
              <w:br/>
            </w:r>
            <w:r w:rsidRPr="00943C62">
              <w:rPr>
                <w:bCs/>
                <w:sz w:val="24"/>
                <w:szCs w:val="24"/>
              </w:rPr>
              <w:t xml:space="preserve">на указанный Заказчиком счет, на котором </w:t>
            </w:r>
            <w:r w:rsidR="00A90B60">
              <w:rPr>
                <w:bCs/>
                <w:sz w:val="24"/>
                <w:szCs w:val="24"/>
              </w:rPr>
              <w:br/>
            </w:r>
            <w:r w:rsidRPr="00943C62">
              <w:rPr>
                <w:bCs/>
                <w:sz w:val="24"/>
                <w:szCs w:val="24"/>
              </w:rPr>
              <w:t xml:space="preserve">в соответствии с законодательством Российской Федерации учитываются операции </w:t>
            </w:r>
            <w:r w:rsidR="00A90B60">
              <w:rPr>
                <w:bCs/>
                <w:sz w:val="24"/>
                <w:szCs w:val="24"/>
              </w:rPr>
              <w:br/>
            </w:r>
            <w:r w:rsidRPr="00943C62">
              <w:rPr>
                <w:bCs/>
                <w:sz w:val="24"/>
                <w:szCs w:val="24"/>
              </w:rPr>
              <w:t xml:space="preserve">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w:t>
            </w:r>
            <w:r w:rsidRPr="00943C62">
              <w:rPr>
                <w:bCs/>
                <w:sz w:val="24"/>
                <w:szCs w:val="24"/>
              </w:rPr>
              <w:lastRenderedPageBreak/>
              <w:t xml:space="preserve">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sidR="00A90B60">
              <w:rPr>
                <w:bCs/>
                <w:sz w:val="24"/>
                <w:szCs w:val="24"/>
              </w:rPr>
              <w:br/>
            </w:r>
            <w:r w:rsidRPr="00943C62">
              <w:rPr>
                <w:bCs/>
                <w:sz w:val="24"/>
                <w:szCs w:val="24"/>
              </w:rPr>
              <w:t>не менее чем на один месяц, в том числе в случае его изменения в соответствии со стать</w:t>
            </w:r>
            <w:r w:rsidR="00943C62">
              <w:rPr>
                <w:bCs/>
                <w:sz w:val="24"/>
                <w:szCs w:val="24"/>
              </w:rPr>
              <w:t>ей 95 Федерального закона 44-ФЗ</w:t>
            </w:r>
          </w:p>
        </w:tc>
      </w:tr>
      <w:tr w:rsidR="00632958" w:rsidRPr="00C746E9" w:rsidTr="001D2845">
        <w:tc>
          <w:tcPr>
            <w:tcW w:w="332" w:type="pct"/>
          </w:tcPr>
          <w:p w:rsidR="00632958" w:rsidRPr="00943C62" w:rsidRDefault="00632958" w:rsidP="00E34ED5">
            <w:pPr>
              <w:autoSpaceDE w:val="0"/>
              <w:autoSpaceDN w:val="0"/>
              <w:adjustRightInd w:val="0"/>
              <w:contextualSpacing/>
              <w:jc w:val="both"/>
              <w:rPr>
                <w:bCs/>
                <w:sz w:val="24"/>
                <w:szCs w:val="24"/>
              </w:rPr>
            </w:pPr>
            <w:r w:rsidRPr="00943C62">
              <w:rPr>
                <w:bCs/>
                <w:sz w:val="24"/>
                <w:szCs w:val="24"/>
              </w:rPr>
              <w:lastRenderedPageBreak/>
              <w:t>8.1</w:t>
            </w:r>
          </w:p>
        </w:tc>
        <w:tc>
          <w:tcPr>
            <w:tcW w:w="1957" w:type="pct"/>
          </w:tcPr>
          <w:p w:rsidR="00632958" w:rsidRPr="00943C62" w:rsidRDefault="00632958" w:rsidP="00E34ED5">
            <w:pPr>
              <w:autoSpaceDE w:val="0"/>
              <w:autoSpaceDN w:val="0"/>
              <w:adjustRightInd w:val="0"/>
              <w:contextualSpacing/>
              <w:jc w:val="both"/>
              <w:rPr>
                <w:bCs/>
                <w:sz w:val="24"/>
                <w:szCs w:val="23"/>
              </w:rPr>
            </w:pPr>
            <w:r w:rsidRPr="00943C62">
              <w:rPr>
                <w:rFonts w:eastAsia="Calibri"/>
                <w:color w:val="000000"/>
                <w:sz w:val="24"/>
                <w:szCs w:val="23"/>
                <w:shd w:val="clear" w:color="auto" w:fill="FFFFFF"/>
                <w:lang w:bidi="ru-RU"/>
              </w:rPr>
              <w:t>Размер обеспечения гарантийных обязательств</w:t>
            </w:r>
          </w:p>
        </w:tc>
        <w:tc>
          <w:tcPr>
            <w:tcW w:w="2711" w:type="pct"/>
          </w:tcPr>
          <w:p w:rsidR="00632958" w:rsidRPr="00943C62" w:rsidRDefault="00632958" w:rsidP="00E34ED5">
            <w:pPr>
              <w:autoSpaceDE w:val="0"/>
              <w:autoSpaceDN w:val="0"/>
              <w:adjustRightInd w:val="0"/>
              <w:contextualSpacing/>
              <w:jc w:val="both"/>
              <w:rPr>
                <w:bCs/>
                <w:sz w:val="24"/>
                <w:szCs w:val="24"/>
              </w:rPr>
            </w:pPr>
            <w:r w:rsidRPr="00943C62">
              <w:rPr>
                <w:rFonts w:eastAsia="Calibri"/>
                <w:color w:val="000000"/>
                <w:sz w:val="24"/>
                <w:szCs w:val="24"/>
                <w:shd w:val="clear" w:color="auto" w:fill="FFFFFF"/>
                <w:lang w:bidi="ru-RU"/>
              </w:rPr>
              <w:t>10% начальной (максимальной) цены контракта</w:t>
            </w:r>
          </w:p>
        </w:tc>
      </w:tr>
      <w:tr w:rsidR="007A1A9D" w:rsidRPr="00C746E9" w:rsidTr="001D2845">
        <w:tc>
          <w:tcPr>
            <w:tcW w:w="332" w:type="pct"/>
          </w:tcPr>
          <w:p w:rsidR="007A1A9D" w:rsidRPr="00943C62" w:rsidRDefault="007A1A9D" w:rsidP="00E34ED5">
            <w:pPr>
              <w:autoSpaceDE w:val="0"/>
              <w:autoSpaceDN w:val="0"/>
              <w:adjustRightInd w:val="0"/>
              <w:contextualSpacing/>
              <w:jc w:val="both"/>
              <w:rPr>
                <w:bCs/>
                <w:sz w:val="24"/>
                <w:szCs w:val="24"/>
              </w:rPr>
            </w:pPr>
            <w:r w:rsidRPr="00943C62">
              <w:rPr>
                <w:bCs/>
                <w:sz w:val="24"/>
                <w:szCs w:val="24"/>
              </w:rPr>
              <w:t>9</w:t>
            </w:r>
          </w:p>
        </w:tc>
        <w:tc>
          <w:tcPr>
            <w:tcW w:w="1957" w:type="pct"/>
          </w:tcPr>
          <w:p w:rsidR="007A1A9D" w:rsidRPr="00943C62" w:rsidRDefault="007A1A9D" w:rsidP="007A1A9D">
            <w:pPr>
              <w:autoSpaceDE w:val="0"/>
              <w:autoSpaceDN w:val="0"/>
              <w:adjustRightInd w:val="0"/>
              <w:jc w:val="both"/>
              <w:rPr>
                <w:rFonts w:eastAsia="Calibri"/>
                <w:color w:val="000000"/>
                <w:sz w:val="24"/>
                <w:szCs w:val="23"/>
                <w:shd w:val="clear" w:color="auto" w:fill="FFFFFF"/>
                <w:lang w:bidi="ru-RU"/>
              </w:rPr>
            </w:pPr>
            <w:r w:rsidRPr="00943C62">
              <w:rPr>
                <w:rFonts w:eastAsiaTheme="minorHAnsi"/>
                <w:sz w:val="24"/>
                <w:szCs w:val="24"/>
                <w:lang w:eastAsia="en-US"/>
              </w:rPr>
              <w:t xml:space="preserve">Размер аванса, устанавливаемый в соответствии </w:t>
            </w:r>
            <w:r w:rsidRPr="00943C62">
              <w:rPr>
                <w:rFonts w:eastAsiaTheme="minorHAnsi"/>
                <w:sz w:val="24"/>
                <w:szCs w:val="24"/>
                <w:lang w:eastAsia="en-US"/>
              </w:rPr>
              <w:br/>
              <w:t>с законодательством Российской Федерации о контрактной системе в сфере закупок (если предусмотрена выплата аванса)</w:t>
            </w:r>
          </w:p>
        </w:tc>
        <w:tc>
          <w:tcPr>
            <w:tcW w:w="2711" w:type="pct"/>
          </w:tcPr>
          <w:p w:rsidR="007A1A9D" w:rsidRPr="00943C62" w:rsidRDefault="00B06A04" w:rsidP="00E34ED5">
            <w:pPr>
              <w:autoSpaceDE w:val="0"/>
              <w:autoSpaceDN w:val="0"/>
              <w:adjustRightInd w:val="0"/>
              <w:contextualSpacing/>
              <w:jc w:val="both"/>
              <w:rPr>
                <w:rFonts w:eastAsia="Calibri"/>
                <w:color w:val="000000"/>
                <w:sz w:val="24"/>
                <w:szCs w:val="24"/>
                <w:shd w:val="clear" w:color="auto" w:fill="FFFFFF"/>
                <w:lang w:bidi="ru-RU"/>
              </w:rPr>
            </w:pPr>
            <w:r w:rsidRPr="00943C62">
              <w:rPr>
                <w:sz w:val="24"/>
                <w:szCs w:val="24"/>
              </w:rPr>
              <w:t>10 % цены этапа НИР текущего финан</w:t>
            </w:r>
            <w:r w:rsidR="00335487">
              <w:rPr>
                <w:sz w:val="24"/>
                <w:szCs w:val="24"/>
              </w:rPr>
              <w:t>сового года</w:t>
            </w:r>
          </w:p>
        </w:tc>
      </w:tr>
      <w:tr w:rsidR="00632958" w:rsidRPr="00C746E9" w:rsidTr="001D2845">
        <w:tc>
          <w:tcPr>
            <w:tcW w:w="332" w:type="pct"/>
          </w:tcPr>
          <w:p w:rsidR="00632958" w:rsidRPr="00943C62" w:rsidRDefault="00312CC5" w:rsidP="00E34ED5">
            <w:pPr>
              <w:autoSpaceDE w:val="0"/>
              <w:autoSpaceDN w:val="0"/>
              <w:adjustRightInd w:val="0"/>
              <w:contextualSpacing/>
              <w:jc w:val="both"/>
              <w:rPr>
                <w:bCs/>
                <w:sz w:val="24"/>
                <w:szCs w:val="24"/>
              </w:rPr>
            </w:pPr>
            <w:r w:rsidRPr="00943C62">
              <w:rPr>
                <w:bCs/>
                <w:sz w:val="24"/>
                <w:szCs w:val="24"/>
              </w:rPr>
              <w:t>10</w:t>
            </w:r>
          </w:p>
        </w:tc>
        <w:tc>
          <w:tcPr>
            <w:tcW w:w="1957" w:type="pct"/>
          </w:tcPr>
          <w:p w:rsidR="00632958" w:rsidRPr="00943C62" w:rsidRDefault="00632958" w:rsidP="00E34ED5">
            <w:pPr>
              <w:autoSpaceDE w:val="0"/>
              <w:autoSpaceDN w:val="0"/>
              <w:adjustRightInd w:val="0"/>
              <w:contextualSpacing/>
              <w:jc w:val="both"/>
              <w:rPr>
                <w:bCs/>
                <w:sz w:val="24"/>
                <w:szCs w:val="23"/>
              </w:rPr>
            </w:pPr>
            <w:r w:rsidRPr="00943C62">
              <w:rPr>
                <w:sz w:val="24"/>
                <w:szCs w:val="23"/>
              </w:rPr>
              <w:t>Информация о валюте, используемой для формирования цены контракта и расчетов с поставщиком (подрядчиком, исполнителем)</w:t>
            </w:r>
          </w:p>
        </w:tc>
        <w:tc>
          <w:tcPr>
            <w:tcW w:w="2711" w:type="pct"/>
          </w:tcPr>
          <w:p w:rsidR="00632958" w:rsidRPr="00943C62" w:rsidRDefault="00632958" w:rsidP="00E34ED5">
            <w:pPr>
              <w:autoSpaceDE w:val="0"/>
              <w:autoSpaceDN w:val="0"/>
              <w:adjustRightInd w:val="0"/>
              <w:contextualSpacing/>
              <w:jc w:val="both"/>
              <w:rPr>
                <w:bCs/>
                <w:sz w:val="24"/>
                <w:szCs w:val="24"/>
              </w:rPr>
            </w:pPr>
            <w:r w:rsidRPr="00943C62">
              <w:rPr>
                <w:sz w:val="24"/>
                <w:szCs w:val="24"/>
              </w:rPr>
              <w:t>Российский рубль</w:t>
            </w:r>
          </w:p>
        </w:tc>
      </w:tr>
      <w:tr w:rsidR="00632958" w:rsidRPr="00C746E9" w:rsidTr="001D2845">
        <w:tc>
          <w:tcPr>
            <w:tcW w:w="332" w:type="pct"/>
          </w:tcPr>
          <w:p w:rsidR="00632958" w:rsidRPr="00943C62" w:rsidRDefault="00312CC5" w:rsidP="00E34ED5">
            <w:pPr>
              <w:autoSpaceDE w:val="0"/>
              <w:autoSpaceDN w:val="0"/>
              <w:adjustRightInd w:val="0"/>
              <w:contextualSpacing/>
              <w:jc w:val="both"/>
              <w:rPr>
                <w:bCs/>
                <w:sz w:val="24"/>
                <w:szCs w:val="24"/>
              </w:rPr>
            </w:pPr>
            <w:r w:rsidRPr="00943C62">
              <w:rPr>
                <w:bCs/>
                <w:sz w:val="24"/>
                <w:szCs w:val="24"/>
              </w:rPr>
              <w:t>11</w:t>
            </w:r>
          </w:p>
        </w:tc>
        <w:tc>
          <w:tcPr>
            <w:tcW w:w="1957" w:type="pct"/>
          </w:tcPr>
          <w:p w:rsidR="00632958" w:rsidRPr="00943C62" w:rsidRDefault="00632958" w:rsidP="00E34ED5">
            <w:pPr>
              <w:autoSpaceDE w:val="0"/>
              <w:autoSpaceDN w:val="0"/>
              <w:adjustRightInd w:val="0"/>
              <w:contextualSpacing/>
              <w:jc w:val="both"/>
              <w:rPr>
                <w:rFonts w:eastAsia="Calibri"/>
                <w:color w:val="000000"/>
                <w:sz w:val="24"/>
                <w:szCs w:val="23"/>
                <w:shd w:val="clear" w:color="auto" w:fill="FFFFFF"/>
                <w:lang w:bidi="ru-RU"/>
              </w:rPr>
            </w:pPr>
            <w:r w:rsidRPr="00943C62">
              <w:rPr>
                <w:rFonts w:eastAsia="Calibri"/>
                <w:color w:val="000000"/>
                <w:sz w:val="24"/>
                <w:szCs w:val="23"/>
                <w:shd w:val="clear" w:color="auto" w:fill="FFFFFF"/>
                <w:lang w:bidi="ru-RU"/>
              </w:rPr>
              <w:t>Условия банковской гарантии (если такой способ обеспечения заявок применим в соответствии с Федеральным законом 44-ФЗ)</w:t>
            </w:r>
          </w:p>
        </w:tc>
        <w:tc>
          <w:tcPr>
            <w:tcW w:w="2711" w:type="pct"/>
          </w:tcPr>
          <w:p w:rsidR="00632958" w:rsidRPr="00943C62" w:rsidRDefault="00632958" w:rsidP="00A90B60">
            <w:pPr>
              <w:autoSpaceDE w:val="0"/>
              <w:autoSpaceDN w:val="0"/>
              <w:adjustRightInd w:val="0"/>
              <w:contextualSpacing/>
              <w:jc w:val="both"/>
              <w:rPr>
                <w:bCs/>
                <w:sz w:val="24"/>
                <w:szCs w:val="24"/>
              </w:rPr>
            </w:pPr>
            <w:r w:rsidRPr="00943C62">
              <w:rPr>
                <w:rFonts w:eastAsia="Calibri"/>
                <w:color w:val="000000"/>
                <w:sz w:val="24"/>
                <w:szCs w:val="24"/>
                <w:shd w:val="clear" w:color="auto" w:fill="FFFFFF"/>
                <w:lang w:bidi="ru-RU"/>
              </w:rPr>
              <w:t xml:space="preserve">Условия банковской гарантии указаны </w:t>
            </w:r>
            <w:r w:rsidR="00A90B60">
              <w:rPr>
                <w:rFonts w:eastAsia="Calibri"/>
                <w:color w:val="000000"/>
                <w:sz w:val="24"/>
                <w:szCs w:val="24"/>
                <w:shd w:val="clear" w:color="auto" w:fill="FFFFFF"/>
                <w:lang w:bidi="ru-RU"/>
              </w:rPr>
              <w:br/>
            </w:r>
            <w:r w:rsidRPr="00943C62">
              <w:rPr>
                <w:rFonts w:eastAsia="Calibri"/>
                <w:color w:val="000000"/>
                <w:sz w:val="24"/>
                <w:szCs w:val="24"/>
                <w:shd w:val="clear" w:color="auto" w:fill="FFFFFF"/>
                <w:lang w:bidi="ru-RU"/>
              </w:rPr>
              <w:t>в</w:t>
            </w:r>
            <w:r w:rsidR="00A90B60">
              <w:rPr>
                <w:rFonts w:eastAsia="Calibri"/>
                <w:color w:val="000000"/>
                <w:sz w:val="24"/>
                <w:szCs w:val="24"/>
                <w:shd w:val="clear" w:color="auto" w:fill="FFFFFF"/>
                <w:lang w:bidi="ru-RU"/>
              </w:rPr>
              <w:t xml:space="preserve"> </w:t>
            </w:r>
            <w:r w:rsidRPr="00943C62">
              <w:rPr>
                <w:rFonts w:eastAsia="Calibri"/>
                <w:color w:val="000000"/>
                <w:sz w:val="24"/>
                <w:szCs w:val="24"/>
                <w:shd w:val="clear" w:color="auto" w:fill="FFFFFF"/>
                <w:lang w:bidi="ru-RU"/>
              </w:rPr>
              <w:t>пункте</w:t>
            </w:r>
            <w:r w:rsidRPr="00943C62">
              <w:rPr>
                <w:bCs/>
                <w:sz w:val="24"/>
                <w:szCs w:val="24"/>
              </w:rPr>
              <w:t xml:space="preserve"> 2.16 раздела </w:t>
            </w:r>
            <w:r w:rsidRPr="00943C62">
              <w:rPr>
                <w:bCs/>
                <w:sz w:val="24"/>
                <w:szCs w:val="24"/>
                <w:lang w:val="en-US"/>
              </w:rPr>
              <w:t>I</w:t>
            </w:r>
            <w:r w:rsidRPr="00943C62">
              <w:rPr>
                <w:bCs/>
                <w:sz w:val="24"/>
                <w:szCs w:val="24"/>
              </w:rPr>
              <w:t xml:space="preserve"> «</w:t>
            </w:r>
            <w:r w:rsidRPr="00943C62">
              <w:rPr>
                <w:sz w:val="24"/>
                <w:szCs w:val="24"/>
              </w:rPr>
              <w:t>Общие условия проведения открытого конкурса в электронной форме»</w:t>
            </w:r>
            <w:r w:rsidRPr="00943C62">
              <w:rPr>
                <w:bCs/>
                <w:sz w:val="24"/>
                <w:szCs w:val="24"/>
              </w:rPr>
              <w:t xml:space="preserve"> </w:t>
            </w:r>
            <w:r w:rsidRPr="00943C62">
              <w:rPr>
                <w:rFonts w:eastAsia="Calibri"/>
                <w:color w:val="000000"/>
                <w:sz w:val="24"/>
                <w:szCs w:val="24"/>
                <w:shd w:val="clear" w:color="auto" w:fill="FFFFFF"/>
                <w:lang w:bidi="ru-RU"/>
              </w:rPr>
              <w:t>конкурсной документации</w:t>
            </w:r>
            <w:r w:rsidRPr="00943C62">
              <w:rPr>
                <w:color w:val="000000"/>
                <w:sz w:val="24"/>
                <w:szCs w:val="24"/>
              </w:rPr>
              <w:t xml:space="preserve"> </w:t>
            </w:r>
          </w:p>
        </w:tc>
      </w:tr>
      <w:tr w:rsidR="00632958" w:rsidRPr="00C746E9" w:rsidTr="001D2845">
        <w:tc>
          <w:tcPr>
            <w:tcW w:w="332" w:type="pct"/>
          </w:tcPr>
          <w:p w:rsidR="00632958" w:rsidRPr="006D078F" w:rsidRDefault="00312CC5" w:rsidP="00E34ED5">
            <w:pPr>
              <w:autoSpaceDE w:val="0"/>
              <w:autoSpaceDN w:val="0"/>
              <w:adjustRightInd w:val="0"/>
              <w:contextualSpacing/>
              <w:jc w:val="both"/>
              <w:rPr>
                <w:bCs/>
                <w:sz w:val="24"/>
                <w:szCs w:val="24"/>
              </w:rPr>
            </w:pPr>
            <w:r w:rsidRPr="006D078F">
              <w:rPr>
                <w:bCs/>
                <w:sz w:val="24"/>
                <w:szCs w:val="24"/>
              </w:rPr>
              <w:t>12</w:t>
            </w:r>
          </w:p>
        </w:tc>
        <w:tc>
          <w:tcPr>
            <w:tcW w:w="1957" w:type="pct"/>
            <w:vAlign w:val="center"/>
          </w:tcPr>
          <w:p w:rsidR="00632958" w:rsidRPr="006D078F" w:rsidRDefault="00632958" w:rsidP="00E34ED5">
            <w:pPr>
              <w:contextualSpacing/>
              <w:jc w:val="both"/>
              <w:rPr>
                <w:sz w:val="24"/>
                <w:szCs w:val="23"/>
              </w:rPr>
            </w:pPr>
            <w:r w:rsidRPr="006D078F">
              <w:rPr>
                <w:sz w:val="24"/>
                <w:szCs w:val="23"/>
              </w:rPr>
              <w:t xml:space="preserve">Информация о банковском сопровождении контракта </w:t>
            </w:r>
            <w:r w:rsidRPr="006D078F">
              <w:rPr>
                <w:sz w:val="24"/>
                <w:szCs w:val="23"/>
              </w:rPr>
              <w:br/>
              <w:t xml:space="preserve">в соответствии со статьей </w:t>
            </w:r>
            <w:r w:rsidRPr="006D078F">
              <w:rPr>
                <w:sz w:val="24"/>
                <w:szCs w:val="23"/>
              </w:rPr>
              <w:br/>
              <w:t>35 Федерального закона 44-ФЗ</w:t>
            </w:r>
          </w:p>
        </w:tc>
        <w:tc>
          <w:tcPr>
            <w:tcW w:w="2711" w:type="pct"/>
          </w:tcPr>
          <w:p w:rsidR="00632958" w:rsidRPr="006D078F" w:rsidRDefault="00632958" w:rsidP="00E34ED5">
            <w:pPr>
              <w:contextualSpacing/>
              <w:rPr>
                <w:sz w:val="24"/>
                <w:szCs w:val="24"/>
              </w:rPr>
            </w:pPr>
            <w:r w:rsidRPr="006D078F">
              <w:rPr>
                <w:rFonts w:eastAsia="Calibri"/>
                <w:color w:val="000000"/>
                <w:sz w:val="24"/>
                <w:szCs w:val="24"/>
                <w:shd w:val="clear" w:color="auto" w:fill="FFFFFF"/>
                <w:lang w:bidi="ru-RU"/>
              </w:rPr>
              <w:t>Порядок не установлен</w:t>
            </w:r>
          </w:p>
        </w:tc>
      </w:tr>
      <w:tr w:rsidR="00632958" w:rsidRPr="00C746E9" w:rsidTr="001D2845">
        <w:tc>
          <w:tcPr>
            <w:tcW w:w="332" w:type="pct"/>
          </w:tcPr>
          <w:p w:rsidR="00632958" w:rsidRPr="006D078F" w:rsidRDefault="00312CC5" w:rsidP="00E34ED5">
            <w:pPr>
              <w:autoSpaceDE w:val="0"/>
              <w:autoSpaceDN w:val="0"/>
              <w:adjustRightInd w:val="0"/>
              <w:contextualSpacing/>
              <w:jc w:val="both"/>
              <w:rPr>
                <w:bCs/>
                <w:sz w:val="24"/>
                <w:szCs w:val="24"/>
              </w:rPr>
            </w:pPr>
            <w:r w:rsidRPr="006D078F">
              <w:rPr>
                <w:bCs/>
                <w:sz w:val="24"/>
                <w:szCs w:val="24"/>
              </w:rPr>
              <w:t>13</w:t>
            </w:r>
          </w:p>
        </w:tc>
        <w:tc>
          <w:tcPr>
            <w:tcW w:w="1957" w:type="pct"/>
          </w:tcPr>
          <w:p w:rsidR="00632958" w:rsidRPr="006D078F" w:rsidRDefault="00632958" w:rsidP="00E34ED5">
            <w:pPr>
              <w:contextualSpacing/>
              <w:jc w:val="both"/>
              <w:rPr>
                <w:sz w:val="24"/>
                <w:szCs w:val="23"/>
              </w:rPr>
            </w:pPr>
            <w:r w:rsidRPr="006D078F">
              <w:rPr>
                <w:sz w:val="24"/>
                <w:szCs w:val="23"/>
              </w:rPr>
              <w:t xml:space="preserve">Информация о казначейском сопровождении контракта </w:t>
            </w:r>
            <w:r w:rsidRPr="006D078F">
              <w:rPr>
                <w:sz w:val="24"/>
                <w:szCs w:val="23"/>
              </w:rPr>
              <w:br/>
              <w:t xml:space="preserve">в соответствии с </w:t>
            </w:r>
            <w:r w:rsidR="00804345" w:rsidRPr="006D078F">
              <w:rPr>
                <w:sz w:val="24"/>
                <w:szCs w:val="24"/>
              </w:rPr>
              <w:t xml:space="preserve">постановлением Правительства Российской Федерации от 21 декабря 2020 г. </w:t>
            </w:r>
            <w:r w:rsidR="00804345" w:rsidRPr="006D078F">
              <w:rPr>
                <w:sz w:val="24"/>
                <w:szCs w:val="24"/>
              </w:rPr>
              <w:br/>
              <w:t>№ 2190-80 «О государственном оборонном заказе на 2021 год и на плановый период 2022 и 2023 годов»</w:t>
            </w:r>
          </w:p>
        </w:tc>
        <w:tc>
          <w:tcPr>
            <w:tcW w:w="2711" w:type="pct"/>
            <w:vAlign w:val="center"/>
          </w:tcPr>
          <w:p w:rsidR="00632958" w:rsidRPr="006D078F" w:rsidRDefault="00632958" w:rsidP="00E34ED5">
            <w:pPr>
              <w:contextualSpacing/>
              <w:jc w:val="both"/>
              <w:rPr>
                <w:sz w:val="24"/>
                <w:szCs w:val="24"/>
              </w:rPr>
            </w:pPr>
            <w:r w:rsidRPr="006D078F">
              <w:rPr>
                <w:sz w:val="24"/>
                <w:szCs w:val="24"/>
              </w:rPr>
              <w:t>Установлено казначейское сопровождение контракта.</w:t>
            </w:r>
          </w:p>
          <w:p w:rsidR="00632958" w:rsidRPr="006D078F" w:rsidRDefault="00632958" w:rsidP="00E34ED5">
            <w:pPr>
              <w:contextualSpacing/>
              <w:jc w:val="both"/>
              <w:rPr>
                <w:sz w:val="24"/>
                <w:szCs w:val="24"/>
              </w:rPr>
            </w:pPr>
            <w:r w:rsidRPr="006D078F">
              <w:rPr>
                <w:sz w:val="24"/>
                <w:szCs w:val="24"/>
              </w:rPr>
              <w:t xml:space="preserve">Учитывая необходимость указания </w:t>
            </w:r>
            <w:r w:rsidRPr="006D078F">
              <w:rPr>
                <w:sz w:val="24"/>
                <w:szCs w:val="24"/>
              </w:rPr>
              <w:br/>
              <w:t xml:space="preserve">в государственном контракте реквизитов лицевого счета, открытого органами Федерального казначейства для операций </w:t>
            </w:r>
            <w:r w:rsidRPr="006D078F">
              <w:rPr>
                <w:sz w:val="24"/>
                <w:szCs w:val="24"/>
              </w:rPr>
              <w:br/>
              <w:t xml:space="preserve">со средствами государственного оборонного заказа, Головному исполнителю необходимо осуществить операции по «резервированию» номера лицевого счета в соответствии </w:t>
            </w:r>
            <w:r w:rsidRPr="006D078F">
              <w:rPr>
                <w:sz w:val="24"/>
                <w:szCs w:val="24"/>
              </w:rPr>
              <w:br/>
              <w:t xml:space="preserve">с письмом Федерального казначейства </w:t>
            </w:r>
            <w:r w:rsidRPr="006D078F">
              <w:rPr>
                <w:sz w:val="24"/>
                <w:szCs w:val="24"/>
              </w:rPr>
              <w:br/>
              <w:t>от 20 марта 2018 г. № 07-04-05/05-4551</w:t>
            </w:r>
          </w:p>
        </w:tc>
      </w:tr>
      <w:tr w:rsidR="00632958" w:rsidRPr="00C746E9" w:rsidTr="001D2845">
        <w:tc>
          <w:tcPr>
            <w:tcW w:w="332" w:type="pct"/>
          </w:tcPr>
          <w:p w:rsidR="00632958" w:rsidRPr="006D078F" w:rsidRDefault="00312CC5" w:rsidP="00E34ED5">
            <w:pPr>
              <w:autoSpaceDE w:val="0"/>
              <w:autoSpaceDN w:val="0"/>
              <w:adjustRightInd w:val="0"/>
              <w:contextualSpacing/>
              <w:jc w:val="both"/>
              <w:rPr>
                <w:bCs/>
                <w:sz w:val="24"/>
                <w:szCs w:val="24"/>
              </w:rPr>
            </w:pPr>
            <w:r w:rsidRPr="006D078F">
              <w:rPr>
                <w:bCs/>
                <w:sz w:val="24"/>
                <w:szCs w:val="24"/>
              </w:rPr>
              <w:t>14</w:t>
            </w:r>
          </w:p>
        </w:tc>
        <w:tc>
          <w:tcPr>
            <w:tcW w:w="1957" w:type="pct"/>
            <w:vAlign w:val="center"/>
          </w:tcPr>
          <w:p w:rsidR="00632958" w:rsidRPr="006D078F" w:rsidRDefault="00632958" w:rsidP="00E34ED5">
            <w:pPr>
              <w:tabs>
                <w:tab w:val="right" w:pos="9360"/>
              </w:tabs>
              <w:ind w:right="-5"/>
              <w:contextualSpacing/>
              <w:jc w:val="both"/>
              <w:rPr>
                <w:rFonts w:eastAsia="Calibri"/>
                <w:color w:val="000000"/>
                <w:sz w:val="24"/>
                <w:szCs w:val="23"/>
                <w:shd w:val="clear" w:color="auto" w:fill="FFFFFF"/>
                <w:lang w:bidi="ru-RU"/>
              </w:rPr>
            </w:pPr>
            <w:r w:rsidRPr="006D078F">
              <w:rPr>
                <w:sz w:val="24"/>
                <w:szCs w:val="23"/>
              </w:rPr>
              <w:t>Возможность изменения количества поставляемых товаров в соответствии с частью 18 статьи 34 Федерального закона 44-ФЗ</w:t>
            </w:r>
          </w:p>
        </w:tc>
        <w:tc>
          <w:tcPr>
            <w:tcW w:w="2711" w:type="pct"/>
          </w:tcPr>
          <w:p w:rsidR="00632958" w:rsidRPr="006D078F" w:rsidRDefault="00632958" w:rsidP="00E34ED5">
            <w:pPr>
              <w:jc w:val="both"/>
              <w:rPr>
                <w:sz w:val="24"/>
                <w:szCs w:val="24"/>
              </w:rPr>
            </w:pPr>
            <w:r w:rsidRPr="006D078F">
              <w:rPr>
                <w:sz w:val="24"/>
                <w:szCs w:val="24"/>
              </w:rPr>
              <w:t>Не предусмотрена</w:t>
            </w:r>
          </w:p>
        </w:tc>
      </w:tr>
      <w:tr w:rsidR="00632958" w:rsidRPr="00C746E9" w:rsidTr="001D2845">
        <w:tc>
          <w:tcPr>
            <w:tcW w:w="332" w:type="pct"/>
          </w:tcPr>
          <w:p w:rsidR="00632958" w:rsidRPr="006D078F" w:rsidRDefault="00632958" w:rsidP="00312CC5">
            <w:pPr>
              <w:autoSpaceDE w:val="0"/>
              <w:autoSpaceDN w:val="0"/>
              <w:adjustRightInd w:val="0"/>
              <w:contextualSpacing/>
              <w:jc w:val="both"/>
              <w:rPr>
                <w:bCs/>
                <w:sz w:val="24"/>
                <w:szCs w:val="24"/>
              </w:rPr>
            </w:pPr>
            <w:r w:rsidRPr="006D078F">
              <w:rPr>
                <w:bCs/>
                <w:sz w:val="24"/>
                <w:szCs w:val="24"/>
              </w:rPr>
              <w:t>1</w:t>
            </w:r>
            <w:r w:rsidR="00312CC5" w:rsidRPr="006D078F">
              <w:rPr>
                <w:bCs/>
                <w:sz w:val="24"/>
                <w:szCs w:val="24"/>
              </w:rPr>
              <w:t>5</w:t>
            </w:r>
          </w:p>
        </w:tc>
        <w:tc>
          <w:tcPr>
            <w:tcW w:w="1957" w:type="pct"/>
          </w:tcPr>
          <w:p w:rsidR="00632958" w:rsidRPr="006D078F" w:rsidRDefault="00632958" w:rsidP="00E34ED5">
            <w:pPr>
              <w:autoSpaceDE w:val="0"/>
              <w:autoSpaceDN w:val="0"/>
              <w:adjustRightInd w:val="0"/>
              <w:contextualSpacing/>
              <w:jc w:val="both"/>
              <w:rPr>
                <w:color w:val="000000"/>
                <w:sz w:val="24"/>
                <w:szCs w:val="23"/>
              </w:rPr>
            </w:pPr>
            <w:r w:rsidRPr="006D078F">
              <w:rPr>
                <w:color w:val="000000"/>
                <w:sz w:val="24"/>
                <w:szCs w:val="23"/>
              </w:rPr>
              <w:t>Условия, запреты, ограничения допуска работ, выполняемых иностранными лицами в соответствии со статьей 14 Федерального закона 44 - ФЗ</w:t>
            </w:r>
          </w:p>
        </w:tc>
        <w:tc>
          <w:tcPr>
            <w:tcW w:w="2711" w:type="pct"/>
          </w:tcPr>
          <w:p w:rsidR="00632958" w:rsidRPr="006D078F" w:rsidRDefault="00632958" w:rsidP="00E34ED5">
            <w:pPr>
              <w:rPr>
                <w:color w:val="000000"/>
                <w:sz w:val="24"/>
                <w:szCs w:val="24"/>
              </w:rPr>
            </w:pPr>
            <w:r w:rsidRPr="006D078F">
              <w:rPr>
                <w:sz w:val="24"/>
                <w:szCs w:val="24"/>
              </w:rPr>
              <w:t xml:space="preserve">Не установлены </w:t>
            </w:r>
          </w:p>
        </w:tc>
      </w:tr>
      <w:tr w:rsidR="00632958" w:rsidRPr="00C746E9" w:rsidTr="001D2845">
        <w:tc>
          <w:tcPr>
            <w:tcW w:w="332" w:type="pct"/>
          </w:tcPr>
          <w:p w:rsidR="00632958" w:rsidRPr="006D078F" w:rsidRDefault="00632958" w:rsidP="00312CC5">
            <w:pPr>
              <w:autoSpaceDE w:val="0"/>
              <w:autoSpaceDN w:val="0"/>
              <w:adjustRightInd w:val="0"/>
              <w:contextualSpacing/>
              <w:jc w:val="both"/>
              <w:rPr>
                <w:bCs/>
                <w:sz w:val="24"/>
                <w:szCs w:val="24"/>
              </w:rPr>
            </w:pPr>
            <w:r w:rsidRPr="006D078F">
              <w:rPr>
                <w:bCs/>
                <w:sz w:val="24"/>
                <w:szCs w:val="24"/>
              </w:rPr>
              <w:t>1</w:t>
            </w:r>
            <w:r w:rsidR="00312CC5" w:rsidRPr="006D078F">
              <w:rPr>
                <w:bCs/>
                <w:sz w:val="24"/>
                <w:szCs w:val="24"/>
              </w:rPr>
              <w:t>5</w:t>
            </w:r>
            <w:r w:rsidRPr="006D078F">
              <w:rPr>
                <w:bCs/>
                <w:sz w:val="24"/>
                <w:szCs w:val="24"/>
              </w:rPr>
              <w:t>.1</w:t>
            </w:r>
          </w:p>
        </w:tc>
        <w:tc>
          <w:tcPr>
            <w:tcW w:w="1957" w:type="pct"/>
          </w:tcPr>
          <w:p w:rsidR="00632958" w:rsidRPr="006D078F" w:rsidRDefault="00632958" w:rsidP="00E34ED5">
            <w:pPr>
              <w:autoSpaceDE w:val="0"/>
              <w:autoSpaceDN w:val="0"/>
              <w:adjustRightInd w:val="0"/>
              <w:contextualSpacing/>
              <w:jc w:val="both"/>
              <w:rPr>
                <w:color w:val="000000"/>
                <w:sz w:val="24"/>
                <w:szCs w:val="23"/>
              </w:rPr>
            </w:pPr>
            <w:r w:rsidRPr="006D078F">
              <w:rPr>
                <w:color w:val="000000"/>
                <w:sz w:val="24"/>
                <w:szCs w:val="23"/>
              </w:rPr>
              <w:t xml:space="preserve">Документы, подтверждающие соответствие участника открытого конкурса в </w:t>
            </w:r>
            <w:r w:rsidRPr="006D078F">
              <w:rPr>
                <w:color w:val="000000"/>
                <w:sz w:val="24"/>
                <w:szCs w:val="23"/>
              </w:rPr>
              <w:lastRenderedPageBreak/>
              <w:t xml:space="preserve">электронной форме и (или) предлагаемой им </w:t>
            </w:r>
            <w:r w:rsidRPr="006D078F">
              <w:rPr>
                <w:sz w:val="24"/>
                <w:szCs w:val="23"/>
              </w:rPr>
              <w:t>работы</w:t>
            </w:r>
            <w:r w:rsidRPr="006D078F">
              <w:rPr>
                <w:color w:val="000000"/>
                <w:sz w:val="24"/>
                <w:szCs w:val="23"/>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Федерального закона </w:t>
            </w:r>
            <w:r w:rsidRPr="006D078F">
              <w:rPr>
                <w:color w:val="000000"/>
                <w:sz w:val="24"/>
                <w:szCs w:val="23"/>
              </w:rPr>
              <w:br/>
              <w:t>44 - ФЗ</w:t>
            </w:r>
          </w:p>
        </w:tc>
        <w:tc>
          <w:tcPr>
            <w:tcW w:w="2711" w:type="pct"/>
          </w:tcPr>
          <w:p w:rsidR="00632958" w:rsidRPr="006D078F" w:rsidRDefault="00632958" w:rsidP="00E34ED5">
            <w:pPr>
              <w:rPr>
                <w:sz w:val="24"/>
                <w:szCs w:val="24"/>
              </w:rPr>
            </w:pPr>
            <w:r w:rsidRPr="006D078F">
              <w:rPr>
                <w:sz w:val="24"/>
                <w:szCs w:val="24"/>
              </w:rPr>
              <w:lastRenderedPageBreak/>
              <w:t>Не требуются</w:t>
            </w:r>
          </w:p>
        </w:tc>
      </w:tr>
      <w:tr w:rsidR="00632958" w:rsidRPr="00C746E9" w:rsidTr="001D2845">
        <w:tc>
          <w:tcPr>
            <w:tcW w:w="332" w:type="pct"/>
          </w:tcPr>
          <w:p w:rsidR="00632958" w:rsidRPr="006D078F" w:rsidRDefault="00632958" w:rsidP="00312CC5">
            <w:pPr>
              <w:autoSpaceDE w:val="0"/>
              <w:autoSpaceDN w:val="0"/>
              <w:adjustRightInd w:val="0"/>
              <w:contextualSpacing/>
              <w:jc w:val="both"/>
              <w:rPr>
                <w:bCs/>
                <w:sz w:val="24"/>
                <w:szCs w:val="24"/>
              </w:rPr>
            </w:pPr>
            <w:r w:rsidRPr="006D078F">
              <w:rPr>
                <w:bCs/>
                <w:sz w:val="24"/>
                <w:szCs w:val="24"/>
              </w:rPr>
              <w:lastRenderedPageBreak/>
              <w:t>1</w:t>
            </w:r>
            <w:r w:rsidR="00312CC5" w:rsidRPr="006D078F">
              <w:rPr>
                <w:bCs/>
                <w:sz w:val="24"/>
                <w:szCs w:val="24"/>
              </w:rPr>
              <w:t>6</w:t>
            </w:r>
          </w:p>
        </w:tc>
        <w:tc>
          <w:tcPr>
            <w:tcW w:w="1957" w:type="pct"/>
          </w:tcPr>
          <w:p w:rsidR="00632958" w:rsidRPr="006D078F" w:rsidRDefault="00632958" w:rsidP="00E34ED5">
            <w:pPr>
              <w:autoSpaceDE w:val="0"/>
              <w:autoSpaceDN w:val="0"/>
              <w:adjustRightInd w:val="0"/>
              <w:contextualSpacing/>
              <w:jc w:val="both"/>
              <w:rPr>
                <w:b/>
                <w:color w:val="000000"/>
                <w:sz w:val="24"/>
                <w:szCs w:val="23"/>
              </w:rPr>
            </w:pPr>
            <w:r w:rsidRPr="006D078F">
              <w:rPr>
                <w:b/>
                <w:color w:val="000000"/>
                <w:sz w:val="24"/>
                <w:szCs w:val="23"/>
              </w:rPr>
              <w:t xml:space="preserve">Условия, запреты, ограничения допуска </w:t>
            </w:r>
            <w:r w:rsidR="006D078F" w:rsidRPr="006D078F">
              <w:rPr>
                <w:b/>
                <w:color w:val="000000"/>
                <w:sz w:val="23"/>
                <w:szCs w:val="23"/>
              </w:rPr>
              <w:t xml:space="preserve">товаров, </w:t>
            </w:r>
            <w:r w:rsidR="006D078F" w:rsidRPr="006D078F">
              <w:rPr>
                <w:rFonts w:eastAsiaTheme="minorHAnsi"/>
                <w:b/>
                <w:sz w:val="23"/>
                <w:szCs w:val="23"/>
                <w:lang w:eastAsia="en-US"/>
              </w:rPr>
              <w:t>происходящих из иностранных государств,</w:t>
            </w:r>
            <w:r w:rsidR="006D078F" w:rsidRPr="006D078F">
              <w:rPr>
                <w:rFonts w:eastAsiaTheme="minorHAnsi"/>
                <w:sz w:val="23"/>
                <w:szCs w:val="23"/>
                <w:lang w:eastAsia="en-US"/>
              </w:rPr>
              <w:t xml:space="preserve"> </w:t>
            </w:r>
            <w:r w:rsidRPr="006D078F">
              <w:rPr>
                <w:b/>
                <w:color w:val="000000"/>
                <w:sz w:val="24"/>
                <w:szCs w:val="23"/>
              </w:rPr>
              <w:t>работ, выполняемых иностранными лицами в соответствии с:</w:t>
            </w:r>
          </w:p>
        </w:tc>
        <w:tc>
          <w:tcPr>
            <w:tcW w:w="2711" w:type="pct"/>
          </w:tcPr>
          <w:p w:rsidR="00632958" w:rsidRPr="00C746E9" w:rsidRDefault="00632958" w:rsidP="00E34ED5">
            <w:pPr>
              <w:rPr>
                <w:sz w:val="24"/>
                <w:szCs w:val="24"/>
                <w:highlight w:val="yellow"/>
              </w:rPr>
            </w:pPr>
          </w:p>
        </w:tc>
      </w:tr>
      <w:tr w:rsidR="00632958" w:rsidRPr="00C746E9" w:rsidTr="001D2845">
        <w:tc>
          <w:tcPr>
            <w:tcW w:w="332" w:type="pct"/>
          </w:tcPr>
          <w:p w:rsidR="00632958" w:rsidRPr="00F20123" w:rsidRDefault="00632958" w:rsidP="00312CC5">
            <w:pPr>
              <w:autoSpaceDE w:val="0"/>
              <w:autoSpaceDN w:val="0"/>
              <w:adjustRightInd w:val="0"/>
              <w:contextualSpacing/>
              <w:jc w:val="both"/>
              <w:rPr>
                <w:bCs/>
                <w:sz w:val="24"/>
                <w:szCs w:val="24"/>
              </w:rPr>
            </w:pPr>
            <w:r w:rsidRPr="00F20123">
              <w:rPr>
                <w:bCs/>
                <w:sz w:val="24"/>
                <w:szCs w:val="24"/>
              </w:rPr>
              <w:t>1</w:t>
            </w:r>
            <w:r w:rsidR="00312CC5" w:rsidRPr="00F20123">
              <w:rPr>
                <w:bCs/>
                <w:sz w:val="24"/>
                <w:szCs w:val="24"/>
              </w:rPr>
              <w:t>6</w:t>
            </w:r>
            <w:r w:rsidRPr="00F20123">
              <w:rPr>
                <w:bCs/>
                <w:sz w:val="24"/>
                <w:szCs w:val="24"/>
              </w:rPr>
              <w:t>.1</w:t>
            </w:r>
          </w:p>
        </w:tc>
        <w:tc>
          <w:tcPr>
            <w:tcW w:w="1957" w:type="pct"/>
          </w:tcPr>
          <w:p w:rsidR="00632958" w:rsidRPr="00F20123" w:rsidRDefault="00632958" w:rsidP="00E34ED5">
            <w:pPr>
              <w:autoSpaceDE w:val="0"/>
              <w:autoSpaceDN w:val="0"/>
              <w:adjustRightInd w:val="0"/>
              <w:contextualSpacing/>
              <w:jc w:val="both"/>
              <w:rPr>
                <w:color w:val="000000"/>
                <w:sz w:val="24"/>
                <w:szCs w:val="23"/>
              </w:rPr>
            </w:pPr>
            <w:r w:rsidRPr="00F20123">
              <w:rPr>
                <w:color w:val="000000"/>
                <w:sz w:val="24"/>
                <w:szCs w:val="23"/>
              </w:rPr>
              <w:t xml:space="preserve">Постановлением Правительства Российской Федерации от 16.11.2015 № 1236 </w:t>
            </w:r>
            <w:r w:rsidRPr="00F20123">
              <w:rPr>
                <w:color w:val="000000"/>
                <w:sz w:val="24"/>
                <w:szCs w:val="23"/>
              </w:rPr>
              <w:b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711" w:type="pct"/>
          </w:tcPr>
          <w:p w:rsidR="00632958" w:rsidRPr="00F20123" w:rsidRDefault="00632958" w:rsidP="00E34ED5">
            <w:pPr>
              <w:rPr>
                <w:sz w:val="24"/>
                <w:szCs w:val="24"/>
              </w:rPr>
            </w:pPr>
            <w:r w:rsidRPr="00F20123">
              <w:rPr>
                <w:sz w:val="24"/>
                <w:szCs w:val="24"/>
              </w:rPr>
              <w:t>Не установлены</w:t>
            </w:r>
          </w:p>
        </w:tc>
      </w:tr>
      <w:tr w:rsidR="00632958" w:rsidRPr="00C746E9" w:rsidTr="001D2845">
        <w:tc>
          <w:tcPr>
            <w:tcW w:w="332" w:type="pct"/>
          </w:tcPr>
          <w:p w:rsidR="00632958" w:rsidRPr="00F20123" w:rsidRDefault="00632958" w:rsidP="00312CC5">
            <w:pPr>
              <w:autoSpaceDE w:val="0"/>
              <w:autoSpaceDN w:val="0"/>
              <w:adjustRightInd w:val="0"/>
              <w:contextualSpacing/>
              <w:jc w:val="both"/>
              <w:rPr>
                <w:bCs/>
                <w:sz w:val="24"/>
                <w:szCs w:val="24"/>
              </w:rPr>
            </w:pPr>
            <w:r w:rsidRPr="00F20123">
              <w:rPr>
                <w:bCs/>
                <w:sz w:val="24"/>
                <w:szCs w:val="24"/>
              </w:rPr>
              <w:t>1</w:t>
            </w:r>
            <w:r w:rsidR="00312CC5" w:rsidRPr="00F20123">
              <w:rPr>
                <w:bCs/>
                <w:sz w:val="24"/>
                <w:szCs w:val="24"/>
              </w:rPr>
              <w:t>6</w:t>
            </w:r>
            <w:r w:rsidRPr="00F20123">
              <w:rPr>
                <w:bCs/>
                <w:sz w:val="24"/>
                <w:szCs w:val="24"/>
              </w:rPr>
              <w:t>.2</w:t>
            </w:r>
          </w:p>
        </w:tc>
        <w:tc>
          <w:tcPr>
            <w:tcW w:w="1957" w:type="pct"/>
          </w:tcPr>
          <w:p w:rsidR="00632958" w:rsidRPr="00F20123" w:rsidRDefault="00632958" w:rsidP="00E34ED5">
            <w:pPr>
              <w:autoSpaceDE w:val="0"/>
              <w:autoSpaceDN w:val="0"/>
              <w:adjustRightInd w:val="0"/>
              <w:contextualSpacing/>
              <w:jc w:val="both"/>
              <w:rPr>
                <w:color w:val="000000"/>
                <w:sz w:val="24"/>
                <w:szCs w:val="23"/>
              </w:rPr>
            </w:pPr>
            <w:r w:rsidRPr="00F20123">
              <w:rPr>
                <w:color w:val="000000"/>
                <w:sz w:val="24"/>
                <w:szCs w:val="23"/>
              </w:rPr>
              <w:t xml:space="preserve">Приказом Министерства финансов Российской Федерации </w:t>
            </w:r>
            <w:r w:rsidRPr="00F20123">
              <w:rPr>
                <w:color w:val="000000"/>
                <w:sz w:val="24"/>
                <w:szCs w:val="23"/>
              </w:rPr>
              <w:br/>
              <w:t xml:space="preserve">от 04.06.2018 № 126н </w:t>
            </w:r>
            <w:r w:rsidR="00F20123">
              <w:rPr>
                <w:color w:val="000000"/>
                <w:sz w:val="24"/>
                <w:szCs w:val="23"/>
              </w:rPr>
              <w:br/>
            </w:r>
            <w:r w:rsidRPr="00F20123">
              <w:rPr>
                <w:color w:val="000000"/>
                <w:sz w:val="24"/>
                <w:szCs w:val="23"/>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711" w:type="pct"/>
          </w:tcPr>
          <w:p w:rsidR="00632958" w:rsidRPr="00F20123" w:rsidRDefault="00632958" w:rsidP="00E34ED5">
            <w:pPr>
              <w:rPr>
                <w:sz w:val="24"/>
                <w:szCs w:val="24"/>
              </w:rPr>
            </w:pPr>
            <w:r w:rsidRPr="00F20123">
              <w:rPr>
                <w:sz w:val="24"/>
                <w:szCs w:val="24"/>
              </w:rPr>
              <w:t>Не установлены</w:t>
            </w:r>
          </w:p>
        </w:tc>
      </w:tr>
      <w:tr w:rsidR="00632958" w:rsidRPr="00C746E9" w:rsidTr="001D2845">
        <w:tc>
          <w:tcPr>
            <w:tcW w:w="332" w:type="pct"/>
          </w:tcPr>
          <w:p w:rsidR="00632958" w:rsidRPr="00F20123" w:rsidRDefault="00632958" w:rsidP="00312CC5">
            <w:pPr>
              <w:autoSpaceDE w:val="0"/>
              <w:autoSpaceDN w:val="0"/>
              <w:adjustRightInd w:val="0"/>
              <w:contextualSpacing/>
              <w:jc w:val="both"/>
              <w:rPr>
                <w:bCs/>
                <w:sz w:val="24"/>
                <w:szCs w:val="24"/>
              </w:rPr>
            </w:pPr>
            <w:r w:rsidRPr="00F20123">
              <w:rPr>
                <w:bCs/>
                <w:sz w:val="24"/>
                <w:szCs w:val="24"/>
              </w:rPr>
              <w:t>1</w:t>
            </w:r>
            <w:r w:rsidR="00312CC5" w:rsidRPr="00F20123">
              <w:rPr>
                <w:bCs/>
                <w:sz w:val="24"/>
                <w:szCs w:val="24"/>
              </w:rPr>
              <w:t>6</w:t>
            </w:r>
            <w:r w:rsidRPr="00F20123">
              <w:rPr>
                <w:bCs/>
                <w:sz w:val="24"/>
                <w:szCs w:val="24"/>
              </w:rPr>
              <w:t>.3</w:t>
            </w:r>
          </w:p>
        </w:tc>
        <w:tc>
          <w:tcPr>
            <w:tcW w:w="1957" w:type="pct"/>
          </w:tcPr>
          <w:p w:rsidR="00632958" w:rsidRPr="00F20123" w:rsidRDefault="00632958" w:rsidP="00E34ED5">
            <w:pPr>
              <w:autoSpaceDE w:val="0"/>
              <w:autoSpaceDN w:val="0"/>
              <w:adjustRightInd w:val="0"/>
              <w:contextualSpacing/>
              <w:jc w:val="both"/>
              <w:rPr>
                <w:color w:val="000000"/>
                <w:sz w:val="24"/>
                <w:szCs w:val="23"/>
              </w:rPr>
            </w:pPr>
            <w:r w:rsidRPr="00F20123">
              <w:rPr>
                <w:color w:val="000000"/>
                <w:sz w:val="24"/>
                <w:szCs w:val="23"/>
              </w:rPr>
              <w:t xml:space="preserve">Постановлением Правительства Российской Федерации  от 10 июля 2019г.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w:t>
            </w:r>
            <w:r w:rsidRPr="00F20123">
              <w:rPr>
                <w:color w:val="000000"/>
                <w:sz w:val="24"/>
                <w:szCs w:val="23"/>
              </w:rPr>
              <w:lastRenderedPageBreak/>
              <w:t>Федерации»</w:t>
            </w:r>
          </w:p>
        </w:tc>
        <w:tc>
          <w:tcPr>
            <w:tcW w:w="2711" w:type="pct"/>
          </w:tcPr>
          <w:p w:rsidR="00632958" w:rsidRPr="00F20123" w:rsidRDefault="00632958" w:rsidP="00E34ED5">
            <w:pPr>
              <w:rPr>
                <w:sz w:val="24"/>
                <w:szCs w:val="24"/>
              </w:rPr>
            </w:pPr>
            <w:r w:rsidRPr="00F20123">
              <w:rPr>
                <w:sz w:val="24"/>
                <w:szCs w:val="24"/>
              </w:rPr>
              <w:lastRenderedPageBreak/>
              <w:t>Не установлены</w:t>
            </w:r>
          </w:p>
        </w:tc>
      </w:tr>
      <w:tr w:rsidR="00632958" w:rsidRPr="00C746E9" w:rsidTr="001D2845">
        <w:tc>
          <w:tcPr>
            <w:tcW w:w="332" w:type="pct"/>
          </w:tcPr>
          <w:p w:rsidR="00632958" w:rsidRPr="00F20123" w:rsidRDefault="00632958" w:rsidP="00312CC5">
            <w:pPr>
              <w:autoSpaceDE w:val="0"/>
              <w:autoSpaceDN w:val="0"/>
              <w:adjustRightInd w:val="0"/>
              <w:contextualSpacing/>
              <w:jc w:val="both"/>
              <w:rPr>
                <w:bCs/>
                <w:sz w:val="24"/>
                <w:szCs w:val="24"/>
              </w:rPr>
            </w:pPr>
            <w:r w:rsidRPr="00F20123">
              <w:rPr>
                <w:bCs/>
                <w:sz w:val="24"/>
                <w:szCs w:val="24"/>
              </w:rPr>
              <w:lastRenderedPageBreak/>
              <w:t>1</w:t>
            </w:r>
            <w:r w:rsidR="00312CC5" w:rsidRPr="00F20123">
              <w:rPr>
                <w:bCs/>
                <w:sz w:val="24"/>
                <w:szCs w:val="24"/>
              </w:rPr>
              <w:t>7</w:t>
            </w:r>
          </w:p>
        </w:tc>
        <w:tc>
          <w:tcPr>
            <w:tcW w:w="1957" w:type="pct"/>
          </w:tcPr>
          <w:p w:rsidR="00632958" w:rsidRPr="00F20123" w:rsidRDefault="00632958" w:rsidP="003C1EDD">
            <w:pPr>
              <w:autoSpaceDE w:val="0"/>
              <w:autoSpaceDN w:val="0"/>
              <w:adjustRightInd w:val="0"/>
              <w:jc w:val="both"/>
              <w:rPr>
                <w:color w:val="000000"/>
                <w:sz w:val="24"/>
                <w:szCs w:val="23"/>
              </w:rPr>
            </w:pPr>
            <w:r w:rsidRPr="00F20123">
              <w:rPr>
                <w:b/>
                <w:sz w:val="24"/>
                <w:szCs w:val="23"/>
              </w:rPr>
              <w:t>Преимущества, предоставляемые определенным категориям участников конкурса</w:t>
            </w:r>
          </w:p>
        </w:tc>
        <w:tc>
          <w:tcPr>
            <w:tcW w:w="2711" w:type="pct"/>
          </w:tcPr>
          <w:p w:rsidR="00632958" w:rsidRPr="00C746E9" w:rsidRDefault="00632958" w:rsidP="00E34ED5">
            <w:pPr>
              <w:autoSpaceDE w:val="0"/>
              <w:autoSpaceDN w:val="0"/>
              <w:adjustRightInd w:val="0"/>
              <w:jc w:val="both"/>
              <w:rPr>
                <w:color w:val="000000"/>
                <w:sz w:val="24"/>
                <w:szCs w:val="24"/>
                <w:highlight w:val="yellow"/>
              </w:rPr>
            </w:pPr>
          </w:p>
        </w:tc>
      </w:tr>
      <w:tr w:rsidR="00632958" w:rsidRPr="00C746E9" w:rsidTr="001D2845">
        <w:tc>
          <w:tcPr>
            <w:tcW w:w="332" w:type="pct"/>
          </w:tcPr>
          <w:p w:rsidR="00632958" w:rsidRPr="00F20123" w:rsidRDefault="00632958" w:rsidP="00312CC5">
            <w:pPr>
              <w:autoSpaceDE w:val="0"/>
              <w:autoSpaceDN w:val="0"/>
              <w:adjustRightInd w:val="0"/>
              <w:contextualSpacing/>
              <w:jc w:val="both"/>
              <w:rPr>
                <w:bCs/>
                <w:sz w:val="24"/>
                <w:szCs w:val="24"/>
              </w:rPr>
            </w:pPr>
            <w:r w:rsidRPr="00F20123">
              <w:rPr>
                <w:bCs/>
                <w:sz w:val="24"/>
                <w:szCs w:val="24"/>
              </w:rPr>
              <w:t>1</w:t>
            </w:r>
            <w:r w:rsidR="00312CC5" w:rsidRPr="00F20123">
              <w:rPr>
                <w:bCs/>
                <w:sz w:val="24"/>
                <w:szCs w:val="24"/>
              </w:rPr>
              <w:t>7</w:t>
            </w:r>
            <w:r w:rsidRPr="00F20123">
              <w:rPr>
                <w:bCs/>
                <w:sz w:val="24"/>
                <w:szCs w:val="24"/>
              </w:rPr>
              <w:t>.1</w:t>
            </w:r>
          </w:p>
        </w:tc>
        <w:tc>
          <w:tcPr>
            <w:tcW w:w="1957" w:type="pct"/>
          </w:tcPr>
          <w:p w:rsidR="00632958" w:rsidRPr="00F20123" w:rsidRDefault="00632958" w:rsidP="004550CB">
            <w:pPr>
              <w:autoSpaceDE w:val="0"/>
              <w:autoSpaceDN w:val="0"/>
              <w:adjustRightInd w:val="0"/>
              <w:jc w:val="both"/>
              <w:rPr>
                <w:i/>
                <w:sz w:val="24"/>
                <w:szCs w:val="23"/>
              </w:rPr>
            </w:pPr>
            <w:r w:rsidRPr="00F20123">
              <w:rPr>
                <w:rFonts w:eastAsia="Calibri"/>
                <w:color w:val="000000"/>
                <w:sz w:val="24"/>
                <w:szCs w:val="23"/>
                <w:shd w:val="clear" w:color="auto" w:fill="FFFFFF"/>
                <w:lang w:bidi="ru-RU"/>
              </w:rPr>
              <w:t xml:space="preserve">Преимущества, предоставляемые заказчиком в соответствии со статьями 28 и 29 </w:t>
            </w:r>
            <w:r w:rsidR="004550CB" w:rsidRPr="00F20123">
              <w:rPr>
                <w:rFonts w:eastAsia="Calibri"/>
                <w:color w:val="000000"/>
                <w:sz w:val="24"/>
                <w:szCs w:val="23"/>
                <w:shd w:val="clear" w:color="auto" w:fill="FFFFFF"/>
                <w:lang w:bidi="ru-RU"/>
              </w:rPr>
              <w:t>Федерального закона 44-ФЗ</w:t>
            </w:r>
            <w:r w:rsidRPr="00F20123">
              <w:rPr>
                <w:rFonts w:eastAsia="Calibri"/>
                <w:color w:val="000000"/>
                <w:sz w:val="24"/>
                <w:szCs w:val="23"/>
                <w:shd w:val="clear" w:color="auto" w:fill="FFFFFF"/>
                <w:lang w:bidi="ru-RU"/>
              </w:rPr>
              <w:t>; документы, подтверждающие право участника открытого конкурса в электронной форме на получение указанных преимуществ, или копии этих документов</w:t>
            </w:r>
          </w:p>
        </w:tc>
        <w:tc>
          <w:tcPr>
            <w:tcW w:w="2711" w:type="pct"/>
          </w:tcPr>
          <w:p w:rsidR="00632958" w:rsidRPr="00F20123" w:rsidRDefault="00632958" w:rsidP="00E34ED5">
            <w:pPr>
              <w:ind w:right="116"/>
              <w:contextualSpacing/>
              <w:rPr>
                <w:rFonts w:ascii="13,5" w:hAnsi="13,5"/>
                <w:sz w:val="25"/>
                <w:szCs w:val="23"/>
              </w:rPr>
            </w:pPr>
            <w:r w:rsidRPr="00F20123">
              <w:rPr>
                <w:rFonts w:ascii="13,5" w:hAnsi="13,5"/>
                <w:sz w:val="25"/>
                <w:szCs w:val="23"/>
              </w:rPr>
              <w:t>Не предоставляются</w:t>
            </w:r>
          </w:p>
          <w:p w:rsidR="00632958" w:rsidRPr="00C746E9" w:rsidRDefault="00632958" w:rsidP="00E34ED5">
            <w:pPr>
              <w:ind w:left="131" w:right="116"/>
              <w:contextualSpacing/>
              <w:rPr>
                <w:rFonts w:ascii="13,5" w:hAnsi="13,5"/>
                <w:sz w:val="23"/>
                <w:szCs w:val="23"/>
                <w:highlight w:val="yellow"/>
              </w:rPr>
            </w:pPr>
          </w:p>
          <w:p w:rsidR="00632958" w:rsidRPr="00C746E9" w:rsidRDefault="00632958" w:rsidP="00E34ED5">
            <w:pPr>
              <w:autoSpaceDE w:val="0"/>
              <w:autoSpaceDN w:val="0"/>
              <w:adjustRightInd w:val="0"/>
              <w:jc w:val="both"/>
              <w:rPr>
                <w:sz w:val="23"/>
                <w:szCs w:val="23"/>
                <w:highlight w:val="yellow"/>
              </w:rPr>
            </w:pPr>
          </w:p>
        </w:tc>
      </w:tr>
      <w:tr w:rsidR="00632958" w:rsidRPr="00C746E9" w:rsidTr="001D2845">
        <w:tc>
          <w:tcPr>
            <w:tcW w:w="332" w:type="pct"/>
          </w:tcPr>
          <w:p w:rsidR="00632958" w:rsidRPr="00F20123" w:rsidRDefault="00632958" w:rsidP="00312CC5">
            <w:pPr>
              <w:autoSpaceDE w:val="0"/>
              <w:autoSpaceDN w:val="0"/>
              <w:adjustRightInd w:val="0"/>
              <w:contextualSpacing/>
              <w:jc w:val="both"/>
              <w:rPr>
                <w:bCs/>
                <w:sz w:val="24"/>
                <w:szCs w:val="24"/>
              </w:rPr>
            </w:pPr>
            <w:r w:rsidRPr="00F20123">
              <w:rPr>
                <w:bCs/>
                <w:sz w:val="24"/>
                <w:szCs w:val="24"/>
              </w:rPr>
              <w:t>1</w:t>
            </w:r>
            <w:r w:rsidR="00312CC5" w:rsidRPr="00F20123">
              <w:rPr>
                <w:bCs/>
                <w:sz w:val="24"/>
                <w:szCs w:val="24"/>
              </w:rPr>
              <w:t>7</w:t>
            </w:r>
            <w:r w:rsidRPr="00F20123">
              <w:rPr>
                <w:bCs/>
                <w:sz w:val="24"/>
                <w:szCs w:val="24"/>
              </w:rPr>
              <w:t>.2</w:t>
            </w:r>
          </w:p>
        </w:tc>
        <w:tc>
          <w:tcPr>
            <w:tcW w:w="1957" w:type="pct"/>
          </w:tcPr>
          <w:p w:rsidR="00632958" w:rsidRPr="00F20123" w:rsidRDefault="00632958" w:rsidP="00E34ED5">
            <w:pPr>
              <w:autoSpaceDE w:val="0"/>
              <w:autoSpaceDN w:val="0"/>
              <w:adjustRightInd w:val="0"/>
              <w:jc w:val="both"/>
              <w:rPr>
                <w:sz w:val="24"/>
                <w:szCs w:val="23"/>
              </w:rPr>
            </w:pPr>
            <w:r w:rsidRPr="00F20123">
              <w:rPr>
                <w:rFonts w:eastAsia="Calibri"/>
                <w:color w:val="000000"/>
                <w:sz w:val="24"/>
                <w:szCs w:val="23"/>
                <w:shd w:val="clear" w:color="auto" w:fill="FFFFFF"/>
                <w:lang w:bidi="ru-RU"/>
              </w:rPr>
              <w:t>Преимущества, предоставляемые субъектам малого предпринимательства, социально ориентированным некоммерческим организациям</w:t>
            </w:r>
          </w:p>
        </w:tc>
        <w:tc>
          <w:tcPr>
            <w:tcW w:w="2711" w:type="pct"/>
          </w:tcPr>
          <w:p w:rsidR="00632958" w:rsidRPr="00F20123" w:rsidRDefault="00632958" w:rsidP="00E34ED5">
            <w:pPr>
              <w:ind w:right="116"/>
              <w:contextualSpacing/>
              <w:rPr>
                <w:rFonts w:ascii="13,5" w:hAnsi="13,5"/>
                <w:sz w:val="24"/>
                <w:szCs w:val="24"/>
              </w:rPr>
            </w:pPr>
            <w:r w:rsidRPr="00F20123">
              <w:rPr>
                <w:sz w:val="24"/>
                <w:szCs w:val="24"/>
              </w:rPr>
              <w:t xml:space="preserve">Не </w:t>
            </w:r>
            <w:r w:rsidRPr="00F20123">
              <w:rPr>
                <w:rFonts w:ascii="13,5" w:hAnsi="13,5"/>
                <w:sz w:val="24"/>
                <w:szCs w:val="24"/>
              </w:rPr>
              <w:t>предоставляются</w:t>
            </w:r>
          </w:p>
          <w:p w:rsidR="00632958" w:rsidRPr="00F20123" w:rsidRDefault="00632958" w:rsidP="00E34ED5">
            <w:pPr>
              <w:autoSpaceDE w:val="0"/>
              <w:autoSpaceDN w:val="0"/>
              <w:adjustRightInd w:val="0"/>
              <w:jc w:val="both"/>
              <w:rPr>
                <w:sz w:val="24"/>
                <w:szCs w:val="24"/>
              </w:rPr>
            </w:pPr>
          </w:p>
        </w:tc>
      </w:tr>
      <w:tr w:rsidR="00632958" w:rsidRPr="00C746E9" w:rsidTr="001D2845">
        <w:tc>
          <w:tcPr>
            <w:tcW w:w="332" w:type="pct"/>
          </w:tcPr>
          <w:p w:rsidR="00632958" w:rsidRPr="00F20123" w:rsidRDefault="00632958" w:rsidP="00312CC5">
            <w:pPr>
              <w:autoSpaceDE w:val="0"/>
              <w:autoSpaceDN w:val="0"/>
              <w:adjustRightInd w:val="0"/>
              <w:contextualSpacing/>
              <w:jc w:val="both"/>
              <w:rPr>
                <w:bCs/>
                <w:sz w:val="24"/>
                <w:szCs w:val="24"/>
              </w:rPr>
            </w:pPr>
            <w:r w:rsidRPr="00F20123">
              <w:rPr>
                <w:bCs/>
                <w:sz w:val="24"/>
                <w:szCs w:val="24"/>
              </w:rPr>
              <w:t>1</w:t>
            </w:r>
            <w:r w:rsidR="00312CC5" w:rsidRPr="00F20123">
              <w:rPr>
                <w:bCs/>
                <w:sz w:val="24"/>
                <w:szCs w:val="24"/>
              </w:rPr>
              <w:t>8</w:t>
            </w:r>
          </w:p>
        </w:tc>
        <w:tc>
          <w:tcPr>
            <w:tcW w:w="1957" w:type="pct"/>
          </w:tcPr>
          <w:p w:rsidR="00632958" w:rsidRPr="00F20123" w:rsidRDefault="00632958" w:rsidP="00E34ED5">
            <w:pPr>
              <w:autoSpaceDE w:val="0"/>
              <w:autoSpaceDN w:val="0"/>
              <w:adjustRightInd w:val="0"/>
              <w:contextualSpacing/>
              <w:jc w:val="both"/>
              <w:rPr>
                <w:bCs/>
                <w:sz w:val="24"/>
                <w:szCs w:val="23"/>
              </w:rPr>
            </w:pPr>
            <w:r w:rsidRPr="00F20123">
              <w:rPr>
                <w:rFonts w:eastAsia="Calibri"/>
                <w:color w:val="000000"/>
                <w:sz w:val="24"/>
                <w:szCs w:val="23"/>
                <w:shd w:val="clear" w:color="auto" w:fill="FFFFFF"/>
                <w:lang w:bidi="ru-RU"/>
              </w:rPr>
              <w:t>Срок, место и порядок подачи заявок участников открытого конкурса в электронной форме</w:t>
            </w:r>
          </w:p>
        </w:tc>
        <w:tc>
          <w:tcPr>
            <w:tcW w:w="2711" w:type="pct"/>
          </w:tcPr>
          <w:p w:rsidR="00632958" w:rsidRPr="00F20123" w:rsidRDefault="00632958" w:rsidP="00E34ED5">
            <w:pPr>
              <w:autoSpaceDE w:val="0"/>
              <w:autoSpaceDN w:val="0"/>
              <w:adjustRightInd w:val="0"/>
              <w:contextualSpacing/>
              <w:jc w:val="both"/>
              <w:rPr>
                <w:sz w:val="24"/>
                <w:szCs w:val="24"/>
              </w:rPr>
            </w:pPr>
            <w:r w:rsidRPr="00F20123">
              <w:rPr>
                <w:rFonts w:eastAsia="Calibri"/>
                <w:color w:val="000000"/>
                <w:sz w:val="24"/>
                <w:szCs w:val="24"/>
                <w:shd w:val="clear" w:color="auto" w:fill="FFFFFF"/>
                <w:lang w:bidi="ru-RU"/>
              </w:rPr>
              <w:t xml:space="preserve">Подача заявок на участие в открытом конкурсе в электронной форме осуществляется участниками открытого конкурса в электронной форме, в порядке, предусмотренном статьей 54.4 </w:t>
            </w:r>
            <w:r w:rsidRPr="00F20123">
              <w:rPr>
                <w:sz w:val="24"/>
                <w:szCs w:val="24"/>
              </w:rPr>
              <w:t>Федерального закона 44-ФЗ.</w:t>
            </w:r>
          </w:p>
          <w:p w:rsidR="00632958" w:rsidRPr="00F20123" w:rsidRDefault="00632958" w:rsidP="00E34ED5">
            <w:pPr>
              <w:autoSpaceDE w:val="0"/>
              <w:autoSpaceDN w:val="0"/>
              <w:adjustRightInd w:val="0"/>
              <w:jc w:val="both"/>
              <w:rPr>
                <w:sz w:val="24"/>
                <w:szCs w:val="24"/>
              </w:rPr>
            </w:pPr>
            <w:r w:rsidRPr="00F20123">
              <w:rPr>
                <w:sz w:val="24"/>
                <w:szCs w:val="24"/>
              </w:rPr>
              <w:t xml:space="preserve">Участник открытого конкурса в электронной форме вправе подать заявку на участие </w:t>
            </w:r>
            <w:r w:rsidR="00F20123" w:rsidRPr="00F20123">
              <w:rPr>
                <w:sz w:val="24"/>
                <w:szCs w:val="24"/>
              </w:rPr>
              <w:br/>
            </w:r>
            <w:r w:rsidRPr="00F20123">
              <w:rPr>
                <w:sz w:val="24"/>
                <w:szCs w:val="24"/>
              </w:rPr>
              <w:t xml:space="preserve">в открытом конкурсе в электронной форме </w:t>
            </w:r>
            <w:r w:rsidR="00F20123" w:rsidRPr="00F20123">
              <w:rPr>
                <w:sz w:val="24"/>
                <w:szCs w:val="24"/>
              </w:rPr>
              <w:br/>
            </w:r>
            <w:r w:rsidRPr="00F20123">
              <w:rPr>
                <w:sz w:val="24"/>
                <w:szCs w:val="24"/>
              </w:rPr>
              <w:t>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632958" w:rsidRPr="00C746E9" w:rsidRDefault="00632958" w:rsidP="00E34ED5">
            <w:pPr>
              <w:autoSpaceDE w:val="0"/>
              <w:autoSpaceDN w:val="0"/>
              <w:adjustRightInd w:val="0"/>
              <w:contextualSpacing/>
              <w:jc w:val="both"/>
              <w:rPr>
                <w:bCs/>
                <w:sz w:val="24"/>
                <w:szCs w:val="24"/>
                <w:highlight w:val="yellow"/>
              </w:rPr>
            </w:pPr>
            <w:r w:rsidRPr="00F20123">
              <w:rPr>
                <w:sz w:val="24"/>
                <w:szCs w:val="24"/>
              </w:rPr>
              <w:t xml:space="preserve">Участник открытого конкурса в электронной форме вправе подать только одну заявку </w:t>
            </w:r>
            <w:r w:rsidR="00F20123" w:rsidRPr="00F20123">
              <w:rPr>
                <w:sz w:val="24"/>
                <w:szCs w:val="24"/>
              </w:rPr>
              <w:br/>
            </w:r>
            <w:r w:rsidRPr="00F20123">
              <w:rPr>
                <w:sz w:val="24"/>
                <w:szCs w:val="24"/>
              </w:rPr>
              <w:t>на участие в открытом конкурсе в электронной форме</w:t>
            </w:r>
          </w:p>
        </w:tc>
      </w:tr>
      <w:tr w:rsidR="00632958" w:rsidRPr="00C746E9" w:rsidTr="001D2845">
        <w:tc>
          <w:tcPr>
            <w:tcW w:w="332" w:type="pct"/>
          </w:tcPr>
          <w:p w:rsidR="00632958" w:rsidRPr="00F20123" w:rsidRDefault="00312CC5" w:rsidP="00E34ED5">
            <w:pPr>
              <w:autoSpaceDE w:val="0"/>
              <w:autoSpaceDN w:val="0"/>
              <w:adjustRightInd w:val="0"/>
              <w:contextualSpacing/>
              <w:jc w:val="both"/>
              <w:rPr>
                <w:bCs/>
                <w:sz w:val="24"/>
                <w:szCs w:val="24"/>
              </w:rPr>
            </w:pPr>
            <w:r w:rsidRPr="00F20123">
              <w:rPr>
                <w:bCs/>
                <w:sz w:val="24"/>
                <w:szCs w:val="24"/>
              </w:rPr>
              <w:t>18</w:t>
            </w:r>
            <w:r w:rsidR="00632958" w:rsidRPr="00F20123">
              <w:rPr>
                <w:bCs/>
                <w:sz w:val="24"/>
                <w:szCs w:val="24"/>
              </w:rPr>
              <w:t>.1</w:t>
            </w:r>
          </w:p>
        </w:tc>
        <w:tc>
          <w:tcPr>
            <w:tcW w:w="1957" w:type="pct"/>
          </w:tcPr>
          <w:p w:rsidR="00632958" w:rsidRPr="00F20123" w:rsidRDefault="00632958" w:rsidP="00E34ED5">
            <w:pPr>
              <w:autoSpaceDE w:val="0"/>
              <w:autoSpaceDN w:val="0"/>
              <w:adjustRightInd w:val="0"/>
              <w:contextualSpacing/>
              <w:jc w:val="both"/>
              <w:rPr>
                <w:rFonts w:eastAsia="Calibri"/>
                <w:color w:val="000000"/>
                <w:sz w:val="24"/>
                <w:szCs w:val="24"/>
                <w:shd w:val="clear" w:color="auto" w:fill="FFFFFF"/>
                <w:lang w:bidi="ru-RU"/>
              </w:rPr>
            </w:pPr>
            <w:r w:rsidRPr="00F20123">
              <w:rPr>
                <w:color w:val="000000"/>
                <w:sz w:val="24"/>
                <w:szCs w:val="24"/>
              </w:rPr>
              <w:t>Начало срока подачи заявок на участие в открытом конкурсе в электронной форме</w:t>
            </w:r>
          </w:p>
        </w:tc>
        <w:tc>
          <w:tcPr>
            <w:tcW w:w="2711" w:type="pct"/>
          </w:tcPr>
          <w:p w:rsidR="00632958" w:rsidRPr="00F20123" w:rsidRDefault="00632958" w:rsidP="00F20123">
            <w:pPr>
              <w:autoSpaceDE w:val="0"/>
              <w:autoSpaceDN w:val="0"/>
              <w:adjustRightInd w:val="0"/>
              <w:contextualSpacing/>
              <w:jc w:val="both"/>
              <w:rPr>
                <w:rFonts w:eastAsia="Calibri"/>
                <w:sz w:val="24"/>
                <w:szCs w:val="24"/>
                <w:lang w:bidi="ru-RU"/>
              </w:rPr>
            </w:pPr>
            <w:r w:rsidRPr="00F20123">
              <w:rPr>
                <w:color w:val="000000"/>
                <w:sz w:val="24"/>
                <w:szCs w:val="24"/>
              </w:rPr>
              <w:t xml:space="preserve">С момента размещения извещения </w:t>
            </w:r>
            <w:r w:rsidR="00A90B60">
              <w:rPr>
                <w:color w:val="000000"/>
                <w:sz w:val="24"/>
                <w:szCs w:val="24"/>
              </w:rPr>
              <w:br/>
            </w:r>
            <w:r w:rsidRPr="00F20123">
              <w:rPr>
                <w:color w:val="000000"/>
                <w:sz w:val="24"/>
                <w:szCs w:val="24"/>
              </w:rPr>
              <w:t xml:space="preserve">о проведении открытого конкурса </w:t>
            </w:r>
            <w:r w:rsidR="00A90B60">
              <w:rPr>
                <w:color w:val="000000"/>
                <w:sz w:val="24"/>
                <w:szCs w:val="24"/>
              </w:rPr>
              <w:br/>
            </w:r>
            <w:r w:rsidRPr="00F20123">
              <w:rPr>
                <w:color w:val="000000"/>
                <w:sz w:val="24"/>
                <w:szCs w:val="24"/>
              </w:rPr>
              <w:t>в электронной форме</w:t>
            </w:r>
            <w:r w:rsidRPr="00F20123">
              <w:rPr>
                <w:rFonts w:eastAsia="Calibri"/>
                <w:sz w:val="24"/>
                <w:szCs w:val="24"/>
                <w:lang w:bidi="ru-RU"/>
              </w:rPr>
              <w:tab/>
            </w:r>
          </w:p>
        </w:tc>
      </w:tr>
      <w:tr w:rsidR="001D2845" w:rsidRPr="00C746E9" w:rsidTr="001D2845">
        <w:tc>
          <w:tcPr>
            <w:tcW w:w="332" w:type="pct"/>
          </w:tcPr>
          <w:p w:rsidR="001D2845" w:rsidRPr="00F20123" w:rsidRDefault="001D2845" w:rsidP="00312CC5">
            <w:pPr>
              <w:autoSpaceDE w:val="0"/>
              <w:autoSpaceDN w:val="0"/>
              <w:adjustRightInd w:val="0"/>
              <w:contextualSpacing/>
              <w:jc w:val="both"/>
              <w:rPr>
                <w:bCs/>
                <w:sz w:val="24"/>
                <w:szCs w:val="24"/>
              </w:rPr>
            </w:pPr>
            <w:r w:rsidRPr="00F20123">
              <w:rPr>
                <w:bCs/>
                <w:sz w:val="24"/>
                <w:szCs w:val="24"/>
              </w:rPr>
              <w:t>18.2</w:t>
            </w:r>
          </w:p>
        </w:tc>
        <w:tc>
          <w:tcPr>
            <w:tcW w:w="1957" w:type="pct"/>
          </w:tcPr>
          <w:p w:rsidR="001D2845" w:rsidRPr="00F20123" w:rsidRDefault="001D2845" w:rsidP="00E34ED5">
            <w:pPr>
              <w:autoSpaceDE w:val="0"/>
              <w:autoSpaceDN w:val="0"/>
              <w:adjustRightInd w:val="0"/>
              <w:contextualSpacing/>
              <w:jc w:val="both"/>
              <w:rPr>
                <w:color w:val="000000"/>
                <w:sz w:val="24"/>
                <w:szCs w:val="24"/>
              </w:rPr>
            </w:pPr>
            <w:r w:rsidRPr="00F20123">
              <w:rPr>
                <w:color w:val="000000"/>
                <w:sz w:val="24"/>
                <w:szCs w:val="24"/>
              </w:rPr>
              <w:t>Дата и время окончания срока подачи заявок на участие в открытом конкурсе в электронной форме</w:t>
            </w:r>
          </w:p>
        </w:tc>
        <w:tc>
          <w:tcPr>
            <w:tcW w:w="2711" w:type="pct"/>
          </w:tcPr>
          <w:p w:rsidR="006B207E" w:rsidRPr="00083C9F" w:rsidRDefault="006B207E" w:rsidP="006B207E">
            <w:pPr>
              <w:rPr>
                <w:sz w:val="24"/>
                <w:szCs w:val="24"/>
              </w:rPr>
            </w:pPr>
            <w:r w:rsidRPr="00083C9F">
              <w:rPr>
                <w:sz w:val="24"/>
                <w:szCs w:val="24"/>
              </w:rPr>
              <w:t>«</w:t>
            </w:r>
            <w:r>
              <w:rPr>
                <w:sz w:val="24"/>
                <w:szCs w:val="24"/>
              </w:rPr>
              <w:t xml:space="preserve"> 13 </w:t>
            </w:r>
            <w:r w:rsidRPr="00083C9F">
              <w:rPr>
                <w:sz w:val="24"/>
                <w:szCs w:val="24"/>
              </w:rPr>
              <w:t xml:space="preserve">» </w:t>
            </w:r>
            <w:r>
              <w:rPr>
                <w:sz w:val="24"/>
                <w:szCs w:val="24"/>
              </w:rPr>
              <w:t xml:space="preserve">сентября </w:t>
            </w:r>
            <w:r w:rsidRPr="00083C9F">
              <w:rPr>
                <w:sz w:val="24"/>
                <w:szCs w:val="24"/>
              </w:rPr>
              <w:t xml:space="preserve"> 2021 года в </w:t>
            </w:r>
            <w:r>
              <w:rPr>
                <w:sz w:val="24"/>
                <w:szCs w:val="24"/>
              </w:rPr>
              <w:t>10</w:t>
            </w:r>
            <w:r w:rsidRPr="00083C9F">
              <w:rPr>
                <w:sz w:val="24"/>
                <w:szCs w:val="24"/>
              </w:rPr>
              <w:t xml:space="preserve"> - </w:t>
            </w:r>
            <w:r w:rsidR="00A16880">
              <w:rPr>
                <w:sz w:val="24"/>
                <w:szCs w:val="24"/>
              </w:rPr>
              <w:t>0</w:t>
            </w:r>
            <w:r>
              <w:rPr>
                <w:sz w:val="24"/>
                <w:szCs w:val="24"/>
              </w:rPr>
              <w:t>0</w:t>
            </w:r>
          </w:p>
          <w:p w:rsidR="006B207E" w:rsidRPr="00083C9F" w:rsidRDefault="006B207E" w:rsidP="006B207E">
            <w:pPr>
              <w:rPr>
                <w:sz w:val="24"/>
                <w:szCs w:val="24"/>
              </w:rPr>
            </w:pPr>
            <w:r w:rsidRPr="00083C9F">
              <w:rPr>
                <w:sz w:val="24"/>
                <w:szCs w:val="24"/>
              </w:rPr>
              <w:t xml:space="preserve"> (время московское)</w:t>
            </w:r>
          </w:p>
          <w:p w:rsidR="001D2845" w:rsidRPr="00F20123" w:rsidRDefault="001D2845" w:rsidP="00887CFC">
            <w:pPr>
              <w:spacing w:line="256" w:lineRule="auto"/>
              <w:rPr>
                <w:sz w:val="24"/>
                <w:szCs w:val="24"/>
                <w:lang w:eastAsia="en-US"/>
              </w:rPr>
            </w:pPr>
          </w:p>
        </w:tc>
      </w:tr>
      <w:tr w:rsidR="001D2845" w:rsidRPr="00C746E9" w:rsidTr="001D2845">
        <w:tc>
          <w:tcPr>
            <w:tcW w:w="332" w:type="pct"/>
          </w:tcPr>
          <w:p w:rsidR="001D2845" w:rsidRPr="00F20123" w:rsidRDefault="001D2845" w:rsidP="00312CC5">
            <w:pPr>
              <w:autoSpaceDE w:val="0"/>
              <w:autoSpaceDN w:val="0"/>
              <w:adjustRightInd w:val="0"/>
              <w:contextualSpacing/>
              <w:jc w:val="both"/>
              <w:rPr>
                <w:bCs/>
                <w:sz w:val="24"/>
                <w:szCs w:val="24"/>
              </w:rPr>
            </w:pPr>
            <w:r w:rsidRPr="00F20123">
              <w:rPr>
                <w:bCs/>
                <w:sz w:val="24"/>
                <w:szCs w:val="24"/>
              </w:rPr>
              <w:t>18.3</w:t>
            </w:r>
          </w:p>
        </w:tc>
        <w:tc>
          <w:tcPr>
            <w:tcW w:w="1957" w:type="pct"/>
          </w:tcPr>
          <w:p w:rsidR="001D2845" w:rsidRPr="00F20123" w:rsidRDefault="001D2845" w:rsidP="0083397F">
            <w:pPr>
              <w:autoSpaceDE w:val="0"/>
              <w:autoSpaceDN w:val="0"/>
              <w:adjustRightInd w:val="0"/>
              <w:jc w:val="both"/>
              <w:rPr>
                <w:color w:val="000000"/>
                <w:sz w:val="24"/>
                <w:szCs w:val="24"/>
              </w:rPr>
            </w:pPr>
            <w:bookmarkStart w:id="73" w:name="OLE_LINK115"/>
            <w:bookmarkStart w:id="74" w:name="OLE_LINK117"/>
            <w:r w:rsidRPr="00F20123">
              <w:rPr>
                <w:color w:val="000000"/>
                <w:sz w:val="24"/>
                <w:szCs w:val="24"/>
              </w:rPr>
              <w:t>Дата и время рассмотрения и оценки первых частей заявок на участие в открытом конкурсе в электронной форме</w:t>
            </w:r>
            <w:bookmarkEnd w:id="73"/>
            <w:bookmarkEnd w:id="74"/>
            <w:r w:rsidRPr="00F20123">
              <w:rPr>
                <w:rFonts w:eastAsia="Calibri"/>
                <w:sz w:val="24"/>
                <w:szCs w:val="24"/>
              </w:rPr>
              <w:t xml:space="preserve"> </w:t>
            </w:r>
          </w:p>
        </w:tc>
        <w:tc>
          <w:tcPr>
            <w:tcW w:w="2711" w:type="pct"/>
          </w:tcPr>
          <w:p w:rsidR="006B207E" w:rsidRPr="00143289" w:rsidRDefault="006B207E" w:rsidP="006B207E">
            <w:pPr>
              <w:rPr>
                <w:sz w:val="24"/>
                <w:szCs w:val="24"/>
              </w:rPr>
            </w:pPr>
            <w:r w:rsidRPr="00143289">
              <w:rPr>
                <w:sz w:val="24"/>
                <w:szCs w:val="24"/>
              </w:rPr>
              <w:t>«</w:t>
            </w:r>
            <w:r>
              <w:rPr>
                <w:sz w:val="24"/>
                <w:szCs w:val="24"/>
              </w:rPr>
              <w:t xml:space="preserve"> 15 </w:t>
            </w:r>
            <w:r w:rsidRPr="00143289">
              <w:rPr>
                <w:sz w:val="24"/>
                <w:szCs w:val="24"/>
              </w:rPr>
              <w:t xml:space="preserve">» </w:t>
            </w:r>
            <w:r>
              <w:rPr>
                <w:sz w:val="24"/>
                <w:szCs w:val="24"/>
              </w:rPr>
              <w:t xml:space="preserve">сентября </w:t>
            </w:r>
            <w:r w:rsidRPr="00143289">
              <w:rPr>
                <w:sz w:val="24"/>
                <w:szCs w:val="24"/>
              </w:rPr>
              <w:t xml:space="preserve">2021 года в 10 - </w:t>
            </w:r>
            <w:r w:rsidR="00A16880">
              <w:rPr>
                <w:sz w:val="24"/>
                <w:szCs w:val="24"/>
              </w:rPr>
              <w:t>0</w:t>
            </w:r>
            <w:r w:rsidRPr="00143289">
              <w:rPr>
                <w:sz w:val="24"/>
                <w:szCs w:val="24"/>
              </w:rPr>
              <w:t>0</w:t>
            </w:r>
          </w:p>
          <w:p w:rsidR="001D2845" w:rsidRPr="00F20123" w:rsidRDefault="001D2845" w:rsidP="00887CFC">
            <w:pPr>
              <w:spacing w:line="256" w:lineRule="auto"/>
              <w:rPr>
                <w:color w:val="000000"/>
                <w:sz w:val="24"/>
                <w:szCs w:val="24"/>
                <w:lang w:eastAsia="en-US"/>
              </w:rPr>
            </w:pPr>
            <w:r w:rsidRPr="00F20123">
              <w:rPr>
                <w:color w:val="000000"/>
                <w:sz w:val="24"/>
                <w:szCs w:val="24"/>
                <w:lang w:eastAsia="en-US"/>
              </w:rPr>
              <w:t xml:space="preserve"> (время московское)</w:t>
            </w:r>
          </w:p>
          <w:p w:rsidR="001D2845" w:rsidRPr="00F20123" w:rsidRDefault="001D2845" w:rsidP="00887CFC">
            <w:pPr>
              <w:spacing w:line="256" w:lineRule="auto"/>
              <w:rPr>
                <w:sz w:val="24"/>
                <w:szCs w:val="24"/>
                <w:lang w:eastAsia="en-US"/>
              </w:rPr>
            </w:pPr>
          </w:p>
        </w:tc>
      </w:tr>
      <w:tr w:rsidR="001D2845" w:rsidRPr="00C746E9" w:rsidTr="001D2845">
        <w:tc>
          <w:tcPr>
            <w:tcW w:w="332" w:type="pct"/>
          </w:tcPr>
          <w:p w:rsidR="001D2845" w:rsidRPr="00F20123" w:rsidRDefault="001D2845" w:rsidP="00312CC5">
            <w:pPr>
              <w:autoSpaceDE w:val="0"/>
              <w:autoSpaceDN w:val="0"/>
              <w:adjustRightInd w:val="0"/>
              <w:contextualSpacing/>
              <w:jc w:val="both"/>
              <w:rPr>
                <w:bCs/>
                <w:sz w:val="24"/>
                <w:szCs w:val="24"/>
              </w:rPr>
            </w:pPr>
            <w:r w:rsidRPr="00F20123">
              <w:rPr>
                <w:bCs/>
                <w:sz w:val="24"/>
                <w:szCs w:val="24"/>
              </w:rPr>
              <w:t>18.4</w:t>
            </w:r>
          </w:p>
        </w:tc>
        <w:tc>
          <w:tcPr>
            <w:tcW w:w="1957" w:type="pct"/>
          </w:tcPr>
          <w:p w:rsidR="001D2845" w:rsidRPr="00F20123" w:rsidRDefault="001D2845" w:rsidP="00E34ED5">
            <w:pPr>
              <w:autoSpaceDE w:val="0"/>
              <w:autoSpaceDN w:val="0"/>
              <w:adjustRightInd w:val="0"/>
              <w:contextualSpacing/>
              <w:jc w:val="both"/>
              <w:rPr>
                <w:color w:val="000000"/>
                <w:sz w:val="24"/>
                <w:szCs w:val="24"/>
              </w:rPr>
            </w:pPr>
            <w:r w:rsidRPr="00F20123">
              <w:rPr>
                <w:rFonts w:eastAsia="Calibri"/>
                <w:sz w:val="24"/>
                <w:szCs w:val="24"/>
              </w:rPr>
              <w:t>Дата подачи участниками открытого конкурса в электронной форме окончательных предложений о цене контракта</w:t>
            </w:r>
          </w:p>
        </w:tc>
        <w:tc>
          <w:tcPr>
            <w:tcW w:w="2711" w:type="pct"/>
          </w:tcPr>
          <w:p w:rsidR="001D2845" w:rsidRPr="00F20123" w:rsidRDefault="006B207E" w:rsidP="00887CFC">
            <w:pPr>
              <w:spacing w:line="256" w:lineRule="auto"/>
              <w:rPr>
                <w:sz w:val="24"/>
                <w:szCs w:val="24"/>
                <w:lang w:eastAsia="en-US"/>
              </w:rPr>
            </w:pPr>
            <w:r>
              <w:rPr>
                <w:sz w:val="24"/>
                <w:szCs w:val="24"/>
              </w:rPr>
              <w:t xml:space="preserve">« 17 </w:t>
            </w:r>
            <w:r w:rsidRPr="00083C9F">
              <w:rPr>
                <w:sz w:val="24"/>
                <w:szCs w:val="24"/>
              </w:rPr>
              <w:t xml:space="preserve">» </w:t>
            </w:r>
            <w:r>
              <w:rPr>
                <w:sz w:val="24"/>
                <w:szCs w:val="24"/>
              </w:rPr>
              <w:t>сентября</w:t>
            </w:r>
            <w:r w:rsidRPr="00083C9F">
              <w:rPr>
                <w:sz w:val="24"/>
                <w:szCs w:val="24"/>
              </w:rPr>
              <w:t xml:space="preserve"> 2021 года</w:t>
            </w:r>
          </w:p>
        </w:tc>
      </w:tr>
      <w:tr w:rsidR="001D2845" w:rsidRPr="00C746E9" w:rsidTr="001D2845">
        <w:tc>
          <w:tcPr>
            <w:tcW w:w="332" w:type="pct"/>
          </w:tcPr>
          <w:p w:rsidR="001D2845" w:rsidRPr="00F20123" w:rsidRDefault="001D2845" w:rsidP="00312CC5">
            <w:pPr>
              <w:autoSpaceDE w:val="0"/>
              <w:autoSpaceDN w:val="0"/>
              <w:adjustRightInd w:val="0"/>
              <w:contextualSpacing/>
              <w:jc w:val="both"/>
              <w:rPr>
                <w:bCs/>
                <w:sz w:val="24"/>
                <w:szCs w:val="24"/>
              </w:rPr>
            </w:pPr>
            <w:r w:rsidRPr="00F20123">
              <w:rPr>
                <w:bCs/>
                <w:sz w:val="24"/>
                <w:szCs w:val="24"/>
              </w:rPr>
              <w:t>18.5</w:t>
            </w:r>
          </w:p>
        </w:tc>
        <w:tc>
          <w:tcPr>
            <w:tcW w:w="1957" w:type="pct"/>
          </w:tcPr>
          <w:p w:rsidR="001D2845" w:rsidRPr="00F20123" w:rsidRDefault="001D2845" w:rsidP="00E34ED5">
            <w:pPr>
              <w:autoSpaceDE w:val="0"/>
              <w:autoSpaceDN w:val="0"/>
              <w:adjustRightInd w:val="0"/>
              <w:contextualSpacing/>
              <w:jc w:val="both"/>
              <w:rPr>
                <w:color w:val="000000"/>
                <w:sz w:val="24"/>
                <w:szCs w:val="24"/>
              </w:rPr>
            </w:pPr>
            <w:r w:rsidRPr="00F20123">
              <w:rPr>
                <w:color w:val="000000"/>
                <w:sz w:val="24"/>
                <w:szCs w:val="24"/>
              </w:rPr>
              <w:t xml:space="preserve">Дата  и время рассмотрения и </w:t>
            </w:r>
            <w:r w:rsidRPr="00F20123">
              <w:rPr>
                <w:color w:val="000000"/>
                <w:sz w:val="24"/>
                <w:szCs w:val="24"/>
              </w:rPr>
              <w:lastRenderedPageBreak/>
              <w:t>оценки вторых частей заявок на участие в открытом конкурсе в электронной форме</w:t>
            </w:r>
          </w:p>
        </w:tc>
        <w:tc>
          <w:tcPr>
            <w:tcW w:w="2711" w:type="pct"/>
          </w:tcPr>
          <w:p w:rsidR="006B207E" w:rsidRPr="00143289" w:rsidRDefault="006B207E" w:rsidP="006B207E">
            <w:pPr>
              <w:rPr>
                <w:sz w:val="24"/>
                <w:szCs w:val="24"/>
              </w:rPr>
            </w:pPr>
            <w:r w:rsidRPr="00143289">
              <w:rPr>
                <w:sz w:val="24"/>
                <w:szCs w:val="24"/>
              </w:rPr>
              <w:lastRenderedPageBreak/>
              <w:t>«</w:t>
            </w:r>
            <w:r>
              <w:rPr>
                <w:sz w:val="24"/>
                <w:szCs w:val="24"/>
              </w:rPr>
              <w:t xml:space="preserve"> 20 </w:t>
            </w:r>
            <w:r w:rsidRPr="00143289">
              <w:rPr>
                <w:sz w:val="24"/>
                <w:szCs w:val="24"/>
              </w:rPr>
              <w:t xml:space="preserve">» </w:t>
            </w:r>
            <w:r>
              <w:rPr>
                <w:sz w:val="24"/>
                <w:szCs w:val="24"/>
              </w:rPr>
              <w:t>сентября</w:t>
            </w:r>
            <w:r w:rsidRPr="00143289">
              <w:rPr>
                <w:sz w:val="24"/>
                <w:szCs w:val="24"/>
              </w:rPr>
              <w:t xml:space="preserve"> 2021 года в 10 - </w:t>
            </w:r>
            <w:r w:rsidR="00A16880">
              <w:rPr>
                <w:sz w:val="24"/>
                <w:szCs w:val="24"/>
              </w:rPr>
              <w:t>0</w:t>
            </w:r>
            <w:bookmarkStart w:id="75" w:name="_GoBack"/>
            <w:bookmarkEnd w:id="75"/>
            <w:r w:rsidRPr="00143289">
              <w:rPr>
                <w:sz w:val="24"/>
                <w:szCs w:val="24"/>
              </w:rPr>
              <w:t>0</w:t>
            </w:r>
          </w:p>
          <w:p w:rsidR="006B207E" w:rsidRPr="00143289" w:rsidRDefault="006B207E" w:rsidP="006B207E">
            <w:pPr>
              <w:rPr>
                <w:sz w:val="24"/>
                <w:szCs w:val="24"/>
              </w:rPr>
            </w:pPr>
            <w:r w:rsidRPr="00143289">
              <w:rPr>
                <w:sz w:val="24"/>
                <w:szCs w:val="24"/>
              </w:rPr>
              <w:lastRenderedPageBreak/>
              <w:t xml:space="preserve"> (время московское)</w:t>
            </w:r>
          </w:p>
          <w:p w:rsidR="001D2845" w:rsidRPr="00F20123" w:rsidRDefault="001D2845" w:rsidP="00887CFC">
            <w:pPr>
              <w:spacing w:line="256" w:lineRule="auto"/>
              <w:rPr>
                <w:color w:val="000000"/>
                <w:sz w:val="24"/>
                <w:szCs w:val="24"/>
                <w:lang w:eastAsia="en-US"/>
              </w:rPr>
            </w:pPr>
          </w:p>
        </w:tc>
      </w:tr>
      <w:tr w:rsidR="00632958" w:rsidRPr="00C746E9" w:rsidTr="001D2845">
        <w:tc>
          <w:tcPr>
            <w:tcW w:w="332" w:type="pct"/>
          </w:tcPr>
          <w:p w:rsidR="00632958" w:rsidRPr="00F20123" w:rsidRDefault="00632958" w:rsidP="00312CC5">
            <w:pPr>
              <w:autoSpaceDE w:val="0"/>
              <w:autoSpaceDN w:val="0"/>
              <w:adjustRightInd w:val="0"/>
              <w:contextualSpacing/>
              <w:jc w:val="both"/>
              <w:rPr>
                <w:bCs/>
                <w:sz w:val="24"/>
                <w:szCs w:val="24"/>
              </w:rPr>
            </w:pPr>
            <w:r w:rsidRPr="00F20123">
              <w:rPr>
                <w:bCs/>
                <w:sz w:val="24"/>
                <w:szCs w:val="24"/>
              </w:rPr>
              <w:lastRenderedPageBreak/>
              <w:t>1</w:t>
            </w:r>
            <w:r w:rsidR="00312CC5" w:rsidRPr="00F20123">
              <w:rPr>
                <w:bCs/>
                <w:sz w:val="24"/>
                <w:szCs w:val="24"/>
              </w:rPr>
              <w:t>8</w:t>
            </w:r>
            <w:r w:rsidRPr="00F20123">
              <w:rPr>
                <w:bCs/>
                <w:sz w:val="24"/>
                <w:szCs w:val="24"/>
              </w:rPr>
              <w:t>.6</w:t>
            </w:r>
          </w:p>
        </w:tc>
        <w:tc>
          <w:tcPr>
            <w:tcW w:w="1957" w:type="pct"/>
          </w:tcPr>
          <w:p w:rsidR="00632958" w:rsidRPr="00F20123" w:rsidRDefault="00632958" w:rsidP="00E34ED5">
            <w:pPr>
              <w:contextualSpacing/>
              <w:jc w:val="both"/>
              <w:rPr>
                <w:sz w:val="24"/>
                <w:szCs w:val="24"/>
              </w:rPr>
            </w:pPr>
            <w:r w:rsidRPr="00F20123">
              <w:rPr>
                <w:rFonts w:eastAsia="Calibri"/>
                <w:color w:val="000000"/>
                <w:sz w:val="24"/>
                <w:szCs w:val="24"/>
                <w:shd w:val="clear" w:color="auto" w:fill="FFFFFF"/>
                <w:lang w:bidi="ru-RU"/>
              </w:rPr>
              <w:t xml:space="preserve">Порядок предоставления участникам открытого конкурса в электронной форме разъяснений положений конкурсной документации </w:t>
            </w:r>
          </w:p>
        </w:tc>
        <w:tc>
          <w:tcPr>
            <w:tcW w:w="2711" w:type="pct"/>
          </w:tcPr>
          <w:p w:rsidR="00632958" w:rsidRPr="00F20123" w:rsidRDefault="00632958" w:rsidP="00765CEA">
            <w:pPr>
              <w:ind w:right="-7"/>
              <w:contextualSpacing/>
              <w:jc w:val="both"/>
              <w:rPr>
                <w:sz w:val="24"/>
                <w:szCs w:val="24"/>
              </w:rPr>
            </w:pPr>
            <w:r w:rsidRPr="00F20123">
              <w:rPr>
                <w:rFonts w:eastAsia="Calibri"/>
                <w:color w:val="000000"/>
                <w:sz w:val="24"/>
                <w:szCs w:val="24"/>
                <w:shd w:val="clear" w:color="auto" w:fill="FFFFFF"/>
                <w:lang w:bidi="ru-RU"/>
              </w:rPr>
              <w:t xml:space="preserve">В течение двух рабочих дней с даты поступления от оператора электронной площадки запроса о даче разъяснений положений </w:t>
            </w:r>
            <w:r w:rsidR="00765CEA" w:rsidRPr="00F20123">
              <w:rPr>
                <w:rFonts w:eastAsia="Calibri"/>
                <w:color w:val="000000"/>
                <w:sz w:val="24"/>
                <w:szCs w:val="24"/>
                <w:shd w:val="clear" w:color="auto" w:fill="FFFFFF"/>
                <w:lang w:bidi="ru-RU"/>
              </w:rPr>
              <w:t xml:space="preserve">конкурсной </w:t>
            </w:r>
            <w:r w:rsidRPr="00F20123">
              <w:rPr>
                <w:rFonts w:eastAsia="Calibri"/>
                <w:color w:val="000000"/>
                <w:sz w:val="24"/>
                <w:szCs w:val="24"/>
                <w:shd w:val="clear" w:color="auto" w:fill="FFFFFF"/>
                <w:lang w:bidi="ru-RU"/>
              </w:rPr>
              <w:t xml:space="preserve">документации заказчик размещает в единой информационной системе разъяснения положений </w:t>
            </w:r>
            <w:r w:rsidR="00765CEA" w:rsidRPr="00F20123">
              <w:rPr>
                <w:rFonts w:eastAsia="Calibri"/>
                <w:color w:val="000000"/>
                <w:sz w:val="24"/>
                <w:szCs w:val="24"/>
                <w:shd w:val="clear" w:color="auto" w:fill="FFFFFF"/>
                <w:lang w:bidi="ru-RU"/>
              </w:rPr>
              <w:t>конкурс</w:t>
            </w:r>
            <w:r w:rsidRPr="00F20123">
              <w:rPr>
                <w:rFonts w:eastAsia="Calibri"/>
                <w:color w:val="000000"/>
                <w:sz w:val="24"/>
                <w:szCs w:val="24"/>
                <w:shd w:val="clear" w:color="auto" w:fill="FFFFFF"/>
                <w:lang w:bidi="ru-RU"/>
              </w:rPr>
              <w:t>ной документац</w:t>
            </w:r>
            <w:r w:rsidR="00765CEA" w:rsidRPr="00F20123">
              <w:rPr>
                <w:rFonts w:eastAsia="Calibri"/>
                <w:color w:val="000000"/>
                <w:sz w:val="24"/>
                <w:szCs w:val="24"/>
                <w:shd w:val="clear" w:color="auto" w:fill="FFFFFF"/>
                <w:lang w:bidi="ru-RU"/>
              </w:rPr>
              <w:t>ии с указанием предмета запроса</w:t>
            </w:r>
            <w:r w:rsidRPr="00F20123">
              <w:rPr>
                <w:rFonts w:eastAsia="Calibri"/>
                <w:color w:val="000000"/>
                <w:sz w:val="24"/>
                <w:szCs w:val="24"/>
                <w:shd w:val="clear" w:color="auto" w:fill="FFFFFF"/>
                <w:lang w:bidi="ru-RU"/>
              </w:rPr>
              <w:t xml:space="preserve"> при условии, что указанный запрос поступил </w:t>
            </w:r>
            <w:r w:rsidR="00F20123">
              <w:rPr>
                <w:rFonts w:eastAsia="Calibri"/>
                <w:color w:val="000000"/>
                <w:sz w:val="24"/>
                <w:szCs w:val="24"/>
                <w:shd w:val="clear" w:color="auto" w:fill="FFFFFF"/>
                <w:lang w:bidi="ru-RU"/>
              </w:rPr>
              <w:br/>
            </w:r>
            <w:r w:rsidR="00765CEA" w:rsidRPr="00F20123">
              <w:rPr>
                <w:rFonts w:eastAsia="Calibri"/>
                <w:color w:val="000000"/>
                <w:sz w:val="24"/>
                <w:szCs w:val="24"/>
                <w:shd w:val="clear" w:color="auto" w:fill="FFFFFF"/>
                <w:lang w:bidi="ru-RU"/>
              </w:rPr>
              <w:t xml:space="preserve">к </w:t>
            </w:r>
            <w:r w:rsidRPr="00F20123">
              <w:rPr>
                <w:rFonts w:eastAsia="Calibri"/>
                <w:color w:val="000000"/>
                <w:sz w:val="24"/>
                <w:szCs w:val="24"/>
                <w:shd w:val="clear" w:color="auto" w:fill="FFFFFF"/>
                <w:lang w:bidi="ru-RU"/>
              </w:rPr>
              <w:t xml:space="preserve">заказчику не позднее чем за пять дней до даты окончания срока подачи заявок на участие </w:t>
            </w:r>
            <w:r w:rsidR="00F20123">
              <w:rPr>
                <w:rFonts w:eastAsia="Calibri"/>
                <w:color w:val="000000"/>
                <w:sz w:val="24"/>
                <w:szCs w:val="24"/>
                <w:shd w:val="clear" w:color="auto" w:fill="FFFFFF"/>
                <w:lang w:bidi="ru-RU"/>
              </w:rPr>
              <w:br/>
            </w:r>
            <w:r w:rsidRPr="00F20123">
              <w:rPr>
                <w:rFonts w:eastAsia="Calibri"/>
                <w:color w:val="000000"/>
                <w:sz w:val="24"/>
                <w:szCs w:val="24"/>
                <w:shd w:val="clear" w:color="auto" w:fill="FFFFFF"/>
                <w:lang w:bidi="ru-RU"/>
              </w:rPr>
              <w:t>в открытом конкурсе в электронной форме</w:t>
            </w:r>
          </w:p>
        </w:tc>
      </w:tr>
      <w:tr w:rsidR="001D2845" w:rsidRPr="00C746E9" w:rsidTr="001D2845">
        <w:tc>
          <w:tcPr>
            <w:tcW w:w="332" w:type="pct"/>
          </w:tcPr>
          <w:p w:rsidR="001D2845" w:rsidRPr="00F20123" w:rsidRDefault="001D2845" w:rsidP="00312CC5">
            <w:pPr>
              <w:autoSpaceDE w:val="0"/>
              <w:autoSpaceDN w:val="0"/>
              <w:adjustRightInd w:val="0"/>
              <w:contextualSpacing/>
              <w:jc w:val="both"/>
              <w:rPr>
                <w:bCs/>
                <w:sz w:val="24"/>
                <w:szCs w:val="24"/>
              </w:rPr>
            </w:pPr>
            <w:r w:rsidRPr="00F20123">
              <w:rPr>
                <w:bCs/>
                <w:sz w:val="24"/>
                <w:szCs w:val="24"/>
              </w:rPr>
              <w:t>18.7</w:t>
            </w:r>
          </w:p>
        </w:tc>
        <w:tc>
          <w:tcPr>
            <w:tcW w:w="1957" w:type="pct"/>
          </w:tcPr>
          <w:p w:rsidR="001D2845" w:rsidRPr="00F20123" w:rsidRDefault="00F20123" w:rsidP="00E34ED5">
            <w:pPr>
              <w:autoSpaceDE w:val="0"/>
              <w:autoSpaceDN w:val="0"/>
              <w:adjustRightInd w:val="0"/>
              <w:contextualSpacing/>
              <w:jc w:val="both"/>
              <w:rPr>
                <w:color w:val="000000"/>
                <w:sz w:val="24"/>
                <w:szCs w:val="24"/>
              </w:rPr>
            </w:pPr>
            <w:r w:rsidRPr="00F20123">
              <w:rPr>
                <w:color w:val="000000"/>
                <w:sz w:val="24"/>
                <w:szCs w:val="24"/>
              </w:rPr>
              <w:t>Дата</w:t>
            </w:r>
            <w:r w:rsidR="001D2845" w:rsidRPr="00F20123">
              <w:rPr>
                <w:color w:val="000000"/>
                <w:sz w:val="24"/>
                <w:szCs w:val="24"/>
              </w:rPr>
              <w:t xml:space="preserve"> начала срока предоставления участникам открытого конкурса </w:t>
            </w:r>
            <w:r w:rsidR="001D2845" w:rsidRPr="00F20123">
              <w:rPr>
                <w:color w:val="000000"/>
                <w:sz w:val="24"/>
                <w:szCs w:val="24"/>
              </w:rPr>
              <w:br/>
              <w:t>в электронной форме разъяснений положений конкурсной документации</w:t>
            </w:r>
          </w:p>
        </w:tc>
        <w:tc>
          <w:tcPr>
            <w:tcW w:w="2711" w:type="pct"/>
          </w:tcPr>
          <w:p w:rsidR="006B207E" w:rsidRPr="00083C9F" w:rsidRDefault="006B207E" w:rsidP="006B207E">
            <w:pPr>
              <w:rPr>
                <w:sz w:val="24"/>
                <w:szCs w:val="24"/>
              </w:rPr>
            </w:pPr>
            <w:r>
              <w:rPr>
                <w:sz w:val="24"/>
                <w:szCs w:val="24"/>
              </w:rPr>
              <w:t xml:space="preserve">« 20 </w:t>
            </w:r>
            <w:r w:rsidRPr="00083C9F">
              <w:rPr>
                <w:sz w:val="24"/>
                <w:szCs w:val="24"/>
              </w:rPr>
              <w:t xml:space="preserve">» </w:t>
            </w:r>
            <w:r>
              <w:rPr>
                <w:sz w:val="24"/>
                <w:szCs w:val="24"/>
              </w:rPr>
              <w:t>августа</w:t>
            </w:r>
            <w:r w:rsidRPr="00083C9F">
              <w:rPr>
                <w:sz w:val="24"/>
                <w:szCs w:val="24"/>
              </w:rPr>
              <w:t xml:space="preserve"> 2021 года</w:t>
            </w:r>
          </w:p>
          <w:p w:rsidR="001D2845" w:rsidRPr="00C746E9" w:rsidRDefault="001D2845" w:rsidP="00887CFC">
            <w:pPr>
              <w:spacing w:line="256" w:lineRule="auto"/>
              <w:rPr>
                <w:color w:val="000000"/>
                <w:sz w:val="24"/>
                <w:szCs w:val="24"/>
                <w:highlight w:val="yellow"/>
                <w:lang w:eastAsia="en-US"/>
              </w:rPr>
            </w:pPr>
          </w:p>
        </w:tc>
      </w:tr>
      <w:tr w:rsidR="001D2845" w:rsidRPr="00C746E9" w:rsidTr="001D2845">
        <w:tc>
          <w:tcPr>
            <w:tcW w:w="332" w:type="pct"/>
          </w:tcPr>
          <w:p w:rsidR="001D2845" w:rsidRPr="00F20123" w:rsidRDefault="001D2845" w:rsidP="00E34ED5">
            <w:pPr>
              <w:autoSpaceDE w:val="0"/>
              <w:autoSpaceDN w:val="0"/>
              <w:adjustRightInd w:val="0"/>
              <w:contextualSpacing/>
              <w:jc w:val="both"/>
              <w:rPr>
                <w:bCs/>
                <w:sz w:val="24"/>
                <w:szCs w:val="24"/>
              </w:rPr>
            </w:pPr>
            <w:r w:rsidRPr="00F20123">
              <w:rPr>
                <w:bCs/>
                <w:sz w:val="24"/>
                <w:szCs w:val="24"/>
              </w:rPr>
              <w:t>18.8</w:t>
            </w:r>
          </w:p>
        </w:tc>
        <w:tc>
          <w:tcPr>
            <w:tcW w:w="1957" w:type="pct"/>
          </w:tcPr>
          <w:p w:rsidR="001D2845" w:rsidRPr="00F20123" w:rsidRDefault="00F20123" w:rsidP="00E34ED5">
            <w:pPr>
              <w:autoSpaceDE w:val="0"/>
              <w:autoSpaceDN w:val="0"/>
              <w:adjustRightInd w:val="0"/>
              <w:contextualSpacing/>
              <w:jc w:val="both"/>
              <w:rPr>
                <w:color w:val="000000"/>
                <w:sz w:val="24"/>
                <w:szCs w:val="24"/>
              </w:rPr>
            </w:pPr>
            <w:r w:rsidRPr="00F20123">
              <w:rPr>
                <w:color w:val="000000"/>
                <w:sz w:val="24"/>
                <w:szCs w:val="24"/>
              </w:rPr>
              <w:t>Дата</w:t>
            </w:r>
            <w:r w:rsidR="001D2845" w:rsidRPr="00F20123">
              <w:rPr>
                <w:color w:val="000000"/>
                <w:sz w:val="24"/>
                <w:szCs w:val="24"/>
              </w:rPr>
              <w:t xml:space="preserve"> окончания срока предоставления участникам открытого конкурса </w:t>
            </w:r>
            <w:r w:rsidR="001D2845" w:rsidRPr="00F20123">
              <w:rPr>
                <w:color w:val="000000"/>
                <w:sz w:val="24"/>
                <w:szCs w:val="24"/>
              </w:rPr>
              <w:br/>
              <w:t>в электронной форме разъяснений положений конкурсной документации</w:t>
            </w:r>
          </w:p>
        </w:tc>
        <w:tc>
          <w:tcPr>
            <w:tcW w:w="2711" w:type="pct"/>
          </w:tcPr>
          <w:p w:rsidR="006B207E" w:rsidRPr="00083C9F" w:rsidRDefault="006B207E" w:rsidP="006B207E">
            <w:pPr>
              <w:jc w:val="both"/>
              <w:rPr>
                <w:rStyle w:val="2105pt"/>
                <w:rFonts w:eastAsiaTheme="minorHAnsi"/>
                <w:sz w:val="24"/>
                <w:szCs w:val="24"/>
              </w:rPr>
            </w:pPr>
            <w:r>
              <w:rPr>
                <w:sz w:val="24"/>
                <w:szCs w:val="24"/>
              </w:rPr>
              <w:t xml:space="preserve">« 08 </w:t>
            </w:r>
            <w:r w:rsidRPr="00083C9F">
              <w:rPr>
                <w:sz w:val="24"/>
                <w:szCs w:val="24"/>
              </w:rPr>
              <w:t xml:space="preserve">» </w:t>
            </w:r>
            <w:r>
              <w:rPr>
                <w:sz w:val="24"/>
                <w:szCs w:val="24"/>
              </w:rPr>
              <w:t>сентября</w:t>
            </w:r>
            <w:r w:rsidRPr="00083C9F">
              <w:rPr>
                <w:sz w:val="24"/>
                <w:szCs w:val="24"/>
              </w:rPr>
              <w:t xml:space="preserve"> 2021 года</w:t>
            </w:r>
          </w:p>
          <w:p w:rsidR="001D2845" w:rsidRPr="00F20123" w:rsidRDefault="001D2845" w:rsidP="00887CFC">
            <w:pPr>
              <w:spacing w:line="256" w:lineRule="auto"/>
              <w:jc w:val="both"/>
              <w:rPr>
                <w:color w:val="000000"/>
                <w:sz w:val="24"/>
                <w:szCs w:val="24"/>
                <w:lang w:eastAsia="en-US"/>
              </w:rPr>
            </w:pPr>
            <w:r w:rsidRPr="00F20123">
              <w:rPr>
                <w:rFonts w:eastAsia="Calibri"/>
                <w:color w:val="000000"/>
                <w:sz w:val="24"/>
                <w:szCs w:val="24"/>
                <w:shd w:val="clear" w:color="auto" w:fill="FFFFFF"/>
                <w:lang w:eastAsia="en-US" w:bidi="ru-RU"/>
              </w:rPr>
              <w:t>(при условии, что запрос поступил в сроки, предусмотренные частью 8 статьи 54.3 Федерального закона 44-ФЗ)</w:t>
            </w:r>
          </w:p>
        </w:tc>
      </w:tr>
    </w:tbl>
    <w:p w:rsidR="00632958" w:rsidRPr="00C746E9" w:rsidRDefault="00632958" w:rsidP="00632958">
      <w:pPr>
        <w:ind w:firstLine="709"/>
        <w:contextualSpacing/>
        <w:jc w:val="both"/>
        <w:rPr>
          <w:highlight w:val="yellow"/>
        </w:rPr>
      </w:pPr>
    </w:p>
    <w:p w:rsidR="00632958" w:rsidRPr="00C746E9" w:rsidRDefault="00632958" w:rsidP="00632958">
      <w:pPr>
        <w:autoSpaceDE w:val="0"/>
        <w:autoSpaceDN w:val="0"/>
        <w:adjustRightInd w:val="0"/>
        <w:ind w:firstLine="709"/>
        <w:contextualSpacing/>
        <w:jc w:val="both"/>
        <w:rPr>
          <w:b/>
          <w:i/>
          <w:highlight w:val="yellow"/>
          <w:u w:val="single"/>
        </w:rPr>
      </w:pPr>
    </w:p>
    <w:p w:rsidR="00145357" w:rsidRPr="00C746E9" w:rsidRDefault="00145357" w:rsidP="00171E52">
      <w:pPr>
        <w:ind w:firstLine="709"/>
        <w:contextualSpacing/>
        <w:jc w:val="both"/>
        <w:rPr>
          <w:highlight w:val="yellow"/>
        </w:rPr>
      </w:pPr>
    </w:p>
    <w:p w:rsidR="00145357" w:rsidRPr="00C746E9" w:rsidRDefault="00145357" w:rsidP="00171E52">
      <w:pPr>
        <w:ind w:firstLine="709"/>
        <w:contextualSpacing/>
        <w:jc w:val="both"/>
        <w:rPr>
          <w:highlight w:val="yellow"/>
        </w:rPr>
      </w:pPr>
    </w:p>
    <w:p w:rsidR="00226256" w:rsidRPr="00C746E9" w:rsidRDefault="00226256" w:rsidP="00171E52">
      <w:pPr>
        <w:ind w:firstLine="709"/>
        <w:contextualSpacing/>
        <w:jc w:val="both"/>
        <w:rPr>
          <w:highlight w:val="yellow"/>
        </w:rPr>
      </w:pPr>
    </w:p>
    <w:p w:rsidR="00145357" w:rsidRPr="00C746E9" w:rsidRDefault="00145357" w:rsidP="00171E52">
      <w:pPr>
        <w:ind w:firstLine="709"/>
        <w:contextualSpacing/>
        <w:jc w:val="both"/>
        <w:rPr>
          <w:highlight w:val="yellow"/>
        </w:rPr>
      </w:pPr>
    </w:p>
    <w:p w:rsidR="003B3BEC" w:rsidRPr="00C746E9" w:rsidRDefault="003B3BEC" w:rsidP="00171E52">
      <w:pPr>
        <w:ind w:firstLine="709"/>
        <w:contextualSpacing/>
        <w:jc w:val="both"/>
        <w:rPr>
          <w:highlight w:val="yellow"/>
        </w:rPr>
      </w:pPr>
    </w:p>
    <w:p w:rsidR="003B3BEC" w:rsidRPr="00C746E9" w:rsidRDefault="003B3BEC" w:rsidP="00171E52">
      <w:pPr>
        <w:ind w:firstLine="709"/>
        <w:contextualSpacing/>
        <w:jc w:val="both"/>
        <w:rPr>
          <w:highlight w:val="yellow"/>
        </w:rPr>
      </w:pPr>
    </w:p>
    <w:p w:rsidR="003B3BEC" w:rsidRPr="00C746E9" w:rsidRDefault="003B3BEC" w:rsidP="00171E52">
      <w:pPr>
        <w:ind w:firstLine="709"/>
        <w:contextualSpacing/>
        <w:jc w:val="both"/>
        <w:rPr>
          <w:highlight w:val="yellow"/>
        </w:rPr>
      </w:pPr>
    </w:p>
    <w:p w:rsidR="003B3BEC" w:rsidRPr="00C746E9" w:rsidRDefault="003B3BEC" w:rsidP="00171E52">
      <w:pPr>
        <w:ind w:firstLine="709"/>
        <w:contextualSpacing/>
        <w:jc w:val="both"/>
        <w:rPr>
          <w:highlight w:val="yellow"/>
        </w:rPr>
      </w:pPr>
    </w:p>
    <w:p w:rsidR="003B3BEC" w:rsidRPr="00C746E9" w:rsidRDefault="003B3BEC" w:rsidP="00171E52">
      <w:pPr>
        <w:ind w:firstLine="709"/>
        <w:contextualSpacing/>
        <w:jc w:val="both"/>
        <w:rPr>
          <w:highlight w:val="yellow"/>
        </w:rPr>
      </w:pPr>
    </w:p>
    <w:p w:rsidR="003B3BEC" w:rsidRPr="00C746E9" w:rsidRDefault="003B3BEC" w:rsidP="00171E52">
      <w:pPr>
        <w:ind w:firstLine="709"/>
        <w:contextualSpacing/>
        <w:jc w:val="both"/>
        <w:rPr>
          <w:highlight w:val="yellow"/>
        </w:rPr>
      </w:pPr>
    </w:p>
    <w:p w:rsidR="003B3BEC" w:rsidRPr="00C746E9" w:rsidRDefault="003B3BEC" w:rsidP="00171E52">
      <w:pPr>
        <w:ind w:firstLine="709"/>
        <w:contextualSpacing/>
        <w:jc w:val="both"/>
        <w:rPr>
          <w:highlight w:val="yellow"/>
        </w:rPr>
      </w:pPr>
    </w:p>
    <w:p w:rsidR="003B3BEC" w:rsidRPr="00C746E9" w:rsidRDefault="003B3BEC" w:rsidP="00171E52">
      <w:pPr>
        <w:ind w:firstLine="709"/>
        <w:contextualSpacing/>
        <w:jc w:val="both"/>
        <w:rPr>
          <w:highlight w:val="yellow"/>
        </w:rPr>
      </w:pPr>
    </w:p>
    <w:p w:rsidR="003A4BD5" w:rsidRPr="00C746E9" w:rsidRDefault="003A4BD5" w:rsidP="00171E52">
      <w:pPr>
        <w:ind w:firstLine="709"/>
        <w:contextualSpacing/>
        <w:jc w:val="both"/>
        <w:rPr>
          <w:highlight w:val="yellow"/>
        </w:rPr>
      </w:pPr>
    </w:p>
    <w:p w:rsidR="003A4BD5" w:rsidRPr="00C746E9" w:rsidRDefault="003A4BD5" w:rsidP="00171E52">
      <w:pPr>
        <w:ind w:firstLine="709"/>
        <w:contextualSpacing/>
        <w:jc w:val="both"/>
        <w:rPr>
          <w:highlight w:val="yellow"/>
        </w:rPr>
      </w:pPr>
    </w:p>
    <w:p w:rsidR="003A4BD5" w:rsidRPr="00C746E9" w:rsidRDefault="003A4BD5" w:rsidP="00171E52">
      <w:pPr>
        <w:ind w:firstLine="709"/>
        <w:contextualSpacing/>
        <w:jc w:val="both"/>
        <w:rPr>
          <w:highlight w:val="yellow"/>
        </w:rPr>
      </w:pPr>
    </w:p>
    <w:p w:rsidR="003A4BD5" w:rsidRPr="00C746E9" w:rsidRDefault="003A4BD5" w:rsidP="00171E52">
      <w:pPr>
        <w:ind w:firstLine="709"/>
        <w:contextualSpacing/>
        <w:jc w:val="both"/>
        <w:rPr>
          <w:highlight w:val="yellow"/>
        </w:rPr>
      </w:pPr>
    </w:p>
    <w:p w:rsidR="003A4BD5" w:rsidRPr="00C746E9" w:rsidRDefault="003A4BD5" w:rsidP="00171E52">
      <w:pPr>
        <w:ind w:firstLine="709"/>
        <w:contextualSpacing/>
        <w:jc w:val="both"/>
        <w:rPr>
          <w:highlight w:val="yellow"/>
        </w:rPr>
      </w:pPr>
    </w:p>
    <w:p w:rsidR="003A4BD5" w:rsidRPr="00C746E9" w:rsidRDefault="003A4BD5" w:rsidP="00171E52">
      <w:pPr>
        <w:ind w:firstLine="709"/>
        <w:contextualSpacing/>
        <w:jc w:val="both"/>
        <w:rPr>
          <w:highlight w:val="yellow"/>
        </w:rPr>
      </w:pPr>
    </w:p>
    <w:p w:rsidR="00F34E6E" w:rsidRPr="00C746E9" w:rsidRDefault="00F34E6E" w:rsidP="00171E52">
      <w:pPr>
        <w:ind w:firstLine="709"/>
        <w:contextualSpacing/>
        <w:jc w:val="both"/>
        <w:rPr>
          <w:highlight w:val="yellow"/>
        </w:rPr>
      </w:pPr>
    </w:p>
    <w:p w:rsidR="00F34E6E" w:rsidRPr="00C746E9" w:rsidRDefault="00F34E6E" w:rsidP="00171E52">
      <w:pPr>
        <w:ind w:firstLine="709"/>
        <w:contextualSpacing/>
        <w:jc w:val="both"/>
        <w:rPr>
          <w:highlight w:val="yellow"/>
        </w:rPr>
      </w:pPr>
    </w:p>
    <w:p w:rsidR="00F34E6E" w:rsidRPr="00C746E9" w:rsidRDefault="00F34E6E" w:rsidP="00171E52">
      <w:pPr>
        <w:ind w:firstLine="709"/>
        <w:contextualSpacing/>
        <w:jc w:val="both"/>
        <w:rPr>
          <w:highlight w:val="yellow"/>
        </w:rPr>
      </w:pPr>
    </w:p>
    <w:p w:rsidR="009F36F6" w:rsidRPr="00B6438F" w:rsidRDefault="00312CC5" w:rsidP="009F36F6">
      <w:pPr>
        <w:ind w:firstLine="720"/>
        <w:contextualSpacing/>
        <w:jc w:val="both"/>
        <w:rPr>
          <w:b/>
          <w:i/>
          <w:u w:val="single"/>
        </w:rPr>
      </w:pPr>
      <w:r w:rsidRPr="00B6438F">
        <w:rPr>
          <w:b/>
          <w:i/>
          <w:u w:val="single"/>
        </w:rPr>
        <w:lastRenderedPageBreak/>
        <w:t>П</w:t>
      </w:r>
      <w:r w:rsidR="009F36F6" w:rsidRPr="00B6438F">
        <w:rPr>
          <w:b/>
          <w:i/>
          <w:u w:val="single"/>
        </w:rPr>
        <w:t xml:space="preserve">риложение к информационной карте открытого конкурса </w:t>
      </w:r>
      <w:r w:rsidR="00FF31A4" w:rsidRPr="00B6438F">
        <w:rPr>
          <w:b/>
          <w:i/>
          <w:u w:val="single"/>
        </w:rPr>
        <w:br/>
      </w:r>
      <w:r w:rsidR="009F36F6" w:rsidRPr="00B6438F">
        <w:rPr>
          <w:b/>
          <w:i/>
          <w:u w:val="single"/>
        </w:rPr>
        <w:t>в электронной форме</w:t>
      </w:r>
    </w:p>
    <w:p w:rsidR="009F36F6" w:rsidRPr="00C746E9" w:rsidRDefault="009F36F6" w:rsidP="009F36F6">
      <w:pPr>
        <w:contextualSpacing/>
        <w:jc w:val="both"/>
        <w:rPr>
          <w:sz w:val="18"/>
          <w:highlight w:val="yellow"/>
        </w:rPr>
      </w:pPr>
    </w:p>
    <w:p w:rsidR="00B6438F" w:rsidRPr="009512FB" w:rsidRDefault="00B6438F" w:rsidP="00B6438F">
      <w:pPr>
        <w:widowControl w:val="0"/>
        <w:autoSpaceDE w:val="0"/>
        <w:autoSpaceDN w:val="0"/>
        <w:adjustRightInd w:val="0"/>
        <w:jc w:val="center"/>
      </w:pPr>
      <w:r w:rsidRPr="009512FB">
        <w:t>Обоснование начальной (максимальной) цены на выполнение научно-исследовательской работы «Формирование требований к проведению работ по разработке методов определения индивидуальных фенотипических признаков человека на основе анализа биологического материала, изъятого с мест совершения преступлений»</w:t>
      </w:r>
    </w:p>
    <w:p w:rsidR="00B6438F" w:rsidRPr="009512FB" w:rsidRDefault="00B6438F" w:rsidP="00B6438F">
      <w:pPr>
        <w:widowControl w:val="0"/>
        <w:autoSpaceDE w:val="0"/>
        <w:autoSpaceDN w:val="0"/>
        <w:adjustRightInd w:val="0"/>
        <w:jc w:val="center"/>
      </w:pPr>
      <w:r w:rsidRPr="009512FB">
        <w:t>Шифр «Анатомия 1»</w:t>
      </w:r>
    </w:p>
    <w:p w:rsidR="00B6438F" w:rsidRPr="009512FB" w:rsidRDefault="00B6438F" w:rsidP="00B6438F">
      <w:pPr>
        <w:widowControl w:val="0"/>
        <w:autoSpaceDE w:val="0"/>
        <w:autoSpaceDN w:val="0"/>
        <w:adjustRightInd w:val="0"/>
        <w:rPr>
          <w:sz w:val="10"/>
          <w:szCs w:val="10"/>
        </w:rPr>
      </w:pPr>
    </w:p>
    <w:p w:rsidR="00B6438F" w:rsidRPr="009512FB" w:rsidRDefault="00B6438F" w:rsidP="009F36F6">
      <w:pPr>
        <w:widowControl w:val="0"/>
        <w:autoSpaceDE w:val="0"/>
        <w:autoSpaceDN w:val="0"/>
        <w:adjustRightInd w:val="0"/>
        <w:jc w:val="center"/>
      </w:pPr>
    </w:p>
    <w:tbl>
      <w:tblPr>
        <w:tblW w:w="0" w:type="auto"/>
        <w:tblCellSpacing w:w="5" w:type="nil"/>
        <w:tblInd w:w="75" w:type="dxa"/>
        <w:tblCellMar>
          <w:left w:w="75" w:type="dxa"/>
          <w:right w:w="75" w:type="dxa"/>
        </w:tblCellMar>
        <w:tblLook w:val="0000" w:firstRow="0" w:lastRow="0" w:firstColumn="0" w:lastColumn="0" w:noHBand="0" w:noVBand="0"/>
      </w:tblPr>
      <w:tblGrid>
        <w:gridCol w:w="2873"/>
        <w:gridCol w:w="6556"/>
      </w:tblGrid>
      <w:tr w:rsidR="009512FB" w:rsidRPr="009512FB" w:rsidTr="00224C16">
        <w:trPr>
          <w:tblCellSpacing w:w="5" w:type="nil"/>
        </w:trPr>
        <w:tc>
          <w:tcPr>
            <w:tcW w:w="2897" w:type="dxa"/>
            <w:tcBorders>
              <w:top w:val="single" w:sz="4" w:space="0" w:color="auto"/>
              <w:left w:val="single" w:sz="4" w:space="0" w:color="auto"/>
              <w:bottom w:val="single" w:sz="4" w:space="0" w:color="auto"/>
              <w:right w:val="single" w:sz="4" w:space="0" w:color="auto"/>
            </w:tcBorders>
          </w:tcPr>
          <w:p w:rsidR="009512FB" w:rsidRPr="009512FB" w:rsidRDefault="009512FB" w:rsidP="009512FB">
            <w:pPr>
              <w:jc w:val="both"/>
              <w:rPr>
                <w:sz w:val="24"/>
                <w:szCs w:val="24"/>
              </w:rPr>
            </w:pPr>
            <w:r w:rsidRPr="009512FB">
              <w:rPr>
                <w:sz w:val="24"/>
                <w:szCs w:val="24"/>
              </w:rPr>
              <w:t>Основные характеристики объекта закупки</w:t>
            </w:r>
          </w:p>
        </w:tc>
        <w:tc>
          <w:tcPr>
            <w:tcW w:w="6656" w:type="dxa"/>
            <w:tcBorders>
              <w:top w:val="single" w:sz="4" w:space="0" w:color="auto"/>
              <w:left w:val="single" w:sz="4" w:space="0" w:color="auto"/>
              <w:bottom w:val="single" w:sz="4" w:space="0" w:color="auto"/>
              <w:right w:val="single" w:sz="4" w:space="0" w:color="auto"/>
            </w:tcBorders>
          </w:tcPr>
          <w:p w:rsidR="009512FB" w:rsidRPr="009512FB" w:rsidRDefault="009512FB" w:rsidP="00873FB9">
            <w:pPr>
              <w:jc w:val="both"/>
              <w:rPr>
                <w:sz w:val="24"/>
                <w:szCs w:val="24"/>
              </w:rPr>
            </w:pPr>
            <w:r w:rsidRPr="009512FB">
              <w:rPr>
                <w:sz w:val="24"/>
                <w:szCs w:val="24"/>
              </w:rPr>
              <w:t>НИР «Формирование требований к проведению работ по разработке методов определения индивидуальных фенотипических признаков человека на основе анализа биологического материала, изъятого с мест совершени</w:t>
            </w:r>
            <w:r w:rsidR="00873FB9">
              <w:rPr>
                <w:sz w:val="24"/>
                <w:szCs w:val="24"/>
              </w:rPr>
              <w:t>я</w:t>
            </w:r>
            <w:r w:rsidRPr="009512FB">
              <w:rPr>
                <w:sz w:val="24"/>
                <w:szCs w:val="24"/>
              </w:rPr>
              <w:t xml:space="preserve"> преступлений» Шифр «Анатомия 1»</w:t>
            </w:r>
          </w:p>
        </w:tc>
      </w:tr>
      <w:tr w:rsidR="009512FB" w:rsidRPr="009512FB" w:rsidTr="00224C16">
        <w:trPr>
          <w:tblCellSpacing w:w="5" w:type="nil"/>
        </w:trPr>
        <w:tc>
          <w:tcPr>
            <w:tcW w:w="9553" w:type="dxa"/>
            <w:gridSpan w:val="2"/>
            <w:tcBorders>
              <w:top w:val="single" w:sz="4" w:space="0" w:color="auto"/>
              <w:left w:val="single" w:sz="4" w:space="0" w:color="auto"/>
              <w:bottom w:val="single" w:sz="4" w:space="0" w:color="auto"/>
              <w:right w:val="single" w:sz="4" w:space="0" w:color="auto"/>
            </w:tcBorders>
          </w:tcPr>
          <w:p w:rsidR="009512FB" w:rsidRPr="009512FB" w:rsidRDefault="009512FB" w:rsidP="009512FB">
            <w:pPr>
              <w:ind w:firstLine="477"/>
              <w:jc w:val="both"/>
              <w:rPr>
                <w:sz w:val="24"/>
                <w:szCs w:val="24"/>
              </w:rPr>
            </w:pPr>
            <w:r w:rsidRPr="009512FB">
              <w:rPr>
                <w:sz w:val="24"/>
                <w:szCs w:val="24"/>
              </w:rPr>
              <w:t xml:space="preserve">В связи с тем, что условия формирования прогнозной цены на выполнение НИР «Анатомия 1», оказывающие влияние на цену продукции (в том числе объём поставляемой продукции и сроки поставки), сопоставимы с соответствующими условиями, включаемыми при размещении государственного оборонного заказа </w:t>
            </w:r>
            <w:r w:rsidR="00873FB9">
              <w:rPr>
                <w:sz w:val="24"/>
                <w:szCs w:val="24"/>
              </w:rPr>
              <w:br/>
            </w:r>
            <w:r w:rsidRPr="009512FB">
              <w:rPr>
                <w:sz w:val="24"/>
                <w:szCs w:val="24"/>
              </w:rPr>
              <w:t xml:space="preserve">в документацию о закупках конкурентной продукции, на основании пункта 107 постановления Правительства Российской Федерации от 02.12.2017 № 1465 </w:t>
            </w:r>
            <w:r w:rsidR="00873FB9">
              <w:rPr>
                <w:sz w:val="24"/>
                <w:szCs w:val="24"/>
              </w:rPr>
              <w:br/>
            </w:r>
            <w:r w:rsidRPr="009512FB">
              <w:rPr>
                <w:sz w:val="24"/>
                <w:szCs w:val="24"/>
              </w:rPr>
              <w:t>«О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 начальная (максимальная) цена государственного контракта принята равной прогнозной цене на выполнение НИР «Анатомия 1» (Таблица 1, 2).</w:t>
            </w:r>
          </w:p>
        </w:tc>
      </w:tr>
      <w:tr w:rsidR="009512FB" w:rsidRPr="009512FB" w:rsidTr="00224C16">
        <w:trPr>
          <w:tblCellSpacing w:w="5" w:type="nil"/>
        </w:trPr>
        <w:tc>
          <w:tcPr>
            <w:tcW w:w="2897" w:type="dxa"/>
            <w:tcBorders>
              <w:top w:val="single" w:sz="4" w:space="0" w:color="auto"/>
              <w:left w:val="single" w:sz="4" w:space="0" w:color="auto"/>
              <w:bottom w:val="single" w:sz="4" w:space="0" w:color="auto"/>
              <w:right w:val="single" w:sz="4" w:space="0" w:color="auto"/>
            </w:tcBorders>
          </w:tcPr>
          <w:p w:rsidR="009512FB" w:rsidRPr="009512FB" w:rsidRDefault="009512FB" w:rsidP="009512FB">
            <w:pPr>
              <w:widowControl w:val="0"/>
              <w:autoSpaceDE w:val="0"/>
              <w:autoSpaceDN w:val="0"/>
              <w:adjustRightInd w:val="0"/>
              <w:jc w:val="both"/>
              <w:rPr>
                <w:sz w:val="24"/>
                <w:szCs w:val="24"/>
              </w:rPr>
            </w:pPr>
            <w:r w:rsidRPr="009512FB">
              <w:rPr>
                <w:sz w:val="24"/>
                <w:szCs w:val="24"/>
              </w:rPr>
              <w:t>НМЦК, руб.</w:t>
            </w:r>
          </w:p>
        </w:tc>
        <w:tc>
          <w:tcPr>
            <w:tcW w:w="6656" w:type="dxa"/>
            <w:tcBorders>
              <w:top w:val="single" w:sz="4" w:space="0" w:color="auto"/>
              <w:left w:val="single" w:sz="4" w:space="0" w:color="auto"/>
              <w:bottom w:val="single" w:sz="4" w:space="0" w:color="auto"/>
              <w:right w:val="single" w:sz="4" w:space="0" w:color="auto"/>
            </w:tcBorders>
          </w:tcPr>
          <w:p w:rsidR="009512FB" w:rsidRPr="009512FB" w:rsidRDefault="009512FB" w:rsidP="009512FB">
            <w:pPr>
              <w:widowControl w:val="0"/>
              <w:autoSpaceDE w:val="0"/>
              <w:autoSpaceDN w:val="0"/>
              <w:adjustRightInd w:val="0"/>
              <w:jc w:val="both"/>
              <w:rPr>
                <w:sz w:val="24"/>
                <w:szCs w:val="24"/>
              </w:rPr>
            </w:pPr>
            <w:r w:rsidRPr="009512FB">
              <w:rPr>
                <w:sz w:val="24"/>
                <w:szCs w:val="24"/>
              </w:rPr>
              <w:t>9 836 700,00</w:t>
            </w:r>
          </w:p>
        </w:tc>
      </w:tr>
      <w:tr w:rsidR="009512FB" w:rsidRPr="009512FB" w:rsidTr="00224C16">
        <w:trPr>
          <w:tblCellSpacing w:w="5" w:type="nil"/>
        </w:trPr>
        <w:tc>
          <w:tcPr>
            <w:tcW w:w="2897" w:type="dxa"/>
            <w:tcBorders>
              <w:top w:val="single" w:sz="4" w:space="0" w:color="auto"/>
              <w:left w:val="single" w:sz="4" w:space="0" w:color="auto"/>
              <w:bottom w:val="single" w:sz="4" w:space="0" w:color="auto"/>
              <w:right w:val="single" w:sz="4" w:space="0" w:color="auto"/>
            </w:tcBorders>
          </w:tcPr>
          <w:p w:rsidR="009512FB" w:rsidRPr="009512FB" w:rsidRDefault="009512FB" w:rsidP="009512FB">
            <w:pPr>
              <w:widowControl w:val="0"/>
              <w:autoSpaceDE w:val="0"/>
              <w:autoSpaceDN w:val="0"/>
              <w:adjustRightInd w:val="0"/>
              <w:jc w:val="right"/>
              <w:rPr>
                <w:sz w:val="24"/>
                <w:szCs w:val="24"/>
              </w:rPr>
            </w:pPr>
            <w:r w:rsidRPr="009512FB">
              <w:rPr>
                <w:sz w:val="24"/>
                <w:szCs w:val="24"/>
              </w:rPr>
              <w:t>в том числе на 2021 г.</w:t>
            </w:r>
          </w:p>
        </w:tc>
        <w:tc>
          <w:tcPr>
            <w:tcW w:w="6656" w:type="dxa"/>
            <w:tcBorders>
              <w:top w:val="single" w:sz="4" w:space="0" w:color="auto"/>
              <w:left w:val="single" w:sz="4" w:space="0" w:color="auto"/>
              <w:bottom w:val="single" w:sz="4" w:space="0" w:color="auto"/>
              <w:right w:val="single" w:sz="4" w:space="0" w:color="auto"/>
            </w:tcBorders>
          </w:tcPr>
          <w:p w:rsidR="009512FB" w:rsidRPr="009512FB" w:rsidRDefault="009512FB" w:rsidP="009512FB">
            <w:pPr>
              <w:widowControl w:val="0"/>
              <w:autoSpaceDE w:val="0"/>
              <w:autoSpaceDN w:val="0"/>
              <w:adjustRightInd w:val="0"/>
              <w:jc w:val="both"/>
              <w:rPr>
                <w:sz w:val="24"/>
                <w:szCs w:val="24"/>
              </w:rPr>
            </w:pPr>
            <w:r w:rsidRPr="009512FB">
              <w:rPr>
                <w:sz w:val="24"/>
                <w:szCs w:val="24"/>
              </w:rPr>
              <w:t>9 836 700,00</w:t>
            </w:r>
          </w:p>
        </w:tc>
      </w:tr>
      <w:tr w:rsidR="009512FB" w:rsidRPr="009512FB" w:rsidTr="00224C16">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9512FB" w:rsidRPr="009512FB" w:rsidRDefault="009512FB" w:rsidP="009512FB">
            <w:pPr>
              <w:widowControl w:val="0"/>
              <w:autoSpaceDE w:val="0"/>
              <w:autoSpaceDN w:val="0"/>
              <w:adjustRightInd w:val="0"/>
              <w:jc w:val="both"/>
              <w:rPr>
                <w:sz w:val="24"/>
                <w:szCs w:val="24"/>
              </w:rPr>
            </w:pPr>
            <w:r w:rsidRPr="009512FB">
              <w:rPr>
                <w:sz w:val="24"/>
                <w:szCs w:val="24"/>
              </w:rPr>
              <w:t>Дата подготовки обоснования НМЦК: 12 августа 2021 года</w:t>
            </w:r>
          </w:p>
        </w:tc>
      </w:tr>
    </w:tbl>
    <w:p w:rsidR="009512FB" w:rsidRPr="009512FB" w:rsidRDefault="009512FB" w:rsidP="009512FB">
      <w:pPr>
        <w:widowControl w:val="0"/>
        <w:autoSpaceDE w:val="0"/>
        <w:autoSpaceDN w:val="0"/>
        <w:adjustRightInd w:val="0"/>
        <w:jc w:val="both"/>
        <w:rPr>
          <w:sz w:val="20"/>
        </w:rPr>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A90B60" w:rsidRDefault="00A90B60" w:rsidP="009512FB">
      <w:pPr>
        <w:widowControl w:val="0"/>
        <w:autoSpaceDE w:val="0"/>
        <w:autoSpaceDN w:val="0"/>
        <w:adjustRightInd w:val="0"/>
        <w:ind w:firstLine="720"/>
        <w:jc w:val="right"/>
      </w:pPr>
    </w:p>
    <w:p w:rsidR="00A90B60" w:rsidRDefault="00A90B60" w:rsidP="009512FB">
      <w:pPr>
        <w:widowControl w:val="0"/>
        <w:autoSpaceDE w:val="0"/>
        <w:autoSpaceDN w:val="0"/>
        <w:adjustRightInd w:val="0"/>
        <w:ind w:firstLine="720"/>
        <w:jc w:val="right"/>
      </w:pPr>
    </w:p>
    <w:p w:rsidR="009512FB" w:rsidRDefault="009512FB" w:rsidP="009512FB">
      <w:pPr>
        <w:widowControl w:val="0"/>
        <w:autoSpaceDE w:val="0"/>
        <w:autoSpaceDN w:val="0"/>
        <w:adjustRightInd w:val="0"/>
        <w:ind w:firstLine="720"/>
        <w:jc w:val="right"/>
      </w:pPr>
    </w:p>
    <w:p w:rsidR="009512FB" w:rsidRPr="009512FB" w:rsidRDefault="009512FB" w:rsidP="009512FB">
      <w:pPr>
        <w:widowControl w:val="0"/>
        <w:autoSpaceDE w:val="0"/>
        <w:autoSpaceDN w:val="0"/>
        <w:adjustRightInd w:val="0"/>
        <w:ind w:firstLine="720"/>
        <w:jc w:val="right"/>
      </w:pPr>
    </w:p>
    <w:p w:rsidR="009512FB" w:rsidRPr="009512FB" w:rsidRDefault="009512FB" w:rsidP="009512FB">
      <w:pPr>
        <w:widowControl w:val="0"/>
        <w:autoSpaceDE w:val="0"/>
        <w:autoSpaceDN w:val="0"/>
        <w:adjustRightInd w:val="0"/>
        <w:ind w:firstLine="720"/>
        <w:jc w:val="center"/>
      </w:pPr>
      <w:r w:rsidRPr="009512FB">
        <w:lastRenderedPageBreak/>
        <w:t>Расчёт прогнозной цены на выполнение НИР «Анатомия 1»</w:t>
      </w:r>
    </w:p>
    <w:p w:rsidR="009512FB" w:rsidRPr="009512FB" w:rsidRDefault="009512FB" w:rsidP="009512FB">
      <w:pPr>
        <w:widowControl w:val="0"/>
        <w:autoSpaceDE w:val="0"/>
        <w:autoSpaceDN w:val="0"/>
        <w:adjustRightInd w:val="0"/>
        <w:ind w:firstLine="720"/>
        <w:jc w:val="center"/>
      </w:pPr>
    </w:p>
    <w:p w:rsidR="009512FB" w:rsidRPr="009512FB" w:rsidRDefault="009512FB" w:rsidP="009512FB">
      <w:pPr>
        <w:keepNext/>
        <w:widowControl w:val="0"/>
        <w:autoSpaceDE w:val="0"/>
        <w:autoSpaceDN w:val="0"/>
        <w:adjustRightInd w:val="0"/>
        <w:spacing w:after="240"/>
        <w:ind w:firstLine="720"/>
        <w:jc w:val="right"/>
      </w:pPr>
      <w:r w:rsidRPr="009512FB">
        <w:t>Таблица 1</w:t>
      </w:r>
    </w:p>
    <w:p w:rsidR="009512FB" w:rsidRPr="009512FB" w:rsidRDefault="009512FB" w:rsidP="009512FB">
      <w:pPr>
        <w:keepNext/>
        <w:widowControl w:val="0"/>
        <w:autoSpaceDE w:val="0"/>
        <w:autoSpaceDN w:val="0"/>
        <w:adjustRightInd w:val="0"/>
        <w:spacing w:after="240"/>
        <w:jc w:val="center"/>
      </w:pPr>
      <w:r w:rsidRPr="009512FB">
        <w:t>Экономические показатели для расчёта прогнозной цены на выполнение НИР «Анатомия 1»</w:t>
      </w:r>
    </w:p>
    <w:tbl>
      <w:tblPr>
        <w:tblStyle w:val="aff4"/>
        <w:tblW w:w="0" w:type="auto"/>
        <w:tblLook w:val="04A0" w:firstRow="1" w:lastRow="0" w:firstColumn="1" w:lastColumn="0" w:noHBand="0" w:noVBand="1"/>
      </w:tblPr>
      <w:tblGrid>
        <w:gridCol w:w="562"/>
        <w:gridCol w:w="5634"/>
        <w:gridCol w:w="3374"/>
      </w:tblGrid>
      <w:tr w:rsidR="009512FB" w:rsidRPr="009512FB" w:rsidTr="00224C16">
        <w:tc>
          <w:tcPr>
            <w:tcW w:w="562" w:type="dxa"/>
            <w:vAlign w:val="center"/>
          </w:tcPr>
          <w:p w:rsidR="009512FB" w:rsidRPr="009512FB" w:rsidRDefault="009512FB" w:rsidP="009512FB">
            <w:pPr>
              <w:keepNext/>
              <w:widowControl w:val="0"/>
              <w:tabs>
                <w:tab w:val="left" w:pos="5132"/>
              </w:tabs>
              <w:jc w:val="center"/>
              <w:rPr>
                <w:sz w:val="24"/>
                <w:szCs w:val="24"/>
              </w:rPr>
            </w:pPr>
            <w:r w:rsidRPr="009512FB">
              <w:rPr>
                <w:sz w:val="24"/>
                <w:szCs w:val="24"/>
              </w:rPr>
              <w:t>№ п/п</w:t>
            </w:r>
          </w:p>
        </w:tc>
        <w:tc>
          <w:tcPr>
            <w:tcW w:w="5670" w:type="dxa"/>
            <w:vAlign w:val="center"/>
          </w:tcPr>
          <w:p w:rsidR="009512FB" w:rsidRPr="009512FB" w:rsidRDefault="009512FB" w:rsidP="009512FB">
            <w:pPr>
              <w:keepNext/>
              <w:widowControl w:val="0"/>
              <w:tabs>
                <w:tab w:val="left" w:pos="5132"/>
              </w:tabs>
              <w:jc w:val="center"/>
              <w:rPr>
                <w:sz w:val="24"/>
                <w:szCs w:val="24"/>
              </w:rPr>
            </w:pPr>
            <w:r w:rsidRPr="009512FB">
              <w:rPr>
                <w:sz w:val="24"/>
                <w:szCs w:val="24"/>
              </w:rPr>
              <w:t>Наименование показателя</w:t>
            </w:r>
          </w:p>
        </w:tc>
        <w:tc>
          <w:tcPr>
            <w:tcW w:w="3396" w:type="dxa"/>
            <w:vAlign w:val="center"/>
          </w:tcPr>
          <w:p w:rsidR="009512FB" w:rsidRPr="009512FB" w:rsidRDefault="009512FB" w:rsidP="009512FB">
            <w:pPr>
              <w:keepNext/>
              <w:widowControl w:val="0"/>
              <w:tabs>
                <w:tab w:val="left" w:pos="5132"/>
              </w:tabs>
              <w:jc w:val="center"/>
              <w:rPr>
                <w:sz w:val="24"/>
                <w:szCs w:val="24"/>
              </w:rPr>
            </w:pPr>
            <w:r w:rsidRPr="009512FB">
              <w:rPr>
                <w:sz w:val="24"/>
                <w:szCs w:val="24"/>
              </w:rPr>
              <w:t>Значение показателя</w:t>
            </w:r>
          </w:p>
        </w:tc>
      </w:tr>
      <w:tr w:rsidR="009512FB" w:rsidRPr="009512FB" w:rsidTr="00224C16">
        <w:trPr>
          <w:trHeight w:val="1202"/>
        </w:trPr>
        <w:tc>
          <w:tcPr>
            <w:tcW w:w="562" w:type="dxa"/>
            <w:vAlign w:val="center"/>
          </w:tcPr>
          <w:p w:rsidR="009512FB" w:rsidRPr="009512FB" w:rsidRDefault="009512FB" w:rsidP="009512FB">
            <w:pPr>
              <w:keepNext/>
              <w:widowControl w:val="0"/>
              <w:tabs>
                <w:tab w:val="left" w:pos="5132"/>
              </w:tabs>
              <w:jc w:val="center"/>
              <w:rPr>
                <w:sz w:val="24"/>
                <w:szCs w:val="24"/>
              </w:rPr>
            </w:pPr>
            <w:r w:rsidRPr="009512FB">
              <w:rPr>
                <w:sz w:val="24"/>
                <w:szCs w:val="24"/>
              </w:rPr>
              <w:t>1</w:t>
            </w:r>
          </w:p>
        </w:tc>
        <w:tc>
          <w:tcPr>
            <w:tcW w:w="5670" w:type="dxa"/>
            <w:vAlign w:val="center"/>
          </w:tcPr>
          <w:p w:rsidR="009512FB" w:rsidRPr="009512FB" w:rsidRDefault="009512FB" w:rsidP="009512FB">
            <w:pPr>
              <w:keepNext/>
              <w:widowControl w:val="0"/>
              <w:tabs>
                <w:tab w:val="left" w:pos="5132"/>
              </w:tabs>
              <w:rPr>
                <w:sz w:val="24"/>
                <w:szCs w:val="24"/>
              </w:rPr>
            </w:pPr>
            <w:r w:rsidRPr="009512FB">
              <w:rPr>
                <w:sz w:val="24"/>
                <w:szCs w:val="24"/>
              </w:rPr>
              <w:t xml:space="preserve">Средняя заработная плата сотрудников основного производственного персонала составляет (руб.) *: </w:t>
            </w:r>
          </w:p>
          <w:p w:rsidR="009512FB" w:rsidRPr="009512FB" w:rsidRDefault="009512FB" w:rsidP="009512FB">
            <w:pPr>
              <w:keepNext/>
              <w:widowControl w:val="0"/>
              <w:tabs>
                <w:tab w:val="left" w:pos="5132"/>
              </w:tabs>
              <w:rPr>
                <w:sz w:val="24"/>
                <w:szCs w:val="24"/>
              </w:rPr>
            </w:pPr>
            <w:r w:rsidRPr="009512FB">
              <w:rPr>
                <w:sz w:val="24"/>
                <w:szCs w:val="24"/>
              </w:rPr>
              <w:t xml:space="preserve">на 2021 г. </w:t>
            </w:r>
          </w:p>
        </w:tc>
        <w:tc>
          <w:tcPr>
            <w:tcW w:w="3396" w:type="dxa"/>
            <w:vAlign w:val="center"/>
          </w:tcPr>
          <w:p w:rsidR="009512FB" w:rsidRPr="009512FB" w:rsidRDefault="009512FB" w:rsidP="009512FB">
            <w:pPr>
              <w:keepNext/>
              <w:widowControl w:val="0"/>
              <w:tabs>
                <w:tab w:val="left" w:pos="5132"/>
              </w:tabs>
              <w:rPr>
                <w:sz w:val="24"/>
                <w:szCs w:val="24"/>
              </w:rPr>
            </w:pPr>
          </w:p>
          <w:p w:rsidR="009512FB" w:rsidRPr="009512FB" w:rsidRDefault="009512FB" w:rsidP="009512FB">
            <w:pPr>
              <w:keepNext/>
              <w:widowControl w:val="0"/>
              <w:rPr>
                <w:sz w:val="24"/>
                <w:szCs w:val="24"/>
              </w:rPr>
            </w:pPr>
          </w:p>
          <w:p w:rsidR="009512FB" w:rsidRPr="009512FB" w:rsidRDefault="009512FB" w:rsidP="009512FB">
            <w:pPr>
              <w:keepNext/>
              <w:widowControl w:val="0"/>
              <w:rPr>
                <w:sz w:val="24"/>
                <w:szCs w:val="24"/>
              </w:rPr>
            </w:pPr>
            <w:r w:rsidRPr="009512FB">
              <w:rPr>
                <w:sz w:val="24"/>
                <w:szCs w:val="24"/>
              </w:rPr>
              <w:t>91 889,80</w:t>
            </w:r>
          </w:p>
        </w:tc>
      </w:tr>
      <w:tr w:rsidR="009512FB" w:rsidRPr="009512FB" w:rsidTr="00224C16">
        <w:tc>
          <w:tcPr>
            <w:tcW w:w="562" w:type="dxa"/>
            <w:vAlign w:val="center"/>
          </w:tcPr>
          <w:p w:rsidR="009512FB" w:rsidRPr="009512FB" w:rsidRDefault="009512FB" w:rsidP="009512FB">
            <w:pPr>
              <w:keepNext/>
              <w:widowControl w:val="0"/>
              <w:tabs>
                <w:tab w:val="left" w:pos="5132"/>
              </w:tabs>
              <w:jc w:val="center"/>
              <w:rPr>
                <w:sz w:val="24"/>
                <w:szCs w:val="24"/>
              </w:rPr>
            </w:pPr>
            <w:r w:rsidRPr="009512FB">
              <w:rPr>
                <w:sz w:val="24"/>
                <w:szCs w:val="24"/>
              </w:rPr>
              <w:t>2</w:t>
            </w:r>
          </w:p>
        </w:tc>
        <w:tc>
          <w:tcPr>
            <w:tcW w:w="5670" w:type="dxa"/>
            <w:vAlign w:val="center"/>
          </w:tcPr>
          <w:p w:rsidR="009512FB" w:rsidRPr="009512FB" w:rsidRDefault="009512FB" w:rsidP="009512FB">
            <w:pPr>
              <w:keepNext/>
              <w:widowControl w:val="0"/>
              <w:tabs>
                <w:tab w:val="left" w:pos="5132"/>
              </w:tabs>
              <w:rPr>
                <w:sz w:val="24"/>
                <w:szCs w:val="24"/>
              </w:rPr>
            </w:pPr>
            <w:r w:rsidRPr="009512FB">
              <w:rPr>
                <w:sz w:val="24"/>
                <w:szCs w:val="24"/>
              </w:rPr>
              <w:t>Ставка страховых взносов и страхования производственных (профессиональных) рисков</w:t>
            </w:r>
          </w:p>
          <w:p w:rsidR="009512FB" w:rsidRPr="009512FB" w:rsidRDefault="009512FB" w:rsidP="009512FB">
            <w:pPr>
              <w:keepNext/>
              <w:widowControl w:val="0"/>
              <w:tabs>
                <w:tab w:val="left" w:pos="5132"/>
              </w:tabs>
              <w:rPr>
                <w:sz w:val="24"/>
                <w:szCs w:val="24"/>
              </w:rPr>
            </w:pPr>
            <w:r w:rsidRPr="009512FB">
              <w:rPr>
                <w:sz w:val="24"/>
                <w:szCs w:val="24"/>
              </w:rPr>
              <w:t xml:space="preserve"> (% от фонда оплаты труда)** </w:t>
            </w:r>
          </w:p>
        </w:tc>
        <w:tc>
          <w:tcPr>
            <w:tcW w:w="3396" w:type="dxa"/>
            <w:vAlign w:val="center"/>
          </w:tcPr>
          <w:p w:rsidR="009512FB" w:rsidRPr="009512FB" w:rsidRDefault="009512FB" w:rsidP="009512FB">
            <w:pPr>
              <w:keepNext/>
              <w:widowControl w:val="0"/>
              <w:tabs>
                <w:tab w:val="left" w:pos="5132"/>
              </w:tabs>
              <w:rPr>
                <w:sz w:val="24"/>
                <w:szCs w:val="24"/>
              </w:rPr>
            </w:pPr>
            <w:r w:rsidRPr="009512FB">
              <w:rPr>
                <w:sz w:val="24"/>
                <w:szCs w:val="24"/>
              </w:rPr>
              <w:t xml:space="preserve">30,2 </w:t>
            </w:r>
          </w:p>
        </w:tc>
      </w:tr>
      <w:tr w:rsidR="009512FB" w:rsidRPr="009512FB" w:rsidTr="00224C16">
        <w:tc>
          <w:tcPr>
            <w:tcW w:w="562" w:type="dxa"/>
            <w:vAlign w:val="center"/>
          </w:tcPr>
          <w:p w:rsidR="009512FB" w:rsidRPr="009512FB" w:rsidRDefault="009512FB" w:rsidP="009512FB">
            <w:pPr>
              <w:keepNext/>
              <w:widowControl w:val="0"/>
              <w:tabs>
                <w:tab w:val="left" w:pos="5132"/>
              </w:tabs>
              <w:jc w:val="center"/>
              <w:rPr>
                <w:sz w:val="24"/>
                <w:szCs w:val="24"/>
              </w:rPr>
            </w:pPr>
            <w:r w:rsidRPr="009512FB">
              <w:rPr>
                <w:sz w:val="24"/>
                <w:szCs w:val="24"/>
              </w:rPr>
              <w:t>3</w:t>
            </w:r>
          </w:p>
        </w:tc>
        <w:tc>
          <w:tcPr>
            <w:tcW w:w="5670" w:type="dxa"/>
            <w:vAlign w:val="center"/>
          </w:tcPr>
          <w:p w:rsidR="009512FB" w:rsidRPr="009512FB" w:rsidRDefault="009512FB" w:rsidP="009512FB">
            <w:pPr>
              <w:keepNext/>
              <w:widowControl w:val="0"/>
              <w:tabs>
                <w:tab w:val="left" w:pos="5132"/>
              </w:tabs>
              <w:rPr>
                <w:sz w:val="24"/>
                <w:szCs w:val="24"/>
              </w:rPr>
            </w:pPr>
            <w:r w:rsidRPr="009512FB">
              <w:rPr>
                <w:sz w:val="24"/>
                <w:szCs w:val="24"/>
              </w:rPr>
              <w:t>Накладные расходы (% от фонда оплаты труда)***</w:t>
            </w:r>
          </w:p>
        </w:tc>
        <w:tc>
          <w:tcPr>
            <w:tcW w:w="3396" w:type="dxa"/>
            <w:vAlign w:val="center"/>
          </w:tcPr>
          <w:p w:rsidR="009512FB" w:rsidRPr="009512FB" w:rsidRDefault="009512FB" w:rsidP="009512FB">
            <w:pPr>
              <w:keepNext/>
              <w:widowControl w:val="0"/>
              <w:tabs>
                <w:tab w:val="left" w:pos="5132"/>
              </w:tabs>
              <w:rPr>
                <w:sz w:val="24"/>
                <w:szCs w:val="24"/>
              </w:rPr>
            </w:pPr>
            <w:r w:rsidRPr="009512FB">
              <w:rPr>
                <w:sz w:val="24"/>
                <w:szCs w:val="24"/>
              </w:rPr>
              <w:t>35,00</w:t>
            </w:r>
          </w:p>
        </w:tc>
      </w:tr>
    </w:tbl>
    <w:p w:rsidR="009512FB" w:rsidRPr="009512FB" w:rsidRDefault="009512FB" w:rsidP="009512FB">
      <w:pPr>
        <w:widowControl w:val="0"/>
        <w:autoSpaceDE w:val="0"/>
        <w:autoSpaceDN w:val="0"/>
        <w:adjustRightInd w:val="0"/>
      </w:pPr>
    </w:p>
    <w:p w:rsidR="009512FB" w:rsidRPr="009512FB" w:rsidRDefault="009512FB" w:rsidP="009512FB">
      <w:pPr>
        <w:widowControl w:val="0"/>
        <w:autoSpaceDE w:val="0"/>
        <w:autoSpaceDN w:val="0"/>
        <w:adjustRightInd w:val="0"/>
        <w:jc w:val="both"/>
        <w:rPr>
          <w:sz w:val="18"/>
          <w:szCs w:val="18"/>
        </w:rPr>
      </w:pPr>
      <w:r w:rsidRPr="009512FB">
        <w:rPr>
          <w:sz w:val="18"/>
          <w:szCs w:val="18"/>
        </w:rPr>
        <w:t>* Источники: Федеральная служба государственной статистики (</w:t>
      </w:r>
      <w:r w:rsidRPr="009512FB">
        <w:rPr>
          <w:color w:val="0000FF"/>
          <w:sz w:val="18"/>
          <w:szCs w:val="18"/>
          <w:u w:val="single"/>
        </w:rPr>
        <w:t>https://rosstat.gov.ru/storage/mediabank/YM0QMpzU/t3.xlsx</w:t>
      </w:r>
      <w:r w:rsidRPr="009512FB">
        <w:rPr>
          <w:sz w:val="18"/>
          <w:szCs w:val="18"/>
        </w:rPr>
        <w:t>); Прогноз социально-экономического развития Российской Федерации на 2021 год и плановый период 2022 и 2023 годов от 26.09.2020;</w:t>
      </w:r>
    </w:p>
    <w:p w:rsidR="009512FB" w:rsidRPr="009512FB" w:rsidRDefault="009512FB" w:rsidP="009512FB">
      <w:pPr>
        <w:widowControl w:val="0"/>
        <w:autoSpaceDE w:val="0"/>
        <w:autoSpaceDN w:val="0"/>
        <w:adjustRightInd w:val="0"/>
        <w:jc w:val="both"/>
        <w:rPr>
          <w:sz w:val="18"/>
          <w:szCs w:val="18"/>
        </w:rPr>
      </w:pPr>
      <w:r w:rsidRPr="009512FB">
        <w:rPr>
          <w:sz w:val="18"/>
          <w:szCs w:val="18"/>
        </w:rPr>
        <w:t>** Источники: ст. 425 Федерального закона от 05.08.2000 № 117-ФЗ «Налоговый кодекс Российской Федерации»; Федеральный закон от 22.12.2020 № 434-ФЗ «О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w:t>
      </w:r>
    </w:p>
    <w:p w:rsidR="009512FB" w:rsidRPr="009512FB" w:rsidRDefault="009512FB" w:rsidP="009512FB">
      <w:pPr>
        <w:widowControl w:val="0"/>
        <w:autoSpaceDE w:val="0"/>
        <w:autoSpaceDN w:val="0"/>
        <w:adjustRightInd w:val="0"/>
        <w:jc w:val="both"/>
        <w:rPr>
          <w:sz w:val="18"/>
          <w:szCs w:val="18"/>
        </w:rPr>
      </w:pPr>
      <w:r w:rsidRPr="009512FB">
        <w:rPr>
          <w:sz w:val="18"/>
          <w:szCs w:val="18"/>
        </w:rPr>
        <w:t>*** Источник: Государственные контракты на выполнение НИОКР, заключенные в 2021 году.</w:t>
      </w:r>
    </w:p>
    <w:p w:rsidR="009512FB" w:rsidRPr="009512FB" w:rsidRDefault="009512FB" w:rsidP="009512FB">
      <w:pPr>
        <w:widowControl w:val="0"/>
        <w:autoSpaceDE w:val="0"/>
        <w:autoSpaceDN w:val="0"/>
        <w:adjustRightInd w:val="0"/>
        <w:rPr>
          <w:sz w:val="24"/>
        </w:rPr>
      </w:pPr>
    </w:p>
    <w:p w:rsidR="009512FB" w:rsidRPr="009512FB" w:rsidRDefault="009512FB" w:rsidP="009512FB">
      <w:pPr>
        <w:keepNext/>
        <w:widowControl w:val="0"/>
        <w:autoSpaceDE w:val="0"/>
        <w:autoSpaceDN w:val="0"/>
        <w:adjustRightInd w:val="0"/>
        <w:spacing w:after="240"/>
        <w:ind w:firstLine="720"/>
        <w:jc w:val="right"/>
      </w:pPr>
      <w:r w:rsidRPr="009512FB">
        <w:t>Таблица 2</w:t>
      </w:r>
    </w:p>
    <w:p w:rsidR="009512FB" w:rsidRPr="009512FB" w:rsidRDefault="009512FB" w:rsidP="009512FB">
      <w:pPr>
        <w:keepNext/>
        <w:widowControl w:val="0"/>
        <w:autoSpaceDE w:val="0"/>
        <w:autoSpaceDN w:val="0"/>
        <w:adjustRightInd w:val="0"/>
        <w:spacing w:after="240"/>
        <w:jc w:val="center"/>
      </w:pPr>
      <w:r w:rsidRPr="009512FB">
        <w:t>Структура цены НИР «Анатомия 1»</w:t>
      </w:r>
    </w:p>
    <w:tbl>
      <w:tblPr>
        <w:tblStyle w:val="aff4"/>
        <w:tblW w:w="0" w:type="auto"/>
        <w:tblLook w:val="04A0" w:firstRow="1" w:lastRow="0" w:firstColumn="1" w:lastColumn="0" w:noHBand="0" w:noVBand="1"/>
      </w:tblPr>
      <w:tblGrid>
        <w:gridCol w:w="561"/>
        <w:gridCol w:w="5643"/>
        <w:gridCol w:w="3366"/>
      </w:tblGrid>
      <w:tr w:rsidR="009512FB" w:rsidRPr="009512FB" w:rsidTr="00224C16">
        <w:trPr>
          <w:trHeight w:val="443"/>
        </w:trPr>
        <w:tc>
          <w:tcPr>
            <w:tcW w:w="562" w:type="dxa"/>
            <w:vAlign w:val="center"/>
          </w:tcPr>
          <w:p w:rsidR="009512FB" w:rsidRPr="009512FB" w:rsidRDefault="009512FB" w:rsidP="009512FB">
            <w:pPr>
              <w:keepNext/>
              <w:keepLines/>
              <w:widowControl w:val="0"/>
              <w:tabs>
                <w:tab w:val="left" w:pos="5132"/>
              </w:tabs>
              <w:rPr>
                <w:sz w:val="24"/>
                <w:szCs w:val="24"/>
              </w:rPr>
            </w:pPr>
            <w:r w:rsidRPr="009512FB">
              <w:rPr>
                <w:sz w:val="24"/>
                <w:szCs w:val="24"/>
              </w:rPr>
              <w:t>№ п/п</w:t>
            </w:r>
          </w:p>
        </w:tc>
        <w:tc>
          <w:tcPr>
            <w:tcW w:w="5670" w:type="dxa"/>
            <w:vAlign w:val="center"/>
          </w:tcPr>
          <w:p w:rsidR="009512FB" w:rsidRPr="009512FB" w:rsidRDefault="009512FB" w:rsidP="009512FB">
            <w:pPr>
              <w:keepNext/>
              <w:keepLines/>
              <w:widowControl w:val="0"/>
              <w:tabs>
                <w:tab w:val="left" w:pos="5132"/>
              </w:tabs>
              <w:ind w:right="-177"/>
              <w:jc w:val="center"/>
              <w:rPr>
                <w:sz w:val="24"/>
                <w:szCs w:val="24"/>
              </w:rPr>
            </w:pPr>
            <w:r w:rsidRPr="009512FB">
              <w:rPr>
                <w:sz w:val="24"/>
                <w:szCs w:val="24"/>
              </w:rPr>
              <w:t>Наименование статьи затрат</w:t>
            </w:r>
          </w:p>
        </w:tc>
        <w:tc>
          <w:tcPr>
            <w:tcW w:w="3396" w:type="dxa"/>
            <w:vAlign w:val="center"/>
          </w:tcPr>
          <w:p w:rsidR="009512FB" w:rsidRPr="009512FB" w:rsidRDefault="009512FB" w:rsidP="009512FB">
            <w:pPr>
              <w:keepNext/>
              <w:keepLines/>
              <w:widowControl w:val="0"/>
              <w:tabs>
                <w:tab w:val="left" w:pos="5132"/>
              </w:tabs>
              <w:ind w:right="-177"/>
              <w:jc w:val="center"/>
              <w:rPr>
                <w:sz w:val="24"/>
                <w:szCs w:val="24"/>
              </w:rPr>
            </w:pPr>
            <w:r w:rsidRPr="009512FB">
              <w:rPr>
                <w:sz w:val="24"/>
                <w:szCs w:val="24"/>
              </w:rPr>
              <w:t xml:space="preserve">Итого, руб. </w:t>
            </w:r>
          </w:p>
        </w:tc>
      </w:tr>
      <w:tr w:rsidR="009512FB" w:rsidRPr="009512FB" w:rsidTr="00224C16">
        <w:tc>
          <w:tcPr>
            <w:tcW w:w="562" w:type="dxa"/>
            <w:vAlign w:val="center"/>
          </w:tcPr>
          <w:p w:rsidR="009512FB" w:rsidRPr="009512FB" w:rsidRDefault="009512FB" w:rsidP="009512FB">
            <w:pPr>
              <w:keepNext/>
              <w:keepLines/>
              <w:widowControl w:val="0"/>
              <w:tabs>
                <w:tab w:val="left" w:pos="275"/>
                <w:tab w:val="left" w:pos="5132"/>
              </w:tabs>
              <w:jc w:val="center"/>
              <w:rPr>
                <w:sz w:val="24"/>
                <w:szCs w:val="24"/>
              </w:rPr>
            </w:pPr>
            <w:r w:rsidRPr="009512FB">
              <w:rPr>
                <w:sz w:val="24"/>
                <w:szCs w:val="24"/>
              </w:rPr>
              <w:t>1.</w:t>
            </w:r>
          </w:p>
        </w:tc>
        <w:tc>
          <w:tcPr>
            <w:tcW w:w="5670" w:type="dxa"/>
          </w:tcPr>
          <w:p w:rsidR="009512FB" w:rsidRPr="009512FB" w:rsidRDefault="009512FB" w:rsidP="009512FB">
            <w:pPr>
              <w:keepNext/>
              <w:keepLines/>
              <w:widowControl w:val="0"/>
              <w:tabs>
                <w:tab w:val="left" w:pos="5132"/>
              </w:tabs>
              <w:ind w:right="-177"/>
              <w:rPr>
                <w:sz w:val="24"/>
                <w:szCs w:val="24"/>
              </w:rPr>
            </w:pPr>
            <w:r w:rsidRPr="009512FB">
              <w:rPr>
                <w:sz w:val="24"/>
                <w:szCs w:val="24"/>
              </w:rPr>
              <w:t>Материальные затраты</w:t>
            </w:r>
          </w:p>
        </w:tc>
        <w:tc>
          <w:tcPr>
            <w:tcW w:w="3396" w:type="dxa"/>
            <w:shd w:val="clear" w:color="auto" w:fill="auto"/>
            <w:vAlign w:val="center"/>
          </w:tcPr>
          <w:p w:rsidR="009512FB" w:rsidRPr="009512FB" w:rsidRDefault="009512FB" w:rsidP="009512FB">
            <w:pPr>
              <w:keepNext/>
              <w:keepLines/>
              <w:widowControl w:val="0"/>
              <w:jc w:val="center"/>
              <w:rPr>
                <w:sz w:val="24"/>
                <w:szCs w:val="24"/>
              </w:rPr>
            </w:pPr>
            <w:r w:rsidRPr="009512FB">
              <w:rPr>
                <w:sz w:val="24"/>
                <w:szCs w:val="24"/>
              </w:rPr>
              <w:t>0,00</w:t>
            </w:r>
          </w:p>
        </w:tc>
      </w:tr>
      <w:tr w:rsidR="009512FB" w:rsidRPr="009512FB" w:rsidTr="00224C16">
        <w:tc>
          <w:tcPr>
            <w:tcW w:w="562" w:type="dxa"/>
            <w:vAlign w:val="center"/>
          </w:tcPr>
          <w:p w:rsidR="009512FB" w:rsidRPr="009512FB" w:rsidRDefault="009512FB" w:rsidP="009512FB">
            <w:pPr>
              <w:keepNext/>
              <w:keepLines/>
              <w:widowControl w:val="0"/>
              <w:tabs>
                <w:tab w:val="left" w:pos="275"/>
                <w:tab w:val="left" w:pos="5132"/>
              </w:tabs>
              <w:jc w:val="center"/>
              <w:rPr>
                <w:sz w:val="24"/>
                <w:szCs w:val="24"/>
              </w:rPr>
            </w:pPr>
            <w:r w:rsidRPr="009512FB">
              <w:rPr>
                <w:sz w:val="24"/>
                <w:szCs w:val="24"/>
              </w:rPr>
              <w:t>2.</w:t>
            </w:r>
          </w:p>
        </w:tc>
        <w:tc>
          <w:tcPr>
            <w:tcW w:w="5670" w:type="dxa"/>
          </w:tcPr>
          <w:p w:rsidR="009512FB" w:rsidRPr="009512FB" w:rsidRDefault="009512FB" w:rsidP="009512FB">
            <w:pPr>
              <w:keepNext/>
              <w:keepLines/>
              <w:widowControl w:val="0"/>
              <w:tabs>
                <w:tab w:val="left" w:pos="5132"/>
              </w:tabs>
              <w:ind w:right="-177"/>
              <w:rPr>
                <w:sz w:val="24"/>
                <w:szCs w:val="24"/>
              </w:rPr>
            </w:pPr>
            <w:r w:rsidRPr="009512FB">
              <w:rPr>
                <w:sz w:val="24"/>
                <w:szCs w:val="24"/>
              </w:rPr>
              <w:t>Затраты на оплату труда</w:t>
            </w:r>
          </w:p>
        </w:tc>
        <w:tc>
          <w:tcPr>
            <w:tcW w:w="3396" w:type="dxa"/>
            <w:tcBorders>
              <w:top w:val="single" w:sz="4" w:space="0" w:color="auto"/>
              <w:left w:val="single" w:sz="4" w:space="0" w:color="auto"/>
              <w:bottom w:val="single" w:sz="4" w:space="0" w:color="auto"/>
              <w:right w:val="single" w:sz="4" w:space="0" w:color="auto"/>
            </w:tcBorders>
            <w:shd w:val="clear" w:color="auto" w:fill="auto"/>
          </w:tcPr>
          <w:p w:rsidR="009512FB" w:rsidRPr="009512FB" w:rsidRDefault="009512FB" w:rsidP="009512FB">
            <w:pPr>
              <w:jc w:val="center"/>
              <w:rPr>
                <w:sz w:val="24"/>
                <w:szCs w:val="24"/>
              </w:rPr>
            </w:pPr>
            <w:r w:rsidRPr="009512FB">
              <w:rPr>
                <w:sz w:val="24"/>
                <w:szCs w:val="24"/>
              </w:rPr>
              <w:t>4 962 049,20</w:t>
            </w:r>
          </w:p>
        </w:tc>
      </w:tr>
      <w:tr w:rsidR="009512FB" w:rsidRPr="009512FB" w:rsidTr="00224C16">
        <w:tc>
          <w:tcPr>
            <w:tcW w:w="562" w:type="dxa"/>
            <w:vAlign w:val="center"/>
          </w:tcPr>
          <w:p w:rsidR="009512FB" w:rsidRPr="009512FB" w:rsidRDefault="009512FB" w:rsidP="009512FB">
            <w:pPr>
              <w:keepNext/>
              <w:keepLines/>
              <w:widowControl w:val="0"/>
              <w:tabs>
                <w:tab w:val="left" w:pos="275"/>
                <w:tab w:val="left" w:pos="5132"/>
              </w:tabs>
              <w:jc w:val="center"/>
              <w:rPr>
                <w:sz w:val="24"/>
                <w:szCs w:val="24"/>
              </w:rPr>
            </w:pPr>
            <w:r w:rsidRPr="009512FB">
              <w:rPr>
                <w:sz w:val="24"/>
                <w:szCs w:val="24"/>
              </w:rPr>
              <w:t>3.</w:t>
            </w:r>
          </w:p>
        </w:tc>
        <w:tc>
          <w:tcPr>
            <w:tcW w:w="5670" w:type="dxa"/>
          </w:tcPr>
          <w:p w:rsidR="009512FB" w:rsidRPr="009512FB" w:rsidRDefault="009512FB" w:rsidP="009512FB">
            <w:pPr>
              <w:keepNext/>
              <w:keepLines/>
              <w:widowControl w:val="0"/>
              <w:rPr>
                <w:sz w:val="24"/>
                <w:szCs w:val="24"/>
              </w:rPr>
            </w:pPr>
            <w:r w:rsidRPr="009512FB">
              <w:rPr>
                <w:color w:val="000000"/>
                <w:sz w:val="24"/>
                <w:szCs w:val="24"/>
              </w:rPr>
              <w:t>Страховые взносы на обязательное социальное страхование</w:t>
            </w:r>
          </w:p>
        </w:tc>
        <w:tc>
          <w:tcPr>
            <w:tcW w:w="3396" w:type="dxa"/>
            <w:tcBorders>
              <w:top w:val="nil"/>
              <w:left w:val="single" w:sz="4" w:space="0" w:color="auto"/>
              <w:bottom w:val="single" w:sz="4" w:space="0" w:color="auto"/>
              <w:right w:val="single" w:sz="4" w:space="0" w:color="auto"/>
            </w:tcBorders>
            <w:shd w:val="clear" w:color="auto" w:fill="auto"/>
          </w:tcPr>
          <w:p w:rsidR="009512FB" w:rsidRPr="009512FB" w:rsidRDefault="009512FB" w:rsidP="009512FB">
            <w:pPr>
              <w:jc w:val="center"/>
              <w:rPr>
                <w:sz w:val="24"/>
                <w:szCs w:val="24"/>
              </w:rPr>
            </w:pPr>
            <w:r w:rsidRPr="009512FB">
              <w:rPr>
                <w:sz w:val="24"/>
                <w:szCs w:val="24"/>
              </w:rPr>
              <w:t>1 498 538,86</w:t>
            </w:r>
          </w:p>
        </w:tc>
      </w:tr>
      <w:tr w:rsidR="009512FB" w:rsidRPr="009512FB" w:rsidTr="00224C16">
        <w:tc>
          <w:tcPr>
            <w:tcW w:w="562" w:type="dxa"/>
            <w:vAlign w:val="center"/>
          </w:tcPr>
          <w:p w:rsidR="009512FB" w:rsidRPr="009512FB" w:rsidRDefault="009512FB" w:rsidP="009512FB">
            <w:pPr>
              <w:keepNext/>
              <w:keepLines/>
              <w:widowControl w:val="0"/>
              <w:tabs>
                <w:tab w:val="left" w:pos="275"/>
                <w:tab w:val="left" w:pos="5132"/>
              </w:tabs>
              <w:jc w:val="center"/>
              <w:rPr>
                <w:sz w:val="24"/>
                <w:szCs w:val="24"/>
              </w:rPr>
            </w:pPr>
            <w:r w:rsidRPr="009512FB">
              <w:rPr>
                <w:sz w:val="24"/>
                <w:szCs w:val="24"/>
              </w:rPr>
              <w:t>4.</w:t>
            </w:r>
          </w:p>
        </w:tc>
        <w:tc>
          <w:tcPr>
            <w:tcW w:w="5670" w:type="dxa"/>
          </w:tcPr>
          <w:p w:rsidR="009512FB" w:rsidRPr="009512FB" w:rsidRDefault="009512FB" w:rsidP="009512FB">
            <w:pPr>
              <w:keepNext/>
              <w:keepLines/>
              <w:widowControl w:val="0"/>
              <w:rPr>
                <w:color w:val="000000"/>
                <w:sz w:val="24"/>
                <w:szCs w:val="24"/>
              </w:rPr>
            </w:pPr>
            <w:r w:rsidRPr="009512FB">
              <w:rPr>
                <w:color w:val="000000"/>
                <w:sz w:val="24"/>
                <w:szCs w:val="24"/>
              </w:rPr>
              <w:t>Затраты на специальную технологическую оснастку</w:t>
            </w:r>
          </w:p>
        </w:tc>
        <w:tc>
          <w:tcPr>
            <w:tcW w:w="3396" w:type="dxa"/>
            <w:shd w:val="clear" w:color="auto" w:fill="auto"/>
            <w:vAlign w:val="center"/>
          </w:tcPr>
          <w:p w:rsidR="009512FB" w:rsidRPr="009512FB" w:rsidRDefault="009512FB" w:rsidP="009512FB">
            <w:pPr>
              <w:jc w:val="center"/>
              <w:rPr>
                <w:sz w:val="24"/>
                <w:szCs w:val="24"/>
              </w:rPr>
            </w:pPr>
            <w:r w:rsidRPr="009512FB">
              <w:rPr>
                <w:sz w:val="24"/>
                <w:szCs w:val="24"/>
              </w:rPr>
              <w:t>0,00</w:t>
            </w:r>
          </w:p>
        </w:tc>
      </w:tr>
      <w:tr w:rsidR="009512FB" w:rsidRPr="009512FB" w:rsidTr="00224C16">
        <w:tc>
          <w:tcPr>
            <w:tcW w:w="562" w:type="dxa"/>
            <w:vAlign w:val="center"/>
          </w:tcPr>
          <w:p w:rsidR="009512FB" w:rsidRPr="009512FB" w:rsidRDefault="009512FB" w:rsidP="009512FB">
            <w:pPr>
              <w:keepNext/>
              <w:keepLines/>
              <w:widowControl w:val="0"/>
              <w:tabs>
                <w:tab w:val="left" w:pos="275"/>
                <w:tab w:val="left" w:pos="5132"/>
              </w:tabs>
              <w:jc w:val="center"/>
              <w:rPr>
                <w:sz w:val="24"/>
                <w:szCs w:val="24"/>
              </w:rPr>
            </w:pPr>
            <w:r w:rsidRPr="009512FB">
              <w:rPr>
                <w:sz w:val="24"/>
                <w:szCs w:val="24"/>
              </w:rPr>
              <w:t>5.</w:t>
            </w:r>
          </w:p>
        </w:tc>
        <w:tc>
          <w:tcPr>
            <w:tcW w:w="5670" w:type="dxa"/>
          </w:tcPr>
          <w:p w:rsidR="009512FB" w:rsidRPr="009512FB" w:rsidRDefault="009512FB" w:rsidP="009512FB">
            <w:pPr>
              <w:keepNext/>
              <w:keepLines/>
              <w:widowControl w:val="0"/>
              <w:rPr>
                <w:color w:val="000000"/>
                <w:sz w:val="24"/>
                <w:szCs w:val="24"/>
              </w:rPr>
            </w:pPr>
            <w:r w:rsidRPr="009512FB">
              <w:rPr>
                <w:color w:val="000000"/>
                <w:sz w:val="24"/>
                <w:szCs w:val="24"/>
              </w:rPr>
              <w:t>Затраты на специальное оборудование для научных (экспериментальных) работ</w:t>
            </w:r>
          </w:p>
        </w:tc>
        <w:tc>
          <w:tcPr>
            <w:tcW w:w="3396" w:type="dxa"/>
            <w:shd w:val="clear" w:color="auto" w:fill="auto"/>
            <w:vAlign w:val="center"/>
          </w:tcPr>
          <w:p w:rsidR="009512FB" w:rsidRPr="009512FB" w:rsidRDefault="009512FB" w:rsidP="009512FB">
            <w:pPr>
              <w:jc w:val="center"/>
              <w:rPr>
                <w:sz w:val="24"/>
                <w:szCs w:val="24"/>
              </w:rPr>
            </w:pPr>
            <w:r w:rsidRPr="009512FB">
              <w:rPr>
                <w:sz w:val="24"/>
                <w:szCs w:val="24"/>
              </w:rPr>
              <w:t>0,00</w:t>
            </w:r>
          </w:p>
        </w:tc>
      </w:tr>
      <w:tr w:rsidR="009512FB" w:rsidRPr="009512FB" w:rsidTr="00224C16">
        <w:tc>
          <w:tcPr>
            <w:tcW w:w="562" w:type="dxa"/>
            <w:vAlign w:val="center"/>
          </w:tcPr>
          <w:p w:rsidR="009512FB" w:rsidRPr="009512FB" w:rsidRDefault="009512FB" w:rsidP="009512FB">
            <w:pPr>
              <w:keepNext/>
              <w:keepLines/>
              <w:widowControl w:val="0"/>
              <w:tabs>
                <w:tab w:val="left" w:pos="275"/>
                <w:tab w:val="left" w:pos="5132"/>
              </w:tabs>
              <w:jc w:val="center"/>
              <w:rPr>
                <w:sz w:val="24"/>
                <w:szCs w:val="24"/>
              </w:rPr>
            </w:pPr>
            <w:r w:rsidRPr="009512FB">
              <w:rPr>
                <w:sz w:val="24"/>
                <w:szCs w:val="24"/>
              </w:rPr>
              <w:t>6.</w:t>
            </w:r>
          </w:p>
        </w:tc>
        <w:tc>
          <w:tcPr>
            <w:tcW w:w="5670" w:type="dxa"/>
          </w:tcPr>
          <w:p w:rsidR="009512FB" w:rsidRPr="009512FB" w:rsidRDefault="009512FB" w:rsidP="009512FB">
            <w:pPr>
              <w:keepNext/>
              <w:keepLines/>
              <w:widowControl w:val="0"/>
              <w:jc w:val="both"/>
              <w:rPr>
                <w:sz w:val="24"/>
                <w:szCs w:val="24"/>
              </w:rPr>
            </w:pPr>
            <w:r w:rsidRPr="009512FB">
              <w:rPr>
                <w:sz w:val="24"/>
                <w:szCs w:val="24"/>
              </w:rPr>
              <w:t>Накладные расходы (общехозяйственные, общепроизводственные затраты)</w:t>
            </w:r>
          </w:p>
        </w:tc>
        <w:tc>
          <w:tcPr>
            <w:tcW w:w="3396" w:type="dxa"/>
            <w:shd w:val="clear" w:color="auto" w:fill="auto"/>
            <w:vAlign w:val="center"/>
          </w:tcPr>
          <w:p w:rsidR="009512FB" w:rsidRPr="009512FB" w:rsidRDefault="009512FB" w:rsidP="009512FB">
            <w:pPr>
              <w:jc w:val="center"/>
              <w:rPr>
                <w:sz w:val="24"/>
                <w:szCs w:val="24"/>
              </w:rPr>
            </w:pPr>
            <w:r w:rsidRPr="009512FB">
              <w:rPr>
                <w:sz w:val="24"/>
                <w:szCs w:val="24"/>
              </w:rPr>
              <w:t>1 736 717,22</w:t>
            </w:r>
          </w:p>
        </w:tc>
      </w:tr>
      <w:tr w:rsidR="009512FB" w:rsidRPr="009512FB" w:rsidTr="00224C16">
        <w:tc>
          <w:tcPr>
            <w:tcW w:w="562" w:type="dxa"/>
            <w:vAlign w:val="center"/>
          </w:tcPr>
          <w:p w:rsidR="009512FB" w:rsidRPr="009512FB" w:rsidRDefault="009512FB" w:rsidP="009512FB">
            <w:pPr>
              <w:keepNext/>
              <w:keepLines/>
              <w:widowControl w:val="0"/>
              <w:tabs>
                <w:tab w:val="left" w:pos="275"/>
                <w:tab w:val="left" w:pos="5132"/>
              </w:tabs>
              <w:jc w:val="center"/>
              <w:rPr>
                <w:sz w:val="24"/>
                <w:szCs w:val="24"/>
              </w:rPr>
            </w:pPr>
            <w:r w:rsidRPr="009512FB">
              <w:rPr>
                <w:sz w:val="24"/>
                <w:szCs w:val="24"/>
              </w:rPr>
              <w:t>7.</w:t>
            </w:r>
          </w:p>
        </w:tc>
        <w:tc>
          <w:tcPr>
            <w:tcW w:w="5670" w:type="dxa"/>
          </w:tcPr>
          <w:p w:rsidR="009512FB" w:rsidRPr="009512FB" w:rsidRDefault="009512FB" w:rsidP="009512FB">
            <w:pPr>
              <w:keepNext/>
              <w:keepLines/>
              <w:widowControl w:val="0"/>
              <w:jc w:val="both"/>
              <w:rPr>
                <w:sz w:val="24"/>
                <w:szCs w:val="24"/>
              </w:rPr>
            </w:pPr>
            <w:r w:rsidRPr="009512FB">
              <w:rPr>
                <w:sz w:val="24"/>
                <w:szCs w:val="24"/>
              </w:rPr>
              <w:t>Затраты по работам (услугам), выполняемым (оказываемым) сторонними организациями</w:t>
            </w:r>
          </w:p>
        </w:tc>
        <w:tc>
          <w:tcPr>
            <w:tcW w:w="3396" w:type="dxa"/>
            <w:shd w:val="clear" w:color="auto" w:fill="auto"/>
            <w:vAlign w:val="center"/>
          </w:tcPr>
          <w:p w:rsidR="009512FB" w:rsidRPr="009512FB" w:rsidRDefault="009512FB" w:rsidP="009512FB">
            <w:pPr>
              <w:jc w:val="center"/>
              <w:rPr>
                <w:sz w:val="24"/>
                <w:szCs w:val="24"/>
              </w:rPr>
            </w:pPr>
            <w:r w:rsidRPr="009512FB">
              <w:rPr>
                <w:sz w:val="24"/>
                <w:szCs w:val="24"/>
              </w:rPr>
              <w:t>0,00</w:t>
            </w:r>
          </w:p>
        </w:tc>
      </w:tr>
      <w:tr w:rsidR="009512FB" w:rsidRPr="009512FB" w:rsidTr="00224C16">
        <w:trPr>
          <w:trHeight w:val="243"/>
        </w:trPr>
        <w:tc>
          <w:tcPr>
            <w:tcW w:w="562" w:type="dxa"/>
            <w:vAlign w:val="center"/>
          </w:tcPr>
          <w:p w:rsidR="009512FB" w:rsidRPr="009512FB" w:rsidRDefault="009512FB" w:rsidP="009512FB">
            <w:pPr>
              <w:keepNext/>
              <w:keepLines/>
              <w:widowControl w:val="0"/>
              <w:tabs>
                <w:tab w:val="left" w:pos="275"/>
                <w:tab w:val="left" w:pos="5132"/>
              </w:tabs>
              <w:jc w:val="center"/>
              <w:rPr>
                <w:sz w:val="24"/>
                <w:szCs w:val="24"/>
              </w:rPr>
            </w:pPr>
            <w:r w:rsidRPr="009512FB">
              <w:rPr>
                <w:sz w:val="24"/>
                <w:szCs w:val="24"/>
              </w:rPr>
              <w:t>8.</w:t>
            </w:r>
          </w:p>
        </w:tc>
        <w:tc>
          <w:tcPr>
            <w:tcW w:w="5670" w:type="dxa"/>
          </w:tcPr>
          <w:p w:rsidR="009512FB" w:rsidRPr="009512FB" w:rsidRDefault="009512FB" w:rsidP="009512FB">
            <w:pPr>
              <w:keepNext/>
              <w:keepLines/>
              <w:widowControl w:val="0"/>
              <w:jc w:val="both"/>
              <w:rPr>
                <w:sz w:val="24"/>
                <w:szCs w:val="24"/>
              </w:rPr>
            </w:pPr>
            <w:r w:rsidRPr="009512FB">
              <w:rPr>
                <w:sz w:val="24"/>
                <w:szCs w:val="24"/>
              </w:rPr>
              <w:t>Себестоимость работ</w:t>
            </w:r>
          </w:p>
        </w:tc>
        <w:tc>
          <w:tcPr>
            <w:tcW w:w="3396" w:type="dxa"/>
            <w:shd w:val="clear" w:color="auto" w:fill="auto"/>
            <w:vAlign w:val="center"/>
          </w:tcPr>
          <w:p w:rsidR="009512FB" w:rsidRPr="009512FB" w:rsidRDefault="009512FB" w:rsidP="009512FB">
            <w:pPr>
              <w:jc w:val="center"/>
              <w:rPr>
                <w:sz w:val="24"/>
                <w:szCs w:val="24"/>
              </w:rPr>
            </w:pPr>
            <w:r w:rsidRPr="009512FB">
              <w:rPr>
                <w:sz w:val="24"/>
                <w:szCs w:val="24"/>
              </w:rPr>
              <w:t>8 197 305,28</w:t>
            </w:r>
          </w:p>
        </w:tc>
      </w:tr>
      <w:tr w:rsidR="009512FB" w:rsidRPr="009512FB" w:rsidTr="00224C16">
        <w:tc>
          <w:tcPr>
            <w:tcW w:w="562" w:type="dxa"/>
            <w:vAlign w:val="center"/>
          </w:tcPr>
          <w:p w:rsidR="009512FB" w:rsidRPr="009512FB" w:rsidRDefault="009512FB" w:rsidP="009512FB">
            <w:pPr>
              <w:keepNext/>
              <w:keepLines/>
              <w:widowControl w:val="0"/>
              <w:tabs>
                <w:tab w:val="left" w:pos="275"/>
                <w:tab w:val="left" w:pos="5132"/>
              </w:tabs>
              <w:jc w:val="center"/>
              <w:rPr>
                <w:sz w:val="24"/>
                <w:szCs w:val="24"/>
              </w:rPr>
            </w:pPr>
            <w:r w:rsidRPr="009512FB">
              <w:rPr>
                <w:sz w:val="24"/>
                <w:szCs w:val="24"/>
              </w:rPr>
              <w:t>9.</w:t>
            </w:r>
          </w:p>
        </w:tc>
        <w:tc>
          <w:tcPr>
            <w:tcW w:w="5670" w:type="dxa"/>
          </w:tcPr>
          <w:p w:rsidR="009512FB" w:rsidRPr="009512FB" w:rsidRDefault="009512FB" w:rsidP="009512FB">
            <w:pPr>
              <w:keepNext/>
              <w:keepLines/>
              <w:widowControl w:val="0"/>
              <w:jc w:val="both"/>
              <w:rPr>
                <w:sz w:val="24"/>
                <w:szCs w:val="24"/>
              </w:rPr>
            </w:pPr>
            <w:r w:rsidRPr="009512FB">
              <w:rPr>
                <w:sz w:val="24"/>
                <w:szCs w:val="24"/>
              </w:rPr>
              <w:t>Прибыль</w:t>
            </w:r>
          </w:p>
        </w:tc>
        <w:tc>
          <w:tcPr>
            <w:tcW w:w="3396" w:type="dxa"/>
            <w:shd w:val="clear" w:color="auto" w:fill="auto"/>
            <w:vAlign w:val="center"/>
          </w:tcPr>
          <w:p w:rsidR="009512FB" w:rsidRPr="009512FB" w:rsidRDefault="009512FB" w:rsidP="009512FB">
            <w:pPr>
              <w:jc w:val="center"/>
              <w:rPr>
                <w:sz w:val="24"/>
                <w:szCs w:val="24"/>
              </w:rPr>
            </w:pPr>
            <w:r w:rsidRPr="009512FB">
              <w:rPr>
                <w:sz w:val="24"/>
                <w:szCs w:val="24"/>
              </w:rPr>
              <w:t>1 639 394,72</w:t>
            </w:r>
          </w:p>
        </w:tc>
      </w:tr>
      <w:tr w:rsidR="009512FB" w:rsidRPr="009512FB" w:rsidTr="00224C16">
        <w:tc>
          <w:tcPr>
            <w:tcW w:w="562" w:type="dxa"/>
            <w:vAlign w:val="center"/>
          </w:tcPr>
          <w:p w:rsidR="009512FB" w:rsidRPr="009512FB" w:rsidRDefault="009512FB" w:rsidP="009512FB">
            <w:pPr>
              <w:keepNext/>
              <w:keepLines/>
              <w:widowControl w:val="0"/>
              <w:tabs>
                <w:tab w:val="left" w:pos="275"/>
                <w:tab w:val="left" w:pos="5132"/>
              </w:tabs>
              <w:jc w:val="center"/>
              <w:rPr>
                <w:sz w:val="24"/>
                <w:szCs w:val="24"/>
              </w:rPr>
            </w:pPr>
            <w:r w:rsidRPr="009512FB">
              <w:rPr>
                <w:sz w:val="24"/>
                <w:szCs w:val="24"/>
              </w:rPr>
              <w:t>10.</w:t>
            </w:r>
          </w:p>
        </w:tc>
        <w:tc>
          <w:tcPr>
            <w:tcW w:w="5670" w:type="dxa"/>
          </w:tcPr>
          <w:p w:rsidR="009512FB" w:rsidRPr="009512FB" w:rsidRDefault="009512FB" w:rsidP="009512FB">
            <w:pPr>
              <w:keepNext/>
              <w:keepLines/>
              <w:widowControl w:val="0"/>
              <w:jc w:val="both"/>
              <w:rPr>
                <w:sz w:val="24"/>
                <w:szCs w:val="24"/>
              </w:rPr>
            </w:pPr>
            <w:r w:rsidRPr="009512FB">
              <w:rPr>
                <w:sz w:val="24"/>
                <w:szCs w:val="24"/>
              </w:rPr>
              <w:t>Прогнозная цена</w:t>
            </w:r>
            <w:r w:rsidRPr="009512FB">
              <w:rPr>
                <w:sz w:val="24"/>
                <w:szCs w:val="24"/>
                <w:lang w:val="en-US"/>
              </w:rPr>
              <w:t xml:space="preserve">, </w:t>
            </w:r>
            <w:r w:rsidRPr="009512FB">
              <w:rPr>
                <w:sz w:val="24"/>
                <w:szCs w:val="24"/>
              </w:rPr>
              <w:t>всего:</w:t>
            </w:r>
          </w:p>
        </w:tc>
        <w:tc>
          <w:tcPr>
            <w:tcW w:w="3396" w:type="dxa"/>
            <w:shd w:val="clear" w:color="auto" w:fill="auto"/>
            <w:vAlign w:val="center"/>
          </w:tcPr>
          <w:p w:rsidR="009512FB" w:rsidRPr="009512FB" w:rsidRDefault="009512FB" w:rsidP="009512FB">
            <w:pPr>
              <w:jc w:val="center"/>
              <w:rPr>
                <w:bCs/>
                <w:sz w:val="24"/>
                <w:szCs w:val="24"/>
              </w:rPr>
            </w:pPr>
            <w:r w:rsidRPr="009512FB">
              <w:rPr>
                <w:bCs/>
                <w:sz w:val="24"/>
                <w:szCs w:val="24"/>
              </w:rPr>
              <w:t>9 836 700,00</w:t>
            </w:r>
          </w:p>
        </w:tc>
      </w:tr>
      <w:tr w:rsidR="009512FB" w:rsidRPr="009512FB" w:rsidTr="00224C16">
        <w:trPr>
          <w:trHeight w:val="159"/>
        </w:trPr>
        <w:tc>
          <w:tcPr>
            <w:tcW w:w="562" w:type="dxa"/>
            <w:vAlign w:val="center"/>
          </w:tcPr>
          <w:p w:rsidR="009512FB" w:rsidRPr="009512FB" w:rsidRDefault="009512FB" w:rsidP="009512FB">
            <w:pPr>
              <w:keepNext/>
              <w:keepLines/>
              <w:widowControl w:val="0"/>
              <w:tabs>
                <w:tab w:val="left" w:pos="275"/>
                <w:tab w:val="left" w:pos="5132"/>
              </w:tabs>
              <w:jc w:val="center"/>
              <w:rPr>
                <w:sz w:val="24"/>
                <w:szCs w:val="24"/>
              </w:rPr>
            </w:pPr>
          </w:p>
        </w:tc>
        <w:tc>
          <w:tcPr>
            <w:tcW w:w="5670" w:type="dxa"/>
          </w:tcPr>
          <w:p w:rsidR="009512FB" w:rsidRPr="009512FB" w:rsidRDefault="009512FB" w:rsidP="009512FB">
            <w:pPr>
              <w:keepNext/>
              <w:keepLines/>
              <w:widowControl w:val="0"/>
              <w:ind w:left="3154"/>
              <w:jc w:val="both"/>
              <w:rPr>
                <w:sz w:val="24"/>
                <w:szCs w:val="24"/>
              </w:rPr>
            </w:pPr>
            <w:r w:rsidRPr="009512FB">
              <w:rPr>
                <w:sz w:val="24"/>
                <w:szCs w:val="24"/>
              </w:rPr>
              <w:t>в том числе на 2021 г.</w:t>
            </w:r>
          </w:p>
        </w:tc>
        <w:tc>
          <w:tcPr>
            <w:tcW w:w="3396" w:type="dxa"/>
            <w:vAlign w:val="center"/>
          </w:tcPr>
          <w:p w:rsidR="009512FB" w:rsidRPr="009512FB" w:rsidRDefault="009512FB" w:rsidP="009512FB">
            <w:pPr>
              <w:keepNext/>
              <w:keepLines/>
              <w:widowControl w:val="0"/>
              <w:jc w:val="center"/>
              <w:rPr>
                <w:sz w:val="24"/>
                <w:szCs w:val="24"/>
                <w:highlight w:val="yellow"/>
              </w:rPr>
            </w:pPr>
            <w:r w:rsidRPr="009512FB">
              <w:rPr>
                <w:sz w:val="24"/>
                <w:szCs w:val="24"/>
              </w:rPr>
              <w:t>9 836 700,00</w:t>
            </w:r>
          </w:p>
        </w:tc>
      </w:tr>
    </w:tbl>
    <w:p w:rsidR="009512FB" w:rsidRPr="009512FB" w:rsidRDefault="009512FB" w:rsidP="009512FB">
      <w:pPr>
        <w:widowControl w:val="0"/>
        <w:autoSpaceDE w:val="0"/>
        <w:autoSpaceDN w:val="0"/>
        <w:adjustRightInd w:val="0"/>
        <w:jc w:val="both"/>
        <w:rPr>
          <w:sz w:val="24"/>
        </w:rPr>
      </w:pPr>
    </w:p>
    <w:p w:rsidR="00B6438F" w:rsidRPr="00890965" w:rsidRDefault="00B6438F" w:rsidP="009F36F6">
      <w:pPr>
        <w:widowControl w:val="0"/>
        <w:autoSpaceDE w:val="0"/>
        <w:autoSpaceDN w:val="0"/>
        <w:adjustRightInd w:val="0"/>
        <w:jc w:val="center"/>
        <w:rPr>
          <w:highlight w:val="yellow"/>
        </w:rPr>
      </w:pPr>
    </w:p>
    <w:p w:rsidR="00B6438F" w:rsidRPr="00890965" w:rsidRDefault="00B6438F" w:rsidP="009F36F6">
      <w:pPr>
        <w:widowControl w:val="0"/>
        <w:autoSpaceDE w:val="0"/>
        <w:autoSpaceDN w:val="0"/>
        <w:adjustRightInd w:val="0"/>
        <w:jc w:val="center"/>
        <w:rPr>
          <w:highlight w:val="yellow"/>
        </w:rPr>
      </w:pPr>
    </w:p>
    <w:p w:rsidR="00B6438F" w:rsidRDefault="00B6438F" w:rsidP="009F36F6">
      <w:pPr>
        <w:widowControl w:val="0"/>
        <w:autoSpaceDE w:val="0"/>
        <w:autoSpaceDN w:val="0"/>
        <w:adjustRightInd w:val="0"/>
        <w:jc w:val="center"/>
        <w:rPr>
          <w:highlight w:val="yellow"/>
        </w:rPr>
      </w:pPr>
    </w:p>
    <w:p w:rsidR="00B6438F" w:rsidRDefault="00B6438F" w:rsidP="009F36F6">
      <w:pPr>
        <w:widowControl w:val="0"/>
        <w:autoSpaceDE w:val="0"/>
        <w:autoSpaceDN w:val="0"/>
        <w:adjustRightInd w:val="0"/>
        <w:jc w:val="center"/>
        <w:rPr>
          <w:highlight w:val="yellow"/>
        </w:rPr>
      </w:pPr>
    </w:p>
    <w:p w:rsidR="009F36F6" w:rsidRPr="00F20123" w:rsidRDefault="009F36F6" w:rsidP="009F36F6">
      <w:pPr>
        <w:ind w:firstLine="709"/>
        <w:contextualSpacing/>
        <w:jc w:val="both"/>
        <w:rPr>
          <w:b/>
          <w:i/>
          <w:u w:val="single"/>
        </w:rPr>
      </w:pPr>
      <w:r w:rsidRPr="00F20123">
        <w:rPr>
          <w:b/>
          <w:i/>
          <w:u w:val="single"/>
        </w:rPr>
        <w:lastRenderedPageBreak/>
        <w:t>РАЗДЕЛ III ТЕХНИЧЕСКОЕ ЗАДАНИЕ</w:t>
      </w:r>
    </w:p>
    <w:p w:rsidR="009F36F6" w:rsidRDefault="009F36F6" w:rsidP="00F20123">
      <w:pPr>
        <w:autoSpaceDN w:val="0"/>
        <w:ind w:firstLine="709"/>
        <w:jc w:val="center"/>
        <w:rPr>
          <w:bCs/>
        </w:rPr>
      </w:pPr>
      <w:r w:rsidRPr="00F20123">
        <w:t xml:space="preserve">на выполнение НИР </w:t>
      </w:r>
      <w:r w:rsidR="00F20123" w:rsidRPr="00F20123">
        <w:rPr>
          <w:bCs/>
        </w:rPr>
        <w:t xml:space="preserve">«Формирование требований к проведению работ по разработке методов определения индивидуальных фенотипических признаков человека на основе анализа биологического материала, </w:t>
      </w:r>
      <w:r w:rsidR="00F20123">
        <w:rPr>
          <w:bCs/>
        </w:rPr>
        <w:br/>
      </w:r>
      <w:r w:rsidR="00F20123" w:rsidRPr="00F20123">
        <w:rPr>
          <w:bCs/>
        </w:rPr>
        <w:t>изъятого с мест совершения преступлений» Шифр «Анатомия 1»</w:t>
      </w:r>
    </w:p>
    <w:p w:rsidR="00F20123" w:rsidRDefault="00F20123" w:rsidP="00F20123">
      <w:pPr>
        <w:autoSpaceDN w:val="0"/>
        <w:ind w:firstLine="709"/>
        <w:jc w:val="center"/>
        <w:rPr>
          <w:bCs/>
        </w:rPr>
      </w:pPr>
    </w:p>
    <w:p w:rsidR="00F028D8" w:rsidRPr="00F028D8" w:rsidRDefault="00F028D8" w:rsidP="00F028D8">
      <w:pPr>
        <w:tabs>
          <w:tab w:val="left" w:pos="426"/>
          <w:tab w:val="right" w:leader="dot" w:pos="9360"/>
        </w:tabs>
        <w:spacing w:after="100" w:line="312" w:lineRule="auto"/>
        <w:jc w:val="both"/>
        <w:rPr>
          <w:rFonts w:ascii="Calibri" w:hAnsi="Calibri"/>
          <w:noProof/>
          <w:sz w:val="22"/>
          <w:szCs w:val="22"/>
        </w:rPr>
      </w:pPr>
    </w:p>
    <w:p w:rsidR="00F028D8" w:rsidRPr="00A90B60" w:rsidRDefault="00007B39" w:rsidP="00F028D8">
      <w:pPr>
        <w:tabs>
          <w:tab w:val="left" w:pos="426"/>
          <w:tab w:val="right" w:leader="dot" w:pos="9360"/>
        </w:tabs>
        <w:spacing w:after="100" w:line="312" w:lineRule="auto"/>
        <w:jc w:val="both"/>
        <w:rPr>
          <w:rFonts w:ascii="Calibri" w:hAnsi="Calibri"/>
          <w:noProof/>
          <w:sz w:val="22"/>
          <w:szCs w:val="22"/>
        </w:rPr>
      </w:pPr>
      <w:hyperlink w:anchor="_Toc63341264" w:history="1">
        <w:r w:rsidR="00F028D8" w:rsidRPr="00A90B60">
          <w:rPr>
            <w:rFonts w:eastAsia="Calibri"/>
            <w:noProof/>
            <w:szCs w:val="22"/>
            <w:u w:val="single"/>
          </w:rPr>
          <w:t>1</w:t>
        </w:r>
        <w:r w:rsidR="00F028D8" w:rsidRPr="00A90B60">
          <w:rPr>
            <w:rFonts w:ascii="Calibri" w:hAnsi="Calibri"/>
            <w:noProof/>
            <w:sz w:val="22"/>
            <w:szCs w:val="22"/>
          </w:rPr>
          <w:tab/>
        </w:r>
        <w:r w:rsidR="00F028D8" w:rsidRPr="00A90B60">
          <w:rPr>
            <w:rFonts w:eastAsia="Calibri"/>
            <w:noProof/>
            <w:szCs w:val="22"/>
            <w:u w:val="single"/>
          </w:rPr>
          <w:t>ОБЩИЕ ПОЛОЖЕНИЯ</w:t>
        </w:r>
        <w:r w:rsidR="00F028D8" w:rsidRPr="00A90B60">
          <w:rPr>
            <w:rFonts w:eastAsia="Calibri"/>
            <w:noProof/>
            <w:webHidden/>
            <w:szCs w:val="22"/>
            <w:lang w:eastAsia="en-US"/>
          </w:rPr>
          <w:tab/>
        </w:r>
      </w:hyperlink>
    </w:p>
    <w:p w:rsidR="00F028D8" w:rsidRPr="00A90B60" w:rsidRDefault="00007B39" w:rsidP="00F028D8">
      <w:pPr>
        <w:tabs>
          <w:tab w:val="left" w:pos="426"/>
          <w:tab w:val="right" w:leader="dot" w:pos="9360"/>
        </w:tabs>
        <w:spacing w:after="100" w:line="312" w:lineRule="auto"/>
        <w:jc w:val="both"/>
        <w:rPr>
          <w:rFonts w:ascii="Calibri" w:hAnsi="Calibri"/>
          <w:noProof/>
          <w:sz w:val="22"/>
          <w:szCs w:val="22"/>
        </w:rPr>
      </w:pPr>
      <w:hyperlink w:anchor="_Toc63341265" w:history="1">
        <w:r w:rsidR="00F028D8" w:rsidRPr="00A90B60">
          <w:rPr>
            <w:rFonts w:eastAsia="Calibri"/>
            <w:noProof/>
            <w:szCs w:val="22"/>
            <w:u w:val="single"/>
          </w:rPr>
          <w:t>2</w:t>
        </w:r>
        <w:r w:rsidR="00F028D8" w:rsidRPr="00A90B60">
          <w:rPr>
            <w:rFonts w:ascii="Calibri" w:hAnsi="Calibri"/>
            <w:noProof/>
            <w:sz w:val="22"/>
            <w:szCs w:val="22"/>
          </w:rPr>
          <w:tab/>
        </w:r>
        <w:r w:rsidR="00F028D8" w:rsidRPr="00A90B60">
          <w:rPr>
            <w:rFonts w:eastAsia="Calibri"/>
            <w:noProof/>
            <w:szCs w:val="22"/>
            <w:u w:val="single"/>
          </w:rPr>
          <w:t>ОСНОВАНИЕ ДЛЯ ПРОВЕДЕНИЯ НИР</w:t>
        </w:r>
        <w:r w:rsidR="00F028D8" w:rsidRPr="00A90B60">
          <w:rPr>
            <w:rFonts w:eastAsia="Calibri"/>
            <w:noProof/>
            <w:webHidden/>
            <w:szCs w:val="22"/>
            <w:lang w:eastAsia="en-US"/>
          </w:rPr>
          <w:tab/>
        </w:r>
      </w:hyperlink>
    </w:p>
    <w:p w:rsidR="00F028D8" w:rsidRPr="00A90B60" w:rsidRDefault="00007B39" w:rsidP="00F028D8">
      <w:pPr>
        <w:tabs>
          <w:tab w:val="left" w:pos="426"/>
          <w:tab w:val="right" w:leader="dot" w:pos="9360"/>
        </w:tabs>
        <w:spacing w:after="100" w:line="312" w:lineRule="auto"/>
        <w:jc w:val="both"/>
        <w:rPr>
          <w:rFonts w:ascii="Calibri" w:hAnsi="Calibri"/>
          <w:noProof/>
          <w:sz w:val="22"/>
          <w:szCs w:val="22"/>
        </w:rPr>
      </w:pPr>
      <w:hyperlink w:anchor="_Toc63341266" w:history="1">
        <w:r w:rsidR="00F028D8" w:rsidRPr="00A90B60">
          <w:rPr>
            <w:rFonts w:eastAsia="Calibri"/>
            <w:noProof/>
            <w:szCs w:val="22"/>
            <w:u w:val="single"/>
          </w:rPr>
          <w:t>3</w:t>
        </w:r>
        <w:r w:rsidR="00F028D8" w:rsidRPr="00A90B60">
          <w:rPr>
            <w:rFonts w:ascii="Calibri" w:hAnsi="Calibri"/>
            <w:noProof/>
            <w:sz w:val="22"/>
            <w:szCs w:val="22"/>
          </w:rPr>
          <w:tab/>
        </w:r>
        <w:r w:rsidR="00F028D8" w:rsidRPr="00A90B60">
          <w:rPr>
            <w:rFonts w:eastAsia="Calibri"/>
            <w:noProof/>
            <w:szCs w:val="22"/>
            <w:u w:val="single"/>
          </w:rPr>
          <w:t>СРОКИ ВЫПОЛНЕНИЯ НИР</w:t>
        </w:r>
        <w:r w:rsidR="00F028D8" w:rsidRPr="00A90B60">
          <w:rPr>
            <w:rFonts w:eastAsia="Calibri"/>
            <w:noProof/>
            <w:webHidden/>
            <w:szCs w:val="22"/>
            <w:lang w:eastAsia="en-US"/>
          </w:rPr>
          <w:tab/>
        </w:r>
      </w:hyperlink>
    </w:p>
    <w:p w:rsidR="00F028D8" w:rsidRPr="00A90B60" w:rsidRDefault="00007B39" w:rsidP="00F028D8">
      <w:pPr>
        <w:tabs>
          <w:tab w:val="left" w:pos="426"/>
          <w:tab w:val="right" w:leader="dot" w:pos="9360"/>
        </w:tabs>
        <w:spacing w:after="100" w:line="312" w:lineRule="auto"/>
        <w:jc w:val="both"/>
        <w:rPr>
          <w:rFonts w:ascii="Calibri" w:hAnsi="Calibri"/>
          <w:noProof/>
          <w:sz w:val="22"/>
          <w:szCs w:val="22"/>
        </w:rPr>
      </w:pPr>
      <w:hyperlink w:anchor="_Toc63341267" w:history="1">
        <w:r w:rsidR="00F028D8" w:rsidRPr="00A90B60">
          <w:rPr>
            <w:rFonts w:eastAsia="Calibri"/>
            <w:noProof/>
            <w:szCs w:val="22"/>
            <w:u w:val="single"/>
            <w:lang w:eastAsia="en-US"/>
          </w:rPr>
          <w:t>4</w:t>
        </w:r>
        <w:r w:rsidR="00F028D8" w:rsidRPr="00A90B60">
          <w:rPr>
            <w:rFonts w:ascii="Calibri" w:hAnsi="Calibri"/>
            <w:noProof/>
            <w:sz w:val="22"/>
            <w:szCs w:val="22"/>
          </w:rPr>
          <w:tab/>
        </w:r>
        <w:r w:rsidR="00F028D8" w:rsidRPr="00A90B60">
          <w:rPr>
            <w:rFonts w:eastAsia="Calibri"/>
            <w:noProof/>
            <w:szCs w:val="22"/>
            <w:u w:val="single"/>
            <w:lang w:eastAsia="en-US"/>
          </w:rPr>
          <w:t>ЦЕЛЬ И ЗАДАЧИ НИР</w:t>
        </w:r>
        <w:r w:rsidR="00F028D8" w:rsidRPr="00A90B60">
          <w:rPr>
            <w:rFonts w:eastAsia="Calibri"/>
            <w:noProof/>
            <w:webHidden/>
            <w:szCs w:val="22"/>
            <w:lang w:eastAsia="en-US"/>
          </w:rPr>
          <w:tab/>
        </w:r>
      </w:hyperlink>
    </w:p>
    <w:p w:rsidR="00F028D8" w:rsidRPr="00A90B60" w:rsidRDefault="00007B39" w:rsidP="00F028D8">
      <w:pPr>
        <w:tabs>
          <w:tab w:val="left" w:pos="426"/>
          <w:tab w:val="right" w:leader="dot" w:pos="9360"/>
        </w:tabs>
        <w:spacing w:after="100" w:line="312" w:lineRule="auto"/>
        <w:jc w:val="both"/>
        <w:rPr>
          <w:rFonts w:ascii="Calibri" w:hAnsi="Calibri"/>
          <w:noProof/>
          <w:sz w:val="22"/>
          <w:szCs w:val="22"/>
        </w:rPr>
      </w:pPr>
      <w:hyperlink w:anchor="_Toc63341268" w:history="1">
        <w:r w:rsidR="00F028D8" w:rsidRPr="00A90B60">
          <w:rPr>
            <w:rFonts w:eastAsia="Calibri"/>
            <w:noProof/>
            <w:szCs w:val="22"/>
            <w:u w:val="single"/>
            <w:lang w:eastAsia="en-US"/>
          </w:rPr>
          <w:t>5</w:t>
        </w:r>
        <w:r w:rsidR="00F028D8" w:rsidRPr="00A90B60">
          <w:rPr>
            <w:rFonts w:ascii="Calibri" w:hAnsi="Calibri"/>
            <w:noProof/>
            <w:sz w:val="22"/>
            <w:szCs w:val="22"/>
          </w:rPr>
          <w:tab/>
        </w:r>
        <w:r w:rsidR="00F028D8" w:rsidRPr="00A90B60">
          <w:rPr>
            <w:rFonts w:eastAsia="Calibri"/>
            <w:noProof/>
            <w:szCs w:val="22"/>
            <w:u w:val="single"/>
            <w:lang w:eastAsia="en-US"/>
          </w:rPr>
          <w:t>ТРЕБОВАНИЯ К ВЫПОЛНЕНИЮ НИР</w:t>
        </w:r>
        <w:r w:rsidR="00F028D8" w:rsidRPr="00A90B60">
          <w:rPr>
            <w:rFonts w:eastAsia="Calibri"/>
            <w:noProof/>
            <w:webHidden/>
            <w:szCs w:val="22"/>
            <w:lang w:eastAsia="en-US"/>
          </w:rPr>
          <w:tab/>
        </w:r>
      </w:hyperlink>
    </w:p>
    <w:p w:rsidR="00F028D8" w:rsidRPr="00A90B60" w:rsidRDefault="00007B39" w:rsidP="00F028D8">
      <w:pPr>
        <w:tabs>
          <w:tab w:val="left" w:pos="426"/>
          <w:tab w:val="right" w:leader="dot" w:pos="9360"/>
        </w:tabs>
        <w:spacing w:after="100" w:line="312" w:lineRule="auto"/>
        <w:jc w:val="both"/>
        <w:rPr>
          <w:rFonts w:ascii="Calibri" w:hAnsi="Calibri"/>
          <w:noProof/>
          <w:sz w:val="22"/>
          <w:szCs w:val="22"/>
        </w:rPr>
      </w:pPr>
      <w:hyperlink w:anchor="_Toc63341269" w:history="1">
        <w:r w:rsidR="00F028D8" w:rsidRPr="00A90B60">
          <w:rPr>
            <w:rFonts w:eastAsia="Calibri"/>
            <w:noProof/>
            <w:szCs w:val="22"/>
            <w:u w:val="single"/>
          </w:rPr>
          <w:t>6</w:t>
        </w:r>
        <w:r w:rsidR="00F028D8" w:rsidRPr="00A90B60">
          <w:rPr>
            <w:rFonts w:ascii="Calibri" w:hAnsi="Calibri"/>
            <w:noProof/>
            <w:sz w:val="22"/>
            <w:szCs w:val="22"/>
          </w:rPr>
          <w:tab/>
        </w:r>
        <w:r w:rsidR="00F028D8" w:rsidRPr="00A90B60">
          <w:rPr>
            <w:rFonts w:eastAsia="Calibri"/>
            <w:noProof/>
            <w:szCs w:val="22"/>
            <w:u w:val="single"/>
          </w:rPr>
          <w:t>ЭТАП ВЫПОЛНЕНИЯ НИР</w:t>
        </w:r>
        <w:r w:rsidR="00F028D8" w:rsidRPr="00A90B60">
          <w:rPr>
            <w:rFonts w:eastAsia="Calibri"/>
            <w:noProof/>
            <w:webHidden/>
            <w:szCs w:val="22"/>
            <w:lang w:eastAsia="en-US"/>
          </w:rPr>
          <w:tab/>
        </w:r>
      </w:hyperlink>
    </w:p>
    <w:p w:rsidR="00F028D8" w:rsidRPr="00A90B60" w:rsidRDefault="00007B39" w:rsidP="00F028D8">
      <w:pPr>
        <w:tabs>
          <w:tab w:val="left" w:pos="426"/>
          <w:tab w:val="right" w:leader="dot" w:pos="9360"/>
        </w:tabs>
        <w:spacing w:after="100" w:line="312" w:lineRule="auto"/>
        <w:jc w:val="both"/>
        <w:rPr>
          <w:rFonts w:ascii="Calibri" w:hAnsi="Calibri"/>
          <w:noProof/>
          <w:sz w:val="22"/>
          <w:szCs w:val="22"/>
        </w:rPr>
      </w:pPr>
      <w:hyperlink w:anchor="_Toc63341270" w:history="1">
        <w:r w:rsidR="00F028D8" w:rsidRPr="00A90B60">
          <w:rPr>
            <w:rFonts w:eastAsia="Calibri"/>
            <w:noProof/>
            <w:szCs w:val="22"/>
            <w:u w:val="single"/>
          </w:rPr>
          <w:t>7</w:t>
        </w:r>
        <w:r w:rsidR="00F028D8" w:rsidRPr="00A90B60">
          <w:rPr>
            <w:rFonts w:ascii="Calibri" w:hAnsi="Calibri"/>
            <w:noProof/>
            <w:sz w:val="22"/>
            <w:szCs w:val="22"/>
          </w:rPr>
          <w:tab/>
        </w:r>
        <w:r w:rsidR="00F028D8" w:rsidRPr="00A90B60">
          <w:rPr>
            <w:rFonts w:eastAsia="Calibri"/>
            <w:noProof/>
            <w:szCs w:val="22"/>
            <w:u w:val="single"/>
          </w:rPr>
          <w:t>ТРЕБОВАНИЯ К РАЗРАБАТЫВАЕМОЙ ДОКУМЕНТАЦИИ</w:t>
        </w:r>
        <w:r w:rsidR="00F028D8" w:rsidRPr="00A90B60">
          <w:rPr>
            <w:rFonts w:eastAsia="Calibri"/>
            <w:noProof/>
            <w:webHidden/>
            <w:szCs w:val="22"/>
            <w:lang w:eastAsia="en-US"/>
          </w:rPr>
          <w:tab/>
        </w:r>
      </w:hyperlink>
    </w:p>
    <w:p w:rsidR="00F028D8" w:rsidRPr="00A90B60" w:rsidRDefault="00007B39" w:rsidP="00F028D8">
      <w:pPr>
        <w:tabs>
          <w:tab w:val="left" w:pos="426"/>
          <w:tab w:val="right" w:leader="dot" w:pos="9360"/>
        </w:tabs>
        <w:spacing w:after="100" w:line="312" w:lineRule="auto"/>
        <w:jc w:val="both"/>
        <w:rPr>
          <w:rFonts w:ascii="Calibri" w:hAnsi="Calibri"/>
          <w:noProof/>
          <w:sz w:val="22"/>
          <w:szCs w:val="22"/>
        </w:rPr>
      </w:pPr>
      <w:hyperlink w:anchor="_Toc63341271" w:history="1">
        <w:r w:rsidR="00F028D8" w:rsidRPr="00A90B60">
          <w:rPr>
            <w:rFonts w:eastAsia="Calibri"/>
            <w:noProof/>
            <w:szCs w:val="22"/>
            <w:u w:val="single"/>
          </w:rPr>
          <w:t>8</w:t>
        </w:r>
        <w:r w:rsidR="00F028D8" w:rsidRPr="00A90B60">
          <w:rPr>
            <w:rFonts w:ascii="Calibri" w:hAnsi="Calibri"/>
            <w:noProof/>
            <w:sz w:val="22"/>
            <w:szCs w:val="22"/>
          </w:rPr>
          <w:tab/>
        </w:r>
        <w:r w:rsidR="00F028D8" w:rsidRPr="00A90B60">
          <w:rPr>
            <w:rFonts w:eastAsia="Calibri"/>
            <w:noProof/>
            <w:szCs w:val="22"/>
            <w:u w:val="single"/>
          </w:rPr>
          <w:t>ТРЕБОВАНИЯ ЗАЩИТЫ ГОСУДАРСТВЕННОЙ ТАЙНЫ ПРИ ВЫПОЛНЕНИИ НИР</w:t>
        </w:r>
        <w:r w:rsidR="00F028D8" w:rsidRPr="00A90B60">
          <w:rPr>
            <w:rFonts w:eastAsia="Calibri"/>
            <w:noProof/>
            <w:webHidden/>
            <w:szCs w:val="22"/>
            <w:lang w:eastAsia="en-US"/>
          </w:rPr>
          <w:tab/>
        </w:r>
      </w:hyperlink>
    </w:p>
    <w:p w:rsidR="00F028D8" w:rsidRPr="00F028D8" w:rsidRDefault="00007B39" w:rsidP="00F028D8">
      <w:pPr>
        <w:tabs>
          <w:tab w:val="left" w:pos="426"/>
          <w:tab w:val="right" w:leader="dot" w:pos="9360"/>
        </w:tabs>
        <w:spacing w:after="100" w:line="312" w:lineRule="auto"/>
        <w:jc w:val="both"/>
        <w:rPr>
          <w:rFonts w:ascii="Calibri" w:hAnsi="Calibri"/>
          <w:noProof/>
          <w:sz w:val="22"/>
          <w:szCs w:val="22"/>
        </w:rPr>
      </w:pPr>
      <w:hyperlink w:anchor="_Toc63341272" w:history="1">
        <w:r w:rsidR="00F028D8" w:rsidRPr="00A90B60">
          <w:rPr>
            <w:rFonts w:eastAsia="Calibri"/>
            <w:noProof/>
            <w:szCs w:val="22"/>
            <w:u w:val="single"/>
          </w:rPr>
          <w:t>9</w:t>
        </w:r>
        <w:r w:rsidR="00F028D8" w:rsidRPr="00A90B60">
          <w:rPr>
            <w:rFonts w:ascii="Calibri" w:hAnsi="Calibri"/>
            <w:noProof/>
            <w:sz w:val="22"/>
            <w:szCs w:val="22"/>
          </w:rPr>
          <w:tab/>
        </w:r>
        <w:r w:rsidR="00F028D8" w:rsidRPr="00A90B60">
          <w:rPr>
            <w:rFonts w:eastAsia="Calibri"/>
            <w:noProof/>
            <w:szCs w:val="22"/>
            <w:u w:val="single"/>
          </w:rPr>
          <w:t>ПОРЯДОК ВЫПОЛНЕНИЯ И ПРИЕМКИ НИР</w:t>
        </w:r>
        <w:r w:rsidR="00F028D8" w:rsidRPr="00A90B60">
          <w:rPr>
            <w:rFonts w:eastAsia="Calibri"/>
            <w:noProof/>
            <w:webHidden/>
            <w:szCs w:val="22"/>
            <w:lang w:eastAsia="en-US"/>
          </w:rPr>
          <w:tab/>
        </w:r>
      </w:hyperlink>
    </w:p>
    <w:p w:rsidR="00F20123" w:rsidRPr="00F20123" w:rsidRDefault="00F20123" w:rsidP="00F028D8">
      <w:pPr>
        <w:autoSpaceDN w:val="0"/>
        <w:ind w:firstLine="709"/>
      </w:pPr>
    </w:p>
    <w:p w:rsidR="009F36F6" w:rsidRPr="009F36F6" w:rsidRDefault="009F36F6" w:rsidP="009F36F6">
      <w:pPr>
        <w:widowControl w:val="0"/>
        <w:autoSpaceDE w:val="0"/>
        <w:autoSpaceDN w:val="0"/>
        <w:adjustRightInd w:val="0"/>
        <w:jc w:val="center"/>
      </w:pPr>
    </w:p>
    <w:p w:rsidR="009F36F6" w:rsidRDefault="009F36F6" w:rsidP="009F36F6">
      <w:pPr>
        <w:tabs>
          <w:tab w:val="left" w:pos="1418"/>
        </w:tabs>
        <w:ind w:left="709"/>
        <w:jc w:val="both"/>
        <w:rPr>
          <w:rStyle w:val="s1"/>
          <w:sz w:val="26"/>
          <w:szCs w:val="26"/>
        </w:rPr>
      </w:pPr>
    </w:p>
    <w:p w:rsidR="00BF1CC3" w:rsidRDefault="00BF1CC3"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F028D8" w:rsidRPr="00F028D8" w:rsidRDefault="00F028D8" w:rsidP="00482EC5">
      <w:pPr>
        <w:keepNext/>
        <w:keepLines/>
        <w:numPr>
          <w:ilvl w:val="0"/>
          <w:numId w:val="85"/>
        </w:numPr>
        <w:ind w:hanging="611"/>
        <w:jc w:val="both"/>
        <w:outlineLvl w:val="1"/>
        <w:rPr>
          <w:rFonts w:ascii="Times New Roman Полужирный" w:hAnsi="Times New Roman Полужирный"/>
          <w:b/>
          <w:bCs/>
          <w:lang w:val="en-US" w:eastAsia="en-US"/>
        </w:rPr>
      </w:pPr>
      <w:bookmarkStart w:id="76" w:name="_Toc63341264"/>
      <w:bookmarkStart w:id="77" w:name="_Toc66830266"/>
      <w:bookmarkStart w:id="78" w:name="_Toc66831009"/>
      <w:r w:rsidRPr="00F028D8">
        <w:rPr>
          <w:rFonts w:ascii="Times New Roman Полужирный" w:hAnsi="Times New Roman Полужирный"/>
          <w:b/>
          <w:bCs/>
          <w:lang w:eastAsia="en-US"/>
        </w:rPr>
        <w:lastRenderedPageBreak/>
        <w:t>ОБЩИЕ ПОЛОЖЕНИЯ</w:t>
      </w:r>
      <w:bookmarkEnd w:id="76"/>
      <w:bookmarkEnd w:id="77"/>
      <w:bookmarkEnd w:id="78"/>
    </w:p>
    <w:p w:rsidR="00F028D8" w:rsidRPr="00F028D8" w:rsidRDefault="00F028D8" w:rsidP="00482EC5">
      <w:pPr>
        <w:numPr>
          <w:ilvl w:val="1"/>
          <w:numId w:val="85"/>
        </w:numPr>
        <w:suppressAutoHyphens/>
        <w:ind w:left="1276" w:hanging="567"/>
        <w:jc w:val="both"/>
        <w:rPr>
          <w:rFonts w:eastAsia="Calibri"/>
          <w:lang w:eastAsia="en-US"/>
        </w:rPr>
      </w:pPr>
      <w:r w:rsidRPr="00F028D8">
        <w:rPr>
          <w:rFonts w:eastAsia="Calibri"/>
          <w:lang w:eastAsia="en-US"/>
        </w:rPr>
        <w:t>Полное наименование и условное обозначение.</w:t>
      </w:r>
    </w:p>
    <w:p w:rsidR="00F028D8" w:rsidRPr="00F028D8" w:rsidRDefault="00F028D8" w:rsidP="00482EC5">
      <w:pPr>
        <w:ind w:firstLine="709"/>
        <w:jc w:val="both"/>
        <w:rPr>
          <w:rFonts w:eastAsia="Calibri"/>
          <w:lang w:eastAsia="en-US"/>
        </w:rPr>
      </w:pPr>
      <w:r w:rsidRPr="00F028D8">
        <w:rPr>
          <w:rFonts w:eastAsia="Calibri"/>
          <w:lang w:eastAsia="en-US"/>
        </w:rPr>
        <w:t xml:space="preserve">Полное наименование НИР: «Формирование требований к проведению работ по разработке методов определения индивидуальных фенотипических признаков человека на основе анализа биологического материала, изъятого </w:t>
      </w:r>
      <w:r w:rsidRPr="00F028D8">
        <w:rPr>
          <w:rFonts w:eastAsia="Calibri"/>
          <w:lang w:eastAsia="en-US"/>
        </w:rPr>
        <w:br/>
        <w:t>с мест совершения преступлений».</w:t>
      </w:r>
    </w:p>
    <w:p w:rsidR="00F028D8" w:rsidRDefault="00F028D8" w:rsidP="00482EC5">
      <w:pPr>
        <w:ind w:firstLine="709"/>
        <w:jc w:val="both"/>
        <w:rPr>
          <w:rFonts w:eastAsia="Calibri"/>
          <w:lang w:eastAsia="en-US"/>
        </w:rPr>
      </w:pPr>
      <w:r w:rsidRPr="00F028D8">
        <w:rPr>
          <w:rFonts w:eastAsia="Calibri"/>
          <w:lang w:eastAsia="en-US"/>
        </w:rPr>
        <w:t>Шифр НИР: «</w:t>
      </w:r>
      <w:r w:rsidRPr="00F028D8">
        <w:rPr>
          <w:color w:val="000000"/>
        </w:rPr>
        <w:t>Анатомия 1</w:t>
      </w:r>
      <w:r w:rsidRPr="00F028D8">
        <w:rPr>
          <w:rFonts w:eastAsia="Calibri"/>
          <w:lang w:eastAsia="en-US"/>
        </w:rPr>
        <w:t xml:space="preserve">». </w:t>
      </w:r>
    </w:p>
    <w:p w:rsidR="00F028D8" w:rsidRPr="00F028D8" w:rsidRDefault="00F028D8" w:rsidP="00482EC5">
      <w:pPr>
        <w:numPr>
          <w:ilvl w:val="1"/>
          <w:numId w:val="85"/>
        </w:numPr>
        <w:suppressAutoHyphens/>
        <w:ind w:left="1276" w:hanging="567"/>
        <w:jc w:val="both"/>
        <w:rPr>
          <w:rFonts w:eastAsia="Calibri"/>
          <w:lang w:eastAsia="en-US"/>
        </w:rPr>
      </w:pPr>
      <w:r w:rsidRPr="00F028D8">
        <w:rPr>
          <w:rFonts w:eastAsia="Calibri"/>
          <w:lang w:eastAsia="en-US"/>
        </w:rPr>
        <w:t>Наименования заказчика и исполнителя.</w:t>
      </w:r>
    </w:p>
    <w:p w:rsidR="00F028D8" w:rsidRPr="00F028D8" w:rsidRDefault="00F028D8" w:rsidP="00482EC5">
      <w:pPr>
        <w:ind w:firstLine="709"/>
        <w:jc w:val="both"/>
        <w:rPr>
          <w:rFonts w:eastAsia="Calibri"/>
          <w:lang w:eastAsia="en-US"/>
        </w:rPr>
      </w:pPr>
      <w:r w:rsidRPr="00F028D8">
        <w:rPr>
          <w:rFonts w:eastAsia="Calibri"/>
          <w:lang w:eastAsia="en-US"/>
        </w:rPr>
        <w:t>Заказчик НИР – Федеральное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w:t>
      </w:r>
    </w:p>
    <w:p w:rsidR="00F028D8" w:rsidRDefault="00F028D8" w:rsidP="00482EC5">
      <w:pPr>
        <w:ind w:firstLine="709"/>
        <w:jc w:val="both"/>
        <w:rPr>
          <w:rFonts w:eastAsia="Calibri"/>
          <w:lang w:eastAsia="en-US"/>
        </w:rPr>
      </w:pPr>
      <w:r w:rsidRPr="00F028D8">
        <w:rPr>
          <w:rFonts w:eastAsia="Calibri"/>
          <w:lang w:eastAsia="en-US"/>
        </w:rPr>
        <w:t>Исполнитель НИР – определяется на конкурсной основе.</w:t>
      </w:r>
    </w:p>
    <w:p w:rsidR="00F028D8" w:rsidRDefault="00F028D8" w:rsidP="00482EC5">
      <w:pPr>
        <w:numPr>
          <w:ilvl w:val="1"/>
          <w:numId w:val="85"/>
        </w:numPr>
        <w:suppressAutoHyphens/>
        <w:ind w:left="0" w:firstLine="709"/>
        <w:jc w:val="both"/>
        <w:rPr>
          <w:rFonts w:eastAsia="Calibri"/>
          <w:lang w:eastAsia="en-US"/>
        </w:rPr>
      </w:pPr>
      <w:r w:rsidRPr="00F028D8">
        <w:rPr>
          <w:rFonts w:eastAsia="Calibri"/>
          <w:lang w:eastAsia="en-US"/>
        </w:rPr>
        <w:t>Источником финансирования НИР «Анатомия 1» является федеральный бюджет.</w:t>
      </w:r>
    </w:p>
    <w:p w:rsidR="00482EC5" w:rsidRPr="00482EC5" w:rsidRDefault="00482EC5" w:rsidP="00482EC5">
      <w:pPr>
        <w:suppressAutoHyphens/>
        <w:ind w:left="709"/>
        <w:jc w:val="both"/>
        <w:rPr>
          <w:rFonts w:eastAsia="Calibri"/>
          <w:sz w:val="14"/>
          <w:szCs w:val="14"/>
          <w:lang w:eastAsia="en-US"/>
        </w:rPr>
      </w:pPr>
    </w:p>
    <w:p w:rsidR="00F028D8" w:rsidRPr="00F028D8" w:rsidRDefault="00F028D8" w:rsidP="00482EC5">
      <w:pPr>
        <w:keepNext/>
        <w:keepLines/>
        <w:numPr>
          <w:ilvl w:val="0"/>
          <w:numId w:val="85"/>
        </w:numPr>
        <w:ind w:hanging="611"/>
        <w:outlineLvl w:val="1"/>
        <w:rPr>
          <w:rFonts w:ascii="Times New Roman Полужирный" w:hAnsi="Times New Roman Полужирный"/>
          <w:b/>
          <w:bCs/>
          <w:lang w:eastAsia="en-US"/>
        </w:rPr>
      </w:pPr>
      <w:bookmarkStart w:id="79" w:name="_Toc63341265"/>
      <w:bookmarkStart w:id="80" w:name="_Toc66830267"/>
      <w:bookmarkStart w:id="81" w:name="_Toc66831010"/>
      <w:r w:rsidRPr="00F028D8">
        <w:rPr>
          <w:rFonts w:ascii="Times New Roman Полужирный" w:hAnsi="Times New Roman Полужирный"/>
          <w:b/>
          <w:bCs/>
          <w:lang w:eastAsia="en-US"/>
        </w:rPr>
        <w:t>ОСНОВАНИЕ ДЛЯ ПРОВЕДЕНИЯ НИР</w:t>
      </w:r>
      <w:bookmarkEnd w:id="79"/>
      <w:bookmarkEnd w:id="80"/>
      <w:bookmarkEnd w:id="81"/>
    </w:p>
    <w:p w:rsidR="00F028D8" w:rsidRPr="00F028D8" w:rsidRDefault="00F028D8" w:rsidP="00482EC5">
      <w:pPr>
        <w:numPr>
          <w:ilvl w:val="1"/>
          <w:numId w:val="85"/>
        </w:numPr>
        <w:tabs>
          <w:tab w:val="left" w:pos="1418"/>
        </w:tabs>
        <w:suppressAutoHyphens/>
        <w:ind w:left="0" w:firstLine="709"/>
        <w:jc w:val="both"/>
        <w:rPr>
          <w:rFonts w:eastAsia="Calibri"/>
          <w:lang w:eastAsia="en-US"/>
        </w:rPr>
      </w:pPr>
      <w:r w:rsidRPr="00F028D8">
        <w:rPr>
          <w:rFonts w:eastAsia="Calibri"/>
          <w:lang w:eastAsia="en-US"/>
        </w:rPr>
        <w:t>Основанием для выполнения научно-исследовательской работы «Формирование требований к проведению работ по разработке методов определения индивидуальных фенотипических признаков человека на основе анализа биологического материала, изъятого с мест совершения преступлений», шифр – «Анатомия 1»</w:t>
      </w:r>
      <w:r w:rsidRPr="00F028D8">
        <w:rPr>
          <w:rFonts w:eastAsia="Calibri"/>
          <w:vertAlign w:val="superscript"/>
          <w:lang w:eastAsia="en-US"/>
        </w:rPr>
        <w:footnoteReference w:id="3"/>
      </w:r>
      <w:r w:rsidRPr="00F028D8">
        <w:rPr>
          <w:rFonts w:eastAsia="Calibri"/>
          <w:lang w:eastAsia="en-US"/>
        </w:rPr>
        <w:t>, являются:</w:t>
      </w:r>
    </w:p>
    <w:p w:rsidR="00F028D8" w:rsidRPr="00F028D8" w:rsidRDefault="00F028D8" w:rsidP="00482EC5">
      <w:pPr>
        <w:numPr>
          <w:ilvl w:val="0"/>
          <w:numId w:val="86"/>
        </w:numPr>
        <w:tabs>
          <w:tab w:val="left" w:pos="1134"/>
        </w:tabs>
        <w:suppressAutoHyphens/>
        <w:ind w:left="0" w:firstLine="709"/>
        <w:contextualSpacing/>
        <w:jc w:val="both"/>
        <w:rPr>
          <w:rFonts w:eastAsia="Calibri"/>
          <w:lang w:eastAsia="en-US"/>
        </w:rPr>
      </w:pPr>
      <w:r w:rsidRPr="00F028D8">
        <w:rPr>
          <w:rFonts w:eastAsia="Calibri"/>
          <w:lang w:eastAsia="en-US"/>
        </w:rPr>
        <w:t xml:space="preserve">Указ Президента Российской Федерации от 10.10.2019 № 490 </w:t>
      </w:r>
      <w:r>
        <w:rPr>
          <w:rFonts w:eastAsia="Calibri"/>
          <w:lang w:eastAsia="en-US"/>
        </w:rPr>
        <w:br/>
      </w:r>
      <w:r w:rsidRPr="00F028D8">
        <w:rPr>
          <w:rFonts w:eastAsia="Calibri"/>
          <w:lang w:eastAsia="en-US"/>
        </w:rPr>
        <w:t>«О развитии искусственного интеллекта в Российской Федерации»;</w:t>
      </w:r>
    </w:p>
    <w:p w:rsidR="00F028D8" w:rsidRPr="00F028D8" w:rsidRDefault="00F028D8" w:rsidP="00482EC5">
      <w:pPr>
        <w:numPr>
          <w:ilvl w:val="0"/>
          <w:numId w:val="86"/>
        </w:numPr>
        <w:tabs>
          <w:tab w:val="left" w:pos="1134"/>
        </w:tabs>
        <w:suppressAutoHyphens/>
        <w:ind w:left="0" w:firstLine="709"/>
        <w:contextualSpacing/>
        <w:jc w:val="both"/>
        <w:rPr>
          <w:rFonts w:eastAsia="Calibri"/>
          <w:lang w:eastAsia="en-US"/>
        </w:rPr>
      </w:pPr>
      <w:r w:rsidRPr="00F028D8">
        <w:rPr>
          <w:rFonts w:eastAsia="Calibri"/>
          <w:lang w:eastAsia="en-US"/>
        </w:rPr>
        <w:t>Паспорт федерального проекта «Искусственный интеллект» национальной программы «Цифровая экономика Российской Федерации», утвержденный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23 октября 2020 г. №23;</w:t>
      </w:r>
    </w:p>
    <w:p w:rsidR="00F028D8" w:rsidRPr="00F028D8" w:rsidRDefault="00F028D8" w:rsidP="00482EC5">
      <w:pPr>
        <w:numPr>
          <w:ilvl w:val="0"/>
          <w:numId w:val="86"/>
        </w:numPr>
        <w:tabs>
          <w:tab w:val="left" w:pos="1134"/>
        </w:tabs>
        <w:suppressAutoHyphens/>
        <w:ind w:left="0" w:firstLine="709"/>
        <w:contextualSpacing/>
        <w:jc w:val="both"/>
        <w:rPr>
          <w:rFonts w:eastAsia="Calibri"/>
          <w:lang w:eastAsia="en-US"/>
        </w:rPr>
      </w:pPr>
      <w:r w:rsidRPr="00F028D8">
        <w:rPr>
          <w:rFonts w:eastAsia="Calibri"/>
          <w:lang w:eastAsia="en-US"/>
        </w:rPr>
        <w:t>Концепция научно-технической политики Министерства внутренних дел Российской Федерации до 2030 года, одобренная Научно-техническим советом Министерства внутренних дел Российской Федерации (п.1.1 протокола от 27.08.2019 № 1);</w:t>
      </w:r>
    </w:p>
    <w:p w:rsidR="00F028D8" w:rsidRPr="00F028D8" w:rsidRDefault="00F028D8" w:rsidP="00482EC5">
      <w:pPr>
        <w:numPr>
          <w:ilvl w:val="0"/>
          <w:numId w:val="86"/>
        </w:numPr>
        <w:tabs>
          <w:tab w:val="left" w:pos="1134"/>
        </w:tabs>
        <w:suppressAutoHyphens/>
        <w:ind w:left="0" w:firstLine="709"/>
        <w:contextualSpacing/>
        <w:jc w:val="both"/>
        <w:rPr>
          <w:rFonts w:eastAsia="Calibri"/>
          <w:lang w:eastAsia="en-US"/>
        </w:rPr>
      </w:pPr>
      <w:r w:rsidRPr="00F028D8">
        <w:rPr>
          <w:rFonts w:eastAsia="Calibri"/>
          <w:lang w:eastAsia="en-US"/>
        </w:rPr>
        <w:t>Ведомственная программа цифровой трансформации МВД России на период 2021-2023 годов, утвержденная Распоряжением МВД России №1/15065 от 29.12.2020;</w:t>
      </w:r>
    </w:p>
    <w:p w:rsidR="00F028D8" w:rsidRPr="00F028D8" w:rsidRDefault="00F028D8" w:rsidP="00482EC5">
      <w:pPr>
        <w:numPr>
          <w:ilvl w:val="0"/>
          <w:numId w:val="86"/>
        </w:numPr>
        <w:tabs>
          <w:tab w:val="left" w:pos="1134"/>
        </w:tabs>
        <w:suppressAutoHyphens/>
        <w:ind w:left="0" w:firstLine="709"/>
        <w:contextualSpacing/>
        <w:jc w:val="both"/>
        <w:rPr>
          <w:rFonts w:eastAsia="Calibri"/>
          <w:lang w:eastAsia="en-US"/>
        </w:rPr>
      </w:pPr>
      <w:r w:rsidRPr="00F028D8">
        <w:rPr>
          <w:rFonts w:eastAsia="Calibri"/>
          <w:lang w:eastAsia="en-US"/>
        </w:rPr>
        <w:t>Решение Научно-технического совета Министерства внутренних дел Российской Федерации (п. 2.2.2 протокола от 19.11.2019 № 2);</w:t>
      </w:r>
    </w:p>
    <w:p w:rsidR="00F028D8" w:rsidRPr="00F028D8" w:rsidRDefault="00F028D8" w:rsidP="00482EC5">
      <w:pPr>
        <w:numPr>
          <w:ilvl w:val="0"/>
          <w:numId w:val="86"/>
        </w:numPr>
        <w:tabs>
          <w:tab w:val="left" w:pos="1134"/>
        </w:tabs>
        <w:suppressAutoHyphens/>
        <w:ind w:left="0" w:firstLine="709"/>
        <w:contextualSpacing/>
        <w:jc w:val="both"/>
        <w:rPr>
          <w:rFonts w:eastAsia="Calibri"/>
          <w:lang w:eastAsia="en-US"/>
        </w:rPr>
      </w:pPr>
      <w:r w:rsidRPr="00F028D8">
        <w:rPr>
          <w:rFonts w:eastAsia="Calibri"/>
          <w:lang w:eastAsia="en-US"/>
        </w:rPr>
        <w:t xml:space="preserve">План внедрения искусственного интеллекта в деятельности </w:t>
      </w:r>
      <w:r w:rsidRPr="00F028D8">
        <w:rPr>
          <w:rFonts w:eastAsia="Calibri"/>
          <w:lang w:eastAsia="en-US"/>
        </w:rPr>
        <w:br/>
        <w:t>МВД России на 2021 год и плановый период 2022 и 2023 год.</w:t>
      </w:r>
    </w:p>
    <w:p w:rsidR="00F028D8" w:rsidRPr="00F028D8" w:rsidRDefault="00F028D8" w:rsidP="00482EC5">
      <w:pPr>
        <w:tabs>
          <w:tab w:val="left" w:pos="1134"/>
        </w:tabs>
        <w:ind w:left="709" w:firstLine="709"/>
        <w:contextualSpacing/>
        <w:jc w:val="both"/>
        <w:rPr>
          <w:rFonts w:eastAsia="Calibri"/>
          <w:lang w:eastAsia="en-US"/>
        </w:rPr>
      </w:pPr>
    </w:p>
    <w:p w:rsidR="00F028D8" w:rsidRPr="00F028D8" w:rsidRDefault="00F028D8" w:rsidP="00482EC5">
      <w:pPr>
        <w:keepNext/>
        <w:keepLines/>
        <w:numPr>
          <w:ilvl w:val="0"/>
          <w:numId w:val="85"/>
        </w:numPr>
        <w:ind w:hanging="611"/>
        <w:jc w:val="both"/>
        <w:outlineLvl w:val="1"/>
        <w:rPr>
          <w:rFonts w:ascii="Times New Roman Полужирный" w:hAnsi="Times New Roman Полужирный"/>
          <w:b/>
          <w:bCs/>
          <w:lang w:eastAsia="en-US"/>
        </w:rPr>
      </w:pPr>
      <w:bookmarkStart w:id="82" w:name="_Toc63341266"/>
      <w:bookmarkStart w:id="83" w:name="_Toc66830268"/>
      <w:bookmarkStart w:id="84" w:name="_Toc66831011"/>
      <w:r w:rsidRPr="00F028D8">
        <w:rPr>
          <w:rFonts w:ascii="Times New Roman Полужирный" w:hAnsi="Times New Roman Полужирный"/>
          <w:b/>
          <w:bCs/>
          <w:lang w:eastAsia="en-US"/>
        </w:rPr>
        <w:lastRenderedPageBreak/>
        <w:t>СРОКИ ВЫПОЛНЕНИЯ НИР</w:t>
      </w:r>
      <w:bookmarkEnd w:id="82"/>
      <w:bookmarkEnd w:id="83"/>
      <w:bookmarkEnd w:id="84"/>
    </w:p>
    <w:p w:rsidR="00F028D8" w:rsidRPr="00F028D8" w:rsidRDefault="00F028D8" w:rsidP="00482EC5">
      <w:pPr>
        <w:numPr>
          <w:ilvl w:val="1"/>
          <w:numId w:val="85"/>
        </w:numPr>
        <w:tabs>
          <w:tab w:val="left" w:pos="1418"/>
        </w:tabs>
        <w:suppressAutoHyphens/>
        <w:ind w:left="0" w:firstLine="709"/>
        <w:jc w:val="both"/>
      </w:pPr>
      <w:r w:rsidRPr="00F028D8">
        <w:t>Выполнение НИР «Анатомия 1» начинается с даты заключения государственного контракта.</w:t>
      </w:r>
    </w:p>
    <w:p w:rsidR="00F028D8" w:rsidRDefault="00F028D8" w:rsidP="00482EC5">
      <w:pPr>
        <w:numPr>
          <w:ilvl w:val="1"/>
          <w:numId w:val="85"/>
        </w:numPr>
        <w:tabs>
          <w:tab w:val="left" w:pos="1418"/>
        </w:tabs>
        <w:suppressAutoHyphens/>
        <w:ind w:left="0" w:firstLine="709"/>
        <w:jc w:val="both"/>
        <w:rPr>
          <w:rFonts w:eastAsia="Calibri"/>
          <w:lang w:eastAsia="en-US"/>
        </w:rPr>
      </w:pPr>
      <w:r w:rsidRPr="00F028D8">
        <w:rPr>
          <w:rFonts w:eastAsia="Calibri"/>
          <w:lang w:eastAsia="en-US"/>
        </w:rPr>
        <w:t>Окончание работ по НИР «Анатомия 1» – 25.12.2021.</w:t>
      </w:r>
    </w:p>
    <w:p w:rsidR="00482EC5" w:rsidRPr="00482EC5" w:rsidRDefault="00482EC5" w:rsidP="00482EC5">
      <w:pPr>
        <w:tabs>
          <w:tab w:val="left" w:pos="1418"/>
        </w:tabs>
        <w:suppressAutoHyphens/>
        <w:ind w:left="709"/>
        <w:jc w:val="both"/>
        <w:rPr>
          <w:rFonts w:eastAsia="Calibri"/>
          <w:sz w:val="14"/>
          <w:szCs w:val="14"/>
          <w:lang w:eastAsia="en-US"/>
        </w:rPr>
      </w:pPr>
    </w:p>
    <w:p w:rsidR="00F028D8" w:rsidRPr="00F028D8" w:rsidRDefault="00F028D8" w:rsidP="00482EC5">
      <w:pPr>
        <w:keepNext/>
        <w:keepLines/>
        <w:numPr>
          <w:ilvl w:val="0"/>
          <w:numId w:val="85"/>
        </w:numPr>
        <w:ind w:hanging="611"/>
        <w:jc w:val="both"/>
        <w:outlineLvl w:val="1"/>
        <w:rPr>
          <w:rFonts w:ascii="Times New Roman Полужирный" w:hAnsi="Times New Roman Полужирный"/>
          <w:b/>
          <w:bCs/>
          <w:lang w:eastAsia="en-US"/>
        </w:rPr>
      </w:pPr>
      <w:bookmarkStart w:id="85" w:name="_Toc63341267"/>
      <w:bookmarkStart w:id="86" w:name="_Toc66830269"/>
      <w:bookmarkStart w:id="87" w:name="_Toc66831012"/>
      <w:r w:rsidRPr="00F028D8">
        <w:rPr>
          <w:rFonts w:ascii="Times New Roman Полужирный" w:hAnsi="Times New Roman Полужирный"/>
          <w:b/>
          <w:bCs/>
          <w:lang w:eastAsia="en-US"/>
        </w:rPr>
        <w:t>ЦЕЛЬ И ЗАДАЧИ НИР</w:t>
      </w:r>
      <w:bookmarkEnd w:id="85"/>
      <w:bookmarkEnd w:id="86"/>
      <w:bookmarkEnd w:id="87"/>
    </w:p>
    <w:p w:rsidR="00F028D8" w:rsidRPr="00F028D8" w:rsidRDefault="00F028D8" w:rsidP="00482EC5">
      <w:pPr>
        <w:numPr>
          <w:ilvl w:val="1"/>
          <w:numId w:val="85"/>
        </w:numPr>
        <w:suppressAutoHyphens/>
        <w:ind w:left="0" w:firstLine="709"/>
        <w:jc w:val="both"/>
        <w:rPr>
          <w:rFonts w:eastAsia="Calibri"/>
          <w:lang w:eastAsia="en-US"/>
        </w:rPr>
      </w:pPr>
      <w:r w:rsidRPr="00F028D8">
        <w:rPr>
          <w:rFonts w:eastAsia="Calibri"/>
          <w:lang w:eastAsia="en-US"/>
        </w:rPr>
        <w:t xml:space="preserve">Цель выполнения НИР «Анатомия 1» – формирование требований к проведению работ по выбору и обоснованию способов применения технологий машинного обучения, </w:t>
      </w:r>
      <w:proofErr w:type="spellStart"/>
      <w:r w:rsidRPr="00F028D8">
        <w:rPr>
          <w:rFonts w:eastAsia="Calibri"/>
          <w:lang w:eastAsia="en-US"/>
        </w:rPr>
        <w:t>биоинформатики</w:t>
      </w:r>
      <w:proofErr w:type="spellEnd"/>
      <w:r w:rsidRPr="00F028D8">
        <w:rPr>
          <w:rFonts w:eastAsia="Calibri"/>
          <w:lang w:eastAsia="en-US"/>
        </w:rPr>
        <w:t xml:space="preserve"> и анализа больших данных для последующего определения индивидуальных фенотипических признаков человека на основе анализа биологического материала, изъятого с мест совершения преступлений.</w:t>
      </w:r>
    </w:p>
    <w:p w:rsidR="00F028D8" w:rsidRDefault="00F028D8" w:rsidP="00482EC5">
      <w:pPr>
        <w:numPr>
          <w:ilvl w:val="1"/>
          <w:numId w:val="85"/>
        </w:numPr>
        <w:suppressAutoHyphens/>
        <w:ind w:left="0" w:firstLine="709"/>
        <w:jc w:val="both"/>
        <w:rPr>
          <w:rFonts w:eastAsia="Calibri"/>
          <w:lang w:eastAsia="en-US"/>
        </w:rPr>
      </w:pPr>
      <w:r w:rsidRPr="00F028D8">
        <w:rPr>
          <w:rFonts w:eastAsia="Calibri"/>
          <w:lang w:eastAsia="en-US"/>
        </w:rPr>
        <w:t xml:space="preserve">Задачи НИР «Анатомия 1» – определение минимального количества полных геномов, среднего покрытия нуклеотида и требований </w:t>
      </w:r>
      <w:r w:rsidR="007B17DA">
        <w:rPr>
          <w:rFonts w:eastAsia="Calibri"/>
          <w:lang w:eastAsia="en-US"/>
        </w:rPr>
        <w:br/>
      </w:r>
      <w:r w:rsidRPr="00F028D8">
        <w:rPr>
          <w:rFonts w:eastAsia="Calibri"/>
          <w:lang w:eastAsia="en-US"/>
        </w:rPr>
        <w:t>к формированию репрезентативной группы лиц для последующего определения индивидуальных фенотипических признаков человека, а также уточнение перечня этих признаков.</w:t>
      </w:r>
    </w:p>
    <w:p w:rsidR="00482EC5" w:rsidRPr="00482EC5" w:rsidRDefault="00482EC5" w:rsidP="00482EC5">
      <w:pPr>
        <w:suppressAutoHyphens/>
        <w:ind w:left="709"/>
        <w:jc w:val="both"/>
        <w:rPr>
          <w:rFonts w:eastAsia="Calibri"/>
          <w:sz w:val="14"/>
          <w:szCs w:val="14"/>
          <w:lang w:eastAsia="en-US"/>
        </w:rPr>
      </w:pPr>
    </w:p>
    <w:p w:rsidR="00F028D8" w:rsidRPr="00F028D8" w:rsidRDefault="00F028D8" w:rsidP="00482EC5">
      <w:pPr>
        <w:keepNext/>
        <w:keepLines/>
        <w:numPr>
          <w:ilvl w:val="0"/>
          <w:numId w:val="85"/>
        </w:numPr>
        <w:ind w:hanging="611"/>
        <w:jc w:val="both"/>
        <w:outlineLvl w:val="1"/>
        <w:rPr>
          <w:rFonts w:ascii="Times New Roman Полужирный" w:hAnsi="Times New Roman Полужирный"/>
          <w:b/>
          <w:bCs/>
          <w:lang w:val="en-US" w:eastAsia="en-US"/>
        </w:rPr>
      </w:pPr>
      <w:bookmarkStart w:id="88" w:name="_Toc63341268"/>
      <w:bookmarkStart w:id="89" w:name="_Toc66830270"/>
      <w:bookmarkStart w:id="90" w:name="_Toc66831013"/>
      <w:r w:rsidRPr="00F028D8">
        <w:rPr>
          <w:rFonts w:ascii="Times New Roman Полужирный" w:hAnsi="Times New Roman Полужирный"/>
          <w:b/>
          <w:bCs/>
          <w:lang w:val="en-US" w:eastAsia="en-US"/>
        </w:rPr>
        <w:t>ТРЕБОВАНИЯ К ВЫПОЛНЕНИЮ НИР</w:t>
      </w:r>
      <w:bookmarkEnd w:id="88"/>
      <w:bookmarkEnd w:id="89"/>
      <w:bookmarkEnd w:id="90"/>
    </w:p>
    <w:p w:rsidR="00F028D8" w:rsidRPr="00F028D8" w:rsidRDefault="00F028D8" w:rsidP="00482EC5">
      <w:pPr>
        <w:ind w:firstLine="709"/>
        <w:jc w:val="both"/>
        <w:rPr>
          <w:rFonts w:eastAsia="Calibri"/>
          <w:lang w:eastAsia="en-US"/>
        </w:rPr>
      </w:pPr>
      <w:r w:rsidRPr="00F028D8">
        <w:rPr>
          <w:rFonts w:eastAsia="Calibri"/>
          <w:lang w:eastAsia="en-US"/>
        </w:rPr>
        <w:t>НИР «Анатомия 1» выполняется в 1 этап и включает следующие работы:</w:t>
      </w:r>
    </w:p>
    <w:p w:rsidR="00F028D8" w:rsidRPr="00F028D8" w:rsidRDefault="00F028D8" w:rsidP="00482EC5">
      <w:pPr>
        <w:numPr>
          <w:ilvl w:val="1"/>
          <w:numId w:val="85"/>
        </w:numPr>
        <w:suppressAutoHyphens/>
        <w:ind w:left="0" w:firstLine="709"/>
        <w:jc w:val="both"/>
        <w:rPr>
          <w:rFonts w:eastAsia="Calibri"/>
          <w:lang w:eastAsia="en-US"/>
        </w:rPr>
      </w:pPr>
      <w:r w:rsidRPr="00F028D8">
        <w:rPr>
          <w:rFonts w:eastAsia="Calibri"/>
          <w:lang w:eastAsia="en-US"/>
        </w:rPr>
        <w:t xml:space="preserve">Проведение теоретических исследований применения технологий искусственного интеллекта, машинного обучения, </w:t>
      </w:r>
      <w:proofErr w:type="spellStart"/>
      <w:r w:rsidRPr="00F028D8">
        <w:rPr>
          <w:rFonts w:eastAsia="Calibri"/>
          <w:lang w:eastAsia="en-US"/>
        </w:rPr>
        <w:t>биоинформатики</w:t>
      </w:r>
      <w:proofErr w:type="spellEnd"/>
      <w:r w:rsidRPr="00F028D8">
        <w:rPr>
          <w:rFonts w:eastAsia="Calibri"/>
          <w:lang w:eastAsia="en-US"/>
        </w:rPr>
        <w:t xml:space="preserve"> </w:t>
      </w:r>
      <w:r>
        <w:rPr>
          <w:rFonts w:eastAsia="Calibri"/>
          <w:lang w:eastAsia="en-US"/>
        </w:rPr>
        <w:br/>
      </w:r>
      <w:r w:rsidRPr="00F028D8">
        <w:rPr>
          <w:rFonts w:eastAsia="Calibri"/>
          <w:lang w:eastAsia="en-US"/>
        </w:rPr>
        <w:t>в раскрытии и расследовании преступлений посредством анализа геномной информации, в том числе:</w:t>
      </w:r>
    </w:p>
    <w:p w:rsidR="00F028D8" w:rsidRPr="00F028D8" w:rsidRDefault="00F028D8" w:rsidP="00482EC5">
      <w:pPr>
        <w:numPr>
          <w:ilvl w:val="2"/>
          <w:numId w:val="85"/>
        </w:numPr>
        <w:suppressAutoHyphens/>
        <w:ind w:left="0" w:firstLine="709"/>
        <w:jc w:val="both"/>
        <w:rPr>
          <w:rFonts w:eastAsia="Calibri"/>
          <w:lang w:eastAsia="en-US"/>
        </w:rPr>
      </w:pPr>
      <w:r w:rsidRPr="00F028D8">
        <w:rPr>
          <w:rFonts w:eastAsia="Calibri"/>
          <w:lang w:eastAsia="en-US"/>
        </w:rPr>
        <w:t xml:space="preserve">анализ отечественного и зарубежного опыта практического применения различных технологий в области искусственного интеллекта </w:t>
      </w:r>
      <w:r w:rsidR="00482EC5">
        <w:rPr>
          <w:rFonts w:eastAsia="Calibri"/>
          <w:lang w:eastAsia="en-US"/>
        </w:rPr>
        <w:br/>
      </w:r>
      <w:r w:rsidRPr="00F028D8">
        <w:rPr>
          <w:rFonts w:eastAsia="Calibri"/>
          <w:lang w:eastAsia="en-US"/>
        </w:rPr>
        <w:t xml:space="preserve">для обеспечения раскрытия и расследования преступлений, в том числе </w:t>
      </w:r>
      <w:r w:rsidR="007B17DA">
        <w:rPr>
          <w:rFonts w:eastAsia="Calibri"/>
          <w:lang w:eastAsia="en-US"/>
        </w:rPr>
        <w:br/>
      </w:r>
      <w:r w:rsidRPr="00F028D8">
        <w:rPr>
          <w:rFonts w:eastAsia="Calibri"/>
          <w:lang w:eastAsia="en-US"/>
        </w:rPr>
        <w:t xml:space="preserve">с применением на практике технологий машинного обучения </w:t>
      </w:r>
      <w:r w:rsidR="00482EC5">
        <w:rPr>
          <w:rFonts w:eastAsia="Calibri"/>
          <w:lang w:eastAsia="en-US"/>
        </w:rPr>
        <w:br/>
      </w:r>
      <w:r w:rsidRPr="00F028D8">
        <w:rPr>
          <w:rFonts w:eastAsia="Calibri"/>
          <w:lang w:eastAsia="en-US"/>
        </w:rPr>
        <w:t xml:space="preserve">и </w:t>
      </w:r>
      <w:proofErr w:type="spellStart"/>
      <w:r w:rsidRPr="00F028D8">
        <w:rPr>
          <w:rFonts w:eastAsia="Calibri"/>
          <w:lang w:eastAsia="en-US"/>
        </w:rPr>
        <w:t>биоинформатики</w:t>
      </w:r>
      <w:proofErr w:type="spellEnd"/>
      <w:r w:rsidRPr="00F028D8">
        <w:rPr>
          <w:rFonts w:eastAsia="Calibri"/>
          <w:lang w:eastAsia="en-US"/>
        </w:rPr>
        <w:t xml:space="preserve"> для анализа генома человека</w:t>
      </w:r>
      <w:r w:rsidRPr="00F028D8">
        <w:t>;</w:t>
      </w:r>
    </w:p>
    <w:p w:rsidR="00F028D8" w:rsidRPr="00F028D8" w:rsidRDefault="00F028D8" w:rsidP="00482EC5">
      <w:pPr>
        <w:numPr>
          <w:ilvl w:val="2"/>
          <w:numId w:val="85"/>
        </w:numPr>
        <w:suppressAutoHyphens/>
        <w:ind w:left="0" w:firstLine="709"/>
        <w:jc w:val="both"/>
        <w:rPr>
          <w:rFonts w:eastAsia="Calibri"/>
          <w:lang w:eastAsia="en-US"/>
        </w:rPr>
      </w:pPr>
      <w:r w:rsidRPr="00F028D8">
        <w:rPr>
          <w:rFonts w:eastAsia="Calibri"/>
          <w:lang w:eastAsia="en-US"/>
        </w:rPr>
        <w:t xml:space="preserve">анализ отечественного и зарубежного опыта формирования </w:t>
      </w:r>
      <w:r w:rsidR="007B17DA">
        <w:rPr>
          <w:rFonts w:eastAsia="Calibri"/>
          <w:lang w:eastAsia="en-US"/>
        </w:rPr>
        <w:br/>
      </w:r>
      <w:r w:rsidRPr="00F028D8">
        <w:rPr>
          <w:rFonts w:eastAsia="Calibri"/>
          <w:lang w:eastAsia="en-US"/>
        </w:rPr>
        <w:t>и применения баз данных геномной информации для обеспечения раскрытия и расследования преступлений;</w:t>
      </w:r>
    </w:p>
    <w:p w:rsidR="00F028D8" w:rsidRPr="00F028D8" w:rsidRDefault="00F028D8" w:rsidP="00482EC5">
      <w:pPr>
        <w:numPr>
          <w:ilvl w:val="2"/>
          <w:numId w:val="85"/>
        </w:numPr>
        <w:suppressAutoHyphens/>
        <w:ind w:left="0" w:firstLine="709"/>
        <w:jc w:val="both"/>
        <w:rPr>
          <w:rFonts w:eastAsia="Calibri"/>
          <w:lang w:eastAsia="en-US"/>
        </w:rPr>
      </w:pPr>
      <w:r w:rsidRPr="00F028D8">
        <w:rPr>
          <w:rFonts w:eastAsia="Calibri"/>
          <w:lang w:eastAsia="en-US"/>
        </w:rPr>
        <w:t xml:space="preserve">анализ и обобщение научных материалов о связи фенотипических признаков человека с генетикой их наследуемости, в том числе официально не опубликованных результатов проектов </w:t>
      </w:r>
      <w:r w:rsidR="007B17DA">
        <w:rPr>
          <w:rFonts w:eastAsia="Calibri"/>
          <w:lang w:eastAsia="en-US"/>
        </w:rPr>
        <w:br/>
      </w:r>
      <w:r w:rsidRPr="00F028D8">
        <w:rPr>
          <w:rFonts w:eastAsia="Calibri"/>
          <w:lang w:eastAsia="en-US"/>
        </w:rPr>
        <w:t>в рассматриваемой области научных изысканий, находящихся в работе.</w:t>
      </w:r>
    </w:p>
    <w:p w:rsidR="00F028D8" w:rsidRPr="00F028D8" w:rsidRDefault="00F028D8" w:rsidP="00482EC5">
      <w:pPr>
        <w:numPr>
          <w:ilvl w:val="1"/>
          <w:numId w:val="85"/>
        </w:numPr>
        <w:suppressAutoHyphens/>
        <w:ind w:left="0" w:firstLine="709"/>
        <w:jc w:val="both"/>
        <w:rPr>
          <w:rFonts w:eastAsia="Calibri"/>
          <w:lang w:eastAsia="en-US"/>
        </w:rPr>
      </w:pPr>
      <w:r w:rsidRPr="00F028D8">
        <w:rPr>
          <w:rFonts w:eastAsia="Calibri"/>
          <w:lang w:eastAsia="en-US"/>
        </w:rPr>
        <w:t>Разработка системы классификации и формирование структурированного (формализованного) перечня индивидуальных фенотипических признаков человека</w:t>
      </w:r>
      <w:r w:rsidRPr="00F028D8">
        <w:rPr>
          <w:rFonts w:eastAsia="Calibri"/>
          <w:vertAlign w:val="superscript"/>
          <w:lang w:eastAsia="en-US"/>
        </w:rPr>
        <w:footnoteReference w:id="4"/>
      </w:r>
      <w:r w:rsidRPr="00F028D8">
        <w:rPr>
          <w:rFonts w:eastAsia="Calibri"/>
          <w:lang w:eastAsia="en-US"/>
        </w:rPr>
        <w:t xml:space="preserve"> с учетом традиционной криминалистической классификации признаков внешности человека, </w:t>
      </w:r>
      <w:r w:rsidR="007B17DA">
        <w:rPr>
          <w:rFonts w:eastAsia="Calibri"/>
          <w:lang w:eastAsia="en-US"/>
        </w:rPr>
        <w:br/>
      </w:r>
      <w:r w:rsidRPr="00F028D8">
        <w:rPr>
          <w:rFonts w:eastAsia="Calibri"/>
          <w:lang w:eastAsia="en-US"/>
        </w:rPr>
        <w:t>таких как:</w:t>
      </w:r>
    </w:p>
    <w:p w:rsidR="00F028D8" w:rsidRPr="00F028D8" w:rsidRDefault="00F028D8" w:rsidP="00482EC5">
      <w:pPr>
        <w:numPr>
          <w:ilvl w:val="0"/>
          <w:numId w:val="87"/>
        </w:numPr>
        <w:suppressAutoHyphens/>
        <w:ind w:left="0" w:firstLine="709"/>
        <w:jc w:val="both"/>
        <w:rPr>
          <w:rFonts w:eastAsia="Calibri"/>
          <w:lang w:eastAsia="en-US"/>
        </w:rPr>
      </w:pPr>
      <w:r w:rsidRPr="00F028D8">
        <w:rPr>
          <w:rFonts w:eastAsia="Calibri"/>
          <w:lang w:eastAsia="en-US"/>
        </w:rPr>
        <w:t>общефизические элементы, составляющие физический тип человека (пол, возраст, антропологический тип и телосложение);</w:t>
      </w:r>
    </w:p>
    <w:p w:rsidR="00F028D8" w:rsidRPr="00F028D8" w:rsidRDefault="00F028D8" w:rsidP="00482EC5">
      <w:pPr>
        <w:numPr>
          <w:ilvl w:val="0"/>
          <w:numId w:val="87"/>
        </w:numPr>
        <w:suppressAutoHyphens/>
        <w:ind w:left="0" w:firstLine="709"/>
        <w:jc w:val="both"/>
        <w:rPr>
          <w:rFonts w:eastAsia="Calibri"/>
          <w:lang w:eastAsia="en-US"/>
        </w:rPr>
      </w:pPr>
      <w:r w:rsidRPr="00F028D8">
        <w:rPr>
          <w:rFonts w:eastAsia="Calibri"/>
          <w:lang w:eastAsia="en-US"/>
        </w:rPr>
        <w:lastRenderedPageBreak/>
        <w:t>анатомические (морфологические) элементы и признаки наружного строения тела человека, его частей и покровов;</w:t>
      </w:r>
    </w:p>
    <w:p w:rsidR="00F028D8" w:rsidRPr="00F028D8" w:rsidRDefault="00F028D8" w:rsidP="00482EC5">
      <w:pPr>
        <w:numPr>
          <w:ilvl w:val="0"/>
          <w:numId w:val="87"/>
        </w:numPr>
        <w:suppressAutoHyphens/>
        <w:ind w:left="0" w:firstLine="709"/>
        <w:jc w:val="both"/>
        <w:rPr>
          <w:rFonts w:eastAsia="Calibri"/>
          <w:lang w:eastAsia="en-US"/>
        </w:rPr>
      </w:pPr>
      <w:r w:rsidRPr="00F028D8">
        <w:rPr>
          <w:rFonts w:eastAsia="Calibri"/>
          <w:lang w:eastAsia="en-US"/>
        </w:rPr>
        <w:t xml:space="preserve">функциональные элементы и признаки (осанка, походка, речь </w:t>
      </w:r>
      <w:r w:rsidR="007B17DA">
        <w:rPr>
          <w:rFonts w:eastAsia="Calibri"/>
          <w:lang w:eastAsia="en-US"/>
        </w:rPr>
        <w:br/>
      </w:r>
      <w:r w:rsidRPr="00F028D8">
        <w:rPr>
          <w:rFonts w:eastAsia="Calibri"/>
          <w:lang w:eastAsia="en-US"/>
        </w:rPr>
        <w:t>и др.)</w:t>
      </w:r>
      <w:r w:rsidRPr="00F028D8">
        <w:rPr>
          <w:rFonts w:eastAsia="Calibri"/>
          <w:vertAlign w:val="superscript"/>
          <w:lang w:eastAsia="en-US"/>
        </w:rPr>
        <w:footnoteReference w:id="5"/>
      </w:r>
      <w:r w:rsidRPr="00F028D8">
        <w:rPr>
          <w:rFonts w:eastAsia="Calibri"/>
          <w:lang w:eastAsia="en-US"/>
        </w:rPr>
        <w:t>;</w:t>
      </w:r>
      <w:r>
        <w:rPr>
          <w:rFonts w:eastAsia="Calibri"/>
          <w:lang w:eastAsia="en-US"/>
        </w:rPr>
        <w:t xml:space="preserve"> </w:t>
      </w:r>
      <w:r w:rsidRPr="00F028D8">
        <w:rPr>
          <w:rFonts w:eastAsia="Calibri"/>
          <w:lang w:eastAsia="en-US"/>
        </w:rPr>
        <w:t>а также заболевания (хронические, наследственные).</w:t>
      </w:r>
    </w:p>
    <w:p w:rsidR="00F028D8" w:rsidRPr="00F028D8" w:rsidRDefault="00F028D8" w:rsidP="00482EC5">
      <w:pPr>
        <w:numPr>
          <w:ilvl w:val="1"/>
          <w:numId w:val="85"/>
        </w:numPr>
        <w:suppressAutoHyphens/>
        <w:ind w:left="0" w:firstLine="709"/>
        <w:jc w:val="both"/>
        <w:rPr>
          <w:rFonts w:eastAsia="Calibri"/>
          <w:lang w:eastAsia="en-US"/>
        </w:rPr>
      </w:pPr>
      <w:r w:rsidRPr="00F028D8">
        <w:rPr>
          <w:rFonts w:eastAsia="Calibri"/>
          <w:lang w:eastAsia="en-US"/>
        </w:rPr>
        <w:t xml:space="preserve">Разработка требований к формированию анализируемой группы лиц (геномы которых подлежат </w:t>
      </w:r>
      <w:proofErr w:type="spellStart"/>
      <w:r w:rsidRPr="00F028D8">
        <w:rPr>
          <w:rFonts w:eastAsia="Calibri"/>
          <w:lang w:eastAsia="en-US"/>
        </w:rPr>
        <w:t>секвенированию</w:t>
      </w:r>
      <w:proofErr w:type="spellEnd"/>
      <w:r w:rsidRPr="00F028D8">
        <w:rPr>
          <w:rFonts w:eastAsia="Calibri"/>
          <w:lang w:eastAsia="en-US"/>
        </w:rPr>
        <w:t>) в целях широкого охвата фенотипических признаков из п. 5.2;</w:t>
      </w:r>
    </w:p>
    <w:p w:rsidR="00F028D8" w:rsidRPr="00F028D8" w:rsidRDefault="00F028D8" w:rsidP="00482EC5">
      <w:pPr>
        <w:numPr>
          <w:ilvl w:val="1"/>
          <w:numId w:val="85"/>
        </w:numPr>
        <w:suppressAutoHyphens/>
        <w:ind w:left="0" w:firstLine="709"/>
        <w:jc w:val="both"/>
        <w:rPr>
          <w:rFonts w:eastAsia="Calibri"/>
          <w:lang w:eastAsia="en-US"/>
        </w:rPr>
      </w:pPr>
      <w:r w:rsidRPr="00F028D8">
        <w:rPr>
          <w:rFonts w:eastAsia="Calibri"/>
          <w:lang w:eastAsia="en-US"/>
        </w:rPr>
        <w:t>Разработка требований к порядку сбора (описания) фенотипических признаков из п. 5.2 у выбранной группы лиц из п. 5.3.</w:t>
      </w:r>
    </w:p>
    <w:p w:rsidR="00F028D8" w:rsidRPr="00F028D8" w:rsidRDefault="00F028D8" w:rsidP="00482EC5">
      <w:pPr>
        <w:numPr>
          <w:ilvl w:val="1"/>
          <w:numId w:val="85"/>
        </w:numPr>
        <w:tabs>
          <w:tab w:val="left" w:pos="1418"/>
        </w:tabs>
        <w:suppressAutoHyphens/>
        <w:ind w:left="0" w:firstLine="709"/>
        <w:jc w:val="both"/>
        <w:rPr>
          <w:rFonts w:eastAsia="Calibri"/>
        </w:rPr>
      </w:pPr>
      <w:r w:rsidRPr="00F028D8">
        <w:rPr>
          <w:rFonts w:eastAsia="Calibri"/>
        </w:rPr>
        <w:t>Требования к патентной чистоте и патентоспособности:</w:t>
      </w:r>
    </w:p>
    <w:p w:rsidR="00F028D8" w:rsidRPr="00F028D8" w:rsidRDefault="00F028D8" w:rsidP="00482EC5">
      <w:pPr>
        <w:numPr>
          <w:ilvl w:val="2"/>
          <w:numId w:val="85"/>
        </w:numPr>
        <w:tabs>
          <w:tab w:val="left" w:pos="1418"/>
        </w:tabs>
        <w:suppressAutoHyphens/>
        <w:ind w:left="0" w:firstLine="709"/>
        <w:jc w:val="both"/>
        <w:rPr>
          <w:rFonts w:eastAsia="Calibri"/>
        </w:rPr>
      </w:pPr>
      <w:r w:rsidRPr="00F028D8">
        <w:rPr>
          <w:rFonts w:eastAsia="Calibri"/>
        </w:rPr>
        <w:t>На этапе выполнения НИР «</w:t>
      </w:r>
      <w:r w:rsidRPr="00F028D8">
        <w:rPr>
          <w:rFonts w:eastAsia="Calibri"/>
          <w:lang w:eastAsia="en-US"/>
        </w:rPr>
        <w:t>Анатомия 1</w:t>
      </w:r>
      <w:r w:rsidRPr="00F028D8">
        <w:rPr>
          <w:rFonts w:eastAsia="Calibri"/>
        </w:rPr>
        <w:t xml:space="preserve">» должны быть проведены патентные исследования в соответствии </w:t>
      </w:r>
      <w:r w:rsidR="00FE24D3">
        <w:rPr>
          <w:rFonts w:eastAsia="Calibri"/>
        </w:rPr>
        <w:t xml:space="preserve">с </w:t>
      </w:r>
      <w:r w:rsidRPr="00F028D8">
        <w:rPr>
          <w:rFonts w:eastAsia="Calibri"/>
        </w:rPr>
        <w:t>ГОСТ Р 15.011-96 «СРППП. Патентные исследования».</w:t>
      </w:r>
    </w:p>
    <w:p w:rsidR="00F028D8" w:rsidRPr="00F028D8" w:rsidRDefault="00F028D8" w:rsidP="00482EC5">
      <w:pPr>
        <w:numPr>
          <w:ilvl w:val="2"/>
          <w:numId w:val="85"/>
        </w:numPr>
        <w:tabs>
          <w:tab w:val="left" w:pos="1418"/>
        </w:tabs>
        <w:suppressAutoHyphens/>
        <w:ind w:left="0" w:firstLine="709"/>
        <w:jc w:val="both"/>
        <w:rPr>
          <w:rFonts w:eastAsia="Calibri"/>
        </w:rPr>
      </w:pPr>
      <w:r w:rsidRPr="00F028D8">
        <w:rPr>
          <w:rFonts w:eastAsia="Calibri"/>
        </w:rPr>
        <w:t xml:space="preserve">При получении результатов интеллектуальной деятельности, способных к правовой охране (в соответствии со ст. 1225 ГК РФ), должны быть проведены дополнительные патентные исследования в соответствии </w:t>
      </w:r>
      <w:r w:rsidR="0095051A">
        <w:rPr>
          <w:rFonts w:eastAsia="Calibri"/>
        </w:rPr>
        <w:br/>
      </w:r>
      <w:r w:rsidRPr="00F028D8">
        <w:rPr>
          <w:rFonts w:eastAsia="Calibri"/>
        </w:rPr>
        <w:t>с ГОСТ Р 15.011-96.</w:t>
      </w:r>
    </w:p>
    <w:p w:rsidR="00F028D8" w:rsidRPr="00F028D8" w:rsidRDefault="00F028D8" w:rsidP="00482EC5">
      <w:pPr>
        <w:numPr>
          <w:ilvl w:val="2"/>
          <w:numId w:val="85"/>
        </w:numPr>
        <w:tabs>
          <w:tab w:val="left" w:pos="1418"/>
        </w:tabs>
        <w:suppressAutoHyphens/>
        <w:ind w:left="0" w:firstLine="709"/>
        <w:jc w:val="both"/>
        <w:rPr>
          <w:rFonts w:eastAsia="Calibri"/>
        </w:rPr>
      </w:pPr>
      <w:r w:rsidRPr="00F028D8">
        <w:rPr>
          <w:rFonts w:eastAsia="Calibri"/>
        </w:rPr>
        <w:t xml:space="preserve">Должны быть представлены сведения об охранных и иных документах, которые будут препятствовать применению результатов работ </w:t>
      </w:r>
      <w:r w:rsidR="0095051A">
        <w:rPr>
          <w:rFonts w:eastAsia="Calibri"/>
        </w:rPr>
        <w:br/>
      </w:r>
      <w:r w:rsidRPr="00F028D8">
        <w:rPr>
          <w:rFonts w:eastAsia="Calibri"/>
        </w:rPr>
        <w:t>в Российской Федерации, и условия их использования с представлением соответствующих обоснованных предложений и расчетов.</w:t>
      </w:r>
    </w:p>
    <w:p w:rsidR="00F028D8" w:rsidRDefault="00F028D8" w:rsidP="00482EC5">
      <w:pPr>
        <w:numPr>
          <w:ilvl w:val="2"/>
          <w:numId w:val="85"/>
        </w:numPr>
        <w:suppressAutoHyphens/>
        <w:ind w:left="0" w:firstLine="709"/>
        <w:jc w:val="both"/>
        <w:rPr>
          <w:rFonts w:eastAsia="Calibri"/>
          <w:lang w:eastAsia="en-US"/>
        </w:rPr>
      </w:pPr>
      <w:r w:rsidRPr="00F028D8">
        <w:rPr>
          <w:rFonts w:eastAsia="Calibri"/>
        </w:rPr>
        <w:t>Результаты интеллектуальной деятельности, полученные в ходе выполнения НИР «</w:t>
      </w:r>
      <w:r w:rsidRPr="00F028D8">
        <w:rPr>
          <w:rFonts w:eastAsia="Calibri"/>
          <w:lang w:eastAsia="en-US"/>
        </w:rPr>
        <w:t>Анатомия 1</w:t>
      </w:r>
      <w:r w:rsidRPr="00F028D8">
        <w:rPr>
          <w:rFonts w:eastAsia="Calibri"/>
        </w:rPr>
        <w:t xml:space="preserve">», подлежат регистрации и охране </w:t>
      </w:r>
      <w:r>
        <w:rPr>
          <w:rFonts w:eastAsia="Calibri"/>
        </w:rPr>
        <w:br/>
      </w:r>
      <w:r w:rsidRPr="00F028D8">
        <w:rPr>
          <w:rFonts w:eastAsia="Calibri"/>
        </w:rPr>
        <w:t>в соответствии с действующим законодательством Российской Федерации.</w:t>
      </w:r>
    </w:p>
    <w:p w:rsidR="00FE24D3" w:rsidRPr="00FE24D3" w:rsidRDefault="00FE24D3" w:rsidP="00FE24D3">
      <w:pPr>
        <w:suppressAutoHyphens/>
        <w:ind w:left="709"/>
        <w:jc w:val="both"/>
        <w:rPr>
          <w:rFonts w:eastAsia="Calibri"/>
          <w:sz w:val="14"/>
          <w:szCs w:val="14"/>
          <w:lang w:eastAsia="en-US"/>
        </w:rPr>
      </w:pPr>
    </w:p>
    <w:p w:rsidR="00F028D8" w:rsidRPr="00F028D8" w:rsidRDefault="00F028D8" w:rsidP="00482EC5">
      <w:pPr>
        <w:keepNext/>
        <w:keepLines/>
        <w:numPr>
          <w:ilvl w:val="0"/>
          <w:numId w:val="85"/>
        </w:numPr>
        <w:ind w:hanging="611"/>
        <w:jc w:val="both"/>
        <w:outlineLvl w:val="1"/>
        <w:rPr>
          <w:rFonts w:ascii="Times New Roman Полужирный" w:hAnsi="Times New Roman Полужирный"/>
          <w:b/>
          <w:bCs/>
          <w:lang w:val="en-US" w:eastAsia="en-US"/>
        </w:rPr>
      </w:pPr>
      <w:bookmarkStart w:id="91" w:name="_Toc63341269"/>
      <w:bookmarkStart w:id="92" w:name="_Toc66830271"/>
      <w:bookmarkStart w:id="93" w:name="_Toc66831014"/>
      <w:r w:rsidRPr="00F028D8">
        <w:rPr>
          <w:rFonts w:ascii="Times New Roman Полужирный" w:hAnsi="Times New Roman Полужирный"/>
          <w:b/>
          <w:bCs/>
          <w:lang w:eastAsia="en-US"/>
        </w:rPr>
        <w:t>ЭТАП ВЫПОЛНЕНИЯ НИР</w:t>
      </w:r>
      <w:bookmarkEnd w:id="91"/>
      <w:bookmarkEnd w:id="92"/>
      <w:bookmarkEnd w:id="93"/>
    </w:p>
    <w:tbl>
      <w:tblPr>
        <w:tblW w:w="9555" w:type="dxa"/>
        <w:tblLayout w:type="fixed"/>
        <w:tblCellMar>
          <w:top w:w="57" w:type="dxa"/>
          <w:left w:w="57" w:type="dxa"/>
          <w:bottom w:w="57" w:type="dxa"/>
          <w:right w:w="57" w:type="dxa"/>
        </w:tblCellMar>
        <w:tblLook w:val="04A0" w:firstRow="1" w:lastRow="0" w:firstColumn="1" w:lastColumn="0" w:noHBand="0" w:noVBand="1"/>
      </w:tblPr>
      <w:tblGrid>
        <w:gridCol w:w="503"/>
        <w:gridCol w:w="3523"/>
        <w:gridCol w:w="2552"/>
        <w:gridCol w:w="1559"/>
        <w:gridCol w:w="1418"/>
      </w:tblGrid>
      <w:tr w:rsidR="00F028D8" w:rsidRPr="00F028D8" w:rsidTr="00FE24D3">
        <w:trPr>
          <w:trHeight w:val="77"/>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jc w:val="both"/>
              <w:rPr>
                <w:rFonts w:eastAsia="Calibri"/>
                <w:sz w:val="27"/>
                <w:szCs w:val="27"/>
              </w:rPr>
            </w:pPr>
            <w:r w:rsidRPr="00F028D8">
              <w:rPr>
                <w:rFonts w:eastAsia="Calibri"/>
                <w:sz w:val="27"/>
                <w:szCs w:val="27"/>
              </w:rPr>
              <w:t>№ п/п</w:t>
            </w:r>
          </w:p>
        </w:tc>
        <w:tc>
          <w:tcPr>
            <w:tcW w:w="35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ind w:left="63"/>
              <w:jc w:val="center"/>
              <w:rPr>
                <w:rFonts w:eastAsia="Calibri"/>
                <w:sz w:val="27"/>
                <w:szCs w:val="27"/>
              </w:rPr>
            </w:pPr>
            <w:r w:rsidRPr="00F028D8">
              <w:rPr>
                <w:rFonts w:eastAsia="Calibri"/>
                <w:sz w:val="27"/>
                <w:szCs w:val="27"/>
              </w:rPr>
              <w:t>Наименование этапа,</w:t>
            </w:r>
          </w:p>
          <w:p w:rsidR="00F028D8" w:rsidRPr="00F028D8" w:rsidRDefault="00F028D8" w:rsidP="00482EC5">
            <w:pPr>
              <w:widowControl w:val="0"/>
              <w:ind w:left="63"/>
              <w:jc w:val="center"/>
              <w:rPr>
                <w:rFonts w:eastAsia="Calibri"/>
                <w:sz w:val="27"/>
                <w:szCs w:val="27"/>
              </w:rPr>
            </w:pPr>
            <w:r w:rsidRPr="00F028D8">
              <w:rPr>
                <w:rFonts w:eastAsia="Calibri"/>
                <w:sz w:val="27"/>
                <w:szCs w:val="27"/>
              </w:rPr>
              <w:t xml:space="preserve"> содержание работ на этапе</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ind w:left="-49"/>
              <w:jc w:val="center"/>
              <w:rPr>
                <w:rFonts w:eastAsia="Calibri"/>
                <w:sz w:val="27"/>
                <w:szCs w:val="27"/>
              </w:rPr>
            </w:pPr>
            <w:r w:rsidRPr="00F028D8">
              <w:rPr>
                <w:rFonts w:eastAsia="Calibri"/>
                <w:sz w:val="27"/>
                <w:szCs w:val="27"/>
              </w:rPr>
              <w:t>Разрабатываемая научно-техническая документация</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ind w:firstLine="65"/>
              <w:jc w:val="center"/>
              <w:rPr>
                <w:rFonts w:eastAsia="Calibri"/>
                <w:sz w:val="27"/>
                <w:szCs w:val="27"/>
              </w:rPr>
            </w:pPr>
            <w:r w:rsidRPr="00F028D8">
              <w:rPr>
                <w:rFonts w:eastAsia="Calibri"/>
                <w:sz w:val="27"/>
                <w:szCs w:val="27"/>
              </w:rPr>
              <w:t>Сроки</w:t>
            </w:r>
            <w:r w:rsidRPr="00F028D8">
              <w:rPr>
                <w:rFonts w:eastAsia="Calibri"/>
                <w:sz w:val="27"/>
                <w:szCs w:val="27"/>
                <w:lang w:val="en-US"/>
              </w:rPr>
              <w:t xml:space="preserve"> </w:t>
            </w:r>
            <w:r w:rsidRPr="00F028D8">
              <w:rPr>
                <w:rFonts w:eastAsia="Calibri"/>
                <w:sz w:val="27"/>
                <w:szCs w:val="27"/>
              </w:rPr>
              <w:t>выполнения</w:t>
            </w:r>
          </w:p>
        </w:tc>
      </w:tr>
      <w:tr w:rsidR="00F028D8" w:rsidRPr="00F028D8" w:rsidTr="00FE24D3">
        <w:trPr>
          <w:trHeight w:val="907"/>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ind w:firstLine="709"/>
              <w:jc w:val="both"/>
              <w:rPr>
                <w:rFonts w:eastAsia="Calibri"/>
                <w:sz w:val="27"/>
                <w:szCs w:val="27"/>
              </w:rPr>
            </w:pPr>
          </w:p>
        </w:tc>
        <w:tc>
          <w:tcPr>
            <w:tcW w:w="3523" w:type="dxa"/>
            <w:vMerge/>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ind w:firstLine="709"/>
              <w:jc w:val="both"/>
              <w:rPr>
                <w:rFonts w:eastAsia="Calibri"/>
                <w:sz w:val="27"/>
                <w:szCs w:val="27"/>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ind w:firstLine="709"/>
              <w:jc w:val="both"/>
              <w:rPr>
                <w:rFonts w:eastAsia="Calibri"/>
                <w:sz w:val="27"/>
                <w:szCs w:val="27"/>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ind w:firstLine="207"/>
              <w:jc w:val="both"/>
              <w:rPr>
                <w:rFonts w:eastAsia="Calibri"/>
                <w:sz w:val="27"/>
                <w:szCs w:val="27"/>
              </w:rPr>
            </w:pPr>
            <w:r w:rsidRPr="00F028D8">
              <w:rPr>
                <w:rFonts w:eastAsia="Calibri"/>
                <w:sz w:val="27"/>
                <w:szCs w:val="27"/>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ind w:firstLine="55"/>
              <w:jc w:val="both"/>
              <w:rPr>
                <w:rFonts w:eastAsia="Calibri"/>
                <w:sz w:val="27"/>
                <w:szCs w:val="27"/>
              </w:rPr>
            </w:pPr>
            <w:r w:rsidRPr="00F028D8">
              <w:rPr>
                <w:rFonts w:eastAsia="Calibri"/>
                <w:sz w:val="27"/>
                <w:szCs w:val="27"/>
              </w:rPr>
              <w:t>окончание</w:t>
            </w:r>
          </w:p>
        </w:tc>
      </w:tr>
      <w:tr w:rsidR="00F028D8" w:rsidRPr="00F028D8" w:rsidTr="00FE24D3">
        <w:trPr>
          <w:trHeight w:val="557"/>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jc w:val="both"/>
              <w:rPr>
                <w:rFonts w:eastAsia="Calibri"/>
                <w:sz w:val="26"/>
                <w:szCs w:val="26"/>
              </w:rPr>
            </w:pPr>
            <w:r w:rsidRPr="00F028D8">
              <w:rPr>
                <w:rFonts w:eastAsia="Calibri"/>
                <w:sz w:val="26"/>
                <w:szCs w:val="26"/>
              </w:rPr>
              <w:t>1</w:t>
            </w:r>
            <w:r w:rsidRPr="00F028D8">
              <w:rPr>
                <w:rFonts w:eastAsia="Calibri"/>
                <w:sz w:val="26"/>
                <w:szCs w:val="26"/>
                <w:lang w:eastAsia="en-US"/>
              </w:rPr>
              <w:t>.</w:t>
            </w:r>
          </w:p>
        </w:tc>
        <w:tc>
          <w:tcPr>
            <w:tcW w:w="3523" w:type="dxa"/>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ind w:left="63"/>
              <w:jc w:val="both"/>
              <w:rPr>
                <w:rFonts w:eastAsia="Calibri"/>
                <w:sz w:val="26"/>
                <w:szCs w:val="26"/>
              </w:rPr>
            </w:pPr>
            <w:r w:rsidRPr="00F028D8">
              <w:rPr>
                <w:rFonts w:eastAsia="Calibri"/>
                <w:sz w:val="26"/>
                <w:szCs w:val="26"/>
                <w:lang w:eastAsia="en-US"/>
              </w:rPr>
              <w:t xml:space="preserve">Теоретические исследования. Проведение патентных исследований. Подготовка отчета </w:t>
            </w:r>
            <w:r w:rsidR="00FE24D3">
              <w:rPr>
                <w:rFonts w:eastAsia="Calibri"/>
                <w:sz w:val="26"/>
                <w:szCs w:val="26"/>
                <w:lang w:eastAsia="en-US"/>
              </w:rPr>
              <w:br/>
            </w:r>
            <w:r w:rsidRPr="00F028D8">
              <w:rPr>
                <w:rFonts w:eastAsia="Calibri"/>
                <w:sz w:val="26"/>
                <w:szCs w:val="26"/>
                <w:lang w:eastAsia="en-US"/>
              </w:rPr>
              <w:t>о НИР.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jc w:val="both"/>
              <w:rPr>
                <w:rFonts w:eastAsia="Calibri"/>
                <w:sz w:val="26"/>
                <w:szCs w:val="26"/>
                <w:lang w:eastAsia="en-US"/>
              </w:rPr>
            </w:pPr>
            <w:r w:rsidRPr="00F028D8">
              <w:rPr>
                <w:rFonts w:eastAsia="Calibri"/>
                <w:sz w:val="26"/>
                <w:szCs w:val="26"/>
                <w:lang w:eastAsia="en-US"/>
              </w:rPr>
              <w:t xml:space="preserve">Отчет о НИР. Справка </w:t>
            </w:r>
            <w:r w:rsidR="00FE24D3">
              <w:rPr>
                <w:rFonts w:eastAsia="Calibri"/>
                <w:sz w:val="26"/>
                <w:szCs w:val="26"/>
                <w:lang w:eastAsia="en-US"/>
              </w:rPr>
              <w:br/>
            </w:r>
            <w:r w:rsidRPr="00F028D8">
              <w:rPr>
                <w:rFonts w:eastAsia="Calibri"/>
                <w:sz w:val="26"/>
                <w:szCs w:val="26"/>
                <w:lang w:eastAsia="en-US"/>
              </w:rPr>
              <w:t>о патентных исследованиях.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jc w:val="both"/>
              <w:rPr>
                <w:rFonts w:eastAsia="Calibri"/>
                <w:sz w:val="26"/>
                <w:szCs w:val="26"/>
              </w:rPr>
            </w:pPr>
            <w:r w:rsidRPr="00F028D8">
              <w:rPr>
                <w:rFonts w:eastAsia="Calibri"/>
                <w:sz w:val="26"/>
                <w:szCs w:val="26"/>
                <w:lang w:eastAsia="en-US"/>
              </w:rPr>
              <w:t>С даты заключения контракта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28D8" w:rsidRPr="00F028D8" w:rsidRDefault="00F028D8" w:rsidP="00482EC5">
            <w:pPr>
              <w:widowControl w:val="0"/>
              <w:jc w:val="center"/>
              <w:rPr>
                <w:rFonts w:eastAsia="Calibri"/>
                <w:sz w:val="26"/>
                <w:szCs w:val="26"/>
              </w:rPr>
            </w:pPr>
            <w:r w:rsidRPr="00F028D8">
              <w:rPr>
                <w:rFonts w:eastAsia="Calibri"/>
                <w:sz w:val="26"/>
                <w:szCs w:val="26"/>
                <w:lang w:eastAsia="en-US"/>
              </w:rPr>
              <w:t>25.12.2021</w:t>
            </w:r>
          </w:p>
        </w:tc>
      </w:tr>
    </w:tbl>
    <w:p w:rsidR="00F028D8" w:rsidRPr="00FE24D3" w:rsidRDefault="00F028D8" w:rsidP="00482EC5">
      <w:pPr>
        <w:ind w:firstLine="720"/>
        <w:contextualSpacing/>
        <w:jc w:val="both"/>
        <w:rPr>
          <w:rFonts w:eastAsia="Calibri"/>
          <w:sz w:val="14"/>
          <w:szCs w:val="14"/>
          <w:lang w:eastAsia="en-US"/>
        </w:rPr>
      </w:pPr>
    </w:p>
    <w:p w:rsidR="00F028D8" w:rsidRPr="00F028D8" w:rsidRDefault="00F028D8" w:rsidP="00482EC5">
      <w:pPr>
        <w:keepNext/>
        <w:keepLines/>
        <w:numPr>
          <w:ilvl w:val="0"/>
          <w:numId w:val="85"/>
        </w:numPr>
        <w:ind w:hanging="611"/>
        <w:jc w:val="both"/>
        <w:outlineLvl w:val="1"/>
        <w:rPr>
          <w:rFonts w:ascii="Times New Roman Полужирный" w:hAnsi="Times New Roman Полужирный"/>
          <w:b/>
          <w:bCs/>
          <w:lang w:eastAsia="en-US"/>
        </w:rPr>
      </w:pPr>
      <w:bookmarkStart w:id="94" w:name="_Toc63341270"/>
      <w:bookmarkStart w:id="95" w:name="_Toc66830272"/>
      <w:bookmarkStart w:id="96" w:name="_Toc66831015"/>
      <w:r w:rsidRPr="00F028D8">
        <w:rPr>
          <w:rFonts w:ascii="Times New Roman Полужирный" w:hAnsi="Times New Roman Полужирный"/>
          <w:b/>
          <w:bCs/>
          <w:lang w:eastAsia="en-US"/>
        </w:rPr>
        <w:t>ТРЕБОВАНИЯ К РАЗРАБАТЫВАЕМОЙ ДОКУМЕНТАЦИИ</w:t>
      </w:r>
      <w:bookmarkEnd w:id="94"/>
      <w:bookmarkEnd w:id="95"/>
      <w:bookmarkEnd w:id="96"/>
    </w:p>
    <w:p w:rsidR="00F028D8" w:rsidRPr="00F028D8" w:rsidRDefault="00F028D8" w:rsidP="00482EC5">
      <w:pPr>
        <w:numPr>
          <w:ilvl w:val="1"/>
          <w:numId w:val="85"/>
        </w:numPr>
        <w:suppressAutoHyphens/>
        <w:ind w:left="0" w:firstLine="709"/>
        <w:jc w:val="both"/>
        <w:rPr>
          <w:rFonts w:eastAsia="Calibri"/>
          <w:lang w:eastAsia="en-US"/>
        </w:rPr>
      </w:pPr>
      <w:r w:rsidRPr="00F028D8">
        <w:rPr>
          <w:rFonts w:eastAsia="Calibri"/>
          <w:lang w:eastAsia="en-US"/>
        </w:rPr>
        <w:t>Отчетная научно-техническая документация</w:t>
      </w:r>
      <w:r w:rsidRPr="00F028D8">
        <w:rPr>
          <w:rFonts w:eastAsia="Calibri"/>
          <w:vertAlign w:val="superscript"/>
          <w:lang w:eastAsia="en-US"/>
        </w:rPr>
        <w:footnoteReference w:id="6"/>
      </w:r>
      <w:r w:rsidRPr="00F028D8">
        <w:rPr>
          <w:rFonts w:eastAsia="Calibri"/>
          <w:lang w:eastAsia="en-US"/>
        </w:rPr>
        <w:t xml:space="preserve"> НИР «Анатомия 1» должна быть разработана в соответствии с требованиями ГОСТ РВ 0015-110-2018  и включать следующие материалы:</w:t>
      </w:r>
    </w:p>
    <w:p w:rsidR="00F028D8" w:rsidRPr="00F028D8" w:rsidRDefault="00F028D8" w:rsidP="00482EC5">
      <w:pPr>
        <w:numPr>
          <w:ilvl w:val="2"/>
          <w:numId w:val="85"/>
        </w:numPr>
        <w:suppressAutoHyphens/>
        <w:ind w:left="0" w:firstLine="709"/>
        <w:jc w:val="both"/>
        <w:rPr>
          <w:rFonts w:eastAsia="Calibri"/>
          <w:lang w:eastAsia="en-US"/>
        </w:rPr>
      </w:pPr>
      <w:r w:rsidRPr="00F028D8">
        <w:rPr>
          <w:rFonts w:eastAsia="Calibri"/>
          <w:lang w:eastAsia="en-US"/>
        </w:rPr>
        <w:lastRenderedPageBreak/>
        <w:t xml:space="preserve">Отчет о НИР «Анатомия 1», оформленный в соответствии </w:t>
      </w:r>
      <w:r w:rsidR="007D590B">
        <w:rPr>
          <w:rFonts w:eastAsia="Calibri"/>
          <w:lang w:eastAsia="en-US"/>
        </w:rPr>
        <w:br/>
      </w:r>
      <w:r w:rsidRPr="00F028D8">
        <w:rPr>
          <w:rFonts w:eastAsia="Calibri"/>
          <w:lang w:eastAsia="en-US"/>
        </w:rPr>
        <w:t xml:space="preserve">с требованиями ГОСТ </w:t>
      </w:r>
      <w:r w:rsidRPr="00F028D8">
        <w:rPr>
          <w:rFonts w:eastAsia="Calibri"/>
        </w:rPr>
        <w:t>7.32-2017</w:t>
      </w:r>
      <w:r w:rsidRPr="00F028D8">
        <w:rPr>
          <w:rFonts w:eastAsia="Calibri"/>
          <w:lang w:eastAsia="en-US"/>
        </w:rPr>
        <w:t xml:space="preserve"> «Отчет о научно-исследовательской работе. Структура и правила оформления», содержащий:</w:t>
      </w:r>
    </w:p>
    <w:p w:rsidR="00F028D8" w:rsidRPr="00F028D8" w:rsidRDefault="00F028D8" w:rsidP="00482EC5">
      <w:pPr>
        <w:tabs>
          <w:tab w:val="left" w:pos="1134"/>
        </w:tabs>
        <w:suppressAutoHyphens/>
        <w:ind w:left="709"/>
        <w:jc w:val="both"/>
        <w:rPr>
          <w:rFonts w:eastAsia="Calibri"/>
          <w:lang w:eastAsia="en-US"/>
        </w:rPr>
      </w:pPr>
      <w:r w:rsidRPr="00F028D8">
        <w:rPr>
          <w:rFonts w:eastAsia="Calibri"/>
          <w:lang w:eastAsia="en-US"/>
        </w:rPr>
        <w:t>- результаты исполнения п. 5.1;</w:t>
      </w:r>
    </w:p>
    <w:p w:rsidR="00F028D8" w:rsidRPr="00F028D8" w:rsidRDefault="00F028D8" w:rsidP="00482EC5">
      <w:pPr>
        <w:tabs>
          <w:tab w:val="left" w:pos="1134"/>
        </w:tabs>
        <w:suppressAutoHyphens/>
        <w:ind w:firstLine="709"/>
        <w:jc w:val="both"/>
        <w:rPr>
          <w:rFonts w:eastAsia="Calibri"/>
          <w:lang w:eastAsia="en-US"/>
        </w:rPr>
      </w:pPr>
      <w:r w:rsidRPr="00F028D8">
        <w:rPr>
          <w:rFonts w:eastAsia="Calibri"/>
          <w:lang w:eastAsia="en-US"/>
        </w:rPr>
        <w:t>- результаты исполнения п. 5.2;</w:t>
      </w:r>
    </w:p>
    <w:p w:rsidR="00F028D8" w:rsidRPr="00F028D8" w:rsidRDefault="00F028D8" w:rsidP="00482EC5">
      <w:pPr>
        <w:tabs>
          <w:tab w:val="left" w:pos="1134"/>
        </w:tabs>
        <w:suppressAutoHyphens/>
        <w:ind w:left="709"/>
        <w:jc w:val="both"/>
        <w:rPr>
          <w:rFonts w:eastAsia="Calibri"/>
          <w:lang w:eastAsia="en-US"/>
        </w:rPr>
      </w:pPr>
      <w:r w:rsidRPr="00F028D8">
        <w:rPr>
          <w:rFonts w:eastAsia="Calibri"/>
          <w:lang w:eastAsia="en-US"/>
        </w:rPr>
        <w:t>- результаты исполнения п. 5.3;</w:t>
      </w:r>
    </w:p>
    <w:p w:rsidR="00F028D8" w:rsidRPr="00F028D8" w:rsidRDefault="00F028D8" w:rsidP="00482EC5">
      <w:pPr>
        <w:tabs>
          <w:tab w:val="left" w:pos="1134"/>
        </w:tabs>
        <w:suppressAutoHyphens/>
        <w:ind w:left="709"/>
        <w:jc w:val="both"/>
        <w:rPr>
          <w:rFonts w:eastAsia="Calibri"/>
          <w:lang w:eastAsia="en-US"/>
        </w:rPr>
      </w:pPr>
      <w:r w:rsidRPr="00F028D8">
        <w:rPr>
          <w:rFonts w:eastAsia="Calibri"/>
          <w:lang w:eastAsia="en-US"/>
        </w:rPr>
        <w:t>- результаты исполнения п. 5.4.</w:t>
      </w:r>
    </w:p>
    <w:p w:rsidR="00F028D8" w:rsidRPr="00F028D8" w:rsidRDefault="00F028D8" w:rsidP="00482EC5">
      <w:pPr>
        <w:numPr>
          <w:ilvl w:val="2"/>
          <w:numId w:val="85"/>
        </w:numPr>
        <w:suppressAutoHyphens/>
        <w:ind w:left="0" w:firstLine="709"/>
        <w:jc w:val="both"/>
        <w:rPr>
          <w:rFonts w:eastAsia="Calibri"/>
          <w:lang w:eastAsia="en-US"/>
        </w:rPr>
      </w:pPr>
      <w:r w:rsidRPr="00F028D8">
        <w:rPr>
          <w:rFonts w:eastAsia="Calibri"/>
          <w:lang w:eastAsia="en-US"/>
        </w:rPr>
        <w:t>Отчет о патентных исследованиях, выполненный в соответствии с требованиями ГОСТ Р 15.011-96 (п. 5.5).</w:t>
      </w:r>
    </w:p>
    <w:p w:rsidR="00F028D8" w:rsidRPr="00F028D8" w:rsidRDefault="00F028D8" w:rsidP="00482EC5">
      <w:pPr>
        <w:numPr>
          <w:ilvl w:val="1"/>
          <w:numId w:val="85"/>
        </w:numPr>
        <w:suppressAutoHyphens/>
        <w:ind w:left="0" w:firstLine="709"/>
        <w:jc w:val="both"/>
        <w:rPr>
          <w:rFonts w:eastAsia="Calibri"/>
          <w:lang w:eastAsia="en-US"/>
        </w:rPr>
      </w:pPr>
      <w:r w:rsidRPr="00F028D8">
        <w:rPr>
          <w:rFonts w:eastAsia="Calibri"/>
          <w:lang w:eastAsia="en-US"/>
        </w:rPr>
        <w:t xml:space="preserve">ОНТД на НИР «Анатомия 1» представляется Заказчику </w:t>
      </w:r>
      <w:r w:rsidR="00FE24D3">
        <w:rPr>
          <w:rFonts w:eastAsia="Calibri"/>
          <w:lang w:eastAsia="en-US"/>
        </w:rPr>
        <w:br/>
      </w:r>
      <w:r w:rsidRPr="00F028D8">
        <w:rPr>
          <w:rFonts w:eastAsia="Calibri"/>
          <w:lang w:eastAsia="en-US"/>
        </w:rPr>
        <w:t>на бумажном и электронном носителе информации в единственном экземпляре.</w:t>
      </w:r>
    </w:p>
    <w:p w:rsidR="00F028D8" w:rsidRPr="00F028D8" w:rsidRDefault="00F028D8" w:rsidP="00482EC5">
      <w:pPr>
        <w:numPr>
          <w:ilvl w:val="1"/>
          <w:numId w:val="85"/>
        </w:numPr>
        <w:suppressAutoHyphens/>
        <w:ind w:left="0" w:firstLine="709"/>
        <w:jc w:val="both"/>
        <w:rPr>
          <w:rFonts w:eastAsia="Calibri"/>
          <w:lang w:eastAsia="en-US"/>
        </w:rPr>
      </w:pPr>
      <w:r w:rsidRPr="00F028D8">
        <w:rPr>
          <w:rFonts w:eastAsia="Calibri"/>
          <w:lang w:eastAsia="en-US"/>
        </w:rPr>
        <w:t>Документация, представляемая на электронном носителе</w:t>
      </w:r>
      <w:r w:rsidR="007D590B">
        <w:rPr>
          <w:rFonts w:eastAsia="Calibri"/>
          <w:lang w:eastAsia="en-US"/>
        </w:rPr>
        <w:t>,</w:t>
      </w:r>
      <w:r w:rsidRPr="00F028D8">
        <w:rPr>
          <w:rFonts w:eastAsia="Calibri"/>
          <w:lang w:eastAsia="en-US"/>
        </w:rPr>
        <w:t xml:space="preserve"> должна отвечать требованиям </w:t>
      </w:r>
      <w:r w:rsidRPr="00F028D8">
        <w:rPr>
          <w:rFonts w:eastAsia="Calibri"/>
          <w:bCs/>
          <w:lang w:eastAsia="en-US"/>
        </w:rPr>
        <w:t>ГОСТ 2.511-2011, а также</w:t>
      </w:r>
      <w:r w:rsidRPr="00F028D8">
        <w:rPr>
          <w:rFonts w:eastAsia="Calibri"/>
          <w:lang w:eastAsia="en-US"/>
        </w:rPr>
        <w:t>:</w:t>
      </w:r>
    </w:p>
    <w:p w:rsidR="00F028D8" w:rsidRPr="00F028D8" w:rsidRDefault="00F028D8" w:rsidP="00482EC5">
      <w:pPr>
        <w:numPr>
          <w:ilvl w:val="2"/>
          <w:numId w:val="85"/>
        </w:numPr>
        <w:suppressAutoHyphens/>
        <w:ind w:left="0" w:firstLine="709"/>
        <w:contextualSpacing/>
        <w:jc w:val="both"/>
        <w:rPr>
          <w:rFonts w:eastAsia="Calibri"/>
          <w:bCs/>
          <w:lang w:eastAsia="en-US"/>
        </w:rPr>
      </w:pPr>
      <w:r w:rsidRPr="00F028D8">
        <w:rPr>
          <w:rFonts w:eastAsia="Calibri"/>
          <w:bCs/>
          <w:lang w:eastAsia="en-US"/>
        </w:rPr>
        <w:t xml:space="preserve">Исполнителем должны быть разработаны и согласованы </w:t>
      </w:r>
      <w:r w:rsidR="007D590B">
        <w:rPr>
          <w:rFonts w:eastAsia="Calibri"/>
          <w:bCs/>
          <w:lang w:eastAsia="en-US"/>
        </w:rPr>
        <w:br/>
      </w:r>
      <w:r w:rsidRPr="00F028D8">
        <w:rPr>
          <w:rFonts w:eastAsia="Calibri"/>
          <w:bCs/>
          <w:lang w:eastAsia="en-US"/>
        </w:rPr>
        <w:t>с Заказчиком правила наименования, рецензирования и учета версионности электронных файлов проектной документации и иных документов на весь период выполнения НИР не позднее 30 дней с начала выполнения НИР;</w:t>
      </w:r>
    </w:p>
    <w:p w:rsidR="00F028D8" w:rsidRPr="00F028D8" w:rsidRDefault="00F028D8" w:rsidP="00482EC5">
      <w:pPr>
        <w:numPr>
          <w:ilvl w:val="2"/>
          <w:numId w:val="85"/>
        </w:numPr>
        <w:suppressAutoHyphens/>
        <w:ind w:left="0" w:firstLine="709"/>
        <w:contextualSpacing/>
        <w:jc w:val="both"/>
        <w:rPr>
          <w:rFonts w:eastAsia="Calibri"/>
          <w:bCs/>
          <w:lang w:eastAsia="en-US"/>
        </w:rPr>
      </w:pPr>
      <w:r w:rsidRPr="00F028D8">
        <w:rPr>
          <w:rFonts w:eastAsia="Calibri"/>
          <w:lang w:eastAsia="en-US"/>
        </w:rPr>
        <w:t>диск должен быть защищен от записи</w:t>
      </w:r>
      <w:r w:rsidRPr="00F028D8">
        <w:rPr>
          <w:rFonts w:eastAsia="Calibri"/>
          <w:bCs/>
          <w:lang w:eastAsia="en-US"/>
        </w:rPr>
        <w:t>;</w:t>
      </w:r>
    </w:p>
    <w:p w:rsidR="00F028D8" w:rsidRPr="00F028D8" w:rsidRDefault="00F028D8" w:rsidP="00482EC5">
      <w:pPr>
        <w:numPr>
          <w:ilvl w:val="2"/>
          <w:numId w:val="85"/>
        </w:numPr>
        <w:suppressAutoHyphens/>
        <w:ind w:left="0" w:firstLine="709"/>
        <w:contextualSpacing/>
        <w:jc w:val="both"/>
        <w:rPr>
          <w:rFonts w:eastAsia="Calibri"/>
          <w:bCs/>
          <w:lang w:eastAsia="en-US"/>
        </w:rPr>
      </w:pPr>
      <w:r w:rsidRPr="00F028D8">
        <w:rPr>
          <w:rFonts w:eastAsia="Calibri"/>
          <w:bCs/>
          <w:lang w:eastAsia="en-US"/>
        </w:rPr>
        <w:t>в корневом каталоге диска должен находиться текстовый файл содержания;</w:t>
      </w:r>
    </w:p>
    <w:p w:rsidR="00F028D8" w:rsidRPr="00F028D8" w:rsidRDefault="007D590B" w:rsidP="00482EC5">
      <w:pPr>
        <w:numPr>
          <w:ilvl w:val="2"/>
          <w:numId w:val="85"/>
        </w:numPr>
        <w:suppressAutoHyphens/>
        <w:ind w:left="0" w:firstLine="709"/>
        <w:contextualSpacing/>
        <w:jc w:val="both"/>
        <w:rPr>
          <w:rFonts w:eastAsia="Calibri"/>
          <w:bCs/>
          <w:lang w:eastAsia="en-US"/>
        </w:rPr>
      </w:pPr>
      <w:r>
        <w:rPr>
          <w:rFonts w:eastAsia="Calibri"/>
          <w:bCs/>
          <w:lang w:eastAsia="en-US"/>
        </w:rPr>
        <w:t>состав и содержание диска должны</w:t>
      </w:r>
      <w:r w:rsidR="00F028D8" w:rsidRPr="00F028D8">
        <w:rPr>
          <w:rFonts w:eastAsia="Calibri"/>
          <w:bCs/>
          <w:lang w:eastAsia="en-US"/>
        </w:rPr>
        <w:t xml:space="preserve"> соответствовать комплекту документации;</w:t>
      </w:r>
    </w:p>
    <w:p w:rsidR="00F028D8" w:rsidRPr="00F028D8" w:rsidRDefault="00F028D8" w:rsidP="00482EC5">
      <w:pPr>
        <w:numPr>
          <w:ilvl w:val="2"/>
          <w:numId w:val="85"/>
        </w:numPr>
        <w:suppressAutoHyphens/>
        <w:ind w:left="0" w:firstLine="709"/>
        <w:contextualSpacing/>
        <w:jc w:val="both"/>
        <w:rPr>
          <w:rFonts w:eastAsia="Calibri"/>
          <w:bCs/>
          <w:lang w:eastAsia="en-US"/>
        </w:rPr>
      </w:pPr>
      <w:r w:rsidRPr="00F028D8">
        <w:rPr>
          <w:rFonts w:eastAsia="Calibri"/>
          <w:bCs/>
          <w:lang w:eastAsia="en-US"/>
        </w:rPr>
        <w:t>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w:t>
      </w:r>
    </w:p>
    <w:p w:rsidR="00F028D8" w:rsidRPr="00F028D8" w:rsidRDefault="00F028D8" w:rsidP="00482EC5">
      <w:pPr>
        <w:numPr>
          <w:ilvl w:val="2"/>
          <w:numId w:val="85"/>
        </w:numPr>
        <w:suppressAutoHyphens/>
        <w:ind w:left="0" w:firstLine="709"/>
        <w:contextualSpacing/>
        <w:jc w:val="both"/>
        <w:rPr>
          <w:rFonts w:eastAsia="Calibri"/>
          <w:bCs/>
          <w:lang w:eastAsia="en-US"/>
        </w:rPr>
      </w:pPr>
      <w:r w:rsidRPr="00F028D8">
        <w:rPr>
          <w:rFonts w:eastAsia="Calibri"/>
          <w:bCs/>
          <w:lang w:eastAsia="en-US"/>
        </w:rPr>
        <w:t>название каталога должно соответствовать названию раздела;</w:t>
      </w:r>
    </w:p>
    <w:p w:rsidR="00F028D8" w:rsidRPr="00F028D8" w:rsidRDefault="00F028D8" w:rsidP="00482EC5">
      <w:pPr>
        <w:numPr>
          <w:ilvl w:val="2"/>
          <w:numId w:val="85"/>
        </w:numPr>
        <w:suppressAutoHyphens/>
        <w:ind w:left="0" w:firstLine="709"/>
        <w:contextualSpacing/>
        <w:jc w:val="both"/>
        <w:rPr>
          <w:rFonts w:eastAsia="Calibri"/>
          <w:bCs/>
          <w:lang w:eastAsia="en-US"/>
        </w:rPr>
      </w:pPr>
      <w:r w:rsidRPr="00F028D8">
        <w:rPr>
          <w:rFonts w:eastAsia="Calibri"/>
          <w:bCs/>
          <w:lang w:eastAsia="en-US"/>
        </w:rPr>
        <w:t>электронные файлы проектной документации должны быть представлены в формате PDF.</w:t>
      </w:r>
    </w:p>
    <w:p w:rsidR="00F028D8" w:rsidRPr="00FE24D3" w:rsidRDefault="00F028D8" w:rsidP="00482EC5">
      <w:pPr>
        <w:suppressAutoHyphens/>
        <w:ind w:left="709"/>
        <w:contextualSpacing/>
        <w:jc w:val="both"/>
        <w:rPr>
          <w:rFonts w:eastAsia="Calibri"/>
          <w:bCs/>
          <w:sz w:val="14"/>
          <w:szCs w:val="14"/>
          <w:lang w:eastAsia="en-US"/>
        </w:rPr>
      </w:pPr>
    </w:p>
    <w:p w:rsidR="00F028D8" w:rsidRPr="00F028D8" w:rsidRDefault="00F028D8" w:rsidP="00FE24D3">
      <w:pPr>
        <w:keepNext/>
        <w:keepLines/>
        <w:numPr>
          <w:ilvl w:val="0"/>
          <w:numId w:val="85"/>
        </w:numPr>
        <w:ind w:left="0" w:firstLine="709"/>
        <w:jc w:val="both"/>
        <w:outlineLvl w:val="1"/>
        <w:rPr>
          <w:rFonts w:ascii="Times New Roman Полужирный" w:hAnsi="Times New Roman Полужирный"/>
          <w:b/>
          <w:bCs/>
          <w:lang w:eastAsia="en-US"/>
        </w:rPr>
      </w:pPr>
      <w:bookmarkStart w:id="97" w:name="_Toc63341271"/>
      <w:bookmarkStart w:id="98" w:name="_Toc66830273"/>
      <w:bookmarkStart w:id="99" w:name="_Toc66831016"/>
      <w:r w:rsidRPr="00F028D8">
        <w:rPr>
          <w:rFonts w:ascii="Times New Roman Полужирный" w:hAnsi="Times New Roman Полужирный"/>
          <w:b/>
          <w:bCs/>
          <w:lang w:eastAsia="en-US"/>
        </w:rPr>
        <w:t>ТРЕБОВАНИЯ ЗАЩИТЫ ГОСУДАРСТВЕННОЙ ТАЙНЫ ПРИ ВЫПОЛНЕНИИ НИР</w:t>
      </w:r>
      <w:bookmarkEnd w:id="97"/>
      <w:bookmarkEnd w:id="98"/>
      <w:bookmarkEnd w:id="99"/>
    </w:p>
    <w:p w:rsidR="00F028D8" w:rsidRPr="00F028D8" w:rsidRDefault="00F028D8" w:rsidP="00482EC5">
      <w:pPr>
        <w:tabs>
          <w:tab w:val="left" w:pos="1276"/>
        </w:tabs>
        <w:ind w:firstLine="709"/>
        <w:jc w:val="both"/>
        <w:rPr>
          <w:rFonts w:eastAsia="Calibri"/>
          <w:lang w:eastAsia="en-US"/>
        </w:rPr>
      </w:pPr>
      <w:r w:rsidRPr="00F028D8">
        <w:rPr>
          <w:rFonts w:eastAsia="Calibri"/>
          <w:lang w:eastAsia="en-US"/>
        </w:rPr>
        <w:t>При выполнении НИР «Анатомия 1» требования по защите государственной тайны не предъявляются.</w:t>
      </w:r>
    </w:p>
    <w:p w:rsidR="00F028D8" w:rsidRPr="00FE24D3" w:rsidRDefault="00F028D8" w:rsidP="00482EC5">
      <w:pPr>
        <w:tabs>
          <w:tab w:val="left" w:pos="1276"/>
        </w:tabs>
        <w:ind w:firstLine="709"/>
        <w:jc w:val="both"/>
        <w:rPr>
          <w:rFonts w:eastAsia="Calibri"/>
          <w:sz w:val="14"/>
          <w:szCs w:val="14"/>
          <w:lang w:eastAsia="en-US"/>
        </w:rPr>
      </w:pPr>
    </w:p>
    <w:p w:rsidR="00F028D8" w:rsidRPr="00F028D8" w:rsidRDefault="00F028D8" w:rsidP="00482EC5">
      <w:pPr>
        <w:keepNext/>
        <w:keepLines/>
        <w:numPr>
          <w:ilvl w:val="0"/>
          <w:numId w:val="85"/>
        </w:numPr>
        <w:ind w:hanging="611"/>
        <w:jc w:val="both"/>
        <w:outlineLvl w:val="1"/>
        <w:rPr>
          <w:rFonts w:ascii="Times New Roman Полужирный" w:hAnsi="Times New Roman Полужирный"/>
          <w:b/>
          <w:bCs/>
          <w:lang w:eastAsia="en-US"/>
        </w:rPr>
      </w:pPr>
      <w:bookmarkStart w:id="100" w:name="_Toc63341272"/>
      <w:bookmarkStart w:id="101" w:name="_Toc66830274"/>
      <w:bookmarkStart w:id="102" w:name="_Toc66831017"/>
      <w:r w:rsidRPr="00F028D8">
        <w:rPr>
          <w:rFonts w:ascii="Times New Roman Полужирный" w:hAnsi="Times New Roman Полужирный"/>
          <w:b/>
          <w:bCs/>
          <w:lang w:eastAsia="en-US"/>
        </w:rPr>
        <w:t>ПОРЯДОК ВЫПОЛНЕНИЯ И ПРИЕМКИ НИР</w:t>
      </w:r>
      <w:bookmarkEnd w:id="100"/>
      <w:bookmarkEnd w:id="101"/>
      <w:bookmarkEnd w:id="102"/>
    </w:p>
    <w:p w:rsidR="00F028D8" w:rsidRPr="00F028D8" w:rsidRDefault="00F028D8" w:rsidP="00482EC5">
      <w:pPr>
        <w:numPr>
          <w:ilvl w:val="1"/>
          <w:numId w:val="85"/>
        </w:numPr>
        <w:tabs>
          <w:tab w:val="left" w:pos="1418"/>
        </w:tabs>
        <w:suppressAutoHyphens/>
        <w:ind w:left="0" w:firstLine="709"/>
        <w:jc w:val="both"/>
        <w:rPr>
          <w:rFonts w:eastAsia="Calibri"/>
          <w:lang w:eastAsia="en-US"/>
        </w:rPr>
      </w:pPr>
      <w:r w:rsidRPr="00F028D8">
        <w:rPr>
          <w:rFonts w:eastAsia="Calibri"/>
          <w:lang w:eastAsia="en-US"/>
        </w:rPr>
        <w:t xml:space="preserve">НИР «Анатомия 1» должна выполняться в соответствии </w:t>
      </w:r>
      <w:r w:rsidRPr="00F028D8">
        <w:rPr>
          <w:rFonts w:eastAsia="Calibri"/>
          <w:lang w:eastAsia="en-US"/>
        </w:rPr>
        <w:br/>
        <w:t xml:space="preserve">с требованиями настоящего технического задания, государственного контракта и ГОСТ РВ 15.105-2001. </w:t>
      </w:r>
    </w:p>
    <w:p w:rsidR="00F028D8" w:rsidRPr="00F028D8" w:rsidRDefault="00F028D8" w:rsidP="00482EC5">
      <w:pPr>
        <w:numPr>
          <w:ilvl w:val="1"/>
          <w:numId w:val="85"/>
        </w:numPr>
        <w:tabs>
          <w:tab w:val="left" w:pos="1418"/>
        </w:tabs>
        <w:suppressAutoHyphens/>
        <w:ind w:left="0" w:firstLine="709"/>
        <w:jc w:val="both"/>
        <w:rPr>
          <w:rFonts w:eastAsia="Calibri"/>
          <w:lang w:eastAsia="en-US"/>
        </w:rPr>
      </w:pPr>
      <w:r w:rsidRPr="00F028D8">
        <w:rPr>
          <w:rFonts w:eastAsia="Calibri"/>
          <w:lang w:eastAsia="en-US"/>
        </w:rPr>
        <w:t>Требования к этапам выполнения НИР «Анатомия 1» установлены в разделах 5, 6.</w:t>
      </w:r>
    </w:p>
    <w:p w:rsidR="00F028D8" w:rsidRPr="00F028D8" w:rsidRDefault="00F028D8" w:rsidP="00482EC5">
      <w:pPr>
        <w:numPr>
          <w:ilvl w:val="1"/>
          <w:numId w:val="85"/>
        </w:numPr>
        <w:tabs>
          <w:tab w:val="left" w:pos="1418"/>
        </w:tabs>
        <w:suppressAutoHyphens/>
        <w:ind w:left="0" w:firstLine="709"/>
        <w:jc w:val="both"/>
        <w:rPr>
          <w:rFonts w:eastAsia="Calibri"/>
          <w:lang w:eastAsia="en-US"/>
        </w:rPr>
      </w:pPr>
      <w:r w:rsidRPr="00F028D8">
        <w:rPr>
          <w:rFonts w:eastAsia="Calibri"/>
          <w:lang w:eastAsia="en-US"/>
        </w:rPr>
        <w:t>Мониторинг проводимых специалистами Исполнителя работ осуществляется представителями Заказчика в течение всего периода выполнения работ.</w:t>
      </w:r>
    </w:p>
    <w:p w:rsidR="00F028D8" w:rsidRPr="00F028D8" w:rsidRDefault="00F028D8" w:rsidP="00482EC5">
      <w:pPr>
        <w:numPr>
          <w:ilvl w:val="1"/>
          <w:numId w:val="85"/>
        </w:numPr>
        <w:tabs>
          <w:tab w:val="left" w:pos="1418"/>
        </w:tabs>
        <w:suppressAutoHyphens/>
        <w:ind w:left="0" w:firstLine="709"/>
        <w:jc w:val="both"/>
        <w:rPr>
          <w:rFonts w:eastAsia="Calibri"/>
          <w:lang w:eastAsia="en-US"/>
        </w:rPr>
      </w:pPr>
      <w:r w:rsidRPr="00F028D8">
        <w:rPr>
          <w:rFonts w:eastAsia="Calibri"/>
          <w:lang w:eastAsia="en-US"/>
        </w:rPr>
        <w:t>В целях обеспече</w:t>
      </w:r>
      <w:r w:rsidR="007D590B">
        <w:rPr>
          <w:rFonts w:eastAsia="Calibri"/>
          <w:lang w:eastAsia="en-US"/>
        </w:rPr>
        <w:t>ния контроля качества выполнения</w:t>
      </w:r>
      <w:r w:rsidRPr="00F028D8">
        <w:rPr>
          <w:rFonts w:eastAsia="Calibri"/>
          <w:lang w:eastAsia="en-US"/>
        </w:rPr>
        <w:t xml:space="preserve"> работ Заказчиком Исполнитель должен использовать информационную систему </w:t>
      </w:r>
      <w:r w:rsidRPr="00F028D8">
        <w:rPr>
          <w:rFonts w:eastAsia="Calibri"/>
          <w:lang w:eastAsia="en-US"/>
        </w:rPr>
        <w:lastRenderedPageBreak/>
        <w:t xml:space="preserve">управления проектами. Исполнитель должен предоставить доступ </w:t>
      </w:r>
      <w:r w:rsidR="007D590B">
        <w:rPr>
          <w:rFonts w:eastAsia="Calibri"/>
          <w:lang w:eastAsia="en-US"/>
        </w:rPr>
        <w:br/>
      </w:r>
      <w:r w:rsidRPr="00F028D8">
        <w:rPr>
          <w:rFonts w:eastAsia="Calibri"/>
          <w:lang w:eastAsia="en-US"/>
        </w:rPr>
        <w:t>к информационной системе управления проектами представителям Заказчика (участвующим в работе над проектом). Информационная система управления проектами не предназначена для обработки информации ограниченного доступа.</w:t>
      </w:r>
    </w:p>
    <w:p w:rsidR="00F028D8" w:rsidRPr="00F028D8" w:rsidRDefault="00F028D8" w:rsidP="00482EC5">
      <w:pPr>
        <w:numPr>
          <w:ilvl w:val="1"/>
          <w:numId w:val="85"/>
        </w:numPr>
        <w:tabs>
          <w:tab w:val="left" w:pos="1418"/>
        </w:tabs>
        <w:suppressAutoHyphens/>
        <w:ind w:left="0" w:firstLine="709"/>
        <w:jc w:val="both"/>
        <w:rPr>
          <w:rFonts w:eastAsia="Calibri"/>
          <w:lang w:eastAsia="en-US"/>
        </w:rPr>
      </w:pPr>
      <w:r w:rsidRPr="00F028D8">
        <w:rPr>
          <w:rFonts w:eastAsia="Calibri"/>
          <w:lang w:eastAsia="en-US"/>
        </w:rPr>
        <w:t>В рамках мониторинга выполняемых работ возможно проведение рабочих встреч представителей Заказчика и Исполнителя. Результаты рабочих встреч должны фиксироваться в соответствующих протоколах, результаты которых обязательны для исполнения Исполнителем (в случае наличия в них требований по доработке промежуточных результатов работ).</w:t>
      </w:r>
    </w:p>
    <w:p w:rsidR="00F028D8" w:rsidRPr="00F028D8" w:rsidRDefault="00F028D8" w:rsidP="00482EC5">
      <w:pPr>
        <w:numPr>
          <w:ilvl w:val="1"/>
          <w:numId w:val="85"/>
        </w:numPr>
        <w:tabs>
          <w:tab w:val="left" w:pos="1418"/>
        </w:tabs>
        <w:suppressAutoHyphens/>
        <w:ind w:left="0" w:firstLine="709"/>
        <w:jc w:val="both"/>
        <w:rPr>
          <w:rFonts w:eastAsia="Calibri"/>
          <w:lang w:eastAsia="en-US"/>
        </w:rPr>
      </w:pPr>
      <w:r w:rsidRPr="00F028D8">
        <w:rPr>
          <w:rFonts w:eastAsia="Calibri"/>
          <w:lang w:eastAsia="en-US"/>
        </w:rPr>
        <w:t xml:space="preserve">Сдача и приемка НИР «Анатомия 1» осуществляется в порядке </w:t>
      </w:r>
      <w:r w:rsidR="00FE24D3">
        <w:rPr>
          <w:rFonts w:eastAsia="Calibri"/>
          <w:lang w:eastAsia="en-US"/>
        </w:rPr>
        <w:br/>
      </w:r>
      <w:r w:rsidRPr="00F028D8">
        <w:rPr>
          <w:rFonts w:eastAsia="Calibri"/>
          <w:lang w:eastAsia="en-US"/>
        </w:rPr>
        <w:t>и оформляется актами, установленными государственным контрактом.</w:t>
      </w:r>
    </w:p>
    <w:p w:rsidR="00F028D8" w:rsidRPr="00F028D8" w:rsidRDefault="00F028D8" w:rsidP="00482EC5">
      <w:pPr>
        <w:numPr>
          <w:ilvl w:val="1"/>
          <w:numId w:val="85"/>
        </w:numPr>
        <w:tabs>
          <w:tab w:val="left" w:pos="1418"/>
        </w:tabs>
        <w:suppressAutoHyphens/>
        <w:ind w:left="0" w:firstLine="709"/>
        <w:jc w:val="both"/>
        <w:rPr>
          <w:rFonts w:eastAsia="Calibri"/>
          <w:lang w:eastAsia="en-US"/>
        </w:rPr>
      </w:pPr>
      <w:r w:rsidRPr="00F028D8">
        <w:rPr>
          <w:rFonts w:eastAsia="Calibri"/>
          <w:lang w:eastAsia="en-US"/>
        </w:rPr>
        <w:t xml:space="preserve">При приемке оценивается научно-технический уровень исследований, соответствие полученных результатов требованиям настоящего технического задания, обоснованность предлагаемых решений </w:t>
      </w:r>
      <w:r w:rsidR="0017085E">
        <w:rPr>
          <w:rFonts w:eastAsia="Calibri"/>
          <w:lang w:eastAsia="en-US"/>
        </w:rPr>
        <w:br/>
      </w:r>
      <w:r w:rsidRPr="00F028D8">
        <w:rPr>
          <w:rFonts w:eastAsia="Calibri"/>
          <w:lang w:eastAsia="en-US"/>
        </w:rPr>
        <w:t>по реализации и использованию результатов НИР «Анатомия 1».</w:t>
      </w:r>
    </w:p>
    <w:p w:rsidR="00F028D8" w:rsidRPr="00F028D8" w:rsidRDefault="00F028D8" w:rsidP="00482EC5">
      <w:pPr>
        <w:numPr>
          <w:ilvl w:val="1"/>
          <w:numId w:val="85"/>
        </w:numPr>
        <w:tabs>
          <w:tab w:val="left" w:pos="1418"/>
        </w:tabs>
        <w:suppressAutoHyphens/>
        <w:ind w:left="0" w:firstLine="709"/>
        <w:jc w:val="both"/>
        <w:rPr>
          <w:rFonts w:eastAsia="Calibri"/>
          <w:lang w:eastAsia="en-US"/>
        </w:rPr>
      </w:pPr>
      <w:r w:rsidRPr="00F028D8">
        <w:rPr>
          <w:rFonts w:eastAsia="Calibri"/>
          <w:lang w:eastAsia="en-US"/>
        </w:rPr>
        <w:t xml:space="preserve">В процессе выполнения НИР «Анатомия 1» отдельные пункты настоящего технического задания могут быть изменены или уточнены. Все изменения и дополнения к техническому заданию оформляются отдельным дополнением к техническому заданию, которое согласуется и утверждается </w:t>
      </w:r>
      <w:r w:rsidR="0017085E">
        <w:rPr>
          <w:rFonts w:eastAsia="Calibri"/>
          <w:lang w:eastAsia="en-US"/>
        </w:rPr>
        <w:br/>
      </w:r>
      <w:r w:rsidRPr="00F028D8">
        <w:rPr>
          <w:rFonts w:eastAsia="Calibri"/>
          <w:lang w:eastAsia="en-US"/>
        </w:rPr>
        <w:t>в том же порядке, что и основное техническое задание.</w:t>
      </w:r>
    </w:p>
    <w:p w:rsidR="00F028D8" w:rsidRPr="00F028D8" w:rsidRDefault="00F028D8" w:rsidP="00482EC5">
      <w:pPr>
        <w:numPr>
          <w:ilvl w:val="1"/>
          <w:numId w:val="85"/>
        </w:numPr>
        <w:tabs>
          <w:tab w:val="left" w:pos="1418"/>
        </w:tabs>
        <w:suppressAutoHyphens/>
        <w:ind w:left="0" w:firstLine="709"/>
        <w:jc w:val="both"/>
        <w:rPr>
          <w:rFonts w:eastAsia="Calibri"/>
          <w:lang w:eastAsia="en-US"/>
        </w:rPr>
      </w:pPr>
      <w:r w:rsidRPr="00F028D8">
        <w:rPr>
          <w:color w:val="000000"/>
        </w:rPr>
        <w:t xml:space="preserve">Головной Исполнитель </w:t>
      </w:r>
      <w:r w:rsidRPr="00F028D8">
        <w:rPr>
          <w:rFonts w:eastAsia="Calibri"/>
          <w:lang w:eastAsia="en-US"/>
        </w:rPr>
        <w:t xml:space="preserve">НИР «Анатомия 1» </w:t>
      </w:r>
      <w:r w:rsidRPr="00F028D8">
        <w:rPr>
          <w:color w:val="000000"/>
        </w:rPr>
        <w:t xml:space="preserve">по согласованию </w:t>
      </w:r>
      <w:r w:rsidR="0017085E">
        <w:rPr>
          <w:color w:val="000000"/>
        </w:rPr>
        <w:br/>
      </w:r>
      <w:r w:rsidRPr="00F028D8">
        <w:rPr>
          <w:color w:val="000000"/>
        </w:rPr>
        <w:t>с Заказчиком вправе привлекать на контрактной основе к выполнению работ соисполнителей.</w:t>
      </w:r>
    </w:p>
    <w:p w:rsidR="00F028D8" w:rsidRPr="00F028D8" w:rsidRDefault="00F028D8" w:rsidP="00482EC5">
      <w:pPr>
        <w:ind w:firstLine="709"/>
        <w:jc w:val="both"/>
        <w:rPr>
          <w:rFonts w:eastAsia="Calibri"/>
          <w:szCs w:val="22"/>
        </w:rPr>
      </w:pPr>
    </w:p>
    <w:p w:rsidR="00F028D8" w:rsidRPr="00F028D8" w:rsidRDefault="00F028D8" w:rsidP="00F028D8">
      <w:pPr>
        <w:spacing w:line="312" w:lineRule="auto"/>
        <w:ind w:firstLine="709"/>
        <w:jc w:val="both"/>
        <w:rPr>
          <w:rFonts w:eastAsia="Calibri"/>
          <w:szCs w:val="22"/>
          <w:lang w:eastAsia="en-US"/>
        </w:rPr>
      </w:pPr>
    </w:p>
    <w:p w:rsidR="00F028D8" w:rsidRPr="00F028D8" w:rsidRDefault="00F028D8" w:rsidP="00F028D8">
      <w:pPr>
        <w:spacing w:after="160" w:line="259" w:lineRule="auto"/>
        <w:rPr>
          <w:sz w:val="24"/>
          <w:szCs w:val="24"/>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FE24D3" w:rsidRDefault="00FE24D3" w:rsidP="009F36F6">
      <w:pPr>
        <w:tabs>
          <w:tab w:val="left" w:pos="1418"/>
        </w:tabs>
        <w:ind w:left="709"/>
        <w:jc w:val="both"/>
        <w:rPr>
          <w:rStyle w:val="s1"/>
          <w:sz w:val="26"/>
          <w:szCs w:val="26"/>
        </w:rPr>
      </w:pPr>
    </w:p>
    <w:p w:rsidR="00FE24D3" w:rsidRDefault="00FE24D3" w:rsidP="009F36F6">
      <w:pPr>
        <w:tabs>
          <w:tab w:val="left" w:pos="1418"/>
        </w:tabs>
        <w:ind w:left="709"/>
        <w:jc w:val="both"/>
        <w:rPr>
          <w:rStyle w:val="s1"/>
          <w:sz w:val="26"/>
          <w:szCs w:val="26"/>
        </w:rPr>
      </w:pPr>
    </w:p>
    <w:p w:rsidR="00FE24D3" w:rsidRDefault="00FE24D3" w:rsidP="009F36F6">
      <w:pPr>
        <w:tabs>
          <w:tab w:val="left" w:pos="1418"/>
        </w:tabs>
        <w:ind w:left="709"/>
        <w:jc w:val="both"/>
        <w:rPr>
          <w:rStyle w:val="s1"/>
          <w:sz w:val="26"/>
          <w:szCs w:val="26"/>
        </w:rPr>
      </w:pPr>
    </w:p>
    <w:p w:rsidR="00FE24D3" w:rsidRDefault="00FE24D3" w:rsidP="009F36F6">
      <w:pPr>
        <w:tabs>
          <w:tab w:val="left" w:pos="1418"/>
        </w:tabs>
        <w:ind w:left="709"/>
        <w:jc w:val="both"/>
        <w:rPr>
          <w:rStyle w:val="s1"/>
          <w:sz w:val="26"/>
          <w:szCs w:val="26"/>
        </w:rPr>
      </w:pPr>
    </w:p>
    <w:p w:rsidR="00FE24D3" w:rsidRDefault="00FE24D3" w:rsidP="009F36F6">
      <w:pPr>
        <w:tabs>
          <w:tab w:val="left" w:pos="1418"/>
        </w:tabs>
        <w:ind w:left="709"/>
        <w:jc w:val="both"/>
        <w:rPr>
          <w:rStyle w:val="s1"/>
          <w:sz w:val="26"/>
          <w:szCs w:val="26"/>
        </w:rPr>
      </w:pPr>
    </w:p>
    <w:p w:rsidR="00FE24D3" w:rsidRDefault="00FE24D3" w:rsidP="009F36F6">
      <w:pPr>
        <w:tabs>
          <w:tab w:val="left" w:pos="1418"/>
        </w:tabs>
        <w:ind w:left="709"/>
        <w:jc w:val="both"/>
        <w:rPr>
          <w:rStyle w:val="s1"/>
          <w:sz w:val="26"/>
          <w:szCs w:val="26"/>
        </w:rPr>
      </w:pPr>
    </w:p>
    <w:p w:rsidR="00FE24D3" w:rsidRDefault="00FE24D3"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8D26FE" w:rsidRDefault="008D26FE" w:rsidP="009F36F6">
      <w:pPr>
        <w:tabs>
          <w:tab w:val="left" w:pos="1418"/>
        </w:tabs>
        <w:ind w:left="709"/>
        <w:jc w:val="both"/>
        <w:rPr>
          <w:rStyle w:val="s1"/>
          <w:sz w:val="26"/>
          <w:szCs w:val="26"/>
        </w:rPr>
      </w:pPr>
    </w:p>
    <w:p w:rsidR="00BF1CC3" w:rsidRPr="00C949CE" w:rsidRDefault="00BF1CC3" w:rsidP="00BF1CC3">
      <w:pPr>
        <w:tabs>
          <w:tab w:val="left" w:pos="1243"/>
        </w:tabs>
        <w:ind w:firstLine="709"/>
        <w:contextualSpacing/>
        <w:jc w:val="both"/>
        <w:rPr>
          <w:b/>
          <w:i/>
          <w:u w:val="single"/>
        </w:rPr>
      </w:pPr>
      <w:r w:rsidRPr="00C949CE">
        <w:rPr>
          <w:b/>
          <w:i/>
          <w:u w:val="single"/>
        </w:rPr>
        <w:lastRenderedPageBreak/>
        <w:t>Раздел </w:t>
      </w:r>
      <w:r w:rsidRPr="00C949CE">
        <w:rPr>
          <w:b/>
          <w:i/>
          <w:u w:val="single"/>
          <w:lang w:val="en-US"/>
        </w:rPr>
        <w:t>I</w:t>
      </w:r>
      <w:r w:rsidRPr="00C949CE">
        <w:rPr>
          <w:b/>
          <w:i/>
          <w:u w:val="single"/>
        </w:rPr>
        <w:t>V ПРОЕКТ ГОСУДАРСТВЕННОГО КОНТРАКТА</w:t>
      </w:r>
    </w:p>
    <w:p w:rsidR="00BF1CC3" w:rsidRPr="00902D0B" w:rsidRDefault="00BF1CC3" w:rsidP="00BF1CC3">
      <w:pPr>
        <w:contextualSpacing/>
        <w:jc w:val="both"/>
        <w:rPr>
          <w:szCs w:val="14"/>
        </w:rPr>
      </w:pPr>
      <w:r w:rsidRPr="00C949CE">
        <w:t xml:space="preserve">                        </w:t>
      </w:r>
    </w:p>
    <w:p w:rsidR="00BF1CC3" w:rsidRPr="00737CCD" w:rsidRDefault="00BF1CC3" w:rsidP="00BF1CC3">
      <w:pPr>
        <w:pStyle w:val="1fb"/>
        <w:spacing w:line="240" w:lineRule="auto"/>
        <w:ind w:left="0" w:firstLine="0"/>
        <w:contextualSpacing/>
        <w:jc w:val="center"/>
        <w:rPr>
          <w:rFonts w:ascii="Times New Roman" w:hAnsi="Times New Roman" w:cs="Times New Roman"/>
          <w:b/>
          <w:sz w:val="28"/>
          <w:lang w:val="ru-RU"/>
        </w:rPr>
      </w:pPr>
      <w:r w:rsidRPr="00737CCD">
        <w:rPr>
          <w:rFonts w:ascii="Times New Roman" w:hAnsi="Times New Roman" w:cs="Times New Roman"/>
          <w:b/>
          <w:sz w:val="28"/>
          <w:lang w:val="ru-RU"/>
        </w:rPr>
        <w:t>ГОСУДАРСТВЕННЫЙ КОНТРАКТ №______</w:t>
      </w:r>
    </w:p>
    <w:p w:rsidR="00BF1CC3" w:rsidRPr="002B6E9C" w:rsidRDefault="00BF1CC3" w:rsidP="00BF1CC3">
      <w:pPr>
        <w:contextualSpacing/>
        <w:jc w:val="center"/>
      </w:pPr>
      <w:r w:rsidRPr="002B6E9C">
        <w:t>на выполнение научно-исследовательской работы</w:t>
      </w:r>
    </w:p>
    <w:p w:rsidR="007778EC" w:rsidRDefault="002B6E9C" w:rsidP="002B6E9C">
      <w:pPr>
        <w:jc w:val="both"/>
        <w:rPr>
          <w:bCs/>
        </w:rPr>
      </w:pPr>
      <w:r w:rsidRPr="002B6E9C">
        <w:rPr>
          <w:bCs/>
        </w:rPr>
        <w:t>«Формирование требований к проведению работ по разработке методов определения индивидуальных фенотипических</w:t>
      </w:r>
      <w:r w:rsidRPr="00F20123">
        <w:rPr>
          <w:bCs/>
        </w:rPr>
        <w:t xml:space="preserve"> признаков человека на основе анализа биологического материала, изъятого с мест совершения преступлений» Шифр «Анатомия 1»</w:t>
      </w:r>
    </w:p>
    <w:p w:rsidR="002B6E9C" w:rsidRDefault="002B6E9C" w:rsidP="002B6E9C">
      <w:pPr>
        <w:jc w:val="both"/>
      </w:pPr>
    </w:p>
    <w:p w:rsidR="007778EC" w:rsidRPr="007778EC" w:rsidRDefault="007778EC" w:rsidP="007778EC">
      <w:pPr>
        <w:jc w:val="both"/>
      </w:pPr>
      <w:r w:rsidRPr="007778EC">
        <w:t xml:space="preserve">г. Москва                                                                         </w:t>
      </w:r>
      <w:r w:rsidR="00FF31A4">
        <w:t xml:space="preserve">   </w:t>
      </w:r>
      <w:r w:rsidRPr="007778EC">
        <w:t>«____»________ 20__ г.</w:t>
      </w:r>
    </w:p>
    <w:p w:rsidR="007778EC" w:rsidRPr="007778EC" w:rsidRDefault="007778EC" w:rsidP="007778EC">
      <w:pPr>
        <w:jc w:val="both"/>
      </w:pPr>
    </w:p>
    <w:p w:rsidR="007778EC" w:rsidRPr="007778EC" w:rsidRDefault="007778EC" w:rsidP="007778EC">
      <w:pPr>
        <w:jc w:val="both"/>
      </w:pPr>
      <w:r w:rsidRPr="007778EC">
        <w:t>Идентификационный код закупки</w:t>
      </w:r>
      <w:r w:rsidR="00FF31A4">
        <w:t xml:space="preserve">: </w:t>
      </w:r>
      <w:r w:rsidR="001A5AAD" w:rsidRPr="001A5AAD">
        <w:t>211770802535877220100100000247219217</w:t>
      </w:r>
    </w:p>
    <w:p w:rsidR="007778EC" w:rsidRPr="007778EC" w:rsidRDefault="007778EC" w:rsidP="007778EC">
      <w:pPr>
        <w:jc w:val="both"/>
      </w:pPr>
    </w:p>
    <w:p w:rsidR="007778EC" w:rsidRPr="007778EC" w:rsidRDefault="007778EC" w:rsidP="007778EC">
      <w:pPr>
        <w:ind w:firstLine="709"/>
        <w:jc w:val="both"/>
      </w:pPr>
      <w:r w:rsidRPr="007778EC">
        <w:t>Федеральное казенное учреждение «Научно-производственное объединение «</w:t>
      </w:r>
      <w:r w:rsidRPr="008D26FE">
        <w:t>Специальная техника и связь» Министерства внутренних дел Российской Федерации, действующее от имени Российской Федерации (далее – ФКУ НПО «СТиС» МВД России), именуемое в дальнейшем «Заказчик», в лице________________________, действующего на основании ___________________, с одной стороны, и _________________, свидетельство о регистрации № ____ выдано ________ «___»_______</w:t>
      </w:r>
      <w:r w:rsidRPr="007778EC">
        <w:t xml:space="preserve"> 20__ г., именуемое в дальнейшем «Головной исполнитель», в лице ___________________, действующего на основании ________________, </w:t>
      </w:r>
      <w:r w:rsidR="00BE6CA8">
        <w:br/>
      </w:r>
      <w:r w:rsidRPr="007778EC">
        <w:t xml:space="preserve">с другой стороны, именуемые в дальнейшем «Стороны», </w:t>
      </w:r>
      <w:r w:rsidRPr="007778EC">
        <w:br/>
        <w:t xml:space="preserve">по результатам проведения ______________, объявленного извещением </w:t>
      </w:r>
      <w:r w:rsidRPr="007778EC">
        <w:br/>
        <w:t xml:space="preserve">от «___» ________ 20__ г. № ______, на основании протокола __________ </w:t>
      </w:r>
      <w:r w:rsidRPr="007778EC">
        <w:br/>
        <w:t>от «___» ________ 20__ г. № ______ в целях обеспечения «</w:t>
      </w:r>
      <w:r w:rsidRPr="007778EC">
        <w:rPr>
          <w:i/>
        </w:rPr>
        <w:t xml:space="preserve">реквизиты </w:t>
      </w:r>
      <w:r w:rsidRPr="007778EC">
        <w:rPr>
          <w:i/>
        </w:rPr>
        <w:br/>
        <w:t>и наименование задачи, мероприятия программы (непрограммного направления расходов</w:t>
      </w:r>
      <w:r w:rsidRPr="007778EC">
        <w:t>» заключили настоящий государственный контракт (далее – Контракт) о нижеследующем:</w:t>
      </w:r>
    </w:p>
    <w:p w:rsidR="007778EC" w:rsidRPr="00BE6CA8" w:rsidRDefault="007778EC" w:rsidP="007778EC">
      <w:pPr>
        <w:jc w:val="both"/>
        <w:rPr>
          <w:sz w:val="14"/>
          <w:szCs w:val="14"/>
        </w:rPr>
      </w:pPr>
    </w:p>
    <w:p w:rsidR="007778EC" w:rsidRPr="00BE6CA8" w:rsidRDefault="007778EC" w:rsidP="007778EC">
      <w:pPr>
        <w:jc w:val="center"/>
        <w:rPr>
          <w:b/>
        </w:rPr>
      </w:pPr>
      <w:r w:rsidRPr="00BE6CA8">
        <w:rPr>
          <w:b/>
        </w:rPr>
        <w:t>1. ПРЕДМЕТ КОНТРАКТА</w:t>
      </w:r>
    </w:p>
    <w:p w:rsidR="007778EC" w:rsidRPr="00BE6CA8" w:rsidRDefault="007778EC" w:rsidP="007778EC">
      <w:pPr>
        <w:jc w:val="center"/>
        <w:rPr>
          <w:b/>
          <w:sz w:val="14"/>
          <w:szCs w:val="14"/>
        </w:rPr>
      </w:pPr>
    </w:p>
    <w:p w:rsidR="007778EC" w:rsidRPr="009D3791" w:rsidRDefault="007778EC" w:rsidP="009D3791">
      <w:pPr>
        <w:widowControl w:val="0"/>
        <w:autoSpaceDE w:val="0"/>
        <w:autoSpaceDN w:val="0"/>
        <w:adjustRightInd w:val="0"/>
        <w:ind w:firstLine="709"/>
        <w:jc w:val="both"/>
      </w:pPr>
      <w:r w:rsidRPr="009D3791">
        <w:rPr>
          <w:bCs/>
        </w:rPr>
        <w:t>1.1. </w:t>
      </w:r>
      <w:r w:rsidRPr="009D3791">
        <w:t>Головной исполнитель</w:t>
      </w:r>
      <w:r w:rsidRPr="009D3791">
        <w:rPr>
          <w:bCs/>
        </w:rPr>
        <w:t xml:space="preserve"> обязуется выполнить научно-исследовательскую работу </w:t>
      </w:r>
      <w:r w:rsidR="002B6E9C" w:rsidRPr="002B6E9C">
        <w:rPr>
          <w:bCs/>
        </w:rPr>
        <w:t>«Формирование требований к проведению работ по разработке методов определения индивидуальных фенотипических</w:t>
      </w:r>
      <w:r w:rsidR="002B6E9C" w:rsidRPr="00F20123">
        <w:rPr>
          <w:bCs/>
        </w:rPr>
        <w:t xml:space="preserve"> признаков человека на основе анализа биологического материала, изъятого </w:t>
      </w:r>
      <w:r w:rsidR="002B6E9C">
        <w:rPr>
          <w:bCs/>
        </w:rPr>
        <w:br/>
      </w:r>
      <w:r w:rsidR="002B6E9C" w:rsidRPr="00F20123">
        <w:rPr>
          <w:bCs/>
        </w:rPr>
        <w:t>с мест совершения преступлений» Шифр «Анатомия 1»</w:t>
      </w:r>
      <w:r w:rsidRPr="009D3791">
        <w:t xml:space="preserve">, (далее – НИР) </w:t>
      </w:r>
      <w:r w:rsidR="002B6E9C">
        <w:br/>
      </w:r>
      <w:r w:rsidRPr="009D3791">
        <w:rPr>
          <w:bCs/>
        </w:rPr>
        <w:t>в соответствии с условиями настоящего Контракта и своевреме</w:t>
      </w:r>
      <w:r w:rsidRPr="00BE6CA8">
        <w:rPr>
          <w:bCs/>
        </w:rPr>
        <w:t xml:space="preserve">нно передать Заказчику полученные при выполнении НИР результаты в порядке </w:t>
      </w:r>
      <w:r w:rsidR="00FE24D3">
        <w:rPr>
          <w:bCs/>
        </w:rPr>
        <w:br/>
      </w:r>
      <w:r w:rsidRPr="00BE6CA8">
        <w:rPr>
          <w:bCs/>
        </w:rPr>
        <w:t>и на условиях, предусмотренных Контрактом.</w:t>
      </w:r>
    </w:p>
    <w:p w:rsidR="007778EC" w:rsidRPr="00BE6CA8" w:rsidRDefault="007778EC" w:rsidP="007778EC">
      <w:pPr>
        <w:ind w:firstLine="709"/>
        <w:jc w:val="both"/>
        <w:rPr>
          <w:bCs/>
        </w:rPr>
      </w:pPr>
      <w:r w:rsidRPr="00BE6CA8">
        <w:rPr>
          <w:bCs/>
        </w:rPr>
        <w:t xml:space="preserve">1.2. Заказчик обязуется принять и оплатить надлежащим образом выполненную НИР, предусмотренную пунктом 1.1 Контракта, в порядке </w:t>
      </w:r>
      <w:r w:rsidR="00FE24D3">
        <w:rPr>
          <w:bCs/>
        </w:rPr>
        <w:br/>
      </w:r>
      <w:r w:rsidRPr="00BE6CA8">
        <w:rPr>
          <w:bCs/>
        </w:rPr>
        <w:t>и на условиях, предусмотренных Контрактом.</w:t>
      </w:r>
    </w:p>
    <w:p w:rsidR="007778EC" w:rsidRDefault="007778EC" w:rsidP="007778EC">
      <w:pPr>
        <w:ind w:firstLine="709"/>
        <w:jc w:val="both"/>
        <w:rPr>
          <w:bCs/>
        </w:rPr>
      </w:pPr>
      <w:r w:rsidRPr="00BE6CA8">
        <w:rPr>
          <w:bCs/>
        </w:rPr>
        <w:t xml:space="preserve">1.3. Место выполнения </w:t>
      </w:r>
      <w:r w:rsidRPr="008D26FE">
        <w:rPr>
          <w:bCs/>
        </w:rPr>
        <w:t xml:space="preserve">работ </w:t>
      </w:r>
      <w:r w:rsidR="009D3791" w:rsidRPr="008D26FE">
        <w:rPr>
          <w:bCs/>
        </w:rPr>
        <w:t xml:space="preserve">– </w:t>
      </w:r>
      <w:r w:rsidR="00FE24D3">
        <w:rPr>
          <w:bCs/>
        </w:rPr>
        <w:t>_________________________</w:t>
      </w:r>
      <w:r w:rsidRPr="008D26FE">
        <w:rPr>
          <w:bCs/>
        </w:rPr>
        <w:t>.</w:t>
      </w:r>
    </w:p>
    <w:p w:rsidR="008D26FE" w:rsidRDefault="008D26FE" w:rsidP="007778EC">
      <w:pPr>
        <w:ind w:firstLine="709"/>
        <w:jc w:val="both"/>
        <w:rPr>
          <w:bCs/>
        </w:rPr>
      </w:pPr>
    </w:p>
    <w:p w:rsidR="008D26FE" w:rsidRDefault="008D26FE" w:rsidP="007778EC">
      <w:pPr>
        <w:ind w:firstLine="709"/>
        <w:jc w:val="both"/>
        <w:rPr>
          <w:bCs/>
        </w:rPr>
      </w:pPr>
    </w:p>
    <w:p w:rsidR="009D3791" w:rsidRPr="00BE6CA8" w:rsidRDefault="009D3791" w:rsidP="007778EC">
      <w:pPr>
        <w:jc w:val="center"/>
        <w:rPr>
          <w:b/>
          <w:sz w:val="14"/>
          <w:szCs w:val="14"/>
        </w:rPr>
      </w:pPr>
    </w:p>
    <w:p w:rsidR="007778EC" w:rsidRPr="004023D0" w:rsidRDefault="007778EC" w:rsidP="007778EC">
      <w:pPr>
        <w:jc w:val="center"/>
        <w:rPr>
          <w:b/>
          <w:sz w:val="27"/>
          <w:szCs w:val="27"/>
        </w:rPr>
      </w:pPr>
      <w:r w:rsidRPr="004023D0">
        <w:rPr>
          <w:b/>
          <w:sz w:val="27"/>
          <w:szCs w:val="27"/>
        </w:rPr>
        <w:lastRenderedPageBreak/>
        <w:t>2. УСЛОВИЯ КОНТРАКТА</w:t>
      </w:r>
    </w:p>
    <w:p w:rsidR="007778EC" w:rsidRPr="00BE6CA8" w:rsidRDefault="007778EC" w:rsidP="007778EC">
      <w:pPr>
        <w:jc w:val="center"/>
        <w:rPr>
          <w:b/>
          <w:sz w:val="14"/>
          <w:szCs w:val="14"/>
        </w:rPr>
      </w:pPr>
    </w:p>
    <w:p w:rsidR="007778EC" w:rsidRPr="009D3791" w:rsidRDefault="007778EC" w:rsidP="007778EC">
      <w:pPr>
        <w:ind w:firstLine="709"/>
        <w:jc w:val="both"/>
      </w:pPr>
      <w:r w:rsidRPr="004023D0">
        <w:rPr>
          <w:sz w:val="27"/>
          <w:szCs w:val="27"/>
        </w:rPr>
        <w:t>2</w:t>
      </w:r>
      <w:r w:rsidRPr="009D3791">
        <w:t xml:space="preserve">.1. НИР выполняется Головным исполнителем в полном соответствии </w:t>
      </w:r>
      <w:r w:rsidRPr="009D3791">
        <w:br/>
        <w:t xml:space="preserve">с </w:t>
      </w:r>
      <w:r w:rsidR="009D3791" w:rsidRPr="009D3791">
        <w:t>Техническим заданием</w:t>
      </w:r>
      <w:r w:rsidRPr="009D3791">
        <w:t xml:space="preserve"> на выполнение </w:t>
      </w:r>
      <w:r w:rsidRPr="00247707">
        <w:t xml:space="preserve">НИР </w:t>
      </w:r>
      <w:r w:rsidR="00247707" w:rsidRPr="00247707">
        <w:t>(П</w:t>
      </w:r>
      <w:r w:rsidRPr="00247707">
        <w:t>риложение № 1), являющимся неотъемлемой частью Контракта (далее – ТЗ).</w:t>
      </w:r>
      <w:r w:rsidRPr="009D3791">
        <w:t xml:space="preserve"> </w:t>
      </w:r>
    </w:p>
    <w:p w:rsidR="007778EC" w:rsidRPr="000D54CF" w:rsidRDefault="007778EC" w:rsidP="007778EC">
      <w:pPr>
        <w:ind w:firstLine="709"/>
        <w:jc w:val="both"/>
      </w:pPr>
      <w:r w:rsidRPr="009D3791">
        <w:t xml:space="preserve">НИР должна быть выполнена в </w:t>
      </w:r>
      <w:r w:rsidR="00AE47AC">
        <w:t xml:space="preserve">полном </w:t>
      </w:r>
      <w:r w:rsidRPr="009D3791">
        <w:t>соответствии с документами</w:t>
      </w:r>
      <w:r w:rsidRPr="000D54CF">
        <w:t xml:space="preserve"> </w:t>
      </w:r>
      <w:r w:rsidR="0024402B">
        <w:br/>
      </w:r>
      <w:r w:rsidRPr="000D54CF">
        <w:t>по стандартизации, техническими регламентами и другими нормативными документами на основе законодательства Российской Федерации</w:t>
      </w:r>
      <w:r w:rsidR="00AE47AC">
        <w:t>,</w:t>
      </w:r>
      <w:r w:rsidRPr="000D54CF">
        <w:t xml:space="preserve"> требования</w:t>
      </w:r>
      <w:r>
        <w:t>м</w:t>
      </w:r>
      <w:r w:rsidRPr="000D54CF">
        <w:t xml:space="preserve"> по обеспечению безопасности продукции, работ и услуг </w:t>
      </w:r>
      <w:r w:rsidR="0024402B">
        <w:br/>
      </w:r>
      <w:r w:rsidRPr="000D54CF">
        <w:t xml:space="preserve">для окружающей среды, жизни, здоровья и имущества, технической </w:t>
      </w:r>
      <w:r>
        <w:br/>
      </w:r>
      <w:r w:rsidRPr="000D54CF">
        <w:t xml:space="preserve">и информационной совместимости, взаимозаменяемости продукции, каталогизации продукции, единства методов контроля и единства маркировки, </w:t>
      </w:r>
      <w:r>
        <w:t>а также требования</w:t>
      </w:r>
      <w:r w:rsidR="00AE47AC">
        <w:t>м</w:t>
      </w:r>
      <w:r w:rsidRPr="000D54CF">
        <w:t xml:space="preserve"> </w:t>
      </w:r>
      <w:r w:rsidRPr="0091761F">
        <w:t xml:space="preserve">по </w:t>
      </w:r>
      <w:r w:rsidRPr="00845CEA">
        <w:t>проведению</w:t>
      </w:r>
      <w:r>
        <w:t xml:space="preserve"> </w:t>
      </w:r>
      <w:r w:rsidRPr="000D54CF">
        <w:t xml:space="preserve">метрологической экспертизы в соответствии </w:t>
      </w:r>
      <w:r w:rsidRPr="006D0206">
        <w:t>с ГОСТ РВ 0008-003-2019,</w:t>
      </w:r>
      <w:r w:rsidRPr="00980213">
        <w:t xml:space="preserve"> ТЗ </w:t>
      </w:r>
      <w:r w:rsidRPr="000D54CF">
        <w:t>и иными обязательными требованиями, установленными законодательством Российской Федерации и нормативными правовыми актами МВД России.</w:t>
      </w:r>
    </w:p>
    <w:p w:rsidR="007778EC" w:rsidRPr="000D54CF" w:rsidRDefault="007778EC" w:rsidP="007778EC">
      <w:pPr>
        <w:jc w:val="both"/>
      </w:pPr>
      <w:r w:rsidRPr="000D54CF">
        <w:tab/>
        <w:t>2.2. Содержание, сроки, ожидаемый результат выполнения этапов НИР определяются кале</w:t>
      </w:r>
      <w:r w:rsidR="00247707">
        <w:t>ндарным планом выполнения НИР (П</w:t>
      </w:r>
      <w:r w:rsidRPr="000D54CF">
        <w:t>риложение № 2), который является неотъемлемой частью настоящего Контракта.</w:t>
      </w:r>
    </w:p>
    <w:p w:rsidR="007778EC" w:rsidRPr="000D54CF" w:rsidRDefault="007778EC" w:rsidP="006B7E33">
      <w:pPr>
        <w:pStyle w:val="14"/>
        <w:numPr>
          <w:ilvl w:val="0"/>
          <w:numId w:val="0"/>
        </w:numPr>
        <w:spacing w:before="0" w:after="0"/>
        <w:ind w:firstLine="709"/>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2.3.</w:t>
      </w:r>
      <w:r w:rsidRPr="00116FB9">
        <w:rPr>
          <w:b w:val="0"/>
          <w:bCs w:val="0"/>
          <w:sz w:val="27"/>
          <w:szCs w:val="27"/>
        </w:rPr>
        <w:t> </w:t>
      </w:r>
      <w:r w:rsidRPr="000D54CF">
        <w:rPr>
          <w:rFonts w:ascii="Times New Roman" w:hAnsi="Times New Roman" w:cs="Times New Roman"/>
          <w:b w:val="0"/>
          <w:bCs w:val="0"/>
          <w:color w:val="auto"/>
          <w:sz w:val="28"/>
          <w:szCs w:val="28"/>
        </w:rPr>
        <w:t>Разработанная согласно Контракту научно-техническая документация (отчетные материалы) должна отвечать требованиям _________ (</w:t>
      </w:r>
      <w:r>
        <w:rPr>
          <w:rFonts w:ascii="Times New Roman" w:hAnsi="Times New Roman" w:cs="Times New Roman"/>
          <w:b w:val="0"/>
          <w:bCs w:val="0"/>
          <w:color w:val="auto"/>
          <w:sz w:val="28"/>
          <w:szCs w:val="28"/>
        </w:rPr>
        <w:t xml:space="preserve">ГОСТ, а также </w:t>
      </w:r>
      <w:r w:rsidRPr="000D54CF">
        <w:rPr>
          <w:rFonts w:ascii="Times New Roman" w:hAnsi="Times New Roman" w:cs="Times New Roman"/>
          <w:b w:val="0"/>
          <w:bCs w:val="0"/>
          <w:color w:val="auto"/>
          <w:sz w:val="28"/>
          <w:szCs w:val="28"/>
        </w:rPr>
        <w:t>ТЗ) и содержать научно-техническое обоснование выводов и рекомендаций Головного исполнителя</w:t>
      </w:r>
      <w:r w:rsidR="006B7E33">
        <w:rPr>
          <w:rFonts w:ascii="Times New Roman" w:hAnsi="Times New Roman" w:cs="Times New Roman"/>
          <w:b w:val="0"/>
          <w:bCs w:val="0"/>
          <w:color w:val="auto"/>
          <w:sz w:val="28"/>
          <w:szCs w:val="28"/>
        </w:rPr>
        <w:t xml:space="preserve"> </w:t>
      </w:r>
      <w:r w:rsidRPr="000D54CF">
        <w:rPr>
          <w:rFonts w:ascii="Times New Roman" w:hAnsi="Times New Roman" w:cs="Times New Roman"/>
          <w:b w:val="0"/>
          <w:bCs w:val="0"/>
          <w:color w:val="auto"/>
          <w:sz w:val="28"/>
          <w:szCs w:val="28"/>
        </w:rPr>
        <w:t>и удовлетворять требованиям следующих документов:______</w:t>
      </w:r>
      <w:r>
        <w:rPr>
          <w:rFonts w:ascii="Times New Roman" w:hAnsi="Times New Roman" w:cs="Times New Roman"/>
          <w:b w:val="0"/>
          <w:bCs w:val="0"/>
          <w:color w:val="auto"/>
          <w:sz w:val="28"/>
          <w:szCs w:val="28"/>
        </w:rPr>
        <w:t>_____________</w:t>
      </w:r>
      <w:r w:rsidRPr="000D54CF">
        <w:rPr>
          <w:rFonts w:ascii="Times New Roman" w:hAnsi="Times New Roman" w:cs="Times New Roman"/>
          <w:b w:val="0"/>
          <w:bCs w:val="0"/>
          <w:color w:val="auto"/>
          <w:sz w:val="28"/>
          <w:szCs w:val="28"/>
        </w:rPr>
        <w:t>.</w:t>
      </w:r>
    </w:p>
    <w:p w:rsidR="007778EC" w:rsidRPr="00980213" w:rsidRDefault="007778EC" w:rsidP="006B7E33">
      <w:pPr>
        <w:ind w:firstLine="708"/>
        <w:jc w:val="both"/>
      </w:pPr>
      <w:r w:rsidRPr="000D54CF">
        <w:t xml:space="preserve">Научно-техническая документация сдается Заказчику в подлиннике </w:t>
      </w:r>
      <w:r w:rsidR="0024402B">
        <w:br/>
      </w:r>
      <w:r w:rsidRPr="000D54CF">
        <w:t>на бумажном носителе в 1</w:t>
      </w:r>
      <w:r w:rsidRPr="000D54CF">
        <w:rPr>
          <w:b/>
        </w:rPr>
        <w:t> </w:t>
      </w:r>
      <w:r w:rsidRPr="000D54CF">
        <w:t>экз.</w:t>
      </w:r>
      <w:r w:rsidRPr="005002B6">
        <w:t xml:space="preserve"> </w:t>
      </w:r>
      <w:r w:rsidRPr="00845CEA">
        <w:t>и</w:t>
      </w:r>
      <w:r w:rsidRPr="000D54CF">
        <w:rPr>
          <w:color w:val="FF0000"/>
        </w:rPr>
        <w:t xml:space="preserve"> </w:t>
      </w:r>
      <w:r w:rsidRPr="000D54CF">
        <w:t>в электронном виде на компакт-дисках</w:t>
      </w:r>
      <w:r>
        <w:t xml:space="preserve"> </w:t>
      </w:r>
      <w:r w:rsidR="0024402B">
        <w:br/>
      </w:r>
      <w:r>
        <w:t>в 1</w:t>
      </w:r>
      <w:r w:rsidRPr="000D54CF">
        <w:rPr>
          <w:b/>
        </w:rPr>
        <w:t> </w:t>
      </w:r>
      <w:r w:rsidRPr="000D54CF">
        <w:t>эк</w:t>
      </w:r>
      <w:r w:rsidRPr="00473543">
        <w:t xml:space="preserve">з. </w:t>
      </w:r>
      <w:r w:rsidRPr="00980213">
        <w:t>в соответствии с требованиями ГОСТ 2.051-2013.</w:t>
      </w:r>
    </w:p>
    <w:p w:rsidR="007778EC" w:rsidRPr="00980213" w:rsidRDefault="007778EC" w:rsidP="007778EC">
      <w:pPr>
        <w:ind w:firstLine="708"/>
        <w:jc w:val="both"/>
      </w:pPr>
      <w:r w:rsidRPr="00980213">
        <w:t xml:space="preserve">Учтенные копии научно-технической документации, изготовленные </w:t>
      </w:r>
      <w:r>
        <w:br/>
      </w:r>
      <w:r w:rsidRPr="00980213">
        <w:t xml:space="preserve">в ходе выполнения НИР, Головной исполнитель обязан </w:t>
      </w:r>
      <w:proofErr w:type="spellStart"/>
      <w:r w:rsidRPr="00980213">
        <w:t>комиссионно</w:t>
      </w:r>
      <w:proofErr w:type="spellEnd"/>
      <w:r w:rsidRPr="00980213">
        <w:t xml:space="preserve"> уничтожить по акту, заверенную копию которого Головной исполнитель обязан представить Заказчику.</w:t>
      </w:r>
    </w:p>
    <w:p w:rsidR="007778EC" w:rsidRPr="000D54CF" w:rsidRDefault="007778EC" w:rsidP="007778EC">
      <w:pPr>
        <w:pStyle w:val="1ff9"/>
        <w:ind w:firstLine="709"/>
        <w:jc w:val="both"/>
        <w:rPr>
          <w:rFonts w:ascii="Times New Roman" w:hAnsi="Times New Roman"/>
          <w:sz w:val="28"/>
          <w:szCs w:val="28"/>
          <w:lang w:eastAsia="ru-RU"/>
        </w:rPr>
      </w:pPr>
      <w:r w:rsidRPr="000D54CF">
        <w:rPr>
          <w:rFonts w:ascii="Times New Roman" w:hAnsi="Times New Roman"/>
          <w:sz w:val="28"/>
          <w:szCs w:val="28"/>
          <w:lang w:eastAsia="ru-RU"/>
        </w:rPr>
        <w:t>2.4.</w:t>
      </w:r>
      <w:r>
        <w:rPr>
          <w:bCs/>
          <w:sz w:val="27"/>
          <w:szCs w:val="27"/>
        </w:rPr>
        <w:t> </w:t>
      </w:r>
      <w:r w:rsidRPr="000D54CF">
        <w:rPr>
          <w:rFonts w:ascii="Times New Roman" w:hAnsi="Times New Roman"/>
          <w:sz w:val="28"/>
          <w:szCs w:val="28"/>
          <w:lang w:eastAsia="ru-RU"/>
        </w:rPr>
        <w:t>Изменение в процессе выполнения НИР</w:t>
      </w:r>
      <w:r w:rsidRPr="000D54CF">
        <w:t xml:space="preserve"> </w:t>
      </w:r>
      <w:r w:rsidRPr="000D54CF">
        <w:rPr>
          <w:rFonts w:ascii="Times New Roman" w:hAnsi="Times New Roman"/>
          <w:sz w:val="28"/>
          <w:szCs w:val="28"/>
          <w:lang w:eastAsia="ru-RU"/>
        </w:rPr>
        <w:t xml:space="preserve">требований, предусмотренных пунктом 2.1 Контракта, оформляется дополнительным соглашением, </w:t>
      </w:r>
      <w:r w:rsidR="00235EA1">
        <w:rPr>
          <w:rFonts w:ascii="Times New Roman" w:hAnsi="Times New Roman"/>
          <w:sz w:val="28"/>
          <w:szCs w:val="28"/>
          <w:lang w:eastAsia="ru-RU"/>
        </w:rPr>
        <w:t xml:space="preserve">на </w:t>
      </w:r>
      <w:r w:rsidRPr="000D54CF">
        <w:rPr>
          <w:rFonts w:ascii="Times New Roman" w:hAnsi="Times New Roman"/>
          <w:sz w:val="28"/>
          <w:szCs w:val="28"/>
          <w:lang w:eastAsia="ru-RU"/>
        </w:rPr>
        <w:t>основан</w:t>
      </w:r>
      <w:r w:rsidR="00235EA1">
        <w:rPr>
          <w:rFonts w:ascii="Times New Roman" w:hAnsi="Times New Roman"/>
          <w:sz w:val="28"/>
          <w:szCs w:val="28"/>
          <w:lang w:eastAsia="ru-RU"/>
        </w:rPr>
        <w:t>ии совместного</w:t>
      </w:r>
      <w:r w:rsidRPr="000D54CF">
        <w:rPr>
          <w:rFonts w:ascii="Times New Roman" w:hAnsi="Times New Roman"/>
          <w:sz w:val="28"/>
          <w:szCs w:val="28"/>
          <w:lang w:eastAsia="ru-RU"/>
        </w:rPr>
        <w:t xml:space="preserve"> решени</w:t>
      </w:r>
      <w:r w:rsidR="00235EA1">
        <w:rPr>
          <w:rFonts w:ascii="Times New Roman" w:hAnsi="Times New Roman"/>
          <w:sz w:val="28"/>
          <w:szCs w:val="28"/>
          <w:lang w:eastAsia="ru-RU"/>
        </w:rPr>
        <w:t>я</w:t>
      </w:r>
      <w:r w:rsidRPr="000D54CF">
        <w:rPr>
          <w:rFonts w:ascii="Times New Roman" w:hAnsi="Times New Roman"/>
          <w:sz w:val="28"/>
          <w:szCs w:val="28"/>
          <w:lang w:eastAsia="ru-RU"/>
        </w:rPr>
        <w:t xml:space="preserve"> Заказчика</w:t>
      </w:r>
      <w:r w:rsidR="00235EA1">
        <w:rPr>
          <w:rFonts w:ascii="Times New Roman" w:hAnsi="Times New Roman"/>
          <w:sz w:val="28"/>
          <w:szCs w:val="28"/>
          <w:lang w:eastAsia="ru-RU"/>
        </w:rPr>
        <w:t xml:space="preserve"> и Головного исполнителя</w:t>
      </w:r>
      <w:r w:rsidRPr="000D54CF">
        <w:rPr>
          <w:rFonts w:ascii="Times New Roman" w:hAnsi="Times New Roman"/>
          <w:sz w:val="28"/>
          <w:szCs w:val="28"/>
          <w:lang w:eastAsia="ru-RU"/>
        </w:rPr>
        <w:t>, с приложением протокола согласования (уточнения) цены Контракта, которые с момента их подписания являются неотъемлемой частью Контракта.</w:t>
      </w:r>
    </w:p>
    <w:p w:rsidR="007778EC" w:rsidRPr="000D54CF" w:rsidRDefault="007778EC" w:rsidP="007778EC">
      <w:pPr>
        <w:ind w:firstLine="708"/>
        <w:jc w:val="both"/>
      </w:pPr>
      <w:r w:rsidRPr="000D54CF">
        <w:t>2.5.</w:t>
      </w:r>
      <w:r>
        <w:rPr>
          <w:bCs/>
          <w:sz w:val="27"/>
          <w:szCs w:val="27"/>
        </w:rPr>
        <w:t> </w:t>
      </w:r>
      <w:r w:rsidRPr="000D54CF">
        <w:t>При выполнении НИР и использовании (в том числе передаче) полученных результатов Стороны обязаны соблюдать требования Закона Российской Федерации от 21 июля 1993 г. № 5485-</w:t>
      </w:r>
      <w:r w:rsidRPr="000D54CF">
        <w:rPr>
          <w:lang w:val="en-US"/>
        </w:rPr>
        <w:t>I</w:t>
      </w:r>
      <w:r w:rsidRPr="000D54CF">
        <w:t xml:space="preserve"> «О государственной тайне»,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 № 63, иных нормативных правовых актов в области защиты информации, результатов интеллектуальной деятельности и средств индивидуализации, </w:t>
      </w:r>
      <w:r>
        <w:br/>
      </w:r>
      <w:r w:rsidRPr="000D54CF">
        <w:t>а также условия и ограничения, установленные главами 9 и 10 Контракта.</w:t>
      </w:r>
    </w:p>
    <w:p w:rsidR="007778EC" w:rsidRPr="000D54CF" w:rsidRDefault="007778EC" w:rsidP="007778EC">
      <w:pPr>
        <w:ind w:firstLine="708"/>
        <w:jc w:val="both"/>
      </w:pPr>
      <w:r w:rsidRPr="000D54CF">
        <w:lastRenderedPageBreak/>
        <w:t>2.6.</w:t>
      </w:r>
      <w:r>
        <w:rPr>
          <w:bCs/>
          <w:sz w:val="27"/>
          <w:szCs w:val="27"/>
        </w:rPr>
        <w:t> </w:t>
      </w:r>
      <w:r w:rsidRPr="000D54CF">
        <w:t xml:space="preserve">Порядок предоставления Головному исполнителю доступа </w:t>
      </w:r>
      <w:r w:rsidR="0024402B">
        <w:br/>
      </w:r>
      <w:r w:rsidRPr="000D54CF">
        <w:t>на объекты Заказчика, указанные в Контракте в качестве места выполнения работ, осуществляется в порядке, определяемом нормативно-правовыми актами, устанавливающими пропускной режим на такие объекты.</w:t>
      </w:r>
    </w:p>
    <w:p w:rsidR="007778EC" w:rsidRPr="000D54CF" w:rsidRDefault="007778EC" w:rsidP="007778EC">
      <w:pPr>
        <w:autoSpaceDE w:val="0"/>
        <w:autoSpaceDN w:val="0"/>
        <w:adjustRightInd w:val="0"/>
        <w:ind w:firstLine="708"/>
        <w:jc w:val="both"/>
        <w:rPr>
          <w:rFonts w:eastAsia="Calibri"/>
        </w:rPr>
      </w:pPr>
      <w:r>
        <w:t>2.7. </w:t>
      </w:r>
      <w:r w:rsidRPr="000D54CF">
        <w:rPr>
          <w:rFonts w:eastAsia="Calibri"/>
        </w:rPr>
        <w:t xml:space="preserve">Порядок и условия использования результатов интеллектуальной деятельности, права на которые </w:t>
      </w:r>
      <w:r w:rsidRPr="00980213">
        <w:rPr>
          <w:rFonts w:eastAsia="Calibri"/>
        </w:rPr>
        <w:t xml:space="preserve">принадлежат Заказчику, </w:t>
      </w:r>
      <w:r w:rsidRPr="000D54CF">
        <w:rPr>
          <w:rFonts w:eastAsia="Calibri"/>
        </w:rPr>
        <w:t>Головному исполнителю (исполнителю) или третьим лицам, определяется в подлежащем заключению договоре о предоставлении права использования результатов интеллектуальной деятельности.</w:t>
      </w:r>
    </w:p>
    <w:p w:rsidR="007778EC" w:rsidRPr="006B7E33" w:rsidRDefault="007778EC" w:rsidP="007778EC">
      <w:pPr>
        <w:ind w:firstLine="708"/>
        <w:jc w:val="both"/>
        <w:rPr>
          <w:sz w:val="14"/>
          <w:szCs w:val="14"/>
        </w:rPr>
      </w:pPr>
    </w:p>
    <w:p w:rsidR="007778EC" w:rsidRPr="000D54CF" w:rsidRDefault="007778EC" w:rsidP="007778EC">
      <w:pPr>
        <w:jc w:val="center"/>
        <w:rPr>
          <w:b/>
        </w:rPr>
      </w:pPr>
      <w:r w:rsidRPr="000D54CF">
        <w:rPr>
          <w:b/>
        </w:rPr>
        <w:t>3. ПРАВА И ОБЯЗАННОСТИ ГОЛОВНОГО ИСПОЛНИТЕЛЯ</w:t>
      </w:r>
    </w:p>
    <w:p w:rsidR="007778EC" w:rsidRPr="006B7E33" w:rsidRDefault="007778EC" w:rsidP="007778EC">
      <w:pPr>
        <w:jc w:val="center"/>
        <w:rPr>
          <w:b/>
          <w:sz w:val="14"/>
          <w:szCs w:val="14"/>
        </w:rPr>
      </w:pPr>
    </w:p>
    <w:p w:rsidR="007778EC" w:rsidRPr="00B605C5" w:rsidRDefault="007778EC" w:rsidP="007778EC">
      <w:pPr>
        <w:jc w:val="both"/>
        <w:rPr>
          <w:b/>
        </w:rPr>
      </w:pPr>
      <w:r w:rsidRPr="000D54CF">
        <w:tab/>
      </w:r>
      <w:r w:rsidRPr="00B605C5">
        <w:rPr>
          <w:b/>
        </w:rPr>
        <w:t>3.1. Головной исполнитель вправе:</w:t>
      </w:r>
    </w:p>
    <w:p w:rsidR="007778EC" w:rsidRPr="000D54CF" w:rsidRDefault="007778EC" w:rsidP="007778EC">
      <w:pPr>
        <w:jc w:val="both"/>
      </w:pPr>
      <w:r>
        <w:tab/>
        <w:t>3.1.1. </w:t>
      </w:r>
      <w:r w:rsidRPr="000D54CF">
        <w:t xml:space="preserve">Запрашивать и получать от Заказчика необходимую </w:t>
      </w:r>
      <w:r w:rsidR="0024402B">
        <w:br/>
      </w:r>
      <w:r w:rsidRPr="000D54CF">
        <w:t>для выполнения НИР информацию.</w:t>
      </w:r>
    </w:p>
    <w:p w:rsidR="007778EC" w:rsidRPr="000D54CF" w:rsidRDefault="007778EC" w:rsidP="007778EC">
      <w:pPr>
        <w:jc w:val="both"/>
      </w:pPr>
      <w:r>
        <w:tab/>
        <w:t>3.1.2.</w:t>
      </w:r>
      <w:r>
        <w:rPr>
          <w:bCs/>
          <w:sz w:val="27"/>
          <w:szCs w:val="27"/>
        </w:rPr>
        <w:t> </w:t>
      </w:r>
      <w:r w:rsidRPr="000D54CF">
        <w:t>Требовать своевременной оплаты надлежащим образом выполненной и принятой Заказчиком НИР (этапа НИР) на условиях, установленных Контрактом.</w:t>
      </w:r>
    </w:p>
    <w:p w:rsidR="007778EC" w:rsidRDefault="007778EC" w:rsidP="007778EC">
      <w:pPr>
        <w:ind w:firstLine="708"/>
        <w:jc w:val="both"/>
      </w:pPr>
      <w:r>
        <w:t>3.1.3.</w:t>
      </w:r>
      <w:r>
        <w:rPr>
          <w:bCs/>
          <w:sz w:val="27"/>
          <w:szCs w:val="27"/>
        </w:rPr>
        <w:t> </w:t>
      </w:r>
      <w:r w:rsidRPr="000D54CF">
        <w:t xml:space="preserve">Привлекать по согласованию с Заказчиком на контрактной основе к выполнению Контракта исполнителей только путем заключения дополнительного соглашения. </w:t>
      </w:r>
      <w:r w:rsidRPr="00BC5066">
        <w:t xml:space="preserve">Объем работ, </w:t>
      </w:r>
      <w:r>
        <w:t>п</w:t>
      </w:r>
      <w:r w:rsidRPr="000D54CF">
        <w:t>оэтапная структура цены работ, выполняемых каждым исполнителем, должна быть согласована с Заказчиком.</w:t>
      </w:r>
    </w:p>
    <w:p w:rsidR="007778EC" w:rsidRPr="006D0206" w:rsidRDefault="007778EC" w:rsidP="007778EC">
      <w:pPr>
        <w:ind w:firstLine="708"/>
        <w:jc w:val="both"/>
      </w:pPr>
      <w:r w:rsidRPr="00B00CAE">
        <w:t>При этом Головной исполнитель самостоятельно осуществляет контроль за соответствием привлекаемых к выполнению Контракта исполнителей</w:t>
      </w:r>
      <w:r w:rsidRPr="006D0206">
        <w:t xml:space="preserve"> обязательным требованиям, установленным</w:t>
      </w:r>
      <w:r w:rsidR="00B605C5">
        <w:t xml:space="preserve"> </w:t>
      </w:r>
      <w:r w:rsidR="0024402B">
        <w:t>з</w:t>
      </w:r>
      <w:r w:rsidRPr="006D0206">
        <w:t xml:space="preserve">аконодательством Российской Федерации, к лицам, осуществляющим соответствующие виды деятельности, и (или) наличием у привлекаемых </w:t>
      </w:r>
      <w:r w:rsidRPr="006D0206">
        <w:br/>
        <w:t>к выполнению Контракта исполнителей обязательных лицензий, свидетельств или иных разрешений (допусков) при осуществлении соответствующих видов деятельности, для выполнения которых</w:t>
      </w:r>
      <w:r w:rsidR="001C1351">
        <w:t xml:space="preserve"> </w:t>
      </w:r>
      <w:r w:rsidRPr="006D0206">
        <w:t xml:space="preserve">привлекаются такие исполнители. </w:t>
      </w:r>
    </w:p>
    <w:p w:rsidR="007778EC" w:rsidRPr="006D0206" w:rsidRDefault="007778EC" w:rsidP="007778EC">
      <w:pPr>
        <w:ind w:firstLine="708"/>
        <w:jc w:val="both"/>
      </w:pPr>
      <w:r w:rsidRPr="006D0206">
        <w:t xml:space="preserve">Невыполнение исполнителем обязательств перед Головным исполнителем не освобождает Головного исполнителя от выполнения условий Контракта. </w:t>
      </w:r>
    </w:p>
    <w:p w:rsidR="007778EC" w:rsidRPr="006D0206" w:rsidRDefault="007778EC" w:rsidP="007778EC">
      <w:pPr>
        <w:ind w:firstLine="708"/>
        <w:jc w:val="both"/>
      </w:pPr>
      <w:r w:rsidRPr="006D0206">
        <w:t xml:space="preserve">Привлечение исполнителей не влечет за собой изменения стоимости </w:t>
      </w:r>
      <w:r w:rsidRPr="006D0206">
        <w:br/>
        <w:t>и объемов работ по Контракту.</w:t>
      </w:r>
    </w:p>
    <w:p w:rsidR="007778EC" w:rsidRPr="006D0206" w:rsidRDefault="007778EC" w:rsidP="007778EC">
      <w:pPr>
        <w:ind w:firstLine="708"/>
        <w:jc w:val="both"/>
        <w:rPr>
          <w:sz w:val="24"/>
          <w:szCs w:val="24"/>
        </w:rPr>
      </w:pPr>
      <w:r w:rsidRPr="006D0206">
        <w:t>3.1.4. С письменного согласия Заказчика</w:t>
      </w:r>
      <w:r w:rsidRPr="006D0206">
        <w:rPr>
          <w:sz w:val="24"/>
          <w:szCs w:val="24"/>
        </w:rPr>
        <w:t xml:space="preserve"> </w:t>
      </w:r>
      <w:r w:rsidRPr="006D0206">
        <w:t>приостановить выполнение НИР (этапа НИР) в случае обнаружения независящих от Головного исполнителя обстоятельств, которые могут оказать негативное влияние на качество результата НИР (этапа НИР).</w:t>
      </w:r>
      <w:r w:rsidRPr="006D0206">
        <w:rPr>
          <w:sz w:val="24"/>
          <w:szCs w:val="24"/>
        </w:rPr>
        <w:t xml:space="preserve"> </w:t>
      </w:r>
    </w:p>
    <w:p w:rsidR="007778EC" w:rsidRPr="006D0206" w:rsidRDefault="007778EC" w:rsidP="007778EC">
      <w:pPr>
        <w:ind w:firstLine="720"/>
        <w:jc w:val="both"/>
      </w:pPr>
      <w:r>
        <w:t>3.1.5.</w:t>
      </w:r>
      <w:r>
        <w:rPr>
          <w:bCs/>
          <w:sz w:val="27"/>
          <w:szCs w:val="27"/>
        </w:rPr>
        <w:t> </w:t>
      </w:r>
      <w:r w:rsidRPr="006D0206">
        <w:t xml:space="preserve">Перераспределять плановые затраты по калькуляционным статьям структуры цены этапов НИР без изменения цены этапов НИР </w:t>
      </w:r>
      <w:r w:rsidR="00B605C5">
        <w:br/>
      </w:r>
      <w:r w:rsidRPr="006D0206">
        <w:t>по согласованию с Заказчиком не позднее даты подписания (утверждения) Акта приемки этапа НИР.</w:t>
      </w:r>
    </w:p>
    <w:p w:rsidR="007778EC" w:rsidRPr="006D0206" w:rsidRDefault="007778EC" w:rsidP="007778EC">
      <w:pPr>
        <w:widowControl w:val="0"/>
        <w:tabs>
          <w:tab w:val="left" w:pos="1260"/>
        </w:tabs>
        <w:autoSpaceDE w:val="0"/>
        <w:autoSpaceDN w:val="0"/>
        <w:adjustRightInd w:val="0"/>
        <w:ind w:firstLine="709"/>
        <w:jc w:val="both"/>
      </w:pPr>
      <w:r>
        <w:t>3.1.6.</w:t>
      </w:r>
      <w:r>
        <w:rPr>
          <w:bCs/>
          <w:sz w:val="27"/>
          <w:szCs w:val="27"/>
        </w:rPr>
        <w:t> </w:t>
      </w:r>
      <w:r w:rsidRPr="006D0206">
        <w:t xml:space="preserve">Получать информацию об операциях на лицевых счетах, открытых Головному исполнителю (исполнителю) в территориальных </w:t>
      </w:r>
      <w:r w:rsidRPr="006D0206">
        <w:lastRenderedPageBreak/>
        <w:t>органах Федерального казначейства в рамках исполнения заключенных контрактов (договоров).</w:t>
      </w:r>
    </w:p>
    <w:p w:rsidR="007778EC" w:rsidRPr="006D0206" w:rsidRDefault="007778EC" w:rsidP="007778EC">
      <w:pPr>
        <w:widowControl w:val="0"/>
        <w:tabs>
          <w:tab w:val="left" w:pos="1260"/>
        </w:tabs>
        <w:autoSpaceDE w:val="0"/>
        <w:autoSpaceDN w:val="0"/>
        <w:adjustRightInd w:val="0"/>
        <w:ind w:firstLine="709"/>
        <w:jc w:val="both"/>
      </w:pPr>
      <w:r>
        <w:t>3.1.7.</w:t>
      </w:r>
      <w:r>
        <w:rPr>
          <w:bCs/>
          <w:sz w:val="27"/>
          <w:szCs w:val="27"/>
        </w:rPr>
        <w:t> </w:t>
      </w:r>
      <w:r w:rsidRPr="006D0206">
        <w:t>Включать в условия контракта (договора) положения</w:t>
      </w:r>
      <w:r w:rsidR="001C1351">
        <w:t xml:space="preserve"> </w:t>
      </w:r>
      <w:r w:rsidR="001C1351">
        <w:br/>
      </w:r>
      <w:r w:rsidRPr="006D0206">
        <w:t xml:space="preserve">о возмещении произведенных исполнителем расходов (части расходов), </w:t>
      </w:r>
      <w:r w:rsidR="0024402B">
        <w:br/>
      </w:r>
      <w:r w:rsidRPr="006D0206">
        <w:t xml:space="preserve">при условии представления копий платежных поручений, реестров платежных поручений и иных документов, подтверждающих оплату произведенных исполнителем расходов (части расходов), контракта (договора) и документов-оснований, или реестра документов-оснований </w:t>
      </w:r>
      <w:r w:rsidR="0024402B">
        <w:br/>
      </w:r>
      <w:r w:rsidRPr="006D0206">
        <w:t>с приложением указанных в нем документов-оснований (в случае указания реестра документов-оснований в распоряжении о совершении казначейски</w:t>
      </w:r>
      <w:r w:rsidR="00B605C5">
        <w:t>х</w:t>
      </w:r>
      <w:r w:rsidRPr="006D0206">
        <w:t xml:space="preserve"> платежей) (далее – распоряжение).</w:t>
      </w:r>
    </w:p>
    <w:p w:rsidR="007778EC" w:rsidRPr="006D0206" w:rsidRDefault="007778EC" w:rsidP="007778EC">
      <w:pPr>
        <w:ind w:firstLine="708"/>
        <w:jc w:val="both"/>
      </w:pPr>
      <w:r w:rsidRPr="006D0206">
        <w:t xml:space="preserve">Документами-основаниями в соответствии с постановлением Правительства Российской Федерации от 18 декабря 2020 г. № 2153 </w:t>
      </w:r>
      <w:r w:rsidRPr="006D0206">
        <w:br/>
        <w:t xml:space="preserve">«Об утверждении Правил казначейского сопровождения средств государственного оборонного заказа в валюте Российской Федерации </w:t>
      </w:r>
      <w:r w:rsidRPr="006D0206">
        <w:br/>
        <w:t xml:space="preserve">в случаях, предусмотренных Федеральным законом «О федеральном бюджете на 2021 год и на плановый период 2022 и 2023 годов» (далее – Правила) являются документы, которые подтверждают возникновение денежных обязательств </w:t>
      </w:r>
      <w:r w:rsidR="00081358">
        <w:t>Г</w:t>
      </w:r>
      <w:r w:rsidRPr="006D0206">
        <w:t xml:space="preserve">оловного исполнителя (исполнителя) и перечень которых определяется Министерством финансов Российской Федерации </w:t>
      </w:r>
      <w:r w:rsidR="00B605C5">
        <w:br/>
      </w:r>
      <w:r w:rsidRPr="006D0206">
        <w:t>для получателя средств федерального бюджета при установлении порядка санкционирования оплаты денежных обязательств получателей средств федерального бюджета.</w:t>
      </w:r>
    </w:p>
    <w:p w:rsidR="007778EC" w:rsidRPr="006D0206" w:rsidRDefault="00B605C5" w:rsidP="007778EC">
      <w:pPr>
        <w:autoSpaceDE w:val="0"/>
        <w:autoSpaceDN w:val="0"/>
        <w:adjustRightInd w:val="0"/>
        <w:ind w:firstLine="708"/>
        <w:jc w:val="both"/>
      </w:pPr>
      <w:r>
        <w:t>3.1.8. </w:t>
      </w:r>
      <w:r w:rsidR="007778EC" w:rsidRPr="006D0206">
        <w:t xml:space="preserve">По согласованию с Заказчиком </w:t>
      </w:r>
      <w:r w:rsidR="007778EC" w:rsidRPr="006D0206">
        <w:rPr>
          <w:rFonts w:ascii="Arial" w:eastAsia="Calibri" w:hAnsi="Arial" w:cs="Arial"/>
          <w:sz w:val="20"/>
          <w:szCs w:val="20"/>
        </w:rPr>
        <w:t xml:space="preserve"> </w:t>
      </w:r>
      <w:r w:rsidR="007778EC" w:rsidRPr="006D0206">
        <w:rPr>
          <w:rFonts w:eastAsia="Calibri"/>
        </w:rPr>
        <w:t xml:space="preserve">(за исключением случаев, которые предусмотрены нормативными правовыми актами, принятыми </w:t>
      </w:r>
      <w:r w:rsidR="007778EC" w:rsidRPr="006D0206">
        <w:rPr>
          <w:rFonts w:eastAsia="Calibri"/>
        </w:rPr>
        <w:br/>
        <w:t xml:space="preserve">в соответствии  с Федеральным законом от 5 апреля 2013 г. № 44-ФЗ </w:t>
      </w:r>
      <w:r w:rsidR="007778EC" w:rsidRPr="006D0206">
        <w:rPr>
          <w:rFonts w:eastAsia="Calibri"/>
        </w:rPr>
        <w:br/>
        <w:t xml:space="preserve">«О контрактной системе в сфере закупок товаров, работ, услуг </w:t>
      </w:r>
      <w:r>
        <w:rPr>
          <w:rFonts w:eastAsia="Calibri"/>
        </w:rPr>
        <w:br/>
      </w:r>
      <w:r w:rsidR="007778EC" w:rsidRPr="006D0206">
        <w:rPr>
          <w:rFonts w:eastAsia="Calibri"/>
        </w:rPr>
        <w:t xml:space="preserve">для обеспечения государственных и муниципальных нужд» (далее - Федеральный закон 44 – ФЗ) </w:t>
      </w:r>
      <w:r w:rsidR="007778EC" w:rsidRPr="006D0206">
        <w:t>выполнить работы</w:t>
      </w:r>
      <w:r>
        <w:t>,</w:t>
      </w:r>
      <w:r w:rsidR="007778EC" w:rsidRPr="006D0206">
        <w:t xml:space="preserve"> качество, технические </w:t>
      </w:r>
      <w:r w:rsidR="007778EC" w:rsidRPr="006D0206">
        <w:br/>
        <w:t>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w:t>
      </w:r>
      <w:r w:rsidR="001C1351">
        <w:t xml:space="preserve"> </w:t>
      </w:r>
      <w:r w:rsidR="007778EC" w:rsidRPr="006D0206">
        <w:t xml:space="preserve">в  ТЗ, Контракте. Выполнение таких работ оформляется дополнительным соглашением к Контракту. </w:t>
      </w:r>
    </w:p>
    <w:p w:rsidR="007778EC" w:rsidRPr="0024402B" w:rsidRDefault="007778EC" w:rsidP="007778EC">
      <w:pPr>
        <w:ind w:firstLine="708"/>
        <w:jc w:val="both"/>
      </w:pPr>
      <w:r w:rsidRPr="0024402B">
        <w:t>3.1.9.</w:t>
      </w:r>
      <w:r w:rsidRPr="0024402B">
        <w:rPr>
          <w:bCs/>
          <w:sz w:val="27"/>
          <w:szCs w:val="27"/>
        </w:rPr>
        <w:t> </w:t>
      </w:r>
      <w:r w:rsidRPr="0024402B">
        <w:rPr>
          <w:rFonts w:eastAsia="Calibri"/>
        </w:rPr>
        <w:t xml:space="preserve">Требовать своевременного рассмотрения и принятия решения </w:t>
      </w:r>
      <w:r w:rsidRPr="0024402B">
        <w:rPr>
          <w:rFonts w:eastAsia="Calibri"/>
        </w:rPr>
        <w:br/>
        <w:t xml:space="preserve">о приемке выполненных работ и ее оформлении, подписании Заказчиком </w:t>
      </w:r>
      <w:r w:rsidRPr="0024402B">
        <w:t>Акта приемки НИР (этапа НИР), Акта сдачи-приемки НИР (</w:t>
      </w:r>
      <w:r w:rsidR="00B605C5" w:rsidRPr="0024402B">
        <w:t xml:space="preserve">Акта сдачи-приемки </w:t>
      </w:r>
      <w:r w:rsidRPr="0024402B">
        <w:t>этапа НИР</w:t>
      </w:r>
      <w:r w:rsidR="00B605C5" w:rsidRPr="0024402B">
        <w:t xml:space="preserve"> и НИР в целом</w:t>
      </w:r>
      <w:r w:rsidRPr="0024402B">
        <w:t xml:space="preserve">) </w:t>
      </w:r>
      <w:r w:rsidRPr="0024402B">
        <w:rPr>
          <w:rFonts w:eastAsia="Calibri"/>
        </w:rPr>
        <w:t xml:space="preserve">на основании представленных </w:t>
      </w:r>
      <w:r w:rsidR="00081358">
        <w:rPr>
          <w:rFonts w:eastAsia="Calibri"/>
        </w:rPr>
        <w:t>Головным и</w:t>
      </w:r>
      <w:r w:rsidRPr="0024402B">
        <w:rPr>
          <w:rFonts w:eastAsia="Calibri"/>
        </w:rPr>
        <w:t>сполнителем отчетных документов</w:t>
      </w:r>
      <w:r w:rsidR="00B605C5" w:rsidRPr="0024402B">
        <w:rPr>
          <w:rFonts w:eastAsia="Calibri"/>
        </w:rPr>
        <w:t>,</w:t>
      </w:r>
      <w:r w:rsidRPr="0024402B">
        <w:rPr>
          <w:rFonts w:eastAsia="Calibri"/>
        </w:rPr>
        <w:t xml:space="preserve"> либо мотивированного отказа Заказчика от подписания</w:t>
      </w:r>
      <w:r w:rsidRPr="0024402B">
        <w:t xml:space="preserve"> Акта приемки НИР (этапа НИР), Акта сдачи-приемки этапа НИР (</w:t>
      </w:r>
      <w:r w:rsidR="00B605C5" w:rsidRPr="0024402B">
        <w:t>Акта сдачи-приемки этапа НИР и НИР в целом</w:t>
      </w:r>
      <w:r w:rsidRPr="0024402B">
        <w:t xml:space="preserve">). </w:t>
      </w:r>
    </w:p>
    <w:p w:rsidR="007778EC" w:rsidRDefault="007778EC" w:rsidP="007778EC">
      <w:pPr>
        <w:autoSpaceDE w:val="0"/>
        <w:autoSpaceDN w:val="0"/>
        <w:adjustRightInd w:val="0"/>
        <w:ind w:firstLine="708"/>
        <w:jc w:val="both"/>
        <w:rPr>
          <w:rFonts w:eastAsia="Calibri"/>
        </w:rPr>
      </w:pPr>
      <w:r w:rsidRPr="0024402B">
        <w:t>3.1.10.</w:t>
      </w:r>
      <w:r w:rsidRPr="0024402B">
        <w:rPr>
          <w:bCs/>
          <w:sz w:val="27"/>
          <w:szCs w:val="27"/>
        </w:rPr>
        <w:t> </w:t>
      </w:r>
      <w:r w:rsidRPr="0024402B">
        <w:rPr>
          <w:rFonts w:eastAsia="Calibri"/>
        </w:rPr>
        <w:t xml:space="preserve">Включать в условия контракта (договора) положения </w:t>
      </w:r>
      <w:r w:rsidRPr="0024402B">
        <w:rPr>
          <w:rFonts w:eastAsia="Calibri"/>
        </w:rPr>
        <w:br/>
        <w:t>о предоставлении Головным исполнителем разрешения на утверждение</w:t>
      </w:r>
      <w:r w:rsidRPr="00BD4478">
        <w:rPr>
          <w:rFonts w:eastAsia="Calibri"/>
        </w:rPr>
        <w:t xml:space="preserve"> сведений исполнителем.</w:t>
      </w:r>
    </w:p>
    <w:p w:rsidR="001C1351" w:rsidRDefault="001C1351" w:rsidP="007778EC">
      <w:pPr>
        <w:autoSpaceDE w:val="0"/>
        <w:autoSpaceDN w:val="0"/>
        <w:adjustRightInd w:val="0"/>
        <w:ind w:firstLine="708"/>
        <w:jc w:val="both"/>
        <w:rPr>
          <w:rFonts w:eastAsia="Calibri"/>
          <w:sz w:val="14"/>
          <w:szCs w:val="14"/>
        </w:rPr>
      </w:pPr>
    </w:p>
    <w:p w:rsidR="001C1351" w:rsidRDefault="001C1351" w:rsidP="007778EC">
      <w:pPr>
        <w:autoSpaceDE w:val="0"/>
        <w:autoSpaceDN w:val="0"/>
        <w:adjustRightInd w:val="0"/>
        <w:ind w:firstLine="708"/>
        <w:jc w:val="both"/>
        <w:rPr>
          <w:rFonts w:eastAsia="Calibri"/>
          <w:sz w:val="14"/>
          <w:szCs w:val="14"/>
        </w:rPr>
      </w:pPr>
    </w:p>
    <w:p w:rsidR="001C1351" w:rsidRDefault="001C1351" w:rsidP="007778EC">
      <w:pPr>
        <w:autoSpaceDE w:val="0"/>
        <w:autoSpaceDN w:val="0"/>
        <w:adjustRightInd w:val="0"/>
        <w:ind w:firstLine="708"/>
        <w:jc w:val="both"/>
        <w:rPr>
          <w:rFonts w:eastAsia="Calibri"/>
          <w:sz w:val="14"/>
          <w:szCs w:val="14"/>
        </w:rPr>
      </w:pPr>
    </w:p>
    <w:p w:rsidR="001C1351" w:rsidRPr="001C1351" w:rsidRDefault="001C1351" w:rsidP="007778EC">
      <w:pPr>
        <w:autoSpaceDE w:val="0"/>
        <w:autoSpaceDN w:val="0"/>
        <w:adjustRightInd w:val="0"/>
        <w:ind w:firstLine="708"/>
        <w:jc w:val="both"/>
        <w:rPr>
          <w:rFonts w:eastAsia="Calibri"/>
          <w:sz w:val="14"/>
          <w:szCs w:val="14"/>
        </w:rPr>
      </w:pPr>
    </w:p>
    <w:p w:rsidR="007778EC" w:rsidRPr="004F5894" w:rsidRDefault="007778EC" w:rsidP="007778EC">
      <w:pPr>
        <w:ind w:firstLine="708"/>
        <w:jc w:val="both"/>
        <w:rPr>
          <w:b/>
        </w:rPr>
      </w:pPr>
      <w:r w:rsidRPr="004F5894">
        <w:rPr>
          <w:b/>
        </w:rPr>
        <w:t>3.2. Головной исполнитель обязан:</w:t>
      </w:r>
    </w:p>
    <w:p w:rsidR="007778EC" w:rsidRPr="000D54CF" w:rsidRDefault="007778EC" w:rsidP="007778EC">
      <w:pPr>
        <w:jc w:val="both"/>
      </w:pPr>
      <w:r w:rsidRPr="004F5894">
        <w:tab/>
        <w:t>3.2.1. Выполнить НИР в соответствии с условиями настоящего контракта и ТЗ,</w:t>
      </w:r>
      <w:r w:rsidRPr="004F5894">
        <w:rPr>
          <w:sz w:val="20"/>
        </w:rPr>
        <w:t xml:space="preserve"> </w:t>
      </w:r>
      <w:r w:rsidRPr="004F5894">
        <w:t>и передать Заказчику результаты</w:t>
      </w:r>
      <w:r w:rsidRPr="000D54CF">
        <w:t xml:space="preserve"> НИР, в том числе разработанную согласно Контракту научно-</w:t>
      </w:r>
      <w:r w:rsidRPr="008D26FE">
        <w:t>техническую документацию (отчетные материалы) и иную документацию</w:t>
      </w:r>
      <w:r w:rsidR="001C1351" w:rsidRPr="008D26FE">
        <w:t>,</w:t>
      </w:r>
      <w:r w:rsidRPr="008D26FE">
        <w:t xml:space="preserve"> имеющую заключение </w:t>
      </w:r>
      <w:r w:rsidR="0024402B">
        <w:br/>
      </w:r>
      <w:r w:rsidRPr="008D26FE">
        <w:t>по результатам проведения обязательной метрологической</w:t>
      </w:r>
      <w:r w:rsidRPr="00980213">
        <w:t xml:space="preserve"> экспе</w:t>
      </w:r>
      <w:r>
        <w:t xml:space="preserve">ртизы на этапах указанных в </w:t>
      </w:r>
      <w:r w:rsidRPr="00BC5066">
        <w:t>ТЗ,</w:t>
      </w:r>
      <w:r>
        <w:t xml:space="preserve"> </w:t>
      </w:r>
      <w:r w:rsidRPr="000D54CF">
        <w:t>отчеты</w:t>
      </w:r>
      <w:r w:rsidR="001C1351">
        <w:t xml:space="preserve"> </w:t>
      </w:r>
      <w:r w:rsidRPr="000D54CF">
        <w:t xml:space="preserve">о патентных исследованиях, а также изготовленные макеты, стенды, технологическую оснастку, </w:t>
      </w:r>
      <w:r w:rsidR="0024402B">
        <w:br/>
      </w:r>
      <w:r w:rsidRPr="000D54CF">
        <w:t>в предусмотренный Контрактом срок.</w:t>
      </w:r>
    </w:p>
    <w:p w:rsidR="007778EC" w:rsidRPr="000D54CF" w:rsidRDefault="007778EC" w:rsidP="007778EC">
      <w:pPr>
        <w:jc w:val="both"/>
      </w:pPr>
      <w:r>
        <w:tab/>
        <w:t>3.2.2. </w:t>
      </w:r>
      <w:r w:rsidR="00465C65">
        <w:t>В соответствии с требованиями части</w:t>
      </w:r>
      <w:r w:rsidRPr="000D54CF">
        <w:t xml:space="preserve"> 3 ст</w:t>
      </w:r>
      <w:r w:rsidR="00465C65">
        <w:t>атьи</w:t>
      </w:r>
      <w:r w:rsidRPr="000D54CF">
        <w:t xml:space="preserve"> 1370 Гражданского кодекса Российской Федерации заключить с работниками, привлекаемыми к выполнению НИР, дополнительные соглашения </w:t>
      </w:r>
      <w:r w:rsidR="00465C65">
        <w:br/>
      </w:r>
      <w:r w:rsidRPr="000D54CF">
        <w:t>к трудовым договорам о том, что исключительные права на результаты выполняемой НИР будут принадлежать Российской Федерации.</w:t>
      </w:r>
    </w:p>
    <w:p w:rsidR="007778EC" w:rsidRPr="000D54CF" w:rsidRDefault="007778EC" w:rsidP="007778EC">
      <w:pPr>
        <w:pStyle w:val="aff"/>
        <w:spacing w:before="0" w:beforeAutospacing="0" w:after="0" w:afterAutospacing="0"/>
        <w:ind w:firstLine="708"/>
        <w:jc w:val="both"/>
        <w:rPr>
          <w:sz w:val="28"/>
          <w:szCs w:val="28"/>
        </w:rPr>
      </w:pPr>
      <w:r>
        <w:rPr>
          <w:sz w:val="28"/>
          <w:szCs w:val="28"/>
        </w:rPr>
        <w:t>3.2.3. </w:t>
      </w:r>
      <w:r w:rsidRPr="000D54CF">
        <w:rPr>
          <w:sz w:val="28"/>
          <w:szCs w:val="28"/>
        </w:rPr>
        <w:t xml:space="preserve">Провести в процессе выполнения работ патентные исследования в соответствии с требованиями ГОСТ Р 15.011-96. Патентные исследования проводятся патентным поверенным, зарегистрированным в установленном порядке в Реестре патентных поверенных Российской Федерации, </w:t>
      </w:r>
      <w:r>
        <w:rPr>
          <w:sz w:val="28"/>
          <w:szCs w:val="28"/>
        </w:rPr>
        <w:br/>
      </w:r>
      <w:r w:rsidRPr="000D54CF">
        <w:rPr>
          <w:sz w:val="28"/>
          <w:szCs w:val="28"/>
        </w:rPr>
        <w:t xml:space="preserve">в соответствии с Федеральным законом от 30 декабря 2008 г. № 316-ФЗ           «О патентных поверенных», в сроки, указанные в календарном плане НИР. </w:t>
      </w:r>
    </w:p>
    <w:p w:rsidR="007778EC" w:rsidRPr="000D54CF" w:rsidRDefault="007778EC" w:rsidP="007778EC">
      <w:pPr>
        <w:pStyle w:val="aff"/>
        <w:spacing w:before="0" w:beforeAutospacing="0" w:after="0" w:afterAutospacing="0"/>
        <w:ind w:firstLine="708"/>
        <w:jc w:val="both"/>
        <w:rPr>
          <w:sz w:val="28"/>
          <w:szCs w:val="28"/>
        </w:rPr>
      </w:pPr>
      <w:r w:rsidRPr="000D54CF">
        <w:rPr>
          <w:sz w:val="28"/>
          <w:szCs w:val="28"/>
        </w:rPr>
        <w:t>Выполнение патентных исследований включает:</w:t>
      </w:r>
    </w:p>
    <w:p w:rsidR="007778EC" w:rsidRPr="000D54CF" w:rsidRDefault="007778EC" w:rsidP="007778EC">
      <w:pPr>
        <w:pStyle w:val="aff"/>
        <w:spacing w:before="0" w:beforeAutospacing="0" w:after="0" w:afterAutospacing="0"/>
        <w:ind w:firstLine="708"/>
        <w:jc w:val="both"/>
        <w:rPr>
          <w:sz w:val="28"/>
          <w:szCs w:val="28"/>
        </w:rPr>
      </w:pPr>
      <w:r w:rsidRPr="000D54CF">
        <w:rPr>
          <w:sz w:val="28"/>
          <w:szCs w:val="28"/>
        </w:rPr>
        <w:t>выявление технических,</w:t>
      </w:r>
      <w:r>
        <w:rPr>
          <w:sz w:val="28"/>
          <w:szCs w:val="28"/>
        </w:rPr>
        <w:t xml:space="preserve"> художественно-конструкторских, </w:t>
      </w:r>
      <w:r w:rsidR="001C1351">
        <w:rPr>
          <w:sz w:val="28"/>
          <w:szCs w:val="28"/>
        </w:rPr>
        <w:t>п</w:t>
      </w:r>
      <w:r w:rsidRPr="000D54CF">
        <w:rPr>
          <w:sz w:val="28"/>
          <w:szCs w:val="28"/>
        </w:rPr>
        <w:t xml:space="preserve">рограммных и других решений, созданных в процессе выполнения работ </w:t>
      </w:r>
      <w:r w:rsidR="0024402B">
        <w:rPr>
          <w:sz w:val="28"/>
          <w:szCs w:val="28"/>
        </w:rPr>
        <w:br/>
      </w:r>
      <w:r w:rsidRPr="000D54CF">
        <w:rPr>
          <w:sz w:val="28"/>
          <w:szCs w:val="28"/>
        </w:rPr>
        <w:t xml:space="preserve">по Контракту с целью отнесения их к </w:t>
      </w:r>
      <w:proofErr w:type="spellStart"/>
      <w:r w:rsidRPr="000D54CF">
        <w:rPr>
          <w:sz w:val="28"/>
          <w:szCs w:val="28"/>
        </w:rPr>
        <w:t>охраноспособным</w:t>
      </w:r>
      <w:proofErr w:type="spellEnd"/>
      <w:r w:rsidRPr="000D54CF">
        <w:rPr>
          <w:sz w:val="28"/>
          <w:szCs w:val="28"/>
        </w:rPr>
        <w:t xml:space="preserve"> объектам интеллектуальной собственности, в том числе промышленной;</w:t>
      </w:r>
    </w:p>
    <w:p w:rsidR="007778EC" w:rsidRPr="000D54CF" w:rsidRDefault="007778EC" w:rsidP="007778EC">
      <w:pPr>
        <w:pStyle w:val="aff"/>
        <w:spacing w:before="0" w:beforeAutospacing="0" w:after="0" w:afterAutospacing="0"/>
        <w:ind w:firstLine="708"/>
        <w:jc w:val="both"/>
        <w:rPr>
          <w:sz w:val="28"/>
          <w:szCs w:val="28"/>
        </w:rPr>
      </w:pPr>
      <w:r w:rsidRPr="000D54CF">
        <w:rPr>
          <w:sz w:val="28"/>
          <w:szCs w:val="28"/>
        </w:rPr>
        <w:t xml:space="preserve">обоснование целесообразности правовой охраны объектов интеллектуальной собственности (в том числе промышленной) в стране </w:t>
      </w:r>
      <w:r w:rsidR="0024402B">
        <w:rPr>
          <w:sz w:val="28"/>
          <w:szCs w:val="28"/>
        </w:rPr>
        <w:br/>
      </w:r>
      <w:r w:rsidRPr="000D54CF">
        <w:rPr>
          <w:sz w:val="28"/>
          <w:szCs w:val="28"/>
        </w:rPr>
        <w:t>и за рубежом, выбор стран патентования, регистрации;</w:t>
      </w:r>
    </w:p>
    <w:p w:rsidR="007778EC" w:rsidRPr="000D54CF" w:rsidRDefault="007778EC" w:rsidP="007778EC">
      <w:pPr>
        <w:pStyle w:val="aff"/>
        <w:spacing w:before="0" w:beforeAutospacing="0" w:after="0" w:afterAutospacing="0"/>
        <w:ind w:firstLine="708"/>
        <w:jc w:val="both"/>
        <w:rPr>
          <w:sz w:val="28"/>
          <w:szCs w:val="28"/>
        </w:rPr>
      </w:pPr>
      <w:r w:rsidRPr="000D54CF">
        <w:rPr>
          <w:sz w:val="28"/>
          <w:szCs w:val="28"/>
        </w:rPr>
        <w:t>исследование патентной чистоты объектов техники (экспертиза объектов техники на патентную чистоту, обоснование мер по обеспечению их патентной чистоты и беспрепятственному производству, и реализации объектов техники в стране и за рубежом);</w:t>
      </w:r>
    </w:p>
    <w:p w:rsidR="007778EC" w:rsidRPr="000D54CF" w:rsidRDefault="007778EC" w:rsidP="007778EC">
      <w:pPr>
        <w:pStyle w:val="aff"/>
        <w:spacing w:before="0" w:beforeAutospacing="0" w:after="0" w:afterAutospacing="0"/>
        <w:jc w:val="both"/>
        <w:rPr>
          <w:sz w:val="28"/>
          <w:szCs w:val="28"/>
        </w:rPr>
      </w:pPr>
      <w:r w:rsidRPr="000D54CF">
        <w:rPr>
          <w:sz w:val="28"/>
          <w:szCs w:val="28"/>
        </w:rPr>
        <w:t xml:space="preserve"> </w:t>
      </w:r>
      <w:r w:rsidRPr="000D54CF">
        <w:rPr>
          <w:sz w:val="28"/>
          <w:szCs w:val="28"/>
        </w:rPr>
        <w:tab/>
        <w:t xml:space="preserve">определение задач патентных исследований, видов исследований </w:t>
      </w:r>
      <w:r>
        <w:rPr>
          <w:sz w:val="28"/>
          <w:szCs w:val="28"/>
        </w:rPr>
        <w:br/>
      </w:r>
      <w:r w:rsidRPr="000D54CF">
        <w:rPr>
          <w:sz w:val="28"/>
          <w:szCs w:val="28"/>
        </w:rPr>
        <w:t>и методов их проведения и разработку задания на проведение патентных исследований;</w:t>
      </w:r>
    </w:p>
    <w:p w:rsidR="007778EC" w:rsidRPr="000D54CF" w:rsidRDefault="007778EC" w:rsidP="007778EC">
      <w:pPr>
        <w:pStyle w:val="aff"/>
        <w:spacing w:before="0" w:beforeAutospacing="0" w:after="0" w:afterAutospacing="0"/>
        <w:ind w:firstLine="708"/>
        <w:jc w:val="both"/>
        <w:rPr>
          <w:sz w:val="28"/>
          <w:szCs w:val="28"/>
        </w:rPr>
      </w:pPr>
      <w:r w:rsidRPr="000D54CF">
        <w:rPr>
          <w:sz w:val="28"/>
          <w:szCs w:val="28"/>
        </w:rPr>
        <w:t>определение требований к поиску патентной и другой документации, разработку регламента поиска;</w:t>
      </w:r>
    </w:p>
    <w:p w:rsidR="007778EC" w:rsidRPr="000D54CF" w:rsidRDefault="007778EC" w:rsidP="007778EC">
      <w:pPr>
        <w:pStyle w:val="aff"/>
        <w:spacing w:before="0" w:beforeAutospacing="0" w:after="0" w:afterAutospacing="0"/>
        <w:ind w:firstLine="708"/>
        <w:jc w:val="both"/>
        <w:rPr>
          <w:sz w:val="28"/>
          <w:szCs w:val="28"/>
        </w:rPr>
      </w:pPr>
      <w:r w:rsidRPr="000D54CF">
        <w:rPr>
          <w:sz w:val="28"/>
          <w:szCs w:val="28"/>
        </w:rPr>
        <w:t xml:space="preserve">поиск и отбор патентной и другой документации в соответствии </w:t>
      </w:r>
      <w:r>
        <w:rPr>
          <w:sz w:val="28"/>
          <w:szCs w:val="28"/>
        </w:rPr>
        <w:br/>
      </w:r>
      <w:r w:rsidRPr="000D54CF">
        <w:rPr>
          <w:sz w:val="28"/>
          <w:szCs w:val="28"/>
        </w:rPr>
        <w:t xml:space="preserve">с утвержденным регламентом и оформление отчета о поиске; </w:t>
      </w:r>
    </w:p>
    <w:p w:rsidR="007778EC" w:rsidRPr="000D54CF" w:rsidRDefault="007778EC" w:rsidP="007778EC">
      <w:pPr>
        <w:pStyle w:val="aff"/>
        <w:spacing w:before="0" w:beforeAutospacing="0" w:after="0" w:afterAutospacing="0"/>
        <w:ind w:firstLine="708"/>
        <w:jc w:val="both"/>
        <w:rPr>
          <w:sz w:val="28"/>
          <w:szCs w:val="28"/>
        </w:rPr>
      </w:pPr>
      <w:r w:rsidRPr="000D54CF">
        <w:rPr>
          <w:sz w:val="28"/>
          <w:szCs w:val="28"/>
        </w:rPr>
        <w:t xml:space="preserve">систематизацию и анализ отобранной документации; </w:t>
      </w:r>
    </w:p>
    <w:p w:rsidR="007778EC" w:rsidRPr="000D54CF" w:rsidRDefault="007778EC" w:rsidP="007778EC">
      <w:pPr>
        <w:pStyle w:val="aff"/>
        <w:spacing w:before="0" w:beforeAutospacing="0" w:after="0" w:afterAutospacing="0"/>
        <w:ind w:firstLine="708"/>
        <w:jc w:val="both"/>
        <w:rPr>
          <w:sz w:val="28"/>
          <w:szCs w:val="28"/>
        </w:rPr>
      </w:pPr>
      <w:r w:rsidRPr="000D54CF">
        <w:rPr>
          <w:sz w:val="28"/>
          <w:szCs w:val="28"/>
        </w:rPr>
        <w:t xml:space="preserve">обоснование решений задач патентными исследованиями; </w:t>
      </w:r>
    </w:p>
    <w:p w:rsidR="007778EC" w:rsidRPr="000D54CF" w:rsidRDefault="007778EC" w:rsidP="007778EC">
      <w:pPr>
        <w:pStyle w:val="aff"/>
        <w:spacing w:before="0" w:beforeAutospacing="0" w:after="0" w:afterAutospacing="0"/>
        <w:ind w:firstLine="708"/>
        <w:jc w:val="both"/>
        <w:rPr>
          <w:sz w:val="28"/>
          <w:szCs w:val="28"/>
        </w:rPr>
      </w:pPr>
      <w:r w:rsidRPr="000D54CF">
        <w:rPr>
          <w:sz w:val="28"/>
          <w:szCs w:val="28"/>
        </w:rPr>
        <w:t>обоснование предложений по дальнейшей деятельности хозяйствующего субъекта, подготовку выводов и рекомендаций;</w:t>
      </w:r>
    </w:p>
    <w:p w:rsidR="007778EC" w:rsidRPr="000D54CF" w:rsidRDefault="007778EC" w:rsidP="007778EC">
      <w:pPr>
        <w:ind w:firstLine="708"/>
        <w:jc w:val="both"/>
      </w:pPr>
      <w:r w:rsidRPr="000D54CF">
        <w:t>оформление результатов исследований в виде отчета о патентных исследованиях.</w:t>
      </w:r>
    </w:p>
    <w:p w:rsidR="007778EC" w:rsidRPr="00980213" w:rsidRDefault="007778EC" w:rsidP="007778EC">
      <w:pPr>
        <w:ind w:firstLine="720"/>
        <w:jc w:val="both"/>
      </w:pPr>
      <w:r w:rsidRPr="00980213">
        <w:lastRenderedPageBreak/>
        <w:t xml:space="preserve">3.2.4. Согласовать с Заказчиком необходимость использования охраняемых результатов интеллектуальной деятельности, принадлежащих Головному исполнителю и (или) третьим лицам, и приобретения прав </w:t>
      </w:r>
      <w:r w:rsidR="0024402B">
        <w:br/>
      </w:r>
      <w:r w:rsidRPr="00980213">
        <w:t>на их использование.</w:t>
      </w:r>
    </w:p>
    <w:p w:rsidR="007778EC" w:rsidRPr="00980213" w:rsidRDefault="007778EC" w:rsidP="007778EC">
      <w:pPr>
        <w:ind w:firstLine="720"/>
        <w:jc w:val="both"/>
        <w:rPr>
          <w:bCs/>
        </w:rPr>
      </w:pPr>
      <w:r w:rsidRPr="00BC5066">
        <w:rPr>
          <w:bCs/>
          <w:shd w:val="clear" w:color="auto" w:fill="FFFFFF"/>
        </w:rPr>
        <w:t>В</w:t>
      </w:r>
      <w:r w:rsidRPr="00980213">
        <w:rPr>
          <w:bCs/>
          <w:shd w:val="clear" w:color="auto" w:fill="FFFFFF"/>
        </w:rPr>
        <w:t xml:space="preserve"> случае принятия Заказчиком решения об использовании принадлежащих Головному исполнителю </w:t>
      </w:r>
      <w:r w:rsidRPr="00980213">
        <w:t>и (или) третьим лицам</w:t>
      </w:r>
      <w:r w:rsidRPr="00980213">
        <w:rPr>
          <w:bCs/>
          <w:shd w:val="clear" w:color="auto" w:fill="FFFFFF"/>
        </w:rPr>
        <w:t xml:space="preserve"> результатов интеллектуальной деятельности при выполнении Контракта, Головной исполнитель обязан обеспечить их правомерное использование, в том числе посредством предоставления Головным исполнителем Заказчику простой (неисключительной) лицензии с возможностью заключения </w:t>
      </w:r>
      <w:proofErr w:type="spellStart"/>
      <w:r w:rsidRPr="00980213">
        <w:rPr>
          <w:bCs/>
          <w:shd w:val="clear" w:color="auto" w:fill="FFFFFF"/>
        </w:rPr>
        <w:t>сублицензионных</w:t>
      </w:r>
      <w:proofErr w:type="spellEnd"/>
      <w:r w:rsidRPr="00980213">
        <w:rPr>
          <w:bCs/>
          <w:shd w:val="clear" w:color="auto" w:fill="FFFFFF"/>
        </w:rPr>
        <w:t xml:space="preserve"> договоров на весь срок действия исключительного права.</w:t>
      </w:r>
      <w:r w:rsidRPr="00980213">
        <w:rPr>
          <w:bCs/>
        </w:rPr>
        <w:t xml:space="preserve"> </w:t>
      </w:r>
    </w:p>
    <w:p w:rsidR="007778EC" w:rsidRPr="00980213" w:rsidRDefault="007778EC" w:rsidP="007778EC">
      <w:pPr>
        <w:autoSpaceDE w:val="0"/>
        <w:autoSpaceDN w:val="0"/>
        <w:adjustRightInd w:val="0"/>
        <w:ind w:firstLine="709"/>
        <w:jc w:val="both"/>
        <w:rPr>
          <w:rFonts w:eastAsia="Calibri"/>
        </w:rPr>
      </w:pPr>
      <w:r>
        <w:rPr>
          <w:bCs/>
        </w:rPr>
        <w:t>3.2.5. </w:t>
      </w:r>
      <w:r w:rsidRPr="00980213">
        <w:rPr>
          <w:bCs/>
        </w:rPr>
        <w:t xml:space="preserve">Представить </w:t>
      </w:r>
      <w:r w:rsidRPr="00980213">
        <w:rPr>
          <w:rFonts w:eastAsia="Calibri"/>
        </w:rPr>
        <w:t xml:space="preserve">Заказчику документы, подтверждающие наличие правовых оснований для использования при выполнении работ по Контракту ранее созданных результатов интеллектуальной деятельности, права </w:t>
      </w:r>
      <w:r w:rsidR="0024402B">
        <w:rPr>
          <w:rFonts w:eastAsia="Calibri"/>
        </w:rPr>
        <w:br/>
      </w:r>
      <w:r w:rsidRPr="00980213">
        <w:rPr>
          <w:rFonts w:eastAsia="Calibri"/>
        </w:rPr>
        <w:t>на которые принадлежат третьим лицам.</w:t>
      </w:r>
    </w:p>
    <w:p w:rsidR="007778EC" w:rsidRPr="00980213" w:rsidRDefault="007778EC" w:rsidP="007778EC">
      <w:pPr>
        <w:autoSpaceDE w:val="0"/>
        <w:autoSpaceDN w:val="0"/>
        <w:adjustRightInd w:val="0"/>
        <w:ind w:firstLine="709"/>
        <w:jc w:val="both"/>
        <w:rPr>
          <w:rFonts w:eastAsia="Calibri"/>
        </w:rPr>
      </w:pPr>
      <w:r w:rsidRPr="00980213">
        <w:rPr>
          <w:rFonts w:eastAsia="Calibri"/>
        </w:rPr>
        <w:t>В случае несанкционированного использования ранее созданных результатов интеллектуальной деятельности ответственность перед правообладат</w:t>
      </w:r>
      <w:r>
        <w:rPr>
          <w:rFonts w:eastAsia="Calibri"/>
        </w:rPr>
        <w:t>елями полностью возлагается на Головного и</w:t>
      </w:r>
      <w:r w:rsidRPr="00980213">
        <w:rPr>
          <w:rFonts w:eastAsia="Calibri"/>
        </w:rPr>
        <w:t>сполнителя.</w:t>
      </w:r>
    </w:p>
    <w:p w:rsidR="007778EC" w:rsidRPr="0030262A" w:rsidRDefault="007778EC" w:rsidP="007778EC">
      <w:pPr>
        <w:ind w:firstLine="709"/>
        <w:jc w:val="both"/>
      </w:pPr>
      <w:r w:rsidRPr="000D54CF">
        <w:t>3.2.</w:t>
      </w:r>
      <w:r>
        <w:t>6. </w:t>
      </w:r>
      <w:r w:rsidRPr="000D54CF">
        <w:t xml:space="preserve">В течение 10 (десяти) календарных дней уведомить Заказчика </w:t>
      </w:r>
      <w:r>
        <w:br/>
      </w:r>
      <w:r w:rsidRPr="000D54CF">
        <w:t xml:space="preserve">о каждом полученном при выполнении Контракта результате НИР (этапа НИР), способном к правовой охране </w:t>
      </w:r>
      <w:r w:rsidRPr="000D54CF">
        <w:rPr>
          <w:rFonts w:eastAsia="Calibri"/>
          <w:lang w:eastAsia="en-US"/>
        </w:rPr>
        <w:t>в качестве</w:t>
      </w:r>
      <w:r w:rsidRPr="000D54CF">
        <w:t xml:space="preserve"> объекта интеллектуальной собственности, с обоснованием предлагаемого порядка его использования </w:t>
      </w:r>
      <w:r>
        <w:br/>
      </w:r>
      <w:r w:rsidRPr="000D54CF">
        <w:t>и формы правово</w:t>
      </w:r>
      <w:r w:rsidR="00247707">
        <w:t>й охраны по прилагаемой форме (П</w:t>
      </w:r>
      <w:r w:rsidRPr="000D54CF">
        <w:t>риложение № 5).</w:t>
      </w:r>
    </w:p>
    <w:p w:rsidR="007778EC" w:rsidRPr="000D54CF" w:rsidRDefault="007778EC" w:rsidP="007778EC">
      <w:pPr>
        <w:autoSpaceDE w:val="0"/>
        <w:autoSpaceDN w:val="0"/>
        <w:adjustRightInd w:val="0"/>
        <w:ind w:firstLine="708"/>
        <w:jc w:val="both"/>
      </w:pPr>
      <w:r w:rsidRPr="000D54CF">
        <w:t>3.2.</w:t>
      </w:r>
      <w:r>
        <w:t>7. </w:t>
      </w:r>
      <w:r w:rsidRPr="000D54CF">
        <w:t xml:space="preserve">Своими силами и за свой счет устранить в выполненных работах допущенные по его вине недостатки, способные повлечь отступления </w:t>
      </w:r>
      <w:r w:rsidR="0024402B">
        <w:br/>
      </w:r>
      <w:r w:rsidRPr="000D54CF">
        <w:t>от технико-экономических параметров, предусмотренных ТЗ.</w:t>
      </w:r>
    </w:p>
    <w:p w:rsidR="007778EC" w:rsidRPr="001D2468" w:rsidRDefault="007778EC" w:rsidP="007778EC">
      <w:pPr>
        <w:jc w:val="both"/>
      </w:pPr>
      <w:r w:rsidRPr="000D54CF">
        <w:tab/>
      </w:r>
      <w:r w:rsidRPr="00D0638B">
        <w:t>3.2.8.</w:t>
      </w:r>
      <w:r>
        <w:t> </w:t>
      </w:r>
      <w:r w:rsidRPr="000D54CF">
        <w:t>Письменно информировать Заказчика в течение 3 (трех) календарных дней о необходимости приостановления НИР</w:t>
      </w:r>
      <w:r>
        <w:t xml:space="preserve"> </w:t>
      </w:r>
      <w:r w:rsidR="00AF4635">
        <w:t xml:space="preserve">(этапа НИР) </w:t>
      </w:r>
      <w:r w:rsidR="00AF4635">
        <w:br/>
      </w:r>
      <w:r w:rsidRPr="000D54CF">
        <w:t xml:space="preserve">по Контракту </w:t>
      </w:r>
      <w:r w:rsidRPr="00432945">
        <w:t>с соответствующими обоснованиями с момента выявления такой необходимости.</w:t>
      </w:r>
    </w:p>
    <w:p w:rsidR="007778EC" w:rsidRPr="000D54CF" w:rsidRDefault="007778EC" w:rsidP="007778EC">
      <w:pPr>
        <w:autoSpaceDE w:val="0"/>
        <w:autoSpaceDN w:val="0"/>
        <w:adjustRightInd w:val="0"/>
        <w:ind w:firstLine="720"/>
        <w:jc w:val="both"/>
      </w:pPr>
      <w:r>
        <w:t>3.2.9. </w:t>
      </w:r>
      <w:r w:rsidRPr="006D0206">
        <w:t>Гарантировать Заказчику передачу полученных в ходе выполнения Контракта результатов, не нарушающих исключительных</w:t>
      </w:r>
      <w:r w:rsidRPr="000D54CF">
        <w:t xml:space="preserve"> прав других лиц (в том числе путем заключения лицензионных договоров).</w:t>
      </w:r>
    </w:p>
    <w:p w:rsidR="00AF4635" w:rsidRPr="0024402B" w:rsidRDefault="007778EC" w:rsidP="00AF4635">
      <w:pPr>
        <w:jc w:val="both"/>
      </w:pPr>
      <w:r w:rsidRPr="000D54CF">
        <w:tab/>
        <w:t>3.2.</w:t>
      </w:r>
      <w:r>
        <w:t>10. </w:t>
      </w:r>
      <w:r w:rsidRPr="000D54CF">
        <w:t xml:space="preserve">В течение 20 (двадцати) календарных дней после получения решения Заказчика о закреплении в </w:t>
      </w:r>
      <w:r w:rsidRPr="0024402B">
        <w:t xml:space="preserve">установленном порядке исключительных прав на объект интеллектуальной собственности, </w:t>
      </w:r>
      <w:r w:rsidR="00AF4635" w:rsidRPr="0024402B">
        <w:t xml:space="preserve">представить Заказчику заявку на выдачу охранных документов на имя Российской Федерации в лице МВД России с документами, подтверждающими оплату всех необходимых государственных пошлин. </w:t>
      </w:r>
    </w:p>
    <w:p w:rsidR="00AF4635" w:rsidRPr="0024402B" w:rsidRDefault="00AF4635" w:rsidP="00AF4635">
      <w:pPr>
        <w:ind w:firstLine="708"/>
        <w:jc w:val="both"/>
      </w:pPr>
      <w:r w:rsidRPr="0024402B">
        <w:t xml:space="preserve">Осуществить выплаты вознаграждений авторам, создавшим в рамках НИР по Контракту результат интеллектуальной деятельности, за счет выделенных на выполнение НИР средств федерального бюджета, </w:t>
      </w:r>
      <w:r w:rsidRPr="0024402B">
        <w:br/>
        <w:t xml:space="preserve">с учетом положений постановления Правительства Российской Федерации </w:t>
      </w:r>
      <w:r w:rsidRPr="0024402B">
        <w:br/>
        <w:t xml:space="preserve">от 16 ноября 2020 г. № 1848 «Об утверждении Правил выплаты </w:t>
      </w:r>
      <w:r w:rsidRPr="0024402B">
        <w:lastRenderedPageBreak/>
        <w:t>вознаграждения за служебные изобретения, служебные полезные модели, служебные промышленные образцы».</w:t>
      </w:r>
    </w:p>
    <w:p w:rsidR="007778EC" w:rsidRPr="000D54CF" w:rsidRDefault="007778EC" w:rsidP="007778EC">
      <w:pPr>
        <w:jc w:val="both"/>
      </w:pPr>
      <w:r w:rsidRPr="0024402B">
        <w:tab/>
        <w:t>3.2.11. После получения от Заказчика уведомления об установлении</w:t>
      </w:r>
      <w:r w:rsidRPr="000D54CF">
        <w:t xml:space="preserve"> </w:t>
      </w:r>
      <w:r>
        <w:br/>
      </w:r>
      <w:r w:rsidRPr="000D54CF">
        <w:t>в отношении информации, составляющей содержание секрета производства (ноу-хау), режима коммерческой тайны:</w:t>
      </w:r>
    </w:p>
    <w:p w:rsidR="007778EC" w:rsidRPr="000D54CF" w:rsidRDefault="007778EC" w:rsidP="007778EC">
      <w:pPr>
        <w:ind w:firstLine="709"/>
        <w:jc w:val="both"/>
      </w:pPr>
      <w:r w:rsidRPr="000D54CF">
        <w:t>обеспечить конфиденциальность информации, составляющей содержание секрета производства (ноу-хау);</w:t>
      </w:r>
    </w:p>
    <w:p w:rsidR="007778EC" w:rsidRPr="00980213" w:rsidRDefault="007778EC" w:rsidP="007778EC">
      <w:pPr>
        <w:ind w:firstLine="709"/>
        <w:jc w:val="both"/>
      </w:pPr>
      <w:r w:rsidRPr="00980213">
        <w:t xml:space="preserve">ограничить доступ к информации, составляющей содержание секрета производства (ноу-хау) (материальным носителям информации), путем установления порядка обращения с этой информацией и контроля </w:t>
      </w:r>
      <w:r>
        <w:br/>
      </w:r>
      <w:r w:rsidRPr="00980213">
        <w:t>за соблюдением такого порядка;</w:t>
      </w:r>
    </w:p>
    <w:p w:rsidR="007778EC" w:rsidRPr="000D54CF" w:rsidRDefault="007778EC" w:rsidP="007778EC">
      <w:pPr>
        <w:ind w:firstLine="709"/>
        <w:jc w:val="both"/>
      </w:pPr>
      <w:r w:rsidRPr="000D54CF">
        <w:t xml:space="preserve">надлежащим образом оформить и </w:t>
      </w:r>
      <w:r w:rsidRPr="000D54CF">
        <w:rPr>
          <w:rFonts w:eastAsia="Calibri"/>
          <w:bCs/>
          <w:lang w:eastAsia="en-US"/>
        </w:rPr>
        <w:t xml:space="preserve">передать Заказчику </w:t>
      </w:r>
      <w:r w:rsidRPr="000D54CF">
        <w:t xml:space="preserve">секрет </w:t>
      </w:r>
      <w:r w:rsidRPr="000D54CF">
        <w:rPr>
          <w:rFonts w:eastAsia="Calibri"/>
          <w:bCs/>
          <w:lang w:eastAsia="en-US"/>
        </w:rPr>
        <w:t xml:space="preserve">производства (ноу-хау); </w:t>
      </w:r>
    </w:p>
    <w:p w:rsidR="007778EC" w:rsidRPr="000D54CF" w:rsidRDefault="007778EC" w:rsidP="007778EC">
      <w:pPr>
        <w:ind w:firstLine="709"/>
        <w:jc w:val="both"/>
      </w:pPr>
      <w:r w:rsidRPr="000D54CF">
        <w:t xml:space="preserve">осуществлять допуск работников Головного исполнителя </w:t>
      </w:r>
      <w:r>
        <w:br/>
      </w:r>
      <w:r w:rsidRPr="000D54CF">
        <w:t>к информации, составляющей содержание секрета производства (ноу-хау) (материальным носителям информации), в соответствии со списком допущенных лиц, утвержденным Головным исполнителем;</w:t>
      </w:r>
    </w:p>
    <w:p w:rsidR="007778EC" w:rsidRPr="000D54CF" w:rsidRDefault="007778EC" w:rsidP="007778EC">
      <w:pPr>
        <w:ind w:firstLine="709"/>
        <w:jc w:val="both"/>
      </w:pPr>
      <w:r w:rsidRPr="000D54CF">
        <w:t xml:space="preserve">осуществлять допуск лиц, не являющихся работниками Головного исполнителя, к информации, составляющей содержание секрета производства (ноу-хау) (материальным носителям информации), </w:t>
      </w:r>
      <w:r>
        <w:br/>
      </w:r>
      <w:r w:rsidRPr="000D54CF">
        <w:t>в соответствии со списком допущенных лиц, утвержденным Заказчиком;</w:t>
      </w:r>
    </w:p>
    <w:p w:rsidR="007778EC" w:rsidRPr="000D54CF" w:rsidRDefault="007778EC" w:rsidP="007778EC">
      <w:pPr>
        <w:ind w:firstLine="709"/>
        <w:jc w:val="both"/>
      </w:pPr>
      <w:r w:rsidRPr="000D54CF">
        <w:t>обеспечить учет лиц, получивших доступ к информации, составляющей содержание секрета производства (ноу-хау) (материальным носителям информации), и (или) лиц, которым такая информация была предоставлена или передана;</w:t>
      </w:r>
    </w:p>
    <w:p w:rsidR="007778EC" w:rsidRPr="000D54CF" w:rsidRDefault="007778EC" w:rsidP="007778EC">
      <w:pPr>
        <w:ind w:firstLine="709"/>
        <w:jc w:val="both"/>
      </w:pPr>
      <w:r w:rsidRPr="000D54CF">
        <w:t xml:space="preserve">урегулировать отношения по неразглашению конфиденциальных сведений с работниками на основании служебных контрактов </w:t>
      </w:r>
      <w:r w:rsidR="0024402B">
        <w:br/>
      </w:r>
      <w:r w:rsidRPr="000D54CF">
        <w:t>или гражданско-правовых договоров;</w:t>
      </w:r>
    </w:p>
    <w:p w:rsidR="007778EC" w:rsidRPr="006D0206" w:rsidRDefault="007778EC" w:rsidP="007778EC">
      <w:pPr>
        <w:ind w:firstLine="709"/>
        <w:jc w:val="both"/>
      </w:pPr>
      <w:r w:rsidRPr="000D54CF">
        <w:t xml:space="preserve">предоставлять Заказчику возможность осуществления контроля </w:t>
      </w:r>
      <w:r w:rsidR="0024402B">
        <w:br/>
      </w:r>
      <w:r w:rsidRPr="000D54CF">
        <w:t>над выполнением мероприятий по обеспечению режима конфиденциальности в отношении информации, составляющей содержание секрета производства (ноу-</w:t>
      </w:r>
      <w:r w:rsidRPr="006D0206">
        <w:t>хау).</w:t>
      </w:r>
    </w:p>
    <w:p w:rsidR="007778EC" w:rsidRPr="00BD4478" w:rsidRDefault="007778EC" w:rsidP="007778EC">
      <w:pPr>
        <w:autoSpaceDE w:val="0"/>
        <w:autoSpaceDN w:val="0"/>
        <w:adjustRightInd w:val="0"/>
        <w:ind w:firstLine="708"/>
        <w:jc w:val="both"/>
        <w:rPr>
          <w:rFonts w:eastAsia="Calibri"/>
        </w:rPr>
      </w:pPr>
      <w:r>
        <w:t>3.2.12. </w:t>
      </w:r>
      <w:r w:rsidRPr="006D0206">
        <w:t>В</w:t>
      </w:r>
      <w:r w:rsidRPr="006D0206">
        <w:rPr>
          <w:rFonts w:eastAsia="Calibri"/>
        </w:rPr>
        <w:t>ести раздельный учет результатов финансово-хозяйственной деятельности по</w:t>
      </w:r>
      <w:r w:rsidRPr="00BD4478">
        <w:rPr>
          <w:rFonts w:eastAsia="Calibri"/>
        </w:rPr>
        <w:t xml:space="preserve"> Контракту и распределять накладные расходы по Контракту, пропорциональ</w:t>
      </w:r>
      <w:r>
        <w:rPr>
          <w:rFonts w:eastAsia="Calibri"/>
        </w:rPr>
        <w:t>но срокам исполнения Контракта</w:t>
      </w:r>
      <w:r w:rsidRPr="00BD4478">
        <w:rPr>
          <w:rFonts w:eastAsia="Calibri"/>
        </w:rPr>
        <w:t xml:space="preserve"> в порядке, установленном Министерством финансов Российской Федерации, и представлять Заказчику информацию об исполнении Контракта в случаях и порядке, установленных Правительством Российской Федерации. </w:t>
      </w:r>
    </w:p>
    <w:p w:rsidR="007778EC" w:rsidRPr="000D54CF" w:rsidRDefault="007778EC" w:rsidP="007778EC">
      <w:pPr>
        <w:jc w:val="both"/>
      </w:pPr>
      <w:r w:rsidRPr="00BD4478">
        <w:tab/>
        <w:t>3.2.13. В течение 10 (десяти) календарных</w:t>
      </w:r>
      <w:r w:rsidRPr="000D54CF">
        <w:t xml:space="preserve"> дней представить Заказчику по его требованию документы, относящиеся к предмету Контракта, </w:t>
      </w:r>
      <w:r w:rsidRPr="00A07BF8">
        <w:t xml:space="preserve">а также документы, подтверждающие фактические затраты, понесенные Головным исполнителем и исполнителем </w:t>
      </w:r>
      <w:r w:rsidRPr="000D54CF">
        <w:t>на выполнение НИР (этапа НИР).</w:t>
      </w:r>
    </w:p>
    <w:p w:rsidR="007778EC" w:rsidRPr="000D54CF" w:rsidRDefault="007778EC" w:rsidP="007778EC">
      <w:pPr>
        <w:ind w:firstLine="709"/>
        <w:jc w:val="both"/>
      </w:pPr>
      <w:r w:rsidRPr="000D54CF">
        <w:t>3.2.1</w:t>
      </w:r>
      <w:r>
        <w:t>4</w:t>
      </w:r>
      <w:r w:rsidRPr="000D54CF">
        <w:t xml:space="preserve">. Предоставить Заказчику документы по фактической стоимости </w:t>
      </w:r>
      <w:proofErr w:type="spellStart"/>
      <w:r w:rsidRPr="000D54CF">
        <w:t>охраноспособных</w:t>
      </w:r>
      <w:proofErr w:type="spellEnd"/>
      <w:r w:rsidRPr="000D54CF">
        <w:t xml:space="preserve"> (получивших правовую охрану) результатов</w:t>
      </w:r>
      <w:r w:rsidR="00A60E08">
        <w:t xml:space="preserve"> </w:t>
      </w:r>
      <w:r w:rsidRPr="000D54CF">
        <w:lastRenderedPageBreak/>
        <w:t>интеллектуальной деятельности (далее - РИД), созданных в ходе выполнения НИР.</w:t>
      </w:r>
    </w:p>
    <w:p w:rsidR="007778EC" w:rsidRPr="000D54CF" w:rsidRDefault="007778EC" w:rsidP="007778EC">
      <w:pPr>
        <w:ind w:firstLine="709"/>
        <w:jc w:val="both"/>
      </w:pPr>
      <w:r w:rsidRPr="000D54CF">
        <w:t>3.2.1</w:t>
      </w:r>
      <w:r>
        <w:t>5</w:t>
      </w:r>
      <w:r w:rsidRPr="000D54CF">
        <w:t xml:space="preserve">. Обеспечить доступ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w:t>
      </w:r>
      <w:r>
        <w:br/>
      </w:r>
      <w:r w:rsidRPr="000D54CF">
        <w:t>в организацию и условия для осуществления контроля за исполнением НИР (этапов НИР).</w:t>
      </w:r>
    </w:p>
    <w:p w:rsidR="007778EC" w:rsidRPr="000D54CF" w:rsidRDefault="007778EC" w:rsidP="007778EC">
      <w:pPr>
        <w:ind w:firstLine="708"/>
        <w:jc w:val="both"/>
      </w:pPr>
      <w:r w:rsidRPr="000D54CF">
        <w:t>3.2.1</w:t>
      </w:r>
      <w:r>
        <w:t>6. </w:t>
      </w:r>
      <w:r w:rsidRPr="000D54CF">
        <w:t>Предоставлять в ходе исполнения Контракта по требованию Заказчика в течение 10 (десяти) календарных дней информацию</w:t>
      </w:r>
      <w:r w:rsidR="00A60E08">
        <w:t xml:space="preserve"> </w:t>
      </w:r>
      <w:r w:rsidR="00A60E08">
        <w:br/>
      </w:r>
      <w:r w:rsidRPr="000D54CF">
        <w:t>в</w:t>
      </w:r>
      <w:r w:rsidR="00A60E08">
        <w:t xml:space="preserve"> </w:t>
      </w:r>
      <w:r w:rsidRPr="000D54CF">
        <w:t xml:space="preserve">соответствии с постановлением Правительства Российской Федерации </w:t>
      </w:r>
      <w:r>
        <w:br/>
      </w:r>
      <w:r w:rsidRPr="000D54CF">
        <w:t xml:space="preserve">от 4 сентября 2013 г. № 775 </w:t>
      </w:r>
      <w:r w:rsidRPr="000D54CF">
        <w:rPr>
          <w:sz w:val="24"/>
        </w:rPr>
        <w:t>«О</w:t>
      </w:r>
      <w:r w:rsidRPr="000D54CF">
        <w:rPr>
          <w:rFonts w:eastAsia="Calibri"/>
        </w:rPr>
        <w:t>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7778EC" w:rsidRPr="008D26FE" w:rsidRDefault="007778EC" w:rsidP="007778EC">
      <w:pPr>
        <w:ind w:firstLine="709"/>
        <w:jc w:val="both"/>
      </w:pPr>
      <w:r w:rsidRPr="000D54CF">
        <w:t>3.2.1</w:t>
      </w:r>
      <w:r>
        <w:t>7</w:t>
      </w:r>
      <w:r w:rsidRPr="000D54CF">
        <w:t xml:space="preserve">. Предоставить в течение 10 (десяти) календарных дней с момента заключения Контракта Заказчику информацию о наличии закрепленного </w:t>
      </w:r>
      <w:r w:rsidR="0024402B">
        <w:br/>
      </w:r>
      <w:r w:rsidRPr="000D54CF">
        <w:t xml:space="preserve">за Головным исполнителем военного представительства, осуществляющего </w:t>
      </w:r>
      <w:r w:rsidRPr="008D26FE">
        <w:t>контроль качества и приемки военной продукции.</w:t>
      </w:r>
    </w:p>
    <w:p w:rsidR="007778EC" w:rsidRPr="008D26FE" w:rsidRDefault="007778EC" w:rsidP="007778EC">
      <w:pPr>
        <w:tabs>
          <w:tab w:val="left" w:pos="0"/>
          <w:tab w:val="left" w:pos="1134"/>
        </w:tabs>
        <w:autoSpaceDE w:val="0"/>
        <w:autoSpaceDN w:val="0"/>
        <w:adjustRightInd w:val="0"/>
        <w:ind w:firstLine="709"/>
        <w:contextualSpacing/>
        <w:jc w:val="both"/>
        <w:rPr>
          <w:color w:val="0D0D0D"/>
        </w:rPr>
      </w:pPr>
      <w:r w:rsidRPr="008D26FE">
        <w:t>3.2.18. </w:t>
      </w:r>
      <w:r w:rsidRPr="008D26FE">
        <w:rPr>
          <w:color w:val="0D0D0D"/>
        </w:rPr>
        <w:t xml:space="preserve">В соответствии с требованиями </w:t>
      </w:r>
      <w:r w:rsidRPr="008D26FE">
        <w:rPr>
          <w:rFonts w:eastAsia="Calibri"/>
          <w:color w:val="0D0D0D"/>
        </w:rPr>
        <w:t>Федерального закона</w:t>
      </w:r>
      <w:r w:rsidR="00A60E08" w:rsidRPr="008D26FE">
        <w:rPr>
          <w:rFonts w:eastAsia="Calibri"/>
          <w:color w:val="0D0D0D"/>
        </w:rPr>
        <w:t xml:space="preserve"> </w:t>
      </w:r>
      <w:r w:rsidR="00A60E08" w:rsidRPr="008D26FE">
        <w:rPr>
          <w:rFonts w:eastAsia="Calibri"/>
          <w:color w:val="0D0D0D"/>
        </w:rPr>
        <w:br/>
      </w:r>
      <w:r w:rsidRPr="008D26FE">
        <w:rPr>
          <w:rFonts w:eastAsia="Calibri"/>
          <w:color w:val="0D0D0D"/>
        </w:rPr>
        <w:t xml:space="preserve">от 8 декабря 2020 г. № 385-ФЗ «О федеральном бюджете на 2021 год </w:t>
      </w:r>
      <w:r w:rsidR="0024402B">
        <w:rPr>
          <w:rFonts w:eastAsia="Calibri"/>
          <w:color w:val="0D0D0D"/>
        </w:rPr>
        <w:br/>
      </w:r>
      <w:r w:rsidRPr="008D26FE">
        <w:rPr>
          <w:rFonts w:eastAsia="Calibri"/>
          <w:color w:val="0D0D0D"/>
        </w:rPr>
        <w:t xml:space="preserve">и на плановый период 2022 и 2023 годов» (далее – Федеральный закон </w:t>
      </w:r>
      <w:r w:rsidR="0024402B">
        <w:rPr>
          <w:rFonts w:eastAsia="Calibri"/>
          <w:color w:val="0D0D0D"/>
        </w:rPr>
        <w:br/>
      </w:r>
      <w:r w:rsidRPr="008D26FE">
        <w:rPr>
          <w:rFonts w:eastAsia="Calibri"/>
          <w:color w:val="0D0D0D"/>
        </w:rPr>
        <w:t xml:space="preserve">№ 385-ФЗ) открывать лицевой счет, предназначенный для учета операций </w:t>
      </w:r>
      <w:r w:rsidR="0024402B">
        <w:rPr>
          <w:rFonts w:eastAsia="Calibri"/>
          <w:color w:val="0D0D0D"/>
        </w:rPr>
        <w:br/>
      </w:r>
      <w:r w:rsidRPr="008D26FE">
        <w:rPr>
          <w:rFonts w:eastAsia="Calibri"/>
          <w:color w:val="0D0D0D"/>
        </w:rPr>
        <w:t>со средствами юридического лица, не являющегося участником бюджетного процесса (далее – лицевой счет).</w:t>
      </w:r>
    </w:p>
    <w:p w:rsidR="007778EC" w:rsidRPr="006D0206" w:rsidRDefault="007778EC" w:rsidP="007778EC">
      <w:pPr>
        <w:autoSpaceDE w:val="0"/>
        <w:autoSpaceDN w:val="0"/>
        <w:adjustRightInd w:val="0"/>
        <w:ind w:firstLine="708"/>
        <w:jc w:val="both"/>
        <w:rPr>
          <w:rFonts w:eastAsia="Calibri"/>
        </w:rPr>
      </w:pPr>
      <w:r w:rsidRPr="008D26FE">
        <w:rPr>
          <w:rFonts w:eastAsia="Calibri"/>
        </w:rPr>
        <w:t>Лицевой счет открывается Головному исполнителю в территориальном органе Федерального казначейства</w:t>
      </w:r>
      <w:r w:rsidRPr="006D0206">
        <w:rPr>
          <w:rFonts w:eastAsia="Calibri"/>
        </w:rPr>
        <w:t xml:space="preserve"> в порядке, установленном Федеральным казначейством</w:t>
      </w:r>
      <w:r>
        <w:rPr>
          <w:rFonts w:eastAsia="Calibri"/>
        </w:rPr>
        <w:t>.</w:t>
      </w:r>
    </w:p>
    <w:p w:rsidR="007778EC" w:rsidRPr="006D0206" w:rsidRDefault="007778EC" w:rsidP="007778EC">
      <w:pPr>
        <w:tabs>
          <w:tab w:val="left" w:pos="0"/>
          <w:tab w:val="left" w:pos="1134"/>
        </w:tabs>
        <w:autoSpaceDE w:val="0"/>
        <w:autoSpaceDN w:val="0"/>
        <w:adjustRightInd w:val="0"/>
        <w:ind w:firstLine="709"/>
        <w:contextualSpacing/>
        <w:jc w:val="both"/>
        <w:rPr>
          <w:color w:val="0D0D0D"/>
          <w:sz w:val="24"/>
          <w:szCs w:val="24"/>
        </w:rPr>
      </w:pPr>
      <w:r w:rsidRPr="006D0206">
        <w:rPr>
          <w:color w:val="0D0D0D"/>
        </w:rPr>
        <w:t>В течение 3-х рабочих дней предоставить реквизиты лицевого счета Заказчику с приложением копии соответствующего уведомления Федерального казначейства.</w:t>
      </w:r>
    </w:p>
    <w:p w:rsidR="007778EC" w:rsidRPr="006D0206" w:rsidRDefault="007778EC" w:rsidP="00AF4635">
      <w:pPr>
        <w:ind w:firstLine="709"/>
        <w:jc w:val="both"/>
      </w:pPr>
      <w:r w:rsidRPr="006D0206">
        <w:t xml:space="preserve">3.2.19. Соблюдать режим лицевых счетов, </w:t>
      </w:r>
      <w:r w:rsidR="00AF4635">
        <w:t>установле</w:t>
      </w:r>
      <w:r w:rsidRPr="00D73B5E">
        <w:t>нный Правилами.</w:t>
      </w:r>
    </w:p>
    <w:p w:rsidR="007778EC" w:rsidRPr="006D0206" w:rsidRDefault="00AF4635" w:rsidP="00AF4635">
      <w:pPr>
        <w:autoSpaceDE w:val="0"/>
        <w:autoSpaceDN w:val="0"/>
        <w:adjustRightInd w:val="0"/>
        <w:ind w:firstLine="709"/>
        <w:jc w:val="both"/>
        <w:rPr>
          <w:rFonts w:eastAsia="Calibri"/>
        </w:rPr>
      </w:pPr>
      <w:r>
        <w:t>3.2.20. </w:t>
      </w:r>
      <w:r w:rsidR="007778EC" w:rsidRPr="006D0206">
        <w:rPr>
          <w:rFonts w:eastAsia="Calibri"/>
        </w:rPr>
        <w:t xml:space="preserve">Уведомлять до заключения контрактов (договоров) исполнителей Контракта о необходимости открытия в территориальном органе Федерального казначейства для каждого контракта (договора) лицевого счета, указанного в пункте </w:t>
      </w:r>
      <w:r w:rsidR="007778EC" w:rsidRPr="006D0206">
        <w:t xml:space="preserve">3.2.18 </w:t>
      </w:r>
      <w:r w:rsidR="007778EC" w:rsidRPr="006D0206">
        <w:rPr>
          <w:rFonts w:eastAsia="Calibri"/>
        </w:rPr>
        <w:t>Контракта.</w:t>
      </w:r>
    </w:p>
    <w:p w:rsidR="007778EC" w:rsidRPr="006D0206" w:rsidRDefault="00AF4635" w:rsidP="00AF4635">
      <w:pPr>
        <w:autoSpaceDE w:val="0"/>
        <w:autoSpaceDN w:val="0"/>
        <w:adjustRightInd w:val="0"/>
        <w:ind w:firstLine="709"/>
        <w:jc w:val="both"/>
        <w:rPr>
          <w:rFonts w:eastAsia="Calibri"/>
        </w:rPr>
      </w:pPr>
      <w:r>
        <w:rPr>
          <w:rFonts w:eastAsia="Calibri"/>
        </w:rPr>
        <w:t>3.2.21. </w:t>
      </w:r>
      <w:r w:rsidR="007778EC" w:rsidRPr="006D0206">
        <w:rPr>
          <w:rFonts w:eastAsia="Calibri"/>
        </w:rPr>
        <w:t xml:space="preserve">Представлять по запросу территориального органа Федерального казначейства и Федеральной службы по финансовому мониторингу в течение 5 (пяти) рабочих дней со дня получения указанного запроса информацию о каждом привлеченном исполнителе (идентификационный номер налогоплательщика, код причины постановки </w:t>
      </w:r>
      <w:r>
        <w:rPr>
          <w:rFonts w:eastAsia="Calibri"/>
        </w:rPr>
        <w:br/>
      </w:r>
      <w:r w:rsidR="007778EC" w:rsidRPr="006D0206">
        <w:rPr>
          <w:rFonts w:eastAsia="Calibri"/>
        </w:rPr>
        <w:t>на учет в налоговом органе).</w:t>
      </w:r>
    </w:p>
    <w:p w:rsidR="007778EC" w:rsidRPr="006D0206" w:rsidRDefault="007778EC" w:rsidP="007778EC">
      <w:pPr>
        <w:ind w:firstLine="720"/>
        <w:jc w:val="both"/>
        <w:rPr>
          <w:rFonts w:eastAsia="Calibri"/>
        </w:rPr>
      </w:pPr>
      <w:r>
        <w:t>3.2.22. </w:t>
      </w:r>
      <w:r w:rsidRPr="006D0206">
        <w:t xml:space="preserve">Указывать идентификатор Контракта в распоряжениях </w:t>
      </w:r>
      <w:r w:rsidRPr="006D0206">
        <w:br/>
        <w:t xml:space="preserve">(за исключением распоряжений на оплату государственных контрактов, </w:t>
      </w:r>
      <w:r w:rsidRPr="006D0206">
        <w:lastRenderedPageBreak/>
        <w:t>содержащих сведения, составляющие государственную тайну) и</w:t>
      </w:r>
      <w:r w:rsidRPr="006D0206">
        <w:rPr>
          <w:rFonts w:eastAsia="Calibri"/>
        </w:rPr>
        <w:t xml:space="preserve"> документах-основаниях.</w:t>
      </w:r>
    </w:p>
    <w:p w:rsidR="007778EC" w:rsidRPr="006D0206" w:rsidRDefault="007778EC" w:rsidP="007778EC">
      <w:pPr>
        <w:autoSpaceDE w:val="0"/>
        <w:autoSpaceDN w:val="0"/>
        <w:adjustRightInd w:val="0"/>
        <w:ind w:firstLine="540"/>
        <w:jc w:val="both"/>
      </w:pPr>
      <w:r>
        <w:t>3.2.23. </w:t>
      </w:r>
      <w:r w:rsidRPr="006D0206">
        <w:t>Использовать для расчетов по контракту (договору) лицевой счет, открытый в территориальном органе Федерального казначейства исполнителю, с которым Головным исполнителем заключен контракт (договор).</w:t>
      </w:r>
    </w:p>
    <w:p w:rsidR="007778EC" w:rsidRPr="006D0206" w:rsidRDefault="007778EC" w:rsidP="007778EC">
      <w:pPr>
        <w:autoSpaceDE w:val="0"/>
        <w:autoSpaceDN w:val="0"/>
        <w:adjustRightInd w:val="0"/>
        <w:ind w:firstLine="708"/>
        <w:jc w:val="both"/>
        <w:rPr>
          <w:rFonts w:eastAsia="Calibri"/>
        </w:rPr>
      </w:pPr>
      <w:r w:rsidRPr="006D0206">
        <w:t>3.2.24.</w:t>
      </w:r>
      <w:r>
        <w:rPr>
          <w:rFonts w:eastAsia="Calibri"/>
        </w:rPr>
        <w:t> </w:t>
      </w:r>
      <w:r w:rsidRPr="006D0206">
        <w:rPr>
          <w:rFonts w:eastAsia="Calibri"/>
        </w:rPr>
        <w:t>В случаях, установленных актами Правительства Российской Федерации, обеспечивать возможность осуществления территориальным органом Федерального казначейства проверки:</w:t>
      </w:r>
    </w:p>
    <w:p w:rsidR="007778EC" w:rsidRPr="006D0206" w:rsidRDefault="007778EC" w:rsidP="007778EC">
      <w:pPr>
        <w:autoSpaceDE w:val="0"/>
        <w:autoSpaceDN w:val="0"/>
        <w:adjustRightInd w:val="0"/>
        <w:ind w:firstLine="540"/>
        <w:jc w:val="both"/>
        <w:rPr>
          <w:rFonts w:eastAsia="Calibri"/>
        </w:rPr>
      </w:pPr>
      <w:r w:rsidRPr="006D0206">
        <w:rPr>
          <w:rFonts w:eastAsia="Calibri"/>
        </w:rPr>
        <w:t>фактически поставленных товаров (выполненных работ, оказанных услуг), в том числе с использованием фото- и видеотехники, на соответствие информации, указанной в Контракте, документах-основаниях, в соответствии с регламентом, утвержденным Федеральным казначейством;</w:t>
      </w:r>
    </w:p>
    <w:p w:rsidR="007778EC" w:rsidRPr="006D0206" w:rsidRDefault="007778EC" w:rsidP="007778EC">
      <w:pPr>
        <w:autoSpaceDE w:val="0"/>
        <w:autoSpaceDN w:val="0"/>
        <w:adjustRightInd w:val="0"/>
        <w:ind w:firstLine="540"/>
        <w:jc w:val="both"/>
        <w:rPr>
          <w:rFonts w:eastAsia="Calibri"/>
        </w:rPr>
      </w:pPr>
      <w:r w:rsidRPr="006D0206">
        <w:rPr>
          <w:rFonts w:eastAsia="Calibri"/>
        </w:rPr>
        <w:t>соответствия фактических затрат по результатам финансово-хозяйственной деятельности по Контракту данным раздельного учета, отраженным в информационных системах Головного исполнителя, в которых осуществляется ведение бухгалтерского и управленческого учета, информации, содержащейся в первичных учетных документах по Контракту, и (или) в информации о структуре цены Контракта, с проведением анализа экономической обоснованности затрат, в соответствии с порядком, утвержденным Федеральным казначейством.</w:t>
      </w:r>
    </w:p>
    <w:p w:rsidR="007778EC" w:rsidRPr="006D0206" w:rsidRDefault="007778EC" w:rsidP="007778EC">
      <w:pPr>
        <w:ind w:firstLine="709"/>
        <w:jc w:val="both"/>
        <w:rPr>
          <w:rFonts w:eastAsia="Calibri"/>
          <w:lang w:val="x-none" w:eastAsia="x-none"/>
        </w:rPr>
      </w:pPr>
      <w:r w:rsidRPr="0069319F">
        <w:t>3.2.25. </w:t>
      </w:r>
      <w:r w:rsidRPr="0069319F">
        <w:rPr>
          <w:rFonts w:eastAsia="Calibri"/>
          <w:lang w:val="x-none" w:eastAsia="x-none"/>
        </w:rPr>
        <w:t>Направлять</w:t>
      </w:r>
      <w:r w:rsidRPr="006D0206">
        <w:rPr>
          <w:rFonts w:eastAsia="Calibri"/>
          <w:lang w:val="x-none" w:eastAsia="x-none"/>
        </w:rPr>
        <w:t xml:space="preserve"> в сроки, установленные</w:t>
      </w:r>
      <w:r w:rsidRPr="006D0206">
        <w:rPr>
          <w:rFonts w:eastAsia="Calibri"/>
          <w:lang w:eastAsia="x-none"/>
        </w:rPr>
        <w:t xml:space="preserve"> Правилами</w:t>
      </w:r>
      <w:r w:rsidRPr="006D0206">
        <w:rPr>
          <w:rFonts w:eastAsia="Calibri"/>
          <w:lang w:val="x-none" w:eastAsia="x-none"/>
        </w:rPr>
        <w:t>,</w:t>
      </w:r>
      <w:r w:rsidR="0069319F">
        <w:rPr>
          <w:rFonts w:eastAsia="Calibri"/>
          <w:lang w:eastAsia="x-none"/>
        </w:rPr>
        <w:t xml:space="preserve"> </w:t>
      </w:r>
      <w:r w:rsidR="0069319F">
        <w:rPr>
          <w:rFonts w:eastAsia="Calibri"/>
          <w:lang w:eastAsia="x-none"/>
        </w:rPr>
        <w:br/>
      </w:r>
      <w:r w:rsidRPr="006D0206">
        <w:rPr>
          <w:rFonts w:eastAsia="Calibri"/>
          <w:lang w:val="x-none" w:eastAsia="x-none"/>
        </w:rPr>
        <w:t xml:space="preserve">в территориальный орган Федерального казначейства информацию </w:t>
      </w:r>
      <w:r>
        <w:rPr>
          <w:rFonts w:eastAsia="Calibri"/>
          <w:lang w:eastAsia="x-none"/>
        </w:rPr>
        <w:br/>
      </w:r>
      <w:r w:rsidRPr="006D0206">
        <w:rPr>
          <w:rFonts w:eastAsia="Calibri"/>
          <w:lang w:val="x-none" w:eastAsia="x-none"/>
        </w:rPr>
        <w:t>о подтверждении открытия лицевого счета</w:t>
      </w:r>
      <w:r w:rsidRPr="006D0206">
        <w:rPr>
          <w:rFonts w:eastAsia="Calibri"/>
          <w:lang w:eastAsia="x-none"/>
        </w:rPr>
        <w:t xml:space="preserve"> </w:t>
      </w:r>
      <w:r w:rsidRPr="006D0206">
        <w:rPr>
          <w:rFonts w:eastAsia="Calibri"/>
          <w:lang w:val="x-none" w:eastAsia="x-none"/>
        </w:rPr>
        <w:t xml:space="preserve">исполнителю или об отказе </w:t>
      </w:r>
      <w:r w:rsidR="0024402B">
        <w:rPr>
          <w:rFonts w:eastAsia="Calibri"/>
          <w:lang w:eastAsia="x-none"/>
        </w:rPr>
        <w:br/>
      </w:r>
      <w:r w:rsidRPr="006D0206">
        <w:rPr>
          <w:rFonts w:eastAsia="Calibri"/>
          <w:lang w:val="x-none" w:eastAsia="x-none"/>
        </w:rPr>
        <w:t>в его открытии, предусмотренную Правилами.</w:t>
      </w:r>
    </w:p>
    <w:p w:rsidR="007778EC" w:rsidRPr="006D0206" w:rsidRDefault="007778EC" w:rsidP="007778EC">
      <w:pPr>
        <w:pStyle w:val="afff7"/>
        <w:ind w:left="0" w:firstLine="709"/>
        <w:jc w:val="both"/>
        <w:rPr>
          <w:rFonts w:ascii="Times New Roman" w:hAnsi="Times New Roman"/>
          <w:sz w:val="28"/>
          <w:szCs w:val="28"/>
        </w:rPr>
      </w:pPr>
      <w:r w:rsidRPr="006D0206">
        <w:rPr>
          <w:rFonts w:ascii="Times New Roman" w:hAnsi="Times New Roman"/>
          <w:sz w:val="28"/>
          <w:szCs w:val="28"/>
        </w:rPr>
        <w:t>3.2.2</w:t>
      </w:r>
      <w:r w:rsidRPr="006D0206">
        <w:rPr>
          <w:rFonts w:ascii="Times New Roman" w:hAnsi="Times New Roman"/>
          <w:sz w:val="28"/>
          <w:szCs w:val="28"/>
          <w:lang w:val="ru-RU"/>
        </w:rPr>
        <w:t>6</w:t>
      </w:r>
      <w:r>
        <w:rPr>
          <w:rFonts w:ascii="Times New Roman" w:hAnsi="Times New Roman"/>
          <w:sz w:val="28"/>
          <w:szCs w:val="28"/>
        </w:rPr>
        <w:t>.</w:t>
      </w:r>
      <w:r>
        <w:rPr>
          <w:rFonts w:ascii="Times New Roman" w:hAnsi="Times New Roman"/>
          <w:sz w:val="28"/>
          <w:szCs w:val="28"/>
          <w:lang w:val="ru-RU"/>
        </w:rPr>
        <w:t> </w:t>
      </w:r>
      <w:r w:rsidRPr="006D0206">
        <w:rPr>
          <w:rFonts w:ascii="Times New Roman" w:hAnsi="Times New Roman"/>
          <w:sz w:val="28"/>
          <w:szCs w:val="28"/>
        </w:rPr>
        <w:t xml:space="preserve">Направлять в сроки, установленные Правилами, </w:t>
      </w:r>
      <w:r>
        <w:rPr>
          <w:rFonts w:ascii="Times New Roman" w:hAnsi="Times New Roman"/>
          <w:sz w:val="28"/>
          <w:szCs w:val="28"/>
          <w:lang w:val="ru-RU"/>
        </w:rPr>
        <w:br/>
      </w:r>
      <w:r w:rsidRPr="006D0206">
        <w:rPr>
          <w:rFonts w:ascii="Times New Roman" w:hAnsi="Times New Roman"/>
          <w:sz w:val="28"/>
          <w:szCs w:val="28"/>
        </w:rPr>
        <w:t xml:space="preserve">в территориальный орган Федерального казначейства, принявший решение </w:t>
      </w:r>
      <w:r>
        <w:rPr>
          <w:rFonts w:ascii="Times New Roman" w:hAnsi="Times New Roman"/>
          <w:sz w:val="28"/>
          <w:szCs w:val="28"/>
          <w:lang w:val="ru-RU"/>
        </w:rPr>
        <w:br/>
      </w:r>
      <w:r w:rsidRPr="006D0206">
        <w:rPr>
          <w:rFonts w:ascii="Times New Roman" w:hAnsi="Times New Roman"/>
          <w:sz w:val="28"/>
          <w:szCs w:val="28"/>
        </w:rPr>
        <w:t>о приостановлении операции по лицевому счету, уведомление, предусмотренное Правилами.</w:t>
      </w:r>
    </w:p>
    <w:p w:rsidR="007778EC" w:rsidRPr="00386233" w:rsidRDefault="007778EC" w:rsidP="007778EC">
      <w:pPr>
        <w:pStyle w:val="afff7"/>
        <w:ind w:left="0" w:firstLine="709"/>
        <w:jc w:val="both"/>
        <w:rPr>
          <w:rFonts w:ascii="Times New Roman" w:hAnsi="Times New Roman"/>
          <w:sz w:val="28"/>
          <w:szCs w:val="28"/>
        </w:rPr>
      </w:pPr>
      <w:r w:rsidRPr="006D0206">
        <w:rPr>
          <w:rFonts w:ascii="Times New Roman" w:hAnsi="Times New Roman"/>
          <w:sz w:val="28"/>
          <w:szCs w:val="28"/>
        </w:rPr>
        <w:t>3.2.</w:t>
      </w:r>
      <w:r w:rsidRPr="006D0206">
        <w:rPr>
          <w:rFonts w:ascii="Times New Roman" w:hAnsi="Times New Roman"/>
          <w:sz w:val="28"/>
          <w:szCs w:val="28"/>
          <w:lang w:val="ru-RU"/>
        </w:rPr>
        <w:t>27</w:t>
      </w:r>
      <w:r>
        <w:rPr>
          <w:rFonts w:ascii="Times New Roman" w:hAnsi="Times New Roman"/>
          <w:sz w:val="28"/>
          <w:szCs w:val="28"/>
        </w:rPr>
        <w:t>.</w:t>
      </w:r>
      <w:r>
        <w:rPr>
          <w:rFonts w:ascii="Times New Roman" w:hAnsi="Times New Roman"/>
          <w:sz w:val="28"/>
          <w:szCs w:val="28"/>
          <w:lang w:val="ru-RU"/>
        </w:rPr>
        <w:t> </w:t>
      </w:r>
      <w:r w:rsidRPr="006D0206">
        <w:rPr>
          <w:rFonts w:ascii="Times New Roman" w:hAnsi="Times New Roman"/>
          <w:sz w:val="28"/>
          <w:szCs w:val="28"/>
        </w:rPr>
        <w:t xml:space="preserve">Раскрывать </w:t>
      </w:r>
      <w:r w:rsidRPr="006D0206">
        <w:rPr>
          <w:rFonts w:ascii="Times New Roman" w:hAnsi="Times New Roman"/>
          <w:sz w:val="28"/>
          <w:szCs w:val="28"/>
          <w:lang w:val="ru-RU"/>
        </w:rPr>
        <w:t xml:space="preserve">информацию о </w:t>
      </w:r>
      <w:r w:rsidRPr="006D0206">
        <w:rPr>
          <w:rFonts w:ascii="Times New Roman" w:hAnsi="Times New Roman"/>
          <w:sz w:val="28"/>
          <w:szCs w:val="28"/>
        </w:rPr>
        <w:t>структур</w:t>
      </w:r>
      <w:r w:rsidRPr="006D0206">
        <w:rPr>
          <w:rFonts w:ascii="Times New Roman" w:hAnsi="Times New Roman"/>
          <w:sz w:val="28"/>
          <w:szCs w:val="28"/>
          <w:lang w:val="ru-RU"/>
        </w:rPr>
        <w:t>е</w:t>
      </w:r>
      <w:r w:rsidRPr="006D0206">
        <w:rPr>
          <w:rFonts w:ascii="Times New Roman" w:hAnsi="Times New Roman"/>
          <w:sz w:val="28"/>
          <w:szCs w:val="28"/>
        </w:rPr>
        <w:t xml:space="preserve"> цены </w:t>
      </w:r>
      <w:r w:rsidRPr="006D0206">
        <w:rPr>
          <w:rFonts w:ascii="Times New Roman" w:hAnsi="Times New Roman"/>
          <w:sz w:val="28"/>
          <w:szCs w:val="28"/>
          <w:lang w:val="ru-RU"/>
        </w:rPr>
        <w:t>Контракта</w:t>
      </w:r>
      <w:r w:rsidRPr="006D0206">
        <w:rPr>
          <w:rFonts w:ascii="Times New Roman" w:hAnsi="Times New Roman"/>
          <w:sz w:val="28"/>
          <w:szCs w:val="28"/>
        </w:rPr>
        <w:t xml:space="preserve"> в порядке, установленном Министерством финансов Российской Федерации, в случаях, </w:t>
      </w:r>
      <w:r w:rsidRPr="00386233">
        <w:rPr>
          <w:rFonts w:ascii="Times New Roman" w:hAnsi="Times New Roman"/>
          <w:sz w:val="28"/>
          <w:szCs w:val="28"/>
        </w:rPr>
        <w:t>установленных актами Правительства Российской Федерации.</w:t>
      </w:r>
    </w:p>
    <w:p w:rsidR="007778EC" w:rsidRPr="00BD4478" w:rsidRDefault="007778EC" w:rsidP="007778EC">
      <w:pPr>
        <w:autoSpaceDE w:val="0"/>
        <w:autoSpaceDN w:val="0"/>
        <w:adjustRightInd w:val="0"/>
        <w:ind w:firstLine="708"/>
        <w:jc w:val="both"/>
        <w:rPr>
          <w:rFonts w:eastAsia="Calibri"/>
        </w:rPr>
      </w:pPr>
      <w:r w:rsidRPr="00386233">
        <w:t>3.2.28. </w:t>
      </w:r>
      <w:r w:rsidRPr="00386233">
        <w:rPr>
          <w:rFonts w:eastAsia="Calibri"/>
        </w:rPr>
        <w:t>Утверждать сведения об операциях с целевыми средствами, сформированными в порядке и по форме, которые установлены Министерством финансов Российской Федерации (далее - сведения), (направлять уведомление об отказе</w:t>
      </w:r>
      <w:r w:rsidRPr="006D0206">
        <w:rPr>
          <w:rFonts w:eastAsia="Calibri"/>
        </w:rPr>
        <w:t xml:space="preserve"> в утверждении сведений) исполнителю или направлять предоставляемое Головным исполнителем разрешение </w:t>
      </w:r>
      <w:r w:rsidR="0024402B">
        <w:rPr>
          <w:rFonts w:eastAsia="Calibri"/>
        </w:rPr>
        <w:br/>
      </w:r>
      <w:r w:rsidRPr="006D0206">
        <w:rPr>
          <w:rFonts w:eastAsia="Calibri"/>
        </w:rPr>
        <w:t xml:space="preserve">на утверждение сведений исполнителем в случае, если это не установлено условиями контракта (договора), или отказ в таком разрешении в порядке </w:t>
      </w:r>
      <w:r>
        <w:rPr>
          <w:rFonts w:eastAsia="Calibri"/>
        </w:rPr>
        <w:br/>
      </w:r>
      <w:r w:rsidRPr="006D0206">
        <w:rPr>
          <w:rFonts w:eastAsia="Calibri"/>
        </w:rPr>
        <w:t>и сроки, которые установлены Правилами.</w:t>
      </w:r>
    </w:p>
    <w:p w:rsidR="007778EC" w:rsidRPr="00980213" w:rsidRDefault="007778EC" w:rsidP="007778EC">
      <w:pPr>
        <w:autoSpaceDE w:val="0"/>
        <w:autoSpaceDN w:val="0"/>
        <w:adjustRightInd w:val="0"/>
        <w:ind w:firstLine="708"/>
        <w:jc w:val="both"/>
        <w:rPr>
          <w:rFonts w:eastAsia="Calibri"/>
        </w:rPr>
      </w:pPr>
      <w:r>
        <w:rPr>
          <w:rFonts w:eastAsia="Calibri"/>
        </w:rPr>
        <w:t>3.2.</w:t>
      </w:r>
      <w:r w:rsidRPr="00BD4478">
        <w:rPr>
          <w:rFonts w:eastAsia="Calibri"/>
        </w:rPr>
        <w:t>2</w:t>
      </w:r>
      <w:r>
        <w:rPr>
          <w:rFonts w:eastAsia="Calibri"/>
        </w:rPr>
        <w:t>9. </w:t>
      </w:r>
      <w:r w:rsidRPr="00BD4478">
        <w:rPr>
          <w:rFonts w:eastAsia="Calibri"/>
        </w:rPr>
        <w:t>Соответствовать в течение всего</w:t>
      </w:r>
      <w:r w:rsidRPr="00980213">
        <w:rPr>
          <w:rFonts w:eastAsia="Calibri"/>
        </w:rPr>
        <w:t xml:space="preserve"> срока действия Контракта требованиям, установленным в соответствии с законодательством Российской Федерации в отношении лиц, осуществляющих деятельность </w:t>
      </w:r>
      <w:r>
        <w:rPr>
          <w:rFonts w:eastAsia="Calibri"/>
        </w:rPr>
        <w:br/>
      </w:r>
      <w:r w:rsidRPr="00980213">
        <w:rPr>
          <w:rFonts w:eastAsia="Calibri"/>
        </w:rPr>
        <w:t>в установленных сферах.</w:t>
      </w:r>
    </w:p>
    <w:p w:rsidR="007778EC" w:rsidRPr="00980213" w:rsidRDefault="007778EC" w:rsidP="007778EC">
      <w:pPr>
        <w:pStyle w:val="215"/>
        <w:contextualSpacing/>
        <w:rPr>
          <w:szCs w:val="28"/>
        </w:rPr>
      </w:pPr>
      <w:r w:rsidRPr="00980213">
        <w:rPr>
          <w:rFonts w:eastAsia="Calibri"/>
        </w:rPr>
        <w:t>3.2.3</w:t>
      </w:r>
      <w:r>
        <w:rPr>
          <w:rFonts w:eastAsia="Calibri"/>
        </w:rPr>
        <w:t>0</w:t>
      </w:r>
      <w:r w:rsidR="00386233">
        <w:rPr>
          <w:rFonts w:eastAsia="Calibri"/>
        </w:rPr>
        <w:t>. </w:t>
      </w:r>
      <w:r w:rsidRPr="00980213">
        <w:rPr>
          <w:rFonts w:eastAsia="Calibri"/>
          <w:szCs w:val="28"/>
        </w:rPr>
        <w:t>В</w:t>
      </w:r>
      <w:r w:rsidRPr="00980213">
        <w:rPr>
          <w:spacing w:val="2"/>
          <w:szCs w:val="28"/>
        </w:rPr>
        <w:t xml:space="preserve"> случае отзыва в соответствии с </w:t>
      </w:r>
      <w:hyperlink r:id="rId135" w:history="1">
        <w:r w:rsidRPr="00980213">
          <w:rPr>
            <w:spacing w:val="2"/>
            <w:szCs w:val="28"/>
          </w:rPr>
          <w:t>законодательством</w:t>
        </w:r>
      </w:hyperlink>
      <w:r w:rsidRPr="00980213">
        <w:rPr>
          <w:spacing w:val="2"/>
          <w:szCs w:val="28"/>
        </w:rPr>
        <w:t xml:space="preserve"> </w:t>
      </w:r>
      <w:r w:rsidRPr="00980213">
        <w:rPr>
          <w:spacing w:val="2"/>
          <w:szCs w:val="28"/>
        </w:rPr>
        <w:lastRenderedPageBreak/>
        <w:t xml:space="preserve">Российской Федерации у банка, предоставившего банковскую гарантию </w:t>
      </w:r>
      <w:r>
        <w:rPr>
          <w:spacing w:val="2"/>
          <w:szCs w:val="28"/>
        </w:rPr>
        <w:br/>
      </w:r>
      <w:r w:rsidRPr="00980213">
        <w:rPr>
          <w:spacing w:val="2"/>
          <w:szCs w:val="28"/>
        </w:rPr>
        <w:t xml:space="preserve">в качестве обеспечения исполнения Контракта, лицензии на осуществление банковских операций Головной исполнитель обязан предоставить Заказчику новое обеспечение исполнения контракта не позднее одного месяца со дня надлежащего уведомления Заказчиком Головного исполнителя </w:t>
      </w:r>
      <w:r>
        <w:rPr>
          <w:spacing w:val="2"/>
          <w:szCs w:val="28"/>
        </w:rPr>
        <w:br/>
      </w:r>
      <w:r w:rsidRPr="00980213">
        <w:rPr>
          <w:spacing w:val="2"/>
          <w:szCs w:val="28"/>
        </w:rPr>
        <w:t>о необходимости предоставить соответствующее обеспечение.</w:t>
      </w:r>
    </w:p>
    <w:p w:rsidR="007778EC" w:rsidRPr="008D2A21" w:rsidRDefault="007778EC" w:rsidP="007778EC">
      <w:pPr>
        <w:pStyle w:val="215"/>
        <w:contextualSpacing/>
        <w:rPr>
          <w:szCs w:val="28"/>
        </w:rPr>
      </w:pPr>
      <w:r w:rsidRPr="008D2A21">
        <w:rPr>
          <w:spacing w:val="2"/>
          <w:szCs w:val="28"/>
        </w:rPr>
        <w:t>3.2.3</w:t>
      </w:r>
      <w:r>
        <w:rPr>
          <w:spacing w:val="2"/>
          <w:szCs w:val="28"/>
        </w:rPr>
        <w:t>1. </w:t>
      </w:r>
      <w:r w:rsidRPr="008D2A21">
        <w:rPr>
          <w:spacing w:val="2"/>
          <w:szCs w:val="28"/>
        </w:rPr>
        <w:t xml:space="preserve">Руководствоваться вновь введенными ГОСТами, в случае </w:t>
      </w:r>
      <w:r w:rsidR="0024402B">
        <w:rPr>
          <w:spacing w:val="2"/>
          <w:szCs w:val="28"/>
        </w:rPr>
        <w:br/>
      </w:r>
      <w:r w:rsidRPr="008D2A21">
        <w:rPr>
          <w:spacing w:val="2"/>
          <w:szCs w:val="28"/>
        </w:rPr>
        <w:t>их введения в действие взамен предусмотренных условиями Контракта.</w:t>
      </w:r>
    </w:p>
    <w:p w:rsidR="007778EC" w:rsidRPr="006D0206" w:rsidRDefault="007778EC" w:rsidP="007778EC">
      <w:pPr>
        <w:widowControl w:val="0"/>
        <w:ind w:firstLine="709"/>
        <w:contextualSpacing/>
        <w:jc w:val="both"/>
        <w:rPr>
          <w:rFonts w:eastAsia="Calibri"/>
          <w:szCs w:val="20"/>
          <w:u w:color="000000"/>
        </w:rPr>
      </w:pPr>
      <w:r w:rsidRPr="006D0206">
        <w:rPr>
          <w:rFonts w:eastAsia="Calibri"/>
          <w:szCs w:val="20"/>
          <w:u w:color="000000"/>
        </w:rPr>
        <w:t>3.2.32. Представлять на этапе утверждения рабочей конструкторской документации для организации промышленного (серийного) производства предварительного расчета цен на вооружение, военную и специальную технику в условиях их серийного производства.</w:t>
      </w:r>
    </w:p>
    <w:p w:rsidR="007778EC" w:rsidRDefault="007778EC" w:rsidP="007778EC">
      <w:pPr>
        <w:widowControl w:val="0"/>
        <w:ind w:firstLine="709"/>
        <w:contextualSpacing/>
        <w:jc w:val="both"/>
        <w:rPr>
          <w:color w:val="000000"/>
          <w14:textFill>
            <w14:solidFill>
              <w14:srgbClr w14:val="000000">
                <w14:lumMod w14:val="95000"/>
                <w14:lumOff w14:val="5000"/>
              </w14:srgbClr>
            </w14:solidFill>
          </w14:textFill>
        </w:rPr>
      </w:pPr>
      <w:r>
        <w:rPr>
          <w:rFonts w:eastAsia="Calibri"/>
          <w:szCs w:val="20"/>
          <w:u w:color="000000"/>
        </w:rPr>
        <w:t xml:space="preserve">3.2.33. </w:t>
      </w:r>
      <w:r w:rsidRPr="006D0206">
        <w:rPr>
          <w:rFonts w:eastAsia="Calibri"/>
          <w:szCs w:val="20"/>
          <w:u w:color="000000"/>
        </w:rPr>
        <w:t xml:space="preserve">В случае привлечения к выполнению Контракта исполнителей </w:t>
      </w:r>
      <w:r w:rsidRPr="006D0206">
        <w:rPr>
          <w:rFonts w:eastAsia="Calibri"/>
          <w:szCs w:val="20"/>
          <w:u w:color="000000"/>
        </w:rPr>
        <w:br/>
        <w:t xml:space="preserve">в порядке предусмотренном пунктом 3.1.3 Контракта, включать в условия контрактов (договоров) положения предусмотренные для включения в такие контракты (договора) Федеральным законом № 385-ФЗ и Правилами, а также положения, предусмотренные пунктами 7.3, 7.4 Контракта в части определения фактического размера прибыли и уменьшения цены Контракта на размер </w:t>
      </w:r>
      <w:r w:rsidRPr="006D0206">
        <w:rPr>
          <w:color w:val="000000"/>
          <w14:textFill>
            <w14:solidFill>
              <w14:srgbClr w14:val="000000">
                <w14:lumMod w14:val="95000"/>
                <w14:lumOff w14:val="5000"/>
              </w14:srgbClr>
            </w14:solidFill>
          </w14:textFill>
        </w:rPr>
        <w:t>экономически необоснованных, и (или) документально неподтвержденных, и (или) не связанных с выполнением работ по Контракту затрат в себестоимость НИР (этапа НИР).</w:t>
      </w:r>
    </w:p>
    <w:p w:rsidR="007778EC" w:rsidRPr="0024402B" w:rsidRDefault="007778EC" w:rsidP="007778EC">
      <w:pPr>
        <w:widowControl w:val="0"/>
        <w:ind w:firstLine="709"/>
        <w:contextualSpacing/>
        <w:jc w:val="both"/>
        <w:rPr>
          <w:sz w:val="14"/>
          <w:szCs w:val="14"/>
          <w:u w:color="000000"/>
        </w:rPr>
      </w:pPr>
    </w:p>
    <w:p w:rsidR="007778EC" w:rsidRPr="000D54CF" w:rsidRDefault="007778EC" w:rsidP="007778EC">
      <w:pPr>
        <w:jc w:val="center"/>
        <w:rPr>
          <w:b/>
        </w:rPr>
      </w:pPr>
      <w:r w:rsidRPr="000D54CF">
        <w:rPr>
          <w:b/>
        </w:rPr>
        <w:t>4. ПРАВА И ОБЯЗАННОСТИ ЗАКАЗЧИКА</w:t>
      </w:r>
    </w:p>
    <w:p w:rsidR="007778EC" w:rsidRPr="0024402B" w:rsidRDefault="007778EC" w:rsidP="007778EC">
      <w:pPr>
        <w:ind w:firstLine="720"/>
        <w:jc w:val="both"/>
        <w:rPr>
          <w:sz w:val="14"/>
          <w:szCs w:val="14"/>
        </w:rPr>
      </w:pPr>
    </w:p>
    <w:p w:rsidR="007778EC" w:rsidRPr="00386233" w:rsidRDefault="007778EC" w:rsidP="007778EC">
      <w:pPr>
        <w:ind w:firstLine="708"/>
        <w:jc w:val="both"/>
        <w:rPr>
          <w:b/>
        </w:rPr>
      </w:pPr>
      <w:r w:rsidRPr="00386233">
        <w:rPr>
          <w:b/>
        </w:rPr>
        <w:t>4.1. Заказчик вправе:</w:t>
      </w:r>
    </w:p>
    <w:p w:rsidR="007778EC" w:rsidRPr="000D54CF" w:rsidRDefault="007778EC" w:rsidP="007778EC">
      <w:pPr>
        <w:ind w:firstLine="708"/>
        <w:jc w:val="both"/>
      </w:pPr>
      <w:r w:rsidRPr="000D54CF">
        <w:t>4.1.1</w:t>
      </w:r>
      <w:r>
        <w:t>.</w:t>
      </w:r>
      <w:r w:rsidRPr="000D54CF">
        <w:t xml:space="preserve"> Требовать надлежащего исполнения обязательств по Контракту, осуществлять контроль над выполнением работ, проверять ход и качество выполнения Головным исполнителем условий Контракта, а также целевое использование Головным исполнителем (исполнителем) денежных средств, выделенных на выполнение НИР (этапа НИР).</w:t>
      </w:r>
    </w:p>
    <w:p w:rsidR="007778EC" w:rsidRPr="000D54CF" w:rsidRDefault="007778EC" w:rsidP="007778EC">
      <w:pPr>
        <w:ind w:firstLine="708"/>
        <w:jc w:val="both"/>
      </w:pPr>
      <w:r>
        <w:rPr>
          <w:rFonts w:eastAsia="Arial Unicode MS"/>
          <w:bCs/>
          <w:iCs/>
          <w:color w:val="000000"/>
        </w:rPr>
        <w:t>4.1.2. </w:t>
      </w:r>
      <w:r w:rsidRPr="000D54CF">
        <w:rPr>
          <w:rFonts w:eastAsia="Arial Unicode MS"/>
          <w:bCs/>
          <w:iCs/>
          <w:color w:val="000000"/>
        </w:rPr>
        <w:t xml:space="preserve">В любое время проверять соответствие сроков совершения </w:t>
      </w:r>
      <w:r w:rsidRPr="000D54CF">
        <w:rPr>
          <w:color w:val="000000"/>
        </w:rPr>
        <w:t xml:space="preserve">действий Головным исполнителем при выполнении </w:t>
      </w:r>
      <w:r w:rsidRPr="000D54CF">
        <w:t>НИР</w:t>
      </w:r>
      <w:r w:rsidRPr="000D54CF">
        <w:rPr>
          <w:color w:val="000000"/>
        </w:rPr>
        <w:t>, срокам, установленным Контрактом,</w:t>
      </w:r>
      <w:r w:rsidRPr="000D54CF">
        <w:rPr>
          <w:rFonts w:eastAsia="Arial Unicode MS"/>
          <w:bCs/>
          <w:iCs/>
          <w:color w:val="000000"/>
        </w:rPr>
        <w:t xml:space="preserve"> и качества выполняемых </w:t>
      </w:r>
      <w:r w:rsidRPr="000D54CF">
        <w:rPr>
          <w:color w:val="000000"/>
        </w:rPr>
        <w:t xml:space="preserve">Головным исполнителем </w:t>
      </w:r>
      <w:r w:rsidRPr="000D54CF">
        <w:t>при выполнении НИР</w:t>
      </w:r>
      <w:r w:rsidRPr="000D54CF">
        <w:rPr>
          <w:rFonts w:eastAsia="Arial Unicode MS"/>
          <w:bCs/>
          <w:iCs/>
          <w:color w:val="000000"/>
        </w:rPr>
        <w:t>,</w:t>
      </w:r>
      <w:r w:rsidRPr="000D54CF">
        <w:rPr>
          <w:color w:val="000000"/>
        </w:rPr>
        <w:t xml:space="preserve"> требованиям, установленным Контрактом без вмешательства в оперативно-хозяйственную деятельность Головного исполнителя.</w:t>
      </w:r>
      <w:r w:rsidRPr="000D54CF">
        <w:t xml:space="preserve"> Если в результате такой проверки станет очевидным, что работы по Контракту не будут выполнены надлежащим образом и (или) в надлежащие сроки, Заказчик </w:t>
      </w:r>
      <w:r w:rsidRPr="000D54CF">
        <w:rPr>
          <w:color w:val="000000"/>
        </w:rPr>
        <w:t>вправе</w:t>
      </w:r>
      <w:r w:rsidRPr="000D54CF">
        <w:t xml:space="preserve"> направить Головному исполнителю Требование об устранении недостатков с указанием срока для их устранения.</w:t>
      </w:r>
    </w:p>
    <w:p w:rsidR="007778EC" w:rsidRPr="000D54CF" w:rsidRDefault="007778EC" w:rsidP="007778EC">
      <w:pPr>
        <w:ind w:firstLine="708"/>
        <w:jc w:val="both"/>
      </w:pPr>
      <w:r>
        <w:t>4.1.3. </w:t>
      </w:r>
      <w:r w:rsidR="008D2B5E">
        <w:t>Запрашивать документы</w:t>
      </w:r>
      <w:r w:rsidRPr="007265F6">
        <w:t xml:space="preserve"> как Головного исполнителя, </w:t>
      </w:r>
      <w:r w:rsidR="0024402B">
        <w:br/>
      </w:r>
      <w:r w:rsidRPr="007265F6">
        <w:t>так и исполнителей, необходимые для обоснования используемых экономических показателей (коэффициентов), согласования плановых затрат и проверки фактических затрат, понесенных при выполнении НИР (этапа НИР).</w:t>
      </w:r>
    </w:p>
    <w:p w:rsidR="007778EC" w:rsidRPr="000D54CF" w:rsidRDefault="007778EC" w:rsidP="007778EC">
      <w:pPr>
        <w:autoSpaceDE w:val="0"/>
        <w:autoSpaceDN w:val="0"/>
        <w:adjustRightInd w:val="0"/>
        <w:ind w:firstLine="709"/>
        <w:jc w:val="both"/>
      </w:pPr>
      <w:r>
        <w:lastRenderedPageBreak/>
        <w:t>4.1.4. </w:t>
      </w:r>
      <w:r w:rsidRPr="000D54CF">
        <w:t>Расторгнуть в одностороннем порядке Контракт, если дальнейшее проведение НИР (этапа НИР) стало невозможным, нецелесообразным или неактуальным, а также в случаях, предусмотренных пунктом 11.2 Контракта.</w:t>
      </w:r>
    </w:p>
    <w:p w:rsidR="007778EC" w:rsidRPr="000D54CF" w:rsidRDefault="007778EC" w:rsidP="007778EC">
      <w:pPr>
        <w:ind w:firstLine="708"/>
        <w:jc w:val="both"/>
      </w:pPr>
      <w:r w:rsidRPr="000D54CF">
        <w:t>4.1.</w:t>
      </w:r>
      <w:r>
        <w:t>5</w:t>
      </w:r>
      <w:r w:rsidRPr="000D54CF">
        <w:t>. Требовать воз</w:t>
      </w:r>
      <w:r>
        <w:t>мещения в соответствии с пунктами</w:t>
      </w:r>
      <w:r w:rsidRPr="000D54CF">
        <w:t xml:space="preserve"> </w:t>
      </w:r>
      <w:r w:rsidRPr="0015745A">
        <w:t>12.</w:t>
      </w:r>
      <w:r>
        <w:t>11 и 12.12</w:t>
      </w:r>
      <w:r w:rsidRPr="000D54CF">
        <w:t xml:space="preserve"> Контракта убытков, причиненных по вине Головного исполнителя.</w:t>
      </w:r>
    </w:p>
    <w:p w:rsidR="007778EC" w:rsidRPr="00371689" w:rsidRDefault="007778EC" w:rsidP="007778EC">
      <w:pPr>
        <w:pStyle w:val="1ff9"/>
        <w:ind w:firstLine="709"/>
        <w:jc w:val="both"/>
        <w:rPr>
          <w:rFonts w:ascii="Times New Roman" w:hAnsi="Times New Roman"/>
          <w:sz w:val="28"/>
          <w:szCs w:val="28"/>
        </w:rPr>
      </w:pPr>
      <w:r w:rsidRPr="000D54CF">
        <w:rPr>
          <w:rFonts w:ascii="Times New Roman" w:hAnsi="Times New Roman"/>
          <w:sz w:val="28"/>
          <w:szCs w:val="28"/>
        </w:rPr>
        <w:t>4.1.</w:t>
      </w:r>
      <w:r>
        <w:rPr>
          <w:rFonts w:ascii="Times New Roman" w:hAnsi="Times New Roman"/>
          <w:sz w:val="28"/>
          <w:szCs w:val="28"/>
        </w:rPr>
        <w:t>6</w:t>
      </w:r>
      <w:r w:rsidRPr="000D54CF">
        <w:rPr>
          <w:rFonts w:ascii="Times New Roman" w:hAnsi="Times New Roman"/>
          <w:sz w:val="28"/>
          <w:szCs w:val="28"/>
        </w:rPr>
        <w:t>.</w:t>
      </w:r>
      <w:r w:rsidRPr="000D54CF">
        <w:rPr>
          <w:rFonts w:ascii="Times New Roman" w:hAnsi="Times New Roman"/>
          <w:sz w:val="28"/>
          <w:szCs w:val="28"/>
          <w:lang w:eastAsia="ru-RU"/>
        </w:rPr>
        <w:t xml:space="preserve"> Требовать</w:t>
      </w:r>
      <w:r w:rsidRPr="000D54CF">
        <w:rPr>
          <w:rFonts w:ascii="Times New Roman" w:hAnsi="Times New Roman"/>
          <w:sz w:val="28"/>
          <w:szCs w:val="28"/>
        </w:rPr>
        <w:t xml:space="preserve"> от Головного исполнителя (исполнителя) надлежащим образом оформленной отчетной документации и материалов,</w:t>
      </w:r>
      <w:r w:rsidR="00CC12FC">
        <w:rPr>
          <w:rFonts w:ascii="Times New Roman" w:hAnsi="Times New Roman"/>
          <w:sz w:val="28"/>
          <w:szCs w:val="28"/>
        </w:rPr>
        <w:t xml:space="preserve"> </w:t>
      </w:r>
      <w:r w:rsidRPr="000D54CF">
        <w:rPr>
          <w:rFonts w:ascii="Times New Roman" w:hAnsi="Times New Roman"/>
          <w:sz w:val="28"/>
          <w:szCs w:val="28"/>
        </w:rPr>
        <w:t xml:space="preserve">подтверждающих исполнение обязательств в соответствии с условиями </w:t>
      </w:r>
      <w:r w:rsidRPr="00371689">
        <w:rPr>
          <w:rFonts w:ascii="Times New Roman" w:hAnsi="Times New Roman"/>
          <w:sz w:val="28"/>
          <w:szCs w:val="28"/>
        </w:rPr>
        <w:t>Контракта.</w:t>
      </w:r>
    </w:p>
    <w:p w:rsidR="007778EC" w:rsidRPr="00371689" w:rsidRDefault="007778EC" w:rsidP="007778EC">
      <w:pPr>
        <w:pStyle w:val="1ff9"/>
        <w:ind w:firstLine="709"/>
        <w:jc w:val="both"/>
        <w:rPr>
          <w:rFonts w:ascii="Times New Roman" w:hAnsi="Times New Roman"/>
          <w:sz w:val="28"/>
          <w:szCs w:val="28"/>
        </w:rPr>
      </w:pPr>
      <w:r w:rsidRPr="00371689">
        <w:rPr>
          <w:rFonts w:ascii="Times New Roman" w:hAnsi="Times New Roman"/>
          <w:sz w:val="28"/>
          <w:szCs w:val="28"/>
        </w:rPr>
        <w:t xml:space="preserve">4.1.7. Требовать в соответствии с условиями Контракта от Головного исполнителя (исполнителя) информацию, содержащую коммерческую тайну в соответствии с положениями Федерального закона от 29 </w:t>
      </w:r>
      <w:r w:rsidRPr="00386233">
        <w:rPr>
          <w:rFonts w:ascii="Times New Roman" w:hAnsi="Times New Roman"/>
          <w:sz w:val="28"/>
          <w:szCs w:val="28"/>
        </w:rPr>
        <w:t>июля</w:t>
      </w:r>
      <w:r w:rsidRPr="00371689">
        <w:rPr>
          <w:rFonts w:ascii="Times New Roman" w:hAnsi="Times New Roman"/>
          <w:sz w:val="28"/>
          <w:szCs w:val="28"/>
        </w:rPr>
        <w:t xml:space="preserve"> 2004 г.</w:t>
      </w:r>
      <w:r w:rsidR="00884FBA" w:rsidRPr="00371689">
        <w:rPr>
          <w:rFonts w:ascii="Times New Roman" w:hAnsi="Times New Roman"/>
          <w:sz w:val="28"/>
          <w:szCs w:val="28"/>
        </w:rPr>
        <w:t xml:space="preserve"> </w:t>
      </w:r>
      <w:r w:rsidR="00386233">
        <w:rPr>
          <w:rFonts w:ascii="Times New Roman" w:hAnsi="Times New Roman"/>
          <w:sz w:val="28"/>
          <w:szCs w:val="28"/>
        </w:rPr>
        <w:br/>
      </w:r>
      <w:r w:rsidRPr="00371689">
        <w:rPr>
          <w:rFonts w:ascii="Times New Roman" w:hAnsi="Times New Roman"/>
          <w:sz w:val="28"/>
          <w:szCs w:val="28"/>
        </w:rPr>
        <w:t>№ 98-ФЗ «О коммерческой тайне» и персональные данные в соответствии</w:t>
      </w:r>
      <w:r w:rsidR="00884FBA" w:rsidRPr="00371689">
        <w:rPr>
          <w:rFonts w:ascii="Times New Roman" w:hAnsi="Times New Roman"/>
          <w:sz w:val="28"/>
          <w:szCs w:val="28"/>
        </w:rPr>
        <w:t xml:space="preserve"> </w:t>
      </w:r>
      <w:r w:rsidR="00386233">
        <w:rPr>
          <w:rFonts w:ascii="Times New Roman" w:hAnsi="Times New Roman"/>
          <w:sz w:val="28"/>
          <w:szCs w:val="28"/>
        </w:rPr>
        <w:br/>
      </w:r>
      <w:r w:rsidRPr="00371689">
        <w:rPr>
          <w:rFonts w:ascii="Times New Roman" w:hAnsi="Times New Roman"/>
          <w:sz w:val="28"/>
          <w:szCs w:val="28"/>
        </w:rPr>
        <w:t>с положения</w:t>
      </w:r>
      <w:r w:rsidR="00386233">
        <w:rPr>
          <w:rFonts w:ascii="Times New Roman" w:hAnsi="Times New Roman"/>
          <w:sz w:val="28"/>
          <w:szCs w:val="28"/>
        </w:rPr>
        <w:t>ми Федерального закона от 27 июл</w:t>
      </w:r>
      <w:r w:rsidRPr="00371689">
        <w:rPr>
          <w:rFonts w:ascii="Times New Roman" w:hAnsi="Times New Roman"/>
          <w:sz w:val="28"/>
          <w:szCs w:val="28"/>
        </w:rPr>
        <w:t xml:space="preserve">я 2006 г. № 152-ФЗ </w:t>
      </w:r>
      <w:r w:rsidR="00884FBA" w:rsidRPr="00371689">
        <w:rPr>
          <w:rFonts w:ascii="Times New Roman" w:hAnsi="Times New Roman"/>
          <w:sz w:val="28"/>
          <w:szCs w:val="28"/>
        </w:rPr>
        <w:t xml:space="preserve"> </w:t>
      </w:r>
      <w:r w:rsidR="00386233">
        <w:rPr>
          <w:rFonts w:ascii="Times New Roman" w:hAnsi="Times New Roman"/>
          <w:sz w:val="28"/>
          <w:szCs w:val="28"/>
        </w:rPr>
        <w:br/>
      </w:r>
      <w:r w:rsidRPr="00371689">
        <w:rPr>
          <w:rFonts w:ascii="Times New Roman" w:hAnsi="Times New Roman"/>
          <w:sz w:val="28"/>
          <w:szCs w:val="28"/>
        </w:rPr>
        <w:t>«О персональных данных».</w:t>
      </w:r>
    </w:p>
    <w:p w:rsidR="007778EC" w:rsidRPr="000D54CF" w:rsidRDefault="007778EC" w:rsidP="007778EC">
      <w:pPr>
        <w:ind w:firstLine="709"/>
        <w:jc w:val="both"/>
        <w:rPr>
          <w:rFonts w:eastAsia="Calibri"/>
          <w:bCs/>
          <w:lang w:eastAsia="en-US"/>
        </w:rPr>
      </w:pPr>
      <w:r w:rsidRPr="00371689">
        <w:t xml:space="preserve">4.1.8. Требовать от Головного исполнителя надлежащим образом оформить и </w:t>
      </w:r>
      <w:r w:rsidRPr="00371689">
        <w:rPr>
          <w:rFonts w:eastAsia="Calibri"/>
          <w:bCs/>
          <w:lang w:eastAsia="en-US"/>
        </w:rPr>
        <w:t xml:space="preserve">передать Заказчику </w:t>
      </w:r>
      <w:r w:rsidRPr="00371689">
        <w:t xml:space="preserve">секрет </w:t>
      </w:r>
      <w:r w:rsidRPr="00371689">
        <w:rPr>
          <w:rFonts w:eastAsia="Calibri"/>
          <w:bCs/>
          <w:lang w:eastAsia="en-US"/>
        </w:rPr>
        <w:t xml:space="preserve">производства (ноу-хау) </w:t>
      </w:r>
      <w:r w:rsidRPr="00371689">
        <w:t>в</w:t>
      </w:r>
      <w:r w:rsidRPr="00371689">
        <w:rPr>
          <w:rFonts w:eastAsia="Calibri"/>
          <w:bCs/>
          <w:lang w:eastAsia="en-US"/>
        </w:rPr>
        <w:t xml:space="preserve"> случае принятия решения Заказчиком о сохранении</w:t>
      </w:r>
      <w:r w:rsidRPr="000D54CF">
        <w:rPr>
          <w:rFonts w:eastAsia="Calibri"/>
          <w:bCs/>
          <w:lang w:eastAsia="en-US"/>
        </w:rPr>
        <w:t xml:space="preserve"> сведений о результате интеллектуальной деятельности в режиме коммерческой тайны.</w:t>
      </w:r>
    </w:p>
    <w:p w:rsidR="007778EC" w:rsidRPr="006D0206" w:rsidRDefault="007778EC" w:rsidP="007778EC">
      <w:pPr>
        <w:ind w:firstLine="708"/>
        <w:jc w:val="both"/>
        <w:rPr>
          <w:lang w:eastAsia="en-US"/>
        </w:rPr>
      </w:pPr>
      <w:r w:rsidRPr="006D0206">
        <w:t>4.1.9. У</w:t>
      </w:r>
      <w:r w:rsidRPr="006D0206">
        <w:rPr>
          <w:lang w:eastAsia="en-US"/>
        </w:rPr>
        <w:t>частвовать в испытаниях разрабатываемых образцов продукции за исключением испытаний</w:t>
      </w:r>
      <w:r w:rsidR="00386233">
        <w:rPr>
          <w:lang w:eastAsia="en-US"/>
        </w:rPr>
        <w:t>,</w:t>
      </w:r>
      <w:r w:rsidRPr="006D0206">
        <w:rPr>
          <w:lang w:eastAsia="en-US"/>
        </w:rPr>
        <w:t xml:space="preserve"> предусмотренных пунктом </w:t>
      </w:r>
      <w:r w:rsidRPr="006D0206">
        <w:t>4.2.3 Контракта.</w:t>
      </w:r>
    </w:p>
    <w:p w:rsidR="007778EC" w:rsidRPr="0054594F" w:rsidRDefault="007778EC" w:rsidP="007778EC">
      <w:pPr>
        <w:autoSpaceDE w:val="0"/>
        <w:autoSpaceDN w:val="0"/>
        <w:adjustRightInd w:val="0"/>
        <w:ind w:firstLine="708"/>
        <w:jc w:val="both"/>
        <w:rPr>
          <w:rFonts w:eastAsia="Calibri"/>
        </w:rPr>
      </w:pPr>
      <w:r>
        <w:rPr>
          <w:lang w:eastAsia="en-US"/>
        </w:rPr>
        <w:t>4.1.10. </w:t>
      </w:r>
      <w:r w:rsidRPr="006D0206">
        <w:rPr>
          <w:lang w:eastAsia="en-US"/>
        </w:rPr>
        <w:t>П</w:t>
      </w:r>
      <w:r w:rsidRPr="006D0206">
        <w:rPr>
          <w:rFonts w:eastAsia="Calibri"/>
        </w:rPr>
        <w:t>олучать информацию об</w:t>
      </w:r>
      <w:r>
        <w:rPr>
          <w:rFonts w:eastAsia="Calibri"/>
        </w:rPr>
        <w:t xml:space="preserve"> операциях на лицевых счетах, </w:t>
      </w:r>
      <w:r>
        <w:rPr>
          <w:rFonts w:eastAsia="Calibri"/>
        </w:rPr>
        <w:br/>
      </w:r>
      <w:r w:rsidRPr="006D0206">
        <w:rPr>
          <w:rFonts w:eastAsia="Calibri"/>
        </w:rPr>
        <w:t xml:space="preserve">открытых Заказчику (Головному исполнителю, исполнителю) </w:t>
      </w:r>
      <w:r>
        <w:rPr>
          <w:rFonts w:eastAsia="Calibri"/>
        </w:rPr>
        <w:br/>
      </w:r>
      <w:r w:rsidRPr="006D0206">
        <w:rPr>
          <w:rFonts w:eastAsia="Calibri"/>
        </w:rPr>
        <w:t>в территориальных органах Федерального казначейства в рамках исполнения заключенного им Контракта.</w:t>
      </w:r>
    </w:p>
    <w:p w:rsidR="007778EC" w:rsidRPr="006D0206" w:rsidRDefault="007778EC" w:rsidP="007778EC">
      <w:pPr>
        <w:autoSpaceDE w:val="0"/>
        <w:autoSpaceDN w:val="0"/>
        <w:adjustRightInd w:val="0"/>
        <w:ind w:firstLine="708"/>
        <w:jc w:val="both"/>
        <w:rPr>
          <w:rFonts w:eastAsia="Calibri"/>
        </w:rPr>
      </w:pPr>
      <w:r w:rsidRPr="00BD4478">
        <w:rPr>
          <w:rFonts w:eastAsia="Calibri"/>
        </w:rPr>
        <w:t>4.1.1</w:t>
      </w:r>
      <w:r>
        <w:rPr>
          <w:rFonts w:eastAsia="Calibri"/>
        </w:rPr>
        <w:t>1. </w:t>
      </w:r>
      <w:r w:rsidRPr="00BD4478">
        <w:rPr>
          <w:rFonts w:eastAsia="Calibri"/>
        </w:rPr>
        <w:t xml:space="preserve">Возмещать произведенные Головным исполнителем расходы (части расходов) при условии представления копий платежных документов, реестров платежных поручений и иных документов, подтверждающих оплату произведенных Головным исполнителем расходов (части расходов), Контракта и документов-оснований или реестра документов-оснований </w:t>
      </w:r>
      <w:r>
        <w:rPr>
          <w:rFonts w:eastAsia="Calibri"/>
        </w:rPr>
        <w:br/>
      </w:r>
      <w:r w:rsidRPr="00BD4478">
        <w:rPr>
          <w:rFonts w:eastAsia="Calibri"/>
        </w:rPr>
        <w:t>с приложением указанных в нем документов-оснований в случае указания реестра документов-</w:t>
      </w:r>
      <w:r w:rsidRPr="006D0206">
        <w:rPr>
          <w:rFonts w:eastAsia="Calibri"/>
        </w:rPr>
        <w:t xml:space="preserve">оснований в распоряжении. </w:t>
      </w:r>
    </w:p>
    <w:p w:rsidR="007778EC" w:rsidRPr="006D0206" w:rsidRDefault="007778EC" w:rsidP="007778EC">
      <w:pPr>
        <w:autoSpaceDE w:val="0"/>
        <w:autoSpaceDN w:val="0"/>
        <w:adjustRightInd w:val="0"/>
        <w:ind w:firstLine="708"/>
        <w:jc w:val="both"/>
      </w:pPr>
      <w:r w:rsidRPr="006D0206">
        <w:rPr>
          <w:rFonts w:eastAsia="Calibri"/>
        </w:rPr>
        <w:t xml:space="preserve">4.1.12. Привлекать экспертов, экспертные организации, специалистов </w:t>
      </w:r>
      <w:r>
        <w:rPr>
          <w:rFonts w:eastAsia="Calibri"/>
        </w:rPr>
        <w:br/>
      </w:r>
      <w:r w:rsidRPr="006D0206">
        <w:rPr>
          <w:rFonts w:eastAsia="Calibri"/>
        </w:rPr>
        <w:t xml:space="preserve">и иных лиц, обладающих необходимыми знаниями, для участия в проведении экспертизы предоставленных Головным исполнителем </w:t>
      </w:r>
      <w:r w:rsidRPr="006D0206">
        <w:t>результатов, предусмотренных Контрактом.</w:t>
      </w:r>
    </w:p>
    <w:p w:rsidR="007778EC" w:rsidRPr="006D0206" w:rsidRDefault="007778EC" w:rsidP="007778EC">
      <w:pPr>
        <w:autoSpaceDE w:val="0"/>
        <w:autoSpaceDN w:val="0"/>
        <w:adjustRightInd w:val="0"/>
        <w:ind w:firstLine="708"/>
        <w:jc w:val="both"/>
      </w:pPr>
      <w:r w:rsidRPr="006D0206">
        <w:t xml:space="preserve">4.1.13. Предоставлять разрешение </w:t>
      </w:r>
      <w:r w:rsidRPr="006D0206">
        <w:rPr>
          <w:rFonts w:eastAsia="Calibri"/>
        </w:rPr>
        <w:t>на утверждение сведений Головным исполнителем с указанием срока действия такого разрешения.</w:t>
      </w:r>
    </w:p>
    <w:p w:rsidR="007778EC" w:rsidRPr="00CC12FC" w:rsidRDefault="007778EC" w:rsidP="007778EC">
      <w:pPr>
        <w:jc w:val="both"/>
        <w:rPr>
          <w:sz w:val="10"/>
          <w:szCs w:val="10"/>
        </w:rPr>
      </w:pPr>
    </w:p>
    <w:p w:rsidR="007778EC" w:rsidRPr="00386233" w:rsidRDefault="007778EC" w:rsidP="007778EC">
      <w:pPr>
        <w:jc w:val="both"/>
        <w:rPr>
          <w:b/>
          <w:lang w:eastAsia="en-US"/>
        </w:rPr>
      </w:pPr>
      <w:r w:rsidRPr="006D0206">
        <w:tab/>
      </w:r>
      <w:r w:rsidRPr="00386233">
        <w:rPr>
          <w:b/>
        </w:rPr>
        <w:t>4.2. Заказчик обязан:</w:t>
      </w:r>
    </w:p>
    <w:p w:rsidR="00CC12FC" w:rsidRDefault="007778EC" w:rsidP="007778EC">
      <w:pPr>
        <w:jc w:val="both"/>
        <w:rPr>
          <w:rFonts w:eastAsia="Calibri"/>
        </w:rPr>
      </w:pPr>
      <w:r w:rsidRPr="006D0206">
        <w:tab/>
      </w:r>
      <w:r w:rsidRPr="008C0479">
        <w:t xml:space="preserve">4.2.1. </w:t>
      </w:r>
      <w:r>
        <w:rPr>
          <w:rFonts w:eastAsia="Calibri"/>
        </w:rPr>
        <w:tab/>
      </w:r>
      <w:r w:rsidR="00CC12FC">
        <w:rPr>
          <w:rFonts w:eastAsia="Calibri"/>
        </w:rPr>
        <w:t xml:space="preserve">Передать Головному исполнителю необходимую для выполнения НИР информацию (документацию). При этом: </w:t>
      </w:r>
    </w:p>
    <w:p w:rsidR="007778EC" w:rsidRPr="008C0479" w:rsidRDefault="007778EC" w:rsidP="00CC12FC">
      <w:pPr>
        <w:ind w:firstLine="709"/>
        <w:jc w:val="both"/>
        <w:rPr>
          <w:rFonts w:eastAsia="Calibri"/>
        </w:rPr>
      </w:pPr>
      <w:r w:rsidRPr="00905743">
        <w:rPr>
          <w:rFonts w:eastAsia="Calibri"/>
        </w:rPr>
        <w:t>Информация (документация)</w:t>
      </w:r>
      <w:r w:rsidR="00386233">
        <w:rPr>
          <w:rFonts w:eastAsia="Calibri"/>
        </w:rPr>
        <w:t>,</w:t>
      </w:r>
      <w:r w:rsidRPr="00905743">
        <w:rPr>
          <w:rFonts w:eastAsia="Calibri"/>
        </w:rPr>
        <w:t xml:space="preserve"> необходимая для выполнения </w:t>
      </w:r>
      <w:r>
        <w:rPr>
          <w:rFonts w:eastAsia="Calibri"/>
        </w:rPr>
        <w:t>НИР</w:t>
      </w:r>
      <w:r w:rsidR="00CC12FC">
        <w:rPr>
          <w:rFonts w:eastAsia="Calibri"/>
        </w:rPr>
        <w:t>,</w:t>
      </w:r>
      <w:r w:rsidRPr="00905743">
        <w:rPr>
          <w:rFonts w:eastAsia="Calibri"/>
        </w:rPr>
        <w:t xml:space="preserve"> содержащая результат интеллектуальной деятельности, исключительное право на который принадлежит Российской Федерации, передается</w:t>
      </w:r>
      <w:r w:rsidR="00CC12FC">
        <w:rPr>
          <w:rFonts w:eastAsia="Calibri"/>
        </w:rPr>
        <w:t xml:space="preserve"> </w:t>
      </w:r>
      <w:r w:rsidRPr="00905743">
        <w:rPr>
          <w:rFonts w:eastAsia="Calibri"/>
        </w:rPr>
        <w:lastRenderedPageBreak/>
        <w:t xml:space="preserve">Заказчиком Головному исполнителю в течение 10 (десяти) </w:t>
      </w:r>
      <w:r w:rsidRPr="008C0479">
        <w:rPr>
          <w:rFonts w:eastAsia="Calibri"/>
        </w:rPr>
        <w:t xml:space="preserve">рабочих дней </w:t>
      </w:r>
      <w:r w:rsidRPr="008C0479">
        <w:rPr>
          <w:rFonts w:eastAsia="Calibri"/>
        </w:rPr>
        <w:br/>
        <w:t xml:space="preserve">со дня заключения договора о предоставлении безвозмездной простой  </w:t>
      </w:r>
      <w:r>
        <w:rPr>
          <w:rFonts w:eastAsia="Calibri"/>
        </w:rPr>
        <w:br/>
      </w:r>
      <w:r w:rsidRPr="008C0479">
        <w:rPr>
          <w:rFonts w:eastAsia="Calibri"/>
        </w:rPr>
        <w:t>(неисключительной) лицензии.</w:t>
      </w:r>
    </w:p>
    <w:p w:rsidR="007778EC" w:rsidRPr="006D0206" w:rsidRDefault="007778EC" w:rsidP="007778EC">
      <w:pPr>
        <w:ind w:firstLine="708"/>
        <w:jc w:val="both"/>
        <w:rPr>
          <w:rFonts w:eastAsia="Calibri"/>
        </w:rPr>
      </w:pPr>
      <w:r w:rsidRPr="008C0479">
        <w:rPr>
          <w:rFonts w:eastAsia="Calibri"/>
        </w:rPr>
        <w:t>Информация (документация)</w:t>
      </w:r>
      <w:r w:rsidR="00386233">
        <w:rPr>
          <w:rFonts w:eastAsia="Calibri"/>
        </w:rPr>
        <w:t>,</w:t>
      </w:r>
      <w:r w:rsidRPr="008C0479">
        <w:rPr>
          <w:rFonts w:eastAsia="Calibri"/>
        </w:rPr>
        <w:t xml:space="preserve"> необходимая для выполнения НИР</w:t>
      </w:r>
      <w:r w:rsidR="00CC12FC">
        <w:rPr>
          <w:rFonts w:eastAsia="Calibri"/>
        </w:rPr>
        <w:t>,</w:t>
      </w:r>
      <w:r w:rsidRPr="008C0479">
        <w:rPr>
          <w:rFonts w:eastAsia="Calibri"/>
        </w:rPr>
        <w:t xml:space="preserve"> содержащая результат научно-технической деятельности, принадлежащий Российской Федерации, передается Заказчиком Головному исполнителю </w:t>
      </w:r>
      <w:r w:rsidRPr="008C0479">
        <w:rPr>
          <w:rFonts w:eastAsia="Calibri"/>
        </w:rPr>
        <w:br/>
        <w:t xml:space="preserve">в течение 10 (десяти) рабочих дней со дня заключения договора </w:t>
      </w:r>
      <w:r w:rsidRPr="008C0479">
        <w:rPr>
          <w:rFonts w:eastAsia="Calibri"/>
        </w:rPr>
        <w:br/>
        <w:t>о предоставлении права использования результата научно-</w:t>
      </w:r>
      <w:r w:rsidRPr="00905743">
        <w:rPr>
          <w:rFonts w:eastAsia="Calibri"/>
        </w:rPr>
        <w:t>технической деятельности.</w:t>
      </w:r>
    </w:p>
    <w:p w:rsidR="007778EC" w:rsidRPr="006D0206" w:rsidRDefault="007778EC" w:rsidP="007778EC">
      <w:pPr>
        <w:autoSpaceDE w:val="0"/>
        <w:autoSpaceDN w:val="0"/>
        <w:adjustRightInd w:val="0"/>
        <w:ind w:firstLine="708"/>
        <w:jc w:val="both"/>
        <w:rPr>
          <w:rFonts w:eastAsia="Calibri"/>
        </w:rPr>
      </w:pPr>
      <w:r>
        <w:rPr>
          <w:rFonts w:eastAsia="Calibri"/>
        </w:rPr>
        <w:t>4.2.2. </w:t>
      </w:r>
      <w:r w:rsidRPr="006D0206">
        <w:rPr>
          <w:rFonts w:eastAsia="Calibri"/>
        </w:rPr>
        <w:t>В случае необходимости предоставить (обеспечить предоставление), Головному исполнителю безвозмездную простую (неисключительную) лицензию на использование результатов интеллектуальной деятельности, исключительное право на которые принадлежит Российской Федерации, для выполнения работ по Контракту.</w:t>
      </w:r>
    </w:p>
    <w:p w:rsidR="007778EC" w:rsidRPr="006D0206" w:rsidRDefault="007778EC" w:rsidP="007778EC">
      <w:pPr>
        <w:ind w:firstLine="708"/>
        <w:jc w:val="both"/>
        <w:rPr>
          <w:lang w:eastAsia="en-US"/>
        </w:rPr>
      </w:pPr>
      <w:r>
        <w:t>4.2.3. </w:t>
      </w:r>
      <w:r w:rsidRPr="006D0206">
        <w:t>У</w:t>
      </w:r>
      <w:r w:rsidRPr="006D0206">
        <w:rPr>
          <w:lang w:eastAsia="en-US"/>
        </w:rPr>
        <w:t xml:space="preserve">частвовать в предварительных и приемочных или приравненных к ним испытаниях разрабатываемых образцов продукции. </w:t>
      </w:r>
    </w:p>
    <w:p w:rsidR="007778EC" w:rsidRPr="006D0206" w:rsidRDefault="007778EC" w:rsidP="007778EC">
      <w:pPr>
        <w:ind w:firstLine="708"/>
        <w:jc w:val="both"/>
      </w:pPr>
      <w:r w:rsidRPr="006D0206">
        <w:t>4.2.4. Осуществлять контроль за целевым использованием бюджетных ассигнований.</w:t>
      </w:r>
    </w:p>
    <w:p w:rsidR="007778EC" w:rsidRPr="006D0206" w:rsidRDefault="007778EC" w:rsidP="007778EC">
      <w:pPr>
        <w:ind w:firstLine="708"/>
        <w:jc w:val="both"/>
      </w:pPr>
      <w:r w:rsidRPr="006D0206">
        <w:t>4.2.5. Принять и оплатить результаты НИР (этапа НИР), выполненной надлежащим образом, в соответствии с условиями Контракта.</w:t>
      </w:r>
    </w:p>
    <w:p w:rsidR="007778EC" w:rsidRPr="008C0479" w:rsidRDefault="007778EC" w:rsidP="007778EC">
      <w:pPr>
        <w:ind w:firstLine="708"/>
        <w:jc w:val="both"/>
      </w:pPr>
      <w:r>
        <w:t>4.2.6. </w:t>
      </w:r>
      <w:r w:rsidRPr="008C0479">
        <w:t xml:space="preserve">При получении от Головного исполнителя обращения </w:t>
      </w:r>
      <w:r w:rsidRPr="008C0479">
        <w:br/>
        <w:t xml:space="preserve">о необходимости приостановления выполнения НИР (этапа НИР) рассмотреть вопрос о целесообразности приостановления и порядке продолжения выполнения НИР (этапа НИР) и сообщить о принятом решении Головному исполнителю в срок не более 15 (пятнадцати) календарных дней </w:t>
      </w:r>
      <w:r w:rsidR="008D26FE">
        <w:br/>
      </w:r>
      <w:r w:rsidRPr="008C0479">
        <w:t>с момента получения такого обращения.</w:t>
      </w:r>
    </w:p>
    <w:p w:rsidR="007778EC" w:rsidRPr="006D0206" w:rsidRDefault="007778EC" w:rsidP="007778EC">
      <w:pPr>
        <w:jc w:val="both"/>
      </w:pPr>
      <w:r>
        <w:tab/>
        <w:t>4.2.7. </w:t>
      </w:r>
      <w:r w:rsidRPr="006D0206">
        <w:t>В случае невозможности достижения результатов НИР, устано</w:t>
      </w:r>
      <w:r w:rsidR="008D2B5E">
        <w:t xml:space="preserve">вленных требованиями </w:t>
      </w:r>
      <w:r w:rsidRPr="006D0206">
        <w:t>ТЗ</w:t>
      </w:r>
      <w:r w:rsidR="00386233">
        <w:t>,</w:t>
      </w:r>
      <w:r w:rsidRPr="006D0206">
        <w:t xml:space="preserve"> в течение 30 (тридцати) календарных дней рассмотреть вопрос о целесообразности продолжения НИР (этапа НИР) </w:t>
      </w:r>
      <w:r w:rsidR="0024402B">
        <w:br/>
      </w:r>
      <w:r w:rsidRPr="006D0206">
        <w:t xml:space="preserve">и внести по согласованию с Головным исполнителем изменения в ТЗ </w:t>
      </w:r>
      <w:r w:rsidR="0024402B">
        <w:br/>
      </w:r>
      <w:r w:rsidRPr="006D0206">
        <w:t>на проведение НИР</w:t>
      </w:r>
      <w:r w:rsidR="008D2B5E">
        <w:t xml:space="preserve"> </w:t>
      </w:r>
      <w:r w:rsidRPr="006D0206">
        <w:t>и в календарный план выполнения НИР</w:t>
      </w:r>
      <w:r w:rsidR="00386233">
        <w:t>,</w:t>
      </w:r>
      <w:r w:rsidRPr="006D0206">
        <w:t xml:space="preserve"> либо принять решение о ее прекращении.</w:t>
      </w:r>
    </w:p>
    <w:p w:rsidR="007778EC" w:rsidRPr="006D0206" w:rsidRDefault="007778EC" w:rsidP="007778EC">
      <w:pPr>
        <w:ind w:firstLine="708"/>
        <w:jc w:val="both"/>
      </w:pPr>
      <w:r>
        <w:t>4.2.8. </w:t>
      </w:r>
      <w:r w:rsidRPr="006D0206">
        <w:t xml:space="preserve">В случае досрочного прекращения работ по Контракту возместить Головному исполнителю фактически понесенные затраты </w:t>
      </w:r>
      <w:r w:rsidRPr="006D0206">
        <w:br/>
        <w:t>в соответствии с пунктом 7.7 Контракта за счет и в пределах средств федерального бюджета, предусмотренных на текущий финансовый год.</w:t>
      </w:r>
    </w:p>
    <w:p w:rsidR="007778EC" w:rsidRPr="006D0206" w:rsidRDefault="007778EC" w:rsidP="007778EC">
      <w:pPr>
        <w:ind w:firstLine="708"/>
        <w:jc w:val="both"/>
      </w:pPr>
      <w:r>
        <w:t>4.2.9. </w:t>
      </w:r>
      <w:r w:rsidRPr="006D0206">
        <w:t>Провести в течение 30 (тридцати) календарных дней после окончания НИР (этапа НИР) государственный учет результатов интеллектуальной деятельности, созданных при ее выполнении.</w:t>
      </w:r>
    </w:p>
    <w:p w:rsidR="007778EC" w:rsidRPr="006D0206" w:rsidRDefault="007778EC" w:rsidP="007778EC">
      <w:pPr>
        <w:ind w:firstLine="708"/>
        <w:jc w:val="both"/>
      </w:pPr>
      <w:r>
        <w:t>4.2.10. </w:t>
      </w:r>
      <w:r w:rsidRPr="006D0206">
        <w:t xml:space="preserve">Сообщить Головному исполнителю в течение 25 (двадцати пяти) календарных дней после поступления от него уведомления </w:t>
      </w:r>
      <w:r w:rsidRPr="006D0206">
        <w:br/>
        <w:t>о получении при выполнении Контракта способного к правовой охране результата НИР (этапа НИР) решение о порядке его использования и форме правовой охраны.</w:t>
      </w:r>
    </w:p>
    <w:p w:rsidR="007778EC" w:rsidRPr="006D0206" w:rsidRDefault="007778EC" w:rsidP="007778EC">
      <w:pPr>
        <w:autoSpaceDE w:val="0"/>
        <w:autoSpaceDN w:val="0"/>
        <w:adjustRightInd w:val="0"/>
        <w:ind w:firstLine="708"/>
        <w:jc w:val="both"/>
      </w:pPr>
      <w:r>
        <w:lastRenderedPageBreak/>
        <w:t>4.2.11. </w:t>
      </w:r>
      <w:r w:rsidRPr="006D0206">
        <w:t xml:space="preserve">Указывать идентификатор Контракта в распоряжениях </w:t>
      </w:r>
      <w:r w:rsidRPr="006D0206">
        <w:br/>
        <w:t>(за исключением распоряжений на оплату государственных контрактов, содержащих сведения, составляющие государственную тайну).</w:t>
      </w:r>
    </w:p>
    <w:p w:rsidR="007778EC" w:rsidRDefault="007778EC" w:rsidP="007778EC">
      <w:pPr>
        <w:autoSpaceDE w:val="0"/>
        <w:autoSpaceDN w:val="0"/>
        <w:adjustRightInd w:val="0"/>
        <w:ind w:firstLine="708"/>
        <w:jc w:val="both"/>
      </w:pPr>
      <w:r>
        <w:t>4.2.12. </w:t>
      </w:r>
      <w:r w:rsidRPr="006D0206">
        <w:t xml:space="preserve">Направлять в сроки, установленные Правилами, </w:t>
      </w:r>
      <w:r>
        <w:br/>
      </w:r>
      <w:r w:rsidRPr="006D0206">
        <w:t xml:space="preserve">в территориальный орган Федерального казначейства информацию </w:t>
      </w:r>
      <w:r>
        <w:br/>
      </w:r>
      <w:r w:rsidRPr="006D0206">
        <w:t>о</w:t>
      </w:r>
      <w:r>
        <w:t xml:space="preserve"> подтверждении открытия лицевого счета Головному исполнителю или </w:t>
      </w:r>
      <w:r>
        <w:br/>
        <w:t>об отказе в его открытии, предусмотренную Правилами.</w:t>
      </w:r>
    </w:p>
    <w:p w:rsidR="007778EC" w:rsidRDefault="007778EC" w:rsidP="007778EC">
      <w:pPr>
        <w:autoSpaceDE w:val="0"/>
        <w:autoSpaceDN w:val="0"/>
        <w:adjustRightInd w:val="0"/>
        <w:ind w:firstLine="708"/>
        <w:jc w:val="both"/>
      </w:pPr>
      <w:r w:rsidRPr="00123174">
        <w:t>4.2.</w:t>
      </w:r>
      <w:r w:rsidRPr="00A00D7C">
        <w:t>1</w:t>
      </w:r>
      <w:r>
        <w:t xml:space="preserve">3. Направлять в сроки, установленные Правилами, </w:t>
      </w:r>
      <w:r>
        <w:br/>
        <w:t xml:space="preserve">в территориальный орган Федерального казначейства, принявший решение </w:t>
      </w:r>
      <w:r>
        <w:br/>
        <w:t>о приостановлении операции по лицевому счету, уведомление, предусмотренное Правилами.</w:t>
      </w:r>
    </w:p>
    <w:p w:rsidR="007778EC" w:rsidRDefault="007778EC" w:rsidP="007778EC">
      <w:pPr>
        <w:autoSpaceDE w:val="0"/>
        <w:autoSpaceDN w:val="0"/>
        <w:adjustRightInd w:val="0"/>
        <w:ind w:firstLine="708"/>
        <w:jc w:val="both"/>
      </w:pPr>
      <w:r w:rsidRPr="00123174">
        <w:t>4.2.</w:t>
      </w:r>
      <w:r>
        <w:t>14. Обеспечивать перечисление средств в рамках исполнения Контракта на лицевой счет, открытый в территориальном органе Федерального казначейства Головному исполнителю, с которым заключен Контракт.</w:t>
      </w:r>
    </w:p>
    <w:p w:rsidR="007778EC" w:rsidRPr="00845CEA" w:rsidRDefault="007778EC" w:rsidP="007778EC">
      <w:pPr>
        <w:autoSpaceDE w:val="0"/>
        <w:autoSpaceDN w:val="0"/>
        <w:adjustRightInd w:val="0"/>
        <w:ind w:firstLine="709"/>
        <w:jc w:val="both"/>
        <w:rPr>
          <w:rFonts w:eastAsia="Calibri"/>
        </w:rPr>
      </w:pPr>
      <w:r w:rsidRPr="00845CEA">
        <w:t>4.2.1</w:t>
      </w:r>
      <w:r>
        <w:t>5</w:t>
      </w:r>
      <w:r w:rsidRPr="00845CEA">
        <w:t>.</w:t>
      </w:r>
      <w:r>
        <w:rPr>
          <w:rFonts w:eastAsia="Calibri"/>
        </w:rPr>
        <w:t> </w:t>
      </w:r>
      <w:r w:rsidRPr="00845CEA">
        <w:rPr>
          <w:rFonts w:eastAsia="Calibri"/>
        </w:rPr>
        <w:t xml:space="preserve">Направлять в сроки, установленные Правилами, </w:t>
      </w:r>
      <w:r>
        <w:rPr>
          <w:rFonts w:eastAsia="Calibri"/>
        </w:rPr>
        <w:br/>
      </w:r>
      <w:r w:rsidRPr="00845CEA">
        <w:rPr>
          <w:rFonts w:eastAsia="Calibri"/>
        </w:rPr>
        <w:t>в территориальный орган Федерального казначейства и Головному исполнителю уведомление о полном исполнении Контракта.</w:t>
      </w:r>
    </w:p>
    <w:p w:rsidR="007778EC" w:rsidRDefault="007778EC" w:rsidP="007778EC">
      <w:pPr>
        <w:autoSpaceDE w:val="0"/>
        <w:autoSpaceDN w:val="0"/>
        <w:adjustRightInd w:val="0"/>
        <w:ind w:firstLine="708"/>
        <w:jc w:val="both"/>
        <w:rPr>
          <w:rFonts w:eastAsia="Calibri"/>
        </w:rPr>
      </w:pPr>
      <w:r w:rsidRPr="00845CEA">
        <w:rPr>
          <w:rFonts w:eastAsia="Calibri"/>
        </w:rPr>
        <w:t>4.2.1</w:t>
      </w:r>
      <w:r>
        <w:rPr>
          <w:rFonts w:eastAsia="Calibri"/>
        </w:rPr>
        <w:t>6. </w:t>
      </w:r>
      <w:r w:rsidRPr="00BD4478">
        <w:rPr>
          <w:rFonts w:eastAsia="Calibri"/>
        </w:rPr>
        <w:t xml:space="preserve">Утверждать сведения (направлять уведомление об отказе </w:t>
      </w:r>
      <w:r>
        <w:rPr>
          <w:rFonts w:eastAsia="Calibri"/>
        </w:rPr>
        <w:br/>
      </w:r>
      <w:r w:rsidRPr="00BD4478">
        <w:rPr>
          <w:rFonts w:eastAsia="Calibri"/>
        </w:rPr>
        <w:t>в утверждении сведений) Головному исполнителю или направлять предоставляемое Заказчиком разрешение на утверждение сведений Головным исполнителем в случае, если это не установлено условиями Контракта, или отказ в таком разрешении в порядке и сроки, которые установлены Правилами.</w:t>
      </w:r>
    </w:p>
    <w:p w:rsidR="007778EC" w:rsidRPr="008D2B5E" w:rsidRDefault="007778EC" w:rsidP="007778EC">
      <w:pPr>
        <w:jc w:val="center"/>
        <w:rPr>
          <w:b/>
          <w:sz w:val="14"/>
          <w:szCs w:val="14"/>
        </w:rPr>
      </w:pPr>
    </w:p>
    <w:p w:rsidR="007778EC" w:rsidRPr="000D54CF" w:rsidRDefault="007778EC" w:rsidP="007778EC">
      <w:pPr>
        <w:jc w:val="center"/>
        <w:rPr>
          <w:b/>
        </w:rPr>
      </w:pPr>
      <w:r w:rsidRPr="000D54CF">
        <w:rPr>
          <w:b/>
        </w:rPr>
        <w:t>5. СРОКИ ИСПОЛНЕНИЯ КОНТРАКТА</w:t>
      </w:r>
    </w:p>
    <w:p w:rsidR="007778EC" w:rsidRPr="008D2B5E" w:rsidRDefault="007778EC" w:rsidP="007778EC">
      <w:pPr>
        <w:jc w:val="center"/>
        <w:rPr>
          <w:b/>
          <w:sz w:val="14"/>
          <w:szCs w:val="14"/>
        </w:rPr>
      </w:pPr>
    </w:p>
    <w:p w:rsidR="007778EC" w:rsidRPr="000D54CF" w:rsidRDefault="007778EC" w:rsidP="007778EC">
      <w:pPr>
        <w:ind w:firstLine="708"/>
        <w:jc w:val="both"/>
      </w:pPr>
      <w:r w:rsidRPr="000D54CF">
        <w:t>5.1. НИР (этап НИР) выполняется в сроки, указанные в календарном плане выполнения НИР. При этом устанавливаются:</w:t>
      </w:r>
    </w:p>
    <w:p w:rsidR="007778EC" w:rsidRPr="000D54CF" w:rsidRDefault="007778EC" w:rsidP="007778EC">
      <w:pPr>
        <w:ind w:firstLine="708"/>
        <w:jc w:val="both"/>
      </w:pPr>
      <w:r w:rsidRPr="000D54CF">
        <w:t>срок начала НИР – с даты заключения Контракта;</w:t>
      </w:r>
    </w:p>
    <w:p w:rsidR="008D2B5E" w:rsidRDefault="007778EC" w:rsidP="007778EC">
      <w:pPr>
        <w:ind w:firstLine="708"/>
        <w:jc w:val="both"/>
      </w:pPr>
      <w:r w:rsidRPr="000D54CF">
        <w:t xml:space="preserve">срок окончания НИР – </w:t>
      </w:r>
      <w:r w:rsidR="00214793">
        <w:t>25</w:t>
      </w:r>
      <w:r w:rsidR="008D2B5E" w:rsidRPr="008D2B5E">
        <w:t xml:space="preserve"> </w:t>
      </w:r>
      <w:r w:rsidR="00214793">
        <w:t>дека</w:t>
      </w:r>
      <w:r w:rsidR="008D2B5E" w:rsidRPr="008D2B5E">
        <w:t>бря 202</w:t>
      </w:r>
      <w:r w:rsidR="00214793">
        <w:t>1</w:t>
      </w:r>
      <w:r w:rsidR="008D2B5E" w:rsidRPr="008D2B5E">
        <w:t xml:space="preserve"> года</w:t>
      </w:r>
      <w:r w:rsidR="008D2B5E">
        <w:t>.</w:t>
      </w:r>
      <w:r w:rsidR="008D2B5E" w:rsidRPr="008D2B5E">
        <w:t xml:space="preserve"> </w:t>
      </w:r>
    </w:p>
    <w:p w:rsidR="007778EC" w:rsidRPr="000D54CF" w:rsidRDefault="007778EC" w:rsidP="007778EC">
      <w:pPr>
        <w:ind w:firstLine="708"/>
        <w:jc w:val="both"/>
      </w:pPr>
      <w:r>
        <w:t>5.2. </w:t>
      </w:r>
      <w:r w:rsidRPr="000D54CF">
        <w:t xml:space="preserve">Головной исполнитель вправе по согласованию с Заказчиком досрочно сдать Заказчику результат выполненной НИР (этапа НИР), </w:t>
      </w:r>
      <w:r>
        <w:br/>
      </w:r>
      <w:r w:rsidRPr="000D54CF">
        <w:t>а Заказчик вправе осуществить его приемку. При этом досрочная сдача результатов НИР (этапа НИР) не является основанием для возникновения обязанности Заказчика досрочно оплатить результаты НИР (этапа НИР).</w:t>
      </w:r>
    </w:p>
    <w:p w:rsidR="007778EC" w:rsidRPr="0024402B" w:rsidRDefault="007778EC" w:rsidP="007778EC">
      <w:pPr>
        <w:jc w:val="both"/>
      </w:pPr>
      <w:r w:rsidRPr="000D54CF">
        <w:rPr>
          <w:b/>
          <w:i/>
        </w:rPr>
        <w:tab/>
      </w:r>
      <w:r w:rsidRPr="0024402B">
        <w:t xml:space="preserve">5.3. Датой исполнения обязательств Головным исполнителем по </w:t>
      </w:r>
      <w:r w:rsidR="00214793" w:rsidRPr="0024402B">
        <w:t xml:space="preserve">этапу НИР </w:t>
      </w:r>
      <w:r w:rsidRPr="0024402B">
        <w:t xml:space="preserve">является дата подписания Заказчиком Акта сдачи-приемки работ </w:t>
      </w:r>
      <w:r w:rsidR="00214793" w:rsidRPr="0024402B">
        <w:t xml:space="preserve"> по этапу</w:t>
      </w:r>
      <w:r w:rsidRPr="0024402B">
        <w:t xml:space="preserve"> (далее – Акт сдачи-приемки этапа НИР).</w:t>
      </w:r>
    </w:p>
    <w:p w:rsidR="00214793" w:rsidRPr="0024402B" w:rsidRDefault="00214793" w:rsidP="00214793">
      <w:pPr>
        <w:ind w:firstLine="708"/>
        <w:jc w:val="both"/>
      </w:pPr>
      <w:r w:rsidRPr="0024402B">
        <w:t xml:space="preserve">5.4. Датой исполнения обязательств Головным исполнителем по НИР </w:t>
      </w:r>
      <w:r w:rsidRPr="0024402B">
        <w:br/>
        <w:t xml:space="preserve">в целом является дата подписания Заказчиком Акта сдачи-приемки работ </w:t>
      </w:r>
      <w:r w:rsidRPr="0024402B">
        <w:br/>
        <w:t xml:space="preserve">по последнему этапу НИР (далее – Акт сдачи-приемки этапа НИР и НИР </w:t>
      </w:r>
      <w:r w:rsidRPr="0024402B">
        <w:br/>
        <w:t xml:space="preserve">в целом), предусмотренного календарным планом выполнения НИР (Приложение № 2). </w:t>
      </w:r>
    </w:p>
    <w:p w:rsidR="00214793" w:rsidRPr="0024402B" w:rsidRDefault="00214793" w:rsidP="00214793">
      <w:pPr>
        <w:autoSpaceDE w:val="0"/>
        <w:autoSpaceDN w:val="0"/>
        <w:adjustRightInd w:val="0"/>
        <w:ind w:firstLine="708"/>
        <w:jc w:val="both"/>
      </w:pPr>
      <w:r w:rsidRPr="0024402B">
        <w:t>5.5.</w:t>
      </w:r>
      <w:r w:rsidRPr="0024402B">
        <w:rPr>
          <w:rFonts w:eastAsia="Calibri"/>
        </w:rPr>
        <w:t xml:space="preserve"> При взаимном согласии Сторон </w:t>
      </w:r>
      <w:r w:rsidRPr="0024402B">
        <w:t xml:space="preserve">Акт сдачи-приемки этапа НИР </w:t>
      </w:r>
      <w:r w:rsidRPr="0024402B">
        <w:br/>
        <w:t xml:space="preserve">и Акт сдачи-приемки этапа НИР и НИР в целом могут быть сформированы </w:t>
      </w:r>
      <w:r w:rsidRPr="0024402B">
        <w:br/>
      </w:r>
      <w:r w:rsidRPr="0024402B">
        <w:lastRenderedPageBreak/>
        <w:t>и подписаны в Единой информационной системе в сфере закупок в форме электронного документа.</w:t>
      </w:r>
    </w:p>
    <w:p w:rsidR="00214793" w:rsidRPr="0024402B" w:rsidRDefault="00214793" w:rsidP="00214793">
      <w:pPr>
        <w:autoSpaceDE w:val="0"/>
        <w:autoSpaceDN w:val="0"/>
        <w:adjustRightInd w:val="0"/>
        <w:ind w:firstLine="708"/>
        <w:jc w:val="both"/>
        <w:rPr>
          <w:rFonts w:eastAsia="Calibri"/>
        </w:rPr>
      </w:pPr>
      <w:r w:rsidRPr="0024402B">
        <w:t xml:space="preserve">Акт сдачи-приемки этапа НИР и Акт сдачи-приемки этапа НИР и НИР </w:t>
      </w:r>
      <w:r w:rsidRPr="0024402B">
        <w:br/>
        <w:t>в целом</w:t>
      </w:r>
      <w:r w:rsidRPr="0024402B">
        <w:rPr>
          <w:rFonts w:eastAsia="Calibri"/>
        </w:rPr>
        <w:t xml:space="preserve"> подписываются усиленной электронной подписью Заказчика </w:t>
      </w:r>
      <w:r w:rsidRPr="0024402B">
        <w:rPr>
          <w:rFonts w:eastAsia="Calibri"/>
        </w:rPr>
        <w:br/>
        <w:t>и Головного исполнителя или лица, имеющего право действовать от имени Головного исполнителя, в Единой информационной системе в сфере закупок.</w:t>
      </w:r>
    </w:p>
    <w:p w:rsidR="00214793" w:rsidRPr="00B00EA7" w:rsidRDefault="00214793" w:rsidP="00214793">
      <w:pPr>
        <w:autoSpaceDE w:val="0"/>
        <w:autoSpaceDN w:val="0"/>
        <w:adjustRightInd w:val="0"/>
        <w:ind w:firstLine="708"/>
        <w:jc w:val="both"/>
        <w:rPr>
          <w:rFonts w:eastAsia="Calibri"/>
        </w:rPr>
      </w:pPr>
      <w:r w:rsidRPr="0024402B">
        <w:rPr>
          <w:rFonts w:eastAsia="Calibri"/>
        </w:rPr>
        <w:t xml:space="preserve">В случае подписания </w:t>
      </w:r>
      <w:r w:rsidRPr="0024402B">
        <w:t xml:space="preserve">Акта сдачи-приемки этапа НИР и Акта сдачи-приемки этапа НИР и НИР в целом в форме электронного документа, такие Акт сдачи-приемки этапа НИР и Акт сдачи-приемки этапа НИР и НИР </w:t>
      </w:r>
      <w:r w:rsidRPr="0024402B">
        <w:br/>
        <w:t>в целом приравниваются к Акту сдачи-приемки этапа НИР и Акту сдачи-приемки этапа НИР и НИР в целом, подписанным на бумажном носителе.</w:t>
      </w:r>
    </w:p>
    <w:p w:rsidR="007778EC" w:rsidRPr="0024402B" w:rsidRDefault="007778EC" w:rsidP="007778EC">
      <w:pPr>
        <w:jc w:val="both"/>
        <w:rPr>
          <w:b/>
          <w:sz w:val="14"/>
          <w:szCs w:val="14"/>
        </w:rPr>
      </w:pPr>
    </w:p>
    <w:p w:rsidR="007778EC" w:rsidRPr="000D54CF" w:rsidRDefault="007778EC" w:rsidP="007778EC">
      <w:pPr>
        <w:ind w:firstLine="708"/>
        <w:jc w:val="center"/>
        <w:rPr>
          <w:b/>
        </w:rPr>
      </w:pPr>
      <w:r w:rsidRPr="000D54CF">
        <w:rPr>
          <w:b/>
        </w:rPr>
        <w:t>6. ПОРЯДОК СДАЧИ И ПРИЕМКИ ВЫПОЛНЕННЫХ РАБОТ</w:t>
      </w:r>
    </w:p>
    <w:p w:rsidR="007778EC" w:rsidRPr="0024402B" w:rsidRDefault="007778EC" w:rsidP="007778EC">
      <w:pPr>
        <w:ind w:firstLine="708"/>
        <w:jc w:val="center"/>
        <w:rPr>
          <w:b/>
          <w:sz w:val="14"/>
          <w:szCs w:val="14"/>
        </w:rPr>
      </w:pPr>
    </w:p>
    <w:p w:rsidR="007778EC" w:rsidRPr="000D54CF" w:rsidRDefault="007778EC" w:rsidP="007778EC">
      <w:pPr>
        <w:ind w:left="-18" w:firstLine="742"/>
        <w:jc w:val="both"/>
      </w:pPr>
      <w:r w:rsidRPr="000D54CF">
        <w:t>6.1. Сдача и приемка выполненной НИР (этапа НИР) осуществляется Сторонами в соответствии с условиями Контракта, ГОСТ _________</w:t>
      </w:r>
      <w:r w:rsidR="00214793">
        <w:t>___</w:t>
      </w:r>
      <w:r w:rsidRPr="000D54CF">
        <w:t xml:space="preserve"> и ТЗ в порядке и срок, установленны</w:t>
      </w:r>
      <w:r w:rsidR="00214793">
        <w:t>е</w:t>
      </w:r>
      <w:r w:rsidRPr="000D54CF">
        <w:t xml:space="preserve"> Контрактом.</w:t>
      </w:r>
    </w:p>
    <w:p w:rsidR="007778EC" w:rsidRPr="000D54CF" w:rsidRDefault="007778EC" w:rsidP="007778EC">
      <w:pPr>
        <w:widowControl w:val="0"/>
        <w:suppressAutoHyphens/>
        <w:overflowPunct w:val="0"/>
        <w:adjustRightInd w:val="0"/>
        <w:ind w:firstLine="709"/>
        <w:jc w:val="both"/>
      </w:pPr>
      <w:r w:rsidRPr="000D54CF">
        <w:t xml:space="preserve">6.2. Контроль за ходом и качеством выполнения НИР и за выполнением Головным исполнителем условий Контракта, а также выполнение иных функций в соответствии с действующим законодательством Российской Федерации со стороны Заказчика возлагаются на Заказчика </w:t>
      </w:r>
      <w:r>
        <w:t>и (или)</w:t>
      </w:r>
      <w:r w:rsidRPr="000D54CF">
        <w:t xml:space="preserve"> </w:t>
      </w:r>
      <w:r>
        <w:br/>
      </w:r>
      <w:r w:rsidRPr="000D54CF">
        <w:t xml:space="preserve">на представительство Заказчика (УПЗ ДТ МВД России) </w:t>
      </w:r>
      <w:r>
        <w:t>и (или)</w:t>
      </w:r>
      <w:r w:rsidRPr="000D54CF">
        <w:t xml:space="preserve"> на военное представительство федерального органа исполнительной власти.</w:t>
      </w:r>
    </w:p>
    <w:p w:rsidR="007778EC" w:rsidRPr="000D54CF" w:rsidRDefault="007778EC" w:rsidP="007778EC">
      <w:pPr>
        <w:autoSpaceDE w:val="0"/>
        <w:autoSpaceDN w:val="0"/>
        <w:adjustRightInd w:val="0"/>
        <w:ind w:firstLine="708"/>
        <w:jc w:val="both"/>
      </w:pPr>
      <w:r w:rsidRPr="000D54CF">
        <w:t>6.3. Головной исполнитель не менее чем за 20 (двадцать) календарных дней до истечения срока окончания НИР (этапа НИР) согласно календарно</w:t>
      </w:r>
      <w:r w:rsidR="00214793">
        <w:t>му</w:t>
      </w:r>
      <w:r w:rsidRPr="000D54CF">
        <w:t xml:space="preserve"> </w:t>
      </w:r>
      <w:r w:rsidR="00214793">
        <w:t xml:space="preserve"> </w:t>
      </w:r>
      <w:r w:rsidRPr="000D54CF">
        <w:t>план</w:t>
      </w:r>
      <w:r w:rsidR="00214793">
        <w:t>у</w:t>
      </w:r>
      <w:r w:rsidRPr="000D54CF">
        <w:t xml:space="preserve"> </w:t>
      </w:r>
      <w:r w:rsidR="00214793">
        <w:t xml:space="preserve">выполнения </w:t>
      </w:r>
      <w:r w:rsidRPr="000D54CF">
        <w:t xml:space="preserve">НИР обязан в письменной форме уведомить Заказчика </w:t>
      </w:r>
      <w:r w:rsidR="00214793">
        <w:br/>
      </w:r>
      <w:r w:rsidRPr="000D54CF">
        <w:t xml:space="preserve">о готовности к сдаче </w:t>
      </w:r>
      <w:r w:rsidRPr="00123174">
        <w:t>работ (датой уведомления считается дата поступления Заказчику</w:t>
      </w:r>
      <w:r w:rsidRPr="00845CEA">
        <w:t>) и представить Заказчику прошедшие в соответствии</w:t>
      </w:r>
      <w:r w:rsidR="008D2B5E">
        <w:t xml:space="preserve"> </w:t>
      </w:r>
      <w:r w:rsidR="00214793">
        <w:br/>
      </w:r>
      <w:r w:rsidRPr="00845CEA">
        <w:t>с постановлением Правительства Российской Федерации от 2 октября 2009 г. № 780</w:t>
      </w:r>
      <w:r w:rsidR="00214793">
        <w:t xml:space="preserve"> </w:t>
      </w:r>
      <w:r w:rsidRPr="00845CEA">
        <w:t xml:space="preserve">«Об особенностях обеспечения единства измерений </w:t>
      </w:r>
      <w:r w:rsidR="0024402B">
        <w:br/>
      </w:r>
      <w:r w:rsidRPr="00845CEA">
        <w:t>при осуществлении деятельности в области обороны и безопасности Российской Федерации» обязательную метрологическую экспертизу отчетные материалы</w:t>
      </w:r>
      <w:r>
        <w:t xml:space="preserve"> </w:t>
      </w:r>
      <w:r w:rsidRPr="000D54CF">
        <w:t xml:space="preserve">в соответствии с </w:t>
      </w:r>
      <w:r w:rsidRPr="000D54CF">
        <w:rPr>
          <w:sz w:val="20"/>
        </w:rPr>
        <w:t xml:space="preserve"> </w:t>
      </w:r>
      <w:r w:rsidRPr="000D54CF">
        <w:t>ТЗ по выполненной НИР (этапу НИР).</w:t>
      </w:r>
    </w:p>
    <w:p w:rsidR="007778EC" w:rsidRPr="000D54CF" w:rsidRDefault="007778EC" w:rsidP="007778EC">
      <w:pPr>
        <w:autoSpaceDE w:val="0"/>
        <w:autoSpaceDN w:val="0"/>
        <w:adjustRightInd w:val="0"/>
        <w:ind w:firstLine="708"/>
        <w:jc w:val="both"/>
      </w:pPr>
      <w:r w:rsidRPr="000D54CF">
        <w:t xml:space="preserve">Уведомление Головного исполнителя о готовности НИР (этапа НИР) </w:t>
      </w:r>
      <w:r>
        <w:br/>
      </w:r>
      <w:r w:rsidRPr="000D54CF">
        <w:t xml:space="preserve">к сдаче должно быть подписано руководителем организации, либо уполномоченным на то лицом, действующим от имени организации </w:t>
      </w:r>
      <w:r w:rsidR="00214793">
        <w:br/>
      </w:r>
      <w:r w:rsidRPr="000D54CF">
        <w:t>по доверенности.</w:t>
      </w:r>
    </w:p>
    <w:p w:rsidR="007778EC" w:rsidRDefault="007778EC" w:rsidP="007778EC">
      <w:pPr>
        <w:autoSpaceDE w:val="0"/>
        <w:autoSpaceDN w:val="0"/>
        <w:adjustRightInd w:val="0"/>
        <w:ind w:firstLine="708"/>
        <w:jc w:val="both"/>
      </w:pPr>
      <w:r w:rsidRPr="00E17C08">
        <w:t>Головной</w:t>
      </w:r>
      <w:r w:rsidRPr="000D54CF">
        <w:t xml:space="preserve"> исполнитель на дату окончания работ по НИР (этапу НИР) согласно календарно</w:t>
      </w:r>
      <w:r w:rsidR="00E17C08">
        <w:t>му</w:t>
      </w:r>
      <w:r w:rsidRPr="000D54CF">
        <w:t xml:space="preserve"> план</w:t>
      </w:r>
      <w:r w:rsidR="00E17C08">
        <w:t>у</w:t>
      </w:r>
      <w:r w:rsidRPr="000D54CF">
        <w:t xml:space="preserve"> выполнения НИР представляе</w:t>
      </w:r>
      <w:r>
        <w:t>т Заказчику отчетные калькуляции</w:t>
      </w:r>
      <w:r w:rsidRPr="000D54CF">
        <w:t xml:space="preserve"> и док</w:t>
      </w:r>
      <w:r>
        <w:t xml:space="preserve">ументы по фактическим затратам </w:t>
      </w:r>
      <w:r w:rsidRPr="000D54CF">
        <w:t>Головного исполнителя, исполнителя на выполнение НИР (этапа НИР)</w:t>
      </w:r>
      <w:r w:rsidRPr="0027289E">
        <w:rPr>
          <w:color w:val="FF0000"/>
        </w:rPr>
        <w:t xml:space="preserve"> </w:t>
      </w:r>
      <w:r w:rsidR="00247707">
        <w:t>согласно перечню документов (П</w:t>
      </w:r>
      <w:r w:rsidRPr="00980213">
        <w:t>риложение № 7).</w:t>
      </w:r>
      <w:r w:rsidRPr="00536028">
        <w:rPr>
          <w:color w:val="FF0000"/>
        </w:rPr>
        <w:t xml:space="preserve"> </w:t>
      </w:r>
      <w:r w:rsidRPr="0055188A">
        <w:t xml:space="preserve">В случае невозможности представления указанных документов по объективным причинам, Головной исполнитель в письменной форме уведомляет Заказчика с обоснованием таких причин и сроком предоставления недостающих документов. Отчетные калькуляции и документы по фактическим затратам в недостающем объеме </w:t>
      </w:r>
      <w:r w:rsidRPr="0055188A">
        <w:lastRenderedPageBreak/>
        <w:t>должны быть пред</w:t>
      </w:r>
      <w:r w:rsidR="00430887">
        <w:t>о</w:t>
      </w:r>
      <w:r w:rsidRPr="0055188A">
        <w:t xml:space="preserve">ставлены в кратчайшие сроки с момента устранения причин препятствовавших их представлению. </w:t>
      </w:r>
    </w:p>
    <w:p w:rsidR="007778EC" w:rsidRPr="006D0206" w:rsidRDefault="007778EC" w:rsidP="007778EC">
      <w:pPr>
        <w:ind w:firstLine="708"/>
        <w:jc w:val="both"/>
      </w:pPr>
      <w:r w:rsidRPr="006D0206">
        <w:t xml:space="preserve">До подписания Акта сдачи-приемки НИР </w:t>
      </w:r>
      <w:r w:rsidR="00430887">
        <w:t>и</w:t>
      </w:r>
      <w:r w:rsidRPr="006D0206">
        <w:t xml:space="preserve"> НИР</w:t>
      </w:r>
      <w:r w:rsidR="00430887">
        <w:t xml:space="preserve"> в целом</w:t>
      </w:r>
      <w:r w:rsidRPr="006D0206">
        <w:t xml:space="preserve"> Головной исполнитель обязан возвратить (передать) Заказчику всю научно-техническую документацию и иные относящиеся к НИР материалы (в том числе разработанные и оформленные при выполнении НИР), если иное не будет согласовано Сторонами дополнительно.</w:t>
      </w:r>
    </w:p>
    <w:p w:rsidR="007778EC" w:rsidRPr="006D0206" w:rsidRDefault="007778EC" w:rsidP="007778EC">
      <w:pPr>
        <w:ind w:firstLine="708"/>
        <w:jc w:val="both"/>
      </w:pPr>
      <w:r w:rsidRPr="006D0206">
        <w:t xml:space="preserve">До подписания Акта сдачи-приемки НИР </w:t>
      </w:r>
      <w:r w:rsidR="00430887">
        <w:t xml:space="preserve">и </w:t>
      </w:r>
      <w:r w:rsidRPr="006D0206">
        <w:t>НИР</w:t>
      </w:r>
      <w:r w:rsidR="00430887">
        <w:t xml:space="preserve"> в целом</w:t>
      </w:r>
      <w:r w:rsidRPr="006D0206">
        <w:t xml:space="preserve"> Головной исполнитель подписывает и предоставляет необходимые </w:t>
      </w:r>
      <w:r w:rsidR="0024402B">
        <w:br/>
      </w:r>
      <w:r w:rsidRPr="006D0206">
        <w:t>для</w:t>
      </w:r>
      <w:r w:rsidR="005B43BD">
        <w:t xml:space="preserve"> </w:t>
      </w:r>
      <w:r w:rsidRPr="006D0206">
        <w:t xml:space="preserve">государственного учета результатов интеллектуальной деятельности документы по форме № 1 по учету результатов интеллектуальной деятельности, утвержденной совместным приказом </w:t>
      </w:r>
      <w:r w:rsidRPr="006D0206">
        <w:rPr>
          <w:bCs/>
        </w:rPr>
        <w:t xml:space="preserve">Минюста России </w:t>
      </w:r>
      <w:r w:rsidRPr="006D0206">
        <w:rPr>
          <w:bCs/>
        </w:rPr>
        <w:br/>
        <w:t xml:space="preserve">и </w:t>
      </w:r>
      <w:proofErr w:type="spellStart"/>
      <w:r w:rsidRPr="006D0206">
        <w:rPr>
          <w:bCs/>
        </w:rPr>
        <w:t>Минпромнауки</w:t>
      </w:r>
      <w:proofErr w:type="spellEnd"/>
      <w:r w:rsidRPr="006D0206">
        <w:rPr>
          <w:bCs/>
        </w:rPr>
        <w:t xml:space="preserve"> России от 17 июля 2003 г. № 173/178 «Об утверждении форм документов, необходимых для ведения Единого реестра результатов 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r w:rsidRPr="006D0206">
        <w:t>.</w:t>
      </w:r>
    </w:p>
    <w:p w:rsidR="007778EC" w:rsidRPr="006D0206" w:rsidRDefault="007778EC" w:rsidP="007778EC">
      <w:pPr>
        <w:ind w:firstLine="708"/>
        <w:jc w:val="both"/>
      </w:pPr>
      <w:r>
        <w:t>6.4. </w:t>
      </w:r>
      <w:r w:rsidRPr="006D0206">
        <w:t xml:space="preserve">Приемка выполненной НИР (этапа НИР) осуществляется комиссией, формируемой Заказчиком, в срок не более чем 20 (двадцать) календарных дней с даты представления Головным исполнителем отчетных материалов в соответствии с пунктом 6.3 Контракта.  </w:t>
      </w:r>
    </w:p>
    <w:p w:rsidR="007778EC" w:rsidRPr="006D0206" w:rsidRDefault="007778EC" w:rsidP="007778EC">
      <w:pPr>
        <w:ind w:firstLine="708"/>
        <w:jc w:val="both"/>
      </w:pPr>
      <w:r w:rsidRPr="006D0206">
        <w:t>Для проверки предоставленных Головным исполнителем результатов, предусмотренных Контрактом, в части их соответствия условиям Контракта, проводится экспертиза.</w:t>
      </w:r>
    </w:p>
    <w:p w:rsidR="007778EC" w:rsidRPr="006D0206" w:rsidRDefault="007778EC" w:rsidP="007778EC">
      <w:pPr>
        <w:ind w:firstLine="708"/>
        <w:jc w:val="both"/>
      </w:pPr>
      <w:r w:rsidRPr="006D0206">
        <w:t xml:space="preserve">Экспертиза может проводиться Заказчиком своими силами или </w:t>
      </w:r>
      <w:r w:rsidR="0024402B">
        <w:br/>
      </w:r>
      <w:r w:rsidRPr="006D0206">
        <w:t>к ее проведению могут привлекаться эксперты, экспертные организации.</w:t>
      </w:r>
    </w:p>
    <w:p w:rsidR="007778EC" w:rsidRPr="006D0206" w:rsidRDefault="007778EC" w:rsidP="007778EC">
      <w:pPr>
        <w:ind w:firstLine="708"/>
        <w:jc w:val="both"/>
      </w:pPr>
      <w:r w:rsidRPr="006D0206">
        <w:t>По результатам приемки Заказчик не позднее чем через 20 (двадцать) календарных дней с момента предоставления Головным исполнителем отчетных материалов по НИР (этапу НИР) принимает работы по НИР (этапу НИР) или отказывает в приемке и в срок не более 5 (пяти) рабочих дней направляет Головному исполнителю подписанный со своей стороны Акт приемки НИР (этапа НИР) либо мотивированный отказ от приемки</w:t>
      </w:r>
      <w:r w:rsidRPr="006D0206">
        <w:br/>
        <w:t xml:space="preserve">с указанием срока устранения допущенных Головным исполнителем недостатков и срока повторной приемки работ. </w:t>
      </w:r>
    </w:p>
    <w:p w:rsidR="007778EC" w:rsidRPr="006D0206" w:rsidRDefault="007778EC" w:rsidP="007778EC">
      <w:pPr>
        <w:jc w:val="both"/>
      </w:pPr>
      <w:r>
        <w:tab/>
        <w:t>6.5. </w:t>
      </w:r>
      <w:r w:rsidRPr="006D0206">
        <w:t xml:space="preserve">В случае отступления Головным исполнителем от условий Контракта Заказчик по результатам рассмотрения отчетных материалов комиссией направляет мотивированный отказ от приемки (предъявляет Головному исполнителю обоснованные замечания (претензии) и вправе согласовать с Головным исполнителем срок для приведения результатов НИР (этапа НИР) в соответствие с условиями Контракта. Если сроки устранения замечаний (претензии) превышают сроки, установленные Контрактом </w:t>
      </w:r>
      <w:r w:rsidR="0024402B">
        <w:br/>
      </w:r>
      <w:r w:rsidRPr="006D0206">
        <w:t>для выполнения НИР (этапа НИР), Заказчиком применяются санкции</w:t>
      </w:r>
      <w:r w:rsidR="005B43BD">
        <w:t xml:space="preserve"> </w:t>
      </w:r>
      <w:r w:rsidR="0024402B">
        <w:br/>
      </w:r>
      <w:r w:rsidRPr="006D0206">
        <w:t>за просрочку исполнения обязательства, предусмотренные Контрактом.</w:t>
      </w:r>
    </w:p>
    <w:p w:rsidR="007778EC" w:rsidRPr="006D0206" w:rsidRDefault="007778EC" w:rsidP="007778EC">
      <w:pPr>
        <w:jc w:val="both"/>
      </w:pPr>
      <w:r w:rsidRPr="006D0206">
        <w:tab/>
        <w:t xml:space="preserve">Замечания и претензии устраняются Головным исполнителем </w:t>
      </w:r>
      <w:r w:rsidR="0024402B">
        <w:br/>
      </w:r>
      <w:r w:rsidRPr="006D0206">
        <w:t>за его счет, если они не выходят за пределы условий Контракта.</w:t>
      </w:r>
    </w:p>
    <w:p w:rsidR="007778EC" w:rsidRPr="00D53035" w:rsidRDefault="007778EC" w:rsidP="007778EC">
      <w:pPr>
        <w:ind w:firstLine="708"/>
        <w:jc w:val="both"/>
        <w:rPr>
          <w:color w:val="FF0000"/>
        </w:rPr>
      </w:pPr>
      <w:r w:rsidRPr="008A4439">
        <w:lastRenderedPageBreak/>
        <w:t>6.6. Факт технической приемки выполненного этапа НИР оформляется Актом приемки этапа НИР, являющимся документом, подтверждающим завершение этапа НИР и переход к следующему этапу НИР, который подписывается членами комиссии Заказчика и утверждается Заказч</w:t>
      </w:r>
      <w:r w:rsidRPr="00E770AE">
        <w:t>иком.</w:t>
      </w:r>
    </w:p>
    <w:p w:rsidR="007778EC" w:rsidRDefault="007778EC" w:rsidP="007778EC">
      <w:pPr>
        <w:ind w:firstLine="708"/>
        <w:jc w:val="both"/>
      </w:pPr>
      <w:r w:rsidRPr="006D0206">
        <w:t xml:space="preserve">6.7. Итоговая приемка этапа НИР проводится только после исполнения всех обязательств, в том числе подтверждения фактически понесенных Головным исполнителем затрат, подписания Акта приемки этапа НИР </w:t>
      </w:r>
      <w:r w:rsidRPr="006D0206">
        <w:br/>
        <w:t>и оформляется Актом сдачи-приемки этапа НИР.</w:t>
      </w:r>
      <w:r w:rsidRPr="00980213">
        <w:t xml:space="preserve"> </w:t>
      </w:r>
    </w:p>
    <w:p w:rsidR="00430887" w:rsidRPr="00980213" w:rsidRDefault="00430887" w:rsidP="00430887">
      <w:pPr>
        <w:ind w:firstLine="708"/>
        <w:jc w:val="both"/>
      </w:pPr>
      <w:r w:rsidRPr="00980213">
        <w:t>Акт сдачи-приемки этапа НИР оформляется в течени</w:t>
      </w:r>
      <w:r>
        <w:t>е</w:t>
      </w:r>
      <w:r w:rsidRPr="00980213">
        <w:t xml:space="preserve"> </w:t>
      </w:r>
      <w:r w:rsidRPr="008A4439">
        <w:t xml:space="preserve">30 (тридцати) календарных дней с момента подписания Акта приемки этапа НИР и Акта </w:t>
      </w:r>
      <w:r w:rsidRPr="00980213">
        <w:t xml:space="preserve">проверки фактически понесенных Головным исполнителем затрат. </w:t>
      </w:r>
    </w:p>
    <w:p w:rsidR="007778EC" w:rsidRPr="00432945" w:rsidRDefault="007778EC" w:rsidP="007778EC">
      <w:pPr>
        <w:ind w:firstLine="708"/>
        <w:jc w:val="both"/>
      </w:pPr>
      <w:r w:rsidRPr="00EE7D2D">
        <w:t xml:space="preserve">Результаты проверки фактических затрат оформляются Актом проверки фактически понесенных Головным исполнителем затрат </w:t>
      </w:r>
      <w:r w:rsidR="0024402B">
        <w:br/>
      </w:r>
      <w:r w:rsidRPr="00EE7D2D">
        <w:t xml:space="preserve">при выполнении НИР (этапа </w:t>
      </w:r>
      <w:r w:rsidRPr="00432945">
        <w:t>НИР)</w:t>
      </w:r>
      <w:r w:rsidR="00430887">
        <w:t>,</w:t>
      </w:r>
      <w:r w:rsidRPr="00432945">
        <w:t xml:space="preserve"> утвержденным Заказчиком </w:t>
      </w:r>
      <w:r w:rsidR="0024402B">
        <w:br/>
      </w:r>
      <w:r w:rsidRPr="00432945">
        <w:t>и согласованным Головным исполнителем.</w:t>
      </w:r>
    </w:p>
    <w:p w:rsidR="007778EC" w:rsidRPr="000D54CF" w:rsidRDefault="007778EC" w:rsidP="007778EC">
      <w:pPr>
        <w:ind w:firstLine="708"/>
        <w:jc w:val="both"/>
      </w:pPr>
      <w:r w:rsidRPr="000D54CF">
        <w:t>6.</w:t>
      </w:r>
      <w:r>
        <w:t>8. </w:t>
      </w:r>
      <w:r w:rsidRPr="000D54CF">
        <w:t xml:space="preserve">Итоговая приемка НИР в целом проводится только после исполнения всех обязательств, выполнения Головным исполнителем всех этапов работ, предусмотренных Контрактом, предоставления Головным исполнителем </w:t>
      </w:r>
      <w:r>
        <w:t xml:space="preserve"> </w:t>
      </w:r>
      <w:r w:rsidRPr="000D54CF">
        <w:t>Акта</w:t>
      </w:r>
      <w:r>
        <w:t xml:space="preserve"> </w:t>
      </w:r>
      <w:r w:rsidRPr="000D54CF">
        <w:t xml:space="preserve"> инвентаризации всех </w:t>
      </w:r>
      <w:r>
        <w:t xml:space="preserve"> </w:t>
      </w:r>
      <w:r w:rsidRPr="000D54CF">
        <w:t xml:space="preserve">товарно-материальных </w:t>
      </w:r>
      <w:r>
        <w:t xml:space="preserve"> </w:t>
      </w:r>
      <w:r w:rsidRPr="000D54CF">
        <w:t>ценностей,</w:t>
      </w:r>
      <w:r>
        <w:t xml:space="preserve"> </w:t>
      </w:r>
      <w:r w:rsidRPr="000D54CF">
        <w:t xml:space="preserve"> приобретенных в ходе выполнения работ (при наличии таковых), </w:t>
      </w:r>
      <w:r w:rsidRPr="002D22E4">
        <w:t xml:space="preserve">и оформляется Актом сдачи-приемки </w:t>
      </w:r>
      <w:r w:rsidR="00430887">
        <w:t xml:space="preserve">этапа </w:t>
      </w:r>
      <w:r w:rsidRPr="002D22E4">
        <w:t>НИР</w:t>
      </w:r>
      <w:r w:rsidR="00430887">
        <w:t xml:space="preserve"> и НИР в целом</w:t>
      </w:r>
      <w:r w:rsidRPr="002D22E4">
        <w:t>.</w:t>
      </w:r>
      <w:r w:rsidRPr="000D54CF">
        <w:t xml:space="preserve"> </w:t>
      </w:r>
    </w:p>
    <w:p w:rsidR="007778EC" w:rsidRDefault="007778EC" w:rsidP="007778EC">
      <w:pPr>
        <w:ind w:firstLine="708"/>
        <w:jc w:val="both"/>
      </w:pPr>
      <w:r w:rsidRPr="000D54CF">
        <w:t>6</w:t>
      </w:r>
      <w:r>
        <w:t>.9. </w:t>
      </w:r>
      <w:r w:rsidRPr="000D54CF">
        <w:t xml:space="preserve">Основанием для окончательного расчета за выполненную НИР </w:t>
      </w:r>
      <w:r>
        <w:br/>
      </w:r>
      <w:r w:rsidRPr="000D54CF">
        <w:t xml:space="preserve">по </w:t>
      </w:r>
      <w:r w:rsidRPr="002D22E4">
        <w:t xml:space="preserve">Контракту является подписанный Головным исполнителем и Заказчиком Акт сдачи-приемки </w:t>
      </w:r>
      <w:r w:rsidR="00430887">
        <w:t xml:space="preserve">этапа </w:t>
      </w:r>
      <w:r w:rsidRPr="002D22E4">
        <w:t>НИР</w:t>
      </w:r>
      <w:r w:rsidR="00430887">
        <w:t xml:space="preserve"> и НИР в целом</w:t>
      </w:r>
      <w:r w:rsidRPr="002D22E4">
        <w:t>.</w:t>
      </w:r>
    </w:p>
    <w:p w:rsidR="007778EC" w:rsidRDefault="007778EC" w:rsidP="007778EC">
      <w:pPr>
        <w:autoSpaceDE w:val="0"/>
        <w:autoSpaceDN w:val="0"/>
        <w:adjustRightInd w:val="0"/>
        <w:ind w:firstLine="708"/>
        <w:jc w:val="both"/>
        <w:rPr>
          <w:rFonts w:eastAsia="Calibri"/>
        </w:rPr>
      </w:pPr>
      <w:r>
        <w:rPr>
          <w:rFonts w:eastAsia="Calibri"/>
        </w:rPr>
        <w:t>6.10.</w:t>
      </w:r>
      <w:r w:rsidR="005B43BD">
        <w:rPr>
          <w:rFonts w:eastAsia="Calibri"/>
        </w:rPr>
        <w:t> </w:t>
      </w:r>
      <w:r w:rsidRPr="00980213">
        <w:rPr>
          <w:rFonts w:eastAsia="Calibri"/>
        </w:rPr>
        <w:t xml:space="preserve">Оформление </w:t>
      </w:r>
      <w:r>
        <w:rPr>
          <w:rFonts w:eastAsia="Calibri"/>
        </w:rPr>
        <w:t>А</w:t>
      </w:r>
      <w:r w:rsidRPr="00980213">
        <w:t xml:space="preserve">кта сдачи-приемки </w:t>
      </w:r>
      <w:r w:rsidR="00430887">
        <w:t xml:space="preserve">этапа </w:t>
      </w:r>
      <w:r w:rsidRPr="002D22E4">
        <w:t>НИР</w:t>
      </w:r>
      <w:r w:rsidR="00430887">
        <w:t xml:space="preserve"> и НИР в целом </w:t>
      </w:r>
      <w:r w:rsidRPr="002D22E4">
        <w:t xml:space="preserve"> </w:t>
      </w:r>
      <w:r w:rsidRPr="00980213">
        <w:rPr>
          <w:rFonts w:eastAsia="Calibri"/>
        </w:rPr>
        <w:t>осуществляется после предоставления Головным исполнителем обеспечения гарантийных обязательств</w:t>
      </w:r>
      <w:r>
        <w:rPr>
          <w:rFonts w:eastAsia="Calibri"/>
        </w:rPr>
        <w:t>.</w:t>
      </w:r>
    </w:p>
    <w:p w:rsidR="007778EC" w:rsidRPr="006D0206" w:rsidRDefault="007778EC" w:rsidP="007778EC">
      <w:pPr>
        <w:autoSpaceDE w:val="0"/>
        <w:autoSpaceDN w:val="0"/>
        <w:adjustRightInd w:val="0"/>
        <w:ind w:firstLine="708"/>
        <w:jc w:val="both"/>
        <w:rPr>
          <w:rFonts w:eastAsia="Calibri"/>
        </w:rPr>
      </w:pPr>
      <w:r w:rsidRPr="006D0206">
        <w:rPr>
          <w:rFonts w:eastAsia="Calibri"/>
        </w:rPr>
        <w:t xml:space="preserve">Обеспечение гарантийных обязательств предоставляется  не менее чем за 5 (пять) календарных дней до окончания НИР в соответствии </w:t>
      </w:r>
      <w:r w:rsidRPr="006D0206">
        <w:rPr>
          <w:rFonts w:eastAsia="Calibri"/>
        </w:rPr>
        <w:br/>
        <w:t>с календарным планом выполнения</w:t>
      </w:r>
      <w:r w:rsidR="00247707">
        <w:t xml:space="preserve"> НИР (П</w:t>
      </w:r>
      <w:r w:rsidRPr="006D0206">
        <w:t>риложение № 2).</w:t>
      </w:r>
    </w:p>
    <w:p w:rsidR="007778EC" w:rsidRPr="0024402B" w:rsidRDefault="007778EC" w:rsidP="007778EC">
      <w:pPr>
        <w:ind w:firstLine="708"/>
        <w:jc w:val="both"/>
        <w:rPr>
          <w:sz w:val="14"/>
          <w:szCs w:val="14"/>
        </w:rPr>
      </w:pPr>
    </w:p>
    <w:p w:rsidR="007778EC" w:rsidRPr="006D0206" w:rsidRDefault="007778EC" w:rsidP="007778EC">
      <w:pPr>
        <w:jc w:val="both"/>
        <w:rPr>
          <w:b/>
        </w:rPr>
      </w:pPr>
      <w:r w:rsidRPr="006D0206">
        <w:t xml:space="preserve">                     </w:t>
      </w:r>
      <w:r w:rsidRPr="006D0206">
        <w:rPr>
          <w:b/>
        </w:rPr>
        <w:t>7. ЦЕНА КОНТРАКТА И ПОРЯДОК РАСЧЕТОВ</w:t>
      </w:r>
    </w:p>
    <w:p w:rsidR="007778EC" w:rsidRPr="0024402B" w:rsidRDefault="007778EC" w:rsidP="007778EC">
      <w:pPr>
        <w:jc w:val="center"/>
        <w:rPr>
          <w:b/>
          <w:sz w:val="14"/>
          <w:szCs w:val="14"/>
        </w:rPr>
      </w:pPr>
    </w:p>
    <w:p w:rsidR="007778EC" w:rsidRPr="006D0206" w:rsidRDefault="007778EC" w:rsidP="007778EC">
      <w:pPr>
        <w:pStyle w:val="aff2"/>
        <w:ind w:firstLine="708"/>
        <w:rPr>
          <w:rFonts w:ascii="Times New Roman" w:hAnsi="Times New Roman" w:cs="Times New Roman"/>
          <w:noProof/>
          <w:sz w:val="28"/>
          <w:szCs w:val="28"/>
        </w:rPr>
      </w:pPr>
      <w:r w:rsidRPr="00E86300">
        <w:rPr>
          <w:rFonts w:ascii="Times New Roman" w:hAnsi="Times New Roman" w:cs="Times New Roman"/>
          <w:noProof/>
          <w:sz w:val="28"/>
          <w:szCs w:val="28"/>
        </w:rPr>
        <w:t>7.1. </w:t>
      </w:r>
      <w:r w:rsidRPr="00E86300">
        <w:rPr>
          <w:rFonts w:ascii="Times New Roman" w:hAnsi="Times New Roman" w:cs="Times New Roman"/>
          <w:sz w:val="28"/>
          <w:szCs w:val="28"/>
        </w:rPr>
        <w:t>Цена Контракта</w:t>
      </w:r>
      <w:r w:rsidRPr="00E86300">
        <w:rPr>
          <w:rFonts w:ascii="Times New Roman" w:hAnsi="Times New Roman" w:cs="Times New Roman"/>
          <w:noProof/>
          <w:sz w:val="28"/>
          <w:szCs w:val="28"/>
        </w:rPr>
        <w:t xml:space="preserve"> в соответствии с результатами конкурса (протоколом </w:t>
      </w:r>
      <w:r w:rsidRPr="00E86300">
        <w:rPr>
          <w:rFonts w:ascii="Times New Roman" w:hAnsi="Times New Roman" w:cs="Times New Roman"/>
          <w:sz w:val="28"/>
          <w:szCs w:val="28"/>
        </w:rPr>
        <w:t>рассмотрения и оценки заявок на участие в конкурсе (рассмотрения</w:t>
      </w:r>
      <w:r w:rsidRPr="006D0206">
        <w:rPr>
          <w:rFonts w:ascii="Times New Roman" w:hAnsi="Times New Roman" w:cs="Times New Roman"/>
          <w:sz w:val="28"/>
          <w:szCs w:val="28"/>
        </w:rPr>
        <w:t xml:space="preserve"> единственной заявки на участие в конкурсе) </w:t>
      </w:r>
      <w:r w:rsidRPr="006D0206">
        <w:rPr>
          <w:rFonts w:ascii="Times New Roman" w:hAnsi="Times New Roman" w:cs="Times New Roman"/>
          <w:noProof/>
          <w:sz w:val="28"/>
          <w:szCs w:val="28"/>
        </w:rPr>
        <w:t>от ____ № ___) установлена в сумме _________(</w:t>
      </w:r>
      <w:r w:rsidRPr="006D0206">
        <w:rPr>
          <w:rFonts w:ascii="Times New Roman" w:hAnsi="Times New Roman" w:cs="Times New Roman"/>
          <w:i/>
          <w:noProof/>
          <w:sz w:val="28"/>
          <w:szCs w:val="28"/>
          <w:u w:val="single"/>
        </w:rPr>
        <w:t>прописью</w:t>
      </w:r>
      <w:r w:rsidRPr="006D0206">
        <w:rPr>
          <w:rFonts w:ascii="Times New Roman" w:hAnsi="Times New Roman" w:cs="Times New Roman"/>
          <w:noProof/>
          <w:sz w:val="28"/>
          <w:szCs w:val="28"/>
        </w:rPr>
        <w:t>), в том числе на 20__ г. в сумме _________(</w:t>
      </w:r>
      <w:r w:rsidRPr="006D0206">
        <w:rPr>
          <w:rFonts w:ascii="Times New Roman" w:hAnsi="Times New Roman" w:cs="Times New Roman"/>
          <w:i/>
          <w:noProof/>
          <w:sz w:val="28"/>
          <w:szCs w:val="28"/>
          <w:u w:val="single"/>
        </w:rPr>
        <w:t>прописью</w:t>
      </w:r>
      <w:r w:rsidRPr="006D0206">
        <w:rPr>
          <w:rFonts w:ascii="Times New Roman" w:hAnsi="Times New Roman" w:cs="Times New Roman"/>
          <w:noProof/>
          <w:sz w:val="28"/>
          <w:szCs w:val="28"/>
        </w:rPr>
        <w:t>), на 20__ г. в сумме _________(</w:t>
      </w:r>
      <w:r w:rsidRPr="006D0206">
        <w:rPr>
          <w:rFonts w:ascii="Times New Roman" w:hAnsi="Times New Roman" w:cs="Times New Roman"/>
          <w:i/>
          <w:noProof/>
          <w:sz w:val="28"/>
          <w:szCs w:val="28"/>
          <w:u w:val="single"/>
        </w:rPr>
        <w:t>прописью</w:t>
      </w:r>
      <w:r w:rsidRPr="006D0206">
        <w:rPr>
          <w:rFonts w:ascii="Times New Roman" w:hAnsi="Times New Roman" w:cs="Times New Roman"/>
          <w:noProof/>
          <w:sz w:val="28"/>
          <w:szCs w:val="28"/>
        </w:rPr>
        <w:t xml:space="preserve">), на 20__ г. </w:t>
      </w:r>
      <w:r w:rsidRPr="006D0206">
        <w:rPr>
          <w:rFonts w:ascii="Times New Roman" w:hAnsi="Times New Roman" w:cs="Times New Roman"/>
          <w:noProof/>
          <w:sz w:val="28"/>
          <w:szCs w:val="28"/>
        </w:rPr>
        <w:br/>
        <w:t>в сумме _________(</w:t>
      </w:r>
      <w:r w:rsidRPr="006D0206">
        <w:rPr>
          <w:rFonts w:ascii="Times New Roman" w:hAnsi="Times New Roman" w:cs="Times New Roman"/>
          <w:i/>
          <w:noProof/>
          <w:sz w:val="28"/>
          <w:szCs w:val="28"/>
          <w:u w:val="single"/>
        </w:rPr>
        <w:t>прописью</w:t>
      </w:r>
      <w:r w:rsidRPr="006D0206">
        <w:rPr>
          <w:rFonts w:ascii="Times New Roman" w:hAnsi="Times New Roman" w:cs="Times New Roman"/>
          <w:noProof/>
          <w:sz w:val="28"/>
          <w:szCs w:val="28"/>
        </w:rPr>
        <w:t xml:space="preserve">). </w:t>
      </w:r>
    </w:p>
    <w:p w:rsidR="007778EC" w:rsidRPr="006D0206" w:rsidRDefault="007778EC" w:rsidP="007778EC">
      <w:pPr>
        <w:ind w:firstLine="708"/>
        <w:jc w:val="both"/>
      </w:pPr>
      <w:r w:rsidRPr="006D0206">
        <w:t xml:space="preserve">Цена Контракта включает в себя все затраты Головного исполнителя, связанные с исполнением Контракта. </w:t>
      </w:r>
    </w:p>
    <w:p w:rsidR="007778EC" w:rsidRPr="006D0206" w:rsidRDefault="007778EC" w:rsidP="007778EC">
      <w:pPr>
        <w:ind w:firstLine="708"/>
        <w:jc w:val="both"/>
      </w:pPr>
      <w:r w:rsidRPr="006D0206">
        <w:t>Состав затрат</w:t>
      </w:r>
      <w:r w:rsidR="005B43BD">
        <w:t>,</w:t>
      </w:r>
      <w:r w:rsidRPr="006D0206">
        <w:t xml:space="preserve"> включаемых в цену Контракта</w:t>
      </w:r>
      <w:r w:rsidR="005B43BD">
        <w:t>,</w:t>
      </w:r>
      <w:r w:rsidRPr="006D0206">
        <w:t xml:space="preserve"> определяется </w:t>
      </w:r>
      <w:r w:rsidRPr="006D0206">
        <w:br/>
        <w:t xml:space="preserve">в соответствии с приказом </w:t>
      </w:r>
      <w:proofErr w:type="spellStart"/>
      <w:r w:rsidRPr="006D0206">
        <w:t>Минпромторга</w:t>
      </w:r>
      <w:proofErr w:type="spellEnd"/>
      <w:r w:rsidRPr="006D0206">
        <w:t xml:space="preserve"> России от 8 февраля 2019 г. № 334 </w:t>
      </w:r>
      <w:r w:rsidRPr="006D0206">
        <w:br/>
        <w:t>«Об утверждении порядка определения состава затрат, включаемых в цену продукции, поставляемой в рамках государственного оборонного заказа».</w:t>
      </w:r>
    </w:p>
    <w:p w:rsidR="007778EC" w:rsidRPr="006D0206" w:rsidRDefault="007778EC" w:rsidP="007778EC">
      <w:pPr>
        <w:ind w:firstLine="708"/>
        <w:jc w:val="both"/>
      </w:pPr>
      <w:r w:rsidRPr="006D0206">
        <w:lastRenderedPageBreak/>
        <w:t xml:space="preserve">Источником финансирования являются средства федерального бюджета, не облагаемые налогом на добавленную стоимость согласно Налоговому кодексу Российской Федерации (ч. 2, разд. </w:t>
      </w:r>
      <w:r w:rsidRPr="006D0206">
        <w:rPr>
          <w:lang w:val="en-US"/>
        </w:rPr>
        <w:t>VIII</w:t>
      </w:r>
      <w:r w:rsidRPr="006D0206">
        <w:t>, гл. 21, ст. 149, п. 3, подп. 16), о чем Заказчик представляет Головному исполнителю уведомление установленного образца.</w:t>
      </w:r>
    </w:p>
    <w:p w:rsidR="007778EC" w:rsidRPr="00432945" w:rsidRDefault="007778EC" w:rsidP="007778EC">
      <w:pPr>
        <w:ind w:firstLine="708"/>
        <w:jc w:val="both"/>
      </w:pPr>
      <w:r>
        <w:t>7.2. </w:t>
      </w:r>
      <w:r w:rsidRPr="00432945">
        <w:t xml:space="preserve">Заказчик при обращении Головного исполнителя производит авансирование работ Головному </w:t>
      </w:r>
      <w:r w:rsidRPr="0024402B">
        <w:t xml:space="preserve">исполнителю в размере </w:t>
      </w:r>
      <w:r w:rsidR="00312CC5" w:rsidRPr="0024402B">
        <w:t>1</w:t>
      </w:r>
      <w:r w:rsidR="002203C3" w:rsidRPr="0024402B">
        <w:t>0 (деся</w:t>
      </w:r>
      <w:r w:rsidRPr="0024402B">
        <w:t>ти) процентов цены этапа НИР текущего финан</w:t>
      </w:r>
      <w:r w:rsidR="00335487">
        <w:t>сового года</w:t>
      </w:r>
      <w:r w:rsidRPr="0024402B">
        <w:t>.</w:t>
      </w:r>
      <w:r w:rsidRPr="00432945">
        <w:t xml:space="preserve"> </w:t>
      </w:r>
    </w:p>
    <w:p w:rsidR="007778EC" w:rsidRPr="008D26FE" w:rsidRDefault="007778EC" w:rsidP="007778EC">
      <w:pPr>
        <w:ind w:firstLine="708"/>
        <w:jc w:val="both"/>
      </w:pPr>
      <w:r w:rsidRPr="00432945">
        <w:t xml:space="preserve">При </w:t>
      </w:r>
      <w:r w:rsidR="00E86300">
        <w:t>обращении Головного исполнителя</w:t>
      </w:r>
      <w:r w:rsidRPr="00432945">
        <w:t xml:space="preserve"> </w:t>
      </w:r>
      <w:r w:rsidRPr="00432945">
        <w:rPr>
          <w:noProof/>
        </w:rPr>
        <w:t xml:space="preserve">выплата аванса Головному исполнителю производится Заказчиком в течение 30 (тридцати) календарных дней </w:t>
      </w:r>
      <w:r w:rsidRPr="008D26FE">
        <w:rPr>
          <w:noProof/>
        </w:rPr>
        <w:t>после рассмотрения представленного Головным исполнителем обоснования.</w:t>
      </w:r>
    </w:p>
    <w:p w:rsidR="007778EC" w:rsidRPr="008D26FE" w:rsidRDefault="007778EC" w:rsidP="007778EC">
      <w:pPr>
        <w:ind w:firstLine="708"/>
        <w:jc w:val="both"/>
      </w:pPr>
      <w:r w:rsidRPr="00EC3A6B">
        <w:t>Сумма выдаваемого аванса не может превышать размер обеспечения исполнения Контракта, представленного Головным исполнителем.</w:t>
      </w:r>
      <w:r w:rsidRPr="008D26FE">
        <w:t xml:space="preserve"> </w:t>
      </w:r>
    </w:p>
    <w:p w:rsidR="007778EC" w:rsidRPr="008D26FE" w:rsidRDefault="007778EC" w:rsidP="007778EC">
      <w:pPr>
        <w:ind w:firstLine="708"/>
        <w:jc w:val="both"/>
        <w:rPr>
          <w:noProof/>
        </w:rPr>
      </w:pPr>
      <w:r w:rsidRPr="008D26FE">
        <w:rPr>
          <w:noProof/>
        </w:rPr>
        <w:t xml:space="preserve">Отсутствие авансирования не является основанием для невыполнения </w:t>
      </w:r>
      <w:r w:rsidRPr="008D26FE">
        <w:t>Головным исполнителем</w:t>
      </w:r>
      <w:r w:rsidRPr="008D26FE">
        <w:rPr>
          <w:noProof/>
        </w:rPr>
        <w:t xml:space="preserve"> обязанностей по Контракту.</w:t>
      </w:r>
    </w:p>
    <w:p w:rsidR="007778EC" w:rsidRPr="006D0206" w:rsidRDefault="007778EC" w:rsidP="007778EC">
      <w:pPr>
        <w:jc w:val="both"/>
        <w:rPr>
          <w:noProof/>
        </w:rPr>
      </w:pPr>
      <w:r w:rsidRPr="008D26FE">
        <w:tab/>
        <w:t>Авансирование переходящих НИР в соответствии с</w:t>
      </w:r>
      <w:r w:rsidRPr="006D0206">
        <w:t xml:space="preserve"> условиями Контракта на последующие годы осуществляется после </w:t>
      </w:r>
      <w:r w:rsidRPr="006D0206">
        <w:rPr>
          <w:noProof/>
        </w:rPr>
        <w:t>утверждения государственного оборонного заказа на</w:t>
      </w:r>
      <w:r w:rsidRPr="006D0206">
        <w:t xml:space="preserve"> </w:t>
      </w:r>
      <w:r w:rsidRPr="006D0206">
        <w:rPr>
          <w:noProof/>
        </w:rPr>
        <w:t xml:space="preserve">очередной финансовый год </w:t>
      </w:r>
      <w:r w:rsidRPr="006D0206">
        <w:rPr>
          <w:noProof/>
        </w:rPr>
        <w:br/>
        <w:t>и доведения лимитов бюджетных обязательств до Заказчика</w:t>
      </w:r>
      <w:r w:rsidRPr="006D0206">
        <w:t xml:space="preserve"> на основании заключенного Сторонами дополнительного соглашения с прилагаемым </w:t>
      </w:r>
      <w:r w:rsidRPr="006D0206">
        <w:br/>
        <w:t xml:space="preserve">к нему протоколом согласования цены НИР и поэтапной структурой цены </w:t>
      </w:r>
      <w:r w:rsidRPr="006D0206">
        <w:br/>
        <w:t xml:space="preserve">с расшифровками по статьям затрат и пояснительной запиской </w:t>
      </w:r>
      <w:r w:rsidR="0024402B">
        <w:br/>
      </w:r>
      <w:r w:rsidRPr="006D0206">
        <w:t>на соответствующий год</w:t>
      </w:r>
      <w:r w:rsidRPr="006D0206">
        <w:rPr>
          <w:noProof/>
        </w:rPr>
        <w:t>.</w:t>
      </w:r>
    </w:p>
    <w:p w:rsidR="007778EC" w:rsidRPr="006D0206" w:rsidRDefault="007778EC" w:rsidP="007778EC">
      <w:pPr>
        <w:ind w:firstLine="708"/>
        <w:jc w:val="both"/>
      </w:pPr>
      <w:r w:rsidRPr="006D0206">
        <w:t>В случае неисполнения (ненадлежащего исполнения) Головным исполнителем обязательств, предусмотренных Контрактом, в сроки</w:t>
      </w:r>
      <w:r w:rsidR="0024402B">
        <w:t>,</w:t>
      </w:r>
      <w:r w:rsidRPr="006D0206">
        <w:t xml:space="preserve"> установленные календарным планом выполнения НИР, последний лишается права на экономическое стимулирование (бесплатное пользование авансом) </w:t>
      </w:r>
      <w:r w:rsidRPr="006D0206">
        <w:br/>
        <w:t>и к авансу (или его соответствующей части) применяются правила статьи 823 Гражданского кодекса Российской Федерации о коммерческом кредите.</w:t>
      </w:r>
    </w:p>
    <w:p w:rsidR="007778EC" w:rsidRPr="006D0206" w:rsidRDefault="007778EC" w:rsidP="007778EC">
      <w:pPr>
        <w:ind w:firstLine="708"/>
        <w:jc w:val="both"/>
      </w:pPr>
      <w:r w:rsidRPr="006D0206">
        <w:t xml:space="preserve">Проценты за пользование коммерческим кредитом в виде аванса </w:t>
      </w:r>
      <w:r w:rsidR="0024402B">
        <w:br/>
      </w:r>
      <w:r w:rsidRPr="006D0206">
        <w:t>(или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w:t>
      </w:r>
      <w:r w:rsidRPr="006D0206">
        <w:rPr>
          <w:sz w:val="24"/>
          <w:szCs w:val="24"/>
        </w:rPr>
        <w:t xml:space="preserve"> </w:t>
      </w:r>
      <w:r w:rsidRPr="006D0206">
        <w:t>ключевой ставки</w:t>
      </w:r>
      <w:r w:rsidRPr="006D0206">
        <w:rPr>
          <w:sz w:val="24"/>
          <w:szCs w:val="24"/>
        </w:rPr>
        <w:t xml:space="preserve"> </w:t>
      </w:r>
      <w:r w:rsidRPr="006D0206">
        <w:t xml:space="preserve"> Центрального банка Российской Федерации, действующей на день уплаты процентов, от суммы выданного аванса (или его соответствующей части) </w:t>
      </w:r>
      <w:r w:rsidR="0024402B">
        <w:br/>
      </w:r>
      <w:r w:rsidRPr="006D0206">
        <w:t>за каждый день пользования авансом (или его соответствующей частью),</w:t>
      </w:r>
      <w:r w:rsidR="0024402B">
        <w:br/>
      </w:r>
      <w:r w:rsidRPr="006D0206">
        <w:t xml:space="preserve"> как коммерческим кредитом.</w:t>
      </w:r>
    </w:p>
    <w:p w:rsidR="007778EC" w:rsidRPr="006D0206" w:rsidRDefault="007778EC" w:rsidP="007778EC">
      <w:pPr>
        <w:ind w:firstLine="708"/>
        <w:jc w:val="both"/>
      </w:pPr>
      <w:r w:rsidRPr="006D0206">
        <w:t xml:space="preserve">В случае расторжения Контракта по инициативе одной из Сторон аванс (или его соответствующая часть) подлежит возврату Заказчику в течение </w:t>
      </w:r>
      <w:r w:rsidRPr="006D0206">
        <w:br/>
        <w:t xml:space="preserve">5 (пяти) банковских дней с момента заключения соглашения о расторжении Контракта, вступления в силу соответствующего решения суда </w:t>
      </w:r>
      <w:r w:rsidRPr="006D0206">
        <w:br/>
        <w:t xml:space="preserve">о расторжении Контракта или в случае одностороннего отказа от исполнения Контракта. В этом случае подлежат начислению проценты за пользование </w:t>
      </w:r>
      <w:r w:rsidRPr="006D0206">
        <w:lastRenderedPageBreak/>
        <w:t xml:space="preserve">чужими денежными средствами в соответствии со статьей 395 Гражданского кодекса Российской Федерации. Проценты начисляются, со дня следующего после истечения 5 (пяти) банковских дней с момента заключения соглашения о расторжении Контракта или вступления в силу соответствующего решения суда о расторжении Контракта по день поступления денежных средств </w:t>
      </w:r>
      <w:r w:rsidR="0024402B">
        <w:br/>
      </w:r>
      <w:r w:rsidRPr="006D0206">
        <w:t>на счет Заказчика.</w:t>
      </w:r>
    </w:p>
    <w:p w:rsidR="007778EC" w:rsidRPr="006D0206" w:rsidRDefault="007778EC" w:rsidP="007778EC">
      <w:pPr>
        <w:ind w:firstLine="708"/>
        <w:jc w:val="both"/>
      </w:pPr>
      <w:r w:rsidRPr="006D0206">
        <w:t>7.3. Цена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и Контрактом.</w:t>
      </w:r>
    </w:p>
    <w:p w:rsidR="007778EC" w:rsidRPr="006D0206" w:rsidRDefault="007778EC" w:rsidP="007778EC">
      <w:pPr>
        <w:ind w:firstLine="708"/>
        <w:jc w:val="both"/>
      </w:pPr>
      <w:r w:rsidRPr="006D0206">
        <w:t xml:space="preserve">Заказчик по согласованию с Головным исполнителем в ходе выполнения НИР по настоящему Контракту вправе изменить не более чем </w:t>
      </w:r>
      <w:r w:rsidR="0024402B">
        <w:br/>
      </w:r>
      <w:r w:rsidRPr="006D0206">
        <w:t xml:space="preserve">на 10 (десять) процентов предусмотренный Контрактом объем таких работ. </w:t>
      </w:r>
    </w:p>
    <w:p w:rsidR="007778EC" w:rsidRPr="006D0206" w:rsidRDefault="007778EC" w:rsidP="007778EC">
      <w:pPr>
        <w:ind w:firstLine="708"/>
        <w:jc w:val="both"/>
      </w:pPr>
      <w:r w:rsidRPr="006D0206">
        <w:t xml:space="preserve">При выполнении дополнительного объема работ Заказчик </w:t>
      </w:r>
      <w:r w:rsidR="0024402B">
        <w:br/>
      </w:r>
      <w:r w:rsidRPr="006D0206">
        <w:t xml:space="preserve">по согласованию с Головным исполнителем вправе изменить первоначальную цену настоящего Контракта пропорционально объему работ, но не более чем на 10 (десять) процентов цены Контракта, а при внесении соответствующих изменений в Контракт в связи с сокращением потребности в выполнении работ Заказчик обязан изменить цену Контракта указанным образом.  </w:t>
      </w:r>
    </w:p>
    <w:p w:rsidR="007778EC" w:rsidRPr="006D0206" w:rsidRDefault="007778EC" w:rsidP="007778EC">
      <w:pPr>
        <w:ind w:firstLine="708"/>
        <w:jc w:val="both"/>
      </w:pPr>
      <w:r w:rsidRPr="006D0206">
        <w:t>Цена Контракта может быть снижена по соглашению Сторон без изменения предусмотренных Контрактом объемов работ и иных условий Контракта.</w:t>
      </w:r>
    </w:p>
    <w:p w:rsidR="007778EC" w:rsidRPr="006D0206" w:rsidRDefault="007778EC" w:rsidP="007778EC">
      <w:pPr>
        <w:autoSpaceDE w:val="0"/>
        <w:autoSpaceDN w:val="0"/>
        <w:adjustRightInd w:val="0"/>
        <w:ind w:firstLine="708"/>
        <w:jc w:val="both"/>
      </w:pPr>
      <w:r w:rsidRPr="006D0206">
        <w:t xml:space="preserve">Цена Контракта по итогам выполнения НИР (этапа НИР) подлежит снижению на всю величину экономии Головного исполнителя в соответствии со статьей 710 Гражданского кодекса Российской Федерации, исходя </w:t>
      </w:r>
      <w:r w:rsidR="0024402B">
        <w:br/>
      </w:r>
      <w:r w:rsidRPr="006D0206">
        <w:t xml:space="preserve">из принятых Заказчиком фактически понесенных затрат Головного исполнителя. </w:t>
      </w:r>
      <w:r w:rsidRPr="006D0206">
        <w:rPr>
          <w:color w:val="000000"/>
          <w14:textFill>
            <w14:solidFill>
              <w14:srgbClr w14:val="000000">
                <w14:lumMod w14:val="95000"/>
                <w14:lumOff w14:val="5000"/>
              </w14:srgbClr>
            </w14:solidFill>
          </w14:textFill>
        </w:rPr>
        <w:t xml:space="preserve">Изменение цены Контракта оформляется дополнительным соглашением с прилагаемыми к нему протоколом согласования цены НИР </w:t>
      </w:r>
      <w:r w:rsidRPr="006D0206">
        <w:rPr>
          <w:color w:val="000000"/>
          <w14:textFill>
            <w14:solidFill>
              <w14:srgbClr w14:val="000000">
                <w14:lumMod w14:val="95000"/>
                <w14:lumOff w14:val="5000"/>
              </w14:srgbClr>
            </w14:solidFill>
          </w14:textFill>
        </w:rPr>
        <w:br/>
        <w:t>и структурой цены НИР (этапа НИР).</w:t>
      </w:r>
    </w:p>
    <w:p w:rsidR="007778EC" w:rsidRPr="006D0206" w:rsidRDefault="007778EC" w:rsidP="007778EC">
      <w:pPr>
        <w:autoSpaceDE w:val="0"/>
        <w:autoSpaceDN w:val="0"/>
        <w:adjustRightInd w:val="0"/>
        <w:ind w:firstLine="708"/>
        <w:jc w:val="both"/>
      </w:pPr>
      <w:r w:rsidRPr="006D0206">
        <w:t xml:space="preserve">Величиной экономии Головного исполнителя по Контракту считается превышение фактического размера прибыли Головного исполнителя по НИР (этапу НИР) над размером прибыли, рассчитанным в соответствии </w:t>
      </w:r>
      <w:r w:rsidRPr="006D0206">
        <w:br/>
        <w:t>с постановлением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p>
    <w:p w:rsidR="007778EC" w:rsidRPr="006D0206" w:rsidRDefault="007778EC" w:rsidP="007778EC">
      <w:pPr>
        <w:ind w:firstLine="540"/>
        <w:jc w:val="both"/>
        <w:rPr>
          <w:bCs/>
        </w:rPr>
      </w:pPr>
      <w:r w:rsidRPr="006D0206">
        <w:rPr>
          <w:bCs/>
        </w:rPr>
        <w:t xml:space="preserve">По итогам исполнения Головным исполнителем этапа НИР </w:t>
      </w:r>
      <w:r w:rsidRPr="006D0206">
        <w:rPr>
          <w:bCs/>
        </w:rPr>
        <w:br/>
        <w:t>и подписания Акт</w:t>
      </w:r>
      <w:r w:rsidR="00884FBA">
        <w:rPr>
          <w:bCs/>
        </w:rPr>
        <w:t>а</w:t>
      </w:r>
      <w:r w:rsidRPr="006D0206">
        <w:rPr>
          <w:bCs/>
        </w:rPr>
        <w:t xml:space="preserve"> сдачи-приемки этапа НИР Головному исполнителю перечисляется прибыль в размере, не превышающем размера прибыли </w:t>
      </w:r>
      <w:r w:rsidR="0024402B">
        <w:rPr>
          <w:bCs/>
        </w:rPr>
        <w:br/>
      </w:r>
      <w:r w:rsidRPr="006D0206">
        <w:rPr>
          <w:bCs/>
        </w:rPr>
        <w:t>по этапу НИР, устан</w:t>
      </w:r>
      <w:r w:rsidR="00247707">
        <w:rPr>
          <w:bCs/>
        </w:rPr>
        <w:t>овленного структурой цены НИР (П</w:t>
      </w:r>
      <w:r w:rsidRPr="006D0206">
        <w:rPr>
          <w:bCs/>
        </w:rPr>
        <w:t xml:space="preserve">риложение № 4) </w:t>
      </w:r>
      <w:r w:rsidR="0024402B">
        <w:rPr>
          <w:bCs/>
        </w:rPr>
        <w:br/>
      </w:r>
      <w:r w:rsidRPr="006D0206">
        <w:rPr>
          <w:bCs/>
        </w:rPr>
        <w:t>по этапу НИР.</w:t>
      </w:r>
    </w:p>
    <w:p w:rsidR="007778EC" w:rsidRPr="006D0206" w:rsidRDefault="007778EC" w:rsidP="007778EC">
      <w:pPr>
        <w:ind w:firstLine="708"/>
        <w:jc w:val="both"/>
        <w:rPr>
          <w:color w:val="000000"/>
        </w:rPr>
      </w:pPr>
      <w:r>
        <w:rPr>
          <w:color w:val="000000"/>
        </w:rPr>
        <w:t>7.4. </w:t>
      </w:r>
      <w:r w:rsidRPr="006D0206">
        <w:rPr>
          <w:color w:val="000000"/>
        </w:rPr>
        <w:t xml:space="preserve">Цена этапа НИР, указываемая в отчетной калькуляции, представляемой Головным исполнителем согласно пункту 6.3 Контракта, </w:t>
      </w:r>
      <w:r w:rsidRPr="006D0206">
        <w:rPr>
          <w:color w:val="000000"/>
        </w:rPr>
        <w:br/>
      </w:r>
      <w:r w:rsidRPr="006D0206">
        <w:rPr>
          <w:color w:val="000000"/>
        </w:rPr>
        <w:lastRenderedPageBreak/>
        <w:t>не может превышать цену этапа НИР, установленную структурой цены НИР (</w:t>
      </w:r>
      <w:r w:rsidR="00247707">
        <w:rPr>
          <w:color w:val="000000"/>
        </w:rPr>
        <w:t>П</w:t>
      </w:r>
      <w:r w:rsidRPr="006D0206">
        <w:rPr>
          <w:color w:val="000000"/>
        </w:rPr>
        <w:t>риложение № 4).</w:t>
      </w:r>
    </w:p>
    <w:p w:rsidR="007778EC" w:rsidRPr="006D0206" w:rsidRDefault="007778EC" w:rsidP="007778EC">
      <w:pPr>
        <w:ind w:firstLine="708"/>
        <w:jc w:val="both"/>
        <w:rPr>
          <w:bCs/>
          <w:color w:val="000000"/>
          <w14:textFill>
            <w14:solidFill>
              <w14:srgbClr w14:val="000000">
                <w14:lumMod w14:val="95000"/>
                <w14:lumOff w14:val="5000"/>
              </w14:srgbClr>
            </w14:solidFill>
          </w14:textFill>
        </w:rPr>
      </w:pPr>
      <w:r w:rsidRPr="006D0206">
        <w:rPr>
          <w:color w:val="000000"/>
          <w14:textFill>
            <w14:solidFill>
              <w14:srgbClr w14:val="000000">
                <w14:lumMod w14:val="95000"/>
                <w14:lumOff w14:val="5000"/>
              </w14:srgbClr>
            </w14:solidFill>
          </w14:textFill>
        </w:rPr>
        <w:t xml:space="preserve">В случае включения Головным исполнителем экономически необоснованных, и (или) документально неподтвержденных, и (или) </w:t>
      </w:r>
      <w:r w:rsidR="0024402B">
        <w:rPr>
          <w:color w:val="000000"/>
          <w14:textFill>
            <w14:solidFill>
              <w14:srgbClr w14:val="000000">
                <w14:lumMod w14:val="95000"/>
                <w14:lumOff w14:val="5000"/>
              </w14:srgbClr>
            </w14:solidFill>
          </w14:textFill>
        </w:rPr>
        <w:br/>
      </w:r>
      <w:r w:rsidRPr="006D0206">
        <w:rPr>
          <w:color w:val="000000"/>
          <w14:textFill>
            <w14:solidFill>
              <w14:srgbClr w14:val="000000">
                <w14:lumMod w14:val="95000"/>
                <w14:lumOff w14:val="5000"/>
              </w14:srgbClr>
            </w14:solidFill>
          </w14:textFill>
        </w:rPr>
        <w:t xml:space="preserve">не связанных с выполнением работ по Контракту затрат в себестоимость НИР (этапа НИР) цена Контракта уменьшается на сумму таких затрат. </w:t>
      </w:r>
      <w:r w:rsidR="0024402B">
        <w:rPr>
          <w:color w:val="000000"/>
          <w14:textFill>
            <w14:solidFill>
              <w14:srgbClr w14:val="000000">
                <w14:lumMod w14:val="95000"/>
                <w14:lumOff w14:val="5000"/>
              </w14:srgbClr>
            </w14:solidFill>
          </w14:textFill>
        </w:rPr>
        <w:br/>
      </w:r>
      <w:r w:rsidRPr="006D0206">
        <w:rPr>
          <w:color w:val="000000"/>
          <w14:textFill>
            <w14:solidFill>
              <w14:srgbClr w14:val="000000">
                <w14:lumMod w14:val="95000"/>
                <w14:lumOff w14:val="5000"/>
              </w14:srgbClr>
            </w14:solidFill>
          </w14:textFill>
        </w:rPr>
        <w:t xml:space="preserve">Размер таких затрат отражается в Акте проверки фактически понесенных Головным исполнителем затрат при выполнении НИР (этапа НИР). Величина </w:t>
      </w:r>
      <w:r w:rsidRPr="006D0206">
        <w:rPr>
          <w:bCs/>
          <w:color w:val="000000"/>
          <w14:textFill>
            <w14:solidFill>
              <w14:srgbClr w14:val="000000">
                <w14:lumMod w14:val="95000"/>
                <w14:lumOff w14:val="5000"/>
              </w14:srgbClr>
            </w14:solidFill>
          </w14:textFill>
        </w:rPr>
        <w:t>прибыли в Акте проверки фактически понесенных Головным исполнителем  затрат при выполнении НИР (этапа НИР) определяется в размере, соответствующем проценту заявленной Головным исполнителем общей рентабельности от заявленной Головным исполнителем себестоимости НИР (этапа НИР), в пределах размера прибыли по НИР (этапу НИР), устан</w:t>
      </w:r>
      <w:r w:rsidR="00247707">
        <w:rPr>
          <w:bCs/>
          <w:color w:val="000000"/>
          <w14:textFill>
            <w14:solidFill>
              <w14:srgbClr w14:val="000000">
                <w14:lumMod w14:val="95000"/>
                <w14:lumOff w14:val="5000"/>
              </w14:srgbClr>
            </w14:solidFill>
          </w14:textFill>
        </w:rPr>
        <w:t>овленного структурой цены НИР (П</w:t>
      </w:r>
      <w:r w:rsidRPr="006D0206">
        <w:rPr>
          <w:bCs/>
          <w:color w:val="000000"/>
          <w14:textFill>
            <w14:solidFill>
              <w14:srgbClr w14:val="000000">
                <w14:lumMod w14:val="95000"/>
                <w14:lumOff w14:val="5000"/>
              </w14:srgbClr>
            </w14:solidFill>
          </w14:textFill>
        </w:rPr>
        <w:t xml:space="preserve">риложение № 4), с учетом требования пункта 7.3 Контракта. </w:t>
      </w:r>
      <w:r w:rsidRPr="006D0206">
        <w:rPr>
          <w:color w:val="000000"/>
          <w14:textFill>
            <w14:solidFill>
              <w14:srgbClr w14:val="000000">
                <w14:lumMod w14:val="95000"/>
                <w14:lumOff w14:val="5000"/>
              </w14:srgbClr>
            </w14:solidFill>
          </w14:textFill>
        </w:rPr>
        <w:t>Изменение цены Контракта оформляется дополнительным соглашением с прилагаемыми к нему протоколом согласования цены НИР и структурой цены НИР (этапа НИР).</w:t>
      </w:r>
    </w:p>
    <w:p w:rsidR="007778EC" w:rsidRPr="006D0206" w:rsidRDefault="007778EC" w:rsidP="007778EC">
      <w:pPr>
        <w:ind w:firstLine="708"/>
        <w:jc w:val="both"/>
        <w:rPr>
          <w:noProof/>
        </w:rPr>
      </w:pPr>
      <w:r w:rsidRPr="006D0206">
        <w:rPr>
          <w:noProof/>
        </w:rPr>
        <w:t>7.5. Оплата выполненной НИР (этапа НИР) производится исходя</w:t>
      </w:r>
      <w:r w:rsidRPr="006D0206">
        <w:t xml:space="preserve"> </w:t>
      </w:r>
      <w:r w:rsidR="0024402B">
        <w:br/>
      </w:r>
      <w:r w:rsidRPr="006D0206">
        <w:rPr>
          <w:noProof/>
        </w:rPr>
        <w:t xml:space="preserve">из цен, указанных в </w:t>
      </w:r>
      <w:r w:rsidRPr="006D0206">
        <w:t xml:space="preserve">календарном плане </w:t>
      </w:r>
      <w:r w:rsidRPr="006D0206">
        <w:rPr>
          <w:noProof/>
        </w:rPr>
        <w:t>или протоколе согласования контрактной цены НИР, за</w:t>
      </w:r>
      <w:r w:rsidRPr="006D0206">
        <w:t xml:space="preserve"> </w:t>
      </w:r>
      <w:r w:rsidRPr="006D0206">
        <w:rPr>
          <w:noProof/>
        </w:rPr>
        <w:t xml:space="preserve">вычетом ранее выданного аванса (авансов), учитываемого после принятия этапа НИР на основании принятых Заказчиком фактически понесенных обоснованных затрат Головного исполнителя, размер которых указывается в </w:t>
      </w:r>
      <w:r w:rsidRPr="006D0206">
        <w:t>Акте сдачи-приемки НИР (этапа НИР)</w:t>
      </w:r>
      <w:r w:rsidRPr="006D0206">
        <w:rPr>
          <w:noProof/>
        </w:rPr>
        <w:t>.</w:t>
      </w:r>
    </w:p>
    <w:p w:rsidR="007778EC" w:rsidRPr="006D0206" w:rsidRDefault="007778EC" w:rsidP="007778EC">
      <w:pPr>
        <w:ind w:firstLine="708"/>
        <w:jc w:val="both"/>
      </w:pPr>
      <w:r w:rsidRPr="006D0206">
        <w:t xml:space="preserve">В случае начисления Заказчиком  неустойки (штраф, пени) и  если такая неустойка (штраф, пени) не могут быть возмещены за счет предоставленного обеспечения исполнения Контракта, и Головным исполнителем в установленный срок не уплачены указанные в требовании Заказчика сумма неустойки (штрафа, пени), Заказчик по согласованию </w:t>
      </w:r>
      <w:r w:rsidRPr="006D0206">
        <w:br/>
        <w:t xml:space="preserve">с Головным исполнителем осуществляет зачет указанной задолженности </w:t>
      </w:r>
      <w:r w:rsidR="0024402B">
        <w:br/>
      </w:r>
      <w:r w:rsidRPr="006D0206">
        <w:t>при оплате Контракта. В этом случае перечисление от лица Головного исполнителя в соответствующий бюджет начисленной суммы неустойки (штрафа, пени) из суммы оплаты по Контракту осуществляет Заказчик.</w:t>
      </w:r>
    </w:p>
    <w:p w:rsidR="007778EC" w:rsidRPr="000D54CF" w:rsidRDefault="007778EC" w:rsidP="007778EC">
      <w:pPr>
        <w:ind w:firstLine="708"/>
        <w:jc w:val="both"/>
      </w:pPr>
      <w:r>
        <w:t>7.6. </w:t>
      </w:r>
      <w:r w:rsidRPr="006D0206">
        <w:t xml:space="preserve">Оплата выполненной НИР (этапа НИР) производится в </w:t>
      </w:r>
      <w:r w:rsidRPr="00EC3A6B">
        <w:t>течени</w:t>
      </w:r>
      <w:r w:rsidR="00AB046E" w:rsidRPr="00EC3A6B">
        <w:t>е</w:t>
      </w:r>
      <w:r w:rsidRPr="00EC3A6B">
        <w:br/>
      </w:r>
      <w:r w:rsidR="00D530E4">
        <w:t>1</w:t>
      </w:r>
      <w:r w:rsidRPr="00EC3A6B">
        <w:t>0 (</w:t>
      </w:r>
      <w:r w:rsidR="00D530E4">
        <w:t>десят</w:t>
      </w:r>
      <w:r w:rsidRPr="00EC3A6B">
        <w:t xml:space="preserve">и) </w:t>
      </w:r>
      <w:r w:rsidR="00D530E4">
        <w:t>рабочи</w:t>
      </w:r>
      <w:r w:rsidRPr="00EC3A6B">
        <w:t>х дней только после подписания Сторонами Акта</w:t>
      </w:r>
      <w:r w:rsidRPr="006D0206">
        <w:t xml:space="preserve"> сдачи-приемки </w:t>
      </w:r>
      <w:r w:rsidR="00E86300" w:rsidRPr="006D0206">
        <w:t>этапа</w:t>
      </w:r>
      <w:r w:rsidR="00E86300">
        <w:t xml:space="preserve"> </w:t>
      </w:r>
      <w:r w:rsidRPr="006D0206">
        <w:t xml:space="preserve">НИР </w:t>
      </w:r>
      <w:r w:rsidR="00E86300">
        <w:t>и</w:t>
      </w:r>
      <w:r w:rsidRPr="006D0206">
        <w:t xml:space="preserve"> НИР</w:t>
      </w:r>
      <w:r w:rsidR="00E86300">
        <w:t xml:space="preserve"> в целом (</w:t>
      </w:r>
      <w:r w:rsidR="00E86300" w:rsidRPr="001D7E02">
        <w:t xml:space="preserve">Акта сдачи-приемки этапа </w:t>
      </w:r>
      <w:r w:rsidR="00E86300">
        <w:t>НИР),</w:t>
      </w:r>
      <w:r w:rsidRPr="006D0206">
        <w:t xml:space="preserve"> на основании счета Головного исполнителя и подписанного членами комиссии и утвержденного Заказчиком Акта приемки НИР (этапа НИР).</w:t>
      </w:r>
    </w:p>
    <w:p w:rsidR="007778EC" w:rsidRPr="006D0206" w:rsidRDefault="007778EC" w:rsidP="007778EC">
      <w:pPr>
        <w:ind w:firstLine="708"/>
        <w:jc w:val="both"/>
        <w:rPr>
          <w:noProof/>
        </w:rPr>
      </w:pPr>
      <w:r w:rsidRPr="006D0206">
        <w:t>Оплату выполненных работ по Контракту</w:t>
      </w:r>
      <w:r w:rsidRPr="006D0206">
        <w:rPr>
          <w:noProof/>
        </w:rPr>
        <w:t xml:space="preserve"> осуществляет ФКУ НПО «СТиС» МВД России.</w:t>
      </w:r>
    </w:p>
    <w:p w:rsidR="007778EC" w:rsidRPr="006D0206" w:rsidRDefault="007778EC" w:rsidP="007778EC">
      <w:pPr>
        <w:ind w:firstLine="709"/>
        <w:jc w:val="both"/>
        <w:rPr>
          <w:noProof/>
        </w:rPr>
      </w:pPr>
      <w:r>
        <w:rPr>
          <w:noProof/>
        </w:rPr>
        <w:t>7.7. </w:t>
      </w:r>
      <w:r w:rsidRPr="006D0206">
        <w:rPr>
          <w:noProof/>
        </w:rPr>
        <w:t xml:space="preserve">В случае принятия решения о расторжении Контракта  </w:t>
      </w:r>
      <w:r w:rsidR="00E86300">
        <w:rPr>
          <w:noProof/>
        </w:rPr>
        <w:br/>
      </w:r>
      <w:r w:rsidRPr="006D0206">
        <w:rPr>
          <w:noProof/>
        </w:rPr>
        <w:t>по соглашению сторон Заказчик организует проверку фактических затрат Головного исполнителя.</w:t>
      </w:r>
    </w:p>
    <w:p w:rsidR="007778EC" w:rsidRPr="006D0206" w:rsidRDefault="007778EC" w:rsidP="007778EC">
      <w:pPr>
        <w:jc w:val="both"/>
        <w:rPr>
          <w:noProof/>
        </w:rPr>
      </w:pPr>
      <w:r w:rsidRPr="006D0206">
        <w:rPr>
          <w:noProof/>
        </w:rPr>
        <w:tab/>
        <w:t>Результаты проверки фактических затрат оформляются Актом проверки фактически понесенн</w:t>
      </w:r>
      <w:r w:rsidR="00E86300">
        <w:rPr>
          <w:noProof/>
        </w:rPr>
        <w:t>ых Головным исполнителем затрат</w:t>
      </w:r>
      <w:r w:rsidRPr="006D0206">
        <w:rPr>
          <w:noProof/>
        </w:rPr>
        <w:t xml:space="preserve"> </w:t>
      </w:r>
      <w:r w:rsidR="0024402B">
        <w:rPr>
          <w:noProof/>
        </w:rPr>
        <w:br/>
      </w:r>
      <w:r w:rsidRPr="006D0206">
        <w:rPr>
          <w:noProof/>
        </w:rPr>
        <w:t>при выполнении НИР (этапа НИР) в связи с расторжением.</w:t>
      </w:r>
    </w:p>
    <w:p w:rsidR="007778EC" w:rsidRPr="000D54CF" w:rsidRDefault="00E86300" w:rsidP="007778EC">
      <w:pPr>
        <w:ind w:firstLine="709"/>
        <w:jc w:val="both"/>
        <w:rPr>
          <w:noProof/>
        </w:rPr>
      </w:pPr>
      <w:r>
        <w:rPr>
          <w:noProof/>
        </w:rPr>
        <w:lastRenderedPageBreak/>
        <w:t>7.8. </w:t>
      </w:r>
      <w:r w:rsidR="007778EC" w:rsidRPr="006D0206">
        <w:rPr>
          <w:noProof/>
        </w:rPr>
        <w:t>Объемы ассигнований на выполнение НИР по Контракту могут быть изменены в соответствии с государственным оборонным заказом</w:t>
      </w:r>
      <w:r w:rsidR="007778EC" w:rsidRPr="000D54CF">
        <w:rPr>
          <w:noProof/>
        </w:rPr>
        <w:t xml:space="preserve"> </w:t>
      </w:r>
      <w:r>
        <w:rPr>
          <w:noProof/>
        </w:rPr>
        <w:br/>
      </w:r>
      <w:r w:rsidR="007778EC" w:rsidRPr="000D54CF">
        <w:rPr>
          <w:noProof/>
        </w:rPr>
        <w:t xml:space="preserve">на очередной год, о чем Заказчик уведомляет Головного исполнителя </w:t>
      </w:r>
      <w:r w:rsidR="007778EC">
        <w:rPr>
          <w:noProof/>
        </w:rPr>
        <w:br/>
      </w:r>
      <w:r w:rsidR="007778EC" w:rsidRPr="000D54CF">
        <w:rPr>
          <w:noProof/>
        </w:rPr>
        <w:t xml:space="preserve">с последующим корректированием условий Контракта, что оформляется дополнительным соглашением с прилагаемым к нему протоколом согласования цены (с учетом прогнозных индексов-дефляторов), которые </w:t>
      </w:r>
      <w:r w:rsidR="007778EC">
        <w:rPr>
          <w:noProof/>
        </w:rPr>
        <w:br/>
      </w:r>
      <w:r w:rsidR="007778EC" w:rsidRPr="000D54CF">
        <w:rPr>
          <w:noProof/>
        </w:rPr>
        <w:t>с момента их подписания являются неотъемлемой частью настоящего Контракта.</w:t>
      </w:r>
    </w:p>
    <w:p w:rsidR="007778EC" w:rsidRPr="0024402B" w:rsidRDefault="007778EC" w:rsidP="007778EC">
      <w:pPr>
        <w:rPr>
          <w:b/>
          <w:noProof/>
          <w:sz w:val="14"/>
          <w:szCs w:val="14"/>
        </w:rPr>
      </w:pPr>
    </w:p>
    <w:p w:rsidR="007778EC" w:rsidRDefault="007778EC" w:rsidP="007778EC">
      <w:pPr>
        <w:ind w:firstLine="709"/>
        <w:jc w:val="center"/>
        <w:rPr>
          <w:b/>
          <w:noProof/>
        </w:rPr>
      </w:pPr>
      <w:r w:rsidRPr="000D54CF">
        <w:rPr>
          <w:b/>
          <w:noProof/>
        </w:rPr>
        <w:t>8. ОБЕСПЕЧЕНИЕ ИСПОЛНЕНИЯ КОНТРАКТА</w:t>
      </w:r>
      <w:r w:rsidR="008C4AD6">
        <w:rPr>
          <w:b/>
          <w:noProof/>
        </w:rPr>
        <w:t>,</w:t>
      </w:r>
    </w:p>
    <w:p w:rsidR="007778EC" w:rsidRDefault="007778EC" w:rsidP="007778EC">
      <w:pPr>
        <w:ind w:firstLine="709"/>
        <w:jc w:val="center"/>
        <w:rPr>
          <w:b/>
          <w:noProof/>
        </w:rPr>
      </w:pPr>
      <w:r w:rsidRPr="00980213">
        <w:rPr>
          <w:b/>
          <w:noProof/>
        </w:rPr>
        <w:t>ГАРАНТИЙНЫХ ОБЯЗАТЕЛЬСТВ</w:t>
      </w:r>
    </w:p>
    <w:p w:rsidR="007778EC" w:rsidRPr="0024402B" w:rsidRDefault="007778EC" w:rsidP="007778EC">
      <w:pPr>
        <w:ind w:firstLine="709"/>
        <w:jc w:val="center"/>
        <w:rPr>
          <w:b/>
          <w:noProof/>
          <w:sz w:val="14"/>
          <w:szCs w:val="14"/>
        </w:rPr>
      </w:pPr>
    </w:p>
    <w:p w:rsidR="007778EC" w:rsidRDefault="007778EC" w:rsidP="007778EC">
      <w:pPr>
        <w:autoSpaceDE w:val="0"/>
        <w:autoSpaceDN w:val="0"/>
        <w:adjustRightInd w:val="0"/>
        <w:ind w:firstLine="708"/>
        <w:jc w:val="both"/>
        <w:rPr>
          <w:rFonts w:eastAsia="Calibri"/>
        </w:rPr>
      </w:pPr>
      <w:r>
        <w:rPr>
          <w:rFonts w:eastAsia="Calibri"/>
        </w:rPr>
        <w:t>Способ обеспечения исполнения контракта, гарантийных обязательств, срок действия банковской гарантии опр</w:t>
      </w:r>
      <w:r w:rsidR="008C4AD6">
        <w:rPr>
          <w:rFonts w:eastAsia="Calibri"/>
        </w:rPr>
        <w:t>еделяются Головным исполнителем</w:t>
      </w:r>
      <w:r>
        <w:rPr>
          <w:rFonts w:eastAsia="Calibri"/>
        </w:rPr>
        <w:t xml:space="preserve"> самостоятельно.</w:t>
      </w:r>
    </w:p>
    <w:p w:rsidR="007778EC" w:rsidRPr="006D0206" w:rsidRDefault="007778EC" w:rsidP="007778EC">
      <w:pPr>
        <w:ind w:firstLine="709"/>
        <w:jc w:val="both"/>
      </w:pPr>
      <w:r w:rsidRPr="006D0206">
        <w:rPr>
          <w:noProof/>
        </w:rPr>
        <w:t>8.1. Размер обеспечения исполнения Контракта составляет:</w:t>
      </w:r>
      <w:r w:rsidRPr="006D0206">
        <w:t xml:space="preserve"> __________      </w:t>
      </w:r>
      <w:r w:rsidRPr="006D0206">
        <w:rPr>
          <w:i/>
          <w:sz w:val="20"/>
        </w:rPr>
        <w:t>(сумма прописью)</w:t>
      </w:r>
      <w:r w:rsidRPr="006D0206">
        <w:rPr>
          <w:sz w:val="20"/>
        </w:rPr>
        <w:t xml:space="preserve">  </w:t>
      </w:r>
      <w:r w:rsidRPr="006D0206">
        <w:t>руб. ___ коп.</w:t>
      </w:r>
    </w:p>
    <w:p w:rsidR="007778EC" w:rsidRPr="000D54CF" w:rsidRDefault="007778EC" w:rsidP="00EC3A6B">
      <w:pPr>
        <w:ind w:firstLine="709"/>
        <w:jc w:val="both"/>
      </w:pPr>
      <w:r>
        <w:rPr>
          <w:noProof/>
        </w:rPr>
        <w:t>8.2. </w:t>
      </w:r>
      <w:r w:rsidRPr="000D54CF">
        <w:t>Предъявление требования по выплате обеспечения исполнения Контракта осуществляется в срок, предусмотренный законодательством Российской Федерации, независимо от применения неустойки (штрафа, пени).</w:t>
      </w:r>
    </w:p>
    <w:p w:rsidR="007778EC" w:rsidRDefault="007778EC" w:rsidP="007778EC">
      <w:pPr>
        <w:ind w:firstLine="708"/>
        <w:jc w:val="both"/>
      </w:pPr>
      <w:r w:rsidRPr="000D54CF">
        <w:t>8.</w:t>
      </w:r>
      <w:r>
        <w:t>3. </w:t>
      </w:r>
      <w:r w:rsidRPr="000D54CF">
        <w:t xml:space="preserve">В случае, если обеспечение исполнения Контракта осуществляется в форме внесения денежных средств на счет, Заказчик вправе </w:t>
      </w:r>
      <w:r w:rsidR="008C4AD6">
        <w:br/>
      </w:r>
      <w:r w:rsidRPr="000D54CF">
        <w:t>при неисполнении либо ненадлежащем исполнении обязательств, а также при существенном нарушении условий Контракта Головным исполнителем во внесудебном порядке обратить взыскание на подлежащие уплате неустойку (штраф, пени), убытки, а также возврата аванса, которые перечисляются в федеральный бюджет из денежных средств, внесенных</w:t>
      </w:r>
      <w:r w:rsidR="00EC3A6B">
        <w:t xml:space="preserve"> </w:t>
      </w:r>
      <w:r w:rsidR="008C4AD6">
        <w:br/>
      </w:r>
      <w:r w:rsidRPr="000D54CF">
        <w:t>в качестве обеспечения исполнения Контракта.</w:t>
      </w:r>
    </w:p>
    <w:p w:rsidR="007778EC" w:rsidRPr="00123174" w:rsidRDefault="007778EC" w:rsidP="007778EC">
      <w:pPr>
        <w:ind w:firstLine="708"/>
        <w:jc w:val="both"/>
      </w:pPr>
      <w:r w:rsidRPr="00845CEA">
        <w:t>Возврат денежных средств</w:t>
      </w:r>
      <w:r w:rsidR="00AB046E">
        <w:t>,</w:t>
      </w:r>
      <w:r w:rsidRPr="00845CEA">
        <w:t xml:space="preserve"> внесенных в качестве обеспечения исполнения Контракта</w:t>
      </w:r>
      <w:r w:rsidR="00AB046E">
        <w:t>,</w:t>
      </w:r>
      <w:r w:rsidRPr="00845CEA">
        <w:t xml:space="preserve"> в указанном случае осуществляется за вычетом соответствующего размера неустойки (штрафа, пени), убытков, </w:t>
      </w:r>
      <w:r w:rsidR="008C4AD6">
        <w:br/>
      </w:r>
      <w:r w:rsidRPr="00845CEA">
        <w:t xml:space="preserve">во внесудебном порядке. Если Головной исполнитель не уплатит </w:t>
      </w:r>
      <w:r>
        <w:br/>
      </w:r>
      <w:r w:rsidRPr="00845CEA">
        <w:t>в добровольном порядке неустойку (штраф, пени), убытки</w:t>
      </w:r>
      <w:r w:rsidRPr="0055188A">
        <w:t xml:space="preserve">, по истечении </w:t>
      </w:r>
      <w:r>
        <w:br/>
      </w:r>
      <w:r w:rsidRPr="0055188A">
        <w:t>10 (десяти)</w:t>
      </w:r>
      <w:r w:rsidRPr="00845CEA">
        <w:t xml:space="preserve"> календарных дней с даты получения требования об уплате соответствующей неустойки (штрафа, пени), убытков, то обеспечение исполнения контракта возвращается Головному исполнителю в размере, оставшемся после предусмотренного настоящим пунктом вычета суммы, обращенной в счет уплаты неустойки, убытков.</w:t>
      </w:r>
    </w:p>
    <w:p w:rsidR="007778EC" w:rsidRDefault="007778EC" w:rsidP="007778EC">
      <w:pPr>
        <w:ind w:firstLine="708"/>
        <w:jc w:val="both"/>
      </w:pPr>
      <w:r w:rsidRPr="000D54CF">
        <w:t>8.</w:t>
      </w:r>
      <w:r>
        <w:t>4. </w:t>
      </w:r>
      <w:r w:rsidRPr="000D54CF">
        <w:t>В случае, если обеспечение исполнения Контракта осуществляется в форме безотзывной банковской гарантии, выданной банком, Заказчик вправе обратиться непосредственно в адрес «Гаранта»</w:t>
      </w:r>
      <w:r w:rsidR="00AB046E">
        <w:t xml:space="preserve"> </w:t>
      </w:r>
      <w:r w:rsidRPr="000D54CF">
        <w:t xml:space="preserve">с требованием </w:t>
      </w:r>
      <w:r w:rsidR="00EC3A6B">
        <w:br/>
      </w:r>
      <w:r w:rsidRPr="000D54CF">
        <w:t>об уплате неустойки в случае, если «Принципал» откажется</w:t>
      </w:r>
      <w:r w:rsidR="00AB046E">
        <w:t xml:space="preserve"> </w:t>
      </w:r>
      <w:r w:rsidRPr="000D54CF">
        <w:t>от выполнения, либо допустит любое (в том числе однократное) нарушение взятых на себя обязательств по Контракту, в том числе обязательств по возврату аванса, возмещению убытков Заказчика, а также при существенном нарушении</w:t>
      </w:r>
      <w:r w:rsidR="00AB046E">
        <w:t xml:space="preserve"> </w:t>
      </w:r>
      <w:r w:rsidRPr="000D54CF">
        <w:lastRenderedPageBreak/>
        <w:t>Контракта обратить взыскание на всю сумму, обеспеченную банковской гарантией.</w:t>
      </w:r>
    </w:p>
    <w:p w:rsidR="007778EC" w:rsidRPr="00980213" w:rsidRDefault="007778EC" w:rsidP="007778EC">
      <w:pPr>
        <w:autoSpaceDE w:val="0"/>
        <w:autoSpaceDN w:val="0"/>
        <w:adjustRightInd w:val="0"/>
        <w:ind w:firstLine="708"/>
        <w:jc w:val="both"/>
        <w:rPr>
          <w:rFonts w:eastAsia="Calibri"/>
        </w:rPr>
      </w:pPr>
      <w:r w:rsidRPr="00123174">
        <w:t>8.</w:t>
      </w:r>
      <w:r>
        <w:t>5. </w:t>
      </w:r>
      <w:r w:rsidRPr="00123174">
        <w:t>В случае, если обеспечение исполнения Контракта</w:t>
      </w:r>
      <w:r>
        <w:t xml:space="preserve">, </w:t>
      </w:r>
      <w:r w:rsidRPr="00980213">
        <w:t>гарантийных обязательств осуществляется в форме банковской гарантии,</w:t>
      </w:r>
      <w:r w:rsidRPr="00980213">
        <w:rPr>
          <w:rFonts w:eastAsia="Calibri"/>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980213">
        <w:t xml:space="preserve">1 (один) </w:t>
      </w:r>
      <w:r w:rsidRPr="00980213">
        <w:rPr>
          <w:rFonts w:eastAsia="Calibri"/>
        </w:rPr>
        <w:t>месяц.</w:t>
      </w:r>
    </w:p>
    <w:p w:rsidR="007778EC" w:rsidRPr="006D0206" w:rsidRDefault="007778EC" w:rsidP="007778EC">
      <w:pPr>
        <w:autoSpaceDE w:val="0"/>
        <w:autoSpaceDN w:val="0"/>
        <w:adjustRightInd w:val="0"/>
        <w:ind w:firstLine="708"/>
        <w:jc w:val="both"/>
        <w:rPr>
          <w:rFonts w:eastAsia="Calibri"/>
        </w:rPr>
      </w:pPr>
      <w:r w:rsidRPr="00980213">
        <w:t xml:space="preserve">В случае если в качестве формы обеспечения исполнения Контракта выбрано внесение денежных средств, то обеспечение исполнения Контракта, </w:t>
      </w:r>
      <w:r w:rsidRPr="00980213">
        <w:rPr>
          <w:rFonts w:eastAsia="Calibri"/>
        </w:rPr>
        <w:t>в том числе часть этих денежных средств в случае уменьшения размера обеспечения исполнения Контракта в соот</w:t>
      </w:r>
      <w:r>
        <w:rPr>
          <w:rFonts w:eastAsia="Calibri"/>
        </w:rPr>
        <w:t xml:space="preserve">ветствии с Федеральным законом </w:t>
      </w:r>
      <w:r w:rsidRPr="00980213">
        <w:rPr>
          <w:rFonts w:eastAsia="Calibri"/>
        </w:rPr>
        <w:t xml:space="preserve">44 </w:t>
      </w:r>
      <w:r w:rsidRPr="006D0206">
        <w:rPr>
          <w:rFonts w:eastAsia="Calibri"/>
        </w:rPr>
        <w:t>– ФЗ,</w:t>
      </w:r>
      <w:r w:rsidRPr="006D0206">
        <w:t xml:space="preserve"> возвращается Головному исполнителю не позднее 30 (тридцати) календарных дней с даты </w:t>
      </w:r>
      <w:r w:rsidRPr="006D0206">
        <w:rPr>
          <w:rFonts w:eastAsia="Calibri"/>
        </w:rPr>
        <w:t>исполнения Головным исполнителем обязательств, предусмотренных Контрактом.</w:t>
      </w:r>
    </w:p>
    <w:p w:rsidR="007778EC" w:rsidRPr="00753167" w:rsidRDefault="007778EC" w:rsidP="007778EC">
      <w:pPr>
        <w:autoSpaceDE w:val="0"/>
        <w:autoSpaceDN w:val="0"/>
        <w:adjustRightInd w:val="0"/>
        <w:ind w:firstLine="708"/>
        <w:jc w:val="both"/>
        <w:rPr>
          <w:rFonts w:eastAsia="Calibri"/>
        </w:rPr>
      </w:pPr>
      <w:r w:rsidRPr="006D0206">
        <w:t xml:space="preserve">Денежные средства возвращаются Заказчиком на основании письменного требования Головного исполнителя по Контракту </w:t>
      </w:r>
      <w:r w:rsidR="008C4AD6">
        <w:br/>
      </w:r>
      <w:r w:rsidRPr="006D0206">
        <w:t>на банковский счет, указанный в Контракте.</w:t>
      </w:r>
    </w:p>
    <w:p w:rsidR="007778EC" w:rsidRPr="00980213" w:rsidRDefault="007778EC" w:rsidP="007778EC">
      <w:pPr>
        <w:autoSpaceDE w:val="0"/>
        <w:autoSpaceDN w:val="0"/>
        <w:adjustRightInd w:val="0"/>
        <w:jc w:val="both"/>
      </w:pPr>
      <w:r w:rsidRPr="00980213">
        <w:tab/>
        <w:t xml:space="preserve">В случае если в качестве формы обеспечения исполнения гарантийных обязательств выбрано внесение денежных средств, то обеспечение исполнения гарантийных обязательств возвращается Головному исполнителю после окончания гарантийного срока, не позднее 10 (десяти) календарных дней со дня получения Заказчиком соответствующего письменного требования Головного исполнителя по Контракту </w:t>
      </w:r>
      <w:r w:rsidR="008C4AD6">
        <w:br/>
      </w:r>
      <w:r w:rsidRPr="00980213">
        <w:t>на банковский счет, указанный в Контракте.</w:t>
      </w:r>
    </w:p>
    <w:p w:rsidR="007778EC" w:rsidRPr="00980213" w:rsidRDefault="007778EC" w:rsidP="007778EC">
      <w:pPr>
        <w:ind w:firstLine="708"/>
        <w:jc w:val="both"/>
      </w:pPr>
      <w:r w:rsidRPr="00980213">
        <w:t>8.</w:t>
      </w:r>
      <w:r>
        <w:t>6</w:t>
      </w:r>
      <w:r w:rsidRPr="00980213">
        <w:t xml:space="preserve">. В случае, если по каким-либо причинам обеспечение исполнения Контракта перестанет быть действительным, Головной исполнитель обязуется известить об этом Заказчика и в течение 10 (десяти) календарных дней предоставить иное (новое) надлежащее обеспечение исполнения обязательств по Контракту на тех же условиях и в </w:t>
      </w:r>
      <w:r w:rsidRPr="00C271FC">
        <w:t>том же размере.</w:t>
      </w:r>
    </w:p>
    <w:p w:rsidR="007778EC" w:rsidRPr="00980213" w:rsidRDefault="007778EC" w:rsidP="007778EC">
      <w:pPr>
        <w:autoSpaceDE w:val="0"/>
        <w:autoSpaceDN w:val="0"/>
        <w:adjustRightInd w:val="0"/>
        <w:ind w:firstLine="709"/>
        <w:jc w:val="both"/>
        <w:rPr>
          <w:rFonts w:eastAsia="Calibri"/>
        </w:rPr>
      </w:pPr>
      <w:r w:rsidRPr="00980213">
        <w:rPr>
          <w:rFonts w:eastAsia="Calibri"/>
        </w:rPr>
        <w:t>8.</w:t>
      </w:r>
      <w:r>
        <w:rPr>
          <w:rFonts w:eastAsia="Calibri"/>
        </w:rPr>
        <w:t>7. </w:t>
      </w:r>
      <w:r w:rsidRPr="00980213">
        <w:rPr>
          <w:rFonts w:eastAsia="Calibri"/>
        </w:rPr>
        <w:t xml:space="preserve">В ходе исполнения Контракта Головной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44 – ФЗ. </w:t>
      </w:r>
    </w:p>
    <w:p w:rsidR="007778EC" w:rsidRPr="00980213" w:rsidRDefault="007778EC" w:rsidP="007778EC">
      <w:pPr>
        <w:autoSpaceDE w:val="0"/>
        <w:autoSpaceDN w:val="0"/>
        <w:adjustRightInd w:val="0"/>
        <w:ind w:firstLine="709"/>
        <w:jc w:val="both"/>
        <w:rPr>
          <w:rFonts w:eastAsia="Calibri"/>
        </w:rPr>
      </w:pPr>
      <w:r w:rsidRPr="00980213">
        <w:rPr>
          <w:rFonts w:eastAsia="Calibri"/>
        </w:rPr>
        <w:t>8.</w:t>
      </w:r>
      <w:r>
        <w:rPr>
          <w:rFonts w:eastAsia="Calibri"/>
        </w:rPr>
        <w:t>8. </w:t>
      </w:r>
      <w:r w:rsidRPr="00980213">
        <w:rPr>
          <w:rFonts w:eastAsia="Calibri"/>
        </w:rPr>
        <w:t>Головной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778EC" w:rsidRPr="00432945" w:rsidRDefault="007778EC" w:rsidP="007778EC">
      <w:pPr>
        <w:autoSpaceDE w:val="0"/>
        <w:autoSpaceDN w:val="0"/>
        <w:adjustRightInd w:val="0"/>
        <w:ind w:firstLine="709"/>
        <w:jc w:val="both"/>
        <w:rPr>
          <w:rFonts w:eastAsia="Calibri"/>
        </w:rPr>
      </w:pPr>
      <w:r w:rsidRPr="00980213">
        <w:rPr>
          <w:rFonts w:eastAsia="Calibri"/>
        </w:rPr>
        <w:t>8.</w:t>
      </w:r>
      <w:r>
        <w:rPr>
          <w:rFonts w:eastAsia="Calibri"/>
        </w:rPr>
        <w:t>9</w:t>
      </w:r>
      <w:r w:rsidRPr="00980213">
        <w:rPr>
          <w:rFonts w:eastAsia="Calibri"/>
        </w:rPr>
        <w:t xml:space="preserve">. В случае, если Контрактом предусмотрены отдельные этапы его исполнения и установлено требование обеспечения исполнения Контракта, </w:t>
      </w:r>
      <w:r>
        <w:rPr>
          <w:rFonts w:eastAsia="Calibri"/>
        </w:rPr>
        <w:br/>
      </w:r>
      <w:r w:rsidRPr="00980213">
        <w:rPr>
          <w:rFonts w:eastAsia="Calibri"/>
        </w:rPr>
        <w:t xml:space="preserve">в ходе исполнения Контракта размер этого обеспечения подлежит уменьшению в порядке и случаях, которые предусмотрены Федеральным </w:t>
      </w:r>
      <w:r w:rsidRPr="00432945">
        <w:rPr>
          <w:rFonts w:eastAsia="Calibri"/>
        </w:rPr>
        <w:t>законом 44 – ФЗ.</w:t>
      </w:r>
    </w:p>
    <w:p w:rsidR="007778EC" w:rsidRPr="00432945" w:rsidRDefault="007778EC" w:rsidP="007778EC">
      <w:pPr>
        <w:autoSpaceDE w:val="0"/>
        <w:autoSpaceDN w:val="0"/>
        <w:adjustRightInd w:val="0"/>
        <w:ind w:firstLine="709"/>
        <w:jc w:val="both"/>
        <w:rPr>
          <w:rFonts w:eastAsia="Calibri"/>
        </w:rPr>
      </w:pPr>
      <w:r w:rsidRPr="00432945">
        <w:rPr>
          <w:rFonts w:eastAsiaTheme="minorHAnsi"/>
          <w:lang w:eastAsia="en-US"/>
        </w:rPr>
        <w:lastRenderedPageBreak/>
        <w:t>Уменьшение размера обеспечения исполнения контракта осуществляется при выполнении условий, предусм</w:t>
      </w:r>
      <w:r>
        <w:rPr>
          <w:rFonts w:eastAsiaTheme="minorHAnsi"/>
          <w:lang w:eastAsia="en-US"/>
        </w:rPr>
        <w:t xml:space="preserve">отренных пунктом 7.3 статьи 96 </w:t>
      </w:r>
      <w:r w:rsidRPr="00432945">
        <w:rPr>
          <w:rFonts w:eastAsia="Calibri"/>
        </w:rPr>
        <w:t>Федерального закона 44 – ФЗ.</w:t>
      </w:r>
    </w:p>
    <w:p w:rsidR="007778EC" w:rsidRPr="00980213" w:rsidRDefault="007778EC" w:rsidP="007778EC">
      <w:pPr>
        <w:autoSpaceDE w:val="0"/>
        <w:autoSpaceDN w:val="0"/>
        <w:adjustRightInd w:val="0"/>
        <w:ind w:firstLine="709"/>
        <w:jc w:val="both"/>
      </w:pPr>
      <w:r>
        <w:t>8.10. </w:t>
      </w:r>
      <w:r w:rsidRPr="00432945">
        <w:t xml:space="preserve">В случае отзыва в соответствии с </w:t>
      </w:r>
      <w:hyperlink r:id="rId136" w:history="1">
        <w:r w:rsidRPr="00432945">
          <w:t>законодательством</w:t>
        </w:r>
      </w:hyperlink>
      <w:r w:rsidRPr="00432945">
        <w:t xml:space="preserve"> </w:t>
      </w:r>
      <w:r>
        <w:br/>
      </w:r>
      <w:r w:rsidRPr="00432945">
        <w:t xml:space="preserve">Российской Федерации у банка, предоставившего банковскую </w:t>
      </w:r>
      <w:r w:rsidRPr="00980213">
        <w:t xml:space="preserve">гарантию </w:t>
      </w:r>
      <w:r>
        <w:br/>
      </w:r>
      <w:r w:rsidRPr="00980213">
        <w:t xml:space="preserve">в качестве обеспечения исполнения Контракта, лицензии на осуществление банковских операций Головной исполнитель обязан предоставить новое обеспечение исполнения Контракта не позднее 1 (одного) месяца со дня надлежащего уведомления Заказчиком Головного исполнителя </w:t>
      </w:r>
      <w:r>
        <w:br/>
      </w:r>
      <w:r w:rsidRPr="00980213">
        <w:t>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rsidR="007778EC" w:rsidRDefault="007778EC" w:rsidP="007778EC">
      <w:pPr>
        <w:autoSpaceDE w:val="0"/>
        <w:autoSpaceDN w:val="0"/>
        <w:adjustRightInd w:val="0"/>
        <w:ind w:firstLine="709"/>
        <w:jc w:val="both"/>
      </w:pPr>
      <w:r w:rsidRPr="00980213">
        <w:t xml:space="preserve">За каждый день просрочки исполнения Головным исполнителем обязательства, предусмотренного настоящим пунктом, начисляется пеня </w:t>
      </w:r>
      <w:r>
        <w:br/>
      </w:r>
      <w:r w:rsidRPr="00980213">
        <w:t>в размере, определенном в порядке, установленном пунктом 12.5 Контракта.</w:t>
      </w:r>
    </w:p>
    <w:p w:rsidR="008C4AD6" w:rsidRPr="00980213" w:rsidRDefault="008C4AD6" w:rsidP="007778EC">
      <w:pPr>
        <w:autoSpaceDE w:val="0"/>
        <w:autoSpaceDN w:val="0"/>
        <w:adjustRightInd w:val="0"/>
        <w:ind w:firstLine="709"/>
        <w:jc w:val="both"/>
      </w:pPr>
      <w:r>
        <w:t>8.11. </w:t>
      </w:r>
      <w:r w:rsidRPr="001D7E02">
        <w:t>В случае предоставления нового обеспечения исполнения контракта в соответствии с подпунктами 8.7, 8.</w:t>
      </w:r>
      <w:r w:rsidR="00A13226">
        <w:t>10 возврат банковской гарантии З</w:t>
      </w:r>
      <w:r w:rsidRPr="001D7E02">
        <w:t>аказчиком гаранту, предоставившему указанную банковскую гарантию, не осуществляется, взыскание по ней не производится</w:t>
      </w:r>
      <w:r>
        <w:t>.</w:t>
      </w:r>
    </w:p>
    <w:p w:rsidR="007778EC" w:rsidRPr="0024402B" w:rsidRDefault="007778EC" w:rsidP="007778EC">
      <w:pPr>
        <w:rPr>
          <w:b/>
          <w:sz w:val="14"/>
          <w:szCs w:val="14"/>
        </w:rPr>
      </w:pPr>
    </w:p>
    <w:p w:rsidR="007778EC" w:rsidRPr="00980213" w:rsidRDefault="007778EC" w:rsidP="007778EC">
      <w:pPr>
        <w:ind w:firstLine="708"/>
        <w:jc w:val="center"/>
        <w:rPr>
          <w:b/>
        </w:rPr>
      </w:pPr>
      <w:r w:rsidRPr="00980213">
        <w:rPr>
          <w:b/>
        </w:rPr>
        <w:t>9. ПРАВА НА РЕЗУЛЬТАТЫ НИР</w:t>
      </w:r>
    </w:p>
    <w:p w:rsidR="007778EC" w:rsidRPr="0024402B" w:rsidRDefault="007778EC" w:rsidP="007778EC">
      <w:pPr>
        <w:ind w:firstLine="708"/>
        <w:jc w:val="center"/>
        <w:rPr>
          <w:b/>
          <w:sz w:val="14"/>
          <w:szCs w:val="14"/>
        </w:rPr>
      </w:pPr>
    </w:p>
    <w:p w:rsidR="007778EC" w:rsidRPr="000D54CF" w:rsidRDefault="007778EC" w:rsidP="007778EC">
      <w:pPr>
        <w:ind w:firstLine="709"/>
        <w:jc w:val="both"/>
      </w:pPr>
      <w:r>
        <w:t>9.1. </w:t>
      </w:r>
      <w:r w:rsidRPr="000D54CF">
        <w:t xml:space="preserve">Права на результаты, полученные при выполнении НИР </w:t>
      </w:r>
      <w:r w:rsidR="0024402B">
        <w:br/>
      </w:r>
      <w:r w:rsidRPr="000D54CF">
        <w:t xml:space="preserve">(этапа НИР), принадлежат Российской Федерации, от имени которой выступает Заказчик. </w:t>
      </w:r>
    </w:p>
    <w:p w:rsidR="007778EC" w:rsidRPr="000D54CF" w:rsidRDefault="007778EC" w:rsidP="007778EC">
      <w:pPr>
        <w:ind w:firstLine="708"/>
        <w:jc w:val="both"/>
      </w:pPr>
      <w:r w:rsidRPr="000D54CF">
        <w:t>Распоряжение от имени Российской Федерации правами на результаты, полученные при выполнении Н</w:t>
      </w:r>
      <w:r>
        <w:t xml:space="preserve">ИР (этапа НИР), осуществляется </w:t>
      </w:r>
      <w:r w:rsidRPr="000D54CF">
        <w:t>в порядке, установленном законодательством Российской Федерации.</w:t>
      </w:r>
    </w:p>
    <w:p w:rsidR="007778EC" w:rsidRDefault="007778EC" w:rsidP="007778EC">
      <w:pPr>
        <w:ind w:firstLine="708"/>
        <w:jc w:val="both"/>
      </w:pPr>
      <w:r>
        <w:t>9.2. </w:t>
      </w:r>
      <w:r w:rsidRPr="000D54CF">
        <w:t>Все полученные при выполнении НИР (этапа НИР) результаты, включая созданные и (или) использованные объекты интеллектуальной собственности, подлежат отражению в отчетной документации.</w:t>
      </w:r>
    </w:p>
    <w:p w:rsidR="00EC3A6B" w:rsidRPr="0024402B" w:rsidRDefault="00EC3A6B" w:rsidP="008C4AD6">
      <w:pPr>
        <w:tabs>
          <w:tab w:val="left" w:pos="7254"/>
        </w:tabs>
        <w:rPr>
          <w:b/>
          <w:sz w:val="14"/>
          <w:szCs w:val="14"/>
        </w:rPr>
      </w:pPr>
    </w:p>
    <w:p w:rsidR="007778EC" w:rsidRPr="00C94F6D" w:rsidRDefault="007778EC" w:rsidP="007778EC">
      <w:pPr>
        <w:tabs>
          <w:tab w:val="left" w:pos="7254"/>
        </w:tabs>
        <w:ind w:firstLine="708"/>
        <w:jc w:val="center"/>
        <w:rPr>
          <w:b/>
        </w:rPr>
      </w:pPr>
      <w:r w:rsidRPr="00C94F6D">
        <w:rPr>
          <w:b/>
        </w:rPr>
        <w:t>10. УСЛОВИЯ КОНФИДЕНЦИАЛЬНОСТИ</w:t>
      </w:r>
    </w:p>
    <w:p w:rsidR="00405B3F" w:rsidRPr="0024402B" w:rsidRDefault="00405B3F" w:rsidP="007778EC">
      <w:pPr>
        <w:widowControl w:val="0"/>
        <w:autoSpaceDE w:val="0"/>
        <w:autoSpaceDN w:val="0"/>
        <w:ind w:firstLine="709"/>
        <w:contextualSpacing/>
        <w:jc w:val="both"/>
        <w:rPr>
          <w:sz w:val="14"/>
          <w:szCs w:val="14"/>
        </w:rPr>
      </w:pPr>
    </w:p>
    <w:p w:rsidR="007778EC" w:rsidRPr="00C94F6D" w:rsidRDefault="007778EC" w:rsidP="007778EC">
      <w:pPr>
        <w:widowControl w:val="0"/>
        <w:autoSpaceDE w:val="0"/>
        <w:autoSpaceDN w:val="0"/>
        <w:ind w:firstLine="709"/>
        <w:contextualSpacing/>
        <w:jc w:val="both"/>
      </w:pPr>
      <w:r w:rsidRPr="00C94F6D">
        <w:t>10.1. </w:t>
      </w:r>
      <w:r w:rsidR="00405B3F" w:rsidRPr="00C94F6D">
        <w:t>Головной исполнитель (исполнитель) обязуе</w:t>
      </w:r>
      <w:r w:rsidRPr="00C94F6D">
        <w:t>тся обеспечить конфиденциальность сведений, относящихся к предмету настоящего Контракта, ходу его исполнения</w:t>
      </w:r>
      <w:r w:rsidR="00405B3F" w:rsidRPr="00C94F6D">
        <w:t xml:space="preserve"> </w:t>
      </w:r>
      <w:r w:rsidRPr="00C94F6D">
        <w:t>и полученным результатам.</w:t>
      </w:r>
      <w:r w:rsidR="00DB57BF" w:rsidRPr="00C94F6D">
        <w:t xml:space="preserve"> </w:t>
      </w:r>
      <w:r w:rsidR="00C94F6D">
        <w:br/>
      </w:r>
      <w:r w:rsidRPr="00C94F6D">
        <w:t>К</w:t>
      </w:r>
      <w:r w:rsidR="00405B3F" w:rsidRPr="00C94F6D">
        <w:t xml:space="preserve"> </w:t>
      </w:r>
      <w:r w:rsidRPr="00C94F6D">
        <w:t>к</w:t>
      </w:r>
      <w:r w:rsidR="00524F8B">
        <w:t>онфиденциальным сведениям относя</w:t>
      </w:r>
      <w:r w:rsidRPr="00C94F6D">
        <w:t xml:space="preserve">тся все сведения, относящиеся </w:t>
      </w:r>
      <w:r w:rsidR="00C94F6D">
        <w:br/>
      </w:r>
      <w:r w:rsidRPr="00C94F6D">
        <w:t>к</w:t>
      </w:r>
      <w:r w:rsidR="00405B3F" w:rsidRPr="00C94F6D">
        <w:t xml:space="preserve"> </w:t>
      </w:r>
      <w:r w:rsidRPr="00C94F6D">
        <w:t>предмету Контракта, ходу его исполнения</w:t>
      </w:r>
      <w:r w:rsidR="00405B3F" w:rsidRPr="00C94F6D">
        <w:t xml:space="preserve"> </w:t>
      </w:r>
      <w:r w:rsidRPr="00C94F6D">
        <w:t>и полученному результату НИР (этапов НИР), в том числе техническая</w:t>
      </w:r>
      <w:r w:rsidR="00DB57BF" w:rsidRPr="00C94F6D">
        <w:t xml:space="preserve"> </w:t>
      </w:r>
      <w:r w:rsidRPr="00C94F6D">
        <w:t xml:space="preserve">(конструкторская, программная, технологическая) документация и иные </w:t>
      </w:r>
      <w:r w:rsidR="00DB57BF" w:rsidRPr="00C94F6D">
        <w:t>р</w:t>
      </w:r>
      <w:r w:rsidRPr="00C94F6D">
        <w:t>езультаты НИР.</w:t>
      </w:r>
    </w:p>
    <w:p w:rsidR="007778EC" w:rsidRPr="00C94F6D" w:rsidRDefault="007778EC" w:rsidP="007778EC">
      <w:pPr>
        <w:ind w:firstLine="708"/>
        <w:jc w:val="both"/>
      </w:pPr>
      <w:r w:rsidRPr="00C94F6D">
        <w:t xml:space="preserve">10.2. Указанные сведения предназначены исключительно </w:t>
      </w:r>
      <w:r w:rsidR="008C4AD6">
        <w:br/>
      </w:r>
      <w:r w:rsidRPr="00C94F6D">
        <w:t>для Заказчика, составляют коммерческую тайну и не могут быть полностью либо частично переданы (опубликованы, разглашены) третьим лицам или использованы каким-либо иным способом без согласия Заказчика.</w:t>
      </w:r>
      <w:r w:rsidR="00DB57BF" w:rsidRPr="00C94F6D">
        <w:t xml:space="preserve"> </w:t>
      </w:r>
      <w:r w:rsidR="00C94F6D">
        <w:br/>
      </w:r>
      <w:r w:rsidRPr="00C94F6D">
        <w:t xml:space="preserve">За разглашение указанных сведений Головной исполнитель несет </w:t>
      </w:r>
      <w:r w:rsidRPr="00C94F6D">
        <w:lastRenderedPageBreak/>
        <w:t>ответственность в соответствии</w:t>
      </w:r>
      <w:r w:rsidR="00DB57BF" w:rsidRPr="00C94F6D">
        <w:t xml:space="preserve"> </w:t>
      </w:r>
      <w:r w:rsidRPr="00C94F6D">
        <w:t>с действующим законодательством Российской Федерации.</w:t>
      </w:r>
    </w:p>
    <w:p w:rsidR="00405B3F" w:rsidRPr="00C94F6D" w:rsidRDefault="00405B3F" w:rsidP="007778EC">
      <w:pPr>
        <w:ind w:firstLine="708"/>
        <w:jc w:val="both"/>
      </w:pPr>
      <w:r w:rsidRPr="00C94F6D">
        <w:t>10.3. Заказчик обязуется обеспечить конфиденциальность в отношении сведений о Головном исполнителе (исполнителе), о финансово-хозяйственной деятельности Головного исполнителя</w:t>
      </w:r>
      <w:r w:rsidR="00002D7C" w:rsidRPr="00C94F6D">
        <w:t xml:space="preserve"> (исполнителя)</w:t>
      </w:r>
      <w:r w:rsidRPr="00C94F6D">
        <w:t xml:space="preserve">, </w:t>
      </w:r>
      <w:r w:rsidR="008C4AD6">
        <w:br/>
      </w:r>
      <w:r w:rsidRPr="00C94F6D">
        <w:t>в том числе в отношении персональных данных работников Головного исполнителя (исполнителя).</w:t>
      </w:r>
    </w:p>
    <w:p w:rsidR="00405B3F" w:rsidRPr="00C94F6D" w:rsidRDefault="00405B3F" w:rsidP="007778EC">
      <w:pPr>
        <w:ind w:firstLine="708"/>
        <w:jc w:val="both"/>
      </w:pPr>
      <w:r w:rsidRPr="00C94F6D">
        <w:t>Указанные сведения не могут быть полностью либо частично</w:t>
      </w:r>
      <w:r w:rsidR="00DB57BF" w:rsidRPr="00C94F6D">
        <w:t xml:space="preserve"> переданы (опубликованы, разглашены) третьим лицам или использованы каким-либо иным способом без согласия Головного исполнителя (исполнителя), </w:t>
      </w:r>
      <w:r w:rsidR="00C94F6D">
        <w:br/>
      </w:r>
      <w:r w:rsidR="00DB57BF" w:rsidRPr="00C94F6D">
        <w:t>за исключением случаев, прямо установленных законодательством Российской Федерации.</w:t>
      </w:r>
    </w:p>
    <w:p w:rsidR="007778EC" w:rsidRPr="00C94F6D" w:rsidRDefault="007778EC" w:rsidP="007778EC">
      <w:pPr>
        <w:widowControl w:val="0"/>
        <w:tabs>
          <w:tab w:val="left" w:pos="284"/>
        </w:tabs>
        <w:autoSpaceDE w:val="0"/>
        <w:autoSpaceDN w:val="0"/>
        <w:adjustRightInd w:val="0"/>
        <w:ind w:firstLine="709"/>
        <w:contextualSpacing/>
        <w:jc w:val="both"/>
        <w:rPr>
          <w:rFonts w:eastAsia="Calibri"/>
          <w:spacing w:val="-4"/>
        </w:rPr>
      </w:pPr>
      <w:r w:rsidRPr="00C94F6D">
        <w:rPr>
          <w:rFonts w:eastAsia="Calibri"/>
          <w:spacing w:val="-4"/>
        </w:rPr>
        <w:t>10.</w:t>
      </w:r>
      <w:r w:rsidR="00DB57BF" w:rsidRPr="00C94F6D">
        <w:rPr>
          <w:rFonts w:eastAsia="Calibri"/>
          <w:spacing w:val="-4"/>
        </w:rPr>
        <w:t>4</w:t>
      </w:r>
      <w:r w:rsidRPr="00C94F6D">
        <w:rPr>
          <w:rFonts w:eastAsia="Calibri"/>
          <w:spacing w:val="-4"/>
        </w:rPr>
        <w:t xml:space="preserve">. Заказчик, по запросу Головного исполнителя, обеспечивает ознакомление персонала Головного исполнителя со служебной информацией ограниченного распространения на территории Заказчика и иных подразделений МВД России. </w:t>
      </w:r>
    </w:p>
    <w:p w:rsidR="007778EC" w:rsidRDefault="007778EC" w:rsidP="007778EC">
      <w:pPr>
        <w:widowControl w:val="0"/>
        <w:tabs>
          <w:tab w:val="left" w:pos="284"/>
        </w:tabs>
        <w:autoSpaceDE w:val="0"/>
        <w:autoSpaceDN w:val="0"/>
        <w:adjustRightInd w:val="0"/>
        <w:ind w:firstLine="709"/>
        <w:contextualSpacing/>
        <w:jc w:val="both"/>
        <w:rPr>
          <w:rFonts w:eastAsia="Calibri"/>
          <w:spacing w:val="-4"/>
        </w:rPr>
      </w:pPr>
      <w:r w:rsidRPr="00C94F6D">
        <w:rPr>
          <w:rFonts w:eastAsia="Calibri"/>
          <w:spacing w:val="-4"/>
        </w:rPr>
        <w:t>10.</w:t>
      </w:r>
      <w:r w:rsidR="00DB57BF" w:rsidRPr="00C94F6D">
        <w:rPr>
          <w:rFonts w:eastAsia="Calibri"/>
          <w:spacing w:val="-4"/>
        </w:rPr>
        <w:t>5</w:t>
      </w:r>
      <w:r w:rsidRPr="00C94F6D">
        <w:rPr>
          <w:rFonts w:eastAsia="Calibri"/>
          <w:spacing w:val="-4"/>
        </w:rPr>
        <w:t>. Со служебной информацией ограниченного распространения будут ознакомлены только те лица из персонала Головного исполнителя, которые</w:t>
      </w:r>
      <w:r w:rsidR="00DB57BF" w:rsidRPr="00C94F6D">
        <w:rPr>
          <w:rFonts w:eastAsia="Calibri"/>
          <w:spacing w:val="-4"/>
        </w:rPr>
        <w:t xml:space="preserve"> </w:t>
      </w:r>
      <w:r w:rsidRPr="00C94F6D">
        <w:rPr>
          <w:rFonts w:eastAsia="Calibri"/>
          <w:spacing w:val="-4"/>
        </w:rPr>
        <w:t>непосредственно связаны с выполнением НИР, и от них Головным исполнителем будут отобраны подписки о неразглашении сведений, ставших им известными</w:t>
      </w:r>
      <w:r w:rsidR="00C94F6D">
        <w:rPr>
          <w:rFonts w:eastAsia="Calibri"/>
          <w:spacing w:val="-4"/>
        </w:rPr>
        <w:t xml:space="preserve"> </w:t>
      </w:r>
      <w:r w:rsidRPr="00C94F6D">
        <w:rPr>
          <w:rFonts w:eastAsia="Calibri"/>
          <w:spacing w:val="-4"/>
        </w:rPr>
        <w:t>в связи с выполнением обязательств по контракту.</w:t>
      </w:r>
    </w:p>
    <w:p w:rsidR="00A13226" w:rsidRPr="00C94F6D" w:rsidRDefault="00A13226" w:rsidP="007778EC">
      <w:pPr>
        <w:widowControl w:val="0"/>
        <w:tabs>
          <w:tab w:val="left" w:pos="284"/>
        </w:tabs>
        <w:autoSpaceDE w:val="0"/>
        <w:autoSpaceDN w:val="0"/>
        <w:adjustRightInd w:val="0"/>
        <w:ind w:firstLine="709"/>
        <w:contextualSpacing/>
        <w:jc w:val="both"/>
        <w:rPr>
          <w:rFonts w:eastAsia="Calibri"/>
          <w:spacing w:val="-4"/>
        </w:rPr>
      </w:pPr>
    </w:p>
    <w:p w:rsidR="007778EC" w:rsidRPr="0024402B" w:rsidRDefault="007778EC" w:rsidP="007778EC">
      <w:pPr>
        <w:ind w:firstLine="708"/>
        <w:jc w:val="center"/>
        <w:rPr>
          <w:b/>
          <w:sz w:val="14"/>
          <w:szCs w:val="14"/>
        </w:rPr>
      </w:pPr>
    </w:p>
    <w:p w:rsidR="007778EC" w:rsidRPr="00C94F6D" w:rsidRDefault="007778EC" w:rsidP="007778EC">
      <w:pPr>
        <w:ind w:firstLine="708"/>
        <w:jc w:val="center"/>
        <w:rPr>
          <w:b/>
        </w:rPr>
      </w:pPr>
      <w:r w:rsidRPr="00C94F6D">
        <w:rPr>
          <w:b/>
        </w:rPr>
        <w:t>11. ДОПОЛНИТЕЛЬНЫЕ УСЛОВИЯ КОНТРАКТА</w:t>
      </w:r>
    </w:p>
    <w:p w:rsidR="007778EC" w:rsidRPr="0024402B" w:rsidRDefault="007778EC" w:rsidP="007778EC">
      <w:pPr>
        <w:ind w:firstLine="708"/>
        <w:jc w:val="center"/>
        <w:rPr>
          <w:b/>
          <w:sz w:val="14"/>
          <w:szCs w:val="14"/>
        </w:rPr>
      </w:pPr>
    </w:p>
    <w:p w:rsidR="007778EC" w:rsidRPr="00C94F6D" w:rsidRDefault="007778EC" w:rsidP="007778EC">
      <w:pPr>
        <w:ind w:firstLine="709"/>
        <w:jc w:val="both"/>
      </w:pPr>
      <w:r w:rsidRPr="00C94F6D">
        <w:t xml:space="preserve">11.1. При завершении выполнения НИР Головной исполнитель проводит инвентаризацию всех товарно-материальных ценностей, приобретенных в ходе выполнения работ, при наличии таковых. </w:t>
      </w:r>
      <w:r w:rsidR="0024402B">
        <w:br/>
      </w:r>
      <w:r w:rsidRPr="00C94F6D">
        <w:t>Акт инвентаризации Головной исполнитель представляет за 10 (десять) календарных дней до окончания работ согласно календарно</w:t>
      </w:r>
      <w:r w:rsidR="008C4AD6">
        <w:t>му</w:t>
      </w:r>
      <w:r w:rsidRPr="00C94F6D">
        <w:t xml:space="preserve"> план</w:t>
      </w:r>
      <w:r w:rsidR="008C4AD6">
        <w:t>у</w:t>
      </w:r>
      <w:r w:rsidRPr="00C94F6D">
        <w:t xml:space="preserve"> выполнения НИР. Товарно-материальные ценности (кроме расходных материалов), приобретенные Головным исполнителем при выполнении Контракта за счет средств федерального бюджета, являются собственностью Заказчика. На расходные материалы представляются акты списания.</w:t>
      </w:r>
    </w:p>
    <w:p w:rsidR="007778EC" w:rsidRPr="00C94F6D" w:rsidRDefault="007778EC" w:rsidP="007778EC">
      <w:pPr>
        <w:ind w:firstLine="708"/>
        <w:jc w:val="both"/>
      </w:pPr>
      <w:r w:rsidRPr="00C94F6D">
        <w:t xml:space="preserve">11.2. Расторжение Контракта допускается по соглашению Сторон, </w:t>
      </w:r>
      <w:r w:rsidR="008C4AD6">
        <w:br/>
      </w:r>
      <w:r w:rsidRPr="00C94F6D">
        <w:t xml:space="preserve">по решению суда или в связи с односторонним отказом Стороны Контракта </w:t>
      </w:r>
      <w:r w:rsidRPr="00C94F6D">
        <w:br/>
        <w:t xml:space="preserve">от исполнения Контракта в соответствии с </w:t>
      </w:r>
      <w:hyperlink r:id="rId137" w:history="1">
        <w:r w:rsidRPr="00C94F6D">
          <w:t>гражданским законодательством</w:t>
        </w:r>
      </w:hyperlink>
      <w:r w:rsidRPr="00C94F6D">
        <w:t xml:space="preserve"> Российской Федерации.</w:t>
      </w:r>
    </w:p>
    <w:p w:rsidR="007778EC" w:rsidRPr="00C94F6D" w:rsidRDefault="007778EC" w:rsidP="007778EC">
      <w:pPr>
        <w:ind w:firstLine="708"/>
        <w:jc w:val="both"/>
      </w:pPr>
      <w:r w:rsidRPr="00C94F6D">
        <w:t xml:space="preserve">Стороны вправе принять решение об одностороннем отказе </w:t>
      </w:r>
      <w:r w:rsidRPr="00C94F6D">
        <w:br/>
        <w:t>от исполнения Контракта по основаниям, предусмотренным Гражданским кодексом Российской Федерации</w:t>
      </w:r>
      <w:r w:rsidRPr="00C94F6D">
        <w:rPr>
          <w:color w:val="FF0000"/>
        </w:rPr>
        <w:t xml:space="preserve"> </w:t>
      </w:r>
      <w:r w:rsidRPr="00C94F6D">
        <w:t>для одностороннего отказа от исполнения отдельных видов обязательств, в том числе в следующих случаях:</w:t>
      </w:r>
    </w:p>
    <w:p w:rsidR="007778EC" w:rsidRPr="00C94F6D" w:rsidRDefault="007778EC" w:rsidP="007778EC">
      <w:pPr>
        <w:pStyle w:val="afffffe"/>
        <w:rPr>
          <w:sz w:val="28"/>
          <w:szCs w:val="28"/>
        </w:rPr>
      </w:pPr>
      <w:r w:rsidRPr="00C94F6D">
        <w:rPr>
          <w:sz w:val="28"/>
          <w:szCs w:val="28"/>
        </w:rPr>
        <w:t>несоответствие Головного исполнителя установленным документацией о закупке требованиям к участникам закупки;</w:t>
      </w:r>
    </w:p>
    <w:p w:rsidR="007778EC" w:rsidRPr="00C94F6D" w:rsidRDefault="007778EC" w:rsidP="007778EC">
      <w:pPr>
        <w:pStyle w:val="afffffe"/>
        <w:rPr>
          <w:sz w:val="28"/>
          <w:szCs w:val="28"/>
        </w:rPr>
      </w:pPr>
      <w:r w:rsidRPr="00C94F6D">
        <w:rPr>
          <w:sz w:val="28"/>
          <w:szCs w:val="28"/>
        </w:rPr>
        <w:t xml:space="preserve">предоставление Головным исполнителем недостоверной информации </w:t>
      </w:r>
      <w:r w:rsidRPr="00C94F6D">
        <w:rPr>
          <w:sz w:val="28"/>
          <w:szCs w:val="28"/>
        </w:rPr>
        <w:br/>
        <w:t xml:space="preserve">о своем соответствии таким требованиям, что позволило ему стать </w:t>
      </w:r>
      <w:r w:rsidRPr="00C94F6D">
        <w:rPr>
          <w:sz w:val="28"/>
          <w:szCs w:val="28"/>
        </w:rPr>
        <w:lastRenderedPageBreak/>
        <w:t>победителем;</w:t>
      </w:r>
    </w:p>
    <w:p w:rsidR="007778EC" w:rsidRPr="00C94F6D" w:rsidRDefault="007778EC" w:rsidP="007778EC">
      <w:pPr>
        <w:pStyle w:val="afffffe"/>
        <w:rPr>
          <w:sz w:val="28"/>
          <w:szCs w:val="28"/>
        </w:rPr>
      </w:pPr>
      <w:r w:rsidRPr="00C94F6D">
        <w:rPr>
          <w:sz w:val="28"/>
          <w:szCs w:val="28"/>
        </w:rPr>
        <w:t xml:space="preserve">Головной исполнитель не приступает своевременно к исполнению Контракта или выполняет работу настолько медленно, что окончание </w:t>
      </w:r>
      <w:r w:rsidR="0024402B">
        <w:rPr>
          <w:sz w:val="28"/>
          <w:szCs w:val="28"/>
        </w:rPr>
        <w:br/>
      </w:r>
      <w:r w:rsidRPr="00C94F6D">
        <w:rPr>
          <w:sz w:val="28"/>
          <w:szCs w:val="28"/>
        </w:rPr>
        <w:t xml:space="preserve">ее </w:t>
      </w:r>
      <w:r w:rsidRPr="0024402B">
        <w:rPr>
          <w:sz w:val="28"/>
          <w:szCs w:val="28"/>
        </w:rPr>
        <w:t>к сроку</w:t>
      </w:r>
      <w:r w:rsidRPr="00C94F6D">
        <w:rPr>
          <w:sz w:val="28"/>
          <w:szCs w:val="28"/>
        </w:rPr>
        <w:t xml:space="preserve"> становится явно невозможным;</w:t>
      </w:r>
    </w:p>
    <w:p w:rsidR="007778EC" w:rsidRPr="00C94F6D" w:rsidRDefault="007778EC" w:rsidP="007778EC">
      <w:pPr>
        <w:pStyle w:val="afffffe"/>
        <w:rPr>
          <w:sz w:val="28"/>
          <w:szCs w:val="28"/>
        </w:rPr>
      </w:pPr>
      <w:r w:rsidRPr="00C94F6D">
        <w:rPr>
          <w:sz w:val="28"/>
          <w:szCs w:val="28"/>
        </w:rPr>
        <w:t xml:space="preserve">во время выполнения работы стало очевидным, что она не будет выполнена надлежащим образом, при этом Головной исполнитель </w:t>
      </w:r>
      <w:r w:rsidR="008C4AD6">
        <w:rPr>
          <w:sz w:val="28"/>
          <w:szCs w:val="28"/>
        </w:rPr>
        <w:br/>
      </w:r>
      <w:r w:rsidRPr="00C94F6D">
        <w:rPr>
          <w:sz w:val="28"/>
          <w:szCs w:val="28"/>
        </w:rPr>
        <w:t>не выполнил требование об устранении недостатков в разумный срок;</w:t>
      </w:r>
    </w:p>
    <w:p w:rsidR="007778EC" w:rsidRPr="000D54CF" w:rsidRDefault="007778EC" w:rsidP="007778EC">
      <w:pPr>
        <w:pStyle w:val="afffffe"/>
        <w:rPr>
          <w:sz w:val="28"/>
          <w:szCs w:val="28"/>
        </w:rPr>
      </w:pPr>
      <w:r w:rsidRPr="00C94F6D">
        <w:rPr>
          <w:sz w:val="28"/>
          <w:szCs w:val="28"/>
        </w:rPr>
        <w:t>отступления в работе от условий Контракта или</w:t>
      </w:r>
      <w:r w:rsidRPr="000D54CF">
        <w:rPr>
          <w:sz w:val="28"/>
          <w:szCs w:val="28"/>
        </w:rPr>
        <w:t xml:space="preserve"> иные недостатки результата работы не были устранены Головным исполнителем в разумный срок либо являются существенными и неустранимыми;</w:t>
      </w:r>
    </w:p>
    <w:p w:rsidR="007778EC" w:rsidRPr="000D54CF" w:rsidRDefault="007778EC" w:rsidP="007778EC">
      <w:pPr>
        <w:pStyle w:val="afffffe"/>
        <w:rPr>
          <w:sz w:val="28"/>
          <w:szCs w:val="28"/>
        </w:rPr>
      </w:pPr>
      <w:r w:rsidRPr="000D54CF">
        <w:rPr>
          <w:sz w:val="28"/>
          <w:szCs w:val="28"/>
        </w:rPr>
        <w:t>неоднократное (более 2 раз) нарушение сроков выполнения работ Головным исполнителем, предусмотренных Контрактом;</w:t>
      </w:r>
    </w:p>
    <w:p w:rsidR="007778EC" w:rsidRPr="000D54CF" w:rsidRDefault="007778EC" w:rsidP="007778EC">
      <w:pPr>
        <w:pStyle w:val="afffffe"/>
        <w:rPr>
          <w:rFonts w:eastAsia="Calibri"/>
          <w:sz w:val="28"/>
          <w:szCs w:val="28"/>
          <w:lang w:eastAsia="en-US"/>
        </w:rPr>
      </w:pPr>
      <w:bookmarkStart w:id="103" w:name="sub_450113"/>
      <w:r w:rsidRPr="000D54CF">
        <w:rPr>
          <w:rFonts w:eastAsia="Calibri"/>
          <w:sz w:val="28"/>
          <w:szCs w:val="28"/>
          <w:lang w:eastAsia="en-US"/>
        </w:rPr>
        <w:t>принятие акта государственного органа о прекращении (аннулировании) или истечении срока действия соответствующей лицензии на осуществление деятельности, необходимой для исполнения обязательства по Контракту;</w:t>
      </w:r>
    </w:p>
    <w:bookmarkEnd w:id="103"/>
    <w:p w:rsidR="007778EC" w:rsidRPr="000D54CF" w:rsidRDefault="007778EC" w:rsidP="007778EC">
      <w:pPr>
        <w:pStyle w:val="afffffe"/>
        <w:rPr>
          <w:sz w:val="28"/>
          <w:szCs w:val="28"/>
        </w:rPr>
      </w:pPr>
      <w:r w:rsidRPr="000D54CF">
        <w:rPr>
          <w:sz w:val="28"/>
          <w:szCs w:val="28"/>
        </w:rPr>
        <w:t xml:space="preserve">неоднократное (более 2 раз) нарушение Головным исполнителем законодательства о государственной тайне (Закон Российской Федерации </w:t>
      </w:r>
      <w:r w:rsidR="00E8786A">
        <w:rPr>
          <w:sz w:val="28"/>
          <w:szCs w:val="28"/>
        </w:rPr>
        <w:br/>
      </w:r>
      <w:r w:rsidRPr="000D54CF">
        <w:rPr>
          <w:sz w:val="28"/>
          <w:szCs w:val="28"/>
        </w:rPr>
        <w:t>от 21 июля 1993 г. № 5485-I «О государственной тайне»);</w:t>
      </w:r>
    </w:p>
    <w:p w:rsidR="007778EC" w:rsidRPr="000D54CF" w:rsidRDefault="007778EC" w:rsidP="007778EC">
      <w:pPr>
        <w:pStyle w:val="afffffe"/>
        <w:rPr>
          <w:sz w:val="28"/>
          <w:szCs w:val="28"/>
        </w:rPr>
      </w:pPr>
      <w:r w:rsidRPr="000D54CF">
        <w:rPr>
          <w:sz w:val="28"/>
          <w:szCs w:val="28"/>
        </w:rPr>
        <w:t>немотивированный отказ Заказчика от оплаты принятых им выполненных работ Головным исполнителем.</w:t>
      </w:r>
    </w:p>
    <w:p w:rsidR="007778EC" w:rsidRPr="000D54CF" w:rsidRDefault="007778EC" w:rsidP="007778EC">
      <w:pPr>
        <w:autoSpaceDE w:val="0"/>
        <w:autoSpaceDN w:val="0"/>
        <w:adjustRightInd w:val="0"/>
        <w:ind w:firstLine="567"/>
        <w:jc w:val="both"/>
        <w:rPr>
          <w:rFonts w:eastAsia="Calibri"/>
        </w:rPr>
      </w:pPr>
      <w:r>
        <w:rPr>
          <w:rFonts w:eastAsia="Calibri"/>
        </w:rPr>
        <w:t>11.3. </w:t>
      </w:r>
      <w:r w:rsidRPr="000D54CF">
        <w:rPr>
          <w:rFonts w:eastAsia="Calibri"/>
        </w:rPr>
        <w:t xml:space="preserve">Заказчик вправе провести экспертизу выполненной работы </w:t>
      </w:r>
      <w:r>
        <w:rPr>
          <w:rFonts w:eastAsia="Calibri"/>
        </w:rPr>
        <w:br/>
      </w:r>
      <w:r w:rsidRPr="000D54CF">
        <w:rPr>
          <w:rFonts w:eastAsia="Calibri"/>
        </w:rPr>
        <w:t xml:space="preserve">с привлечением экспертов, экспертных организаций до принятия решения </w:t>
      </w:r>
      <w:r w:rsidR="00E8786A">
        <w:rPr>
          <w:rFonts w:eastAsia="Calibri"/>
        </w:rPr>
        <w:br/>
      </w:r>
      <w:r w:rsidRPr="000D54CF">
        <w:rPr>
          <w:rFonts w:eastAsia="Calibri"/>
        </w:rPr>
        <w:t xml:space="preserve">об одностороннем отказе от исполнения контракта в соответствии с пунктом </w:t>
      </w:r>
      <w:r w:rsidRPr="000D54CF">
        <w:t xml:space="preserve">11.2 </w:t>
      </w:r>
      <w:r w:rsidRPr="000D54CF">
        <w:rPr>
          <w:rFonts w:eastAsia="Calibri"/>
        </w:rPr>
        <w:t>Контракта.</w:t>
      </w:r>
    </w:p>
    <w:p w:rsidR="007778EC" w:rsidRPr="000D54CF" w:rsidRDefault="008C4AD6" w:rsidP="007778EC">
      <w:pPr>
        <w:autoSpaceDE w:val="0"/>
        <w:autoSpaceDN w:val="0"/>
        <w:adjustRightInd w:val="0"/>
        <w:ind w:firstLine="567"/>
        <w:jc w:val="both"/>
      </w:pPr>
      <w:r>
        <w:rPr>
          <w:rFonts w:eastAsia="Calibri"/>
        </w:rPr>
        <w:t>11.4. </w:t>
      </w:r>
      <w:r w:rsidR="007778EC" w:rsidRPr="000D54CF">
        <w:rPr>
          <w:rFonts w:eastAsia="Calibri"/>
        </w:rPr>
        <w:t xml:space="preserve">Если Заказчиком проведена экспертиза выполненной работы </w:t>
      </w:r>
      <w:r>
        <w:rPr>
          <w:rFonts w:eastAsia="Calibri"/>
        </w:rPr>
        <w:t xml:space="preserve">самостоятельно </w:t>
      </w:r>
      <w:r w:rsidR="007778EC" w:rsidRPr="000D54CF">
        <w:rPr>
          <w:rFonts w:eastAsia="Calibri"/>
        </w:rPr>
        <w:t xml:space="preserve">или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w:t>
      </w:r>
      <w:r w:rsidR="007778EC">
        <w:rPr>
          <w:rFonts w:eastAsia="Calibri"/>
        </w:rPr>
        <w:br/>
      </w:r>
      <w:r w:rsidR="007778EC" w:rsidRPr="000D54CF">
        <w:rPr>
          <w:rFonts w:eastAsia="Calibri"/>
        </w:rPr>
        <w:t xml:space="preserve">в заключении эксперта, экспертной организации будут подтверждены нарушения условий контракта, послужившие основанием </w:t>
      </w:r>
      <w:r>
        <w:rPr>
          <w:rFonts w:eastAsia="Calibri"/>
        </w:rPr>
        <w:br/>
      </w:r>
      <w:r w:rsidR="007778EC" w:rsidRPr="000D54CF">
        <w:rPr>
          <w:rFonts w:eastAsia="Calibri"/>
        </w:rPr>
        <w:t>для одностороннего отказа Заказчика от исполнения контракта.</w:t>
      </w:r>
    </w:p>
    <w:p w:rsidR="007778EC" w:rsidRPr="000D54CF" w:rsidRDefault="007778EC" w:rsidP="007778EC">
      <w:pPr>
        <w:pStyle w:val="afffffe"/>
        <w:ind w:firstLine="540"/>
        <w:rPr>
          <w:spacing w:val="-4"/>
          <w:sz w:val="28"/>
          <w:szCs w:val="28"/>
        </w:rPr>
      </w:pPr>
      <w:r w:rsidRPr="000D54CF">
        <w:rPr>
          <w:sz w:val="28"/>
          <w:szCs w:val="28"/>
        </w:rPr>
        <w:t xml:space="preserve">11.5. </w:t>
      </w:r>
      <w:r w:rsidRPr="000D54CF">
        <w:rPr>
          <w:spacing w:val="-4"/>
          <w:sz w:val="28"/>
          <w:szCs w:val="28"/>
        </w:rPr>
        <w:t xml:space="preserve">Одностороннее расторжение Контракта Заказчиком осуществляется </w:t>
      </w:r>
      <w:r>
        <w:rPr>
          <w:spacing w:val="-4"/>
          <w:sz w:val="28"/>
          <w:szCs w:val="28"/>
        </w:rPr>
        <w:br/>
      </w:r>
      <w:r w:rsidRPr="000D54CF">
        <w:rPr>
          <w:spacing w:val="-4"/>
          <w:sz w:val="28"/>
          <w:szCs w:val="28"/>
        </w:rPr>
        <w:t>в следующем порядке:</w:t>
      </w:r>
    </w:p>
    <w:p w:rsidR="007778EC" w:rsidRPr="000D54CF" w:rsidRDefault="007778EC" w:rsidP="007778EC">
      <w:pPr>
        <w:autoSpaceDE w:val="0"/>
        <w:autoSpaceDN w:val="0"/>
        <w:adjustRightInd w:val="0"/>
        <w:ind w:firstLine="540"/>
        <w:jc w:val="both"/>
        <w:rPr>
          <w:rFonts w:eastAsia="Calibri"/>
        </w:rPr>
      </w:pPr>
      <w:r>
        <w:t>11.5.1. </w:t>
      </w:r>
      <w:r w:rsidRPr="000D54CF">
        <w:rPr>
          <w:rFonts w:eastAsia="Calibri"/>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w:t>
      </w:r>
      <w:r>
        <w:rPr>
          <w:rFonts w:eastAsia="Calibri"/>
        </w:rPr>
        <w:br/>
      </w:r>
      <w:r w:rsidRPr="000D54CF">
        <w:rPr>
          <w:rFonts w:eastAsia="Calibri"/>
        </w:rPr>
        <w:t xml:space="preserve">и направляется </w:t>
      </w:r>
      <w:r w:rsidRPr="000D54CF">
        <w:t xml:space="preserve">Головному исполнителю по почте заказным письмом </w:t>
      </w:r>
      <w:r>
        <w:br/>
      </w:r>
      <w:r w:rsidRPr="000D54CF">
        <w:t xml:space="preserve">с уведомлением о вручении по адресу Головного исполнителя, указанному </w:t>
      </w:r>
      <w:r>
        <w:br/>
      </w:r>
      <w:r w:rsidRPr="000D54CF">
        <w:t xml:space="preserve">в Контракте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Головному исполнителю. </w:t>
      </w:r>
      <w:r w:rsidRPr="000D54CF">
        <w:rPr>
          <w:rFonts w:eastAsia="Calibri"/>
        </w:rPr>
        <w:t xml:space="preserve">Выполнение Заказчиком указанных требований считается надлежащим уведомлением Головного исполнителя об одностороннем отказе от исполнения контракта. </w:t>
      </w:r>
    </w:p>
    <w:p w:rsidR="007778EC" w:rsidRPr="000D54CF" w:rsidRDefault="007778EC" w:rsidP="00EC3A6B">
      <w:pPr>
        <w:autoSpaceDE w:val="0"/>
        <w:autoSpaceDN w:val="0"/>
        <w:adjustRightInd w:val="0"/>
        <w:ind w:firstLine="709"/>
        <w:jc w:val="both"/>
        <w:rPr>
          <w:rFonts w:eastAsia="Calibri"/>
        </w:rPr>
      </w:pPr>
      <w:r w:rsidRPr="000D54CF">
        <w:lastRenderedPageBreak/>
        <w:t xml:space="preserve">Датой такого надлежащего уведомления признается дата получения Заказчиком подтверждения о вручении Головному исполнителю указанного уведомления либо дата получения Заказчиком информации об отсутствии Головного исполнителя по его адресу, указанному в Контракте. </w:t>
      </w:r>
      <w:r w:rsidR="00E8786A">
        <w:br/>
      </w:r>
      <w:r w:rsidRPr="000D54CF">
        <w:t xml:space="preserve">При невозможности получения указанного подтверждения либо информации датой такого надлежащего уведомления признается дата по истечении тридцати </w:t>
      </w:r>
      <w:r w:rsidR="008C4AD6" w:rsidRPr="007A7BAC">
        <w:t>календарных</w:t>
      </w:r>
      <w:r w:rsidR="008C4AD6">
        <w:t xml:space="preserve"> </w:t>
      </w:r>
      <w:r w:rsidRPr="000D54CF">
        <w:t xml:space="preserve">дней с даты размещения решения Заказчика </w:t>
      </w:r>
      <w:r w:rsidR="008C4AD6">
        <w:br/>
      </w:r>
      <w:r w:rsidRPr="000D54CF">
        <w:t>об одностороннем отказе от исполнения Контракта в единой информационной системе.</w:t>
      </w:r>
    </w:p>
    <w:p w:rsidR="007778EC" w:rsidRPr="000D54CF" w:rsidRDefault="007778EC" w:rsidP="007778EC">
      <w:pPr>
        <w:widowControl w:val="0"/>
        <w:suppressAutoHyphens/>
        <w:autoSpaceDE w:val="0"/>
        <w:autoSpaceDN w:val="0"/>
        <w:adjustRightInd w:val="0"/>
        <w:ind w:firstLine="709"/>
        <w:jc w:val="both"/>
      </w:pPr>
      <w:r>
        <w:t>11.5.2. </w:t>
      </w:r>
      <w:r w:rsidRPr="000D54CF">
        <w:t xml:space="preserve">Решение Заказчика об одностороннем отказе от исполнения Контракта вступает в силу и Контракт считается расторгнутым через </w:t>
      </w:r>
      <w:r>
        <w:br/>
      </w:r>
      <w:r w:rsidRPr="000D54CF">
        <w:t>10 (десять) календарных дней с даты надлежащего уведомления Заказчиком Головного исполнителя об одностороннем отказе от исполнения Контракта.</w:t>
      </w:r>
    </w:p>
    <w:p w:rsidR="007778EC" w:rsidRPr="000D54CF" w:rsidRDefault="007778EC" w:rsidP="007778EC">
      <w:pPr>
        <w:widowControl w:val="0"/>
        <w:suppressAutoHyphens/>
        <w:autoSpaceDE w:val="0"/>
        <w:autoSpaceDN w:val="0"/>
        <w:adjustRightInd w:val="0"/>
        <w:ind w:firstLine="709"/>
        <w:jc w:val="both"/>
      </w:pPr>
      <w:r>
        <w:t>11.5.3. </w:t>
      </w:r>
      <w:r w:rsidRPr="000D54CF">
        <w:t xml:space="preserve">Заказчик обязан отменить не вступившее в силу решение </w:t>
      </w:r>
      <w:r w:rsidR="008C4AD6">
        <w:br/>
      </w:r>
      <w:r w:rsidRPr="000D54CF">
        <w:t>об одностороннем отказе от исполнения Контракта, если в течение десятидневного срока с даты надлежащего уведомления Головного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w:t>
      </w:r>
      <w:r w:rsidRPr="000D54CF">
        <w:rPr>
          <w:rFonts w:eastAsia="Calibri"/>
        </w:rPr>
        <w:t xml:space="preserve"> а также Заказчику компенсированы затраты на проведение экспертизы в соответствии </w:t>
      </w:r>
      <w:r>
        <w:rPr>
          <w:rFonts w:eastAsia="Calibri"/>
        </w:rPr>
        <w:br/>
      </w:r>
      <w:r w:rsidRPr="000D54CF">
        <w:rPr>
          <w:rFonts w:eastAsia="Calibri"/>
        </w:rPr>
        <w:t>с пунктом 11.3 Контракта.</w:t>
      </w:r>
      <w:r w:rsidRPr="000D54CF">
        <w:t xml:space="preserve"> Данное правило не применяется в случае повторного нарушения Головным исполнителем условий Контракта, которые в соответствии с гражданским законодательством Российской Федерации, </w:t>
      </w:r>
      <w:r>
        <w:br/>
      </w:r>
      <w:r w:rsidRPr="000D54CF">
        <w:t>в том числе и в случаях, указанных в пункте 11.2 Контракта, являются основанием для одностороннего отказа Заказчика от исполнения Контракта.</w:t>
      </w:r>
    </w:p>
    <w:p w:rsidR="007778EC" w:rsidRPr="000D54CF" w:rsidRDefault="007778EC" w:rsidP="007778EC">
      <w:pPr>
        <w:widowControl w:val="0"/>
        <w:suppressAutoHyphens/>
        <w:autoSpaceDE w:val="0"/>
        <w:autoSpaceDN w:val="0"/>
        <w:adjustRightInd w:val="0"/>
        <w:ind w:firstLine="709"/>
        <w:jc w:val="both"/>
      </w:pPr>
      <w:r w:rsidRPr="000D54CF">
        <w:t xml:space="preserve">11.5.4. Заказчик обязан принять решение об одностороннем отказе </w:t>
      </w:r>
      <w:r w:rsidR="008C4AD6">
        <w:br/>
      </w:r>
      <w:r w:rsidRPr="000D54CF">
        <w:t xml:space="preserve">от исполнения Контракта, если в ходе исполнения Контракта установлено, что Головной исполнитель не соответствует установленным документацией </w:t>
      </w:r>
      <w:r>
        <w:br/>
      </w:r>
      <w:r w:rsidRPr="000D54CF">
        <w:t>о закупке требования</w:t>
      </w:r>
      <w:r w:rsidR="008C4AD6">
        <w:t>м к участникам закупки или пред</w:t>
      </w:r>
      <w:r w:rsidRPr="000D54CF">
        <w:t>ставил недостоверную информацию о своем соответствии таким требованиям, что позволило ему стать победителем определения Головного исполнителя.</w:t>
      </w:r>
    </w:p>
    <w:p w:rsidR="007778EC" w:rsidRPr="000D54CF" w:rsidRDefault="007778EC" w:rsidP="007778EC">
      <w:pPr>
        <w:widowControl w:val="0"/>
        <w:suppressAutoHyphens/>
        <w:autoSpaceDE w:val="0"/>
        <w:autoSpaceDN w:val="0"/>
        <w:adjustRightInd w:val="0"/>
        <w:ind w:firstLine="709"/>
        <w:jc w:val="both"/>
      </w:pPr>
      <w:r w:rsidRPr="000D54CF">
        <w:t xml:space="preserve">11.5.5. Информация о Головном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w:t>
      </w:r>
    </w:p>
    <w:p w:rsidR="007778EC" w:rsidRPr="000D54CF" w:rsidRDefault="007778EC" w:rsidP="007778EC">
      <w:pPr>
        <w:widowControl w:val="0"/>
        <w:suppressAutoHyphens/>
        <w:autoSpaceDE w:val="0"/>
        <w:autoSpaceDN w:val="0"/>
        <w:adjustRightInd w:val="0"/>
        <w:ind w:firstLine="709"/>
        <w:jc w:val="both"/>
        <w:rPr>
          <w:b/>
          <w:sz w:val="16"/>
          <w:szCs w:val="16"/>
        </w:rPr>
      </w:pPr>
      <w:bookmarkStart w:id="104" w:name="Par1856"/>
      <w:bookmarkEnd w:id="104"/>
      <w:r w:rsidRPr="000D54CF">
        <w:t>11</w:t>
      </w:r>
      <w:r>
        <w:t>.6</w:t>
      </w:r>
      <w:r w:rsidRPr="000D54CF">
        <w:t xml:space="preserve">. Одностороннее расторжение Контракта Головным исполнителем </w:t>
      </w:r>
      <w:r w:rsidRPr="000D54CF">
        <w:rPr>
          <w:spacing w:val="-4"/>
        </w:rPr>
        <w:t>осуществляется в следующем порядке:</w:t>
      </w:r>
    </w:p>
    <w:p w:rsidR="007778EC" w:rsidRPr="000D54CF" w:rsidRDefault="007778EC" w:rsidP="007778EC">
      <w:pPr>
        <w:widowControl w:val="0"/>
        <w:suppressAutoHyphens/>
        <w:autoSpaceDE w:val="0"/>
        <w:autoSpaceDN w:val="0"/>
        <w:adjustRightInd w:val="0"/>
        <w:ind w:firstLine="709"/>
        <w:jc w:val="both"/>
      </w:pPr>
      <w:r w:rsidRPr="000D54CF">
        <w:t>11</w:t>
      </w:r>
      <w:r>
        <w:t>.6.1. </w:t>
      </w:r>
      <w:r w:rsidRPr="000D54CF">
        <w:t xml:space="preserve">Решение Головного исполнителя об одностороннем отказе </w:t>
      </w:r>
      <w:r w:rsidR="008C4AD6">
        <w:br/>
      </w:r>
      <w:r w:rsidRPr="000D54CF">
        <w:t>от исполнения Контракта не позднее чем в течени</w:t>
      </w:r>
      <w:r w:rsidR="008C4AD6">
        <w:t>е трех рабочих дней</w:t>
      </w:r>
      <w:r w:rsidRPr="000D54CF">
        <w:rPr>
          <w:rFonts w:eastAsia="Calibri"/>
        </w:rPr>
        <w:t xml:space="preserve"> с даты принятия такого решения</w:t>
      </w:r>
      <w:r w:rsidRPr="000D54CF">
        <w:t xml:space="preserve">, направляется Заказчику по почте заказным письмом с уведомлением о вручении по адресу Заказчика, указанному </w:t>
      </w:r>
      <w:r>
        <w:br/>
      </w:r>
      <w:r w:rsidRPr="000D54CF">
        <w:t xml:space="preserve">в Контракте, </w:t>
      </w:r>
      <w:r w:rsidRPr="000D54CF">
        <w:rPr>
          <w:rFonts w:eastAsia="Calibri"/>
        </w:rPr>
        <w:t xml:space="preserve">а также телеграммой, либо посредством факсимильной связи, либо по адресу электронной почты, </w:t>
      </w:r>
      <w:r w:rsidRPr="000D54CF">
        <w:t xml:space="preserve">либо с использованием иных средств связи и доставки, обеспечивающих фиксирование такого уведомления </w:t>
      </w:r>
      <w:r>
        <w:br/>
      </w:r>
      <w:r w:rsidRPr="000D54CF">
        <w:t xml:space="preserve">и получение Головным исполнителем подтверждения о его вручении </w:t>
      </w:r>
      <w:r w:rsidRPr="000D54CF">
        <w:lastRenderedPageBreak/>
        <w:t xml:space="preserve">Заказчику. Выполнение Головным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Головным исполнителем подтверждения </w:t>
      </w:r>
      <w:r>
        <w:br/>
      </w:r>
      <w:r w:rsidRPr="000D54CF">
        <w:t>о вручении Заказчику указанного уведомления.</w:t>
      </w:r>
    </w:p>
    <w:p w:rsidR="007778EC" w:rsidRPr="000D54CF" w:rsidRDefault="007778EC" w:rsidP="007778EC">
      <w:pPr>
        <w:widowControl w:val="0"/>
        <w:suppressAutoHyphens/>
        <w:autoSpaceDE w:val="0"/>
        <w:autoSpaceDN w:val="0"/>
        <w:adjustRightInd w:val="0"/>
        <w:ind w:firstLine="709"/>
        <w:jc w:val="both"/>
      </w:pPr>
      <w:r w:rsidRPr="000D54CF">
        <w:t>11</w:t>
      </w:r>
      <w:r>
        <w:t>.6</w:t>
      </w:r>
      <w:r w:rsidRPr="000D54CF">
        <w:t xml:space="preserve">.2. Решение Головного исполнителя об одностороннем отказе </w:t>
      </w:r>
      <w:r w:rsidR="008C4AD6">
        <w:br/>
      </w:r>
      <w:r w:rsidRPr="000D54CF">
        <w:t xml:space="preserve">от исполнения Контракта вступает в силу и Контракт считается расторгнутым через 10 (десять) календарных дней с даты надлежащего уведомления Головным исполнителем Заказчика об одностороннем отказе </w:t>
      </w:r>
      <w:r w:rsidR="008C4AD6">
        <w:br/>
      </w:r>
      <w:r w:rsidRPr="000D54CF">
        <w:t>от исполнения Контракта.</w:t>
      </w:r>
    </w:p>
    <w:p w:rsidR="007778EC" w:rsidRPr="000D54CF" w:rsidRDefault="007778EC" w:rsidP="007778EC">
      <w:pPr>
        <w:widowControl w:val="0"/>
        <w:suppressAutoHyphens/>
        <w:autoSpaceDE w:val="0"/>
        <w:autoSpaceDN w:val="0"/>
        <w:adjustRightInd w:val="0"/>
        <w:ind w:firstLine="709"/>
        <w:jc w:val="both"/>
      </w:pPr>
      <w:r w:rsidRPr="000D54CF">
        <w:t>11</w:t>
      </w:r>
      <w:r>
        <w:t>.6</w:t>
      </w:r>
      <w:r w:rsidRPr="000D54CF">
        <w:t xml:space="preserve">.3. Головной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w:t>
      </w:r>
      <w:r>
        <w:br/>
      </w:r>
      <w:r w:rsidRPr="000D54CF">
        <w:t xml:space="preserve">о принятом решении об одностороннем отказе от исполнения Контракта устранены нарушения условий Контракта, послужившие основанием </w:t>
      </w:r>
      <w:r w:rsidR="00E8786A">
        <w:br/>
      </w:r>
      <w:r w:rsidRPr="000D54CF">
        <w:t>для принятия указанного решения.</w:t>
      </w:r>
    </w:p>
    <w:p w:rsidR="007778EC" w:rsidRPr="000D54CF" w:rsidRDefault="007778EC" w:rsidP="007778EC">
      <w:pPr>
        <w:widowControl w:val="0"/>
        <w:suppressAutoHyphens/>
        <w:autoSpaceDE w:val="0"/>
        <w:autoSpaceDN w:val="0"/>
        <w:adjustRightInd w:val="0"/>
        <w:ind w:firstLine="709"/>
        <w:jc w:val="both"/>
      </w:pPr>
      <w:r w:rsidRPr="000D54CF">
        <w:t>11</w:t>
      </w:r>
      <w:r>
        <w:t>.6</w:t>
      </w:r>
      <w:r w:rsidRPr="000D54CF">
        <w:t xml:space="preserve">.4.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38" w:history="1">
        <w:r w:rsidRPr="000D54CF">
          <w:t>законом</w:t>
        </w:r>
      </w:hyperlink>
      <w:r w:rsidRPr="000D54CF">
        <w:t xml:space="preserve"> от 29 декабря 2012 г. </w:t>
      </w:r>
      <w:r w:rsidR="008C4AD6">
        <w:br/>
      </w:r>
      <w:r>
        <w:t>№ 275-ФЗ</w:t>
      </w:r>
      <w:r w:rsidRPr="000D54CF">
        <w:t xml:space="preserve"> «О государственном оборонном заказе».</w:t>
      </w:r>
    </w:p>
    <w:p w:rsidR="007778EC" w:rsidRDefault="007778EC" w:rsidP="007778EC">
      <w:pPr>
        <w:autoSpaceDE w:val="0"/>
        <w:autoSpaceDN w:val="0"/>
        <w:adjustRightInd w:val="0"/>
        <w:ind w:firstLine="708"/>
        <w:contextualSpacing/>
        <w:jc w:val="both"/>
        <w:rPr>
          <w:rFonts w:eastAsia="Calibri"/>
          <w:color w:val="FF0000"/>
        </w:rPr>
      </w:pPr>
      <w:r w:rsidRPr="000D54CF">
        <w:t>11</w:t>
      </w:r>
      <w:r>
        <w:t>.7</w:t>
      </w:r>
      <w:r w:rsidRPr="000D54CF">
        <w:t>. В ходе исполнения настоящего Контракта невозможна перемена Головного исполнителя, за исключением случая, если новый Головной исполнитель является правопреемником Головного исполнителя вследствие реорганизации в форме преобразования, слияния или присоединения.</w:t>
      </w:r>
      <w:r w:rsidRPr="00B46F04">
        <w:rPr>
          <w:rFonts w:eastAsia="Calibri"/>
          <w:color w:val="FF0000"/>
        </w:rPr>
        <w:t xml:space="preserve"> </w:t>
      </w:r>
    </w:p>
    <w:p w:rsidR="007778EC" w:rsidRPr="00980213" w:rsidRDefault="007778EC" w:rsidP="007778EC">
      <w:pPr>
        <w:autoSpaceDE w:val="0"/>
        <w:autoSpaceDN w:val="0"/>
        <w:adjustRightInd w:val="0"/>
        <w:ind w:firstLine="708"/>
        <w:contextualSpacing/>
        <w:jc w:val="both"/>
        <w:rPr>
          <w:rFonts w:eastAsia="Calibri"/>
        </w:rPr>
      </w:pPr>
      <w:r>
        <w:rPr>
          <w:rFonts w:eastAsia="Calibri"/>
        </w:rPr>
        <w:t>11.8. </w:t>
      </w:r>
      <w:r w:rsidRPr="00980213">
        <w:rPr>
          <w:rFonts w:eastAsia="Calibri"/>
        </w:rPr>
        <w:t>Изменение положений Контракта допускается в случаях, предусмотренных законодательством Российской Федерации.</w:t>
      </w:r>
    </w:p>
    <w:p w:rsidR="007778EC" w:rsidRPr="00980213" w:rsidRDefault="007778EC" w:rsidP="007778EC">
      <w:pPr>
        <w:autoSpaceDE w:val="0"/>
        <w:autoSpaceDN w:val="0"/>
        <w:adjustRightInd w:val="0"/>
        <w:spacing w:before="280"/>
        <w:ind w:firstLine="708"/>
        <w:contextualSpacing/>
        <w:jc w:val="both"/>
        <w:rPr>
          <w:rFonts w:eastAsia="Calibri"/>
        </w:rPr>
      </w:pPr>
      <w:r w:rsidRPr="00980213">
        <w:rPr>
          <w:rFonts w:eastAsia="Calibri"/>
        </w:rPr>
        <w:t>11.</w:t>
      </w:r>
      <w:r>
        <w:rPr>
          <w:rFonts w:eastAsia="Calibri"/>
        </w:rPr>
        <w:t>9</w:t>
      </w:r>
      <w:r w:rsidRPr="00980213">
        <w:rPr>
          <w:rFonts w:eastAsia="Calibri"/>
        </w:rPr>
        <w:t xml:space="preserve">. Изменение существенных условий Контракта при его исполнении не допускается, за исключением их изменения по соглашению сторон </w:t>
      </w:r>
      <w:r>
        <w:rPr>
          <w:rFonts w:eastAsia="Calibri"/>
        </w:rPr>
        <w:br/>
      </w:r>
      <w:r w:rsidRPr="00980213">
        <w:rPr>
          <w:rFonts w:eastAsia="Calibri"/>
        </w:rPr>
        <w:t>в следующих случаях:</w:t>
      </w:r>
    </w:p>
    <w:p w:rsidR="007778EC" w:rsidRPr="00980213" w:rsidRDefault="007778EC" w:rsidP="007778EC">
      <w:pPr>
        <w:autoSpaceDE w:val="0"/>
        <w:autoSpaceDN w:val="0"/>
        <w:adjustRightInd w:val="0"/>
        <w:spacing w:before="280"/>
        <w:ind w:firstLine="708"/>
        <w:contextualSpacing/>
        <w:jc w:val="both"/>
        <w:rPr>
          <w:rFonts w:eastAsia="Calibri"/>
        </w:rPr>
      </w:pPr>
      <w:r>
        <w:rPr>
          <w:rFonts w:eastAsia="Calibri"/>
        </w:rPr>
        <w:t>11.9</w:t>
      </w:r>
      <w:r w:rsidRPr="00980213">
        <w:rPr>
          <w:rFonts w:eastAsia="Calibri"/>
        </w:rPr>
        <w:t>.1. При снижении цены Контракта без изменения предусмотренных Контрактом объема работы, качества выполняемой работы и иных условий Контракта.</w:t>
      </w:r>
    </w:p>
    <w:p w:rsidR="007778EC" w:rsidRPr="00980213" w:rsidRDefault="007778EC" w:rsidP="007778EC">
      <w:pPr>
        <w:autoSpaceDE w:val="0"/>
        <w:autoSpaceDN w:val="0"/>
        <w:adjustRightInd w:val="0"/>
        <w:spacing w:before="280"/>
        <w:ind w:firstLine="708"/>
        <w:contextualSpacing/>
        <w:jc w:val="both"/>
        <w:rPr>
          <w:rFonts w:eastAsia="Calibri"/>
        </w:rPr>
      </w:pPr>
      <w:r>
        <w:rPr>
          <w:rFonts w:eastAsia="Calibri"/>
        </w:rPr>
        <w:t>11.9.2. </w:t>
      </w:r>
      <w:r w:rsidRPr="00980213">
        <w:rPr>
          <w:rFonts w:eastAsia="Calibri"/>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w:t>
      </w:r>
      <w:r w:rsidR="00E8786A">
        <w:rPr>
          <w:rFonts w:eastAsia="Calibri"/>
        </w:rPr>
        <w:br/>
      </w:r>
      <w:r w:rsidRPr="00980213">
        <w:rPr>
          <w:rFonts w:eastAsia="Calibri"/>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w:t>
      </w:r>
      <w:r w:rsidR="00E8786A">
        <w:rPr>
          <w:rFonts w:eastAsia="Calibri"/>
        </w:rPr>
        <w:br/>
      </w:r>
      <w:r w:rsidRPr="00980213">
        <w:rPr>
          <w:rFonts w:eastAsia="Calibri"/>
        </w:rPr>
        <w:t xml:space="preserve">из установленной в Контракте цены единицы работы, но не более чем </w:t>
      </w:r>
      <w:r w:rsidR="00E8786A">
        <w:rPr>
          <w:rFonts w:eastAsia="Calibri"/>
        </w:rPr>
        <w:br/>
      </w:r>
      <w:r w:rsidRPr="00980213">
        <w:rPr>
          <w:rFonts w:eastAsia="Calibri"/>
        </w:rPr>
        <w:t>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7778EC" w:rsidRPr="00980213" w:rsidRDefault="007778EC" w:rsidP="007778EC">
      <w:pPr>
        <w:autoSpaceDE w:val="0"/>
        <w:autoSpaceDN w:val="0"/>
        <w:adjustRightInd w:val="0"/>
        <w:spacing w:before="280"/>
        <w:ind w:firstLine="708"/>
        <w:contextualSpacing/>
        <w:jc w:val="both"/>
        <w:rPr>
          <w:rFonts w:eastAsia="Calibri"/>
        </w:rPr>
      </w:pPr>
      <w:r w:rsidRPr="00980213">
        <w:rPr>
          <w:rFonts w:eastAsia="Calibri"/>
        </w:rPr>
        <w:lastRenderedPageBreak/>
        <w:t>11.</w:t>
      </w:r>
      <w:r>
        <w:rPr>
          <w:rFonts w:eastAsia="Calibri"/>
        </w:rPr>
        <w:t>9</w:t>
      </w:r>
      <w:r w:rsidRPr="00980213">
        <w:rPr>
          <w:rFonts w:eastAsia="Calibri"/>
        </w:rPr>
        <w:t xml:space="preserve">.3. В случаях, предусмотренных </w:t>
      </w:r>
      <w:hyperlink r:id="rId139" w:history="1">
        <w:r w:rsidRPr="00980213">
          <w:rPr>
            <w:rFonts w:eastAsia="Calibri"/>
          </w:rPr>
          <w:t>пунктом 6 статьи 161</w:t>
        </w:r>
      </w:hyperlink>
      <w:r w:rsidRPr="00980213">
        <w:rPr>
          <w:rFonts w:eastAsia="Calibri"/>
        </w:rPr>
        <w:t xml:space="preserve"> Бюджетного кодекса Российской Федерации, при уменьшении ранее доведенных </w:t>
      </w:r>
      <w:r w:rsidR="00E8786A">
        <w:rPr>
          <w:rFonts w:eastAsia="Calibri"/>
        </w:rPr>
        <w:br/>
      </w:r>
      <w:r w:rsidRPr="00980213">
        <w:rPr>
          <w:rFonts w:eastAsia="Calibri"/>
        </w:rPr>
        <w:t>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7778EC" w:rsidRPr="00980213" w:rsidRDefault="007778EC" w:rsidP="007778EC">
      <w:pPr>
        <w:autoSpaceDE w:val="0"/>
        <w:autoSpaceDN w:val="0"/>
        <w:adjustRightInd w:val="0"/>
        <w:spacing w:before="280"/>
        <w:ind w:firstLine="708"/>
        <w:contextualSpacing/>
        <w:jc w:val="both"/>
        <w:rPr>
          <w:rFonts w:eastAsia="Calibri"/>
        </w:rPr>
      </w:pPr>
      <w:r w:rsidRPr="00980213">
        <w:rPr>
          <w:rFonts w:eastAsia="Calibri"/>
        </w:rPr>
        <w:t>11.</w:t>
      </w:r>
      <w:r>
        <w:rPr>
          <w:rFonts w:eastAsia="Calibri"/>
        </w:rPr>
        <w:t>10</w:t>
      </w:r>
      <w:r w:rsidRPr="00980213">
        <w:rPr>
          <w:rFonts w:eastAsia="Calibri"/>
        </w:rPr>
        <w:t xml:space="preserve">. Изменения оформляются в письменном виде путем подписания Сторонами дополнительного соглашения к Контракту. </w:t>
      </w:r>
    </w:p>
    <w:p w:rsidR="007778EC" w:rsidRPr="00F3634C" w:rsidRDefault="007778EC" w:rsidP="007778EC">
      <w:pPr>
        <w:jc w:val="both"/>
        <w:rPr>
          <w:sz w:val="14"/>
          <w:szCs w:val="14"/>
        </w:rPr>
      </w:pPr>
    </w:p>
    <w:p w:rsidR="007778EC" w:rsidRPr="00980213" w:rsidRDefault="007778EC" w:rsidP="007778EC">
      <w:pPr>
        <w:ind w:firstLine="708"/>
        <w:jc w:val="center"/>
        <w:rPr>
          <w:b/>
        </w:rPr>
      </w:pPr>
      <w:r w:rsidRPr="00980213">
        <w:rPr>
          <w:b/>
        </w:rPr>
        <w:t>12. ОТВЕТСТВЕННОСТЬ СТОРОН</w:t>
      </w:r>
    </w:p>
    <w:p w:rsidR="007778EC" w:rsidRPr="00F3634C" w:rsidRDefault="007778EC" w:rsidP="007778EC">
      <w:pPr>
        <w:ind w:firstLine="708"/>
        <w:jc w:val="center"/>
        <w:rPr>
          <w:b/>
          <w:sz w:val="14"/>
          <w:szCs w:val="14"/>
        </w:rPr>
      </w:pPr>
    </w:p>
    <w:p w:rsidR="007778EC" w:rsidRPr="00980213" w:rsidRDefault="007778EC" w:rsidP="007778EC">
      <w:pPr>
        <w:widowControl w:val="0"/>
        <w:autoSpaceDN w:val="0"/>
        <w:adjustRightInd w:val="0"/>
        <w:ind w:firstLine="709"/>
        <w:contextualSpacing/>
        <w:jc w:val="both"/>
        <w:textAlignment w:val="baseline"/>
        <w:rPr>
          <w:rFonts w:eastAsia="Calibri"/>
          <w:kern w:val="16"/>
        </w:rPr>
      </w:pPr>
      <w:r w:rsidRPr="00980213">
        <w:rPr>
          <w:bCs/>
        </w:rPr>
        <w:t>12.1.</w:t>
      </w:r>
      <w:r w:rsidRPr="00980213">
        <w:rPr>
          <w:rFonts w:eastAsia="Calibri"/>
          <w:kern w:val="16"/>
          <w:sz w:val="27"/>
          <w:szCs w:val="27"/>
        </w:rPr>
        <w:t> </w:t>
      </w:r>
      <w:r w:rsidRPr="00980213">
        <w:rPr>
          <w:rFonts w:eastAsia="Calibri"/>
          <w:kern w:val="16"/>
        </w:rPr>
        <w:t xml:space="preserve">За неисполнение или ненадлежащее исполнение обязательств, предусмотренных Контрактом, стороны </w:t>
      </w:r>
      <w:r>
        <w:rPr>
          <w:rFonts w:eastAsia="Calibri"/>
          <w:kern w:val="16"/>
        </w:rPr>
        <w:t xml:space="preserve">несут ответственность </w:t>
      </w:r>
      <w:r w:rsidR="00E8786A">
        <w:rPr>
          <w:rFonts w:eastAsia="Calibri"/>
          <w:kern w:val="16"/>
        </w:rPr>
        <w:br/>
      </w:r>
      <w:r w:rsidRPr="00980213">
        <w:rPr>
          <w:rFonts w:eastAsia="Calibri"/>
          <w:kern w:val="16"/>
        </w:rPr>
        <w:t>в</w:t>
      </w:r>
      <w:r w:rsidR="00E8786A">
        <w:rPr>
          <w:rFonts w:eastAsia="Calibri"/>
          <w:kern w:val="16"/>
        </w:rPr>
        <w:t xml:space="preserve"> </w:t>
      </w:r>
      <w:r w:rsidRPr="00980213">
        <w:rPr>
          <w:rFonts w:eastAsia="Calibri"/>
          <w:kern w:val="16"/>
        </w:rPr>
        <w:t xml:space="preserve">соответствии с настоящим Контрактом и законодательством Российской Федерации в размере, установленном </w:t>
      </w:r>
      <w:r w:rsidR="00FD618D">
        <w:rPr>
          <w:rFonts w:eastAsia="Calibri"/>
          <w:kern w:val="16"/>
        </w:rPr>
        <w:t xml:space="preserve">Правилами, утвержденными </w:t>
      </w:r>
      <w:r w:rsidRPr="00980213">
        <w:rPr>
          <w:rFonts w:eastAsia="Calibri"/>
          <w:kern w:val="16"/>
        </w:rPr>
        <w:t xml:space="preserve">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w:t>
      </w:r>
      <w:r w:rsidR="00FD618D">
        <w:rPr>
          <w:rFonts w:eastAsia="Calibri"/>
          <w:kern w:val="16"/>
        </w:rPr>
        <w:br/>
      </w:r>
      <w:r w:rsidRPr="00980213">
        <w:rPr>
          <w:rFonts w:eastAsia="Calibri"/>
          <w:kern w:val="16"/>
        </w:rPr>
        <w:t>2013 г. № 1063» и Федеральным законом 44-ФЗ.</w:t>
      </w:r>
    </w:p>
    <w:p w:rsidR="007778EC" w:rsidRPr="00980213" w:rsidRDefault="007778EC" w:rsidP="007778EC">
      <w:pPr>
        <w:widowControl w:val="0"/>
        <w:autoSpaceDN w:val="0"/>
        <w:adjustRightInd w:val="0"/>
        <w:ind w:firstLine="709"/>
        <w:contextualSpacing/>
        <w:jc w:val="both"/>
        <w:textAlignment w:val="baseline"/>
        <w:rPr>
          <w:sz w:val="27"/>
          <w:szCs w:val="27"/>
        </w:rPr>
      </w:pPr>
      <w:r>
        <w:rPr>
          <w:sz w:val="27"/>
          <w:szCs w:val="27"/>
        </w:rPr>
        <w:t>12.2. </w:t>
      </w:r>
      <w:r w:rsidRPr="00980213">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w:t>
      </w:r>
      <w:r w:rsidR="00FD618D">
        <w:t>,</w:t>
      </w:r>
      <w:r w:rsidRPr="00980213">
        <w:t xml:space="preserve"> предусмотренных Контрактом</w:t>
      </w:r>
      <w:r w:rsidR="00FD618D">
        <w:t>,</w:t>
      </w:r>
      <w:r w:rsidRPr="00980213">
        <w:t xml:space="preserve"> Головной исполнитель вправе потребовать уплаты неустоек (штрафов, пеней).</w:t>
      </w:r>
    </w:p>
    <w:p w:rsidR="007778EC" w:rsidRDefault="007778EC" w:rsidP="007778EC">
      <w:pPr>
        <w:autoSpaceDE w:val="0"/>
        <w:autoSpaceDN w:val="0"/>
        <w:adjustRightInd w:val="0"/>
        <w:ind w:firstLine="709"/>
        <w:jc w:val="both"/>
      </w:pPr>
      <w:r>
        <w:rPr>
          <w:sz w:val="27"/>
          <w:szCs w:val="27"/>
        </w:rPr>
        <w:t>12.3.</w:t>
      </w:r>
      <w:r>
        <w:t> </w:t>
      </w:r>
      <w:r w:rsidRPr="00980213">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неуплаченной в срок суммы.</w:t>
      </w:r>
    </w:p>
    <w:p w:rsidR="007778EC" w:rsidRPr="006D0206" w:rsidRDefault="007778EC" w:rsidP="007778EC">
      <w:pPr>
        <w:autoSpaceDE w:val="0"/>
        <w:autoSpaceDN w:val="0"/>
        <w:adjustRightInd w:val="0"/>
        <w:ind w:firstLine="708"/>
        <w:jc w:val="both"/>
      </w:pPr>
      <w:r w:rsidRPr="006D0206">
        <w:rPr>
          <w:rFonts w:eastAsia="Calibri"/>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7778EC" w:rsidRPr="00980213" w:rsidRDefault="007778EC" w:rsidP="007778EC">
      <w:pPr>
        <w:widowControl w:val="0"/>
        <w:autoSpaceDE w:val="0"/>
        <w:autoSpaceDN w:val="0"/>
        <w:adjustRightInd w:val="0"/>
        <w:ind w:firstLine="709"/>
        <w:jc w:val="both"/>
        <w:textAlignment w:val="baseline"/>
      </w:pPr>
      <w:r>
        <w:t>12.4. </w:t>
      </w:r>
      <w:r w:rsidRPr="006D0206">
        <w:t xml:space="preserve">В случае просрочки исполнения Головным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Головным исполнителем обязательств, предусмотренных Контрактом, Заказчик направляет Головному исполнителю требование </w:t>
      </w:r>
      <w:r>
        <w:br/>
      </w:r>
      <w:r w:rsidRPr="006D0206">
        <w:t>об</w:t>
      </w:r>
      <w:r w:rsidRPr="00980213">
        <w:t xml:space="preserve"> уплате неустоек (штрафов, пеней). </w:t>
      </w:r>
    </w:p>
    <w:p w:rsidR="007778EC" w:rsidRPr="006D0206" w:rsidRDefault="007778EC" w:rsidP="007778EC">
      <w:pPr>
        <w:widowControl w:val="0"/>
        <w:autoSpaceDE w:val="0"/>
        <w:autoSpaceDN w:val="0"/>
        <w:adjustRightInd w:val="0"/>
        <w:ind w:firstLine="709"/>
        <w:jc w:val="both"/>
        <w:textAlignment w:val="baseline"/>
        <w:rPr>
          <w:rFonts w:eastAsiaTheme="minorHAnsi"/>
          <w:lang w:eastAsia="en-US"/>
        </w:rPr>
      </w:pPr>
      <w:r>
        <w:lastRenderedPageBreak/>
        <w:t>12.5. </w:t>
      </w:r>
      <w:r w:rsidRPr="00980213">
        <w:rPr>
          <w:rFonts w:eastAsiaTheme="minorHAnsi"/>
          <w:lang w:eastAsia="en-US"/>
        </w:rPr>
        <w:t xml:space="preserve">Пеня начисляется за каждый день просрочки исполнения Головным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sidRPr="006D0206">
        <w:rPr>
          <w:rFonts w:eastAsiaTheme="minorHAnsi"/>
          <w:lang w:eastAsia="en-US"/>
        </w:rPr>
        <w:t xml:space="preserve">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w:t>
      </w:r>
      <w:r w:rsidRPr="006D0206">
        <w:rPr>
          <w:rFonts w:eastAsia="Calibri"/>
        </w:rPr>
        <w:t xml:space="preserve">(соответствующим отдельным этапом исполнения контракта) </w:t>
      </w:r>
      <w:r w:rsidRPr="006D0206">
        <w:rPr>
          <w:rFonts w:eastAsiaTheme="minorHAnsi"/>
          <w:lang w:eastAsia="en-US"/>
        </w:rPr>
        <w:t xml:space="preserve">и фактически исполненных Головным исполнителем, за исключением случаев, </w:t>
      </w:r>
      <w:r w:rsidR="00E8786A">
        <w:rPr>
          <w:rFonts w:eastAsiaTheme="minorHAnsi"/>
          <w:lang w:eastAsia="en-US"/>
        </w:rPr>
        <w:br/>
      </w:r>
      <w:r w:rsidRPr="006D0206">
        <w:rPr>
          <w:rFonts w:eastAsiaTheme="minorHAnsi"/>
          <w:lang w:eastAsia="en-US"/>
        </w:rPr>
        <w:t xml:space="preserve">если законодательством Российской Федерации установлен иной порядок начисления пени. </w:t>
      </w:r>
    </w:p>
    <w:p w:rsidR="007778EC" w:rsidRPr="006D0206" w:rsidRDefault="007778EC" w:rsidP="007778EC">
      <w:pPr>
        <w:autoSpaceDE w:val="0"/>
        <w:autoSpaceDN w:val="0"/>
        <w:adjustRightInd w:val="0"/>
        <w:ind w:firstLine="708"/>
        <w:jc w:val="both"/>
        <w:rPr>
          <w:rFonts w:eastAsia="Calibri"/>
          <w:lang w:eastAsia="en-US"/>
        </w:rPr>
      </w:pPr>
      <w:r w:rsidRPr="006D0206">
        <w:rPr>
          <w:rFonts w:eastAsia="Calibri"/>
        </w:rPr>
        <w:t xml:space="preserve">Штрафы начисляются за неисполнение или ненадлежащее исполнение Головным исполнителем обязательств, предусмотренных Контрактом, </w:t>
      </w:r>
      <w:r w:rsidR="00E8786A">
        <w:rPr>
          <w:rFonts w:eastAsia="Calibri"/>
        </w:rPr>
        <w:br/>
      </w:r>
      <w:r w:rsidRPr="006D0206">
        <w:rPr>
          <w:rFonts w:eastAsia="Calibri"/>
        </w:rPr>
        <w:t>за исключением просрочки исполнения Головным исполнителем обязательств (в том числе гарантийного обязательства), предусмотренных Контрактом.</w:t>
      </w:r>
    </w:p>
    <w:p w:rsidR="007778EC" w:rsidRPr="00980213" w:rsidRDefault="007778EC" w:rsidP="007778EC">
      <w:pPr>
        <w:shd w:val="clear" w:color="auto" w:fill="FFFFFF"/>
        <w:suppressAutoHyphens/>
        <w:ind w:firstLine="709"/>
        <w:jc w:val="both"/>
      </w:pPr>
      <w:r w:rsidRPr="006D0206">
        <w:t>12.6.</w:t>
      </w:r>
      <w:r>
        <w:t> </w:t>
      </w:r>
      <w:r w:rsidRPr="006D0206">
        <w:t xml:space="preserve">В случае непредставления Головным исполнителем информации Заказчику по заключенным контрактам с исполнителями, Заказчик направляет Головному исполнителю требование об уплате неустойки (пени). Пеня начисляется за каждый день просрочки исполнения Головным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w:t>
      </w:r>
      <w:r w:rsidRPr="006D0206">
        <w:br/>
        <w:t>в размере одной трехсотой действующей на дату уплаты</w:t>
      </w:r>
      <w:r w:rsidRPr="00980213">
        <w:t xml:space="preserve"> пени, ключевой ставки Центрального банка Российской Федерации от цены контрактов, заключенных Головным исполнителем с исполнителями.</w:t>
      </w:r>
    </w:p>
    <w:p w:rsidR="007778EC" w:rsidRPr="00980213" w:rsidRDefault="007778EC" w:rsidP="007778EC">
      <w:pPr>
        <w:autoSpaceDE w:val="0"/>
        <w:autoSpaceDN w:val="0"/>
        <w:adjustRightInd w:val="0"/>
        <w:ind w:firstLine="708"/>
        <w:jc w:val="both"/>
      </w:pPr>
      <w:r w:rsidRPr="009818C6">
        <w:rPr>
          <w:rFonts w:eastAsia="Calibri"/>
        </w:rPr>
        <w:t>12.7. В случае</w:t>
      </w:r>
      <w:r w:rsidRPr="00980213">
        <w:rPr>
          <w:rFonts w:eastAsia="Calibri"/>
        </w:rPr>
        <w:t xml:space="preserve"> не предоставления Заказчику указанной в пункте </w:t>
      </w:r>
      <w:r w:rsidRPr="00980213">
        <w:t xml:space="preserve">3.2.16 </w:t>
      </w:r>
      <w:r w:rsidRPr="00980213">
        <w:rPr>
          <w:rFonts w:eastAsia="Calibri"/>
        </w:rPr>
        <w:t xml:space="preserve">настоящего Контракта информации Головным исполнителем информация </w:t>
      </w:r>
      <w:r w:rsidR="009818C6">
        <w:rPr>
          <w:rFonts w:eastAsia="Calibri"/>
        </w:rPr>
        <w:br/>
      </w:r>
      <w:r w:rsidRPr="00980213">
        <w:rPr>
          <w:rFonts w:eastAsia="Calibri"/>
        </w:rPr>
        <w:t xml:space="preserve">об этом размещается в единой информационной системе. </w:t>
      </w:r>
    </w:p>
    <w:p w:rsidR="007778EC" w:rsidRPr="00980213" w:rsidRDefault="007778EC" w:rsidP="007778EC">
      <w:pPr>
        <w:ind w:firstLine="709"/>
        <w:jc w:val="both"/>
      </w:pPr>
      <w:r w:rsidRPr="00980213">
        <w:t xml:space="preserve">12.8. В случае полного (частичного) невыполнения условий Контракта одной из сторон эта Сторона обязана возместить другой Стороне причиненные убытки в части, непокрытой неустойкой. </w:t>
      </w:r>
    </w:p>
    <w:p w:rsidR="007778EC" w:rsidRPr="00980213" w:rsidRDefault="007778EC" w:rsidP="007778EC">
      <w:pPr>
        <w:ind w:firstLine="709"/>
        <w:jc w:val="both"/>
      </w:pPr>
      <w:r w:rsidRPr="00980213">
        <w:t xml:space="preserve">12.9. Головной исполнитель обязан возместить причиненные Заказчику убытки в случае последующих закупок у иных контрагентов в соответствии </w:t>
      </w:r>
      <w:r>
        <w:br/>
      </w:r>
      <w:r w:rsidRPr="00980213">
        <w:t>с законодательством Российской Федерации.</w:t>
      </w:r>
    </w:p>
    <w:p w:rsidR="007778EC" w:rsidRPr="00980213" w:rsidRDefault="007778EC" w:rsidP="007778EC">
      <w:pPr>
        <w:ind w:firstLine="709"/>
        <w:jc w:val="both"/>
      </w:pPr>
      <w:r>
        <w:t>12.10. </w:t>
      </w:r>
      <w:r w:rsidRPr="00980213">
        <w:t xml:space="preserve">Применение штрафных санкций не освобождает Стороны </w:t>
      </w:r>
      <w:r w:rsidR="009818C6">
        <w:br/>
      </w:r>
      <w:r w:rsidRPr="00980213">
        <w:t>от исполнения обязательств по Контракту.</w:t>
      </w:r>
    </w:p>
    <w:p w:rsidR="007778EC" w:rsidRPr="000D54CF" w:rsidRDefault="007778EC" w:rsidP="007778EC">
      <w:pPr>
        <w:suppressAutoHyphens/>
        <w:ind w:firstLine="708"/>
        <w:jc w:val="both"/>
      </w:pPr>
      <w:r>
        <w:rPr>
          <w:lang w:eastAsia="ar-SA"/>
        </w:rPr>
        <w:t>12.11. </w:t>
      </w:r>
      <w:r w:rsidRPr="00980213">
        <w:t xml:space="preserve">За нецелевое использование финансовых средств, выплачиваемых Заказчиком по Контракту и предназначенных только </w:t>
      </w:r>
      <w:r w:rsidR="009818C6">
        <w:br/>
      </w:r>
      <w:r w:rsidRPr="00980213">
        <w:t>для финансирования расходов на выполнение государственного оборонного заказа и авансирование соответствующих работ, Головной исполнитель несет ответственность в соответствии с действующим законодательством Российской Федерации</w:t>
      </w:r>
      <w:r w:rsidRPr="000D54CF">
        <w:t>.</w:t>
      </w:r>
    </w:p>
    <w:p w:rsidR="007778EC" w:rsidRPr="000D54CF" w:rsidRDefault="007778EC" w:rsidP="007778EC">
      <w:pPr>
        <w:suppressAutoHyphens/>
        <w:ind w:firstLine="709"/>
        <w:jc w:val="both"/>
      </w:pPr>
      <w:r w:rsidRPr="000D54CF">
        <w:lastRenderedPageBreak/>
        <w:t>12.1</w:t>
      </w:r>
      <w:r>
        <w:t>1.1. </w:t>
      </w:r>
      <w:r w:rsidRPr="000D54CF">
        <w:t>За неисполнение требований о ведении раздельного учета результатов финансово-хозяйственной деятельности по государственному оборонному заказу Головной исполнитель, исполнитель несет ответственность в соответствии с действующим законодательством Российской Федерации.</w:t>
      </w:r>
    </w:p>
    <w:p w:rsidR="007778EC" w:rsidRPr="000D54CF" w:rsidRDefault="007778EC" w:rsidP="007778EC">
      <w:pPr>
        <w:suppressAutoHyphens/>
        <w:ind w:firstLine="709"/>
        <w:jc w:val="both"/>
      </w:pPr>
      <w:r>
        <w:t>12.11.2. </w:t>
      </w:r>
      <w:r w:rsidRPr="000D54CF">
        <w:t>За включение в себестоимость производства (реализации) продукции по государственному оборонному заказу затрат, не связанных с ее производством (реализацией) Головной исполнитель, исполнитель несет ответственность в соответствии с законодательством Российской Федерации.</w:t>
      </w:r>
    </w:p>
    <w:p w:rsidR="007778EC" w:rsidRPr="000D54CF" w:rsidRDefault="007778EC" w:rsidP="007778EC">
      <w:pPr>
        <w:ind w:firstLine="708"/>
        <w:jc w:val="both"/>
      </w:pPr>
      <w:r w:rsidRPr="000D54CF">
        <w:t>12.1</w:t>
      </w:r>
      <w:r>
        <w:t>2. </w:t>
      </w:r>
      <w:r w:rsidRPr="000D54CF">
        <w:t xml:space="preserve">В случае возникновения у Заказчика претензий в связи </w:t>
      </w:r>
      <w:r>
        <w:br/>
      </w:r>
      <w:r w:rsidRPr="000D54CF">
        <w:t>с привлечением Головным исполнителем к выполнению НИР (этапа НИР) исполнителей, Головной исполнитель несет ответственность за действия исполнителей как за свои собственные.</w:t>
      </w:r>
    </w:p>
    <w:p w:rsidR="007778EC" w:rsidRPr="00E8786A" w:rsidRDefault="007778EC" w:rsidP="007778EC">
      <w:pPr>
        <w:ind w:firstLine="708"/>
        <w:jc w:val="center"/>
        <w:rPr>
          <w:b/>
          <w:sz w:val="14"/>
          <w:szCs w:val="14"/>
        </w:rPr>
      </w:pPr>
    </w:p>
    <w:p w:rsidR="007778EC" w:rsidRPr="000D54CF" w:rsidRDefault="009818C6" w:rsidP="007778EC">
      <w:pPr>
        <w:ind w:firstLine="708"/>
        <w:jc w:val="center"/>
        <w:rPr>
          <w:b/>
        </w:rPr>
      </w:pPr>
      <w:r>
        <w:rPr>
          <w:b/>
        </w:rPr>
        <w:t>13. ОБСТОЯТЕЛЬСТВА НЕ</w:t>
      </w:r>
      <w:r w:rsidR="007778EC" w:rsidRPr="000D54CF">
        <w:rPr>
          <w:b/>
        </w:rPr>
        <w:t>ПРЕОДОЛИМОЙ СИЛЫ</w:t>
      </w:r>
    </w:p>
    <w:p w:rsidR="007778EC" w:rsidRPr="00E8786A" w:rsidRDefault="007778EC" w:rsidP="007778EC">
      <w:pPr>
        <w:ind w:firstLine="708"/>
        <w:jc w:val="center"/>
        <w:rPr>
          <w:b/>
          <w:sz w:val="14"/>
          <w:szCs w:val="14"/>
        </w:rPr>
      </w:pPr>
    </w:p>
    <w:p w:rsidR="007778EC" w:rsidRPr="000D54CF" w:rsidRDefault="007778EC" w:rsidP="007778EC">
      <w:pPr>
        <w:ind w:firstLine="708"/>
        <w:jc w:val="both"/>
      </w:pPr>
      <w:r>
        <w:t>13.1. </w:t>
      </w:r>
      <w:r w:rsidRPr="000D54CF">
        <w:t>Стороны не несут ответственности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7778EC" w:rsidRPr="000D54CF" w:rsidRDefault="007778EC" w:rsidP="007778EC">
      <w:pPr>
        <w:ind w:firstLine="708"/>
        <w:jc w:val="both"/>
      </w:pPr>
      <w:r>
        <w:t>13.2. </w:t>
      </w:r>
      <w:r w:rsidRPr="000D54CF">
        <w:t xml:space="preserve">Сторона, для которой создалась невозможность исполнения обязательств по Контракту вследствие обстоятельств непреодолимой силы, </w:t>
      </w:r>
      <w:r>
        <w:br/>
      </w:r>
      <w:r w:rsidRPr="000D54CF">
        <w:t xml:space="preserve">в течение 15 (пятнадцати) календарных дней с момента их наступления </w:t>
      </w:r>
      <w:r>
        <w:br/>
      </w:r>
      <w:r w:rsidRPr="000D54CF">
        <w:t>в письменной форме извещает об этом другую Сторону с приложением документов, удостоверяющих факт наступления указанных обстоятельств.</w:t>
      </w:r>
    </w:p>
    <w:p w:rsidR="007778EC" w:rsidRPr="000D54CF" w:rsidRDefault="007778EC" w:rsidP="007778EC">
      <w:pPr>
        <w:ind w:firstLine="708"/>
        <w:jc w:val="both"/>
      </w:pPr>
      <w:r>
        <w:t>13.3. </w:t>
      </w:r>
      <w:r w:rsidRPr="000D54CF">
        <w:t>Если обстоятельства непреодолимой силы непосредственно повлияли на исполнение обязательств в срок, установленный Контрактом, срок исполнения обязательств отодвигается соразмерно времени действия соответствующих обстоятельств, но не более чем на 1 (один) месяц.</w:t>
      </w:r>
    </w:p>
    <w:p w:rsidR="007778EC" w:rsidRPr="000D54CF" w:rsidRDefault="007778EC" w:rsidP="007778EC">
      <w:pPr>
        <w:ind w:firstLine="708"/>
        <w:jc w:val="both"/>
      </w:pPr>
      <w:r>
        <w:t>13.4. </w:t>
      </w:r>
      <w:r w:rsidRPr="000D54CF">
        <w:t xml:space="preserve">Если обстоятельства непреодолимой силы будут действовать свыше 3 (трех) месяцев, то Стороны по взаимному согласию вправе расторгнуть Контракт и в этом случае ни одна из Сторон не вправе требовать возмещения убытков. </w:t>
      </w:r>
    </w:p>
    <w:p w:rsidR="007778EC" w:rsidRPr="000D54CF" w:rsidRDefault="007778EC" w:rsidP="007778EC">
      <w:pPr>
        <w:ind w:firstLine="708"/>
        <w:jc w:val="both"/>
      </w:pPr>
      <w:r>
        <w:t>13.5. </w:t>
      </w:r>
      <w:r w:rsidRPr="000D54CF">
        <w:t xml:space="preserve">Доказательством наличия обстоятельств непреодолимой силы </w:t>
      </w:r>
      <w:r>
        <w:br/>
      </w:r>
      <w:r w:rsidRPr="000D54CF">
        <w:t>и их продолжительности является соответствующее письменное свидетельство органов государственной власти Российской Федерации.</w:t>
      </w:r>
    </w:p>
    <w:p w:rsidR="007778EC" w:rsidRPr="00E8786A" w:rsidRDefault="007778EC" w:rsidP="007778EC">
      <w:pPr>
        <w:ind w:firstLine="708"/>
        <w:jc w:val="both"/>
        <w:rPr>
          <w:sz w:val="14"/>
          <w:szCs w:val="14"/>
        </w:rPr>
      </w:pPr>
    </w:p>
    <w:p w:rsidR="007778EC" w:rsidRPr="000D54CF" w:rsidRDefault="007778EC" w:rsidP="007778EC">
      <w:pPr>
        <w:ind w:firstLine="708"/>
        <w:jc w:val="center"/>
        <w:rPr>
          <w:b/>
        </w:rPr>
      </w:pPr>
      <w:r w:rsidRPr="000D54CF">
        <w:rPr>
          <w:b/>
        </w:rPr>
        <w:t>14. РАССМОТРЕНИЕ И РАЗРЕШЕНИЕ СПОРОВ</w:t>
      </w:r>
    </w:p>
    <w:p w:rsidR="007778EC" w:rsidRPr="00E8786A" w:rsidRDefault="007778EC" w:rsidP="007778EC">
      <w:pPr>
        <w:ind w:firstLine="708"/>
        <w:jc w:val="center"/>
        <w:rPr>
          <w:b/>
          <w:sz w:val="14"/>
          <w:szCs w:val="14"/>
        </w:rPr>
      </w:pPr>
    </w:p>
    <w:p w:rsidR="007778EC" w:rsidRPr="000D54CF" w:rsidRDefault="007778EC" w:rsidP="007778EC">
      <w:pPr>
        <w:ind w:firstLine="708"/>
        <w:jc w:val="both"/>
      </w:pPr>
      <w:r w:rsidRPr="000D54CF">
        <w:t>14.1</w:t>
      </w:r>
      <w:r>
        <w:t>. </w:t>
      </w:r>
      <w:r w:rsidRPr="000D54CF">
        <w:t xml:space="preserve">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в соответствии </w:t>
      </w:r>
      <w:r>
        <w:br/>
      </w:r>
      <w:r w:rsidRPr="000D54CF">
        <w:t>с действующим законодательством Российской Федерации в том числе путем проведения переговоров.</w:t>
      </w:r>
    </w:p>
    <w:p w:rsidR="007778EC" w:rsidRPr="000D54CF" w:rsidRDefault="007778EC" w:rsidP="007778EC">
      <w:pPr>
        <w:ind w:firstLine="708"/>
        <w:jc w:val="both"/>
      </w:pPr>
      <w:r w:rsidRPr="000D54CF">
        <w:t xml:space="preserve">Неурегулированные споры передаются на разрешение </w:t>
      </w:r>
      <w:r>
        <w:br/>
      </w:r>
      <w:r w:rsidRPr="000D54CF">
        <w:t>в Арбитражный</w:t>
      </w:r>
      <w:r w:rsidRPr="000D54CF">
        <w:rPr>
          <w:lang w:val="en-US"/>
        </w:rPr>
        <w:t> </w:t>
      </w:r>
      <w:r w:rsidRPr="000D54CF">
        <w:t>суд г. Москвы только после принятия мер по их досудебному урегулированию.</w:t>
      </w:r>
    </w:p>
    <w:p w:rsidR="007778EC" w:rsidRPr="000D54CF" w:rsidRDefault="007778EC" w:rsidP="007778EC">
      <w:pPr>
        <w:ind w:firstLine="708"/>
        <w:jc w:val="both"/>
      </w:pPr>
      <w:r w:rsidRPr="000D54CF">
        <w:lastRenderedPageBreak/>
        <w:t>Срок досудебного урегулирования составляет 10 (десять) календарных дней.</w:t>
      </w:r>
    </w:p>
    <w:p w:rsidR="007778EC" w:rsidRPr="00E8786A" w:rsidRDefault="007778EC" w:rsidP="007778EC">
      <w:pPr>
        <w:ind w:firstLine="708"/>
        <w:jc w:val="center"/>
        <w:rPr>
          <w:b/>
          <w:sz w:val="14"/>
          <w:szCs w:val="14"/>
        </w:rPr>
      </w:pPr>
    </w:p>
    <w:p w:rsidR="007778EC" w:rsidRPr="000D54CF" w:rsidRDefault="007778EC" w:rsidP="007778EC">
      <w:pPr>
        <w:ind w:firstLine="708"/>
        <w:jc w:val="center"/>
        <w:rPr>
          <w:b/>
        </w:rPr>
      </w:pPr>
      <w:r w:rsidRPr="000D54CF">
        <w:rPr>
          <w:b/>
        </w:rPr>
        <w:t>15. ГАРАНТИЙНЫЕ ОБЯЗАТЕЛЬСТВА</w:t>
      </w:r>
    </w:p>
    <w:p w:rsidR="007778EC" w:rsidRPr="00E8786A" w:rsidRDefault="007778EC" w:rsidP="007778EC">
      <w:pPr>
        <w:ind w:firstLine="708"/>
        <w:jc w:val="center"/>
        <w:rPr>
          <w:b/>
          <w:sz w:val="14"/>
          <w:szCs w:val="14"/>
        </w:rPr>
      </w:pPr>
    </w:p>
    <w:p w:rsidR="00CE606D" w:rsidRDefault="007778EC" w:rsidP="007778EC">
      <w:pPr>
        <w:pStyle w:val="afffffe"/>
        <w:rPr>
          <w:sz w:val="28"/>
          <w:szCs w:val="28"/>
        </w:rPr>
      </w:pPr>
      <w:r w:rsidRPr="00CE606D">
        <w:rPr>
          <w:sz w:val="28"/>
          <w:szCs w:val="28"/>
        </w:rPr>
        <w:t xml:space="preserve">15.1. Головной </w:t>
      </w:r>
      <w:r w:rsidRPr="008B2EA1">
        <w:rPr>
          <w:sz w:val="28"/>
          <w:szCs w:val="28"/>
        </w:rPr>
        <w:t>исполнитель гарантирует надлежащее качество результатов НИР, включая качество материалов и иных ресурсов, использованных в ходе выполнения НИР</w:t>
      </w:r>
      <w:r w:rsidR="00CE606D">
        <w:rPr>
          <w:sz w:val="28"/>
          <w:szCs w:val="28"/>
        </w:rPr>
        <w:t xml:space="preserve">. </w:t>
      </w:r>
      <w:r w:rsidR="00CE606D" w:rsidRPr="00CE606D">
        <w:rPr>
          <w:sz w:val="28"/>
          <w:szCs w:val="28"/>
        </w:rPr>
        <w:t xml:space="preserve">Головной исполнитель гарантирует качество выполнения </w:t>
      </w:r>
      <w:r w:rsidR="00CE606D">
        <w:rPr>
          <w:sz w:val="28"/>
          <w:szCs w:val="28"/>
        </w:rPr>
        <w:t>НИ</w:t>
      </w:r>
      <w:r w:rsidR="00CE606D" w:rsidRPr="00CE606D">
        <w:rPr>
          <w:sz w:val="28"/>
          <w:szCs w:val="28"/>
        </w:rPr>
        <w:t xml:space="preserve">Р </w:t>
      </w:r>
      <w:r w:rsidRPr="008B2EA1">
        <w:rPr>
          <w:sz w:val="28"/>
          <w:szCs w:val="28"/>
        </w:rPr>
        <w:t xml:space="preserve">в соответствии с требованиями, предусмотренными Контрактом и ТЗ. </w:t>
      </w:r>
    </w:p>
    <w:p w:rsidR="007778EC" w:rsidRDefault="007778EC" w:rsidP="007778EC">
      <w:pPr>
        <w:pStyle w:val="afffffe"/>
        <w:rPr>
          <w:sz w:val="28"/>
          <w:szCs w:val="28"/>
        </w:rPr>
      </w:pPr>
      <w:r w:rsidRPr="000D54CF">
        <w:rPr>
          <w:sz w:val="28"/>
          <w:szCs w:val="28"/>
        </w:rPr>
        <w:t xml:space="preserve">Головной исполнитель гарантирует патентную чистоту выполнения НИР (в том числе путем заключения лицензионных договоров) </w:t>
      </w:r>
      <w:r>
        <w:rPr>
          <w:sz w:val="28"/>
          <w:szCs w:val="28"/>
        </w:rPr>
        <w:br/>
      </w:r>
      <w:r w:rsidRPr="000D54CF">
        <w:rPr>
          <w:sz w:val="28"/>
          <w:szCs w:val="28"/>
        </w:rPr>
        <w:t>и самостоятельно несет ответственность в случае нарушения по его вине исключительного права авторов и (или) иных правообладателей объектов интеллектуальной собственности в соответствии с законодательством Российской Федерации.</w:t>
      </w:r>
    </w:p>
    <w:p w:rsidR="007778EC" w:rsidRPr="00362E13" w:rsidRDefault="007778EC" w:rsidP="007778EC">
      <w:pPr>
        <w:pStyle w:val="afffffe"/>
        <w:rPr>
          <w:sz w:val="28"/>
          <w:szCs w:val="28"/>
        </w:rPr>
      </w:pPr>
      <w:r w:rsidRPr="0091761F">
        <w:rPr>
          <w:sz w:val="28"/>
          <w:szCs w:val="28"/>
        </w:rPr>
        <w:t>15.</w:t>
      </w:r>
      <w:r>
        <w:rPr>
          <w:sz w:val="28"/>
          <w:szCs w:val="28"/>
        </w:rPr>
        <w:t>2</w:t>
      </w:r>
      <w:r w:rsidRPr="0091761F">
        <w:rPr>
          <w:sz w:val="28"/>
          <w:szCs w:val="28"/>
        </w:rPr>
        <w:t>. Если в период гарантийного срока обнаружатся недостатки или дефекты работ, то Головной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w:t>
      </w:r>
      <w:r w:rsidRPr="00362E13">
        <w:rPr>
          <w:sz w:val="28"/>
          <w:szCs w:val="28"/>
        </w:rPr>
        <w:t>. Гарантийный срок в этом случае соответственно продлевается на период устранения недостатков или дефектов работ.</w:t>
      </w:r>
    </w:p>
    <w:p w:rsidR="00CE606D" w:rsidRPr="0091761F" w:rsidRDefault="00A5346E" w:rsidP="00CE606D">
      <w:pPr>
        <w:pStyle w:val="afffffe"/>
        <w:rPr>
          <w:sz w:val="28"/>
          <w:szCs w:val="28"/>
        </w:rPr>
      </w:pPr>
      <w:r>
        <w:rPr>
          <w:sz w:val="28"/>
          <w:szCs w:val="28"/>
        </w:rPr>
        <w:t>15.3. </w:t>
      </w:r>
      <w:r w:rsidR="00CE606D" w:rsidRPr="008B2EA1">
        <w:rPr>
          <w:sz w:val="28"/>
          <w:szCs w:val="28"/>
        </w:rPr>
        <w:t>Гарантийный срок начинает</w:t>
      </w:r>
      <w:r w:rsidR="00CE606D">
        <w:rPr>
          <w:sz w:val="28"/>
          <w:szCs w:val="28"/>
        </w:rPr>
        <w:t xml:space="preserve"> </w:t>
      </w:r>
      <w:r w:rsidR="00CE606D" w:rsidRPr="008B2EA1">
        <w:rPr>
          <w:sz w:val="28"/>
          <w:szCs w:val="28"/>
        </w:rPr>
        <w:t>исчисляться со дня подписания Сторонами Акта сдачи-приемки НИР</w:t>
      </w:r>
      <w:r>
        <w:rPr>
          <w:sz w:val="28"/>
          <w:szCs w:val="28"/>
        </w:rPr>
        <w:t xml:space="preserve"> </w:t>
      </w:r>
      <w:r w:rsidR="00CE606D">
        <w:rPr>
          <w:sz w:val="28"/>
          <w:szCs w:val="28"/>
        </w:rPr>
        <w:t xml:space="preserve">и </w:t>
      </w:r>
      <w:r w:rsidR="00CE606D" w:rsidRPr="0091761F">
        <w:rPr>
          <w:sz w:val="28"/>
          <w:szCs w:val="28"/>
        </w:rPr>
        <w:t xml:space="preserve">составляет </w:t>
      </w:r>
      <w:r w:rsidR="00CE606D">
        <w:rPr>
          <w:sz w:val="28"/>
          <w:szCs w:val="28"/>
        </w:rPr>
        <w:t>6 (шесть) месяцев.</w:t>
      </w:r>
    </w:p>
    <w:p w:rsidR="007778EC" w:rsidRPr="00352E69" w:rsidRDefault="007778EC" w:rsidP="007778EC">
      <w:pPr>
        <w:pStyle w:val="afffffe"/>
        <w:rPr>
          <w:sz w:val="10"/>
          <w:szCs w:val="10"/>
        </w:rPr>
      </w:pPr>
    </w:p>
    <w:p w:rsidR="007778EC" w:rsidRPr="000D54CF" w:rsidRDefault="007778EC" w:rsidP="007778EC">
      <w:pPr>
        <w:ind w:firstLine="708"/>
        <w:jc w:val="center"/>
      </w:pPr>
      <w:r w:rsidRPr="000D54CF">
        <w:rPr>
          <w:b/>
        </w:rPr>
        <w:t>16. СРОК ДЕЙСТВИЯ КОНТРАКТА</w:t>
      </w:r>
    </w:p>
    <w:p w:rsidR="007778EC" w:rsidRPr="00352E69" w:rsidRDefault="007778EC" w:rsidP="007778EC">
      <w:pPr>
        <w:ind w:firstLine="708"/>
        <w:jc w:val="center"/>
        <w:rPr>
          <w:sz w:val="10"/>
          <w:szCs w:val="10"/>
        </w:rPr>
      </w:pPr>
    </w:p>
    <w:p w:rsidR="007778EC" w:rsidRPr="000D54CF" w:rsidRDefault="007778EC" w:rsidP="007778EC">
      <w:pPr>
        <w:ind w:firstLine="708"/>
        <w:jc w:val="both"/>
      </w:pPr>
      <w:r w:rsidRPr="000D54CF">
        <w:t>16.1</w:t>
      </w:r>
      <w:r>
        <w:t>.</w:t>
      </w:r>
      <w:r w:rsidRPr="000D54CF">
        <w:t xml:space="preserve"> Контракт вступает в силу с момента его подписания и действует до «</w:t>
      </w:r>
      <w:r w:rsidR="00F3634C">
        <w:t>31</w:t>
      </w:r>
      <w:r w:rsidRPr="000D54CF">
        <w:t xml:space="preserve">» </w:t>
      </w:r>
      <w:r w:rsidR="00F3634C" w:rsidRPr="00F3634C">
        <w:t>декабря</w:t>
      </w:r>
      <w:r w:rsidRPr="00F3634C">
        <w:t xml:space="preserve"> 20</w:t>
      </w:r>
      <w:r w:rsidR="00F3634C">
        <w:t>2</w:t>
      </w:r>
      <w:r w:rsidR="00A5346E">
        <w:t>1</w:t>
      </w:r>
      <w:r w:rsidRPr="00F3634C">
        <w:t xml:space="preserve"> г</w:t>
      </w:r>
      <w:r w:rsidR="00F3634C">
        <w:t>ода</w:t>
      </w:r>
      <w:r w:rsidRPr="00F3634C">
        <w:t>.</w:t>
      </w:r>
    </w:p>
    <w:p w:rsidR="007778EC" w:rsidRPr="000D54CF" w:rsidRDefault="007778EC" w:rsidP="007778EC">
      <w:pPr>
        <w:autoSpaceDE w:val="0"/>
        <w:autoSpaceDN w:val="0"/>
        <w:adjustRightInd w:val="0"/>
        <w:ind w:firstLine="720"/>
        <w:jc w:val="both"/>
      </w:pPr>
      <w:r w:rsidRPr="000D54CF">
        <w:t>Окончание срока действия контракта не освобождает Стороны</w:t>
      </w:r>
      <w:r>
        <w:br/>
      </w:r>
      <w:r w:rsidRPr="000D54CF">
        <w:t>от ответственности за его нарушение.</w:t>
      </w:r>
    </w:p>
    <w:p w:rsidR="007778EC" w:rsidRPr="000D54CF" w:rsidRDefault="007778EC" w:rsidP="007778EC">
      <w:pPr>
        <w:autoSpaceDE w:val="0"/>
        <w:autoSpaceDN w:val="0"/>
        <w:adjustRightInd w:val="0"/>
        <w:ind w:firstLine="720"/>
        <w:jc w:val="both"/>
      </w:pPr>
      <w:r w:rsidRPr="000D54CF">
        <w:t xml:space="preserve">Окончание срока действия контракта не влечет прекращения неисполненных обязательств Сторон, в том числе гарантийных обязательств Головного исполнителя. </w:t>
      </w:r>
    </w:p>
    <w:p w:rsidR="007778EC" w:rsidRPr="00E8786A" w:rsidRDefault="007778EC" w:rsidP="007778EC">
      <w:pPr>
        <w:rPr>
          <w:b/>
          <w:sz w:val="14"/>
          <w:szCs w:val="14"/>
        </w:rPr>
      </w:pPr>
    </w:p>
    <w:p w:rsidR="007778EC" w:rsidRPr="000D54CF" w:rsidRDefault="007778EC" w:rsidP="007778EC">
      <w:pPr>
        <w:ind w:firstLine="708"/>
        <w:jc w:val="center"/>
        <w:rPr>
          <w:b/>
        </w:rPr>
      </w:pPr>
      <w:r w:rsidRPr="000D54CF">
        <w:rPr>
          <w:b/>
        </w:rPr>
        <w:t>17. ЗАКЛЮЧИТЕЛЬНЫЕ ПОЛОЖЕНИЯ</w:t>
      </w:r>
    </w:p>
    <w:p w:rsidR="007778EC" w:rsidRPr="00E8786A" w:rsidRDefault="007778EC" w:rsidP="007778EC">
      <w:pPr>
        <w:ind w:firstLine="708"/>
        <w:jc w:val="center"/>
        <w:rPr>
          <w:b/>
          <w:sz w:val="14"/>
          <w:szCs w:val="14"/>
        </w:rPr>
      </w:pPr>
    </w:p>
    <w:p w:rsidR="007778EC" w:rsidRPr="006D0206" w:rsidRDefault="007778EC" w:rsidP="007778EC">
      <w:pPr>
        <w:ind w:firstLine="708"/>
        <w:jc w:val="both"/>
      </w:pPr>
      <w:r w:rsidRPr="006D0206">
        <w:t xml:space="preserve">17.1. Контракт составлен в электронной форме. </w:t>
      </w:r>
    </w:p>
    <w:p w:rsidR="007778EC" w:rsidRPr="006D0206" w:rsidRDefault="007778EC" w:rsidP="007778EC">
      <w:pPr>
        <w:ind w:firstLine="708"/>
        <w:jc w:val="both"/>
      </w:pPr>
      <w:r>
        <w:t>17.2. </w:t>
      </w:r>
      <w:r w:rsidRPr="006D0206">
        <w:t xml:space="preserve">Стороны договорились о том, что документы, переданные </w:t>
      </w:r>
      <w:r>
        <w:br/>
      </w:r>
      <w:r w:rsidRPr="006D0206">
        <w:t xml:space="preserve">по факсу, являются достоверными и признаются имеющими юридическую силу до момента получения Сторонами подлинников таких документов. Полученное по факсу сообщение признается достоверно исходящим </w:t>
      </w:r>
      <w:r>
        <w:br/>
      </w:r>
      <w:r w:rsidRPr="006D0206">
        <w:t xml:space="preserve">от передающей Стороны, если сообщение содержит отметку факсимильного аппарата Стороны-отправителя с его наименованием и номером телефона </w:t>
      </w:r>
      <w:r w:rsidRPr="006D0206">
        <w:br/>
        <w:t>и подтверждается рапортом факсимильного аппарата Стороны-отправителя, содержащим сведения о приеме сообщения Стороной-получателем. Документы направляются по номеру факса, указанному в главе Контракта «Адреса, банковские реквизиты и подписи Сторон».</w:t>
      </w:r>
    </w:p>
    <w:p w:rsidR="007778EC" w:rsidRPr="006D0206" w:rsidRDefault="007778EC" w:rsidP="007778EC">
      <w:pPr>
        <w:ind w:firstLine="708"/>
        <w:jc w:val="both"/>
      </w:pPr>
      <w:r w:rsidRPr="006D0206">
        <w:lastRenderedPageBreak/>
        <w:t xml:space="preserve">17.3. Вся относящаяся к Контракту переписка и другая документация, которой обмениваются Стороны, должна быть составлена на русском языке. При справочном предоставлении информации, в том числе технической, </w:t>
      </w:r>
      <w:r w:rsidR="00E8786A">
        <w:br/>
      </w:r>
      <w:r w:rsidRPr="006D0206">
        <w:t xml:space="preserve">на иностранных языках, к ней должен прилагаться перевод, который </w:t>
      </w:r>
      <w:r w:rsidR="00E8786A">
        <w:br/>
      </w:r>
      <w:r w:rsidRPr="006D0206">
        <w:t>при наличии расхождений между ними и справочной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rsidR="007778EC" w:rsidRPr="006D0206" w:rsidRDefault="007778EC" w:rsidP="00F3634C">
      <w:pPr>
        <w:ind w:firstLine="708"/>
        <w:jc w:val="both"/>
        <w:rPr>
          <w:rFonts w:eastAsia="Calibri"/>
          <w:lang w:eastAsia="en-US"/>
        </w:rPr>
      </w:pPr>
      <w:r w:rsidRPr="006D0206">
        <w:t>17.4.</w:t>
      </w:r>
      <w:r>
        <w:t> </w:t>
      </w:r>
      <w:r w:rsidRPr="006D0206">
        <w:rPr>
          <w:rFonts w:eastAsia="Calibri"/>
          <w:lang w:eastAsia="en-US"/>
        </w:rPr>
        <w:t>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7778EC" w:rsidRPr="006D0206" w:rsidRDefault="007778EC" w:rsidP="007778EC">
      <w:pPr>
        <w:ind w:firstLine="708"/>
        <w:jc w:val="both"/>
      </w:pPr>
      <w:r>
        <w:t>17.</w:t>
      </w:r>
      <w:r w:rsidR="00F3634C">
        <w:t>5</w:t>
      </w:r>
      <w:r>
        <w:t>. </w:t>
      </w:r>
      <w:r w:rsidRPr="006D0206">
        <w:t>Об изменении адреса, наименования и банковских реквизитов Стороны уведомляют друг друга в письменной форме в течение 10 (десяти) календарных дней.</w:t>
      </w:r>
    </w:p>
    <w:p w:rsidR="007778EC" w:rsidRPr="006D0206" w:rsidRDefault="007778EC" w:rsidP="007778EC">
      <w:pPr>
        <w:autoSpaceDE w:val="0"/>
        <w:autoSpaceDN w:val="0"/>
        <w:adjustRightInd w:val="0"/>
        <w:ind w:firstLine="720"/>
        <w:jc w:val="both"/>
        <w:rPr>
          <w:rFonts w:eastAsia="Calibri"/>
          <w:lang w:eastAsia="en-US"/>
        </w:rPr>
      </w:pPr>
      <w:r w:rsidRPr="006D0206">
        <w:rPr>
          <w:rFonts w:eastAsia="Calibri"/>
          <w:lang w:eastAsia="en-US"/>
        </w:rPr>
        <w:t>17.</w:t>
      </w:r>
      <w:r w:rsidR="00F3634C">
        <w:rPr>
          <w:rFonts w:eastAsia="Calibri"/>
          <w:lang w:eastAsia="en-US"/>
        </w:rPr>
        <w:t>6</w:t>
      </w:r>
      <w:r w:rsidRPr="006D0206">
        <w:rPr>
          <w:rFonts w:eastAsia="Calibri"/>
          <w:lang w:eastAsia="en-US"/>
        </w:rPr>
        <w:t>. Во всем остальном, что не предусмотрено настоящим контрактом, Стороны руководствуются законодательством Российской Федерации.</w:t>
      </w:r>
    </w:p>
    <w:p w:rsidR="007778EC" w:rsidRPr="006D0206" w:rsidRDefault="007778EC" w:rsidP="007778EC">
      <w:pPr>
        <w:ind w:firstLine="708"/>
        <w:jc w:val="both"/>
      </w:pPr>
      <w:r>
        <w:t>17.</w:t>
      </w:r>
      <w:r w:rsidR="00F3634C">
        <w:t>7</w:t>
      </w:r>
      <w:r>
        <w:t>. </w:t>
      </w:r>
      <w:r w:rsidRPr="006D0206">
        <w:t>Неотъемлемой частью Контракта являются следующие приложения:</w:t>
      </w:r>
    </w:p>
    <w:p w:rsidR="007778EC" w:rsidRPr="006D0206" w:rsidRDefault="007778EC" w:rsidP="007778EC">
      <w:pPr>
        <w:jc w:val="both"/>
      </w:pPr>
      <w:r w:rsidRPr="006D0206">
        <w:t>-</w:t>
      </w:r>
      <w:r w:rsidRPr="006D0206">
        <w:rPr>
          <w:lang w:val="en-US"/>
        </w:rPr>
        <w:t> </w:t>
      </w:r>
      <w:r w:rsidR="00F3634C">
        <w:t>Т</w:t>
      </w:r>
      <w:r w:rsidRPr="006D0206">
        <w:t>ехническое задание на НИР (Приложение № 1);</w:t>
      </w:r>
    </w:p>
    <w:p w:rsidR="007778EC" w:rsidRPr="006D0206" w:rsidRDefault="007778EC" w:rsidP="007778EC">
      <w:pPr>
        <w:jc w:val="both"/>
      </w:pPr>
      <w:r w:rsidRPr="006D0206">
        <w:t>-</w:t>
      </w:r>
      <w:r w:rsidRPr="006D0206">
        <w:rPr>
          <w:lang w:val="en-US"/>
        </w:rPr>
        <w:t> </w:t>
      </w:r>
      <w:r w:rsidRPr="006D0206">
        <w:t>ка</w:t>
      </w:r>
      <w:r w:rsidR="00F3634C">
        <w:t>лендарный план выполнения НИР (П</w:t>
      </w:r>
      <w:r w:rsidRPr="006D0206">
        <w:t>риложение № 2);</w:t>
      </w:r>
    </w:p>
    <w:p w:rsidR="007778EC" w:rsidRPr="006D0206" w:rsidRDefault="007778EC" w:rsidP="007778EC">
      <w:pPr>
        <w:jc w:val="both"/>
      </w:pPr>
      <w:r w:rsidRPr="006D0206">
        <w:t>-</w:t>
      </w:r>
      <w:r w:rsidRPr="006D0206">
        <w:rPr>
          <w:lang w:val="en-US"/>
        </w:rPr>
        <w:t> </w:t>
      </w:r>
      <w:r w:rsidRPr="006D0206">
        <w:t>п</w:t>
      </w:r>
      <w:r w:rsidR="00F3634C">
        <w:t>ротокол согласования цены НИР (П</w:t>
      </w:r>
      <w:r w:rsidRPr="006D0206">
        <w:t>риложение № 3);</w:t>
      </w:r>
    </w:p>
    <w:p w:rsidR="007778EC" w:rsidRPr="006D0206" w:rsidRDefault="00F3634C" w:rsidP="007778EC">
      <w:r>
        <w:t>- структура цены НИР (П</w:t>
      </w:r>
      <w:r w:rsidR="007778EC" w:rsidRPr="006D0206">
        <w:t>риложение № 4);</w:t>
      </w:r>
    </w:p>
    <w:p w:rsidR="007778EC" w:rsidRPr="006D0206" w:rsidRDefault="00F3634C" w:rsidP="00F3634C">
      <w:pPr>
        <w:jc w:val="both"/>
      </w:pPr>
      <w:r>
        <w:t>- </w:t>
      </w:r>
      <w:r w:rsidR="007778EC" w:rsidRPr="006D0206">
        <w:t>уведомление о получении результата интеллектуальной деятельности (</w:t>
      </w:r>
      <w:r>
        <w:t>П</w:t>
      </w:r>
      <w:r w:rsidR="007778EC" w:rsidRPr="006D0206">
        <w:t>риложение № 5);</w:t>
      </w:r>
    </w:p>
    <w:p w:rsidR="007778EC" w:rsidRPr="006D0206" w:rsidRDefault="007778EC" w:rsidP="00A5346E">
      <w:pPr>
        <w:jc w:val="both"/>
      </w:pPr>
      <w:r w:rsidRPr="006D0206">
        <w:t xml:space="preserve">- форма Акта </w:t>
      </w:r>
      <w:r w:rsidR="00F3634C">
        <w:t>сдачи-приемки НИР (</w:t>
      </w:r>
      <w:r w:rsidR="00A5346E" w:rsidRPr="006D0206">
        <w:t xml:space="preserve">Акта </w:t>
      </w:r>
      <w:r w:rsidR="00A5346E">
        <w:t xml:space="preserve">сдачи-приемки </w:t>
      </w:r>
      <w:r w:rsidR="00F3634C">
        <w:t>этапа НИР</w:t>
      </w:r>
      <w:r w:rsidR="00A5346E">
        <w:t xml:space="preserve"> и НИР </w:t>
      </w:r>
      <w:r w:rsidR="00A5346E">
        <w:br/>
        <w:t>в целом</w:t>
      </w:r>
      <w:r w:rsidR="00F3634C">
        <w:t>) (П</w:t>
      </w:r>
      <w:r w:rsidRPr="006D0206">
        <w:t>риложение № 6);</w:t>
      </w:r>
    </w:p>
    <w:p w:rsidR="007778EC" w:rsidRPr="00980213" w:rsidRDefault="00F3634C" w:rsidP="007778EC">
      <w:pPr>
        <w:jc w:val="both"/>
      </w:pPr>
      <w:r>
        <w:t>- </w:t>
      </w:r>
      <w:r w:rsidR="007778EC" w:rsidRPr="006D0206">
        <w:t xml:space="preserve">перечень документов для проверки фактических затрат Головного исполнителя по государственному контракту на выполнение НИР </w:t>
      </w:r>
      <w:r w:rsidR="00E8786A">
        <w:br/>
      </w:r>
      <w:r w:rsidR="007778EC" w:rsidRPr="006D0206">
        <w:t>(этапа НИР) в рамках государственного оборонно</w:t>
      </w:r>
      <w:r>
        <w:t>го заказа для нужд МВД России (П</w:t>
      </w:r>
      <w:r w:rsidR="007778EC" w:rsidRPr="006D0206">
        <w:t>риложение № 7).</w:t>
      </w:r>
    </w:p>
    <w:p w:rsidR="007778EC" w:rsidRPr="00352E69" w:rsidRDefault="007778EC" w:rsidP="007778EC">
      <w:pPr>
        <w:jc w:val="both"/>
        <w:rPr>
          <w:sz w:val="10"/>
          <w:szCs w:val="10"/>
        </w:rPr>
      </w:pPr>
    </w:p>
    <w:p w:rsidR="007778EC" w:rsidRPr="000D54CF" w:rsidRDefault="007778EC" w:rsidP="007778EC">
      <w:pPr>
        <w:jc w:val="center"/>
        <w:rPr>
          <w:b/>
        </w:rPr>
      </w:pPr>
      <w:r w:rsidRPr="000D54CF">
        <w:rPr>
          <w:b/>
        </w:rPr>
        <w:t>18. АДРЕСА, БАНКОВСКИЕ РЕКВИЗИТЫ И ПОДПИСИ СТОРОН</w:t>
      </w:r>
    </w:p>
    <w:p w:rsidR="007778EC" w:rsidRPr="00352E69" w:rsidRDefault="007778EC" w:rsidP="007778EC">
      <w:pPr>
        <w:jc w:val="center"/>
        <w:rPr>
          <w:b/>
          <w:sz w:val="10"/>
          <w:szCs w:val="10"/>
        </w:rPr>
      </w:pPr>
    </w:p>
    <w:tbl>
      <w:tblPr>
        <w:tblW w:w="0" w:type="auto"/>
        <w:tblLook w:val="01E0" w:firstRow="1" w:lastRow="1" w:firstColumn="1" w:lastColumn="1" w:noHBand="0" w:noVBand="0"/>
      </w:tblPr>
      <w:tblGrid>
        <w:gridCol w:w="4785"/>
        <w:gridCol w:w="4785"/>
      </w:tblGrid>
      <w:tr w:rsidR="00A5346E" w:rsidRPr="00A5346E" w:rsidTr="00B6438F">
        <w:tc>
          <w:tcPr>
            <w:tcW w:w="4785" w:type="dxa"/>
          </w:tcPr>
          <w:p w:rsidR="00A5346E" w:rsidRPr="00A5346E" w:rsidRDefault="00A5346E" w:rsidP="00A5346E">
            <w:pPr>
              <w:jc w:val="both"/>
              <w:rPr>
                <w:sz w:val="27"/>
                <w:szCs w:val="27"/>
              </w:rPr>
            </w:pPr>
            <w:r w:rsidRPr="00A5346E">
              <w:rPr>
                <w:sz w:val="27"/>
                <w:szCs w:val="27"/>
              </w:rPr>
              <w:t>ЗАКАЗЧИК</w:t>
            </w:r>
          </w:p>
        </w:tc>
        <w:tc>
          <w:tcPr>
            <w:tcW w:w="4785" w:type="dxa"/>
          </w:tcPr>
          <w:p w:rsidR="00A5346E" w:rsidRPr="00A5346E" w:rsidRDefault="00A5346E" w:rsidP="00A5346E">
            <w:pPr>
              <w:jc w:val="both"/>
              <w:rPr>
                <w:sz w:val="27"/>
                <w:szCs w:val="27"/>
              </w:rPr>
            </w:pPr>
            <w:r w:rsidRPr="00A5346E">
              <w:rPr>
                <w:sz w:val="27"/>
                <w:szCs w:val="27"/>
              </w:rPr>
              <w:t>ГОЛОВНОЙ ИСПОЛНИТЕЛЬ</w:t>
            </w:r>
          </w:p>
        </w:tc>
      </w:tr>
      <w:tr w:rsidR="00A5346E" w:rsidRPr="00A5346E" w:rsidTr="00B6438F">
        <w:tc>
          <w:tcPr>
            <w:tcW w:w="4785" w:type="dxa"/>
          </w:tcPr>
          <w:p w:rsidR="00A5346E" w:rsidRPr="00A5346E" w:rsidRDefault="00A5346E" w:rsidP="00A5346E">
            <w:pPr>
              <w:jc w:val="both"/>
              <w:rPr>
                <w:sz w:val="10"/>
                <w:szCs w:val="10"/>
              </w:rPr>
            </w:pPr>
          </w:p>
          <w:p w:rsidR="00A5346E" w:rsidRPr="00A5346E" w:rsidRDefault="00A5346E" w:rsidP="00A5346E">
            <w:pPr>
              <w:jc w:val="both"/>
              <w:rPr>
                <w:sz w:val="27"/>
                <w:szCs w:val="27"/>
              </w:rPr>
            </w:pPr>
            <w:r w:rsidRPr="00A5346E">
              <w:rPr>
                <w:sz w:val="27"/>
                <w:szCs w:val="27"/>
              </w:rPr>
              <w:t>ФКУ НПО «СТиС» МВД России</w:t>
            </w:r>
          </w:p>
        </w:tc>
        <w:tc>
          <w:tcPr>
            <w:tcW w:w="4785" w:type="dxa"/>
          </w:tcPr>
          <w:p w:rsidR="00A5346E" w:rsidRPr="00A5346E" w:rsidRDefault="00A5346E" w:rsidP="00A5346E">
            <w:pPr>
              <w:jc w:val="both"/>
              <w:rPr>
                <w:sz w:val="10"/>
                <w:szCs w:val="10"/>
              </w:rPr>
            </w:pPr>
          </w:p>
        </w:tc>
      </w:tr>
      <w:tr w:rsidR="00A5346E" w:rsidRPr="00A5346E" w:rsidTr="00B6438F">
        <w:tc>
          <w:tcPr>
            <w:tcW w:w="4785" w:type="dxa"/>
          </w:tcPr>
          <w:p w:rsidR="00A5346E" w:rsidRPr="00A5346E" w:rsidRDefault="00A5346E" w:rsidP="00A5346E">
            <w:pPr>
              <w:jc w:val="both"/>
              <w:rPr>
                <w:sz w:val="27"/>
                <w:szCs w:val="27"/>
              </w:rPr>
            </w:pPr>
            <w:r w:rsidRPr="00A5346E">
              <w:rPr>
                <w:sz w:val="27"/>
                <w:szCs w:val="27"/>
              </w:rPr>
              <w:t>Контактное лицо:</w:t>
            </w:r>
          </w:p>
        </w:tc>
        <w:tc>
          <w:tcPr>
            <w:tcW w:w="4785" w:type="dxa"/>
          </w:tcPr>
          <w:p w:rsidR="00A5346E" w:rsidRPr="00A5346E" w:rsidRDefault="00A5346E" w:rsidP="00A5346E">
            <w:pPr>
              <w:jc w:val="both"/>
              <w:rPr>
                <w:sz w:val="27"/>
                <w:szCs w:val="27"/>
              </w:rPr>
            </w:pPr>
            <w:r w:rsidRPr="00A5346E">
              <w:rPr>
                <w:sz w:val="27"/>
                <w:szCs w:val="27"/>
              </w:rPr>
              <w:t>Контактное лицо:</w:t>
            </w:r>
          </w:p>
        </w:tc>
      </w:tr>
      <w:tr w:rsidR="00A5346E" w:rsidRPr="00A5346E" w:rsidTr="00B6438F">
        <w:tc>
          <w:tcPr>
            <w:tcW w:w="4785" w:type="dxa"/>
          </w:tcPr>
          <w:p w:rsidR="00A5346E" w:rsidRPr="00A5346E" w:rsidRDefault="00A5346E" w:rsidP="00A5346E">
            <w:pPr>
              <w:jc w:val="both"/>
              <w:rPr>
                <w:sz w:val="27"/>
                <w:szCs w:val="27"/>
              </w:rPr>
            </w:pPr>
            <w:r w:rsidRPr="00A5346E">
              <w:rPr>
                <w:sz w:val="27"/>
                <w:szCs w:val="27"/>
              </w:rPr>
              <w:t>Ф.И.О.</w:t>
            </w:r>
          </w:p>
        </w:tc>
        <w:tc>
          <w:tcPr>
            <w:tcW w:w="4785" w:type="dxa"/>
          </w:tcPr>
          <w:p w:rsidR="00A5346E" w:rsidRPr="00A5346E" w:rsidRDefault="00A5346E" w:rsidP="00A5346E">
            <w:pPr>
              <w:jc w:val="both"/>
              <w:rPr>
                <w:sz w:val="27"/>
                <w:szCs w:val="27"/>
              </w:rPr>
            </w:pPr>
            <w:r w:rsidRPr="00A5346E">
              <w:rPr>
                <w:sz w:val="27"/>
                <w:szCs w:val="27"/>
              </w:rPr>
              <w:t>Ф.И.О.</w:t>
            </w:r>
          </w:p>
        </w:tc>
      </w:tr>
      <w:tr w:rsidR="00A5346E" w:rsidRPr="00A5346E" w:rsidTr="00B6438F">
        <w:trPr>
          <w:trHeight w:val="308"/>
        </w:trPr>
        <w:tc>
          <w:tcPr>
            <w:tcW w:w="4785" w:type="dxa"/>
          </w:tcPr>
          <w:p w:rsidR="00A5346E" w:rsidRPr="00A5346E" w:rsidRDefault="00A5346E" w:rsidP="00A5346E">
            <w:pPr>
              <w:contextualSpacing/>
              <w:rPr>
                <w:rFonts w:eastAsia="Calibri"/>
                <w:sz w:val="27"/>
                <w:szCs w:val="27"/>
              </w:rPr>
            </w:pPr>
            <w:r w:rsidRPr="00A5346E">
              <w:rPr>
                <w:rFonts w:eastAsia="Calibri"/>
                <w:sz w:val="27"/>
                <w:szCs w:val="27"/>
              </w:rPr>
              <w:t>Адрес места нахождения: 111024,</w:t>
            </w:r>
          </w:p>
          <w:p w:rsidR="00A5346E" w:rsidRPr="00A5346E" w:rsidRDefault="00A5346E" w:rsidP="00A5346E">
            <w:pPr>
              <w:contextualSpacing/>
              <w:rPr>
                <w:rFonts w:eastAsia="Calibri"/>
                <w:sz w:val="27"/>
                <w:szCs w:val="27"/>
              </w:rPr>
            </w:pPr>
            <w:r w:rsidRPr="00A5346E">
              <w:rPr>
                <w:rFonts w:eastAsia="Calibri"/>
                <w:sz w:val="27"/>
                <w:szCs w:val="27"/>
              </w:rPr>
              <w:t>г. Москва, ул. Пруд Ключики, д. 2.</w:t>
            </w:r>
          </w:p>
          <w:p w:rsidR="00A5346E" w:rsidRPr="00A5346E" w:rsidRDefault="00A5346E" w:rsidP="00A5346E">
            <w:pPr>
              <w:contextualSpacing/>
              <w:rPr>
                <w:rFonts w:eastAsia="Calibri"/>
                <w:sz w:val="27"/>
                <w:szCs w:val="27"/>
              </w:rPr>
            </w:pPr>
            <w:r w:rsidRPr="00A5346E">
              <w:rPr>
                <w:rFonts w:eastAsia="Calibri"/>
                <w:sz w:val="27"/>
                <w:szCs w:val="27"/>
              </w:rPr>
              <w:t>тел/факс: (495) 673-23-80, 673-31-28</w:t>
            </w:r>
          </w:p>
          <w:p w:rsidR="00A5346E" w:rsidRPr="009512FB" w:rsidRDefault="00A5346E" w:rsidP="00A5346E">
            <w:pPr>
              <w:contextualSpacing/>
              <w:rPr>
                <w:rFonts w:eastAsia="Calibri"/>
                <w:sz w:val="27"/>
                <w:szCs w:val="27"/>
                <w:lang w:val="en-US"/>
              </w:rPr>
            </w:pPr>
            <w:r w:rsidRPr="00A5346E">
              <w:rPr>
                <w:rFonts w:eastAsia="Calibri"/>
                <w:sz w:val="27"/>
                <w:szCs w:val="27"/>
                <w:lang w:val="en-US"/>
              </w:rPr>
              <w:t>E</w:t>
            </w:r>
            <w:r w:rsidRPr="009512FB">
              <w:rPr>
                <w:rFonts w:eastAsia="Calibri"/>
                <w:sz w:val="27"/>
                <w:szCs w:val="27"/>
                <w:lang w:val="en-US"/>
              </w:rPr>
              <w:t>-</w:t>
            </w:r>
            <w:r w:rsidRPr="00A5346E">
              <w:rPr>
                <w:rFonts w:eastAsia="Calibri"/>
                <w:sz w:val="27"/>
                <w:szCs w:val="27"/>
                <w:lang w:val="en-US"/>
              </w:rPr>
              <w:t>mail</w:t>
            </w:r>
            <w:r w:rsidRPr="009512FB">
              <w:rPr>
                <w:rFonts w:eastAsia="Calibri"/>
                <w:sz w:val="27"/>
                <w:szCs w:val="27"/>
                <w:lang w:val="en-US"/>
              </w:rPr>
              <w:t xml:space="preserve">: </w:t>
            </w:r>
            <w:hyperlink r:id="rId140" w:history="1">
              <w:r w:rsidRPr="00A5346E">
                <w:rPr>
                  <w:rFonts w:eastAsia="Calibri"/>
                  <w:color w:val="0000FF"/>
                  <w:sz w:val="27"/>
                  <w:szCs w:val="27"/>
                  <w:u w:val="single"/>
                  <w:lang w:val="en-US"/>
                </w:rPr>
                <w:t>stis</w:t>
              </w:r>
              <w:r w:rsidRPr="009512FB">
                <w:rPr>
                  <w:rFonts w:eastAsia="Calibri"/>
                  <w:color w:val="0000FF"/>
                  <w:sz w:val="27"/>
                  <w:szCs w:val="27"/>
                  <w:u w:val="single"/>
                  <w:lang w:val="en-US"/>
                </w:rPr>
                <w:t>@</w:t>
              </w:r>
              <w:r w:rsidRPr="00A5346E">
                <w:rPr>
                  <w:rFonts w:eastAsia="Calibri"/>
                  <w:color w:val="0000FF"/>
                  <w:sz w:val="27"/>
                  <w:szCs w:val="27"/>
                  <w:u w:val="single"/>
                  <w:lang w:val="en-US"/>
                </w:rPr>
                <w:t>mvd</w:t>
              </w:r>
              <w:r w:rsidRPr="009512FB">
                <w:rPr>
                  <w:rFonts w:eastAsia="Calibri"/>
                  <w:color w:val="0000FF"/>
                  <w:sz w:val="27"/>
                  <w:szCs w:val="27"/>
                  <w:u w:val="single"/>
                  <w:lang w:val="en-US"/>
                </w:rPr>
                <w:t>.</w:t>
              </w:r>
              <w:r w:rsidRPr="00A5346E">
                <w:rPr>
                  <w:rFonts w:eastAsia="Calibri"/>
                  <w:color w:val="0000FF"/>
                  <w:sz w:val="27"/>
                  <w:szCs w:val="27"/>
                  <w:u w:val="single"/>
                  <w:lang w:val="en-US"/>
                </w:rPr>
                <w:t>gov</w:t>
              </w:r>
              <w:r w:rsidRPr="009512FB">
                <w:rPr>
                  <w:rFonts w:eastAsia="Calibri"/>
                  <w:color w:val="0000FF"/>
                  <w:sz w:val="27"/>
                  <w:szCs w:val="27"/>
                  <w:u w:val="single"/>
                  <w:lang w:val="en-US"/>
                </w:rPr>
                <w:t>.</w:t>
              </w:r>
              <w:r w:rsidRPr="00A5346E">
                <w:rPr>
                  <w:rFonts w:eastAsia="Calibri"/>
                  <w:color w:val="0000FF"/>
                  <w:sz w:val="27"/>
                  <w:szCs w:val="27"/>
                  <w:u w:val="single"/>
                  <w:lang w:val="en-US"/>
                </w:rPr>
                <w:t>ru</w:t>
              </w:r>
            </w:hyperlink>
          </w:p>
          <w:p w:rsidR="00A5346E" w:rsidRPr="009512FB" w:rsidRDefault="00A5346E" w:rsidP="00A5346E">
            <w:pPr>
              <w:contextualSpacing/>
              <w:rPr>
                <w:rFonts w:eastAsia="Calibri"/>
                <w:sz w:val="10"/>
                <w:szCs w:val="10"/>
                <w:lang w:val="en-US"/>
              </w:rPr>
            </w:pPr>
          </w:p>
        </w:tc>
        <w:tc>
          <w:tcPr>
            <w:tcW w:w="4785" w:type="dxa"/>
          </w:tcPr>
          <w:p w:rsidR="00A5346E" w:rsidRPr="00A5346E" w:rsidRDefault="00A5346E" w:rsidP="00A5346E">
            <w:pPr>
              <w:jc w:val="both"/>
              <w:rPr>
                <w:rFonts w:eastAsia="Calibri"/>
                <w:sz w:val="27"/>
                <w:szCs w:val="27"/>
              </w:rPr>
            </w:pPr>
            <w:r w:rsidRPr="00A5346E">
              <w:rPr>
                <w:rFonts w:eastAsia="Calibri"/>
                <w:sz w:val="27"/>
                <w:szCs w:val="27"/>
              </w:rPr>
              <w:t>Адрес места нахождения:</w:t>
            </w:r>
          </w:p>
          <w:p w:rsidR="00A5346E" w:rsidRPr="00A5346E" w:rsidRDefault="00A5346E" w:rsidP="00A5346E">
            <w:pPr>
              <w:jc w:val="both"/>
              <w:rPr>
                <w:rFonts w:eastAsia="Calibri"/>
                <w:sz w:val="27"/>
                <w:szCs w:val="27"/>
              </w:rPr>
            </w:pPr>
          </w:p>
          <w:p w:rsidR="00A5346E" w:rsidRPr="00A5346E" w:rsidRDefault="00A5346E" w:rsidP="00A5346E">
            <w:pPr>
              <w:jc w:val="both"/>
              <w:rPr>
                <w:rFonts w:eastAsia="Calibri"/>
                <w:sz w:val="27"/>
                <w:szCs w:val="27"/>
              </w:rPr>
            </w:pPr>
          </w:p>
          <w:p w:rsidR="00A5346E" w:rsidRPr="00A5346E" w:rsidRDefault="00A5346E" w:rsidP="00A5346E">
            <w:pPr>
              <w:jc w:val="both"/>
              <w:rPr>
                <w:sz w:val="27"/>
                <w:szCs w:val="27"/>
              </w:rPr>
            </w:pPr>
            <w:r w:rsidRPr="00A5346E">
              <w:rPr>
                <w:rFonts w:eastAsia="Calibri"/>
                <w:sz w:val="27"/>
                <w:szCs w:val="27"/>
                <w:lang w:val="en-US"/>
              </w:rPr>
              <w:t>E</w:t>
            </w:r>
            <w:r w:rsidRPr="00A5346E">
              <w:rPr>
                <w:rFonts w:eastAsia="Calibri"/>
                <w:sz w:val="27"/>
                <w:szCs w:val="27"/>
              </w:rPr>
              <w:t>-</w:t>
            </w:r>
            <w:r w:rsidRPr="00A5346E">
              <w:rPr>
                <w:rFonts w:eastAsia="Calibri"/>
                <w:sz w:val="27"/>
                <w:szCs w:val="27"/>
                <w:lang w:val="en-US"/>
              </w:rPr>
              <w:t>mail</w:t>
            </w:r>
            <w:r w:rsidRPr="00A5346E">
              <w:rPr>
                <w:rFonts w:eastAsia="Calibri"/>
                <w:sz w:val="27"/>
                <w:szCs w:val="27"/>
              </w:rPr>
              <w:t>:</w:t>
            </w:r>
          </w:p>
        </w:tc>
      </w:tr>
      <w:tr w:rsidR="00A5346E" w:rsidRPr="00A5346E" w:rsidTr="00B6438F">
        <w:trPr>
          <w:trHeight w:val="308"/>
        </w:trPr>
        <w:tc>
          <w:tcPr>
            <w:tcW w:w="4785" w:type="dxa"/>
          </w:tcPr>
          <w:p w:rsidR="00A5346E" w:rsidRPr="00A5346E" w:rsidRDefault="00A5346E" w:rsidP="00A5346E">
            <w:pPr>
              <w:jc w:val="both"/>
              <w:rPr>
                <w:sz w:val="27"/>
                <w:szCs w:val="27"/>
              </w:rPr>
            </w:pPr>
            <w:r w:rsidRPr="00A5346E">
              <w:rPr>
                <w:sz w:val="27"/>
                <w:szCs w:val="27"/>
              </w:rPr>
              <w:t xml:space="preserve">ИНН/КПП: </w:t>
            </w:r>
            <w:r w:rsidRPr="00A5346E">
              <w:rPr>
                <w:rFonts w:eastAsia="Calibri"/>
                <w:sz w:val="27"/>
                <w:szCs w:val="27"/>
              </w:rPr>
              <w:t>7708025358/772201001</w:t>
            </w:r>
          </w:p>
        </w:tc>
        <w:tc>
          <w:tcPr>
            <w:tcW w:w="4785" w:type="dxa"/>
          </w:tcPr>
          <w:p w:rsidR="00A5346E" w:rsidRPr="00A5346E" w:rsidRDefault="00A5346E" w:rsidP="00A5346E">
            <w:pPr>
              <w:jc w:val="both"/>
              <w:rPr>
                <w:sz w:val="27"/>
                <w:szCs w:val="27"/>
              </w:rPr>
            </w:pPr>
            <w:r w:rsidRPr="00A5346E">
              <w:rPr>
                <w:sz w:val="27"/>
                <w:szCs w:val="27"/>
              </w:rPr>
              <w:t>ИНН/КПП:</w:t>
            </w:r>
          </w:p>
        </w:tc>
      </w:tr>
      <w:tr w:rsidR="00A5346E" w:rsidRPr="00A5346E" w:rsidTr="00B6438F">
        <w:trPr>
          <w:trHeight w:val="308"/>
        </w:trPr>
        <w:tc>
          <w:tcPr>
            <w:tcW w:w="4785" w:type="dxa"/>
          </w:tcPr>
          <w:p w:rsidR="00A5346E" w:rsidRPr="00A5346E" w:rsidRDefault="00A5346E" w:rsidP="00A5346E">
            <w:pPr>
              <w:contextualSpacing/>
              <w:rPr>
                <w:sz w:val="27"/>
                <w:szCs w:val="27"/>
              </w:rPr>
            </w:pPr>
            <w:r w:rsidRPr="00A5346E">
              <w:rPr>
                <w:rFonts w:eastAsia="Calibri"/>
                <w:sz w:val="27"/>
                <w:szCs w:val="27"/>
              </w:rPr>
              <w:t>Плательщик: УФК ПО Г. МОСКВЕ (</w:t>
            </w:r>
            <w:r w:rsidRPr="00A5346E">
              <w:rPr>
                <w:sz w:val="27"/>
                <w:szCs w:val="27"/>
              </w:rPr>
              <w:t xml:space="preserve">ФКУ НПО «СТиС» МВД России) </w:t>
            </w:r>
          </w:p>
          <w:p w:rsidR="00A5346E" w:rsidRPr="00A5346E" w:rsidRDefault="00A5346E" w:rsidP="00A5346E">
            <w:pPr>
              <w:contextualSpacing/>
              <w:rPr>
                <w:rFonts w:eastAsia="Calibri"/>
                <w:sz w:val="27"/>
                <w:szCs w:val="27"/>
              </w:rPr>
            </w:pPr>
            <w:r w:rsidRPr="00A5346E">
              <w:rPr>
                <w:rFonts w:eastAsia="Calibri"/>
                <w:sz w:val="27"/>
                <w:szCs w:val="27"/>
              </w:rPr>
              <w:t xml:space="preserve">л/с 03731399610 </w:t>
            </w:r>
          </w:p>
          <w:p w:rsidR="00A5346E" w:rsidRPr="00A5346E" w:rsidRDefault="00A5346E" w:rsidP="00A5346E">
            <w:pPr>
              <w:contextualSpacing/>
              <w:rPr>
                <w:rFonts w:eastAsia="Calibri"/>
                <w:sz w:val="27"/>
                <w:szCs w:val="27"/>
              </w:rPr>
            </w:pPr>
            <w:r w:rsidRPr="00A5346E">
              <w:rPr>
                <w:rFonts w:eastAsia="Calibri"/>
                <w:sz w:val="27"/>
                <w:szCs w:val="27"/>
              </w:rPr>
              <w:t>Банк плательщика: ГУ Банка России по ЦФО//УФК ПО Г. МОСКВЕ</w:t>
            </w:r>
            <w:r w:rsidRPr="00A5346E">
              <w:rPr>
                <w:rFonts w:eastAsia="Calibri"/>
                <w:sz w:val="27"/>
                <w:szCs w:val="27"/>
              </w:rPr>
              <w:br/>
            </w:r>
            <w:r w:rsidRPr="00A5346E">
              <w:rPr>
                <w:rFonts w:eastAsia="Calibri"/>
                <w:sz w:val="27"/>
                <w:szCs w:val="27"/>
              </w:rPr>
              <w:lastRenderedPageBreak/>
              <w:t>г. Москва</w:t>
            </w:r>
          </w:p>
          <w:p w:rsidR="00A5346E" w:rsidRPr="00A5346E" w:rsidRDefault="00A5346E" w:rsidP="00A5346E">
            <w:pPr>
              <w:contextualSpacing/>
              <w:rPr>
                <w:sz w:val="27"/>
                <w:szCs w:val="27"/>
              </w:rPr>
            </w:pPr>
            <w:r w:rsidRPr="00A5346E">
              <w:rPr>
                <w:sz w:val="27"/>
                <w:szCs w:val="27"/>
              </w:rPr>
              <w:t>Единый казначейский счет 40102810545370000003</w:t>
            </w:r>
          </w:p>
          <w:p w:rsidR="00A5346E" w:rsidRPr="00A5346E" w:rsidRDefault="00A5346E" w:rsidP="00A5346E">
            <w:pPr>
              <w:contextualSpacing/>
              <w:rPr>
                <w:sz w:val="27"/>
                <w:szCs w:val="27"/>
              </w:rPr>
            </w:pPr>
            <w:r w:rsidRPr="00A5346E">
              <w:rPr>
                <w:sz w:val="27"/>
                <w:szCs w:val="27"/>
              </w:rPr>
              <w:t>Казначейский счет 03211643000000017300</w:t>
            </w:r>
          </w:p>
          <w:p w:rsidR="00A5346E" w:rsidRPr="00A5346E" w:rsidRDefault="00A5346E" w:rsidP="00A5346E">
            <w:pPr>
              <w:jc w:val="both"/>
              <w:rPr>
                <w:sz w:val="27"/>
                <w:szCs w:val="27"/>
              </w:rPr>
            </w:pPr>
            <w:r w:rsidRPr="00A5346E">
              <w:rPr>
                <w:sz w:val="27"/>
                <w:szCs w:val="27"/>
              </w:rPr>
              <w:t>БИК 004525988</w:t>
            </w:r>
          </w:p>
        </w:tc>
        <w:tc>
          <w:tcPr>
            <w:tcW w:w="4785" w:type="dxa"/>
          </w:tcPr>
          <w:p w:rsidR="00A5346E" w:rsidRPr="00A5346E" w:rsidRDefault="00A5346E" w:rsidP="00A5346E">
            <w:pPr>
              <w:jc w:val="both"/>
              <w:rPr>
                <w:sz w:val="27"/>
                <w:szCs w:val="27"/>
              </w:rPr>
            </w:pPr>
            <w:r w:rsidRPr="00A5346E">
              <w:rPr>
                <w:rFonts w:eastAsia="Calibri"/>
                <w:sz w:val="27"/>
                <w:szCs w:val="27"/>
              </w:rPr>
              <w:lastRenderedPageBreak/>
              <w:t>ОКТМО:</w:t>
            </w:r>
          </w:p>
          <w:p w:rsidR="00A5346E" w:rsidRPr="00A5346E" w:rsidRDefault="00A5346E" w:rsidP="00A5346E">
            <w:pPr>
              <w:jc w:val="both"/>
              <w:rPr>
                <w:sz w:val="27"/>
                <w:szCs w:val="27"/>
              </w:rPr>
            </w:pPr>
            <w:r w:rsidRPr="00A5346E">
              <w:rPr>
                <w:sz w:val="27"/>
                <w:szCs w:val="27"/>
              </w:rPr>
              <w:t>ОГРН:</w:t>
            </w:r>
          </w:p>
          <w:p w:rsidR="00A5346E" w:rsidRPr="00A5346E" w:rsidRDefault="00A5346E" w:rsidP="00A5346E">
            <w:pPr>
              <w:jc w:val="both"/>
              <w:rPr>
                <w:rFonts w:eastAsia="Calibri"/>
                <w:sz w:val="27"/>
                <w:szCs w:val="27"/>
              </w:rPr>
            </w:pPr>
            <w:r w:rsidRPr="00A5346E">
              <w:rPr>
                <w:rFonts w:eastAsia="Calibri"/>
                <w:sz w:val="27"/>
                <w:szCs w:val="27"/>
              </w:rPr>
              <w:t>к/с:</w:t>
            </w:r>
          </w:p>
          <w:p w:rsidR="00A5346E" w:rsidRPr="00A5346E" w:rsidRDefault="00A5346E" w:rsidP="00A5346E">
            <w:pPr>
              <w:jc w:val="both"/>
              <w:rPr>
                <w:rFonts w:eastAsia="Calibri"/>
                <w:sz w:val="27"/>
                <w:szCs w:val="27"/>
              </w:rPr>
            </w:pPr>
            <w:r w:rsidRPr="00A5346E">
              <w:rPr>
                <w:rFonts w:eastAsia="Calibri"/>
                <w:sz w:val="27"/>
                <w:szCs w:val="27"/>
              </w:rPr>
              <w:t>л/с:</w:t>
            </w:r>
          </w:p>
          <w:p w:rsidR="00A5346E" w:rsidRPr="00A5346E" w:rsidRDefault="00A5346E" w:rsidP="00A5346E">
            <w:pPr>
              <w:jc w:val="both"/>
              <w:rPr>
                <w:sz w:val="27"/>
                <w:szCs w:val="27"/>
              </w:rPr>
            </w:pPr>
            <w:r w:rsidRPr="00A5346E">
              <w:rPr>
                <w:rFonts w:eastAsia="Calibri"/>
                <w:sz w:val="27"/>
                <w:szCs w:val="27"/>
              </w:rPr>
              <w:t>р/с:</w:t>
            </w:r>
          </w:p>
        </w:tc>
      </w:tr>
    </w:tbl>
    <w:p w:rsidR="00A5346E" w:rsidRPr="00A5346E" w:rsidRDefault="00A5346E" w:rsidP="00A5346E">
      <w:pPr>
        <w:jc w:val="both"/>
        <w:rPr>
          <w:sz w:val="14"/>
          <w:szCs w:val="14"/>
        </w:rPr>
      </w:pPr>
    </w:p>
    <w:tbl>
      <w:tblPr>
        <w:tblW w:w="0" w:type="auto"/>
        <w:tblLook w:val="01E0" w:firstRow="1" w:lastRow="1" w:firstColumn="1" w:lastColumn="1" w:noHBand="0" w:noVBand="0"/>
      </w:tblPr>
      <w:tblGrid>
        <w:gridCol w:w="4785"/>
        <w:gridCol w:w="4785"/>
      </w:tblGrid>
      <w:tr w:rsidR="00A5346E" w:rsidRPr="00A5346E" w:rsidTr="00B6438F">
        <w:tc>
          <w:tcPr>
            <w:tcW w:w="4785" w:type="dxa"/>
          </w:tcPr>
          <w:p w:rsidR="00A5346E" w:rsidRPr="00A5346E" w:rsidRDefault="00A5346E" w:rsidP="00A5346E">
            <w:pPr>
              <w:tabs>
                <w:tab w:val="left" w:pos="1243"/>
              </w:tabs>
              <w:rPr>
                <w:sz w:val="27"/>
                <w:szCs w:val="27"/>
              </w:rPr>
            </w:pPr>
            <w:r w:rsidRPr="00A5346E">
              <w:rPr>
                <w:i/>
                <w:sz w:val="27"/>
                <w:szCs w:val="27"/>
              </w:rPr>
              <w:t>Должность</w:t>
            </w:r>
          </w:p>
        </w:tc>
        <w:tc>
          <w:tcPr>
            <w:tcW w:w="4785" w:type="dxa"/>
          </w:tcPr>
          <w:p w:rsidR="00A5346E" w:rsidRPr="00A5346E" w:rsidRDefault="00A5346E" w:rsidP="00A5346E">
            <w:pPr>
              <w:tabs>
                <w:tab w:val="left" w:pos="1243"/>
              </w:tabs>
              <w:rPr>
                <w:i/>
                <w:sz w:val="27"/>
                <w:szCs w:val="27"/>
              </w:rPr>
            </w:pPr>
            <w:r w:rsidRPr="00A5346E">
              <w:rPr>
                <w:i/>
                <w:sz w:val="27"/>
                <w:szCs w:val="27"/>
              </w:rPr>
              <w:t>Должность</w:t>
            </w:r>
          </w:p>
        </w:tc>
      </w:tr>
      <w:tr w:rsidR="00A5346E" w:rsidRPr="00A5346E" w:rsidTr="00B6438F">
        <w:tc>
          <w:tcPr>
            <w:tcW w:w="4785" w:type="dxa"/>
          </w:tcPr>
          <w:p w:rsidR="00A5346E" w:rsidRPr="00A5346E" w:rsidRDefault="00A5346E" w:rsidP="00A5346E">
            <w:pPr>
              <w:tabs>
                <w:tab w:val="left" w:pos="1243"/>
              </w:tabs>
              <w:rPr>
                <w:sz w:val="27"/>
                <w:szCs w:val="27"/>
              </w:rPr>
            </w:pPr>
            <w:r w:rsidRPr="00A5346E">
              <w:rPr>
                <w:sz w:val="27"/>
                <w:szCs w:val="27"/>
              </w:rPr>
              <w:t>ФКУ НПО «СТиС» МВД России</w:t>
            </w:r>
          </w:p>
        </w:tc>
        <w:tc>
          <w:tcPr>
            <w:tcW w:w="4785" w:type="dxa"/>
          </w:tcPr>
          <w:p w:rsidR="00A5346E" w:rsidRPr="00A5346E" w:rsidRDefault="00A5346E" w:rsidP="00A5346E">
            <w:pPr>
              <w:tabs>
                <w:tab w:val="left" w:pos="1243"/>
              </w:tabs>
              <w:ind w:left="795"/>
              <w:rPr>
                <w:sz w:val="27"/>
                <w:szCs w:val="27"/>
              </w:rPr>
            </w:pPr>
          </w:p>
        </w:tc>
      </w:tr>
      <w:tr w:rsidR="00A5346E" w:rsidRPr="00A5346E" w:rsidTr="00B6438F">
        <w:tc>
          <w:tcPr>
            <w:tcW w:w="4785" w:type="dxa"/>
          </w:tcPr>
          <w:p w:rsidR="00A5346E" w:rsidRPr="00A5346E" w:rsidRDefault="00A5346E" w:rsidP="00A5346E">
            <w:pPr>
              <w:rPr>
                <w:sz w:val="27"/>
                <w:szCs w:val="27"/>
              </w:rPr>
            </w:pPr>
            <w:r w:rsidRPr="00A5346E">
              <w:rPr>
                <w:i/>
                <w:sz w:val="27"/>
                <w:szCs w:val="27"/>
              </w:rPr>
              <w:t>______________(инициалы, фамилия)</w:t>
            </w:r>
          </w:p>
        </w:tc>
        <w:tc>
          <w:tcPr>
            <w:tcW w:w="4785" w:type="dxa"/>
          </w:tcPr>
          <w:p w:rsidR="00A5346E" w:rsidRPr="00A5346E" w:rsidRDefault="00A5346E" w:rsidP="00A5346E">
            <w:pPr>
              <w:rPr>
                <w:sz w:val="27"/>
                <w:szCs w:val="27"/>
              </w:rPr>
            </w:pPr>
            <w:r w:rsidRPr="00A5346E">
              <w:rPr>
                <w:i/>
                <w:sz w:val="27"/>
                <w:szCs w:val="27"/>
              </w:rPr>
              <w:t>______________(инициалы, фамилия)</w:t>
            </w:r>
          </w:p>
        </w:tc>
      </w:tr>
      <w:tr w:rsidR="00A5346E" w:rsidRPr="00A5346E" w:rsidTr="00B6438F">
        <w:tc>
          <w:tcPr>
            <w:tcW w:w="4785" w:type="dxa"/>
          </w:tcPr>
          <w:p w:rsidR="00A5346E" w:rsidRPr="00A5346E" w:rsidRDefault="00A5346E" w:rsidP="00A5346E">
            <w:pPr>
              <w:tabs>
                <w:tab w:val="left" w:pos="1243"/>
              </w:tabs>
              <w:rPr>
                <w:sz w:val="27"/>
                <w:szCs w:val="27"/>
              </w:rPr>
            </w:pPr>
            <w:r w:rsidRPr="00A5346E">
              <w:rPr>
                <w:sz w:val="27"/>
                <w:szCs w:val="27"/>
              </w:rPr>
              <w:t>«___» ______________ 20__ г.</w:t>
            </w:r>
          </w:p>
        </w:tc>
        <w:tc>
          <w:tcPr>
            <w:tcW w:w="4785" w:type="dxa"/>
          </w:tcPr>
          <w:p w:rsidR="00A5346E" w:rsidRPr="00A5346E" w:rsidRDefault="00A5346E" w:rsidP="00A5346E">
            <w:pPr>
              <w:tabs>
                <w:tab w:val="left" w:pos="1243"/>
              </w:tabs>
              <w:rPr>
                <w:sz w:val="27"/>
                <w:szCs w:val="27"/>
              </w:rPr>
            </w:pPr>
            <w:r w:rsidRPr="00A5346E">
              <w:rPr>
                <w:sz w:val="27"/>
                <w:szCs w:val="27"/>
              </w:rPr>
              <w:t>«___» ______________ 20___г.</w:t>
            </w:r>
          </w:p>
        </w:tc>
      </w:tr>
      <w:tr w:rsidR="00A5346E" w:rsidRPr="00A5346E" w:rsidTr="00B6438F">
        <w:tc>
          <w:tcPr>
            <w:tcW w:w="4785" w:type="dxa"/>
          </w:tcPr>
          <w:p w:rsidR="00A5346E" w:rsidRPr="00A5346E" w:rsidRDefault="00A5346E" w:rsidP="00A5346E">
            <w:pPr>
              <w:tabs>
                <w:tab w:val="left" w:pos="1243"/>
              </w:tabs>
              <w:jc w:val="center"/>
              <w:rPr>
                <w:sz w:val="20"/>
                <w:szCs w:val="20"/>
              </w:rPr>
            </w:pPr>
            <w:r w:rsidRPr="00A5346E">
              <w:rPr>
                <w:sz w:val="20"/>
                <w:szCs w:val="20"/>
              </w:rPr>
              <w:t>М.П.</w:t>
            </w:r>
          </w:p>
        </w:tc>
        <w:tc>
          <w:tcPr>
            <w:tcW w:w="4785" w:type="dxa"/>
          </w:tcPr>
          <w:p w:rsidR="00A5346E" w:rsidRPr="00A5346E" w:rsidRDefault="00A5346E" w:rsidP="00A5346E">
            <w:pPr>
              <w:tabs>
                <w:tab w:val="left" w:pos="1243"/>
              </w:tabs>
              <w:ind w:left="795"/>
              <w:jc w:val="center"/>
              <w:rPr>
                <w:sz w:val="20"/>
                <w:szCs w:val="20"/>
              </w:rPr>
            </w:pPr>
            <w:r w:rsidRPr="00A5346E">
              <w:rPr>
                <w:sz w:val="20"/>
                <w:szCs w:val="20"/>
              </w:rPr>
              <w:t>М.П.</w:t>
            </w:r>
          </w:p>
        </w:tc>
      </w:tr>
    </w:tbl>
    <w:p w:rsidR="00E8786A" w:rsidRDefault="007778EC" w:rsidP="00A5346E">
      <w:pPr>
        <w:rPr>
          <w:b/>
        </w:rPr>
      </w:pPr>
      <w:r>
        <w:rPr>
          <w:b/>
        </w:rPr>
        <w:t xml:space="preserve">                                                              </w:t>
      </w:r>
      <w:r w:rsidR="00A5346E">
        <w:rPr>
          <w:b/>
        </w:rPr>
        <w:t xml:space="preserve">       </w:t>
      </w: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E8786A" w:rsidRDefault="00E8786A" w:rsidP="00A5346E">
      <w:pPr>
        <w:rPr>
          <w:b/>
        </w:rPr>
      </w:pPr>
    </w:p>
    <w:p w:rsidR="007778EC" w:rsidRPr="000D54CF" w:rsidRDefault="00E8786A" w:rsidP="00A5346E">
      <w:r>
        <w:rPr>
          <w:b/>
        </w:rPr>
        <w:lastRenderedPageBreak/>
        <w:t xml:space="preserve">                                                                     </w:t>
      </w:r>
      <w:r w:rsidR="00A5346E" w:rsidRPr="00A5346E">
        <w:t>П</w:t>
      </w:r>
      <w:r w:rsidR="007778EC" w:rsidRPr="000D54CF">
        <w:t xml:space="preserve">риложение № </w:t>
      </w:r>
      <w:r w:rsidR="007778EC">
        <w:t>1</w:t>
      </w:r>
    </w:p>
    <w:p w:rsidR="007778EC" w:rsidRPr="000D54CF" w:rsidRDefault="007778EC" w:rsidP="007778EC">
      <w:pPr>
        <w:ind w:left="4876"/>
        <w:jc w:val="both"/>
      </w:pPr>
      <w:r w:rsidRPr="000D54CF">
        <w:t xml:space="preserve">к государственному контракту </w:t>
      </w:r>
    </w:p>
    <w:p w:rsidR="007778EC" w:rsidRPr="000D54CF" w:rsidRDefault="007778EC" w:rsidP="007778EC">
      <w:pPr>
        <w:ind w:left="4876"/>
        <w:jc w:val="both"/>
      </w:pPr>
      <w:r w:rsidRPr="000D54CF">
        <w:t>от «__» _________ 20 __г. №_______</w:t>
      </w:r>
    </w:p>
    <w:p w:rsidR="007778EC" w:rsidRPr="000D54CF" w:rsidRDefault="007778EC" w:rsidP="007778EC"/>
    <w:p w:rsidR="007778EC" w:rsidRPr="000D54CF" w:rsidRDefault="007778EC" w:rsidP="007778EC">
      <w:pPr>
        <w:tabs>
          <w:tab w:val="left" w:pos="1243"/>
        </w:tabs>
        <w:ind w:firstLine="709"/>
        <w:jc w:val="right"/>
      </w:pPr>
    </w:p>
    <w:p w:rsidR="007778EC" w:rsidRPr="000D54CF" w:rsidRDefault="007778EC" w:rsidP="007778EC">
      <w:pPr>
        <w:tabs>
          <w:tab w:val="left" w:pos="1243"/>
        </w:tabs>
        <w:ind w:firstLine="709"/>
        <w:jc w:val="right"/>
      </w:pPr>
    </w:p>
    <w:p w:rsidR="007778EC" w:rsidRPr="000D54CF" w:rsidRDefault="007778EC" w:rsidP="007778EC">
      <w:pPr>
        <w:jc w:val="center"/>
        <w:rPr>
          <w:b/>
          <w:color w:val="000000"/>
        </w:rPr>
      </w:pPr>
      <w:r w:rsidRPr="000D54CF">
        <w:rPr>
          <w:b/>
          <w:color w:val="000000"/>
        </w:rPr>
        <w:t>ТЕХНИЧЕСКОЕ ЗАДАНИЕ</w:t>
      </w:r>
    </w:p>
    <w:p w:rsidR="007778EC" w:rsidRPr="000D54CF" w:rsidRDefault="007778EC" w:rsidP="007778EC">
      <w:pPr>
        <w:jc w:val="center"/>
      </w:pPr>
    </w:p>
    <w:p w:rsidR="00A5346E" w:rsidRDefault="007778EC" w:rsidP="00A5346E">
      <w:pPr>
        <w:jc w:val="both"/>
        <w:rPr>
          <w:bCs/>
        </w:rPr>
      </w:pPr>
      <w:r w:rsidRPr="00B732F8">
        <w:t xml:space="preserve">на выполнение НИР </w:t>
      </w:r>
      <w:r w:rsidR="00A5346E" w:rsidRPr="002B6E9C">
        <w:rPr>
          <w:bCs/>
        </w:rPr>
        <w:t xml:space="preserve">«Формирование требований к проведению работ </w:t>
      </w:r>
      <w:r w:rsidR="00A5346E">
        <w:rPr>
          <w:bCs/>
        </w:rPr>
        <w:br/>
      </w:r>
      <w:r w:rsidR="00A5346E" w:rsidRPr="002B6E9C">
        <w:rPr>
          <w:bCs/>
        </w:rPr>
        <w:t>по разработке методов определения индивидуальных фенотипических</w:t>
      </w:r>
      <w:r w:rsidR="00A5346E" w:rsidRPr="00F20123">
        <w:rPr>
          <w:bCs/>
        </w:rPr>
        <w:t xml:space="preserve"> признаков человека на основе анализа биологического материала, изъятого </w:t>
      </w:r>
      <w:r w:rsidR="00A5346E">
        <w:rPr>
          <w:bCs/>
        </w:rPr>
        <w:br/>
      </w:r>
      <w:r w:rsidR="00A5346E" w:rsidRPr="00F20123">
        <w:rPr>
          <w:bCs/>
        </w:rPr>
        <w:t>с мест совершения преступлений» Шифр «Анатомия 1»</w:t>
      </w:r>
    </w:p>
    <w:p w:rsidR="007778EC" w:rsidRPr="000D54CF" w:rsidRDefault="006D313A" w:rsidP="00A5346E">
      <w:pPr>
        <w:widowControl w:val="0"/>
        <w:autoSpaceDE w:val="0"/>
        <w:autoSpaceDN w:val="0"/>
        <w:adjustRightInd w:val="0"/>
        <w:jc w:val="center"/>
        <w:rPr>
          <w:sz w:val="24"/>
          <w:szCs w:val="24"/>
        </w:rPr>
      </w:pPr>
      <w:r w:rsidRPr="002321AF">
        <w:rPr>
          <w:i/>
        </w:rPr>
        <w:t xml:space="preserve"> (отображается инфо</w:t>
      </w:r>
      <w:r>
        <w:rPr>
          <w:i/>
        </w:rPr>
        <w:t xml:space="preserve">рмационная составляющая </w:t>
      </w:r>
      <w:r>
        <w:rPr>
          <w:i/>
        </w:rPr>
        <w:br/>
        <w:t>раздела</w:t>
      </w:r>
      <w:r w:rsidRPr="002321AF">
        <w:rPr>
          <w:i/>
        </w:rPr>
        <w:t xml:space="preserve"> </w:t>
      </w:r>
      <w:r>
        <w:rPr>
          <w:i/>
          <w:lang w:val="en-US"/>
        </w:rPr>
        <w:t>III</w:t>
      </w:r>
      <w:r w:rsidRPr="006D313A">
        <w:rPr>
          <w:i/>
        </w:rPr>
        <w:t xml:space="preserve"> </w:t>
      </w:r>
      <w:r w:rsidRPr="002321AF">
        <w:rPr>
          <w:i/>
        </w:rPr>
        <w:t xml:space="preserve"> </w:t>
      </w:r>
      <w:r>
        <w:rPr>
          <w:i/>
        </w:rPr>
        <w:t xml:space="preserve">конкурсной </w:t>
      </w:r>
      <w:r w:rsidRPr="002321AF">
        <w:rPr>
          <w:i/>
        </w:rPr>
        <w:t xml:space="preserve">документации)  </w:t>
      </w: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Default="007778EC" w:rsidP="007778EC">
      <w:pPr>
        <w:jc w:val="right"/>
        <w:rPr>
          <w:sz w:val="24"/>
          <w:szCs w:val="24"/>
        </w:rPr>
      </w:pPr>
    </w:p>
    <w:p w:rsidR="00B732F8" w:rsidRDefault="00B732F8" w:rsidP="007778EC">
      <w:pPr>
        <w:jc w:val="right"/>
        <w:rPr>
          <w:sz w:val="24"/>
          <w:szCs w:val="24"/>
        </w:rPr>
      </w:pPr>
    </w:p>
    <w:p w:rsidR="00B732F8" w:rsidRDefault="00B732F8" w:rsidP="007778EC">
      <w:pPr>
        <w:jc w:val="right"/>
        <w:rPr>
          <w:sz w:val="24"/>
          <w:szCs w:val="24"/>
        </w:rPr>
      </w:pPr>
    </w:p>
    <w:p w:rsidR="00B732F8" w:rsidRDefault="00B732F8" w:rsidP="007778EC">
      <w:pPr>
        <w:jc w:val="right"/>
        <w:rPr>
          <w:sz w:val="24"/>
          <w:szCs w:val="24"/>
        </w:rPr>
      </w:pPr>
    </w:p>
    <w:p w:rsidR="00B732F8" w:rsidRDefault="00B732F8" w:rsidP="007778EC">
      <w:pPr>
        <w:jc w:val="right"/>
        <w:rPr>
          <w:sz w:val="24"/>
          <w:szCs w:val="24"/>
        </w:rPr>
      </w:pPr>
    </w:p>
    <w:p w:rsidR="00B732F8" w:rsidRDefault="00B732F8" w:rsidP="007778EC">
      <w:pPr>
        <w:jc w:val="right"/>
        <w:rPr>
          <w:sz w:val="24"/>
          <w:szCs w:val="24"/>
        </w:rPr>
      </w:pPr>
    </w:p>
    <w:p w:rsidR="00B732F8" w:rsidRDefault="00B732F8" w:rsidP="007778EC">
      <w:pPr>
        <w:jc w:val="right"/>
        <w:rPr>
          <w:sz w:val="24"/>
          <w:szCs w:val="24"/>
        </w:rPr>
      </w:pPr>
    </w:p>
    <w:p w:rsidR="00B732F8" w:rsidRDefault="00B732F8" w:rsidP="007778EC">
      <w:pPr>
        <w:jc w:val="right"/>
        <w:rPr>
          <w:sz w:val="24"/>
          <w:szCs w:val="24"/>
        </w:rPr>
      </w:pPr>
    </w:p>
    <w:p w:rsidR="00B732F8" w:rsidRDefault="00B732F8" w:rsidP="007778EC">
      <w:pPr>
        <w:jc w:val="right"/>
        <w:rPr>
          <w:sz w:val="24"/>
          <w:szCs w:val="24"/>
        </w:rPr>
      </w:pPr>
    </w:p>
    <w:p w:rsidR="00B732F8" w:rsidRPr="000D54CF" w:rsidRDefault="00B732F8"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jc w:val="right"/>
        <w:rPr>
          <w:sz w:val="24"/>
          <w:szCs w:val="24"/>
        </w:rPr>
      </w:pPr>
    </w:p>
    <w:p w:rsidR="007778EC" w:rsidRPr="000D54CF" w:rsidRDefault="007778EC" w:rsidP="007778EC">
      <w:pPr>
        <w:rPr>
          <w:sz w:val="24"/>
          <w:szCs w:val="24"/>
        </w:rPr>
      </w:pPr>
      <w:r w:rsidRPr="000D54CF">
        <w:rPr>
          <w:sz w:val="24"/>
          <w:szCs w:val="24"/>
        </w:rPr>
        <w:t xml:space="preserve">ЗАКАЗЧИК </w:t>
      </w:r>
      <w:r w:rsidRPr="000D54CF">
        <w:rPr>
          <w:sz w:val="24"/>
          <w:szCs w:val="24"/>
        </w:rPr>
        <w:tab/>
      </w:r>
      <w:r w:rsidRPr="000D54CF">
        <w:rPr>
          <w:sz w:val="24"/>
          <w:szCs w:val="24"/>
        </w:rPr>
        <w:tab/>
      </w:r>
      <w:r w:rsidRPr="000D54CF">
        <w:rPr>
          <w:sz w:val="24"/>
          <w:szCs w:val="24"/>
        </w:rPr>
        <w:tab/>
      </w:r>
      <w:r w:rsidRPr="000D54CF">
        <w:rPr>
          <w:sz w:val="24"/>
          <w:szCs w:val="24"/>
        </w:rPr>
        <w:tab/>
      </w:r>
      <w:r w:rsidRPr="000D54CF">
        <w:rPr>
          <w:sz w:val="24"/>
          <w:szCs w:val="24"/>
        </w:rPr>
        <w:tab/>
      </w:r>
      <w:r w:rsidRPr="000D54CF">
        <w:rPr>
          <w:sz w:val="24"/>
          <w:szCs w:val="24"/>
        </w:rPr>
        <w:tab/>
        <w:t xml:space="preserve">           ГОЛОВНОЙ ИСПОЛНИТЕЛЬ</w:t>
      </w:r>
    </w:p>
    <w:p w:rsidR="007778EC" w:rsidRPr="000D54CF" w:rsidRDefault="007778EC" w:rsidP="007778EC">
      <w:pPr>
        <w:rPr>
          <w:sz w:val="24"/>
          <w:szCs w:val="24"/>
        </w:rPr>
      </w:pPr>
    </w:p>
    <w:tbl>
      <w:tblPr>
        <w:tblW w:w="0" w:type="auto"/>
        <w:tblLook w:val="01E0" w:firstRow="1" w:lastRow="1" w:firstColumn="1" w:lastColumn="1" w:noHBand="0" w:noVBand="0"/>
      </w:tblPr>
      <w:tblGrid>
        <w:gridCol w:w="4785"/>
        <w:gridCol w:w="4785"/>
      </w:tblGrid>
      <w:tr w:rsidR="007778EC" w:rsidRPr="000D54CF" w:rsidTr="007778EC">
        <w:tc>
          <w:tcPr>
            <w:tcW w:w="4785" w:type="dxa"/>
          </w:tcPr>
          <w:p w:rsidR="007778EC" w:rsidRPr="000D54CF" w:rsidRDefault="007778EC" w:rsidP="007778EC">
            <w:r w:rsidRPr="000D54CF">
              <w:rPr>
                <w:i/>
              </w:rPr>
              <w:t>Должность</w:t>
            </w:r>
          </w:p>
        </w:tc>
        <w:tc>
          <w:tcPr>
            <w:tcW w:w="4785" w:type="dxa"/>
          </w:tcPr>
          <w:p w:rsidR="007778EC" w:rsidRPr="000D54CF" w:rsidRDefault="007778EC" w:rsidP="007778EC">
            <w:pPr>
              <w:tabs>
                <w:tab w:val="left" w:pos="1243"/>
              </w:tabs>
              <w:ind w:left="795"/>
              <w:rPr>
                <w:i/>
              </w:rPr>
            </w:pPr>
            <w:r w:rsidRPr="000D54CF">
              <w:rPr>
                <w:i/>
              </w:rPr>
              <w:t>Должность</w:t>
            </w:r>
          </w:p>
        </w:tc>
      </w:tr>
      <w:tr w:rsidR="007778EC" w:rsidRPr="000D54CF" w:rsidTr="007778EC">
        <w:tc>
          <w:tcPr>
            <w:tcW w:w="4785" w:type="dxa"/>
          </w:tcPr>
          <w:p w:rsidR="007778EC" w:rsidRPr="000D54CF" w:rsidRDefault="007778EC" w:rsidP="007778EC">
            <w:r w:rsidRPr="000D54CF">
              <w:rPr>
                <w:rFonts w:eastAsia="Calibri"/>
                <w:szCs w:val="20"/>
              </w:rPr>
              <w:t>ФКУ НПО «СТиС» МВД России</w:t>
            </w:r>
          </w:p>
        </w:tc>
        <w:tc>
          <w:tcPr>
            <w:tcW w:w="4785" w:type="dxa"/>
          </w:tcPr>
          <w:p w:rsidR="007778EC" w:rsidRPr="000D54CF" w:rsidRDefault="007778EC" w:rsidP="007778EC">
            <w:pPr>
              <w:tabs>
                <w:tab w:val="left" w:pos="1243"/>
              </w:tabs>
              <w:ind w:left="795"/>
            </w:pPr>
          </w:p>
        </w:tc>
      </w:tr>
      <w:tr w:rsidR="007778EC" w:rsidRPr="000D54CF" w:rsidTr="007778EC">
        <w:tc>
          <w:tcPr>
            <w:tcW w:w="4785" w:type="dxa"/>
          </w:tcPr>
          <w:p w:rsidR="007778EC" w:rsidRPr="000D54CF" w:rsidRDefault="007778EC" w:rsidP="007778EC">
            <w:pPr>
              <w:tabs>
                <w:tab w:val="left" w:pos="1243"/>
              </w:tabs>
            </w:pPr>
          </w:p>
          <w:p w:rsidR="007778EC" w:rsidRPr="000D54CF" w:rsidRDefault="007778EC" w:rsidP="007778EC">
            <w:pPr>
              <w:rPr>
                <w:i/>
              </w:rPr>
            </w:pPr>
            <w:r w:rsidRPr="000D54CF">
              <w:t>____________</w:t>
            </w:r>
            <w:r w:rsidRPr="000D54CF">
              <w:rPr>
                <w:i/>
              </w:rPr>
              <w:t>(инициалы, фамилия)</w:t>
            </w:r>
            <w:r w:rsidRPr="000D54CF">
              <w:t xml:space="preserve"> </w:t>
            </w:r>
          </w:p>
          <w:p w:rsidR="007778EC" w:rsidRPr="000D54CF" w:rsidRDefault="007778EC" w:rsidP="007778EC"/>
        </w:tc>
        <w:tc>
          <w:tcPr>
            <w:tcW w:w="4785" w:type="dxa"/>
          </w:tcPr>
          <w:p w:rsidR="007778EC" w:rsidRPr="000D54CF" w:rsidRDefault="007778EC" w:rsidP="007778EC">
            <w:pPr>
              <w:tabs>
                <w:tab w:val="left" w:pos="1243"/>
              </w:tabs>
              <w:ind w:left="795"/>
            </w:pPr>
          </w:p>
          <w:p w:rsidR="007778EC" w:rsidRPr="000D54CF" w:rsidRDefault="00EC3A6B" w:rsidP="00EC3A6B">
            <w:r>
              <w:rPr>
                <w:i/>
              </w:rPr>
              <w:t xml:space="preserve">       </w:t>
            </w:r>
            <w:r w:rsidR="007778EC" w:rsidRPr="000D54CF">
              <w:rPr>
                <w:i/>
              </w:rPr>
              <w:t>___________(инициалы, фамилия)</w:t>
            </w:r>
          </w:p>
        </w:tc>
      </w:tr>
      <w:tr w:rsidR="007778EC" w:rsidRPr="000D54CF" w:rsidTr="007778EC">
        <w:tc>
          <w:tcPr>
            <w:tcW w:w="4785" w:type="dxa"/>
          </w:tcPr>
          <w:p w:rsidR="007778EC" w:rsidRPr="000D54CF" w:rsidRDefault="007778EC" w:rsidP="007778EC">
            <w:pPr>
              <w:tabs>
                <w:tab w:val="left" w:pos="1243"/>
              </w:tabs>
            </w:pPr>
            <w:r>
              <w:t>«___» ______________ 20</w:t>
            </w:r>
            <w:r w:rsidRPr="000D54CF">
              <w:t>__ г.</w:t>
            </w:r>
          </w:p>
        </w:tc>
        <w:tc>
          <w:tcPr>
            <w:tcW w:w="4785" w:type="dxa"/>
          </w:tcPr>
          <w:p w:rsidR="007778EC" w:rsidRPr="000D54CF" w:rsidRDefault="007778EC" w:rsidP="007778EC">
            <w:pPr>
              <w:tabs>
                <w:tab w:val="left" w:pos="1243"/>
              </w:tabs>
              <w:ind w:left="795"/>
            </w:pPr>
            <w:r>
              <w:t>«___» ______________ 20</w:t>
            </w:r>
            <w:r w:rsidRPr="000D54CF">
              <w:t>__г.</w:t>
            </w:r>
          </w:p>
        </w:tc>
      </w:tr>
      <w:tr w:rsidR="007778EC" w:rsidRPr="000D54CF" w:rsidTr="007778EC">
        <w:tc>
          <w:tcPr>
            <w:tcW w:w="4785" w:type="dxa"/>
          </w:tcPr>
          <w:p w:rsidR="007778EC" w:rsidRPr="007B6F95" w:rsidRDefault="007778EC" w:rsidP="007778EC">
            <w:pPr>
              <w:tabs>
                <w:tab w:val="left" w:pos="1243"/>
              </w:tabs>
              <w:jc w:val="center"/>
              <w:rPr>
                <w:sz w:val="20"/>
                <w:szCs w:val="20"/>
              </w:rPr>
            </w:pPr>
            <w:r w:rsidRPr="007B6F95">
              <w:rPr>
                <w:sz w:val="20"/>
                <w:szCs w:val="20"/>
              </w:rPr>
              <w:t>М.П.</w:t>
            </w:r>
          </w:p>
        </w:tc>
        <w:tc>
          <w:tcPr>
            <w:tcW w:w="4785" w:type="dxa"/>
          </w:tcPr>
          <w:p w:rsidR="007778EC" w:rsidRPr="007B6F95" w:rsidRDefault="007778EC" w:rsidP="007778EC">
            <w:pPr>
              <w:tabs>
                <w:tab w:val="left" w:pos="1243"/>
              </w:tabs>
              <w:ind w:left="795"/>
              <w:jc w:val="center"/>
              <w:rPr>
                <w:sz w:val="20"/>
                <w:szCs w:val="20"/>
              </w:rPr>
            </w:pPr>
            <w:r w:rsidRPr="007B6F95">
              <w:rPr>
                <w:sz w:val="20"/>
                <w:szCs w:val="20"/>
              </w:rPr>
              <w:t>М.П.</w:t>
            </w:r>
          </w:p>
        </w:tc>
      </w:tr>
    </w:tbl>
    <w:p w:rsidR="00561A2B" w:rsidRDefault="00561A2B" w:rsidP="007778EC">
      <w:pPr>
        <w:ind w:left="4876"/>
        <w:jc w:val="both"/>
      </w:pPr>
    </w:p>
    <w:p w:rsidR="007778EC" w:rsidRPr="000D54CF" w:rsidRDefault="00EC3A6B" w:rsidP="007778EC">
      <w:pPr>
        <w:ind w:left="4876"/>
        <w:jc w:val="both"/>
      </w:pPr>
      <w:r>
        <w:lastRenderedPageBreak/>
        <w:t>Пр</w:t>
      </w:r>
      <w:r w:rsidR="007778EC" w:rsidRPr="000D54CF">
        <w:t>иложение № 2</w:t>
      </w:r>
    </w:p>
    <w:p w:rsidR="007778EC" w:rsidRPr="000D54CF" w:rsidRDefault="007778EC" w:rsidP="007778EC">
      <w:pPr>
        <w:ind w:left="4876"/>
        <w:jc w:val="both"/>
      </w:pPr>
      <w:r w:rsidRPr="000D54CF">
        <w:t xml:space="preserve">к государственному контракту </w:t>
      </w:r>
    </w:p>
    <w:p w:rsidR="007778EC" w:rsidRPr="000D54CF" w:rsidRDefault="007778EC" w:rsidP="007778EC">
      <w:pPr>
        <w:ind w:left="4876"/>
        <w:jc w:val="both"/>
      </w:pPr>
      <w:r w:rsidRPr="000D54CF">
        <w:t>от «__» _________ 20 __г. №_______</w:t>
      </w:r>
    </w:p>
    <w:p w:rsidR="007778EC" w:rsidRPr="000D54CF" w:rsidRDefault="007778EC" w:rsidP="007778EC">
      <w:pPr>
        <w:jc w:val="center"/>
      </w:pPr>
    </w:p>
    <w:p w:rsidR="007778EC" w:rsidRPr="000D54CF" w:rsidRDefault="007778EC" w:rsidP="007778EC">
      <w:pPr>
        <w:jc w:val="center"/>
        <w:rPr>
          <w:b/>
        </w:rPr>
      </w:pPr>
      <w:r w:rsidRPr="000D54CF">
        <w:rPr>
          <w:b/>
        </w:rPr>
        <w:t xml:space="preserve">КАЛЕНДАРНЫЙ ПЛАН ВЫПОЛНЕНИЯ НИР </w:t>
      </w:r>
    </w:p>
    <w:p w:rsidR="007778EC" w:rsidRPr="000D54CF" w:rsidRDefault="007778EC" w:rsidP="007778EC">
      <w:pPr>
        <w:jc w:val="center"/>
      </w:pPr>
    </w:p>
    <w:p w:rsidR="007778EC" w:rsidRPr="006D313A" w:rsidRDefault="007778EC" w:rsidP="006D313A">
      <w:pPr>
        <w:jc w:val="both"/>
        <w:rPr>
          <w:bCs/>
        </w:rPr>
      </w:pPr>
      <w:r w:rsidRPr="000D54CF">
        <w:t xml:space="preserve">по теме: </w:t>
      </w:r>
      <w:r w:rsidR="006D313A" w:rsidRPr="002B6E9C">
        <w:rPr>
          <w:bCs/>
        </w:rPr>
        <w:t xml:space="preserve">«Формирование требований к проведению работ </w:t>
      </w:r>
      <w:r w:rsidR="006D313A">
        <w:rPr>
          <w:bCs/>
        </w:rPr>
        <w:br/>
      </w:r>
      <w:r w:rsidR="006D313A" w:rsidRPr="002B6E9C">
        <w:rPr>
          <w:bCs/>
        </w:rPr>
        <w:t>по разработке методов определения индивидуальных фенотипических</w:t>
      </w:r>
      <w:r w:rsidR="006D313A" w:rsidRPr="00F20123">
        <w:rPr>
          <w:bCs/>
        </w:rPr>
        <w:t xml:space="preserve"> признаков человека на основе анализа биологического материала, изъятого </w:t>
      </w:r>
      <w:r w:rsidR="006D313A">
        <w:rPr>
          <w:bCs/>
        </w:rPr>
        <w:br/>
      </w:r>
      <w:r w:rsidR="006D313A" w:rsidRPr="00F20123">
        <w:rPr>
          <w:bCs/>
        </w:rPr>
        <w:t>с мест совершения преступлений» Шифр «Анатомия 1»</w:t>
      </w:r>
    </w:p>
    <w:p w:rsidR="007778EC" w:rsidRPr="000D54CF" w:rsidRDefault="007778EC" w:rsidP="007778EC"/>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1"/>
        <w:gridCol w:w="1532"/>
        <w:gridCol w:w="1419"/>
        <w:gridCol w:w="1417"/>
        <w:gridCol w:w="2125"/>
      </w:tblGrid>
      <w:tr w:rsidR="006D3847" w:rsidRPr="000D54CF" w:rsidTr="006D3847">
        <w:trPr>
          <w:trHeight w:val="70"/>
        </w:trPr>
        <w:tc>
          <w:tcPr>
            <w:tcW w:w="509" w:type="pct"/>
            <w:vMerge w:val="restart"/>
            <w:shd w:val="clear" w:color="auto" w:fill="auto"/>
            <w:vAlign w:val="center"/>
          </w:tcPr>
          <w:p w:rsidR="007778EC" w:rsidRPr="004C6DA0" w:rsidRDefault="007778EC" w:rsidP="007778EC">
            <w:pPr>
              <w:jc w:val="center"/>
              <w:rPr>
                <w:sz w:val="24"/>
                <w:szCs w:val="24"/>
              </w:rPr>
            </w:pPr>
            <w:r w:rsidRPr="004C6DA0">
              <w:rPr>
                <w:sz w:val="24"/>
                <w:szCs w:val="24"/>
              </w:rPr>
              <w:t>№ этапов</w:t>
            </w:r>
          </w:p>
        </w:tc>
        <w:tc>
          <w:tcPr>
            <w:tcW w:w="1160" w:type="pct"/>
            <w:vMerge w:val="restart"/>
            <w:shd w:val="clear" w:color="auto" w:fill="auto"/>
            <w:vAlign w:val="center"/>
          </w:tcPr>
          <w:p w:rsidR="007778EC" w:rsidRPr="004C6DA0" w:rsidRDefault="007778EC" w:rsidP="007778EC">
            <w:pPr>
              <w:jc w:val="center"/>
              <w:rPr>
                <w:sz w:val="24"/>
                <w:szCs w:val="24"/>
              </w:rPr>
            </w:pPr>
            <w:r w:rsidRPr="004C6DA0">
              <w:rPr>
                <w:sz w:val="24"/>
                <w:szCs w:val="24"/>
              </w:rPr>
              <w:t>Состав работ</w:t>
            </w:r>
          </w:p>
        </w:tc>
        <w:tc>
          <w:tcPr>
            <w:tcW w:w="1514" w:type="pct"/>
            <w:gridSpan w:val="2"/>
            <w:shd w:val="clear" w:color="auto" w:fill="auto"/>
            <w:vAlign w:val="center"/>
          </w:tcPr>
          <w:p w:rsidR="007778EC" w:rsidRPr="004C6DA0" w:rsidRDefault="007778EC" w:rsidP="007778EC">
            <w:pPr>
              <w:jc w:val="center"/>
              <w:rPr>
                <w:sz w:val="24"/>
                <w:szCs w:val="24"/>
              </w:rPr>
            </w:pPr>
            <w:r w:rsidRPr="004C6DA0">
              <w:rPr>
                <w:sz w:val="24"/>
                <w:szCs w:val="24"/>
              </w:rPr>
              <w:t>Срок выполнения</w:t>
            </w:r>
          </w:p>
        </w:tc>
        <w:tc>
          <w:tcPr>
            <w:tcW w:w="727" w:type="pct"/>
            <w:vMerge w:val="restart"/>
            <w:shd w:val="clear" w:color="auto" w:fill="auto"/>
            <w:vAlign w:val="center"/>
          </w:tcPr>
          <w:p w:rsidR="007778EC" w:rsidRPr="004C6DA0" w:rsidRDefault="007778EC" w:rsidP="007778EC">
            <w:pPr>
              <w:jc w:val="center"/>
              <w:rPr>
                <w:sz w:val="24"/>
                <w:szCs w:val="24"/>
              </w:rPr>
            </w:pPr>
            <w:r w:rsidRPr="004C6DA0">
              <w:rPr>
                <w:sz w:val="24"/>
                <w:szCs w:val="24"/>
              </w:rPr>
              <w:t>Стоимость, руб.</w:t>
            </w:r>
          </w:p>
        </w:tc>
        <w:tc>
          <w:tcPr>
            <w:tcW w:w="1090" w:type="pct"/>
            <w:vMerge w:val="restart"/>
            <w:shd w:val="clear" w:color="auto" w:fill="auto"/>
            <w:vAlign w:val="center"/>
          </w:tcPr>
          <w:p w:rsidR="007778EC" w:rsidRPr="004C6DA0" w:rsidRDefault="007778EC" w:rsidP="007778EC">
            <w:pPr>
              <w:jc w:val="center"/>
              <w:rPr>
                <w:sz w:val="24"/>
                <w:szCs w:val="24"/>
              </w:rPr>
            </w:pPr>
            <w:r w:rsidRPr="004C6DA0">
              <w:rPr>
                <w:sz w:val="24"/>
                <w:szCs w:val="24"/>
              </w:rPr>
              <w:t>Результат выполнения</w:t>
            </w:r>
          </w:p>
        </w:tc>
      </w:tr>
      <w:tr w:rsidR="006D3847" w:rsidRPr="000D54CF" w:rsidTr="006D3847">
        <w:trPr>
          <w:trHeight w:val="210"/>
        </w:trPr>
        <w:tc>
          <w:tcPr>
            <w:tcW w:w="509" w:type="pct"/>
            <w:vMerge/>
            <w:shd w:val="clear" w:color="auto" w:fill="auto"/>
          </w:tcPr>
          <w:p w:rsidR="007778EC" w:rsidRPr="00BC53FD" w:rsidRDefault="007778EC" w:rsidP="007778EC">
            <w:pPr>
              <w:rPr>
                <w:highlight w:val="yellow"/>
              </w:rPr>
            </w:pPr>
          </w:p>
        </w:tc>
        <w:tc>
          <w:tcPr>
            <w:tcW w:w="1160" w:type="pct"/>
            <w:vMerge/>
            <w:shd w:val="clear" w:color="auto" w:fill="auto"/>
          </w:tcPr>
          <w:p w:rsidR="007778EC" w:rsidRPr="00BC53FD" w:rsidRDefault="007778EC" w:rsidP="007778EC">
            <w:pPr>
              <w:rPr>
                <w:highlight w:val="yellow"/>
              </w:rPr>
            </w:pPr>
          </w:p>
        </w:tc>
        <w:tc>
          <w:tcPr>
            <w:tcW w:w="786" w:type="pct"/>
            <w:shd w:val="clear" w:color="auto" w:fill="auto"/>
          </w:tcPr>
          <w:p w:rsidR="007778EC" w:rsidRPr="004C6DA0" w:rsidRDefault="007778EC" w:rsidP="007778EC">
            <w:pPr>
              <w:jc w:val="center"/>
              <w:rPr>
                <w:sz w:val="24"/>
                <w:szCs w:val="24"/>
              </w:rPr>
            </w:pPr>
            <w:r w:rsidRPr="004C6DA0">
              <w:rPr>
                <w:sz w:val="24"/>
                <w:szCs w:val="24"/>
              </w:rPr>
              <w:t>начало</w:t>
            </w:r>
          </w:p>
        </w:tc>
        <w:tc>
          <w:tcPr>
            <w:tcW w:w="728" w:type="pct"/>
            <w:shd w:val="clear" w:color="auto" w:fill="auto"/>
          </w:tcPr>
          <w:p w:rsidR="007778EC" w:rsidRPr="004C6DA0" w:rsidRDefault="007778EC" w:rsidP="007778EC">
            <w:pPr>
              <w:jc w:val="center"/>
              <w:rPr>
                <w:sz w:val="24"/>
                <w:szCs w:val="24"/>
              </w:rPr>
            </w:pPr>
            <w:r w:rsidRPr="004C6DA0">
              <w:rPr>
                <w:sz w:val="24"/>
                <w:szCs w:val="24"/>
              </w:rPr>
              <w:t>окончание</w:t>
            </w:r>
          </w:p>
        </w:tc>
        <w:tc>
          <w:tcPr>
            <w:tcW w:w="727" w:type="pct"/>
            <w:vMerge/>
            <w:shd w:val="clear" w:color="auto" w:fill="auto"/>
          </w:tcPr>
          <w:p w:rsidR="007778EC" w:rsidRPr="00BC53FD" w:rsidRDefault="007778EC" w:rsidP="007778EC">
            <w:pPr>
              <w:rPr>
                <w:highlight w:val="yellow"/>
              </w:rPr>
            </w:pPr>
          </w:p>
        </w:tc>
        <w:tc>
          <w:tcPr>
            <w:tcW w:w="1090" w:type="pct"/>
            <w:vMerge/>
            <w:shd w:val="clear" w:color="auto" w:fill="auto"/>
          </w:tcPr>
          <w:p w:rsidR="007778EC" w:rsidRPr="00BC53FD" w:rsidRDefault="007778EC" w:rsidP="007778EC">
            <w:pPr>
              <w:rPr>
                <w:highlight w:val="yellow"/>
              </w:rPr>
            </w:pPr>
          </w:p>
        </w:tc>
      </w:tr>
      <w:tr w:rsidR="006D3847" w:rsidRPr="000D54CF" w:rsidTr="006D3847">
        <w:tc>
          <w:tcPr>
            <w:tcW w:w="509" w:type="pct"/>
            <w:shd w:val="clear" w:color="auto" w:fill="auto"/>
          </w:tcPr>
          <w:p w:rsidR="006D3847" w:rsidRPr="004C6DA0" w:rsidRDefault="006D3847" w:rsidP="007778EC">
            <w:pPr>
              <w:rPr>
                <w:sz w:val="24"/>
                <w:szCs w:val="24"/>
              </w:rPr>
            </w:pPr>
            <w:r w:rsidRPr="004C6DA0">
              <w:rPr>
                <w:sz w:val="24"/>
                <w:szCs w:val="24"/>
              </w:rPr>
              <w:t>1.</w:t>
            </w:r>
          </w:p>
        </w:tc>
        <w:tc>
          <w:tcPr>
            <w:tcW w:w="1160" w:type="pct"/>
            <w:shd w:val="clear" w:color="auto" w:fill="auto"/>
          </w:tcPr>
          <w:p w:rsidR="006D3847" w:rsidRPr="004C6DA0" w:rsidRDefault="004C6DA0" w:rsidP="006D3847">
            <w:pPr>
              <w:rPr>
                <w:sz w:val="24"/>
                <w:szCs w:val="24"/>
              </w:rPr>
            </w:pPr>
            <w:r w:rsidRPr="004C6DA0">
              <w:rPr>
                <w:rFonts w:eastAsia="Calibri"/>
                <w:sz w:val="24"/>
                <w:szCs w:val="24"/>
                <w:lang w:eastAsia="en-US"/>
              </w:rPr>
              <w:t>Теоретические исследования. Проведение патентных исследований. Подготовка отчета о НИР</w:t>
            </w:r>
          </w:p>
        </w:tc>
        <w:tc>
          <w:tcPr>
            <w:tcW w:w="786" w:type="pct"/>
            <w:shd w:val="clear" w:color="auto" w:fill="auto"/>
          </w:tcPr>
          <w:p w:rsidR="006D3847" w:rsidRPr="004C6DA0" w:rsidRDefault="006D3847" w:rsidP="00D1601B">
            <w:pPr>
              <w:rPr>
                <w:sz w:val="24"/>
                <w:szCs w:val="24"/>
              </w:rPr>
            </w:pPr>
            <w:r w:rsidRPr="004C6DA0">
              <w:rPr>
                <w:sz w:val="24"/>
                <w:szCs w:val="24"/>
              </w:rPr>
              <w:t>С даты заключения контракта</w:t>
            </w:r>
          </w:p>
        </w:tc>
        <w:tc>
          <w:tcPr>
            <w:tcW w:w="728" w:type="pct"/>
            <w:shd w:val="clear" w:color="auto" w:fill="auto"/>
          </w:tcPr>
          <w:p w:rsidR="006D3847" w:rsidRPr="004C6DA0" w:rsidRDefault="004C6DA0" w:rsidP="004C6DA0">
            <w:pPr>
              <w:rPr>
                <w:sz w:val="24"/>
                <w:szCs w:val="24"/>
              </w:rPr>
            </w:pPr>
            <w:r w:rsidRPr="004C6DA0">
              <w:rPr>
                <w:sz w:val="24"/>
                <w:szCs w:val="24"/>
              </w:rPr>
              <w:t>25</w:t>
            </w:r>
            <w:r w:rsidR="006D3847" w:rsidRPr="004C6DA0">
              <w:rPr>
                <w:sz w:val="24"/>
                <w:szCs w:val="24"/>
              </w:rPr>
              <w:t>.1</w:t>
            </w:r>
            <w:r w:rsidRPr="004C6DA0">
              <w:rPr>
                <w:sz w:val="24"/>
                <w:szCs w:val="24"/>
              </w:rPr>
              <w:t>2</w:t>
            </w:r>
            <w:r w:rsidR="006D3847" w:rsidRPr="004C6DA0">
              <w:rPr>
                <w:sz w:val="24"/>
                <w:szCs w:val="24"/>
              </w:rPr>
              <w:t>.2021</w:t>
            </w:r>
          </w:p>
        </w:tc>
        <w:tc>
          <w:tcPr>
            <w:tcW w:w="727" w:type="pct"/>
            <w:shd w:val="clear" w:color="auto" w:fill="auto"/>
          </w:tcPr>
          <w:p w:rsidR="006D3847" w:rsidRPr="00BC53FD" w:rsidRDefault="006D3847" w:rsidP="007778EC">
            <w:pPr>
              <w:rPr>
                <w:highlight w:val="yellow"/>
              </w:rPr>
            </w:pPr>
          </w:p>
        </w:tc>
        <w:tc>
          <w:tcPr>
            <w:tcW w:w="1090" w:type="pct"/>
            <w:shd w:val="clear" w:color="auto" w:fill="auto"/>
          </w:tcPr>
          <w:p w:rsidR="006D3847" w:rsidRPr="00BC53FD" w:rsidRDefault="004C6DA0" w:rsidP="007778EC">
            <w:pPr>
              <w:rPr>
                <w:highlight w:val="yellow"/>
              </w:rPr>
            </w:pPr>
            <w:r w:rsidRPr="004C6DA0">
              <w:rPr>
                <w:sz w:val="24"/>
                <w:szCs w:val="24"/>
              </w:rPr>
              <w:t>Отчет о НИР. Справка о патентных исследованиях</w:t>
            </w:r>
          </w:p>
        </w:tc>
      </w:tr>
      <w:tr w:rsidR="007778EC" w:rsidRPr="000D54CF" w:rsidTr="006D3847">
        <w:tc>
          <w:tcPr>
            <w:tcW w:w="3183" w:type="pct"/>
            <w:gridSpan w:val="4"/>
            <w:shd w:val="clear" w:color="auto" w:fill="auto"/>
          </w:tcPr>
          <w:p w:rsidR="007778EC" w:rsidRPr="006D3847" w:rsidRDefault="007778EC" w:rsidP="007778EC">
            <w:pPr>
              <w:jc w:val="right"/>
              <w:rPr>
                <w:sz w:val="24"/>
                <w:szCs w:val="24"/>
              </w:rPr>
            </w:pPr>
            <w:r w:rsidRPr="006D3847">
              <w:rPr>
                <w:sz w:val="24"/>
                <w:szCs w:val="24"/>
              </w:rPr>
              <w:t>Итого</w:t>
            </w:r>
          </w:p>
        </w:tc>
        <w:tc>
          <w:tcPr>
            <w:tcW w:w="727" w:type="pct"/>
            <w:shd w:val="clear" w:color="auto" w:fill="auto"/>
          </w:tcPr>
          <w:p w:rsidR="007778EC" w:rsidRPr="006D3847" w:rsidRDefault="006D3847" w:rsidP="007778EC">
            <w:pPr>
              <w:rPr>
                <w:sz w:val="24"/>
                <w:szCs w:val="24"/>
              </w:rPr>
            </w:pPr>
            <w:r w:rsidRPr="006D3847">
              <w:rPr>
                <w:sz w:val="24"/>
                <w:szCs w:val="24"/>
              </w:rPr>
              <w:t>Не более НМЦК</w:t>
            </w:r>
          </w:p>
        </w:tc>
        <w:tc>
          <w:tcPr>
            <w:tcW w:w="1090" w:type="pct"/>
            <w:shd w:val="clear" w:color="auto" w:fill="auto"/>
          </w:tcPr>
          <w:p w:rsidR="007778EC" w:rsidRPr="000D54CF" w:rsidRDefault="007778EC" w:rsidP="007778EC"/>
        </w:tc>
      </w:tr>
      <w:tr w:rsidR="007778EC" w:rsidRPr="000D54CF" w:rsidTr="006D3847">
        <w:tc>
          <w:tcPr>
            <w:tcW w:w="3183" w:type="pct"/>
            <w:gridSpan w:val="4"/>
            <w:shd w:val="clear" w:color="auto" w:fill="auto"/>
          </w:tcPr>
          <w:p w:rsidR="007778EC" w:rsidRPr="006D3847" w:rsidRDefault="007778EC" w:rsidP="006D3847">
            <w:pPr>
              <w:jc w:val="right"/>
              <w:rPr>
                <w:sz w:val="24"/>
                <w:szCs w:val="24"/>
              </w:rPr>
            </w:pPr>
            <w:r w:rsidRPr="006D3847">
              <w:rPr>
                <w:sz w:val="24"/>
                <w:szCs w:val="24"/>
              </w:rPr>
              <w:t xml:space="preserve">в </w:t>
            </w:r>
            <w:r w:rsidR="006D3847" w:rsidRPr="006D3847">
              <w:rPr>
                <w:sz w:val="24"/>
                <w:szCs w:val="24"/>
              </w:rPr>
              <w:t xml:space="preserve">том числе на 2021 </w:t>
            </w:r>
            <w:r w:rsidRPr="006D3847">
              <w:rPr>
                <w:sz w:val="24"/>
                <w:szCs w:val="24"/>
              </w:rPr>
              <w:t>г.</w:t>
            </w:r>
          </w:p>
        </w:tc>
        <w:tc>
          <w:tcPr>
            <w:tcW w:w="727" w:type="pct"/>
            <w:shd w:val="clear" w:color="auto" w:fill="auto"/>
          </w:tcPr>
          <w:p w:rsidR="007778EC" w:rsidRPr="006D3847" w:rsidRDefault="006D3847" w:rsidP="007778EC">
            <w:pPr>
              <w:rPr>
                <w:sz w:val="24"/>
                <w:szCs w:val="24"/>
              </w:rPr>
            </w:pPr>
            <w:r w:rsidRPr="006D3847">
              <w:rPr>
                <w:noProof/>
                <w:sz w:val="24"/>
                <w:szCs w:val="24"/>
              </w:rPr>
              <w:t>не более НМЦК</w:t>
            </w:r>
            <w:r w:rsidRPr="006D3847">
              <w:rPr>
                <w:sz w:val="24"/>
                <w:szCs w:val="24"/>
              </w:rPr>
              <w:t xml:space="preserve"> </w:t>
            </w:r>
            <w:r>
              <w:rPr>
                <w:sz w:val="24"/>
                <w:szCs w:val="24"/>
              </w:rPr>
              <w:br/>
            </w:r>
            <w:r w:rsidRPr="006D3847">
              <w:rPr>
                <w:sz w:val="24"/>
                <w:szCs w:val="24"/>
              </w:rPr>
              <w:t>на 2021 г.</w:t>
            </w:r>
          </w:p>
        </w:tc>
        <w:tc>
          <w:tcPr>
            <w:tcW w:w="1090" w:type="pct"/>
            <w:shd w:val="clear" w:color="auto" w:fill="auto"/>
          </w:tcPr>
          <w:p w:rsidR="007778EC" w:rsidRPr="000D54CF" w:rsidRDefault="007778EC" w:rsidP="007778EC"/>
        </w:tc>
      </w:tr>
    </w:tbl>
    <w:p w:rsidR="007778EC" w:rsidRPr="000D54CF" w:rsidRDefault="007778EC" w:rsidP="007778EC"/>
    <w:tbl>
      <w:tblPr>
        <w:tblW w:w="5000" w:type="pct"/>
        <w:tblLook w:val="01E0" w:firstRow="1" w:lastRow="1" w:firstColumn="1" w:lastColumn="1" w:noHBand="0" w:noVBand="0"/>
      </w:tblPr>
      <w:tblGrid>
        <w:gridCol w:w="4504"/>
        <w:gridCol w:w="425"/>
        <w:gridCol w:w="4641"/>
      </w:tblGrid>
      <w:tr w:rsidR="007778EC" w:rsidRPr="000D54CF" w:rsidTr="007778EC">
        <w:trPr>
          <w:trHeight w:val="565"/>
        </w:trPr>
        <w:tc>
          <w:tcPr>
            <w:tcW w:w="2353" w:type="pct"/>
          </w:tcPr>
          <w:p w:rsidR="007778EC" w:rsidRPr="000D54CF" w:rsidRDefault="007778EC" w:rsidP="007778EC">
            <w:r w:rsidRPr="000D54CF">
              <w:t>Заказчик</w:t>
            </w:r>
          </w:p>
          <w:p w:rsidR="007778EC" w:rsidRPr="006D3847" w:rsidRDefault="007778EC" w:rsidP="007778EC">
            <w:pPr>
              <w:rPr>
                <w:sz w:val="20"/>
                <w:szCs w:val="20"/>
              </w:rPr>
            </w:pPr>
          </w:p>
          <w:p w:rsidR="007778EC" w:rsidRPr="000D54CF" w:rsidRDefault="007778EC" w:rsidP="007778EC">
            <w:pPr>
              <w:rPr>
                <w:i/>
              </w:rPr>
            </w:pPr>
            <w:r w:rsidRPr="000D54CF">
              <w:rPr>
                <w:i/>
              </w:rPr>
              <w:t>Должность</w:t>
            </w:r>
          </w:p>
          <w:p w:rsidR="007778EC" w:rsidRPr="000D54CF" w:rsidRDefault="007778EC" w:rsidP="007778EC">
            <w:r w:rsidRPr="000D54CF">
              <w:t>ФКУ НПО «СТиС» МВД России</w:t>
            </w:r>
          </w:p>
        </w:tc>
        <w:tc>
          <w:tcPr>
            <w:tcW w:w="222" w:type="pct"/>
            <w:vMerge w:val="restart"/>
          </w:tcPr>
          <w:p w:rsidR="007778EC" w:rsidRPr="000D54CF" w:rsidRDefault="007778EC" w:rsidP="007778EC"/>
        </w:tc>
        <w:tc>
          <w:tcPr>
            <w:tcW w:w="2425" w:type="pct"/>
          </w:tcPr>
          <w:p w:rsidR="007778EC" w:rsidRPr="000D54CF" w:rsidRDefault="007778EC" w:rsidP="007778EC">
            <w:r w:rsidRPr="000D54CF">
              <w:t>Головной исполнитель</w:t>
            </w:r>
          </w:p>
          <w:p w:rsidR="007778EC" w:rsidRPr="006D3847" w:rsidRDefault="007778EC" w:rsidP="007778EC">
            <w:pPr>
              <w:rPr>
                <w:sz w:val="20"/>
                <w:szCs w:val="20"/>
              </w:rPr>
            </w:pPr>
          </w:p>
          <w:p w:rsidR="007778EC" w:rsidRPr="000D54CF" w:rsidRDefault="007778EC" w:rsidP="007778EC">
            <w:pPr>
              <w:rPr>
                <w:i/>
              </w:rPr>
            </w:pPr>
            <w:r w:rsidRPr="000D54CF">
              <w:rPr>
                <w:i/>
              </w:rPr>
              <w:t>Должность</w:t>
            </w:r>
          </w:p>
          <w:p w:rsidR="007778EC" w:rsidRPr="000D54CF" w:rsidRDefault="007778EC" w:rsidP="007778EC">
            <w:r w:rsidRPr="000D54CF">
              <w:t>______________________________</w:t>
            </w:r>
          </w:p>
          <w:p w:rsidR="007778EC" w:rsidRPr="000D54CF" w:rsidRDefault="007778EC" w:rsidP="007778EC"/>
        </w:tc>
      </w:tr>
      <w:tr w:rsidR="007778EC" w:rsidRPr="000D54CF" w:rsidTr="007778EC">
        <w:tc>
          <w:tcPr>
            <w:tcW w:w="2353" w:type="pct"/>
          </w:tcPr>
          <w:p w:rsidR="007778EC" w:rsidRPr="000D54CF" w:rsidRDefault="007778EC" w:rsidP="007778EC">
            <w:r w:rsidRPr="000D54CF">
              <w:t>__________ ____________________</w:t>
            </w:r>
          </w:p>
          <w:p w:rsidR="007778EC" w:rsidRPr="000D54CF" w:rsidRDefault="007778EC" w:rsidP="007778EC">
            <w:r w:rsidRPr="000D54CF">
              <w:rPr>
                <w:vertAlign w:val="subscript"/>
              </w:rPr>
              <w:t xml:space="preserve">      (подпись)                                (Ф.И.О)</w:t>
            </w:r>
          </w:p>
        </w:tc>
        <w:tc>
          <w:tcPr>
            <w:tcW w:w="222" w:type="pct"/>
            <w:vMerge/>
          </w:tcPr>
          <w:p w:rsidR="007778EC" w:rsidRPr="000D54CF" w:rsidRDefault="007778EC" w:rsidP="007778EC"/>
        </w:tc>
        <w:tc>
          <w:tcPr>
            <w:tcW w:w="2425" w:type="pct"/>
          </w:tcPr>
          <w:p w:rsidR="007778EC" w:rsidRPr="000D54CF" w:rsidRDefault="007778EC" w:rsidP="007778EC">
            <w:r w:rsidRPr="000D54CF">
              <w:t>__________ ____________________</w:t>
            </w:r>
          </w:p>
          <w:p w:rsidR="007778EC" w:rsidRPr="000D54CF" w:rsidRDefault="007778EC" w:rsidP="007778EC">
            <w:r w:rsidRPr="000D54CF">
              <w:rPr>
                <w:vertAlign w:val="subscript"/>
              </w:rPr>
              <w:t xml:space="preserve">      (подпись)                                (Ф.И.О)</w:t>
            </w:r>
          </w:p>
        </w:tc>
      </w:tr>
      <w:tr w:rsidR="007778EC" w:rsidRPr="000D54CF" w:rsidTr="007778EC">
        <w:tc>
          <w:tcPr>
            <w:tcW w:w="2353" w:type="pct"/>
          </w:tcPr>
          <w:p w:rsidR="007778EC" w:rsidRPr="000D54CF" w:rsidRDefault="007778EC" w:rsidP="007778EC">
            <w:r w:rsidRPr="000D54CF">
              <w:t>«____» _________________ 20 __ г.</w:t>
            </w:r>
          </w:p>
        </w:tc>
        <w:tc>
          <w:tcPr>
            <w:tcW w:w="222" w:type="pct"/>
            <w:vMerge/>
          </w:tcPr>
          <w:p w:rsidR="007778EC" w:rsidRPr="000D54CF" w:rsidRDefault="007778EC" w:rsidP="007778EC"/>
        </w:tc>
        <w:tc>
          <w:tcPr>
            <w:tcW w:w="2425" w:type="pct"/>
          </w:tcPr>
          <w:p w:rsidR="007778EC" w:rsidRPr="000D54CF" w:rsidRDefault="007778EC" w:rsidP="007778EC">
            <w:r w:rsidRPr="000D54CF">
              <w:t>«____» _________________ 20 __ г.</w:t>
            </w:r>
          </w:p>
        </w:tc>
      </w:tr>
      <w:tr w:rsidR="007778EC" w:rsidRPr="000D54CF" w:rsidTr="007778EC">
        <w:tc>
          <w:tcPr>
            <w:tcW w:w="2353" w:type="pct"/>
          </w:tcPr>
          <w:p w:rsidR="007778EC" w:rsidRPr="004C6DA0" w:rsidRDefault="007778EC" w:rsidP="007778EC">
            <w:pPr>
              <w:jc w:val="center"/>
              <w:rPr>
                <w:sz w:val="20"/>
                <w:szCs w:val="20"/>
              </w:rPr>
            </w:pPr>
          </w:p>
          <w:p w:rsidR="007778EC" w:rsidRPr="004C6DA0" w:rsidRDefault="007778EC" w:rsidP="007778EC">
            <w:pPr>
              <w:jc w:val="center"/>
              <w:rPr>
                <w:sz w:val="20"/>
                <w:szCs w:val="20"/>
              </w:rPr>
            </w:pPr>
            <w:r w:rsidRPr="004C6DA0">
              <w:rPr>
                <w:sz w:val="20"/>
                <w:szCs w:val="20"/>
              </w:rPr>
              <w:t>М.П.</w:t>
            </w:r>
          </w:p>
        </w:tc>
        <w:tc>
          <w:tcPr>
            <w:tcW w:w="222" w:type="pct"/>
          </w:tcPr>
          <w:p w:rsidR="007778EC" w:rsidRPr="004C6DA0" w:rsidRDefault="007778EC" w:rsidP="007778EC">
            <w:pPr>
              <w:rPr>
                <w:sz w:val="20"/>
                <w:szCs w:val="20"/>
              </w:rPr>
            </w:pPr>
          </w:p>
        </w:tc>
        <w:tc>
          <w:tcPr>
            <w:tcW w:w="2425" w:type="pct"/>
          </w:tcPr>
          <w:p w:rsidR="007778EC" w:rsidRPr="004C6DA0" w:rsidRDefault="007778EC" w:rsidP="007778EC">
            <w:pPr>
              <w:jc w:val="center"/>
              <w:rPr>
                <w:sz w:val="20"/>
                <w:szCs w:val="20"/>
              </w:rPr>
            </w:pPr>
          </w:p>
          <w:p w:rsidR="007778EC" w:rsidRPr="004C6DA0" w:rsidRDefault="007778EC" w:rsidP="007778EC">
            <w:pPr>
              <w:jc w:val="center"/>
              <w:rPr>
                <w:sz w:val="20"/>
                <w:szCs w:val="20"/>
              </w:rPr>
            </w:pPr>
            <w:r w:rsidRPr="004C6DA0">
              <w:rPr>
                <w:sz w:val="20"/>
                <w:szCs w:val="20"/>
              </w:rPr>
              <w:t>М.П.</w:t>
            </w:r>
          </w:p>
        </w:tc>
      </w:tr>
    </w:tbl>
    <w:p w:rsidR="004C6DA0" w:rsidRDefault="007778EC" w:rsidP="006D3847">
      <w:r w:rsidRPr="000D54CF">
        <w:t xml:space="preserve">                          </w:t>
      </w:r>
      <w:r w:rsidR="006D3847">
        <w:t xml:space="preserve">                                           </w:t>
      </w:r>
    </w:p>
    <w:p w:rsidR="00561A2B" w:rsidRDefault="00561A2B" w:rsidP="006D3847"/>
    <w:p w:rsidR="00561A2B" w:rsidRDefault="00561A2B" w:rsidP="006D3847"/>
    <w:p w:rsidR="00561A2B" w:rsidRDefault="00561A2B" w:rsidP="006D3847"/>
    <w:p w:rsidR="00561A2B" w:rsidRDefault="00561A2B" w:rsidP="006D3847"/>
    <w:p w:rsidR="00561A2B" w:rsidRDefault="00561A2B" w:rsidP="006D3847"/>
    <w:p w:rsidR="00561A2B" w:rsidRDefault="00561A2B" w:rsidP="006D3847"/>
    <w:p w:rsidR="00561A2B" w:rsidRDefault="00561A2B" w:rsidP="006D3847"/>
    <w:p w:rsidR="00561A2B" w:rsidRDefault="00561A2B" w:rsidP="006D3847"/>
    <w:p w:rsidR="00561A2B" w:rsidRDefault="00561A2B" w:rsidP="006D3847"/>
    <w:p w:rsidR="00561A2B" w:rsidRDefault="00561A2B" w:rsidP="006D3847"/>
    <w:p w:rsidR="00561A2B" w:rsidRDefault="00561A2B" w:rsidP="006D3847"/>
    <w:p w:rsidR="007778EC" w:rsidRPr="00833588" w:rsidRDefault="006D313A" w:rsidP="006D3847">
      <w:r>
        <w:lastRenderedPageBreak/>
        <w:t xml:space="preserve"> </w:t>
      </w:r>
      <w:r w:rsidR="004C6DA0">
        <w:t xml:space="preserve">                                                                    </w:t>
      </w:r>
      <w:r w:rsidR="007778EC" w:rsidRPr="00833588">
        <w:t>Приложение № 3</w:t>
      </w:r>
    </w:p>
    <w:p w:rsidR="007778EC" w:rsidRPr="00833588" w:rsidRDefault="007778EC" w:rsidP="007778EC">
      <w:pPr>
        <w:ind w:left="4819"/>
        <w:jc w:val="both"/>
      </w:pPr>
      <w:r w:rsidRPr="00833588">
        <w:t xml:space="preserve">к государственному контракту </w:t>
      </w:r>
    </w:p>
    <w:p w:rsidR="007778EC" w:rsidRPr="00833588" w:rsidRDefault="007778EC" w:rsidP="007778EC">
      <w:pPr>
        <w:ind w:left="4819"/>
        <w:jc w:val="both"/>
      </w:pPr>
      <w:r w:rsidRPr="00833588">
        <w:t>от «__» _________ 20 __ г. №_______</w:t>
      </w:r>
    </w:p>
    <w:p w:rsidR="007778EC" w:rsidRPr="00833588" w:rsidRDefault="007778EC" w:rsidP="007778EC">
      <w:pPr>
        <w:jc w:val="right"/>
      </w:pPr>
    </w:p>
    <w:p w:rsidR="007778EC" w:rsidRPr="00833588" w:rsidRDefault="007778EC" w:rsidP="007778EC">
      <w:pPr>
        <w:jc w:val="center"/>
      </w:pPr>
      <w:r>
        <w:t>ПРОТОКОЛ СОГЛАСОВАНИЯ ЦЕНЫ НИ</w:t>
      </w:r>
      <w:r w:rsidRPr="00833588">
        <w:t>Р</w:t>
      </w:r>
    </w:p>
    <w:p w:rsidR="007778EC" w:rsidRPr="00833588" w:rsidRDefault="007778EC" w:rsidP="007778EC">
      <w:pPr>
        <w:jc w:val="center"/>
      </w:pPr>
    </w:p>
    <w:p w:rsidR="007778EC" w:rsidRPr="00833588" w:rsidRDefault="007778EC" w:rsidP="007778EC">
      <w:r w:rsidRPr="00833588">
        <w:t xml:space="preserve">1. Вид работы: </w:t>
      </w:r>
      <w:r>
        <w:t>научно-исследовательская</w:t>
      </w:r>
    </w:p>
    <w:p w:rsidR="007778EC" w:rsidRPr="00833588" w:rsidRDefault="007778EC" w:rsidP="007778EC">
      <w:r w:rsidRPr="00833588">
        <w:t>2. Наименование темы: «________________________________________», шифр «______».</w:t>
      </w:r>
    </w:p>
    <w:p w:rsidR="007778EC" w:rsidRPr="006D0206" w:rsidRDefault="007778EC" w:rsidP="007778EC">
      <w:pPr>
        <w:jc w:val="both"/>
      </w:pPr>
      <w:r w:rsidRPr="006D0206">
        <w:t xml:space="preserve">3. Заказчик: </w:t>
      </w:r>
      <w:r w:rsidRPr="006D0206">
        <w:rPr>
          <w:sz w:val="27"/>
          <w:szCs w:val="27"/>
        </w:rPr>
        <w:t>Федеральное казенное учреждение «Научно-производственное объединение «Специальная техника и связь» Министерства внутренних дел Российской Федерации, действующее от имени Российской Федерации (далее – ФКУ НПО «СТиС» МВД России),</w:t>
      </w:r>
      <w:r w:rsidR="00B732F8">
        <w:rPr>
          <w:sz w:val="27"/>
          <w:szCs w:val="27"/>
        </w:rPr>
        <w:t xml:space="preserve"> </w:t>
      </w:r>
      <w:r w:rsidR="00B732F8" w:rsidRPr="00EC3A6B">
        <w:rPr>
          <w:sz w:val="27"/>
          <w:szCs w:val="27"/>
        </w:rPr>
        <w:t xml:space="preserve">в лице </w:t>
      </w:r>
      <w:r w:rsidRPr="00EC3A6B">
        <w:t>_________, действующего на основании ____________.</w:t>
      </w:r>
    </w:p>
    <w:p w:rsidR="007778EC" w:rsidRPr="00833588" w:rsidRDefault="007778EC" w:rsidP="007778EC">
      <w:pPr>
        <w:jc w:val="both"/>
      </w:pPr>
      <w:r w:rsidRPr="006D0206">
        <w:t>4. Техническое задание на работу «_______________________________»,</w:t>
      </w:r>
      <w:r w:rsidRPr="00833588">
        <w:t xml:space="preserve"> шифр «______».</w:t>
      </w:r>
    </w:p>
    <w:p w:rsidR="007778EC" w:rsidRPr="00833588" w:rsidRDefault="007778EC" w:rsidP="007778EC">
      <w:pPr>
        <w:jc w:val="both"/>
      </w:pPr>
      <w:r w:rsidRPr="00833588">
        <w:t>5. Головной исполнитель: _________ в лице ________, действующего на основании _____.</w:t>
      </w:r>
    </w:p>
    <w:p w:rsidR="007778EC" w:rsidRPr="00833588" w:rsidRDefault="007778EC" w:rsidP="007778EC">
      <w:pPr>
        <w:jc w:val="both"/>
      </w:pPr>
      <w:r w:rsidRPr="00833588">
        <w:t>6. Цена на работу составляет _____________________ рублей, в том числе:</w:t>
      </w:r>
    </w:p>
    <w:p w:rsidR="007778EC" w:rsidRPr="00833588" w:rsidRDefault="007778EC" w:rsidP="007778EC">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593"/>
        <w:gridCol w:w="2652"/>
      </w:tblGrid>
      <w:tr w:rsidR="007778EC" w:rsidRPr="00833588" w:rsidTr="007778EC">
        <w:trPr>
          <w:trHeight w:val="533"/>
        </w:trPr>
        <w:tc>
          <w:tcPr>
            <w:tcW w:w="1985" w:type="dxa"/>
          </w:tcPr>
          <w:p w:rsidR="007778EC" w:rsidRPr="00833588" w:rsidRDefault="007778EC" w:rsidP="007778EC">
            <w:pPr>
              <w:jc w:val="center"/>
            </w:pPr>
            <w:r w:rsidRPr="00833588">
              <w:t>Год</w:t>
            </w:r>
          </w:p>
        </w:tc>
        <w:tc>
          <w:tcPr>
            <w:tcW w:w="2126" w:type="dxa"/>
          </w:tcPr>
          <w:p w:rsidR="007778EC" w:rsidRPr="00833588" w:rsidRDefault="007778EC" w:rsidP="007778EC">
            <w:pPr>
              <w:jc w:val="center"/>
            </w:pPr>
            <w:r w:rsidRPr="00833588">
              <w:t>Номер этапа</w:t>
            </w:r>
          </w:p>
        </w:tc>
        <w:tc>
          <w:tcPr>
            <w:tcW w:w="2593" w:type="dxa"/>
            <w:shd w:val="clear" w:color="auto" w:fill="auto"/>
          </w:tcPr>
          <w:p w:rsidR="007778EC" w:rsidRPr="00833588" w:rsidRDefault="007778EC" w:rsidP="007778EC">
            <w:pPr>
              <w:jc w:val="center"/>
            </w:pPr>
            <w:r w:rsidRPr="00833588">
              <w:t>Заявлено Головным исполнителем, руб.</w:t>
            </w:r>
          </w:p>
        </w:tc>
        <w:tc>
          <w:tcPr>
            <w:tcW w:w="2652" w:type="dxa"/>
            <w:shd w:val="clear" w:color="auto" w:fill="auto"/>
          </w:tcPr>
          <w:p w:rsidR="007778EC" w:rsidRPr="00833588" w:rsidRDefault="007778EC" w:rsidP="007778EC">
            <w:pPr>
              <w:jc w:val="center"/>
            </w:pPr>
            <w:r w:rsidRPr="00833588">
              <w:t>Согласовано Заказчиком, руб.</w:t>
            </w:r>
          </w:p>
        </w:tc>
      </w:tr>
      <w:tr w:rsidR="007778EC" w:rsidRPr="00833588" w:rsidTr="007778EC">
        <w:trPr>
          <w:trHeight w:val="274"/>
        </w:trPr>
        <w:tc>
          <w:tcPr>
            <w:tcW w:w="1985" w:type="dxa"/>
          </w:tcPr>
          <w:p w:rsidR="007778EC" w:rsidRPr="00833588" w:rsidRDefault="007778EC" w:rsidP="007778EC">
            <w:pPr>
              <w:jc w:val="center"/>
            </w:pPr>
            <w:r w:rsidRPr="00833588">
              <w:t>20__ - 20__</w:t>
            </w:r>
          </w:p>
        </w:tc>
        <w:tc>
          <w:tcPr>
            <w:tcW w:w="2126" w:type="dxa"/>
          </w:tcPr>
          <w:p w:rsidR="007778EC" w:rsidRPr="00833588" w:rsidRDefault="007778EC" w:rsidP="007778EC">
            <w:pPr>
              <w:jc w:val="center"/>
            </w:pPr>
            <w:r w:rsidRPr="00833588">
              <w:t>Всего:</w:t>
            </w:r>
          </w:p>
        </w:tc>
        <w:tc>
          <w:tcPr>
            <w:tcW w:w="2593" w:type="dxa"/>
            <w:shd w:val="clear" w:color="auto" w:fill="auto"/>
          </w:tcPr>
          <w:p w:rsidR="007778EC" w:rsidRPr="00833588" w:rsidRDefault="007778EC" w:rsidP="007778EC">
            <w:pPr>
              <w:jc w:val="both"/>
            </w:pPr>
          </w:p>
        </w:tc>
        <w:tc>
          <w:tcPr>
            <w:tcW w:w="2652" w:type="dxa"/>
            <w:shd w:val="clear" w:color="auto" w:fill="auto"/>
          </w:tcPr>
          <w:p w:rsidR="007778EC" w:rsidRPr="00833588" w:rsidRDefault="007778EC" w:rsidP="007778EC">
            <w:pPr>
              <w:jc w:val="both"/>
            </w:pPr>
          </w:p>
        </w:tc>
      </w:tr>
      <w:tr w:rsidR="007778EC" w:rsidRPr="00833588" w:rsidTr="007778EC">
        <w:trPr>
          <w:trHeight w:val="260"/>
        </w:trPr>
        <w:tc>
          <w:tcPr>
            <w:tcW w:w="1985" w:type="dxa"/>
            <w:vMerge w:val="restart"/>
            <w:vAlign w:val="center"/>
          </w:tcPr>
          <w:p w:rsidR="007778EC" w:rsidRPr="00833588" w:rsidRDefault="007778EC" w:rsidP="007778EC">
            <w:pPr>
              <w:jc w:val="center"/>
            </w:pPr>
            <w:r w:rsidRPr="00833588">
              <w:t>20__*</w:t>
            </w:r>
          </w:p>
        </w:tc>
        <w:tc>
          <w:tcPr>
            <w:tcW w:w="2126" w:type="dxa"/>
          </w:tcPr>
          <w:p w:rsidR="007778EC" w:rsidRPr="00833588" w:rsidRDefault="007778EC" w:rsidP="007778EC">
            <w:pPr>
              <w:jc w:val="center"/>
            </w:pPr>
            <w:r w:rsidRPr="00833588">
              <w:t>1</w:t>
            </w:r>
          </w:p>
        </w:tc>
        <w:tc>
          <w:tcPr>
            <w:tcW w:w="2593" w:type="dxa"/>
            <w:shd w:val="clear" w:color="auto" w:fill="auto"/>
          </w:tcPr>
          <w:p w:rsidR="007778EC" w:rsidRPr="00833588" w:rsidRDefault="007778EC" w:rsidP="007778EC">
            <w:pPr>
              <w:jc w:val="both"/>
            </w:pPr>
          </w:p>
        </w:tc>
        <w:tc>
          <w:tcPr>
            <w:tcW w:w="2652" w:type="dxa"/>
            <w:shd w:val="clear" w:color="auto" w:fill="auto"/>
          </w:tcPr>
          <w:p w:rsidR="007778EC" w:rsidRPr="00833588" w:rsidRDefault="007778EC" w:rsidP="007778EC">
            <w:pPr>
              <w:jc w:val="both"/>
            </w:pPr>
          </w:p>
        </w:tc>
      </w:tr>
      <w:tr w:rsidR="007778EC" w:rsidRPr="00833588" w:rsidTr="007778EC">
        <w:trPr>
          <w:trHeight w:val="260"/>
        </w:trPr>
        <w:tc>
          <w:tcPr>
            <w:tcW w:w="1985" w:type="dxa"/>
            <w:vMerge/>
          </w:tcPr>
          <w:p w:rsidR="007778EC" w:rsidRPr="00833588" w:rsidRDefault="007778EC" w:rsidP="007778EC">
            <w:pPr>
              <w:jc w:val="center"/>
            </w:pPr>
          </w:p>
        </w:tc>
        <w:tc>
          <w:tcPr>
            <w:tcW w:w="2126" w:type="dxa"/>
          </w:tcPr>
          <w:p w:rsidR="007778EC" w:rsidRPr="00833588" w:rsidRDefault="007778EC" w:rsidP="007778EC">
            <w:pPr>
              <w:jc w:val="center"/>
            </w:pPr>
            <w:r w:rsidRPr="00833588">
              <w:t>2</w:t>
            </w:r>
          </w:p>
        </w:tc>
        <w:tc>
          <w:tcPr>
            <w:tcW w:w="2593" w:type="dxa"/>
            <w:shd w:val="clear" w:color="auto" w:fill="auto"/>
          </w:tcPr>
          <w:p w:rsidR="007778EC" w:rsidRPr="00833588" w:rsidRDefault="007778EC" w:rsidP="007778EC">
            <w:pPr>
              <w:jc w:val="both"/>
            </w:pPr>
          </w:p>
        </w:tc>
        <w:tc>
          <w:tcPr>
            <w:tcW w:w="2652" w:type="dxa"/>
            <w:shd w:val="clear" w:color="auto" w:fill="auto"/>
          </w:tcPr>
          <w:p w:rsidR="007778EC" w:rsidRPr="00833588" w:rsidRDefault="007778EC" w:rsidP="007778EC">
            <w:pPr>
              <w:jc w:val="both"/>
            </w:pPr>
          </w:p>
        </w:tc>
      </w:tr>
      <w:tr w:rsidR="007778EC" w:rsidRPr="00833588" w:rsidTr="007778EC">
        <w:trPr>
          <w:trHeight w:val="260"/>
        </w:trPr>
        <w:tc>
          <w:tcPr>
            <w:tcW w:w="1985" w:type="dxa"/>
            <w:vMerge/>
          </w:tcPr>
          <w:p w:rsidR="007778EC" w:rsidRPr="00833588" w:rsidRDefault="007778EC" w:rsidP="007778EC">
            <w:pPr>
              <w:jc w:val="center"/>
            </w:pPr>
          </w:p>
        </w:tc>
        <w:tc>
          <w:tcPr>
            <w:tcW w:w="2126" w:type="dxa"/>
          </w:tcPr>
          <w:p w:rsidR="007778EC" w:rsidRPr="00833588" w:rsidRDefault="007778EC" w:rsidP="007778EC">
            <w:pPr>
              <w:jc w:val="center"/>
            </w:pPr>
            <w:r w:rsidRPr="00833588">
              <w:t>3</w:t>
            </w:r>
          </w:p>
        </w:tc>
        <w:tc>
          <w:tcPr>
            <w:tcW w:w="2593" w:type="dxa"/>
            <w:shd w:val="clear" w:color="auto" w:fill="auto"/>
          </w:tcPr>
          <w:p w:rsidR="007778EC" w:rsidRPr="00833588" w:rsidRDefault="007778EC" w:rsidP="007778EC">
            <w:pPr>
              <w:jc w:val="both"/>
            </w:pPr>
          </w:p>
        </w:tc>
        <w:tc>
          <w:tcPr>
            <w:tcW w:w="2652" w:type="dxa"/>
            <w:shd w:val="clear" w:color="auto" w:fill="auto"/>
          </w:tcPr>
          <w:p w:rsidR="007778EC" w:rsidRPr="00833588" w:rsidRDefault="007778EC" w:rsidP="007778EC">
            <w:pPr>
              <w:jc w:val="both"/>
            </w:pPr>
          </w:p>
        </w:tc>
      </w:tr>
      <w:tr w:rsidR="007778EC" w:rsidRPr="00833588" w:rsidTr="007778EC">
        <w:trPr>
          <w:trHeight w:val="260"/>
        </w:trPr>
        <w:tc>
          <w:tcPr>
            <w:tcW w:w="1985" w:type="dxa"/>
          </w:tcPr>
          <w:p w:rsidR="007778EC" w:rsidRPr="00833588" w:rsidRDefault="007778EC" w:rsidP="007778EC">
            <w:pPr>
              <w:jc w:val="center"/>
            </w:pPr>
            <w:r w:rsidRPr="00833588">
              <w:t>20__**</w:t>
            </w:r>
          </w:p>
        </w:tc>
        <w:tc>
          <w:tcPr>
            <w:tcW w:w="2126" w:type="dxa"/>
          </w:tcPr>
          <w:p w:rsidR="007778EC" w:rsidRPr="00833588" w:rsidRDefault="007778EC" w:rsidP="007778EC">
            <w:pPr>
              <w:jc w:val="center"/>
            </w:pPr>
            <w:r w:rsidRPr="00833588">
              <w:t>-</w:t>
            </w:r>
          </w:p>
        </w:tc>
        <w:tc>
          <w:tcPr>
            <w:tcW w:w="2593" w:type="dxa"/>
            <w:shd w:val="clear" w:color="auto" w:fill="auto"/>
          </w:tcPr>
          <w:p w:rsidR="007778EC" w:rsidRPr="00833588" w:rsidRDefault="007778EC" w:rsidP="007778EC">
            <w:pPr>
              <w:jc w:val="both"/>
            </w:pPr>
          </w:p>
        </w:tc>
        <w:tc>
          <w:tcPr>
            <w:tcW w:w="2652" w:type="dxa"/>
            <w:shd w:val="clear" w:color="auto" w:fill="auto"/>
          </w:tcPr>
          <w:p w:rsidR="007778EC" w:rsidRPr="00833588" w:rsidRDefault="007778EC" w:rsidP="007778EC">
            <w:pPr>
              <w:jc w:val="both"/>
            </w:pPr>
          </w:p>
        </w:tc>
      </w:tr>
    </w:tbl>
    <w:p w:rsidR="007778EC" w:rsidRPr="00833588" w:rsidRDefault="007778EC" w:rsidP="007778EC">
      <w:pPr>
        <w:spacing w:before="120"/>
        <w:jc w:val="both"/>
        <w:rPr>
          <w:sz w:val="20"/>
          <w:szCs w:val="20"/>
        </w:rPr>
      </w:pPr>
      <w:r w:rsidRPr="00833588">
        <w:rPr>
          <w:sz w:val="20"/>
          <w:szCs w:val="20"/>
        </w:rPr>
        <w:t>* - текущий финансовый год</w:t>
      </w:r>
    </w:p>
    <w:p w:rsidR="007778EC" w:rsidRPr="00833588" w:rsidRDefault="007778EC" w:rsidP="007778EC">
      <w:pPr>
        <w:jc w:val="both"/>
        <w:rPr>
          <w:sz w:val="20"/>
          <w:szCs w:val="20"/>
        </w:rPr>
      </w:pPr>
      <w:r w:rsidRPr="00833588">
        <w:rPr>
          <w:sz w:val="20"/>
          <w:szCs w:val="20"/>
        </w:rPr>
        <w:t>** - плановый финансовый год (не расшифровывается по этапам)</w:t>
      </w:r>
    </w:p>
    <w:p w:rsidR="007778EC" w:rsidRPr="00833588" w:rsidRDefault="007778EC" w:rsidP="007778EC">
      <w:pPr>
        <w:jc w:val="both"/>
      </w:pPr>
    </w:p>
    <w:p w:rsidR="007778EC" w:rsidRPr="00833588" w:rsidRDefault="007778EC" w:rsidP="007778EC">
      <w:pPr>
        <w:jc w:val="both"/>
      </w:pPr>
      <w:r w:rsidRPr="00833588">
        <w:t>Источник финансирования – средства федерального бюджета. НДС не облагается (НК РФ ч.2 гл. 21 ст. 149 п. 3 п.п.16).</w:t>
      </w:r>
    </w:p>
    <w:p w:rsidR="007778EC" w:rsidRPr="00833588" w:rsidRDefault="007778EC" w:rsidP="007778EC">
      <w:pPr>
        <w:jc w:val="both"/>
      </w:pPr>
    </w:p>
    <w:p w:rsidR="007778EC" w:rsidRPr="00833588" w:rsidRDefault="007778EC" w:rsidP="007778EC">
      <w:pPr>
        <w:jc w:val="both"/>
      </w:pPr>
    </w:p>
    <w:tbl>
      <w:tblPr>
        <w:tblW w:w="5000" w:type="pct"/>
        <w:tblLook w:val="01E0" w:firstRow="1" w:lastRow="1" w:firstColumn="1" w:lastColumn="1" w:noHBand="0" w:noVBand="0"/>
      </w:tblPr>
      <w:tblGrid>
        <w:gridCol w:w="4504"/>
        <w:gridCol w:w="425"/>
        <w:gridCol w:w="4641"/>
      </w:tblGrid>
      <w:tr w:rsidR="007778EC" w:rsidRPr="00833588" w:rsidTr="007778EC">
        <w:trPr>
          <w:trHeight w:val="565"/>
        </w:trPr>
        <w:tc>
          <w:tcPr>
            <w:tcW w:w="2353" w:type="pct"/>
          </w:tcPr>
          <w:p w:rsidR="007778EC" w:rsidRPr="00833588" w:rsidRDefault="007778EC" w:rsidP="007778EC">
            <w:r w:rsidRPr="00833588">
              <w:t>Заказчик</w:t>
            </w:r>
          </w:p>
          <w:p w:rsidR="007778EC" w:rsidRPr="00833588" w:rsidRDefault="007778EC" w:rsidP="007778EC"/>
          <w:p w:rsidR="007778EC" w:rsidRPr="00833588" w:rsidRDefault="007778EC" w:rsidP="007778EC">
            <w:pPr>
              <w:rPr>
                <w:i/>
              </w:rPr>
            </w:pPr>
            <w:r w:rsidRPr="00833588">
              <w:rPr>
                <w:i/>
              </w:rPr>
              <w:t>Должность</w:t>
            </w:r>
          </w:p>
          <w:p w:rsidR="007778EC" w:rsidRPr="00833588" w:rsidRDefault="007778EC" w:rsidP="007778EC">
            <w:r w:rsidRPr="00833588">
              <w:t>ФКУ НПО «СТиС» МВД России</w:t>
            </w:r>
          </w:p>
        </w:tc>
        <w:tc>
          <w:tcPr>
            <w:tcW w:w="222" w:type="pct"/>
            <w:vMerge w:val="restart"/>
          </w:tcPr>
          <w:p w:rsidR="007778EC" w:rsidRPr="00833588" w:rsidRDefault="007778EC" w:rsidP="007778EC"/>
        </w:tc>
        <w:tc>
          <w:tcPr>
            <w:tcW w:w="2425" w:type="pct"/>
          </w:tcPr>
          <w:p w:rsidR="007778EC" w:rsidRPr="00833588" w:rsidRDefault="007778EC" w:rsidP="007778EC">
            <w:r w:rsidRPr="00833588">
              <w:t>Головной исполнитель</w:t>
            </w:r>
          </w:p>
          <w:p w:rsidR="007778EC" w:rsidRPr="00833588" w:rsidRDefault="007778EC" w:rsidP="007778EC"/>
          <w:p w:rsidR="007778EC" w:rsidRPr="00833588" w:rsidRDefault="007778EC" w:rsidP="007778EC">
            <w:pPr>
              <w:rPr>
                <w:i/>
              </w:rPr>
            </w:pPr>
            <w:r w:rsidRPr="00833588">
              <w:rPr>
                <w:i/>
              </w:rPr>
              <w:t>Должность</w:t>
            </w:r>
          </w:p>
          <w:p w:rsidR="007778EC" w:rsidRPr="00833588" w:rsidRDefault="007778EC" w:rsidP="007778EC">
            <w:r w:rsidRPr="00833588">
              <w:t>______________________________</w:t>
            </w:r>
          </w:p>
          <w:p w:rsidR="007778EC" w:rsidRPr="00833588" w:rsidRDefault="007778EC" w:rsidP="007778EC"/>
        </w:tc>
      </w:tr>
      <w:tr w:rsidR="007778EC" w:rsidRPr="00833588" w:rsidTr="007778EC">
        <w:tc>
          <w:tcPr>
            <w:tcW w:w="2353" w:type="pct"/>
          </w:tcPr>
          <w:p w:rsidR="007778EC" w:rsidRPr="00833588" w:rsidRDefault="007778EC" w:rsidP="007778EC">
            <w:r w:rsidRPr="00833588">
              <w:t>__________ ____________________</w:t>
            </w:r>
          </w:p>
          <w:p w:rsidR="007778EC" w:rsidRPr="00833588" w:rsidRDefault="007778EC" w:rsidP="007778EC">
            <w:r w:rsidRPr="00833588">
              <w:rPr>
                <w:vertAlign w:val="subscript"/>
              </w:rPr>
              <w:t xml:space="preserve">      (подпись)                                (Ф.И.О)</w:t>
            </w:r>
          </w:p>
        </w:tc>
        <w:tc>
          <w:tcPr>
            <w:tcW w:w="222" w:type="pct"/>
            <w:vMerge/>
          </w:tcPr>
          <w:p w:rsidR="007778EC" w:rsidRPr="00833588" w:rsidRDefault="007778EC" w:rsidP="007778EC"/>
        </w:tc>
        <w:tc>
          <w:tcPr>
            <w:tcW w:w="2425" w:type="pct"/>
          </w:tcPr>
          <w:p w:rsidR="007778EC" w:rsidRPr="00833588" w:rsidRDefault="007778EC" w:rsidP="007778EC">
            <w:r w:rsidRPr="00833588">
              <w:t>__________ ____________________</w:t>
            </w:r>
          </w:p>
          <w:p w:rsidR="007778EC" w:rsidRPr="00833588" w:rsidRDefault="007778EC" w:rsidP="007778EC">
            <w:r w:rsidRPr="00833588">
              <w:rPr>
                <w:vertAlign w:val="subscript"/>
              </w:rPr>
              <w:t xml:space="preserve">      (подпись)                                (Ф.И.О)</w:t>
            </w:r>
          </w:p>
        </w:tc>
      </w:tr>
      <w:tr w:rsidR="007778EC" w:rsidRPr="00833588" w:rsidTr="007778EC">
        <w:tc>
          <w:tcPr>
            <w:tcW w:w="2353" w:type="pct"/>
          </w:tcPr>
          <w:p w:rsidR="007778EC" w:rsidRPr="00833588" w:rsidRDefault="007778EC" w:rsidP="007778EC">
            <w:r w:rsidRPr="00833588">
              <w:t>«____» _________________ 20 __ г.</w:t>
            </w:r>
          </w:p>
        </w:tc>
        <w:tc>
          <w:tcPr>
            <w:tcW w:w="222" w:type="pct"/>
            <w:vMerge/>
          </w:tcPr>
          <w:p w:rsidR="007778EC" w:rsidRPr="00833588" w:rsidRDefault="007778EC" w:rsidP="007778EC"/>
        </w:tc>
        <w:tc>
          <w:tcPr>
            <w:tcW w:w="2425" w:type="pct"/>
          </w:tcPr>
          <w:p w:rsidR="007778EC" w:rsidRPr="00833588" w:rsidRDefault="007778EC" w:rsidP="007778EC">
            <w:r w:rsidRPr="00833588">
              <w:t>«____» _________________ 20 __ г.</w:t>
            </w:r>
          </w:p>
        </w:tc>
      </w:tr>
      <w:tr w:rsidR="007778EC" w:rsidRPr="00833588" w:rsidTr="007778EC">
        <w:tc>
          <w:tcPr>
            <w:tcW w:w="2353" w:type="pct"/>
          </w:tcPr>
          <w:p w:rsidR="007778EC" w:rsidRPr="006D313A" w:rsidRDefault="007778EC" w:rsidP="007778EC">
            <w:pPr>
              <w:jc w:val="center"/>
              <w:rPr>
                <w:sz w:val="20"/>
                <w:szCs w:val="20"/>
              </w:rPr>
            </w:pPr>
          </w:p>
          <w:p w:rsidR="007778EC" w:rsidRPr="006D313A" w:rsidRDefault="007778EC" w:rsidP="007778EC">
            <w:pPr>
              <w:jc w:val="center"/>
              <w:rPr>
                <w:sz w:val="20"/>
                <w:szCs w:val="20"/>
              </w:rPr>
            </w:pPr>
            <w:r w:rsidRPr="006D313A">
              <w:rPr>
                <w:sz w:val="20"/>
                <w:szCs w:val="20"/>
              </w:rPr>
              <w:t>М.П.</w:t>
            </w:r>
          </w:p>
        </w:tc>
        <w:tc>
          <w:tcPr>
            <w:tcW w:w="222" w:type="pct"/>
          </w:tcPr>
          <w:p w:rsidR="007778EC" w:rsidRPr="006D313A" w:rsidRDefault="007778EC" w:rsidP="007778EC">
            <w:pPr>
              <w:rPr>
                <w:sz w:val="20"/>
                <w:szCs w:val="20"/>
              </w:rPr>
            </w:pPr>
          </w:p>
        </w:tc>
        <w:tc>
          <w:tcPr>
            <w:tcW w:w="2425" w:type="pct"/>
          </w:tcPr>
          <w:p w:rsidR="007778EC" w:rsidRPr="006D313A" w:rsidRDefault="007778EC" w:rsidP="007778EC">
            <w:pPr>
              <w:jc w:val="center"/>
              <w:rPr>
                <w:sz w:val="20"/>
                <w:szCs w:val="20"/>
              </w:rPr>
            </w:pPr>
          </w:p>
          <w:p w:rsidR="007778EC" w:rsidRPr="006D313A" w:rsidRDefault="007778EC" w:rsidP="007778EC">
            <w:pPr>
              <w:jc w:val="center"/>
              <w:rPr>
                <w:sz w:val="20"/>
                <w:szCs w:val="20"/>
              </w:rPr>
            </w:pPr>
            <w:r w:rsidRPr="006D313A">
              <w:rPr>
                <w:sz w:val="20"/>
                <w:szCs w:val="20"/>
              </w:rPr>
              <w:t>М.П.</w:t>
            </w:r>
          </w:p>
        </w:tc>
      </w:tr>
    </w:tbl>
    <w:p w:rsidR="007778EC" w:rsidRPr="00833588" w:rsidRDefault="007778EC" w:rsidP="007778EC">
      <w:pPr>
        <w:jc w:val="right"/>
        <w:rPr>
          <w:vertAlign w:val="subscript"/>
        </w:rPr>
        <w:sectPr w:rsidR="007778EC" w:rsidRPr="00833588" w:rsidSect="007778EC">
          <w:headerReference w:type="default" r:id="rId141"/>
          <w:headerReference w:type="first" r:id="rId142"/>
          <w:footnotePr>
            <w:numRestart w:val="eachPage"/>
          </w:footnotePr>
          <w:type w:val="continuous"/>
          <w:pgSz w:w="11906" w:h="16838" w:code="9"/>
          <w:pgMar w:top="1134" w:right="851" w:bottom="709" w:left="1701" w:header="709" w:footer="709" w:gutter="0"/>
          <w:cols w:space="708"/>
          <w:titlePg/>
          <w:docGrid w:linePitch="381"/>
        </w:sectPr>
      </w:pPr>
    </w:p>
    <w:p w:rsidR="007778EC" w:rsidRPr="00A520DB" w:rsidRDefault="007778EC" w:rsidP="007778EC">
      <w:pPr>
        <w:ind w:left="10091"/>
        <w:jc w:val="both"/>
        <w:rPr>
          <w:rFonts w:eastAsia="Calibri"/>
        </w:rPr>
      </w:pPr>
      <w:r w:rsidRPr="00A520DB">
        <w:rPr>
          <w:rFonts w:eastAsia="Calibri"/>
        </w:rPr>
        <w:lastRenderedPageBreak/>
        <w:t>Приложение № 4</w:t>
      </w:r>
    </w:p>
    <w:p w:rsidR="007778EC" w:rsidRPr="00A520DB" w:rsidRDefault="007778EC" w:rsidP="007778EC">
      <w:pPr>
        <w:ind w:left="10091"/>
        <w:jc w:val="both"/>
        <w:rPr>
          <w:rFonts w:eastAsia="Calibri"/>
        </w:rPr>
      </w:pPr>
      <w:r w:rsidRPr="00A520DB">
        <w:rPr>
          <w:rFonts w:eastAsia="Calibri"/>
        </w:rPr>
        <w:t xml:space="preserve">к государственному контракту </w:t>
      </w:r>
    </w:p>
    <w:p w:rsidR="007778EC" w:rsidRPr="00A520DB" w:rsidRDefault="007778EC" w:rsidP="007778EC">
      <w:pPr>
        <w:ind w:left="10091"/>
        <w:jc w:val="both"/>
        <w:rPr>
          <w:rFonts w:eastAsia="Calibri"/>
        </w:rPr>
      </w:pPr>
      <w:r w:rsidRPr="00A520DB">
        <w:rPr>
          <w:rFonts w:eastAsia="Calibri"/>
        </w:rPr>
        <w:t>от «__» _________ 20 __г. №_______</w:t>
      </w:r>
    </w:p>
    <w:p w:rsidR="007778EC" w:rsidRPr="00A520DB" w:rsidRDefault="007778EC" w:rsidP="007778EC">
      <w:pPr>
        <w:jc w:val="right"/>
        <w:rPr>
          <w:rFonts w:eastAsia="Calibri"/>
        </w:rPr>
      </w:pPr>
    </w:p>
    <w:p w:rsidR="007778EC" w:rsidRPr="00A520DB" w:rsidRDefault="007778EC" w:rsidP="007778EC">
      <w:pPr>
        <w:spacing w:after="200" w:line="276" w:lineRule="auto"/>
        <w:jc w:val="center"/>
        <w:rPr>
          <w:rFonts w:eastAsia="Calibri"/>
        </w:rPr>
      </w:pPr>
      <w:r w:rsidRPr="00A520DB">
        <w:rPr>
          <w:rFonts w:eastAsia="Calibri"/>
        </w:rPr>
        <w:t xml:space="preserve">Структура цены </w:t>
      </w:r>
      <w:r>
        <w:rPr>
          <w:rFonts w:eastAsia="Calibri"/>
        </w:rPr>
        <w:t>НИР</w:t>
      </w:r>
    </w:p>
    <w:p w:rsidR="007778EC" w:rsidRPr="00A520DB" w:rsidRDefault="007778EC" w:rsidP="007778EC">
      <w:pPr>
        <w:ind w:right="-173"/>
      </w:pPr>
      <w:r>
        <w:t xml:space="preserve">Наименование </w:t>
      </w:r>
      <w:r w:rsidRPr="00A520DB">
        <w:t>работы________________________________________________________</w:t>
      </w:r>
      <w:r>
        <w:t>______________________________</w:t>
      </w:r>
    </w:p>
    <w:p w:rsidR="007778EC" w:rsidRPr="00A520DB" w:rsidRDefault="007778EC" w:rsidP="007778EC">
      <w:pPr>
        <w:ind w:right="-173"/>
      </w:pPr>
      <w:r w:rsidRPr="00A520DB">
        <w:t>Шифр</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9"/>
        <w:gridCol w:w="1728"/>
        <w:gridCol w:w="1583"/>
        <w:gridCol w:w="1589"/>
        <w:gridCol w:w="1749"/>
      </w:tblGrid>
      <w:tr w:rsidR="007778EC" w:rsidRPr="00A520DB" w:rsidTr="007778EC">
        <w:trPr>
          <w:trHeight w:val="416"/>
        </w:trPr>
        <w:tc>
          <w:tcPr>
            <w:tcW w:w="2761" w:type="pct"/>
            <w:vMerge w:val="restart"/>
            <w:shd w:val="clear" w:color="auto" w:fill="auto"/>
            <w:vAlign w:val="center"/>
          </w:tcPr>
          <w:p w:rsidR="007778EC" w:rsidRPr="00A520DB" w:rsidRDefault="007778EC" w:rsidP="007778EC">
            <w:pPr>
              <w:jc w:val="center"/>
              <w:rPr>
                <w:rFonts w:eastAsia="Calibri"/>
              </w:rPr>
            </w:pPr>
            <w:r w:rsidRPr="00A520DB">
              <w:rPr>
                <w:rFonts w:eastAsia="Calibri"/>
              </w:rPr>
              <w:t>Наименование статьи расходов</w:t>
            </w:r>
          </w:p>
        </w:tc>
        <w:tc>
          <w:tcPr>
            <w:tcW w:w="2239" w:type="pct"/>
            <w:gridSpan w:val="4"/>
            <w:shd w:val="clear" w:color="auto" w:fill="auto"/>
            <w:vAlign w:val="center"/>
          </w:tcPr>
          <w:p w:rsidR="007778EC" w:rsidRPr="00A520DB" w:rsidRDefault="007778EC" w:rsidP="007778EC">
            <w:pPr>
              <w:jc w:val="center"/>
              <w:rPr>
                <w:rFonts w:eastAsia="Calibri"/>
              </w:rPr>
            </w:pPr>
            <w:r w:rsidRPr="00A520DB">
              <w:rPr>
                <w:rFonts w:eastAsia="Calibri"/>
              </w:rPr>
              <w:t>Затраты, руб.</w:t>
            </w:r>
          </w:p>
        </w:tc>
      </w:tr>
      <w:tr w:rsidR="007778EC" w:rsidRPr="00DA4869" w:rsidTr="007778EC">
        <w:trPr>
          <w:trHeight w:val="416"/>
        </w:trPr>
        <w:tc>
          <w:tcPr>
            <w:tcW w:w="2761" w:type="pct"/>
            <w:vMerge/>
            <w:shd w:val="clear" w:color="auto" w:fill="auto"/>
            <w:vAlign w:val="center"/>
          </w:tcPr>
          <w:p w:rsidR="007778EC" w:rsidRPr="00A520DB" w:rsidRDefault="007778EC" w:rsidP="007778EC">
            <w:pPr>
              <w:jc w:val="center"/>
              <w:rPr>
                <w:rFonts w:eastAsia="Calibri"/>
              </w:rPr>
            </w:pPr>
          </w:p>
        </w:tc>
        <w:tc>
          <w:tcPr>
            <w:tcW w:w="1115" w:type="pct"/>
            <w:gridSpan w:val="2"/>
            <w:shd w:val="clear" w:color="auto" w:fill="auto"/>
            <w:vAlign w:val="center"/>
          </w:tcPr>
          <w:p w:rsidR="007778EC" w:rsidRPr="00A520DB" w:rsidRDefault="007778EC" w:rsidP="007778EC">
            <w:pPr>
              <w:jc w:val="center"/>
              <w:rPr>
                <w:rFonts w:eastAsia="Calibri"/>
              </w:rPr>
            </w:pPr>
            <w:r w:rsidRPr="00A520DB">
              <w:rPr>
                <w:rFonts w:eastAsia="Calibri"/>
              </w:rPr>
              <w:t>20__*</w:t>
            </w:r>
          </w:p>
        </w:tc>
        <w:tc>
          <w:tcPr>
            <w:tcW w:w="535" w:type="pct"/>
            <w:shd w:val="clear" w:color="auto" w:fill="auto"/>
            <w:vAlign w:val="center"/>
          </w:tcPr>
          <w:p w:rsidR="007778EC" w:rsidRPr="00A520DB" w:rsidRDefault="007778EC" w:rsidP="007778EC">
            <w:pPr>
              <w:jc w:val="center"/>
              <w:rPr>
                <w:rFonts w:eastAsia="Calibri"/>
              </w:rPr>
            </w:pPr>
            <w:r w:rsidRPr="00A520DB">
              <w:rPr>
                <w:rFonts w:eastAsia="Calibri"/>
              </w:rPr>
              <w:t>20__**</w:t>
            </w:r>
          </w:p>
        </w:tc>
        <w:tc>
          <w:tcPr>
            <w:tcW w:w="589" w:type="pct"/>
            <w:vAlign w:val="center"/>
          </w:tcPr>
          <w:p w:rsidR="007778EC" w:rsidRPr="00A520DB" w:rsidRDefault="007778EC" w:rsidP="007778EC">
            <w:pPr>
              <w:jc w:val="center"/>
              <w:rPr>
                <w:rFonts w:eastAsia="Calibri"/>
              </w:rPr>
            </w:pPr>
            <w:r w:rsidRPr="00A520DB">
              <w:rPr>
                <w:rFonts w:eastAsia="Calibri"/>
              </w:rPr>
              <w:t>20__- 20__</w:t>
            </w:r>
          </w:p>
        </w:tc>
      </w:tr>
      <w:tr w:rsidR="007778EC" w:rsidRPr="00DA4869" w:rsidTr="007778EC">
        <w:trPr>
          <w:trHeight w:val="132"/>
        </w:trPr>
        <w:tc>
          <w:tcPr>
            <w:tcW w:w="2761" w:type="pct"/>
            <w:vMerge/>
            <w:shd w:val="clear" w:color="auto" w:fill="auto"/>
            <w:vAlign w:val="center"/>
          </w:tcPr>
          <w:p w:rsidR="007778EC" w:rsidRPr="00A520DB" w:rsidRDefault="007778EC" w:rsidP="007778EC">
            <w:pPr>
              <w:jc w:val="center"/>
              <w:rPr>
                <w:rFonts w:eastAsia="Calibri"/>
              </w:rPr>
            </w:pPr>
          </w:p>
        </w:tc>
        <w:tc>
          <w:tcPr>
            <w:tcW w:w="582" w:type="pct"/>
            <w:shd w:val="clear" w:color="auto" w:fill="auto"/>
            <w:vAlign w:val="center"/>
          </w:tcPr>
          <w:p w:rsidR="007778EC" w:rsidRPr="00A520DB" w:rsidRDefault="007778EC" w:rsidP="007778EC">
            <w:pPr>
              <w:jc w:val="center"/>
              <w:rPr>
                <w:rFonts w:eastAsia="Calibri"/>
              </w:rPr>
            </w:pPr>
            <w:r w:rsidRPr="00A520DB">
              <w:rPr>
                <w:rFonts w:eastAsia="Calibri"/>
              </w:rPr>
              <w:t>Этап 1</w:t>
            </w:r>
          </w:p>
        </w:tc>
        <w:tc>
          <w:tcPr>
            <w:tcW w:w="533" w:type="pct"/>
            <w:shd w:val="clear" w:color="auto" w:fill="auto"/>
            <w:vAlign w:val="center"/>
          </w:tcPr>
          <w:p w:rsidR="007778EC" w:rsidRPr="00A520DB" w:rsidRDefault="007778EC" w:rsidP="007778EC">
            <w:pPr>
              <w:jc w:val="center"/>
              <w:rPr>
                <w:rFonts w:eastAsia="Calibri"/>
              </w:rPr>
            </w:pPr>
            <w:r w:rsidRPr="00A520DB">
              <w:rPr>
                <w:rFonts w:eastAsia="Calibri"/>
              </w:rPr>
              <w:t>Этап 2</w:t>
            </w:r>
          </w:p>
        </w:tc>
        <w:tc>
          <w:tcPr>
            <w:tcW w:w="535" w:type="pct"/>
            <w:shd w:val="clear" w:color="auto" w:fill="auto"/>
            <w:vAlign w:val="center"/>
          </w:tcPr>
          <w:p w:rsidR="007778EC" w:rsidRPr="00A520DB" w:rsidRDefault="007778EC" w:rsidP="007778EC">
            <w:pPr>
              <w:jc w:val="center"/>
              <w:rPr>
                <w:rFonts w:eastAsia="Calibri"/>
              </w:rPr>
            </w:pPr>
            <w:r w:rsidRPr="00A520DB">
              <w:rPr>
                <w:rFonts w:eastAsia="Calibri"/>
              </w:rPr>
              <w:t>-</w:t>
            </w:r>
          </w:p>
        </w:tc>
        <w:tc>
          <w:tcPr>
            <w:tcW w:w="589" w:type="pct"/>
            <w:vAlign w:val="center"/>
          </w:tcPr>
          <w:p w:rsidR="007778EC" w:rsidRPr="00A520DB" w:rsidRDefault="007778EC" w:rsidP="007778EC">
            <w:pPr>
              <w:jc w:val="center"/>
              <w:rPr>
                <w:rFonts w:eastAsia="Calibri"/>
              </w:rPr>
            </w:pPr>
            <w:r w:rsidRPr="00A520DB">
              <w:rPr>
                <w:rFonts w:eastAsia="Calibri"/>
              </w:rPr>
              <w:t>Всего</w:t>
            </w: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Материальные затраты</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Затраты на оплату труда</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Страховые взносы на обязательное социальное страхование</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Затраты на подг</w:t>
            </w:r>
            <w:r w:rsidRPr="00DA4869">
              <w:rPr>
                <w:color w:val="000000"/>
              </w:rPr>
              <w:t>отовку и освоение производства</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Затраты на специальную технологическую оснастку</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Затраты на специальное оборудование для научных</w:t>
            </w:r>
            <w:r>
              <w:rPr>
                <w:color w:val="000000"/>
              </w:rPr>
              <w:t xml:space="preserve"> (экспериментальных)</w:t>
            </w:r>
            <w:r w:rsidRPr="00A520DB">
              <w:rPr>
                <w:color w:val="000000"/>
              </w:rPr>
              <w:t xml:space="preserve"> работ</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Специальные затраты</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DA4869">
              <w:rPr>
                <w:color w:val="000000"/>
              </w:rPr>
              <w:t>Накладные расходы</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Затраты на командировки</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Прочие прямые затраты</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Затраты по работам</w:t>
            </w:r>
            <w:r>
              <w:rPr>
                <w:color w:val="000000"/>
              </w:rPr>
              <w:t xml:space="preserve"> (услугам)</w:t>
            </w:r>
            <w:r w:rsidRPr="00A520DB">
              <w:rPr>
                <w:color w:val="000000"/>
              </w:rPr>
              <w:t>, выполняемым</w:t>
            </w:r>
            <w:r>
              <w:rPr>
                <w:color w:val="000000"/>
              </w:rPr>
              <w:t xml:space="preserve"> (оказываемым)</w:t>
            </w:r>
            <w:r w:rsidRPr="00A520DB">
              <w:rPr>
                <w:color w:val="000000"/>
              </w:rPr>
              <w:t xml:space="preserve"> сторонними организациями</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 xml:space="preserve">Себестоимость </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rPr>
            </w:pPr>
            <w:r w:rsidRPr="00A520DB">
              <w:rPr>
                <w:color w:val="000000"/>
              </w:rPr>
              <w:t>Прибыль</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r w:rsidR="007778EC" w:rsidRPr="00DA4869" w:rsidTr="007778EC">
        <w:tc>
          <w:tcPr>
            <w:tcW w:w="2761" w:type="pct"/>
            <w:shd w:val="clear" w:color="auto" w:fill="auto"/>
            <w:vAlign w:val="center"/>
          </w:tcPr>
          <w:p w:rsidR="007778EC" w:rsidRPr="00A520DB" w:rsidRDefault="007778EC" w:rsidP="007778EC">
            <w:pPr>
              <w:rPr>
                <w:color w:val="000000"/>
                <w:sz w:val="24"/>
                <w:szCs w:val="24"/>
              </w:rPr>
            </w:pPr>
            <w:r w:rsidRPr="00DA4869">
              <w:rPr>
                <w:color w:val="000000"/>
              </w:rPr>
              <w:t>Цена</w:t>
            </w:r>
          </w:p>
        </w:tc>
        <w:tc>
          <w:tcPr>
            <w:tcW w:w="582" w:type="pct"/>
            <w:shd w:val="clear" w:color="auto" w:fill="auto"/>
          </w:tcPr>
          <w:p w:rsidR="007778EC" w:rsidRPr="00A520DB" w:rsidRDefault="007778EC" w:rsidP="007778EC">
            <w:pPr>
              <w:rPr>
                <w:rFonts w:eastAsia="Calibri"/>
              </w:rPr>
            </w:pPr>
          </w:p>
        </w:tc>
        <w:tc>
          <w:tcPr>
            <w:tcW w:w="533" w:type="pct"/>
            <w:shd w:val="clear" w:color="auto" w:fill="auto"/>
          </w:tcPr>
          <w:p w:rsidR="007778EC" w:rsidRPr="00A520DB" w:rsidRDefault="007778EC" w:rsidP="007778EC">
            <w:pPr>
              <w:rPr>
                <w:rFonts w:eastAsia="Calibri"/>
              </w:rPr>
            </w:pPr>
          </w:p>
        </w:tc>
        <w:tc>
          <w:tcPr>
            <w:tcW w:w="535" w:type="pct"/>
            <w:shd w:val="clear" w:color="auto" w:fill="auto"/>
          </w:tcPr>
          <w:p w:rsidR="007778EC" w:rsidRPr="00A520DB" w:rsidRDefault="007778EC" w:rsidP="007778EC">
            <w:pPr>
              <w:rPr>
                <w:rFonts w:eastAsia="Calibri"/>
              </w:rPr>
            </w:pPr>
          </w:p>
        </w:tc>
        <w:tc>
          <w:tcPr>
            <w:tcW w:w="589" w:type="pct"/>
          </w:tcPr>
          <w:p w:rsidR="007778EC" w:rsidRPr="00A520DB" w:rsidRDefault="007778EC" w:rsidP="007778EC">
            <w:pPr>
              <w:rPr>
                <w:rFonts w:eastAsia="Calibri"/>
              </w:rPr>
            </w:pPr>
          </w:p>
        </w:tc>
      </w:tr>
    </w:tbl>
    <w:p w:rsidR="007778EC" w:rsidRPr="00A520DB" w:rsidRDefault="007778EC" w:rsidP="007778EC">
      <w:pPr>
        <w:spacing w:before="120"/>
        <w:rPr>
          <w:rFonts w:eastAsia="Calibri"/>
          <w:sz w:val="20"/>
          <w:szCs w:val="20"/>
        </w:rPr>
      </w:pPr>
      <w:r w:rsidRPr="00A520DB">
        <w:rPr>
          <w:rFonts w:eastAsia="Calibri"/>
          <w:sz w:val="20"/>
          <w:szCs w:val="20"/>
        </w:rPr>
        <w:t>* - текущий финансовый год</w:t>
      </w:r>
    </w:p>
    <w:p w:rsidR="007778EC" w:rsidRDefault="007778EC" w:rsidP="007778EC">
      <w:pPr>
        <w:rPr>
          <w:rFonts w:eastAsia="Calibri"/>
          <w:sz w:val="20"/>
          <w:szCs w:val="20"/>
        </w:rPr>
      </w:pPr>
      <w:r w:rsidRPr="00A520DB">
        <w:rPr>
          <w:rFonts w:eastAsia="Calibri"/>
          <w:sz w:val="20"/>
          <w:szCs w:val="20"/>
        </w:rPr>
        <w:t>** - плановый финансовый год (не расшифровывается по этапам)</w:t>
      </w:r>
    </w:p>
    <w:p w:rsidR="007778EC" w:rsidRPr="00A520DB" w:rsidRDefault="007778EC" w:rsidP="007778EC">
      <w:r w:rsidRPr="00A520DB">
        <w:lastRenderedPageBreak/>
        <w:t xml:space="preserve">Приложения к структуре цены </w:t>
      </w:r>
      <w:r>
        <w:t>НИР</w:t>
      </w:r>
      <w:r w:rsidRPr="00A520DB">
        <w:t xml:space="preserve"> (оформляются только на текущий финансовый год):</w:t>
      </w:r>
    </w:p>
    <w:p w:rsidR="007778EC" w:rsidRPr="00A520DB" w:rsidRDefault="007778EC" w:rsidP="007778EC">
      <w:pPr>
        <w:numPr>
          <w:ilvl w:val="0"/>
          <w:numId w:val="39"/>
        </w:numPr>
        <w:tabs>
          <w:tab w:val="left" w:pos="284"/>
        </w:tabs>
        <w:ind w:hanging="11"/>
      </w:pPr>
      <w:r w:rsidRPr="00A520DB">
        <w:t>Расшифровка статьи «</w:t>
      </w:r>
      <w:r w:rsidR="006D313A">
        <w:t xml:space="preserve"> М</w:t>
      </w:r>
      <w:r w:rsidRPr="00A520DB">
        <w:t>атериал</w:t>
      </w:r>
      <w:r w:rsidR="006D313A">
        <w:t>ьные з</w:t>
      </w:r>
      <w:r w:rsidR="006D313A" w:rsidRPr="00A520DB">
        <w:t>атраты</w:t>
      </w:r>
      <w:r w:rsidRPr="00A520DB">
        <w:t>», на</w:t>
      </w:r>
      <w:r>
        <w:t xml:space="preserve"> __</w:t>
      </w:r>
      <w:r w:rsidRPr="00A520DB">
        <w:t xml:space="preserve"> лист__;</w:t>
      </w:r>
    </w:p>
    <w:p w:rsidR="007778EC" w:rsidRDefault="007778EC" w:rsidP="007778EC">
      <w:pPr>
        <w:numPr>
          <w:ilvl w:val="0"/>
          <w:numId w:val="39"/>
        </w:numPr>
        <w:tabs>
          <w:tab w:val="left" w:pos="284"/>
        </w:tabs>
        <w:ind w:hanging="11"/>
      </w:pPr>
      <w:r w:rsidRPr="00A520DB">
        <w:t>Расшифровка статьи «Затраты на оплату труда», на</w:t>
      </w:r>
      <w:r>
        <w:t xml:space="preserve"> __</w:t>
      </w:r>
      <w:r w:rsidRPr="00A520DB">
        <w:t xml:space="preserve"> лист__;</w:t>
      </w:r>
    </w:p>
    <w:p w:rsidR="007778EC" w:rsidRDefault="007778EC" w:rsidP="007778EC">
      <w:pPr>
        <w:numPr>
          <w:ilvl w:val="0"/>
          <w:numId w:val="39"/>
        </w:numPr>
        <w:tabs>
          <w:tab w:val="left" w:pos="284"/>
        </w:tabs>
        <w:ind w:hanging="11"/>
      </w:pPr>
      <w:r w:rsidRPr="00A520DB">
        <w:t>Расшифровка статьи</w:t>
      </w:r>
      <w:r w:rsidRPr="00A520DB">
        <w:rPr>
          <w:color w:val="000000"/>
        </w:rPr>
        <w:t xml:space="preserve"> </w:t>
      </w:r>
      <w:r>
        <w:rPr>
          <w:color w:val="000000"/>
        </w:rPr>
        <w:t>«</w:t>
      </w:r>
      <w:r w:rsidRPr="00A520DB">
        <w:rPr>
          <w:color w:val="000000"/>
        </w:rPr>
        <w:t>Затраты на подг</w:t>
      </w:r>
      <w:r w:rsidRPr="00AD5F04">
        <w:rPr>
          <w:color w:val="000000"/>
        </w:rPr>
        <w:t>отовку и освоение производства</w:t>
      </w:r>
      <w:r>
        <w:rPr>
          <w:color w:val="000000"/>
        </w:rPr>
        <w:t>»</w:t>
      </w:r>
      <w:r w:rsidRPr="00A520DB">
        <w:t>, на</w:t>
      </w:r>
      <w:r>
        <w:t xml:space="preserve"> __</w:t>
      </w:r>
      <w:r w:rsidRPr="00A520DB">
        <w:t xml:space="preserve"> лист__;</w:t>
      </w:r>
    </w:p>
    <w:p w:rsidR="007778EC" w:rsidRDefault="007778EC" w:rsidP="007778EC">
      <w:pPr>
        <w:numPr>
          <w:ilvl w:val="0"/>
          <w:numId w:val="39"/>
        </w:numPr>
        <w:tabs>
          <w:tab w:val="left" w:pos="284"/>
        </w:tabs>
        <w:ind w:hanging="11"/>
      </w:pPr>
      <w:r w:rsidRPr="00A520DB">
        <w:t>Расшифровка статьи</w:t>
      </w:r>
      <w:r w:rsidRPr="00A520DB">
        <w:rPr>
          <w:color w:val="000000"/>
        </w:rPr>
        <w:t xml:space="preserve"> </w:t>
      </w:r>
      <w:r>
        <w:rPr>
          <w:color w:val="000000"/>
        </w:rPr>
        <w:t>«</w:t>
      </w:r>
      <w:r w:rsidRPr="00A520DB">
        <w:rPr>
          <w:color w:val="000000"/>
        </w:rPr>
        <w:t>Затраты на специальную технологическую оснастку</w:t>
      </w:r>
      <w:r>
        <w:rPr>
          <w:color w:val="000000"/>
        </w:rPr>
        <w:t xml:space="preserve">», </w:t>
      </w:r>
      <w:r w:rsidRPr="00A520DB">
        <w:t>на</w:t>
      </w:r>
      <w:r>
        <w:t xml:space="preserve"> __</w:t>
      </w:r>
      <w:r w:rsidRPr="00A520DB">
        <w:t xml:space="preserve"> лист__;</w:t>
      </w:r>
    </w:p>
    <w:p w:rsidR="007778EC" w:rsidRDefault="007778EC" w:rsidP="007778EC">
      <w:pPr>
        <w:numPr>
          <w:ilvl w:val="0"/>
          <w:numId w:val="39"/>
        </w:numPr>
        <w:tabs>
          <w:tab w:val="left" w:pos="284"/>
        </w:tabs>
        <w:ind w:hanging="11"/>
      </w:pPr>
      <w:r w:rsidRPr="00A520DB">
        <w:t>Расшифровка статьи</w:t>
      </w:r>
      <w:r w:rsidRPr="00A520DB">
        <w:rPr>
          <w:color w:val="000000"/>
        </w:rPr>
        <w:t xml:space="preserve"> </w:t>
      </w:r>
      <w:r>
        <w:rPr>
          <w:color w:val="000000"/>
        </w:rPr>
        <w:t xml:space="preserve">«Затраты на специальное оборудование для научных (экспериментальных) работ», </w:t>
      </w:r>
      <w:r>
        <w:rPr>
          <w:color w:val="000000"/>
        </w:rPr>
        <w:br/>
      </w:r>
      <w:r w:rsidRPr="00A520DB">
        <w:t>на</w:t>
      </w:r>
      <w:r>
        <w:t xml:space="preserve"> __</w:t>
      </w:r>
      <w:r w:rsidRPr="00A520DB">
        <w:t xml:space="preserve"> лист__;</w:t>
      </w:r>
    </w:p>
    <w:p w:rsidR="007778EC" w:rsidRPr="00A520DB" w:rsidRDefault="007778EC" w:rsidP="007778EC">
      <w:pPr>
        <w:numPr>
          <w:ilvl w:val="0"/>
          <w:numId w:val="39"/>
        </w:numPr>
        <w:tabs>
          <w:tab w:val="left" w:pos="284"/>
        </w:tabs>
        <w:ind w:hanging="11"/>
      </w:pPr>
      <w:r w:rsidRPr="00A520DB">
        <w:t>Расшифровка статьи «Специальные затраты», на</w:t>
      </w:r>
      <w:r>
        <w:t xml:space="preserve"> __</w:t>
      </w:r>
      <w:r w:rsidRPr="00A520DB">
        <w:t xml:space="preserve"> лист__;</w:t>
      </w:r>
    </w:p>
    <w:p w:rsidR="007778EC" w:rsidRPr="00A520DB" w:rsidRDefault="007778EC" w:rsidP="007778EC">
      <w:pPr>
        <w:numPr>
          <w:ilvl w:val="0"/>
          <w:numId w:val="39"/>
        </w:numPr>
        <w:tabs>
          <w:tab w:val="left" w:pos="284"/>
        </w:tabs>
        <w:ind w:hanging="11"/>
      </w:pPr>
      <w:r>
        <w:t>Расшифровка статьи «Накладные расходы», на __ лист__;</w:t>
      </w:r>
    </w:p>
    <w:p w:rsidR="007778EC" w:rsidRPr="00A520DB" w:rsidRDefault="007778EC" w:rsidP="007778EC">
      <w:pPr>
        <w:numPr>
          <w:ilvl w:val="0"/>
          <w:numId w:val="39"/>
        </w:numPr>
        <w:tabs>
          <w:tab w:val="left" w:pos="284"/>
        </w:tabs>
        <w:ind w:hanging="11"/>
      </w:pPr>
      <w:r w:rsidRPr="00A520DB">
        <w:t>Расшифровка статьи «Затраты на командировки», на</w:t>
      </w:r>
      <w:r>
        <w:t xml:space="preserve"> __</w:t>
      </w:r>
      <w:r w:rsidRPr="00A520DB">
        <w:t xml:space="preserve"> лист__;</w:t>
      </w:r>
    </w:p>
    <w:p w:rsidR="007778EC" w:rsidRPr="00A520DB" w:rsidRDefault="007778EC" w:rsidP="007778EC">
      <w:pPr>
        <w:numPr>
          <w:ilvl w:val="0"/>
          <w:numId w:val="39"/>
        </w:numPr>
        <w:tabs>
          <w:tab w:val="left" w:pos="284"/>
        </w:tabs>
        <w:ind w:hanging="11"/>
      </w:pPr>
      <w:r w:rsidRPr="00A520DB">
        <w:t>Расшифровка статьи «</w:t>
      </w:r>
      <w:r>
        <w:t>Прочие прямые затраты</w:t>
      </w:r>
      <w:r w:rsidRPr="00A520DB">
        <w:t>», на</w:t>
      </w:r>
      <w:r>
        <w:t xml:space="preserve"> __</w:t>
      </w:r>
      <w:r w:rsidRPr="00A520DB">
        <w:t xml:space="preserve"> лист__;</w:t>
      </w:r>
    </w:p>
    <w:p w:rsidR="007778EC" w:rsidRPr="00A520DB" w:rsidRDefault="007778EC" w:rsidP="007778EC">
      <w:pPr>
        <w:numPr>
          <w:ilvl w:val="0"/>
          <w:numId w:val="39"/>
        </w:numPr>
        <w:tabs>
          <w:tab w:val="left" w:pos="284"/>
        </w:tabs>
        <w:ind w:hanging="11"/>
      </w:pPr>
      <w:r w:rsidRPr="00A520DB">
        <w:t>Расшифровка статьи «</w:t>
      </w:r>
      <w:r>
        <w:t>Затраты по работам (услугам), выполняемым (оказываемым) сторонними организациями</w:t>
      </w:r>
      <w:r w:rsidRPr="00A520DB">
        <w:t>», на</w:t>
      </w:r>
      <w:r>
        <w:t xml:space="preserve"> __</w:t>
      </w:r>
      <w:r w:rsidRPr="00A520DB">
        <w:t xml:space="preserve"> лист__;</w:t>
      </w:r>
    </w:p>
    <w:p w:rsidR="007778EC" w:rsidRPr="00A520DB" w:rsidRDefault="007778EC" w:rsidP="007778EC">
      <w:pPr>
        <w:numPr>
          <w:ilvl w:val="0"/>
          <w:numId w:val="39"/>
        </w:numPr>
        <w:tabs>
          <w:tab w:val="left" w:pos="284"/>
        </w:tabs>
        <w:ind w:hanging="11"/>
      </w:pPr>
      <w:r w:rsidRPr="00A520DB">
        <w:t>Пояснительная записка к структуре цены на 20__ год, на</w:t>
      </w:r>
      <w:r>
        <w:t xml:space="preserve"> __</w:t>
      </w:r>
      <w:r w:rsidRPr="00A520DB">
        <w:t xml:space="preserve"> лист__;</w:t>
      </w:r>
    </w:p>
    <w:p w:rsidR="007778EC" w:rsidRPr="00A520DB" w:rsidRDefault="007778EC" w:rsidP="007778EC">
      <w:pPr>
        <w:tabs>
          <w:tab w:val="left" w:pos="284"/>
        </w:tabs>
      </w:pPr>
    </w:p>
    <w:p w:rsidR="007778EC" w:rsidRPr="00A520DB" w:rsidRDefault="007778EC" w:rsidP="007778EC">
      <w:pPr>
        <w:tabs>
          <w:tab w:val="left" w:pos="284"/>
        </w:tabs>
      </w:pPr>
    </w:p>
    <w:tbl>
      <w:tblPr>
        <w:tblW w:w="5000" w:type="pct"/>
        <w:tblLook w:val="01E0" w:firstRow="1" w:lastRow="1" w:firstColumn="1" w:lastColumn="1" w:noHBand="0" w:noVBand="0"/>
      </w:tblPr>
      <w:tblGrid>
        <w:gridCol w:w="5093"/>
        <w:gridCol w:w="4876"/>
        <w:gridCol w:w="4817"/>
      </w:tblGrid>
      <w:tr w:rsidR="007778EC" w:rsidRPr="00A520DB" w:rsidTr="007778EC">
        <w:tc>
          <w:tcPr>
            <w:tcW w:w="1722" w:type="pct"/>
          </w:tcPr>
          <w:p w:rsidR="007778EC" w:rsidRPr="00A520DB" w:rsidRDefault="007778EC" w:rsidP="007778EC">
            <w:r w:rsidRPr="00A520DB">
              <w:t>Головной исполнитель</w:t>
            </w:r>
          </w:p>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(должность)</w:t>
            </w:r>
          </w:p>
        </w:tc>
        <w:tc>
          <w:tcPr>
            <w:tcW w:w="1649" w:type="pct"/>
          </w:tcPr>
          <w:p w:rsidR="007778EC" w:rsidRPr="00A520DB" w:rsidRDefault="007778EC" w:rsidP="007778EC">
            <w:pPr>
              <w:jc w:val="center"/>
              <w:rPr>
                <w:vertAlign w:val="subscript"/>
              </w:rPr>
            </w:pPr>
            <w:r w:rsidRPr="00A520DB">
              <w:t>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p>
          <w:p w:rsidR="007778EC" w:rsidRPr="00A520DB" w:rsidRDefault="007778EC" w:rsidP="007778EC">
            <w:pPr>
              <w:jc w:val="center"/>
              <w:rPr>
                <w:vertAlign w:val="subscript"/>
              </w:rPr>
            </w:pPr>
            <w:r w:rsidRPr="00A520DB">
              <w:rPr>
                <w:vertAlign w:val="subscript"/>
              </w:rPr>
              <w:t xml:space="preserve"> (Ф.И.О.)</w:t>
            </w:r>
          </w:p>
        </w:tc>
      </w:tr>
      <w:tr w:rsidR="007778EC" w:rsidRPr="00A520DB" w:rsidTr="007778EC">
        <w:tc>
          <w:tcPr>
            <w:tcW w:w="1722" w:type="pct"/>
          </w:tcPr>
          <w:p w:rsidR="007778EC" w:rsidRPr="00A520DB" w:rsidRDefault="007778EC" w:rsidP="007778EC"/>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r w:rsidRPr="00A520DB">
              <w:t>Главный бухгалтер</w:t>
            </w:r>
          </w:p>
        </w:tc>
        <w:tc>
          <w:tcPr>
            <w:tcW w:w="164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bl>
    <w:p w:rsidR="007778EC" w:rsidRPr="00A520DB" w:rsidRDefault="007778EC" w:rsidP="007778EC">
      <w:pPr>
        <w:tabs>
          <w:tab w:val="left" w:pos="284"/>
        </w:tabs>
      </w:pPr>
    </w:p>
    <w:p w:rsidR="007778EC" w:rsidRPr="00A520DB" w:rsidRDefault="007778EC" w:rsidP="007778EC">
      <w:pPr>
        <w:rPr>
          <w:rFonts w:eastAsia="Calibri"/>
          <w:sz w:val="20"/>
          <w:szCs w:val="20"/>
        </w:rPr>
      </w:pPr>
    </w:p>
    <w:p w:rsidR="007778EC" w:rsidRPr="00A520DB" w:rsidRDefault="007778EC" w:rsidP="007778EC">
      <w:pPr>
        <w:ind w:left="9468"/>
        <w:jc w:val="both"/>
        <w:rPr>
          <w:rFonts w:eastAsia="Calibri"/>
        </w:rPr>
      </w:pPr>
      <w:r w:rsidRPr="00A520DB">
        <w:rPr>
          <w:rFonts w:eastAsia="Calibri"/>
        </w:rPr>
        <w:br w:type="page"/>
      </w:r>
      <w:r w:rsidRPr="00A520DB">
        <w:rPr>
          <w:rFonts w:eastAsia="Calibri"/>
        </w:rPr>
        <w:lastRenderedPageBreak/>
        <w:t>Приложение № 1</w:t>
      </w:r>
    </w:p>
    <w:p w:rsidR="007778EC" w:rsidRPr="00A520DB" w:rsidRDefault="007778EC" w:rsidP="007778EC">
      <w:pPr>
        <w:ind w:left="9468"/>
        <w:jc w:val="both"/>
        <w:rPr>
          <w:rFonts w:eastAsia="Calibri"/>
        </w:rPr>
      </w:pPr>
      <w:r w:rsidRPr="00A520DB">
        <w:rPr>
          <w:rFonts w:eastAsia="Calibri"/>
        </w:rPr>
        <w:t xml:space="preserve">к приложению № 4 (структуре цены </w:t>
      </w:r>
      <w:r>
        <w:rPr>
          <w:rFonts w:eastAsia="Calibri"/>
        </w:rPr>
        <w:t>НИР</w:t>
      </w:r>
      <w:r w:rsidRPr="00A520DB">
        <w:rPr>
          <w:rFonts w:eastAsia="Calibri"/>
        </w:rPr>
        <w:t>)</w:t>
      </w:r>
    </w:p>
    <w:p w:rsidR="007778EC" w:rsidRDefault="007778EC" w:rsidP="007778EC">
      <w:pPr>
        <w:ind w:left="9468"/>
        <w:jc w:val="both"/>
        <w:rPr>
          <w:rFonts w:eastAsia="Calibri"/>
        </w:rPr>
      </w:pPr>
      <w:r w:rsidRPr="00A520DB">
        <w:rPr>
          <w:rFonts w:eastAsia="Calibri"/>
        </w:rPr>
        <w:t xml:space="preserve">к государственному контракту </w:t>
      </w:r>
    </w:p>
    <w:p w:rsidR="007778EC" w:rsidRPr="00A520DB" w:rsidRDefault="007778EC" w:rsidP="007778EC">
      <w:pPr>
        <w:ind w:left="9468"/>
        <w:jc w:val="both"/>
        <w:rPr>
          <w:rFonts w:eastAsia="Calibri"/>
        </w:rPr>
      </w:pPr>
      <w:r w:rsidRPr="00A520DB">
        <w:rPr>
          <w:rFonts w:eastAsia="Calibri"/>
        </w:rPr>
        <w:t>от «__» _________ 20 __г. №_______</w:t>
      </w:r>
    </w:p>
    <w:p w:rsidR="007778EC" w:rsidRPr="00A520DB" w:rsidRDefault="007778EC" w:rsidP="007778EC">
      <w:pPr>
        <w:jc w:val="right"/>
        <w:rPr>
          <w:rFonts w:eastAsia="Calibri"/>
        </w:rPr>
      </w:pPr>
    </w:p>
    <w:p w:rsidR="007778EC" w:rsidRPr="00A520DB" w:rsidRDefault="007778EC" w:rsidP="007778EC">
      <w:pPr>
        <w:jc w:val="center"/>
      </w:pPr>
      <w:r w:rsidRPr="00A520DB">
        <w:t>Расшифровка затрат по статье «</w:t>
      </w:r>
      <w:r>
        <w:t>Материальные затраты</w:t>
      </w:r>
      <w:r w:rsidRPr="00A520DB">
        <w:t xml:space="preserve">» по </w:t>
      </w:r>
      <w:r>
        <w:t>НИР</w:t>
      </w:r>
      <w:r w:rsidRPr="00A520DB">
        <w:t xml:space="preserve"> на 20 ___ год</w:t>
      </w:r>
    </w:p>
    <w:p w:rsidR="007778EC" w:rsidRPr="00A520DB" w:rsidRDefault="007778EC" w:rsidP="007778EC">
      <w:pPr>
        <w:jc w:val="center"/>
      </w:pPr>
      <w:r w:rsidRPr="00A520DB">
        <w:t>по теме: «_______________________________________________», шифр «_____________».</w:t>
      </w:r>
    </w:p>
    <w:p w:rsidR="007778EC" w:rsidRPr="00A520DB" w:rsidRDefault="007778EC" w:rsidP="00777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689"/>
        <w:gridCol w:w="1611"/>
        <w:gridCol w:w="2306"/>
        <w:gridCol w:w="2427"/>
        <w:gridCol w:w="1940"/>
      </w:tblGrid>
      <w:tr w:rsidR="007778EC" w:rsidRPr="00A520DB" w:rsidTr="007778EC">
        <w:tc>
          <w:tcPr>
            <w:tcW w:w="82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 xml:space="preserve">№ </w:t>
            </w:r>
          </w:p>
          <w:p w:rsidR="007778EC" w:rsidRPr="00A520DB" w:rsidRDefault="007778EC" w:rsidP="007778EC">
            <w:pPr>
              <w:tabs>
                <w:tab w:val="left" w:pos="1243"/>
              </w:tabs>
              <w:jc w:val="center"/>
            </w:pPr>
            <w:r w:rsidRPr="00A520DB">
              <w:t>п/п</w:t>
            </w:r>
          </w:p>
        </w:tc>
        <w:tc>
          <w:tcPr>
            <w:tcW w:w="594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 xml:space="preserve">Наименование </w:t>
            </w:r>
          </w:p>
        </w:tc>
        <w:tc>
          <w:tcPr>
            <w:tcW w:w="162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Единица</w:t>
            </w:r>
          </w:p>
          <w:p w:rsidR="007778EC" w:rsidRPr="00A520DB" w:rsidRDefault="007778EC" w:rsidP="007778EC">
            <w:pPr>
              <w:tabs>
                <w:tab w:val="left" w:pos="1243"/>
              </w:tabs>
              <w:jc w:val="center"/>
            </w:pPr>
            <w:r w:rsidRPr="00A520DB">
              <w:t xml:space="preserve"> измерения</w:t>
            </w:r>
          </w:p>
        </w:tc>
        <w:tc>
          <w:tcPr>
            <w:tcW w:w="235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 xml:space="preserve">Количество </w:t>
            </w:r>
          </w:p>
        </w:tc>
        <w:tc>
          <w:tcPr>
            <w:tcW w:w="250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Цена за</w:t>
            </w:r>
          </w:p>
          <w:p w:rsidR="007778EC" w:rsidRPr="00A520DB" w:rsidRDefault="007778EC" w:rsidP="007778EC">
            <w:pPr>
              <w:tabs>
                <w:tab w:val="left" w:pos="1243"/>
              </w:tabs>
              <w:jc w:val="center"/>
            </w:pPr>
            <w:r w:rsidRPr="00A520DB">
              <w:t>единицу с НДС</w:t>
            </w:r>
          </w:p>
          <w:p w:rsidR="007778EC" w:rsidRPr="00A520DB" w:rsidRDefault="007778EC" w:rsidP="007778EC">
            <w:pPr>
              <w:tabs>
                <w:tab w:val="left" w:pos="1243"/>
              </w:tabs>
              <w:jc w:val="center"/>
            </w:pPr>
            <w:r w:rsidRPr="00A520DB">
              <w:t>(руб.)</w:t>
            </w:r>
          </w:p>
        </w:tc>
        <w:tc>
          <w:tcPr>
            <w:tcW w:w="20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Сумма с НДС</w:t>
            </w:r>
          </w:p>
          <w:p w:rsidR="007778EC" w:rsidRPr="00A520DB" w:rsidRDefault="007778EC" w:rsidP="007778EC">
            <w:pPr>
              <w:tabs>
                <w:tab w:val="left" w:pos="1243"/>
              </w:tabs>
              <w:jc w:val="center"/>
            </w:pPr>
            <w:r w:rsidRPr="00A520DB">
              <w:t>(руб.)</w:t>
            </w:r>
          </w:p>
        </w:tc>
      </w:tr>
      <w:tr w:rsidR="007778EC" w:rsidRPr="00A520DB" w:rsidTr="007778EC">
        <w:tc>
          <w:tcPr>
            <w:tcW w:w="15250" w:type="dxa"/>
            <w:gridSpan w:val="6"/>
            <w:tcBorders>
              <w:top w:val="single" w:sz="4" w:space="0" w:color="auto"/>
              <w:left w:val="single" w:sz="4" w:space="0" w:color="auto"/>
              <w:bottom w:val="single" w:sz="4" w:space="0" w:color="auto"/>
              <w:right w:val="single" w:sz="4" w:space="0" w:color="auto"/>
            </w:tcBorders>
          </w:tcPr>
          <w:p w:rsidR="007778EC" w:rsidRPr="00226D89" w:rsidRDefault="007778EC" w:rsidP="007778EC">
            <w:pPr>
              <w:tabs>
                <w:tab w:val="left" w:pos="1243"/>
              </w:tabs>
              <w:jc w:val="center"/>
            </w:pPr>
            <w:r w:rsidRPr="00226D89">
              <w:t>Этап …</w:t>
            </w:r>
          </w:p>
        </w:tc>
      </w:tr>
      <w:tr w:rsidR="007778EC" w:rsidRPr="00A520DB" w:rsidTr="007778EC">
        <w:tc>
          <w:tcPr>
            <w:tcW w:w="82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594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162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35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50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0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13248" w:type="dxa"/>
            <w:gridSpan w:val="5"/>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pPr>
            <w:r w:rsidRPr="00A520DB">
              <w:rPr>
                <w:b/>
              </w:rPr>
              <w:t>Итого по этапу …</w:t>
            </w:r>
          </w:p>
        </w:tc>
        <w:tc>
          <w:tcPr>
            <w:tcW w:w="20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15250" w:type="dxa"/>
            <w:gridSpan w:val="6"/>
            <w:tcBorders>
              <w:top w:val="single" w:sz="4" w:space="0" w:color="auto"/>
              <w:left w:val="single" w:sz="4" w:space="0" w:color="auto"/>
              <w:bottom w:val="single" w:sz="4" w:space="0" w:color="auto"/>
              <w:right w:val="single" w:sz="4" w:space="0" w:color="auto"/>
            </w:tcBorders>
          </w:tcPr>
          <w:p w:rsidR="007778EC" w:rsidRPr="00226D89" w:rsidRDefault="007778EC" w:rsidP="007778EC">
            <w:pPr>
              <w:tabs>
                <w:tab w:val="left" w:pos="1243"/>
              </w:tabs>
              <w:jc w:val="center"/>
            </w:pPr>
            <w:r w:rsidRPr="00226D89">
              <w:t>Этап …</w:t>
            </w:r>
          </w:p>
        </w:tc>
      </w:tr>
      <w:tr w:rsidR="007778EC" w:rsidRPr="00A520DB" w:rsidTr="007778EC">
        <w:tc>
          <w:tcPr>
            <w:tcW w:w="82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594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162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35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50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0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13248" w:type="dxa"/>
            <w:gridSpan w:val="5"/>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pPr>
            <w:r w:rsidRPr="00A520DB">
              <w:rPr>
                <w:b/>
              </w:rPr>
              <w:t>Итого по этапу…</w:t>
            </w:r>
          </w:p>
        </w:tc>
        <w:tc>
          <w:tcPr>
            <w:tcW w:w="20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15250" w:type="dxa"/>
            <w:gridSpan w:val="6"/>
            <w:tcBorders>
              <w:top w:val="single" w:sz="4" w:space="0" w:color="auto"/>
              <w:left w:val="single" w:sz="4" w:space="0" w:color="auto"/>
              <w:bottom w:val="single" w:sz="4" w:space="0" w:color="auto"/>
              <w:right w:val="single" w:sz="4" w:space="0" w:color="auto"/>
            </w:tcBorders>
          </w:tcPr>
          <w:p w:rsidR="007778EC" w:rsidRPr="00226D89" w:rsidRDefault="007778EC" w:rsidP="007778EC">
            <w:pPr>
              <w:tabs>
                <w:tab w:val="left" w:pos="1243"/>
              </w:tabs>
              <w:jc w:val="center"/>
            </w:pPr>
            <w:r w:rsidRPr="00226D89">
              <w:t>Этап …</w:t>
            </w:r>
          </w:p>
        </w:tc>
      </w:tr>
      <w:tr w:rsidR="007778EC" w:rsidRPr="00A520DB" w:rsidTr="007778EC">
        <w:tc>
          <w:tcPr>
            <w:tcW w:w="82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594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162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35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50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0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13248" w:type="dxa"/>
            <w:gridSpan w:val="5"/>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pPr>
            <w:r w:rsidRPr="00A520DB">
              <w:rPr>
                <w:b/>
              </w:rPr>
              <w:t>Итого по этапу…</w:t>
            </w:r>
          </w:p>
        </w:tc>
        <w:tc>
          <w:tcPr>
            <w:tcW w:w="20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13248" w:type="dxa"/>
            <w:gridSpan w:val="5"/>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rPr>
                <w:b/>
              </w:rPr>
            </w:pPr>
            <w:r w:rsidRPr="00A520DB">
              <w:rPr>
                <w:b/>
              </w:rPr>
              <w:t>Всего:</w:t>
            </w:r>
          </w:p>
        </w:tc>
        <w:tc>
          <w:tcPr>
            <w:tcW w:w="20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rPr>
                <w:b/>
              </w:rPr>
            </w:pPr>
          </w:p>
        </w:tc>
      </w:tr>
    </w:tbl>
    <w:p w:rsidR="007778EC" w:rsidRPr="00A520DB" w:rsidRDefault="007778EC" w:rsidP="007778EC"/>
    <w:tbl>
      <w:tblPr>
        <w:tblW w:w="4876" w:type="pct"/>
        <w:tblLook w:val="01E0" w:firstRow="1" w:lastRow="1" w:firstColumn="1" w:lastColumn="1" w:noHBand="0" w:noVBand="0"/>
      </w:tblPr>
      <w:tblGrid>
        <w:gridCol w:w="4937"/>
        <w:gridCol w:w="4750"/>
        <w:gridCol w:w="4732"/>
      </w:tblGrid>
      <w:tr w:rsidR="007778EC" w:rsidRPr="00A520DB" w:rsidTr="007778EC">
        <w:trPr>
          <w:trHeight w:val="296"/>
        </w:trPr>
        <w:tc>
          <w:tcPr>
            <w:tcW w:w="1712" w:type="pct"/>
          </w:tcPr>
          <w:p w:rsidR="007778EC" w:rsidRPr="00A520DB" w:rsidRDefault="007778EC" w:rsidP="007778EC">
            <w:r w:rsidRPr="00A520DB">
              <w:t>Головной исполнитель</w:t>
            </w:r>
          </w:p>
        </w:tc>
        <w:tc>
          <w:tcPr>
            <w:tcW w:w="1647" w:type="pct"/>
          </w:tcPr>
          <w:p w:rsidR="007778EC" w:rsidRPr="00A520DB" w:rsidRDefault="007778EC" w:rsidP="007778EC"/>
        </w:tc>
        <w:tc>
          <w:tcPr>
            <w:tcW w:w="1641" w:type="pct"/>
          </w:tcPr>
          <w:p w:rsidR="007778EC" w:rsidRPr="00A520DB" w:rsidRDefault="007778EC" w:rsidP="007778EC"/>
        </w:tc>
      </w:tr>
      <w:tr w:rsidR="007778EC" w:rsidRPr="00A520DB" w:rsidTr="007778EC">
        <w:trPr>
          <w:trHeight w:val="592"/>
        </w:trPr>
        <w:tc>
          <w:tcPr>
            <w:tcW w:w="1712"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(должность)</w:t>
            </w:r>
          </w:p>
        </w:tc>
        <w:tc>
          <w:tcPr>
            <w:tcW w:w="1647"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41"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r w:rsidR="007778EC" w:rsidRPr="00A520DB" w:rsidTr="007778EC">
        <w:trPr>
          <w:trHeight w:val="296"/>
        </w:trPr>
        <w:tc>
          <w:tcPr>
            <w:tcW w:w="1712" w:type="pct"/>
          </w:tcPr>
          <w:p w:rsidR="007778EC" w:rsidRPr="00A520DB" w:rsidRDefault="007778EC" w:rsidP="007778EC"/>
        </w:tc>
        <w:tc>
          <w:tcPr>
            <w:tcW w:w="1647" w:type="pct"/>
          </w:tcPr>
          <w:p w:rsidR="007778EC" w:rsidRPr="00A520DB" w:rsidRDefault="007778EC" w:rsidP="007778EC"/>
        </w:tc>
        <w:tc>
          <w:tcPr>
            <w:tcW w:w="1641" w:type="pct"/>
          </w:tcPr>
          <w:p w:rsidR="007778EC" w:rsidRPr="00A520DB" w:rsidRDefault="007778EC" w:rsidP="007778EC"/>
        </w:tc>
      </w:tr>
      <w:tr w:rsidR="007778EC" w:rsidRPr="00A520DB" w:rsidTr="007778EC">
        <w:trPr>
          <w:trHeight w:val="610"/>
        </w:trPr>
        <w:tc>
          <w:tcPr>
            <w:tcW w:w="1712" w:type="pct"/>
          </w:tcPr>
          <w:p w:rsidR="007778EC" w:rsidRPr="00A520DB" w:rsidRDefault="007778EC" w:rsidP="007778EC">
            <w:r w:rsidRPr="00A520DB">
              <w:t>Главный бухгалтер</w:t>
            </w:r>
          </w:p>
        </w:tc>
        <w:tc>
          <w:tcPr>
            <w:tcW w:w="1647"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41"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bl>
    <w:p w:rsidR="007778EC" w:rsidRPr="00A520DB" w:rsidRDefault="007778EC" w:rsidP="007778EC">
      <w:pPr>
        <w:ind w:left="9468"/>
        <w:jc w:val="both"/>
        <w:rPr>
          <w:rFonts w:eastAsia="Calibri"/>
        </w:rPr>
      </w:pPr>
      <w:r w:rsidRPr="00A520DB">
        <w:rPr>
          <w:rFonts w:eastAsia="Calibri"/>
        </w:rPr>
        <w:br w:type="page"/>
      </w:r>
      <w:r w:rsidRPr="00A520DB">
        <w:rPr>
          <w:rFonts w:eastAsia="Calibri"/>
        </w:rPr>
        <w:lastRenderedPageBreak/>
        <w:t xml:space="preserve">Приложение № 2 </w:t>
      </w:r>
    </w:p>
    <w:p w:rsidR="007778EC" w:rsidRPr="00A520DB" w:rsidRDefault="007778EC" w:rsidP="007778EC">
      <w:pPr>
        <w:ind w:left="9468"/>
        <w:jc w:val="both"/>
        <w:rPr>
          <w:rFonts w:eastAsia="Calibri"/>
        </w:rPr>
      </w:pPr>
      <w:r w:rsidRPr="00A520DB">
        <w:rPr>
          <w:rFonts w:eastAsia="Calibri"/>
        </w:rPr>
        <w:t xml:space="preserve">к приложению № 4 (структуре цены </w:t>
      </w:r>
      <w:r>
        <w:rPr>
          <w:rFonts w:eastAsia="Calibri"/>
        </w:rPr>
        <w:t>НИР</w:t>
      </w:r>
      <w:r w:rsidRPr="00A520DB">
        <w:rPr>
          <w:rFonts w:eastAsia="Calibri"/>
        </w:rPr>
        <w:t>)</w:t>
      </w:r>
    </w:p>
    <w:p w:rsidR="007778EC" w:rsidRDefault="007778EC" w:rsidP="007778EC">
      <w:pPr>
        <w:ind w:left="9468"/>
        <w:jc w:val="both"/>
      </w:pPr>
      <w:r w:rsidRPr="00A520DB">
        <w:t xml:space="preserve">к государственному контракту </w:t>
      </w:r>
    </w:p>
    <w:p w:rsidR="007778EC" w:rsidRPr="00A520DB" w:rsidRDefault="007778EC" w:rsidP="007778EC">
      <w:pPr>
        <w:ind w:left="9468"/>
        <w:jc w:val="both"/>
      </w:pPr>
      <w:r w:rsidRPr="00A520DB">
        <w:t>от «__» _________ 20 __г. №_______</w:t>
      </w:r>
    </w:p>
    <w:p w:rsidR="007778EC" w:rsidRPr="00A520DB" w:rsidRDefault="007778EC" w:rsidP="007778EC">
      <w:pPr>
        <w:jc w:val="right"/>
        <w:rPr>
          <w:vertAlign w:val="subscript"/>
        </w:rPr>
      </w:pPr>
    </w:p>
    <w:p w:rsidR="007778EC" w:rsidRPr="00A520DB" w:rsidRDefault="007778EC" w:rsidP="007778EC">
      <w:pPr>
        <w:jc w:val="center"/>
      </w:pPr>
      <w:r w:rsidRPr="00A520DB">
        <w:t xml:space="preserve">Расшифровка затрат по статье «Затраты на оплату труда» </w:t>
      </w:r>
    </w:p>
    <w:p w:rsidR="007778EC" w:rsidRPr="00A520DB" w:rsidRDefault="007778EC" w:rsidP="007778EC">
      <w:pPr>
        <w:jc w:val="center"/>
      </w:pPr>
      <w:r w:rsidRPr="00A520DB">
        <w:t xml:space="preserve">по </w:t>
      </w:r>
      <w:r>
        <w:t>НИР</w:t>
      </w:r>
      <w:r w:rsidRPr="00A520DB">
        <w:t xml:space="preserve"> на 20 ___ год по теме: «___________», шифр «_________».</w:t>
      </w:r>
    </w:p>
    <w:p w:rsidR="007778EC" w:rsidRPr="00A520DB" w:rsidRDefault="007778EC" w:rsidP="007778EC">
      <w:pPr>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715"/>
        <w:gridCol w:w="2898"/>
        <w:gridCol w:w="1617"/>
        <w:gridCol w:w="2679"/>
        <w:gridCol w:w="2150"/>
        <w:gridCol w:w="2060"/>
      </w:tblGrid>
      <w:tr w:rsidR="007778EC" w:rsidRPr="00A520DB" w:rsidTr="007778EC">
        <w:tc>
          <w:tcPr>
            <w:tcW w:w="67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w:t>
            </w:r>
          </w:p>
          <w:p w:rsidR="007778EC" w:rsidRPr="00A520DB" w:rsidRDefault="007778EC" w:rsidP="007778EC">
            <w:pPr>
              <w:tabs>
                <w:tab w:val="left" w:pos="1243"/>
              </w:tabs>
              <w:jc w:val="center"/>
            </w:pPr>
            <w:r w:rsidRPr="00A520DB">
              <w:t>п/п</w:t>
            </w:r>
          </w:p>
        </w:tc>
        <w:tc>
          <w:tcPr>
            <w:tcW w:w="283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Срок выполнения работ</w:t>
            </w:r>
          </w:p>
        </w:tc>
        <w:tc>
          <w:tcPr>
            <w:tcW w:w="3024"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Исполнители</w:t>
            </w:r>
          </w:p>
          <w:p w:rsidR="007778EC" w:rsidRPr="00A520DB" w:rsidRDefault="007778EC" w:rsidP="007778EC">
            <w:pPr>
              <w:tabs>
                <w:tab w:val="left" w:pos="1243"/>
              </w:tabs>
              <w:jc w:val="center"/>
            </w:pPr>
            <w:r w:rsidRPr="00A520DB">
              <w:t>(должность)</w:t>
            </w:r>
          </w:p>
        </w:tc>
        <w:tc>
          <w:tcPr>
            <w:tcW w:w="151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Количество человек</w:t>
            </w:r>
          </w:p>
        </w:tc>
        <w:tc>
          <w:tcPr>
            <w:tcW w:w="2846"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Расходы на оплату труда в месяц (руб.)</w:t>
            </w: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Трудоемкость (чел./мес.)</w:t>
            </w: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r w:rsidRPr="00A520DB">
              <w:t>Сумма ФОТ, руб.</w:t>
            </w:r>
          </w:p>
        </w:tc>
      </w:tr>
      <w:tr w:rsidR="007778EC" w:rsidRPr="00A520DB" w:rsidTr="007778EC">
        <w:tc>
          <w:tcPr>
            <w:tcW w:w="15250" w:type="dxa"/>
            <w:gridSpan w:val="7"/>
            <w:tcBorders>
              <w:top w:val="single" w:sz="4" w:space="0" w:color="auto"/>
              <w:left w:val="single" w:sz="4" w:space="0" w:color="auto"/>
              <w:bottom w:val="single" w:sz="4" w:space="0" w:color="auto"/>
              <w:right w:val="single" w:sz="4" w:space="0" w:color="auto"/>
            </w:tcBorders>
          </w:tcPr>
          <w:p w:rsidR="007778EC" w:rsidRPr="00226D89" w:rsidRDefault="007778EC" w:rsidP="007778EC">
            <w:pPr>
              <w:tabs>
                <w:tab w:val="left" w:pos="1243"/>
              </w:tabs>
              <w:jc w:val="center"/>
            </w:pPr>
            <w:r w:rsidRPr="00226D89">
              <w:t>Этап ..</w:t>
            </w:r>
          </w:p>
        </w:tc>
      </w:tr>
      <w:tr w:rsidR="007778EC" w:rsidRPr="00A520DB" w:rsidTr="007778EC">
        <w:tc>
          <w:tcPr>
            <w:tcW w:w="67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83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3024"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151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6534" w:type="dxa"/>
            <w:gridSpan w:val="3"/>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rPr>
                <w:b/>
              </w:rPr>
            </w:pPr>
            <w:r w:rsidRPr="00A520DB">
              <w:rPr>
                <w:b/>
              </w:rPr>
              <w:t>Итого по этапу  :</w:t>
            </w:r>
          </w:p>
        </w:tc>
        <w:tc>
          <w:tcPr>
            <w:tcW w:w="151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rPr>
                <w:b/>
              </w:rPr>
            </w:pPr>
          </w:p>
        </w:tc>
        <w:tc>
          <w:tcPr>
            <w:tcW w:w="2846"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15250" w:type="dxa"/>
            <w:gridSpan w:val="7"/>
            <w:tcBorders>
              <w:top w:val="single" w:sz="4" w:space="0" w:color="auto"/>
              <w:left w:val="single" w:sz="4" w:space="0" w:color="auto"/>
              <w:bottom w:val="single" w:sz="4" w:space="0" w:color="auto"/>
              <w:right w:val="single" w:sz="4" w:space="0" w:color="auto"/>
            </w:tcBorders>
          </w:tcPr>
          <w:p w:rsidR="007778EC" w:rsidRPr="00226D89" w:rsidRDefault="007778EC" w:rsidP="007778EC">
            <w:pPr>
              <w:tabs>
                <w:tab w:val="left" w:pos="1243"/>
              </w:tabs>
              <w:jc w:val="center"/>
            </w:pPr>
            <w:r w:rsidRPr="00226D89">
              <w:t>Этап ..</w:t>
            </w:r>
          </w:p>
        </w:tc>
      </w:tr>
      <w:tr w:rsidR="007778EC" w:rsidRPr="00A520DB" w:rsidTr="007778EC">
        <w:tc>
          <w:tcPr>
            <w:tcW w:w="67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83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3024"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151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6534" w:type="dxa"/>
            <w:gridSpan w:val="3"/>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pPr>
            <w:r w:rsidRPr="00A520DB">
              <w:rPr>
                <w:b/>
              </w:rPr>
              <w:t>Итого по этапу ..:</w:t>
            </w:r>
          </w:p>
        </w:tc>
        <w:tc>
          <w:tcPr>
            <w:tcW w:w="151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15250" w:type="dxa"/>
            <w:gridSpan w:val="7"/>
            <w:tcBorders>
              <w:top w:val="single" w:sz="4" w:space="0" w:color="auto"/>
              <w:left w:val="single" w:sz="4" w:space="0" w:color="auto"/>
              <w:bottom w:val="single" w:sz="4" w:space="0" w:color="auto"/>
              <w:right w:val="single" w:sz="4" w:space="0" w:color="auto"/>
            </w:tcBorders>
          </w:tcPr>
          <w:p w:rsidR="007778EC" w:rsidRPr="00226D89" w:rsidRDefault="007778EC" w:rsidP="007778EC">
            <w:pPr>
              <w:tabs>
                <w:tab w:val="left" w:pos="1243"/>
              </w:tabs>
              <w:jc w:val="center"/>
            </w:pPr>
            <w:r w:rsidRPr="00226D89">
              <w:t>Этап ..</w:t>
            </w:r>
          </w:p>
        </w:tc>
      </w:tr>
      <w:tr w:rsidR="007778EC" w:rsidRPr="00A520DB" w:rsidTr="007778EC">
        <w:tc>
          <w:tcPr>
            <w:tcW w:w="67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83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3024"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151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6534" w:type="dxa"/>
            <w:gridSpan w:val="3"/>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rPr>
                <w:b/>
              </w:rPr>
            </w:pPr>
            <w:r w:rsidRPr="00A520DB">
              <w:rPr>
                <w:b/>
              </w:rPr>
              <w:t>Итого по этапу ..:</w:t>
            </w:r>
          </w:p>
        </w:tc>
        <w:tc>
          <w:tcPr>
            <w:tcW w:w="151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r w:rsidR="007778EC" w:rsidRPr="00A520DB" w:rsidTr="007778EC">
        <w:tc>
          <w:tcPr>
            <w:tcW w:w="6534" w:type="dxa"/>
            <w:gridSpan w:val="3"/>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rPr>
                <w:b/>
              </w:rPr>
            </w:pPr>
            <w:r w:rsidRPr="00A520DB">
              <w:rPr>
                <w:b/>
              </w:rPr>
              <w:t>Всего:</w:t>
            </w:r>
          </w:p>
        </w:tc>
        <w:tc>
          <w:tcPr>
            <w:tcW w:w="151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846"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c>
          <w:tcPr>
            <w:tcW w:w="217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center"/>
            </w:pPr>
          </w:p>
        </w:tc>
      </w:tr>
    </w:tbl>
    <w:p w:rsidR="007778EC" w:rsidRPr="00A520DB" w:rsidRDefault="007778EC" w:rsidP="007778EC">
      <w:pPr>
        <w:tabs>
          <w:tab w:val="left" w:pos="1243"/>
        </w:tabs>
      </w:pPr>
      <w:r w:rsidRPr="00A520DB">
        <w:t>Средний ФОТ на 1 чел. в месяц _____________ руб.</w:t>
      </w:r>
    </w:p>
    <w:p w:rsidR="007778EC" w:rsidRPr="00A520DB" w:rsidRDefault="007778EC" w:rsidP="007778EC">
      <w:pPr>
        <w:widowControl w:val="0"/>
        <w:rPr>
          <w:u w:val="single"/>
        </w:rPr>
      </w:pPr>
      <w:r w:rsidRPr="00A520DB">
        <w:t xml:space="preserve">                                                                               </w:t>
      </w:r>
    </w:p>
    <w:tbl>
      <w:tblPr>
        <w:tblW w:w="4876" w:type="pct"/>
        <w:tblLook w:val="01E0" w:firstRow="1" w:lastRow="1" w:firstColumn="1" w:lastColumn="1" w:noHBand="0" w:noVBand="0"/>
      </w:tblPr>
      <w:tblGrid>
        <w:gridCol w:w="4937"/>
        <w:gridCol w:w="4750"/>
        <w:gridCol w:w="4732"/>
      </w:tblGrid>
      <w:tr w:rsidR="007778EC" w:rsidRPr="00A520DB" w:rsidTr="007778EC">
        <w:trPr>
          <w:trHeight w:val="296"/>
        </w:trPr>
        <w:tc>
          <w:tcPr>
            <w:tcW w:w="1712" w:type="pct"/>
          </w:tcPr>
          <w:p w:rsidR="007778EC" w:rsidRPr="00A520DB" w:rsidRDefault="007778EC" w:rsidP="007778EC">
            <w:r w:rsidRPr="00A520DB">
              <w:t>Головной исполнитель</w:t>
            </w:r>
          </w:p>
        </w:tc>
        <w:tc>
          <w:tcPr>
            <w:tcW w:w="1647" w:type="pct"/>
          </w:tcPr>
          <w:p w:rsidR="007778EC" w:rsidRPr="00A520DB" w:rsidRDefault="007778EC" w:rsidP="007778EC"/>
        </w:tc>
        <w:tc>
          <w:tcPr>
            <w:tcW w:w="1641" w:type="pct"/>
          </w:tcPr>
          <w:p w:rsidR="007778EC" w:rsidRPr="00A520DB" w:rsidRDefault="007778EC" w:rsidP="007778EC"/>
        </w:tc>
      </w:tr>
      <w:tr w:rsidR="007778EC" w:rsidRPr="00A520DB" w:rsidTr="007778EC">
        <w:trPr>
          <w:trHeight w:val="592"/>
        </w:trPr>
        <w:tc>
          <w:tcPr>
            <w:tcW w:w="1712"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(должность)</w:t>
            </w:r>
          </w:p>
        </w:tc>
        <w:tc>
          <w:tcPr>
            <w:tcW w:w="1647"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41"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r w:rsidR="007778EC" w:rsidRPr="00A520DB" w:rsidTr="007778EC">
        <w:trPr>
          <w:trHeight w:val="296"/>
        </w:trPr>
        <w:tc>
          <w:tcPr>
            <w:tcW w:w="1712" w:type="pct"/>
          </w:tcPr>
          <w:p w:rsidR="007778EC" w:rsidRPr="00A520DB" w:rsidRDefault="007778EC" w:rsidP="007778EC"/>
        </w:tc>
        <w:tc>
          <w:tcPr>
            <w:tcW w:w="1647" w:type="pct"/>
          </w:tcPr>
          <w:p w:rsidR="007778EC" w:rsidRPr="00A520DB" w:rsidRDefault="007778EC" w:rsidP="007778EC"/>
        </w:tc>
        <w:tc>
          <w:tcPr>
            <w:tcW w:w="1641" w:type="pct"/>
          </w:tcPr>
          <w:p w:rsidR="007778EC" w:rsidRPr="00A520DB" w:rsidRDefault="007778EC" w:rsidP="007778EC"/>
        </w:tc>
      </w:tr>
      <w:tr w:rsidR="007778EC" w:rsidRPr="00A520DB" w:rsidTr="007778EC">
        <w:trPr>
          <w:trHeight w:val="610"/>
        </w:trPr>
        <w:tc>
          <w:tcPr>
            <w:tcW w:w="1712" w:type="pct"/>
          </w:tcPr>
          <w:p w:rsidR="007778EC" w:rsidRPr="00A520DB" w:rsidRDefault="007778EC" w:rsidP="007778EC">
            <w:r w:rsidRPr="00A520DB">
              <w:t>Главный бухгалтер</w:t>
            </w:r>
          </w:p>
        </w:tc>
        <w:tc>
          <w:tcPr>
            <w:tcW w:w="1647"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41"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bl>
    <w:p w:rsidR="007778EC" w:rsidRDefault="007778EC" w:rsidP="007778EC">
      <w:pPr>
        <w:rPr>
          <w:rFonts w:eastAsia="Calibri"/>
        </w:rPr>
      </w:pPr>
      <w:r>
        <w:rPr>
          <w:rFonts w:eastAsia="Calibri"/>
        </w:rPr>
        <w:br w:type="page"/>
      </w:r>
    </w:p>
    <w:p w:rsidR="007778EC" w:rsidRPr="00A520DB" w:rsidRDefault="007778EC" w:rsidP="007778EC">
      <w:pPr>
        <w:ind w:left="9468"/>
        <w:jc w:val="both"/>
        <w:rPr>
          <w:rFonts w:eastAsia="Calibri"/>
        </w:rPr>
      </w:pPr>
      <w:r>
        <w:rPr>
          <w:rFonts w:eastAsia="Calibri"/>
        </w:rPr>
        <w:lastRenderedPageBreak/>
        <w:t>Приложение № 3</w:t>
      </w:r>
    </w:p>
    <w:p w:rsidR="007778EC" w:rsidRPr="00A520DB" w:rsidRDefault="007778EC" w:rsidP="007778EC">
      <w:pPr>
        <w:ind w:left="9468"/>
        <w:jc w:val="both"/>
        <w:rPr>
          <w:rFonts w:eastAsia="Calibri"/>
        </w:rPr>
      </w:pPr>
      <w:r w:rsidRPr="00A520DB">
        <w:rPr>
          <w:rFonts w:eastAsia="Calibri"/>
        </w:rPr>
        <w:t xml:space="preserve">к приложению № 4 (структуре цены </w:t>
      </w:r>
      <w:r>
        <w:rPr>
          <w:rFonts w:eastAsia="Calibri"/>
        </w:rPr>
        <w:t>НИР</w:t>
      </w:r>
      <w:r w:rsidRPr="00A520DB">
        <w:rPr>
          <w:rFonts w:eastAsia="Calibri"/>
        </w:rPr>
        <w:t>)</w:t>
      </w:r>
    </w:p>
    <w:p w:rsidR="007778EC" w:rsidRDefault="007778EC" w:rsidP="007778EC">
      <w:pPr>
        <w:ind w:left="9468"/>
        <w:jc w:val="both"/>
      </w:pPr>
      <w:r w:rsidRPr="00A520DB">
        <w:t xml:space="preserve">к государственному контракту </w:t>
      </w:r>
    </w:p>
    <w:p w:rsidR="007778EC" w:rsidRPr="00A520DB" w:rsidRDefault="007778EC" w:rsidP="007778EC">
      <w:pPr>
        <w:ind w:left="9468"/>
        <w:jc w:val="both"/>
      </w:pPr>
      <w:r w:rsidRPr="00A520DB">
        <w:t>от «__» _________ 20 __г. №_______</w:t>
      </w:r>
    </w:p>
    <w:p w:rsidR="007778EC" w:rsidRPr="00A520DB" w:rsidRDefault="007778EC" w:rsidP="007778EC"/>
    <w:p w:rsidR="007778EC" w:rsidRPr="00A520DB" w:rsidRDefault="007778EC" w:rsidP="007778EC">
      <w:pPr>
        <w:jc w:val="center"/>
      </w:pPr>
      <w:r w:rsidRPr="00A520DB">
        <w:t>Расшифровка затрат по статье «</w:t>
      </w:r>
      <w:r w:rsidRPr="002A6093">
        <w:t>Затраты на подготовку и освоение производства</w:t>
      </w:r>
      <w:r w:rsidRPr="00A520DB">
        <w:t>»</w:t>
      </w:r>
    </w:p>
    <w:p w:rsidR="007778EC" w:rsidRPr="00A520DB" w:rsidRDefault="007778EC" w:rsidP="007778EC">
      <w:pPr>
        <w:jc w:val="center"/>
      </w:pPr>
      <w:r w:rsidRPr="00A520DB">
        <w:t xml:space="preserve">по </w:t>
      </w:r>
      <w:r>
        <w:t>НИР</w:t>
      </w:r>
      <w:r w:rsidRPr="00A520DB">
        <w:t xml:space="preserve"> на 20 ___ год по теме: «________», шифр «________».</w:t>
      </w:r>
    </w:p>
    <w:p w:rsidR="007778EC" w:rsidRPr="00A520DB" w:rsidRDefault="007778EC" w:rsidP="007778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7778EC" w:rsidRPr="00A520DB" w:rsidTr="007778EC">
        <w:tc>
          <w:tcPr>
            <w:tcW w:w="193"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ind w:hanging="142"/>
              <w:jc w:val="center"/>
            </w:pPr>
            <w:r w:rsidRPr="00A520DB">
              <w:t>№</w:t>
            </w:r>
          </w:p>
          <w:p w:rsidR="007778EC" w:rsidRPr="00A520DB" w:rsidRDefault="007778EC" w:rsidP="007778EC">
            <w:pPr>
              <w:tabs>
                <w:tab w:val="left" w:pos="1243"/>
              </w:tabs>
              <w:spacing w:line="276" w:lineRule="auto"/>
              <w:ind w:left="-142" w:right="-108"/>
              <w:jc w:val="center"/>
            </w:pPr>
            <w:r w:rsidRPr="00A520DB">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Наименование</w:t>
            </w:r>
          </w:p>
          <w:p w:rsidR="007778EC" w:rsidRPr="00A520DB" w:rsidRDefault="007778EC" w:rsidP="007778EC">
            <w:pPr>
              <w:tabs>
                <w:tab w:val="left" w:pos="1243"/>
              </w:tabs>
              <w:spacing w:line="276" w:lineRule="auto"/>
              <w:jc w:val="center"/>
            </w:pPr>
            <w:r w:rsidRPr="00A520DB">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Затраты, руб.</w:t>
            </w:r>
          </w:p>
        </w:tc>
      </w:tr>
      <w:tr w:rsidR="007778EC" w:rsidRPr="00A520DB" w:rsidTr="007778EC">
        <w:tc>
          <w:tcPr>
            <w:tcW w:w="193"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88"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16"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932"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Сумма</w:t>
            </w: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847" w:type="pct"/>
            <w:gridSpan w:val="2"/>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right"/>
              <w:rPr>
                <w:b/>
              </w:rPr>
            </w:pPr>
            <w:r w:rsidRPr="00A520DB">
              <w:rPr>
                <w:b/>
              </w:rPr>
              <w:t>Итого:</w:t>
            </w: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bl>
    <w:p w:rsidR="007778EC" w:rsidRPr="00A520DB" w:rsidRDefault="007778EC" w:rsidP="007778EC">
      <w:pPr>
        <w:jc w:val="center"/>
      </w:pPr>
    </w:p>
    <w:p w:rsidR="007778EC" w:rsidRPr="00A520DB" w:rsidRDefault="007778EC" w:rsidP="007778EC">
      <w:pPr>
        <w:jc w:val="center"/>
      </w:pPr>
    </w:p>
    <w:tbl>
      <w:tblPr>
        <w:tblW w:w="5000" w:type="pct"/>
        <w:tblLook w:val="01E0" w:firstRow="1" w:lastRow="1" w:firstColumn="1" w:lastColumn="1" w:noHBand="0" w:noVBand="0"/>
      </w:tblPr>
      <w:tblGrid>
        <w:gridCol w:w="5093"/>
        <w:gridCol w:w="4876"/>
        <w:gridCol w:w="4817"/>
      </w:tblGrid>
      <w:tr w:rsidR="007778EC" w:rsidRPr="00A520DB" w:rsidTr="007778EC">
        <w:tc>
          <w:tcPr>
            <w:tcW w:w="1722" w:type="pct"/>
          </w:tcPr>
          <w:p w:rsidR="007778EC" w:rsidRPr="00A520DB" w:rsidRDefault="007778EC" w:rsidP="007778EC">
            <w:r w:rsidRPr="00A520DB">
              <w:t>Головной исполнитель</w:t>
            </w:r>
          </w:p>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(должность)</w:t>
            </w:r>
          </w:p>
        </w:tc>
        <w:tc>
          <w:tcPr>
            <w:tcW w:w="1649" w:type="pct"/>
          </w:tcPr>
          <w:p w:rsidR="007778EC" w:rsidRPr="00A520DB" w:rsidRDefault="007778EC" w:rsidP="007778EC">
            <w:pPr>
              <w:jc w:val="center"/>
              <w:rPr>
                <w:vertAlign w:val="subscript"/>
              </w:rPr>
            </w:pPr>
            <w:r w:rsidRPr="00A520DB">
              <w:t>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p>
          <w:p w:rsidR="007778EC" w:rsidRPr="00A520DB" w:rsidRDefault="007778EC" w:rsidP="007778EC">
            <w:pPr>
              <w:jc w:val="center"/>
              <w:rPr>
                <w:vertAlign w:val="subscript"/>
              </w:rPr>
            </w:pPr>
            <w:r w:rsidRPr="00A520DB">
              <w:rPr>
                <w:vertAlign w:val="subscript"/>
              </w:rPr>
              <w:t xml:space="preserve"> (Ф.И.О.)</w:t>
            </w:r>
          </w:p>
        </w:tc>
      </w:tr>
      <w:tr w:rsidR="007778EC" w:rsidRPr="00A520DB" w:rsidTr="007778EC">
        <w:tc>
          <w:tcPr>
            <w:tcW w:w="1722" w:type="pct"/>
          </w:tcPr>
          <w:p w:rsidR="007778EC" w:rsidRPr="00A520DB" w:rsidRDefault="007778EC" w:rsidP="007778EC"/>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r w:rsidRPr="00A520DB">
              <w:t>Главный бухгалтер</w:t>
            </w:r>
          </w:p>
        </w:tc>
        <w:tc>
          <w:tcPr>
            <w:tcW w:w="164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bl>
    <w:p w:rsidR="007778EC" w:rsidRDefault="007778EC" w:rsidP="007778EC">
      <w:pPr>
        <w:rPr>
          <w:rFonts w:eastAsia="Calibri"/>
        </w:rPr>
      </w:pPr>
    </w:p>
    <w:p w:rsidR="007778EC" w:rsidRDefault="007778EC" w:rsidP="007778EC">
      <w:pPr>
        <w:rPr>
          <w:rFonts w:eastAsia="Calibri"/>
        </w:rPr>
      </w:pPr>
    </w:p>
    <w:p w:rsidR="007778EC" w:rsidRPr="00A520DB" w:rsidRDefault="007778EC" w:rsidP="007778EC">
      <w:pPr>
        <w:ind w:left="9468"/>
        <w:jc w:val="both"/>
        <w:rPr>
          <w:rFonts w:eastAsia="Calibri"/>
        </w:rPr>
      </w:pPr>
      <w:r>
        <w:rPr>
          <w:rFonts w:eastAsia="Calibri"/>
        </w:rPr>
        <w:lastRenderedPageBreak/>
        <w:t>Приложение № 4</w:t>
      </w:r>
    </w:p>
    <w:p w:rsidR="007778EC" w:rsidRPr="00A520DB" w:rsidRDefault="007778EC" w:rsidP="007778EC">
      <w:pPr>
        <w:ind w:left="9468"/>
        <w:jc w:val="both"/>
        <w:rPr>
          <w:rFonts w:eastAsia="Calibri"/>
        </w:rPr>
      </w:pPr>
      <w:r w:rsidRPr="00A520DB">
        <w:rPr>
          <w:rFonts w:eastAsia="Calibri"/>
        </w:rPr>
        <w:t xml:space="preserve">к приложению № 4 (структуре цены </w:t>
      </w:r>
      <w:r>
        <w:rPr>
          <w:rFonts w:eastAsia="Calibri"/>
        </w:rPr>
        <w:t>НИР</w:t>
      </w:r>
      <w:r w:rsidRPr="00A520DB">
        <w:rPr>
          <w:rFonts w:eastAsia="Calibri"/>
        </w:rPr>
        <w:t>)</w:t>
      </w:r>
    </w:p>
    <w:p w:rsidR="007778EC" w:rsidRDefault="007778EC" w:rsidP="007778EC">
      <w:pPr>
        <w:ind w:left="9468"/>
        <w:jc w:val="both"/>
      </w:pPr>
      <w:r w:rsidRPr="00A520DB">
        <w:t>к государственному контракту</w:t>
      </w:r>
    </w:p>
    <w:p w:rsidR="007778EC" w:rsidRPr="00A520DB" w:rsidRDefault="007778EC" w:rsidP="007778EC">
      <w:pPr>
        <w:ind w:left="9468"/>
        <w:jc w:val="both"/>
      </w:pPr>
      <w:r w:rsidRPr="00A520DB">
        <w:t xml:space="preserve"> от «__» _________ 20 __г. №_______</w:t>
      </w:r>
    </w:p>
    <w:p w:rsidR="007778EC" w:rsidRPr="00A520DB" w:rsidRDefault="007778EC" w:rsidP="007778EC"/>
    <w:p w:rsidR="007778EC" w:rsidRPr="00A520DB" w:rsidRDefault="007778EC" w:rsidP="007778EC">
      <w:pPr>
        <w:jc w:val="center"/>
      </w:pPr>
      <w:r w:rsidRPr="00A520DB">
        <w:t>Расшифровка затрат по статье «</w:t>
      </w:r>
      <w:r w:rsidRPr="0015331B">
        <w:t>Затраты на специальную технологическую оснастку</w:t>
      </w:r>
      <w:r w:rsidRPr="00A520DB">
        <w:t>»</w:t>
      </w:r>
    </w:p>
    <w:p w:rsidR="007778EC" w:rsidRPr="00A520DB" w:rsidRDefault="007778EC" w:rsidP="007778EC">
      <w:pPr>
        <w:jc w:val="center"/>
      </w:pPr>
      <w:r w:rsidRPr="00A520DB">
        <w:t xml:space="preserve">по </w:t>
      </w:r>
      <w:r>
        <w:t>НИР</w:t>
      </w:r>
      <w:r w:rsidRPr="00A520DB">
        <w:t xml:space="preserve"> на 20 ___ год по теме: «________», шифр «________».</w:t>
      </w:r>
    </w:p>
    <w:p w:rsidR="007778EC" w:rsidRPr="00A520DB" w:rsidRDefault="007778EC" w:rsidP="007778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7778EC" w:rsidRPr="00A520DB" w:rsidTr="007778EC">
        <w:tc>
          <w:tcPr>
            <w:tcW w:w="193"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ind w:hanging="142"/>
              <w:jc w:val="center"/>
            </w:pPr>
            <w:r w:rsidRPr="00A520DB">
              <w:t>№</w:t>
            </w:r>
          </w:p>
          <w:p w:rsidR="007778EC" w:rsidRPr="00A520DB" w:rsidRDefault="007778EC" w:rsidP="007778EC">
            <w:pPr>
              <w:tabs>
                <w:tab w:val="left" w:pos="1243"/>
              </w:tabs>
              <w:spacing w:line="276" w:lineRule="auto"/>
              <w:ind w:left="-142" w:right="-108"/>
              <w:jc w:val="center"/>
            </w:pPr>
            <w:r w:rsidRPr="00A520DB">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Наименование</w:t>
            </w:r>
          </w:p>
          <w:p w:rsidR="007778EC" w:rsidRPr="00A520DB" w:rsidRDefault="007778EC" w:rsidP="007778EC">
            <w:pPr>
              <w:tabs>
                <w:tab w:val="left" w:pos="1243"/>
              </w:tabs>
              <w:spacing w:line="276" w:lineRule="auto"/>
              <w:jc w:val="center"/>
            </w:pPr>
            <w:r w:rsidRPr="00A520DB">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Затраты, руб.</w:t>
            </w:r>
          </w:p>
        </w:tc>
      </w:tr>
      <w:tr w:rsidR="007778EC" w:rsidRPr="00A520DB" w:rsidTr="007778EC">
        <w:tc>
          <w:tcPr>
            <w:tcW w:w="193"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88"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16"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932"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Сумма</w:t>
            </w: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847" w:type="pct"/>
            <w:gridSpan w:val="2"/>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right"/>
              <w:rPr>
                <w:b/>
              </w:rPr>
            </w:pPr>
            <w:r w:rsidRPr="00A520DB">
              <w:rPr>
                <w:b/>
              </w:rPr>
              <w:t>Итого:</w:t>
            </w: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bl>
    <w:p w:rsidR="007778EC" w:rsidRPr="00A520DB" w:rsidRDefault="007778EC" w:rsidP="007778EC">
      <w:pPr>
        <w:jc w:val="center"/>
      </w:pPr>
    </w:p>
    <w:p w:rsidR="007778EC" w:rsidRPr="00A520DB" w:rsidRDefault="007778EC" w:rsidP="007778EC">
      <w:pPr>
        <w:jc w:val="center"/>
      </w:pPr>
    </w:p>
    <w:tbl>
      <w:tblPr>
        <w:tblW w:w="5000" w:type="pct"/>
        <w:tblLook w:val="01E0" w:firstRow="1" w:lastRow="1" w:firstColumn="1" w:lastColumn="1" w:noHBand="0" w:noVBand="0"/>
      </w:tblPr>
      <w:tblGrid>
        <w:gridCol w:w="5093"/>
        <w:gridCol w:w="4876"/>
        <w:gridCol w:w="4817"/>
      </w:tblGrid>
      <w:tr w:rsidR="007778EC" w:rsidRPr="00A520DB" w:rsidTr="007778EC">
        <w:tc>
          <w:tcPr>
            <w:tcW w:w="1722" w:type="pct"/>
          </w:tcPr>
          <w:p w:rsidR="007778EC" w:rsidRPr="00A520DB" w:rsidRDefault="007778EC" w:rsidP="007778EC">
            <w:r w:rsidRPr="00A520DB">
              <w:t>Головной исполнитель</w:t>
            </w:r>
          </w:p>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(должность)</w:t>
            </w:r>
          </w:p>
        </w:tc>
        <w:tc>
          <w:tcPr>
            <w:tcW w:w="1649" w:type="pct"/>
          </w:tcPr>
          <w:p w:rsidR="007778EC" w:rsidRPr="00A520DB" w:rsidRDefault="007778EC" w:rsidP="007778EC">
            <w:pPr>
              <w:jc w:val="center"/>
              <w:rPr>
                <w:vertAlign w:val="subscript"/>
              </w:rPr>
            </w:pPr>
            <w:r w:rsidRPr="00A520DB">
              <w:t>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p>
          <w:p w:rsidR="007778EC" w:rsidRPr="00A520DB" w:rsidRDefault="007778EC" w:rsidP="007778EC">
            <w:pPr>
              <w:jc w:val="center"/>
              <w:rPr>
                <w:vertAlign w:val="subscript"/>
              </w:rPr>
            </w:pPr>
            <w:r w:rsidRPr="00A520DB">
              <w:rPr>
                <w:vertAlign w:val="subscript"/>
              </w:rPr>
              <w:t xml:space="preserve"> (Ф.И.О.)</w:t>
            </w:r>
          </w:p>
        </w:tc>
      </w:tr>
      <w:tr w:rsidR="007778EC" w:rsidRPr="00A520DB" w:rsidTr="007778EC">
        <w:tc>
          <w:tcPr>
            <w:tcW w:w="1722" w:type="pct"/>
          </w:tcPr>
          <w:p w:rsidR="007778EC" w:rsidRPr="00A520DB" w:rsidRDefault="007778EC" w:rsidP="007778EC"/>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r w:rsidRPr="00A520DB">
              <w:t>Главный бухгалтер</w:t>
            </w:r>
          </w:p>
        </w:tc>
        <w:tc>
          <w:tcPr>
            <w:tcW w:w="164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bl>
    <w:p w:rsidR="007778EC" w:rsidRDefault="007778EC" w:rsidP="007778EC">
      <w:pPr>
        <w:rPr>
          <w:rFonts w:eastAsia="Calibri"/>
        </w:rPr>
      </w:pPr>
    </w:p>
    <w:p w:rsidR="007778EC" w:rsidRDefault="007778EC" w:rsidP="007778EC">
      <w:pPr>
        <w:rPr>
          <w:rFonts w:eastAsia="Calibri"/>
        </w:rPr>
      </w:pPr>
    </w:p>
    <w:p w:rsidR="007778EC" w:rsidRPr="00A520DB" w:rsidRDefault="007778EC" w:rsidP="007778EC">
      <w:pPr>
        <w:ind w:left="9468"/>
        <w:jc w:val="both"/>
        <w:rPr>
          <w:rFonts w:eastAsia="Calibri"/>
        </w:rPr>
      </w:pPr>
      <w:r>
        <w:rPr>
          <w:rFonts w:eastAsia="Calibri"/>
        </w:rPr>
        <w:lastRenderedPageBreak/>
        <w:t>Приложение № 5</w:t>
      </w:r>
    </w:p>
    <w:p w:rsidR="007778EC" w:rsidRPr="00A520DB" w:rsidRDefault="007778EC" w:rsidP="007778EC">
      <w:pPr>
        <w:ind w:left="9468"/>
        <w:jc w:val="both"/>
        <w:rPr>
          <w:rFonts w:eastAsia="Calibri"/>
        </w:rPr>
      </w:pPr>
      <w:r w:rsidRPr="00A520DB">
        <w:rPr>
          <w:rFonts w:eastAsia="Calibri"/>
        </w:rPr>
        <w:t xml:space="preserve">к приложению № 4 (структуре цены </w:t>
      </w:r>
      <w:r>
        <w:rPr>
          <w:rFonts w:eastAsia="Calibri"/>
        </w:rPr>
        <w:t>НИР</w:t>
      </w:r>
      <w:r w:rsidRPr="00A520DB">
        <w:rPr>
          <w:rFonts w:eastAsia="Calibri"/>
        </w:rPr>
        <w:t>)</w:t>
      </w:r>
    </w:p>
    <w:p w:rsidR="007778EC" w:rsidRDefault="007778EC" w:rsidP="007778EC">
      <w:pPr>
        <w:ind w:left="9468"/>
        <w:jc w:val="both"/>
      </w:pPr>
      <w:r w:rsidRPr="00A520DB">
        <w:t xml:space="preserve">к государственному контракту </w:t>
      </w:r>
    </w:p>
    <w:p w:rsidR="007778EC" w:rsidRPr="00A520DB" w:rsidRDefault="007778EC" w:rsidP="007778EC">
      <w:pPr>
        <w:ind w:left="9468"/>
        <w:jc w:val="both"/>
      </w:pPr>
      <w:r w:rsidRPr="00A520DB">
        <w:t>от «__» _________ 20 __г. №_______</w:t>
      </w:r>
    </w:p>
    <w:p w:rsidR="007778EC" w:rsidRPr="00A520DB" w:rsidRDefault="007778EC" w:rsidP="007778EC"/>
    <w:p w:rsidR="007778EC" w:rsidRPr="00A520DB" w:rsidRDefault="007778EC" w:rsidP="007778EC">
      <w:pPr>
        <w:jc w:val="center"/>
      </w:pPr>
      <w:r w:rsidRPr="00A520DB">
        <w:t>Расшифровка затрат по статье «</w:t>
      </w:r>
      <w:r>
        <w:rPr>
          <w:color w:val="000000"/>
        </w:rPr>
        <w:t>Затраты на специальное оборудование для научных (экспериментальных) работ</w:t>
      </w:r>
      <w:r w:rsidRPr="00A520DB">
        <w:t>»</w:t>
      </w:r>
    </w:p>
    <w:p w:rsidR="007778EC" w:rsidRPr="00A520DB" w:rsidRDefault="007778EC" w:rsidP="007778EC">
      <w:pPr>
        <w:jc w:val="center"/>
      </w:pPr>
      <w:r w:rsidRPr="00A520DB">
        <w:t xml:space="preserve">по </w:t>
      </w:r>
      <w:r>
        <w:t>НИР</w:t>
      </w:r>
      <w:r w:rsidRPr="00A520DB">
        <w:t xml:space="preserve"> на 20 ___ год по теме: «________», шифр «________».</w:t>
      </w:r>
    </w:p>
    <w:p w:rsidR="007778EC" w:rsidRPr="00A520DB" w:rsidRDefault="007778EC" w:rsidP="007778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7778EC" w:rsidRPr="00A520DB" w:rsidTr="007778EC">
        <w:tc>
          <w:tcPr>
            <w:tcW w:w="193"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ind w:hanging="142"/>
              <w:jc w:val="center"/>
            </w:pPr>
            <w:r w:rsidRPr="00A520DB">
              <w:t>№</w:t>
            </w:r>
          </w:p>
          <w:p w:rsidR="007778EC" w:rsidRPr="00A520DB" w:rsidRDefault="007778EC" w:rsidP="007778EC">
            <w:pPr>
              <w:tabs>
                <w:tab w:val="left" w:pos="1243"/>
              </w:tabs>
              <w:spacing w:line="276" w:lineRule="auto"/>
              <w:ind w:left="-142" w:right="-108"/>
              <w:jc w:val="center"/>
            </w:pPr>
            <w:r w:rsidRPr="00A520DB">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Наименование</w:t>
            </w:r>
          </w:p>
          <w:p w:rsidR="007778EC" w:rsidRPr="00A520DB" w:rsidRDefault="007778EC" w:rsidP="007778EC">
            <w:pPr>
              <w:tabs>
                <w:tab w:val="left" w:pos="1243"/>
              </w:tabs>
              <w:spacing w:line="276" w:lineRule="auto"/>
              <w:jc w:val="center"/>
            </w:pPr>
            <w:r w:rsidRPr="00A520DB">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Затраты, руб.</w:t>
            </w:r>
          </w:p>
        </w:tc>
      </w:tr>
      <w:tr w:rsidR="007778EC" w:rsidRPr="00A520DB" w:rsidTr="007778EC">
        <w:tc>
          <w:tcPr>
            <w:tcW w:w="193"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88"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16"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932"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Сумма</w:t>
            </w: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847" w:type="pct"/>
            <w:gridSpan w:val="2"/>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right"/>
              <w:rPr>
                <w:b/>
              </w:rPr>
            </w:pPr>
            <w:r w:rsidRPr="00A520DB">
              <w:rPr>
                <w:b/>
              </w:rPr>
              <w:t>Итого:</w:t>
            </w: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bl>
    <w:p w:rsidR="007778EC" w:rsidRPr="00A520DB" w:rsidRDefault="007778EC" w:rsidP="007778EC">
      <w:pPr>
        <w:jc w:val="center"/>
      </w:pPr>
    </w:p>
    <w:p w:rsidR="007778EC" w:rsidRPr="00A520DB" w:rsidRDefault="007778EC" w:rsidP="007778EC">
      <w:pPr>
        <w:jc w:val="center"/>
      </w:pPr>
    </w:p>
    <w:tbl>
      <w:tblPr>
        <w:tblW w:w="5000" w:type="pct"/>
        <w:tblLook w:val="01E0" w:firstRow="1" w:lastRow="1" w:firstColumn="1" w:lastColumn="1" w:noHBand="0" w:noVBand="0"/>
      </w:tblPr>
      <w:tblGrid>
        <w:gridCol w:w="5093"/>
        <w:gridCol w:w="4876"/>
        <w:gridCol w:w="4817"/>
      </w:tblGrid>
      <w:tr w:rsidR="007778EC" w:rsidRPr="00A520DB" w:rsidTr="007778EC">
        <w:tc>
          <w:tcPr>
            <w:tcW w:w="1722" w:type="pct"/>
          </w:tcPr>
          <w:p w:rsidR="007778EC" w:rsidRPr="00A520DB" w:rsidRDefault="007778EC" w:rsidP="007778EC">
            <w:r w:rsidRPr="00A520DB">
              <w:t>Головной исполнитель</w:t>
            </w:r>
          </w:p>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(должность)</w:t>
            </w:r>
          </w:p>
        </w:tc>
        <w:tc>
          <w:tcPr>
            <w:tcW w:w="1649" w:type="pct"/>
          </w:tcPr>
          <w:p w:rsidR="007778EC" w:rsidRPr="00A520DB" w:rsidRDefault="007778EC" w:rsidP="007778EC">
            <w:pPr>
              <w:jc w:val="center"/>
              <w:rPr>
                <w:vertAlign w:val="subscript"/>
              </w:rPr>
            </w:pPr>
            <w:r w:rsidRPr="00A520DB">
              <w:t>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p>
          <w:p w:rsidR="007778EC" w:rsidRPr="00A520DB" w:rsidRDefault="007778EC" w:rsidP="007778EC">
            <w:pPr>
              <w:jc w:val="center"/>
              <w:rPr>
                <w:vertAlign w:val="subscript"/>
              </w:rPr>
            </w:pPr>
            <w:r w:rsidRPr="00A520DB">
              <w:rPr>
                <w:vertAlign w:val="subscript"/>
              </w:rPr>
              <w:t xml:space="preserve"> (Ф.И.О.)</w:t>
            </w:r>
          </w:p>
        </w:tc>
      </w:tr>
      <w:tr w:rsidR="007778EC" w:rsidRPr="00A520DB" w:rsidTr="007778EC">
        <w:tc>
          <w:tcPr>
            <w:tcW w:w="1722" w:type="pct"/>
          </w:tcPr>
          <w:p w:rsidR="007778EC" w:rsidRPr="00A520DB" w:rsidRDefault="007778EC" w:rsidP="007778EC"/>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r w:rsidRPr="00A520DB">
              <w:t>Главный бухгалтер</w:t>
            </w:r>
          </w:p>
        </w:tc>
        <w:tc>
          <w:tcPr>
            <w:tcW w:w="164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bl>
    <w:p w:rsidR="007778EC" w:rsidRDefault="007778EC" w:rsidP="007778EC">
      <w:pPr>
        <w:rPr>
          <w:rFonts w:eastAsia="Calibri"/>
        </w:rPr>
      </w:pPr>
    </w:p>
    <w:p w:rsidR="007778EC" w:rsidRDefault="007778EC" w:rsidP="007778EC">
      <w:pPr>
        <w:rPr>
          <w:rFonts w:eastAsia="Calibri"/>
        </w:rPr>
      </w:pPr>
    </w:p>
    <w:p w:rsidR="007778EC" w:rsidRPr="00A520DB" w:rsidRDefault="007778EC" w:rsidP="007778EC">
      <w:pPr>
        <w:ind w:left="9468"/>
        <w:jc w:val="both"/>
        <w:rPr>
          <w:rFonts w:eastAsia="Calibri"/>
        </w:rPr>
      </w:pPr>
      <w:r>
        <w:rPr>
          <w:rFonts w:eastAsia="Calibri"/>
        </w:rPr>
        <w:lastRenderedPageBreak/>
        <w:t>Приложение № 6</w:t>
      </w:r>
    </w:p>
    <w:p w:rsidR="007778EC" w:rsidRPr="00A520DB" w:rsidRDefault="007778EC" w:rsidP="007778EC">
      <w:pPr>
        <w:ind w:left="9468"/>
        <w:jc w:val="both"/>
        <w:rPr>
          <w:rFonts w:eastAsia="Calibri"/>
        </w:rPr>
      </w:pPr>
      <w:r w:rsidRPr="00A520DB">
        <w:rPr>
          <w:rFonts w:eastAsia="Calibri"/>
        </w:rPr>
        <w:t xml:space="preserve">к приложению № 4 (структуре цены </w:t>
      </w:r>
      <w:r>
        <w:rPr>
          <w:rFonts w:eastAsia="Calibri"/>
        </w:rPr>
        <w:t>НИР</w:t>
      </w:r>
      <w:r w:rsidRPr="00A520DB">
        <w:rPr>
          <w:rFonts w:eastAsia="Calibri"/>
        </w:rPr>
        <w:t>)</w:t>
      </w:r>
    </w:p>
    <w:p w:rsidR="007778EC" w:rsidRDefault="007778EC" w:rsidP="007778EC">
      <w:pPr>
        <w:ind w:left="9468"/>
        <w:jc w:val="both"/>
      </w:pPr>
      <w:r w:rsidRPr="00A520DB">
        <w:t xml:space="preserve">к государственному контракту </w:t>
      </w:r>
    </w:p>
    <w:p w:rsidR="007778EC" w:rsidRPr="00A520DB" w:rsidRDefault="007778EC" w:rsidP="007778EC">
      <w:pPr>
        <w:ind w:left="9468"/>
        <w:jc w:val="both"/>
      </w:pPr>
      <w:r w:rsidRPr="00A520DB">
        <w:t>от «__» _________ 20 __г. №_______</w:t>
      </w:r>
    </w:p>
    <w:p w:rsidR="007778EC" w:rsidRPr="00A520DB" w:rsidRDefault="007778EC" w:rsidP="007778EC"/>
    <w:p w:rsidR="007778EC" w:rsidRPr="00A520DB" w:rsidRDefault="007778EC" w:rsidP="007778EC">
      <w:pPr>
        <w:jc w:val="center"/>
      </w:pPr>
      <w:r w:rsidRPr="00A520DB">
        <w:t>Расшифровка затрат по статье «</w:t>
      </w:r>
      <w:r>
        <w:rPr>
          <w:color w:val="000000"/>
        </w:rPr>
        <w:t>Специальные затраты</w:t>
      </w:r>
      <w:r w:rsidRPr="00A520DB">
        <w:t>»</w:t>
      </w:r>
    </w:p>
    <w:p w:rsidR="007778EC" w:rsidRPr="00A520DB" w:rsidRDefault="007778EC" w:rsidP="007778EC">
      <w:pPr>
        <w:jc w:val="center"/>
      </w:pPr>
      <w:r w:rsidRPr="00A520DB">
        <w:t xml:space="preserve">по </w:t>
      </w:r>
      <w:r>
        <w:t>НИР</w:t>
      </w:r>
      <w:r w:rsidRPr="00A520DB">
        <w:t xml:space="preserve"> на 20 ___ год по теме: «________», шифр «________».</w:t>
      </w:r>
    </w:p>
    <w:p w:rsidR="007778EC" w:rsidRPr="00A520DB" w:rsidRDefault="007778EC" w:rsidP="007778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7778EC" w:rsidRPr="00A520DB" w:rsidTr="007778EC">
        <w:tc>
          <w:tcPr>
            <w:tcW w:w="193"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ind w:hanging="142"/>
              <w:jc w:val="center"/>
            </w:pPr>
            <w:r w:rsidRPr="00A520DB">
              <w:t>№</w:t>
            </w:r>
          </w:p>
          <w:p w:rsidR="007778EC" w:rsidRPr="00A520DB" w:rsidRDefault="007778EC" w:rsidP="007778EC">
            <w:pPr>
              <w:tabs>
                <w:tab w:val="left" w:pos="1243"/>
              </w:tabs>
              <w:spacing w:line="276" w:lineRule="auto"/>
              <w:ind w:left="-142" w:right="-108"/>
              <w:jc w:val="center"/>
            </w:pPr>
            <w:r w:rsidRPr="00A520DB">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Наименование</w:t>
            </w:r>
          </w:p>
          <w:p w:rsidR="007778EC" w:rsidRPr="00A520DB" w:rsidRDefault="007778EC" w:rsidP="007778EC">
            <w:pPr>
              <w:tabs>
                <w:tab w:val="left" w:pos="1243"/>
              </w:tabs>
              <w:spacing w:line="276" w:lineRule="auto"/>
              <w:jc w:val="center"/>
            </w:pPr>
            <w:r w:rsidRPr="00A520DB">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Затраты, руб.</w:t>
            </w:r>
          </w:p>
        </w:tc>
      </w:tr>
      <w:tr w:rsidR="007778EC" w:rsidRPr="00A520DB" w:rsidTr="007778EC">
        <w:tc>
          <w:tcPr>
            <w:tcW w:w="193"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88"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16"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932"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Сумма</w:t>
            </w: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847" w:type="pct"/>
            <w:gridSpan w:val="2"/>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right"/>
              <w:rPr>
                <w:b/>
              </w:rPr>
            </w:pPr>
            <w:r w:rsidRPr="00A520DB">
              <w:rPr>
                <w:b/>
              </w:rPr>
              <w:t>Итого:</w:t>
            </w: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bl>
    <w:p w:rsidR="007778EC" w:rsidRPr="00A520DB" w:rsidRDefault="007778EC" w:rsidP="007778EC">
      <w:pPr>
        <w:jc w:val="center"/>
      </w:pPr>
    </w:p>
    <w:p w:rsidR="007778EC" w:rsidRPr="00A520DB" w:rsidRDefault="007778EC" w:rsidP="007778EC">
      <w:pPr>
        <w:jc w:val="center"/>
      </w:pPr>
    </w:p>
    <w:tbl>
      <w:tblPr>
        <w:tblW w:w="5000" w:type="pct"/>
        <w:tblLook w:val="01E0" w:firstRow="1" w:lastRow="1" w:firstColumn="1" w:lastColumn="1" w:noHBand="0" w:noVBand="0"/>
      </w:tblPr>
      <w:tblGrid>
        <w:gridCol w:w="5093"/>
        <w:gridCol w:w="4876"/>
        <w:gridCol w:w="4817"/>
      </w:tblGrid>
      <w:tr w:rsidR="007778EC" w:rsidRPr="00A520DB" w:rsidTr="007778EC">
        <w:tc>
          <w:tcPr>
            <w:tcW w:w="1722" w:type="pct"/>
          </w:tcPr>
          <w:p w:rsidR="007778EC" w:rsidRPr="00A520DB" w:rsidRDefault="007778EC" w:rsidP="007778EC">
            <w:r w:rsidRPr="00A520DB">
              <w:t>Головной исполнитель</w:t>
            </w:r>
          </w:p>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(должность)</w:t>
            </w:r>
          </w:p>
        </w:tc>
        <w:tc>
          <w:tcPr>
            <w:tcW w:w="1649" w:type="pct"/>
          </w:tcPr>
          <w:p w:rsidR="007778EC" w:rsidRPr="00A520DB" w:rsidRDefault="007778EC" w:rsidP="007778EC">
            <w:pPr>
              <w:jc w:val="center"/>
              <w:rPr>
                <w:vertAlign w:val="subscript"/>
              </w:rPr>
            </w:pPr>
            <w:r w:rsidRPr="00A520DB">
              <w:t>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p>
          <w:p w:rsidR="007778EC" w:rsidRPr="00A520DB" w:rsidRDefault="007778EC" w:rsidP="007778EC">
            <w:pPr>
              <w:jc w:val="center"/>
              <w:rPr>
                <w:vertAlign w:val="subscript"/>
              </w:rPr>
            </w:pPr>
            <w:r w:rsidRPr="00A520DB">
              <w:rPr>
                <w:vertAlign w:val="subscript"/>
              </w:rPr>
              <w:t xml:space="preserve"> (Ф.И.О.)</w:t>
            </w:r>
          </w:p>
        </w:tc>
      </w:tr>
      <w:tr w:rsidR="007778EC" w:rsidRPr="00A520DB" w:rsidTr="007778EC">
        <w:tc>
          <w:tcPr>
            <w:tcW w:w="1722" w:type="pct"/>
          </w:tcPr>
          <w:p w:rsidR="007778EC" w:rsidRPr="00A520DB" w:rsidRDefault="007778EC" w:rsidP="007778EC"/>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r w:rsidRPr="00A520DB">
              <w:t>Главный бухгалтер</w:t>
            </w:r>
          </w:p>
        </w:tc>
        <w:tc>
          <w:tcPr>
            <w:tcW w:w="164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bl>
    <w:p w:rsidR="007778EC" w:rsidRDefault="007778EC" w:rsidP="007778EC">
      <w:pPr>
        <w:rPr>
          <w:rFonts w:eastAsia="Calibri"/>
        </w:rPr>
      </w:pPr>
    </w:p>
    <w:p w:rsidR="007778EC" w:rsidRDefault="007778EC" w:rsidP="007778EC">
      <w:pPr>
        <w:rPr>
          <w:rFonts w:eastAsia="Calibri"/>
        </w:rPr>
      </w:pPr>
    </w:p>
    <w:p w:rsidR="007778EC" w:rsidRPr="00A520DB" w:rsidRDefault="007778EC" w:rsidP="007778EC">
      <w:pPr>
        <w:ind w:left="9468"/>
        <w:jc w:val="both"/>
        <w:rPr>
          <w:rFonts w:eastAsia="Calibri"/>
        </w:rPr>
      </w:pPr>
      <w:r>
        <w:rPr>
          <w:rFonts w:eastAsia="Calibri"/>
        </w:rPr>
        <w:lastRenderedPageBreak/>
        <w:t>Приложение № 7</w:t>
      </w:r>
    </w:p>
    <w:p w:rsidR="007778EC" w:rsidRPr="00A520DB" w:rsidRDefault="007778EC" w:rsidP="007778EC">
      <w:pPr>
        <w:ind w:left="9468"/>
        <w:jc w:val="both"/>
        <w:rPr>
          <w:rFonts w:eastAsia="Calibri"/>
        </w:rPr>
      </w:pPr>
      <w:r w:rsidRPr="00A520DB">
        <w:rPr>
          <w:rFonts w:eastAsia="Calibri"/>
        </w:rPr>
        <w:t xml:space="preserve">к приложению № 4 (структуре цены </w:t>
      </w:r>
      <w:r>
        <w:rPr>
          <w:rFonts w:eastAsia="Calibri"/>
        </w:rPr>
        <w:t>НИР</w:t>
      </w:r>
      <w:r w:rsidRPr="00A520DB">
        <w:rPr>
          <w:rFonts w:eastAsia="Calibri"/>
        </w:rPr>
        <w:t>)</w:t>
      </w:r>
    </w:p>
    <w:p w:rsidR="007778EC" w:rsidRDefault="007778EC" w:rsidP="007778EC">
      <w:pPr>
        <w:ind w:left="9468"/>
        <w:jc w:val="both"/>
      </w:pPr>
      <w:r w:rsidRPr="00A520DB">
        <w:t xml:space="preserve">к государственному контракту </w:t>
      </w:r>
    </w:p>
    <w:p w:rsidR="007778EC" w:rsidRPr="00A520DB" w:rsidRDefault="007778EC" w:rsidP="007778EC">
      <w:pPr>
        <w:ind w:left="9468"/>
        <w:jc w:val="both"/>
      </w:pPr>
      <w:r w:rsidRPr="00A520DB">
        <w:t>от «__» _________ 20 __г. №_______</w:t>
      </w:r>
    </w:p>
    <w:p w:rsidR="007778EC" w:rsidRPr="00A520DB" w:rsidRDefault="007778EC" w:rsidP="007778EC">
      <w:pPr>
        <w:ind w:left="9468"/>
        <w:jc w:val="both"/>
      </w:pPr>
    </w:p>
    <w:p w:rsidR="007778EC" w:rsidRPr="00A520DB" w:rsidRDefault="007778EC" w:rsidP="007778EC">
      <w:pPr>
        <w:jc w:val="center"/>
      </w:pPr>
      <w:r w:rsidRPr="00A520DB">
        <w:t>Расшифровка затрат по статье «</w:t>
      </w:r>
      <w:r>
        <w:rPr>
          <w:color w:val="000000"/>
        </w:rPr>
        <w:t>Накладные расходы</w:t>
      </w:r>
      <w:r w:rsidRPr="00A520DB">
        <w:t>»</w:t>
      </w:r>
    </w:p>
    <w:p w:rsidR="007778EC" w:rsidRPr="00A520DB" w:rsidRDefault="007778EC" w:rsidP="007778EC">
      <w:pPr>
        <w:jc w:val="center"/>
      </w:pPr>
      <w:r w:rsidRPr="00A520DB">
        <w:t xml:space="preserve">по </w:t>
      </w:r>
      <w:r>
        <w:t>НИР</w:t>
      </w:r>
      <w:r w:rsidRPr="00A520DB">
        <w:t xml:space="preserve"> на 20 ___ год по теме: «________», шифр «________».</w:t>
      </w:r>
    </w:p>
    <w:p w:rsidR="007778EC" w:rsidRPr="00A520DB" w:rsidRDefault="007778EC" w:rsidP="007778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7778EC" w:rsidRPr="00A520DB" w:rsidTr="007778EC">
        <w:tc>
          <w:tcPr>
            <w:tcW w:w="193"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ind w:hanging="142"/>
              <w:jc w:val="center"/>
            </w:pPr>
            <w:r w:rsidRPr="00A520DB">
              <w:t>№</w:t>
            </w:r>
          </w:p>
          <w:p w:rsidR="007778EC" w:rsidRPr="00A520DB" w:rsidRDefault="007778EC" w:rsidP="007778EC">
            <w:pPr>
              <w:tabs>
                <w:tab w:val="left" w:pos="1243"/>
              </w:tabs>
              <w:spacing w:line="276" w:lineRule="auto"/>
              <w:ind w:left="-142" w:right="-108"/>
              <w:jc w:val="center"/>
            </w:pPr>
            <w:r w:rsidRPr="00A520DB">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Наименование</w:t>
            </w:r>
          </w:p>
          <w:p w:rsidR="007778EC" w:rsidRPr="00A520DB" w:rsidRDefault="007778EC" w:rsidP="007778EC">
            <w:pPr>
              <w:tabs>
                <w:tab w:val="left" w:pos="1243"/>
              </w:tabs>
              <w:spacing w:line="276" w:lineRule="auto"/>
              <w:jc w:val="center"/>
            </w:pPr>
            <w:r w:rsidRPr="00A520DB">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Затраты, руб.</w:t>
            </w:r>
          </w:p>
        </w:tc>
      </w:tr>
      <w:tr w:rsidR="007778EC" w:rsidRPr="00A520DB" w:rsidTr="007778EC">
        <w:tc>
          <w:tcPr>
            <w:tcW w:w="193"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88"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16"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932"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Сумма</w:t>
            </w: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847" w:type="pct"/>
            <w:gridSpan w:val="2"/>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right"/>
              <w:rPr>
                <w:b/>
              </w:rPr>
            </w:pPr>
            <w:r w:rsidRPr="00A520DB">
              <w:rPr>
                <w:b/>
              </w:rPr>
              <w:t>Итого:</w:t>
            </w: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bl>
    <w:p w:rsidR="007778EC" w:rsidRPr="00A520DB" w:rsidRDefault="007778EC" w:rsidP="007778EC">
      <w:pPr>
        <w:jc w:val="center"/>
      </w:pPr>
    </w:p>
    <w:p w:rsidR="007778EC" w:rsidRPr="00A520DB" w:rsidRDefault="007778EC" w:rsidP="007778EC">
      <w:pPr>
        <w:jc w:val="center"/>
      </w:pPr>
    </w:p>
    <w:tbl>
      <w:tblPr>
        <w:tblW w:w="5000" w:type="pct"/>
        <w:tblLook w:val="01E0" w:firstRow="1" w:lastRow="1" w:firstColumn="1" w:lastColumn="1" w:noHBand="0" w:noVBand="0"/>
      </w:tblPr>
      <w:tblGrid>
        <w:gridCol w:w="5093"/>
        <w:gridCol w:w="4876"/>
        <w:gridCol w:w="4817"/>
      </w:tblGrid>
      <w:tr w:rsidR="007778EC" w:rsidRPr="00A520DB" w:rsidTr="007778EC">
        <w:tc>
          <w:tcPr>
            <w:tcW w:w="1722" w:type="pct"/>
          </w:tcPr>
          <w:p w:rsidR="007778EC" w:rsidRPr="00A520DB" w:rsidRDefault="007778EC" w:rsidP="007778EC">
            <w:r w:rsidRPr="00A520DB">
              <w:t>Головной исполнитель</w:t>
            </w:r>
          </w:p>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(должность)</w:t>
            </w:r>
          </w:p>
        </w:tc>
        <w:tc>
          <w:tcPr>
            <w:tcW w:w="1649" w:type="pct"/>
          </w:tcPr>
          <w:p w:rsidR="007778EC" w:rsidRPr="00A520DB" w:rsidRDefault="007778EC" w:rsidP="007778EC">
            <w:pPr>
              <w:jc w:val="center"/>
              <w:rPr>
                <w:vertAlign w:val="subscript"/>
              </w:rPr>
            </w:pPr>
            <w:r w:rsidRPr="00A520DB">
              <w:t>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p>
          <w:p w:rsidR="007778EC" w:rsidRPr="00A520DB" w:rsidRDefault="007778EC" w:rsidP="007778EC">
            <w:pPr>
              <w:jc w:val="center"/>
              <w:rPr>
                <w:vertAlign w:val="subscript"/>
              </w:rPr>
            </w:pPr>
            <w:r w:rsidRPr="00A520DB">
              <w:rPr>
                <w:vertAlign w:val="subscript"/>
              </w:rPr>
              <w:t xml:space="preserve"> (Ф.И.О.)</w:t>
            </w:r>
          </w:p>
        </w:tc>
      </w:tr>
      <w:tr w:rsidR="007778EC" w:rsidRPr="00A520DB" w:rsidTr="007778EC">
        <w:tc>
          <w:tcPr>
            <w:tcW w:w="1722" w:type="pct"/>
          </w:tcPr>
          <w:p w:rsidR="007778EC" w:rsidRPr="00A520DB" w:rsidRDefault="007778EC" w:rsidP="007778EC"/>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r w:rsidRPr="00A520DB">
              <w:t>Главный бухгалтер</w:t>
            </w:r>
          </w:p>
        </w:tc>
        <w:tc>
          <w:tcPr>
            <w:tcW w:w="164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bl>
    <w:p w:rsidR="007778EC" w:rsidRDefault="007778EC" w:rsidP="007778EC">
      <w:pPr>
        <w:rPr>
          <w:rFonts w:eastAsia="Calibri"/>
        </w:rPr>
      </w:pPr>
    </w:p>
    <w:p w:rsidR="00D1601B" w:rsidRDefault="00D1601B" w:rsidP="007778EC">
      <w:pPr>
        <w:ind w:left="9411"/>
        <w:jc w:val="both"/>
        <w:rPr>
          <w:rFonts w:eastAsia="Calibri"/>
        </w:rPr>
      </w:pPr>
    </w:p>
    <w:p w:rsidR="007778EC" w:rsidRPr="00A520DB" w:rsidRDefault="007778EC" w:rsidP="007778EC">
      <w:pPr>
        <w:ind w:left="9411"/>
        <w:jc w:val="both"/>
        <w:rPr>
          <w:rFonts w:eastAsia="Calibri"/>
        </w:rPr>
      </w:pPr>
      <w:r>
        <w:rPr>
          <w:rFonts w:eastAsia="Calibri"/>
        </w:rPr>
        <w:lastRenderedPageBreak/>
        <w:t>Приложение № 8</w:t>
      </w:r>
      <w:r w:rsidRPr="00A520DB">
        <w:rPr>
          <w:rFonts w:eastAsia="Calibri"/>
        </w:rPr>
        <w:t xml:space="preserve"> </w:t>
      </w:r>
    </w:p>
    <w:p w:rsidR="007778EC" w:rsidRPr="00A520DB" w:rsidRDefault="007778EC" w:rsidP="007778EC">
      <w:pPr>
        <w:ind w:left="9411"/>
        <w:jc w:val="both"/>
        <w:rPr>
          <w:rFonts w:eastAsia="Calibri"/>
        </w:rPr>
      </w:pPr>
      <w:r w:rsidRPr="00A520DB">
        <w:rPr>
          <w:rFonts w:eastAsia="Calibri"/>
        </w:rPr>
        <w:t xml:space="preserve">к приложению № 4 (структуре цены </w:t>
      </w:r>
      <w:r>
        <w:rPr>
          <w:rFonts w:eastAsia="Calibri"/>
        </w:rPr>
        <w:t>НИР</w:t>
      </w:r>
      <w:r w:rsidRPr="00A520DB">
        <w:rPr>
          <w:rFonts w:eastAsia="Calibri"/>
        </w:rPr>
        <w:t>)</w:t>
      </w:r>
    </w:p>
    <w:p w:rsidR="007778EC" w:rsidRDefault="007778EC" w:rsidP="007778EC">
      <w:pPr>
        <w:ind w:left="9411"/>
        <w:jc w:val="both"/>
      </w:pPr>
      <w:r w:rsidRPr="00A520DB">
        <w:t xml:space="preserve">к государственному контракту </w:t>
      </w:r>
    </w:p>
    <w:p w:rsidR="007778EC" w:rsidRPr="00A520DB" w:rsidRDefault="007778EC" w:rsidP="007778EC">
      <w:pPr>
        <w:ind w:left="9411"/>
        <w:jc w:val="both"/>
      </w:pPr>
      <w:r w:rsidRPr="00A520DB">
        <w:t>от «__» _________ 20 __г. №_______</w:t>
      </w:r>
    </w:p>
    <w:p w:rsidR="007778EC" w:rsidRPr="00A520DB" w:rsidRDefault="007778EC" w:rsidP="007778EC">
      <w:pPr>
        <w:jc w:val="center"/>
      </w:pPr>
    </w:p>
    <w:p w:rsidR="007778EC" w:rsidRPr="00A520DB" w:rsidRDefault="007778EC" w:rsidP="007778EC">
      <w:pPr>
        <w:jc w:val="center"/>
      </w:pPr>
      <w:r w:rsidRPr="00A520DB">
        <w:t xml:space="preserve">Расшифровка затрат по статье «Затраты на командировки» </w:t>
      </w:r>
    </w:p>
    <w:p w:rsidR="007778EC" w:rsidRPr="00A520DB" w:rsidRDefault="007778EC" w:rsidP="007778EC">
      <w:pPr>
        <w:jc w:val="center"/>
      </w:pPr>
      <w:r w:rsidRPr="00A520DB">
        <w:t xml:space="preserve">по </w:t>
      </w:r>
      <w:r>
        <w:t>НИР</w:t>
      </w:r>
      <w:r w:rsidRPr="00A520DB">
        <w:t xml:space="preserve"> на 20 ___ год по теме: «___________», шифр «_________».</w:t>
      </w:r>
    </w:p>
    <w:p w:rsidR="007778EC" w:rsidRPr="00A520DB" w:rsidRDefault="007778EC" w:rsidP="007778EC">
      <w:pPr>
        <w:tabs>
          <w:tab w:val="left" w:pos="1243"/>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567"/>
        <w:gridCol w:w="1701"/>
        <w:gridCol w:w="2268"/>
        <w:gridCol w:w="2127"/>
        <w:gridCol w:w="567"/>
        <w:gridCol w:w="992"/>
        <w:gridCol w:w="850"/>
        <w:gridCol w:w="993"/>
        <w:gridCol w:w="850"/>
        <w:gridCol w:w="1269"/>
        <w:gridCol w:w="1218"/>
      </w:tblGrid>
      <w:tr w:rsidR="007778EC" w:rsidRPr="00A520DB" w:rsidTr="007778EC">
        <w:tc>
          <w:tcPr>
            <w:tcW w:w="809" w:type="dxa"/>
            <w:vMerge w:val="restart"/>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w:t>
            </w:r>
          </w:p>
          <w:p w:rsidR="007778EC" w:rsidRPr="00A520DB" w:rsidRDefault="007778EC" w:rsidP="007778EC">
            <w:pPr>
              <w:tabs>
                <w:tab w:val="left" w:pos="1243"/>
              </w:tabs>
              <w:jc w:val="center"/>
            </w:pPr>
            <w:r w:rsidRPr="00A520DB">
              <w:t>этапа</w:t>
            </w: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Пункт и цель командировки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Количество командируемых работников</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Продолжительность пребывания одного работника (дни)</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Продолжительность пребывания в командировке, (чел.-дней)</w:t>
            </w:r>
          </w:p>
        </w:tc>
        <w:tc>
          <w:tcPr>
            <w:tcW w:w="5521" w:type="dxa"/>
            <w:gridSpan w:val="6"/>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Расходы по видам (руб.)</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Итого</w:t>
            </w:r>
          </w:p>
          <w:p w:rsidR="007778EC" w:rsidRPr="00A520DB" w:rsidRDefault="007778EC" w:rsidP="007778EC">
            <w:pPr>
              <w:tabs>
                <w:tab w:val="left" w:pos="1243"/>
              </w:tabs>
              <w:jc w:val="center"/>
            </w:pPr>
            <w:r w:rsidRPr="00A520DB">
              <w:t>расходов</w:t>
            </w:r>
          </w:p>
          <w:p w:rsidR="007778EC" w:rsidRPr="00A520DB" w:rsidRDefault="007778EC" w:rsidP="007778EC">
            <w:pPr>
              <w:tabs>
                <w:tab w:val="left" w:pos="1243"/>
              </w:tabs>
              <w:jc w:val="center"/>
            </w:pPr>
            <w:r w:rsidRPr="00A520DB">
              <w:t>(руб.)</w:t>
            </w:r>
          </w:p>
        </w:tc>
      </w:tr>
      <w:tr w:rsidR="007778EC" w:rsidRPr="00A520DB" w:rsidTr="007778EC">
        <w:tc>
          <w:tcPr>
            <w:tcW w:w="809"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c>
          <w:tcPr>
            <w:tcW w:w="1567"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c>
          <w:tcPr>
            <w:tcW w:w="1701"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c>
          <w:tcPr>
            <w:tcW w:w="2268"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c>
          <w:tcPr>
            <w:tcW w:w="2127"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c>
          <w:tcPr>
            <w:tcW w:w="1559" w:type="dxa"/>
            <w:gridSpan w:val="2"/>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суточные</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квартирные</w:t>
            </w:r>
          </w:p>
        </w:tc>
        <w:tc>
          <w:tcPr>
            <w:tcW w:w="2119" w:type="dxa"/>
            <w:gridSpan w:val="2"/>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проезд («туда»-«обратно»)</w:t>
            </w:r>
          </w:p>
        </w:tc>
        <w:tc>
          <w:tcPr>
            <w:tcW w:w="1218"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r>
      <w:tr w:rsidR="007778EC" w:rsidRPr="00A520DB" w:rsidTr="007778EC">
        <w:tc>
          <w:tcPr>
            <w:tcW w:w="809"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c>
          <w:tcPr>
            <w:tcW w:w="1567"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c>
          <w:tcPr>
            <w:tcW w:w="1701"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c>
          <w:tcPr>
            <w:tcW w:w="2268"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c>
          <w:tcPr>
            <w:tcW w:w="2127"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c>
          <w:tcPr>
            <w:tcW w:w="567" w:type="dxa"/>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ind w:left="-73" w:right="-50"/>
              <w:jc w:val="center"/>
            </w:pPr>
            <w:r w:rsidRPr="00A520DB">
              <w:t>на</w:t>
            </w:r>
          </w:p>
          <w:p w:rsidR="007778EC" w:rsidRPr="00A520DB" w:rsidRDefault="007778EC" w:rsidP="007778EC">
            <w:pPr>
              <w:tabs>
                <w:tab w:val="left" w:pos="1243"/>
              </w:tabs>
              <w:ind w:left="-73" w:right="-50"/>
              <w:jc w:val="center"/>
            </w:pPr>
            <w:r w:rsidRPr="00A520DB">
              <w:t>1 чел</w:t>
            </w:r>
          </w:p>
        </w:tc>
        <w:tc>
          <w:tcPr>
            <w:tcW w:w="992" w:type="dxa"/>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на</w:t>
            </w:r>
          </w:p>
          <w:p w:rsidR="007778EC" w:rsidRPr="00A520DB" w:rsidRDefault="007778EC" w:rsidP="007778EC">
            <w:pPr>
              <w:tabs>
                <w:tab w:val="left" w:pos="1243"/>
              </w:tabs>
              <w:jc w:val="center"/>
            </w:pPr>
            <w:r w:rsidRPr="00A520DB">
              <w:t>1 чел.</w:t>
            </w:r>
          </w:p>
        </w:tc>
        <w:tc>
          <w:tcPr>
            <w:tcW w:w="993" w:type="dxa"/>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на</w:t>
            </w:r>
          </w:p>
          <w:p w:rsidR="007778EC" w:rsidRPr="00A520DB" w:rsidRDefault="007778EC" w:rsidP="007778EC">
            <w:pPr>
              <w:tabs>
                <w:tab w:val="left" w:pos="1243"/>
              </w:tabs>
              <w:jc w:val="center"/>
            </w:pPr>
            <w:r w:rsidRPr="00A520DB">
              <w:t>1 чел.</w:t>
            </w:r>
          </w:p>
        </w:tc>
        <w:tc>
          <w:tcPr>
            <w:tcW w:w="1269" w:type="dxa"/>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pPr>
              <w:tabs>
                <w:tab w:val="left" w:pos="1243"/>
              </w:tabs>
              <w:jc w:val="center"/>
            </w:pPr>
            <w:r w:rsidRPr="00A520DB">
              <w:t>всего</w:t>
            </w:r>
          </w:p>
        </w:tc>
        <w:tc>
          <w:tcPr>
            <w:tcW w:w="1218" w:type="dxa"/>
            <w:vMerge/>
            <w:tcBorders>
              <w:top w:val="single" w:sz="4" w:space="0" w:color="auto"/>
              <w:left w:val="single" w:sz="4" w:space="0" w:color="auto"/>
              <w:bottom w:val="single" w:sz="4" w:space="0" w:color="auto"/>
              <w:right w:val="single" w:sz="4" w:space="0" w:color="auto"/>
            </w:tcBorders>
            <w:vAlign w:val="center"/>
          </w:tcPr>
          <w:p w:rsidR="007778EC" w:rsidRPr="00A520DB" w:rsidRDefault="007778EC" w:rsidP="007778EC"/>
        </w:tc>
      </w:tr>
      <w:tr w:rsidR="007778EC" w:rsidRPr="00A520DB" w:rsidTr="007778EC">
        <w:tc>
          <w:tcPr>
            <w:tcW w:w="80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r w:rsidRPr="00A520DB">
              <w:rPr>
                <w:sz w:val="26"/>
                <w:szCs w:val="26"/>
              </w:rPr>
              <w:t>1.</w:t>
            </w:r>
          </w:p>
        </w:tc>
        <w:tc>
          <w:tcPr>
            <w:tcW w:w="1567"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126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121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r>
      <w:tr w:rsidR="007778EC" w:rsidRPr="00A520DB" w:rsidTr="007778EC">
        <w:tc>
          <w:tcPr>
            <w:tcW w:w="13993" w:type="dxa"/>
            <w:gridSpan w:val="11"/>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rPr>
                <w:b/>
                <w:sz w:val="26"/>
                <w:szCs w:val="26"/>
              </w:rPr>
            </w:pPr>
            <w:r w:rsidRPr="00A520DB">
              <w:rPr>
                <w:b/>
                <w:sz w:val="26"/>
                <w:szCs w:val="26"/>
              </w:rPr>
              <w:t>Итого по этапу ..</w:t>
            </w:r>
          </w:p>
        </w:tc>
        <w:tc>
          <w:tcPr>
            <w:tcW w:w="121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b/>
                <w:sz w:val="26"/>
                <w:szCs w:val="26"/>
              </w:rPr>
            </w:pPr>
          </w:p>
        </w:tc>
      </w:tr>
      <w:tr w:rsidR="007778EC" w:rsidRPr="00A520DB" w:rsidTr="007778EC">
        <w:tc>
          <w:tcPr>
            <w:tcW w:w="80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r w:rsidRPr="00A520DB">
              <w:rPr>
                <w:sz w:val="26"/>
                <w:szCs w:val="26"/>
              </w:rPr>
              <w:t>2.</w:t>
            </w:r>
          </w:p>
        </w:tc>
        <w:tc>
          <w:tcPr>
            <w:tcW w:w="1567"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126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121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r>
      <w:tr w:rsidR="007778EC" w:rsidRPr="00A520DB" w:rsidTr="007778EC">
        <w:tc>
          <w:tcPr>
            <w:tcW w:w="13993" w:type="dxa"/>
            <w:gridSpan w:val="11"/>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rPr>
                <w:sz w:val="26"/>
                <w:szCs w:val="26"/>
              </w:rPr>
            </w:pPr>
            <w:r w:rsidRPr="00A520DB">
              <w:rPr>
                <w:b/>
                <w:sz w:val="26"/>
                <w:szCs w:val="26"/>
              </w:rPr>
              <w:t>Итого по этапу ..</w:t>
            </w:r>
          </w:p>
        </w:tc>
        <w:tc>
          <w:tcPr>
            <w:tcW w:w="121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r>
      <w:tr w:rsidR="007778EC" w:rsidRPr="00A520DB" w:rsidTr="007778EC">
        <w:tc>
          <w:tcPr>
            <w:tcW w:w="80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r w:rsidRPr="00A520DB">
              <w:rPr>
                <w:sz w:val="26"/>
                <w:szCs w:val="26"/>
              </w:rPr>
              <w:t>3.</w:t>
            </w:r>
          </w:p>
        </w:tc>
        <w:tc>
          <w:tcPr>
            <w:tcW w:w="1567"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1269"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c>
          <w:tcPr>
            <w:tcW w:w="121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r>
      <w:tr w:rsidR="007778EC" w:rsidRPr="00A520DB" w:rsidTr="007778EC">
        <w:tc>
          <w:tcPr>
            <w:tcW w:w="13993" w:type="dxa"/>
            <w:gridSpan w:val="11"/>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rPr>
                <w:sz w:val="26"/>
                <w:szCs w:val="26"/>
              </w:rPr>
            </w:pPr>
            <w:r w:rsidRPr="00A520DB">
              <w:rPr>
                <w:b/>
                <w:sz w:val="26"/>
                <w:szCs w:val="26"/>
              </w:rPr>
              <w:t>Итого по этапу ..</w:t>
            </w:r>
          </w:p>
        </w:tc>
        <w:tc>
          <w:tcPr>
            <w:tcW w:w="121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r>
      <w:tr w:rsidR="007778EC" w:rsidRPr="00A520DB" w:rsidTr="007778EC">
        <w:tc>
          <w:tcPr>
            <w:tcW w:w="13993" w:type="dxa"/>
            <w:gridSpan w:val="11"/>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jc w:val="right"/>
              <w:rPr>
                <w:b/>
                <w:sz w:val="26"/>
                <w:szCs w:val="26"/>
              </w:rPr>
            </w:pPr>
            <w:r w:rsidRPr="00A520DB">
              <w:rPr>
                <w:b/>
                <w:sz w:val="26"/>
                <w:szCs w:val="26"/>
              </w:rPr>
              <w:t>Всего:</w:t>
            </w:r>
          </w:p>
        </w:tc>
        <w:tc>
          <w:tcPr>
            <w:tcW w:w="121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rPr>
                <w:sz w:val="26"/>
                <w:szCs w:val="26"/>
              </w:rPr>
            </w:pPr>
          </w:p>
        </w:tc>
      </w:tr>
    </w:tbl>
    <w:p w:rsidR="007778EC" w:rsidRPr="00A520DB" w:rsidRDefault="007778EC" w:rsidP="007778EC">
      <w:pPr>
        <w:rPr>
          <w:rFonts w:eastAsia="Calibri"/>
        </w:rPr>
      </w:pPr>
    </w:p>
    <w:tbl>
      <w:tblPr>
        <w:tblW w:w="4876" w:type="pct"/>
        <w:tblLook w:val="01E0" w:firstRow="1" w:lastRow="1" w:firstColumn="1" w:lastColumn="1" w:noHBand="0" w:noVBand="0"/>
      </w:tblPr>
      <w:tblGrid>
        <w:gridCol w:w="4937"/>
        <w:gridCol w:w="4750"/>
        <w:gridCol w:w="4732"/>
      </w:tblGrid>
      <w:tr w:rsidR="007778EC" w:rsidRPr="00A520DB" w:rsidTr="007778EC">
        <w:trPr>
          <w:trHeight w:val="296"/>
        </w:trPr>
        <w:tc>
          <w:tcPr>
            <w:tcW w:w="1712" w:type="pct"/>
          </w:tcPr>
          <w:p w:rsidR="007778EC" w:rsidRPr="00A520DB" w:rsidRDefault="007778EC" w:rsidP="007778EC">
            <w:r w:rsidRPr="00A520DB">
              <w:t>Головной исполнитель</w:t>
            </w:r>
          </w:p>
        </w:tc>
        <w:tc>
          <w:tcPr>
            <w:tcW w:w="1647" w:type="pct"/>
          </w:tcPr>
          <w:p w:rsidR="007778EC" w:rsidRPr="00A520DB" w:rsidRDefault="007778EC" w:rsidP="007778EC"/>
        </w:tc>
        <w:tc>
          <w:tcPr>
            <w:tcW w:w="1641" w:type="pct"/>
          </w:tcPr>
          <w:p w:rsidR="007778EC" w:rsidRPr="00A520DB" w:rsidRDefault="007778EC" w:rsidP="007778EC"/>
        </w:tc>
      </w:tr>
      <w:tr w:rsidR="007778EC" w:rsidRPr="00A520DB" w:rsidTr="007778EC">
        <w:trPr>
          <w:trHeight w:val="592"/>
        </w:trPr>
        <w:tc>
          <w:tcPr>
            <w:tcW w:w="1712"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(должность)</w:t>
            </w:r>
          </w:p>
        </w:tc>
        <w:tc>
          <w:tcPr>
            <w:tcW w:w="1647"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41"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r w:rsidR="007778EC" w:rsidRPr="00A520DB" w:rsidTr="007778EC">
        <w:trPr>
          <w:trHeight w:val="296"/>
        </w:trPr>
        <w:tc>
          <w:tcPr>
            <w:tcW w:w="1712" w:type="pct"/>
          </w:tcPr>
          <w:p w:rsidR="007778EC" w:rsidRPr="00A520DB" w:rsidRDefault="007778EC" w:rsidP="007778EC"/>
        </w:tc>
        <w:tc>
          <w:tcPr>
            <w:tcW w:w="1647" w:type="pct"/>
          </w:tcPr>
          <w:p w:rsidR="007778EC" w:rsidRPr="00A520DB" w:rsidRDefault="007778EC" w:rsidP="007778EC"/>
        </w:tc>
        <w:tc>
          <w:tcPr>
            <w:tcW w:w="1641" w:type="pct"/>
          </w:tcPr>
          <w:p w:rsidR="007778EC" w:rsidRPr="00A520DB" w:rsidRDefault="007778EC" w:rsidP="007778EC"/>
        </w:tc>
      </w:tr>
      <w:tr w:rsidR="007778EC" w:rsidRPr="00A520DB" w:rsidTr="007778EC">
        <w:trPr>
          <w:trHeight w:val="610"/>
        </w:trPr>
        <w:tc>
          <w:tcPr>
            <w:tcW w:w="1712" w:type="pct"/>
          </w:tcPr>
          <w:p w:rsidR="007778EC" w:rsidRPr="00A520DB" w:rsidRDefault="007778EC" w:rsidP="007778EC">
            <w:r w:rsidRPr="00A520DB">
              <w:t>Главный бухгалтер</w:t>
            </w:r>
          </w:p>
        </w:tc>
        <w:tc>
          <w:tcPr>
            <w:tcW w:w="1647"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41"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bl>
    <w:p w:rsidR="007778EC" w:rsidRPr="00A520DB" w:rsidRDefault="007778EC" w:rsidP="007778EC">
      <w:pPr>
        <w:rPr>
          <w:rFonts w:eastAsia="Calibri"/>
        </w:rPr>
      </w:pPr>
    </w:p>
    <w:p w:rsidR="007778EC" w:rsidRDefault="007778EC" w:rsidP="007778EC"/>
    <w:p w:rsidR="007778EC" w:rsidRPr="00A520DB" w:rsidRDefault="007778EC" w:rsidP="007778EC">
      <w:pPr>
        <w:ind w:left="9468"/>
        <w:jc w:val="both"/>
        <w:rPr>
          <w:rFonts w:eastAsia="Calibri"/>
        </w:rPr>
      </w:pPr>
      <w:r>
        <w:rPr>
          <w:rFonts w:eastAsia="Calibri"/>
        </w:rPr>
        <w:lastRenderedPageBreak/>
        <w:t>Приложение № 9</w:t>
      </w:r>
    </w:p>
    <w:p w:rsidR="007778EC" w:rsidRPr="00A520DB" w:rsidRDefault="007778EC" w:rsidP="007778EC">
      <w:pPr>
        <w:ind w:left="9468"/>
        <w:jc w:val="both"/>
        <w:rPr>
          <w:rFonts w:eastAsia="Calibri"/>
        </w:rPr>
      </w:pPr>
      <w:r w:rsidRPr="00A520DB">
        <w:rPr>
          <w:rFonts w:eastAsia="Calibri"/>
        </w:rPr>
        <w:t xml:space="preserve">к приложению № 4 (структуре цены </w:t>
      </w:r>
      <w:r>
        <w:rPr>
          <w:rFonts w:eastAsia="Calibri"/>
        </w:rPr>
        <w:t>НИР</w:t>
      </w:r>
      <w:r w:rsidRPr="00A520DB">
        <w:rPr>
          <w:rFonts w:eastAsia="Calibri"/>
        </w:rPr>
        <w:t>)</w:t>
      </w:r>
    </w:p>
    <w:p w:rsidR="007778EC" w:rsidRDefault="007778EC" w:rsidP="007778EC">
      <w:pPr>
        <w:ind w:left="9468"/>
        <w:jc w:val="both"/>
      </w:pPr>
      <w:r w:rsidRPr="00A520DB">
        <w:t xml:space="preserve">к государственному контракту </w:t>
      </w:r>
    </w:p>
    <w:p w:rsidR="007778EC" w:rsidRPr="00A520DB" w:rsidRDefault="007778EC" w:rsidP="007778EC">
      <w:pPr>
        <w:ind w:left="9468"/>
        <w:jc w:val="both"/>
      </w:pPr>
      <w:r w:rsidRPr="00A520DB">
        <w:t>от «__» _________ 20 __г. №_______</w:t>
      </w:r>
    </w:p>
    <w:p w:rsidR="007778EC" w:rsidRPr="00A520DB" w:rsidRDefault="007778EC" w:rsidP="007778EC"/>
    <w:p w:rsidR="007778EC" w:rsidRPr="00A520DB" w:rsidRDefault="007778EC" w:rsidP="007778EC">
      <w:pPr>
        <w:jc w:val="center"/>
      </w:pPr>
      <w:r w:rsidRPr="00A520DB">
        <w:t>Расшифровка затрат по статье «</w:t>
      </w:r>
      <w:r>
        <w:rPr>
          <w:color w:val="000000"/>
        </w:rPr>
        <w:t>Прочие прямые затраты</w:t>
      </w:r>
      <w:r w:rsidRPr="00A520DB">
        <w:t>»</w:t>
      </w:r>
    </w:p>
    <w:p w:rsidR="007778EC" w:rsidRPr="00A520DB" w:rsidRDefault="007778EC" w:rsidP="007778EC">
      <w:pPr>
        <w:jc w:val="center"/>
      </w:pPr>
      <w:r w:rsidRPr="00A520DB">
        <w:t xml:space="preserve">по </w:t>
      </w:r>
      <w:r>
        <w:t>НИР</w:t>
      </w:r>
      <w:r w:rsidRPr="00A520DB">
        <w:t xml:space="preserve"> на 20 ___ год по теме: «________», шифр «________».</w:t>
      </w:r>
    </w:p>
    <w:p w:rsidR="007778EC" w:rsidRPr="00A520DB" w:rsidRDefault="007778EC" w:rsidP="007778E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891"/>
        <w:gridCol w:w="2120"/>
        <w:gridCol w:w="2330"/>
        <w:gridCol w:w="2117"/>
        <w:gridCol w:w="2756"/>
      </w:tblGrid>
      <w:tr w:rsidR="007778EC" w:rsidRPr="00A520DB" w:rsidTr="007778EC">
        <w:tc>
          <w:tcPr>
            <w:tcW w:w="193"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ind w:hanging="142"/>
              <w:jc w:val="center"/>
            </w:pPr>
            <w:r w:rsidRPr="00A520DB">
              <w:t>№</w:t>
            </w:r>
          </w:p>
          <w:p w:rsidR="007778EC" w:rsidRPr="00A520DB" w:rsidRDefault="007778EC" w:rsidP="007778EC">
            <w:pPr>
              <w:tabs>
                <w:tab w:val="left" w:pos="1243"/>
              </w:tabs>
              <w:spacing w:line="276" w:lineRule="auto"/>
              <w:ind w:left="-142" w:right="-108"/>
              <w:jc w:val="center"/>
            </w:pPr>
            <w:r w:rsidRPr="00A520DB">
              <w:t>п/п</w:t>
            </w:r>
          </w:p>
        </w:tc>
        <w:tc>
          <w:tcPr>
            <w:tcW w:w="1654" w:type="pct"/>
            <w:vMerge w:val="restar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Наименование</w:t>
            </w:r>
          </w:p>
          <w:p w:rsidR="007778EC" w:rsidRPr="00A520DB" w:rsidRDefault="007778EC" w:rsidP="007778EC">
            <w:pPr>
              <w:tabs>
                <w:tab w:val="left" w:pos="1243"/>
              </w:tabs>
              <w:spacing w:line="276" w:lineRule="auto"/>
              <w:jc w:val="center"/>
            </w:pPr>
            <w:r w:rsidRPr="00A520DB">
              <w:t>статей затрат</w:t>
            </w:r>
          </w:p>
        </w:tc>
        <w:tc>
          <w:tcPr>
            <w:tcW w:w="3153" w:type="pct"/>
            <w:gridSpan w:val="4"/>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Затраты, руб.</w:t>
            </w:r>
          </w:p>
        </w:tc>
      </w:tr>
      <w:tr w:rsidR="007778EC" w:rsidRPr="00A520DB" w:rsidTr="007778EC">
        <w:tc>
          <w:tcPr>
            <w:tcW w:w="193"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1654" w:type="pct"/>
            <w:vMerge/>
            <w:tcBorders>
              <w:top w:val="single" w:sz="4" w:space="0" w:color="auto"/>
              <w:left w:val="single" w:sz="4" w:space="0" w:color="auto"/>
              <w:bottom w:val="single" w:sz="4" w:space="0" w:color="auto"/>
              <w:right w:val="single" w:sz="4" w:space="0" w:color="auto"/>
            </w:tcBorders>
            <w:vAlign w:val="center"/>
            <w:hideMark/>
          </w:tcPr>
          <w:p w:rsidR="007778EC" w:rsidRPr="00A520DB" w:rsidRDefault="007778EC" w:rsidP="007778EC">
            <w:pPr>
              <w:spacing w:line="276" w:lineRule="auto"/>
            </w:pPr>
          </w:p>
        </w:tc>
        <w:tc>
          <w:tcPr>
            <w:tcW w:w="717"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88"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716"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Этап …</w:t>
            </w:r>
          </w:p>
        </w:tc>
        <w:tc>
          <w:tcPr>
            <w:tcW w:w="932" w:type="pct"/>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Сумма</w:t>
            </w: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93"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654"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1847" w:type="pct"/>
            <w:gridSpan w:val="2"/>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right"/>
              <w:rPr>
                <w:b/>
              </w:rPr>
            </w:pPr>
            <w:r w:rsidRPr="00A520DB">
              <w:rPr>
                <w:b/>
              </w:rPr>
              <w:t>Итого:</w:t>
            </w:r>
          </w:p>
        </w:tc>
        <w:tc>
          <w:tcPr>
            <w:tcW w:w="717"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88"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716"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932" w:type="pct"/>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bl>
    <w:p w:rsidR="007778EC" w:rsidRPr="00A520DB" w:rsidRDefault="007778EC" w:rsidP="007778EC">
      <w:pPr>
        <w:jc w:val="center"/>
      </w:pPr>
    </w:p>
    <w:p w:rsidR="007778EC" w:rsidRPr="00A520DB" w:rsidRDefault="007778EC" w:rsidP="007778EC">
      <w:pPr>
        <w:jc w:val="center"/>
      </w:pPr>
    </w:p>
    <w:tbl>
      <w:tblPr>
        <w:tblW w:w="5000" w:type="pct"/>
        <w:tblLook w:val="01E0" w:firstRow="1" w:lastRow="1" w:firstColumn="1" w:lastColumn="1" w:noHBand="0" w:noVBand="0"/>
      </w:tblPr>
      <w:tblGrid>
        <w:gridCol w:w="5093"/>
        <w:gridCol w:w="4876"/>
        <w:gridCol w:w="4817"/>
      </w:tblGrid>
      <w:tr w:rsidR="007778EC" w:rsidRPr="00A520DB" w:rsidTr="007778EC">
        <w:tc>
          <w:tcPr>
            <w:tcW w:w="1722" w:type="pct"/>
          </w:tcPr>
          <w:p w:rsidR="007778EC" w:rsidRPr="00A520DB" w:rsidRDefault="007778EC" w:rsidP="007778EC">
            <w:r w:rsidRPr="00A520DB">
              <w:t>Головной исполнитель</w:t>
            </w:r>
          </w:p>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pPr>
              <w:jc w:val="center"/>
              <w:rPr>
                <w:vertAlign w:val="subscript"/>
              </w:rPr>
            </w:pPr>
            <w:r w:rsidRPr="00A520DB">
              <w:t>______________________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(должность)</w:t>
            </w:r>
          </w:p>
        </w:tc>
        <w:tc>
          <w:tcPr>
            <w:tcW w:w="1649" w:type="pct"/>
          </w:tcPr>
          <w:p w:rsidR="007778EC" w:rsidRPr="00A520DB" w:rsidRDefault="007778EC" w:rsidP="007778EC">
            <w:pPr>
              <w:jc w:val="center"/>
              <w:rPr>
                <w:vertAlign w:val="subscript"/>
              </w:rPr>
            </w:pPr>
            <w:r w:rsidRPr="00A520DB">
              <w:t>_____________________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p>
          <w:p w:rsidR="007778EC" w:rsidRPr="00A520DB" w:rsidRDefault="007778EC" w:rsidP="007778EC">
            <w:pPr>
              <w:jc w:val="center"/>
              <w:rPr>
                <w:vertAlign w:val="subscript"/>
              </w:rPr>
            </w:pPr>
            <w:r w:rsidRPr="00A520DB">
              <w:rPr>
                <w:vertAlign w:val="subscript"/>
              </w:rPr>
              <w:t xml:space="preserve"> (Ф.И.О.)</w:t>
            </w:r>
          </w:p>
        </w:tc>
      </w:tr>
      <w:tr w:rsidR="007778EC" w:rsidRPr="00A520DB" w:rsidTr="007778EC">
        <w:tc>
          <w:tcPr>
            <w:tcW w:w="1722" w:type="pct"/>
          </w:tcPr>
          <w:p w:rsidR="007778EC" w:rsidRPr="00A520DB" w:rsidRDefault="007778EC" w:rsidP="007778EC"/>
        </w:tc>
        <w:tc>
          <w:tcPr>
            <w:tcW w:w="1649" w:type="pct"/>
          </w:tcPr>
          <w:p w:rsidR="007778EC" w:rsidRPr="00A520DB" w:rsidRDefault="007778EC" w:rsidP="007778EC"/>
        </w:tc>
        <w:tc>
          <w:tcPr>
            <w:tcW w:w="1629" w:type="pct"/>
          </w:tcPr>
          <w:p w:rsidR="007778EC" w:rsidRPr="00A520DB" w:rsidRDefault="007778EC" w:rsidP="007778EC"/>
        </w:tc>
      </w:tr>
      <w:tr w:rsidR="007778EC" w:rsidRPr="00A520DB" w:rsidTr="007778EC">
        <w:tc>
          <w:tcPr>
            <w:tcW w:w="1722" w:type="pct"/>
          </w:tcPr>
          <w:p w:rsidR="007778EC" w:rsidRPr="00A520DB" w:rsidRDefault="007778EC" w:rsidP="007778EC">
            <w:r w:rsidRPr="00A520DB">
              <w:t>Главный бухгалтер</w:t>
            </w:r>
          </w:p>
        </w:tc>
        <w:tc>
          <w:tcPr>
            <w:tcW w:w="164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(подпись)</w:t>
            </w:r>
          </w:p>
        </w:tc>
        <w:tc>
          <w:tcPr>
            <w:tcW w:w="1629" w:type="pct"/>
          </w:tcPr>
          <w:p w:rsidR="007778EC" w:rsidRPr="00A520DB" w:rsidRDefault="007778EC" w:rsidP="007778EC">
            <w:pPr>
              <w:jc w:val="center"/>
              <w:rPr>
                <w:vertAlign w:val="subscript"/>
              </w:rPr>
            </w:pPr>
            <w:r w:rsidRPr="00A520DB">
              <w:t>____________________</w:t>
            </w:r>
            <w:r w:rsidRPr="00A520DB">
              <w:rPr>
                <w:vertAlign w:val="subscript"/>
              </w:rPr>
              <w:t xml:space="preserve"> </w:t>
            </w:r>
          </w:p>
          <w:p w:rsidR="007778EC" w:rsidRPr="00A520DB" w:rsidRDefault="007778EC" w:rsidP="007778EC">
            <w:pPr>
              <w:jc w:val="center"/>
              <w:rPr>
                <w:vertAlign w:val="subscript"/>
              </w:rPr>
            </w:pPr>
            <w:r w:rsidRPr="00A520DB">
              <w:rPr>
                <w:vertAlign w:val="subscript"/>
              </w:rPr>
              <w:t xml:space="preserve"> (Ф.И.О.)</w:t>
            </w:r>
          </w:p>
        </w:tc>
      </w:tr>
    </w:tbl>
    <w:p w:rsidR="007778EC" w:rsidRDefault="007778EC" w:rsidP="007778EC">
      <w:pPr>
        <w:rPr>
          <w:rFonts w:eastAsia="Calibri"/>
        </w:rPr>
      </w:pPr>
    </w:p>
    <w:p w:rsidR="007778EC" w:rsidRPr="00A520DB" w:rsidRDefault="007778EC" w:rsidP="007778EC">
      <w:pPr>
        <w:sectPr w:rsidR="007778EC" w:rsidRPr="00A520DB" w:rsidSect="007778EC">
          <w:footnotePr>
            <w:numRestart w:val="eachPage"/>
          </w:footnotePr>
          <w:pgSz w:w="16838" w:h="11906" w:orient="landscape"/>
          <w:pgMar w:top="1701" w:right="1134" w:bottom="567" w:left="1134" w:header="709" w:footer="709" w:gutter="0"/>
          <w:cols w:space="708"/>
          <w:docGrid w:linePitch="360"/>
        </w:sectPr>
      </w:pPr>
    </w:p>
    <w:p w:rsidR="007778EC" w:rsidRPr="00A520DB" w:rsidRDefault="007778EC" w:rsidP="00DB57BF">
      <w:pPr>
        <w:tabs>
          <w:tab w:val="left" w:pos="5103"/>
        </w:tabs>
        <w:jc w:val="both"/>
        <w:rPr>
          <w:rFonts w:eastAsia="Calibri"/>
        </w:rPr>
      </w:pPr>
      <w:r>
        <w:rPr>
          <w:rFonts w:eastAsia="Calibri"/>
        </w:rPr>
        <w:lastRenderedPageBreak/>
        <w:t xml:space="preserve">                                                                 </w:t>
      </w:r>
      <w:r w:rsidR="00B732F8">
        <w:rPr>
          <w:rFonts w:eastAsia="Calibri"/>
        </w:rPr>
        <w:t xml:space="preserve">  </w:t>
      </w:r>
      <w:r w:rsidR="00A13226">
        <w:rPr>
          <w:rFonts w:eastAsia="Calibri"/>
        </w:rPr>
        <w:t xml:space="preserve">     </w:t>
      </w:r>
      <w:r w:rsidR="00B732F8">
        <w:rPr>
          <w:rFonts w:eastAsia="Calibri"/>
        </w:rPr>
        <w:t xml:space="preserve"> </w:t>
      </w:r>
      <w:r>
        <w:rPr>
          <w:rFonts w:eastAsia="Calibri"/>
        </w:rPr>
        <w:t>Приложение № 10</w:t>
      </w:r>
      <w:r w:rsidRPr="00A520DB">
        <w:rPr>
          <w:rFonts w:eastAsia="Calibri"/>
        </w:rPr>
        <w:t xml:space="preserve"> </w:t>
      </w:r>
    </w:p>
    <w:p w:rsidR="007778EC" w:rsidRPr="00A520DB" w:rsidRDefault="007778EC" w:rsidP="00DB57BF">
      <w:pPr>
        <w:tabs>
          <w:tab w:val="left" w:pos="5103"/>
        </w:tabs>
        <w:ind w:left="5102"/>
        <w:jc w:val="both"/>
        <w:rPr>
          <w:rFonts w:eastAsia="Calibri"/>
        </w:rPr>
      </w:pPr>
      <w:r w:rsidRPr="00A520DB">
        <w:rPr>
          <w:rFonts w:eastAsia="Calibri"/>
        </w:rPr>
        <w:t xml:space="preserve">к приложению № 4 (структуре цены </w:t>
      </w:r>
      <w:r>
        <w:rPr>
          <w:rFonts w:eastAsia="Calibri"/>
        </w:rPr>
        <w:t>НИР</w:t>
      </w:r>
      <w:r w:rsidRPr="00A520DB">
        <w:rPr>
          <w:rFonts w:eastAsia="Calibri"/>
        </w:rPr>
        <w:t>)</w:t>
      </w:r>
    </w:p>
    <w:p w:rsidR="007778EC" w:rsidRDefault="007778EC" w:rsidP="00DB57BF">
      <w:pPr>
        <w:tabs>
          <w:tab w:val="left" w:pos="5103"/>
        </w:tabs>
        <w:ind w:left="5102"/>
        <w:jc w:val="both"/>
      </w:pPr>
      <w:r w:rsidRPr="00A520DB">
        <w:t xml:space="preserve">к государственному контракту </w:t>
      </w:r>
    </w:p>
    <w:p w:rsidR="007778EC" w:rsidRPr="00A520DB" w:rsidRDefault="007778EC" w:rsidP="00DB57BF">
      <w:pPr>
        <w:tabs>
          <w:tab w:val="left" w:pos="5103"/>
        </w:tabs>
        <w:ind w:left="5102"/>
        <w:jc w:val="both"/>
        <w:rPr>
          <w:b/>
        </w:rPr>
      </w:pPr>
      <w:r w:rsidRPr="00A520DB">
        <w:t>от «__» _________ 20 __г. №_______</w:t>
      </w:r>
    </w:p>
    <w:p w:rsidR="007778EC" w:rsidRPr="00A520DB" w:rsidRDefault="007778EC" w:rsidP="007778EC">
      <w:pPr>
        <w:jc w:val="center"/>
        <w:rPr>
          <w:b/>
        </w:rPr>
      </w:pPr>
    </w:p>
    <w:p w:rsidR="007778EC" w:rsidRPr="00A520DB" w:rsidRDefault="007778EC" w:rsidP="007778EC">
      <w:pPr>
        <w:jc w:val="center"/>
        <w:rPr>
          <w:b/>
        </w:rPr>
      </w:pPr>
    </w:p>
    <w:p w:rsidR="007778EC" w:rsidRPr="00A520DB" w:rsidRDefault="007778EC" w:rsidP="007778EC">
      <w:pPr>
        <w:tabs>
          <w:tab w:val="left" w:pos="1243"/>
        </w:tabs>
        <w:jc w:val="center"/>
      </w:pPr>
      <w:r w:rsidRPr="00A520DB">
        <w:t>Расшифровка затрат по статье</w:t>
      </w:r>
    </w:p>
    <w:p w:rsidR="007778EC" w:rsidRPr="007F63EC" w:rsidRDefault="007778EC" w:rsidP="007778EC">
      <w:pPr>
        <w:tabs>
          <w:tab w:val="left" w:pos="1243"/>
        </w:tabs>
        <w:jc w:val="center"/>
      </w:pPr>
      <w:r w:rsidRPr="00A520DB">
        <w:t>«</w:t>
      </w:r>
      <w:r>
        <w:t>Затраты по работам (услугам), выполняемым (оказываемым) сторонними организациями</w:t>
      </w:r>
      <w:r w:rsidRPr="00A520DB">
        <w:t>»</w:t>
      </w:r>
      <w:r>
        <w:t xml:space="preserve"> по НИР</w:t>
      </w:r>
      <w:r w:rsidRPr="00A520DB">
        <w:t xml:space="preserve"> на 20 __ год</w:t>
      </w:r>
      <w:r w:rsidRPr="00A520DB">
        <w:rPr>
          <w:lang w:bidi="ru-RU"/>
        </w:rPr>
        <w:t xml:space="preserve"> «____________</w:t>
      </w:r>
      <w:r w:rsidRPr="00A520DB">
        <w:t>», шифр «_______».</w:t>
      </w:r>
    </w:p>
    <w:p w:rsidR="007778EC" w:rsidRPr="00A520DB" w:rsidRDefault="007778EC" w:rsidP="007778EC">
      <w:pPr>
        <w:tabs>
          <w:tab w:val="left" w:pos="1243"/>
        </w:tabs>
        <w:jc w:val="center"/>
        <w:rPr>
          <w:b/>
          <w:i/>
          <w:u w:val="single"/>
        </w:rPr>
      </w:pPr>
    </w:p>
    <w:p w:rsidR="007778EC" w:rsidRPr="00A520DB" w:rsidRDefault="007778EC" w:rsidP="007778EC">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1365"/>
        <w:gridCol w:w="3702"/>
      </w:tblGrid>
      <w:tr w:rsidR="007778EC" w:rsidRPr="00A520DB" w:rsidTr="007778EC">
        <w:tc>
          <w:tcPr>
            <w:tcW w:w="648" w:type="dxa"/>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 xml:space="preserve">№ </w:t>
            </w:r>
          </w:p>
          <w:p w:rsidR="007778EC" w:rsidRPr="00A520DB" w:rsidRDefault="007778EC" w:rsidP="007778EC">
            <w:pPr>
              <w:tabs>
                <w:tab w:val="left" w:pos="1243"/>
              </w:tabs>
              <w:spacing w:line="276" w:lineRule="auto"/>
              <w:jc w:val="center"/>
            </w:pPr>
            <w:r w:rsidRPr="00A520DB">
              <w:t>п/п</w:t>
            </w:r>
          </w:p>
        </w:tc>
        <w:tc>
          <w:tcPr>
            <w:tcW w:w="3855" w:type="dxa"/>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Наименование сторонней организации</w:t>
            </w:r>
          </w:p>
        </w:tc>
        <w:tc>
          <w:tcPr>
            <w:tcW w:w="1365" w:type="dxa"/>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 xml:space="preserve">Общая сумма </w:t>
            </w:r>
          </w:p>
          <w:p w:rsidR="007778EC" w:rsidRPr="00A520DB" w:rsidRDefault="007778EC" w:rsidP="007778EC">
            <w:pPr>
              <w:tabs>
                <w:tab w:val="left" w:pos="1243"/>
              </w:tabs>
              <w:spacing w:line="276" w:lineRule="auto"/>
              <w:jc w:val="center"/>
            </w:pPr>
            <w:r w:rsidRPr="00A520DB">
              <w:t>(руб.)</w:t>
            </w:r>
          </w:p>
        </w:tc>
        <w:tc>
          <w:tcPr>
            <w:tcW w:w="3702" w:type="dxa"/>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center"/>
            </w:pPr>
            <w:r w:rsidRPr="00A520DB">
              <w:t>Состав работ</w:t>
            </w:r>
          </w:p>
        </w:tc>
      </w:tr>
      <w:tr w:rsidR="007778EC" w:rsidRPr="00A520DB" w:rsidTr="007778EC">
        <w:tc>
          <w:tcPr>
            <w:tcW w:w="9570" w:type="dxa"/>
            <w:gridSpan w:val="4"/>
            <w:tcBorders>
              <w:top w:val="single" w:sz="4" w:space="0" w:color="auto"/>
              <w:left w:val="single" w:sz="4" w:space="0" w:color="auto"/>
              <w:bottom w:val="single" w:sz="4" w:space="0" w:color="auto"/>
              <w:right w:val="single" w:sz="4" w:space="0" w:color="auto"/>
            </w:tcBorders>
            <w:hideMark/>
          </w:tcPr>
          <w:p w:rsidR="007778EC" w:rsidRPr="00226D89" w:rsidRDefault="007778EC" w:rsidP="007778EC">
            <w:pPr>
              <w:tabs>
                <w:tab w:val="left" w:pos="1243"/>
              </w:tabs>
              <w:spacing w:line="276" w:lineRule="auto"/>
              <w:jc w:val="center"/>
            </w:pPr>
            <w:r w:rsidRPr="00226D89">
              <w:t>Этап ..</w:t>
            </w:r>
          </w:p>
        </w:tc>
      </w:tr>
      <w:tr w:rsidR="007778EC" w:rsidRPr="00A520DB" w:rsidTr="007778EC">
        <w:tc>
          <w:tcPr>
            <w:tcW w:w="64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7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64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7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4503" w:type="dxa"/>
            <w:gridSpan w:val="2"/>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right"/>
              <w:rPr>
                <w:b/>
              </w:rPr>
            </w:pPr>
            <w:r w:rsidRPr="00A520DB">
              <w:rPr>
                <w:b/>
              </w:rPr>
              <w:t>Итого по этапу ..</w:t>
            </w:r>
          </w:p>
        </w:tc>
        <w:tc>
          <w:tcPr>
            <w:tcW w:w="136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7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9570" w:type="dxa"/>
            <w:gridSpan w:val="4"/>
            <w:tcBorders>
              <w:top w:val="single" w:sz="4" w:space="0" w:color="auto"/>
              <w:left w:val="single" w:sz="4" w:space="0" w:color="auto"/>
              <w:bottom w:val="single" w:sz="4" w:space="0" w:color="auto"/>
              <w:right w:val="single" w:sz="4" w:space="0" w:color="auto"/>
            </w:tcBorders>
            <w:hideMark/>
          </w:tcPr>
          <w:p w:rsidR="007778EC" w:rsidRPr="00226D89" w:rsidRDefault="007778EC" w:rsidP="007778EC">
            <w:pPr>
              <w:tabs>
                <w:tab w:val="left" w:pos="1243"/>
              </w:tabs>
              <w:spacing w:line="276" w:lineRule="auto"/>
              <w:jc w:val="center"/>
            </w:pPr>
            <w:r w:rsidRPr="00226D89">
              <w:t>Этап ..</w:t>
            </w:r>
          </w:p>
        </w:tc>
      </w:tr>
      <w:tr w:rsidR="007778EC" w:rsidRPr="00A520DB" w:rsidTr="007778EC">
        <w:tc>
          <w:tcPr>
            <w:tcW w:w="64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7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64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7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4503" w:type="dxa"/>
            <w:gridSpan w:val="2"/>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right"/>
            </w:pPr>
            <w:r w:rsidRPr="00A520DB">
              <w:rPr>
                <w:b/>
              </w:rPr>
              <w:t>Итого по этапу ..</w:t>
            </w:r>
          </w:p>
        </w:tc>
        <w:tc>
          <w:tcPr>
            <w:tcW w:w="136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7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9570" w:type="dxa"/>
            <w:gridSpan w:val="4"/>
            <w:tcBorders>
              <w:top w:val="single" w:sz="4" w:space="0" w:color="auto"/>
              <w:left w:val="single" w:sz="4" w:space="0" w:color="auto"/>
              <w:bottom w:val="single" w:sz="4" w:space="0" w:color="auto"/>
              <w:right w:val="single" w:sz="4" w:space="0" w:color="auto"/>
            </w:tcBorders>
            <w:hideMark/>
          </w:tcPr>
          <w:p w:rsidR="007778EC" w:rsidRPr="00226D89" w:rsidRDefault="007778EC" w:rsidP="007778EC">
            <w:pPr>
              <w:tabs>
                <w:tab w:val="left" w:pos="1243"/>
              </w:tabs>
              <w:spacing w:line="276" w:lineRule="auto"/>
              <w:jc w:val="center"/>
            </w:pPr>
            <w:r w:rsidRPr="00226D89">
              <w:t>Этап ..</w:t>
            </w:r>
          </w:p>
        </w:tc>
      </w:tr>
      <w:tr w:rsidR="007778EC" w:rsidRPr="00A520DB" w:rsidTr="007778EC">
        <w:tc>
          <w:tcPr>
            <w:tcW w:w="64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7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648"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85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136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7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4503" w:type="dxa"/>
            <w:gridSpan w:val="2"/>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right"/>
            </w:pPr>
            <w:r w:rsidRPr="00A520DB">
              <w:rPr>
                <w:b/>
              </w:rPr>
              <w:t>Итого по этапу ..</w:t>
            </w:r>
          </w:p>
        </w:tc>
        <w:tc>
          <w:tcPr>
            <w:tcW w:w="136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7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r w:rsidR="007778EC" w:rsidRPr="00A520DB" w:rsidTr="007778EC">
        <w:tc>
          <w:tcPr>
            <w:tcW w:w="4503" w:type="dxa"/>
            <w:gridSpan w:val="2"/>
            <w:tcBorders>
              <w:top w:val="single" w:sz="4" w:space="0" w:color="auto"/>
              <w:left w:val="single" w:sz="4" w:space="0" w:color="auto"/>
              <w:bottom w:val="single" w:sz="4" w:space="0" w:color="auto"/>
              <w:right w:val="single" w:sz="4" w:space="0" w:color="auto"/>
            </w:tcBorders>
            <w:hideMark/>
          </w:tcPr>
          <w:p w:rsidR="007778EC" w:rsidRPr="00A520DB" w:rsidRDefault="007778EC" w:rsidP="007778EC">
            <w:pPr>
              <w:tabs>
                <w:tab w:val="left" w:pos="1243"/>
              </w:tabs>
              <w:spacing w:line="276" w:lineRule="auto"/>
              <w:jc w:val="right"/>
            </w:pPr>
            <w:r w:rsidRPr="00A520DB">
              <w:rPr>
                <w:b/>
              </w:rPr>
              <w:t>Всего:</w:t>
            </w:r>
          </w:p>
        </w:tc>
        <w:tc>
          <w:tcPr>
            <w:tcW w:w="1365"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c>
          <w:tcPr>
            <w:tcW w:w="3702" w:type="dxa"/>
            <w:tcBorders>
              <w:top w:val="single" w:sz="4" w:space="0" w:color="auto"/>
              <w:left w:val="single" w:sz="4" w:space="0" w:color="auto"/>
              <w:bottom w:val="single" w:sz="4" w:space="0" w:color="auto"/>
              <w:right w:val="single" w:sz="4" w:space="0" w:color="auto"/>
            </w:tcBorders>
          </w:tcPr>
          <w:p w:rsidR="007778EC" w:rsidRPr="00A520DB" w:rsidRDefault="007778EC" w:rsidP="007778EC">
            <w:pPr>
              <w:tabs>
                <w:tab w:val="left" w:pos="1243"/>
              </w:tabs>
              <w:spacing w:line="276" w:lineRule="auto"/>
              <w:jc w:val="center"/>
            </w:pPr>
          </w:p>
        </w:tc>
      </w:tr>
    </w:tbl>
    <w:p w:rsidR="007778EC" w:rsidRPr="00A520DB" w:rsidRDefault="007778EC" w:rsidP="007778EC">
      <w:pPr>
        <w:jc w:val="center"/>
        <w:rPr>
          <w:b/>
        </w:rPr>
      </w:pPr>
    </w:p>
    <w:p w:rsidR="007778EC" w:rsidRPr="00A520DB" w:rsidRDefault="007778EC" w:rsidP="007778EC">
      <w:pPr>
        <w:jc w:val="center"/>
        <w:rPr>
          <w:b/>
        </w:rPr>
      </w:pPr>
    </w:p>
    <w:tbl>
      <w:tblPr>
        <w:tblW w:w="9888" w:type="dxa"/>
        <w:tblLook w:val="01E0" w:firstRow="1" w:lastRow="1" w:firstColumn="1" w:lastColumn="1" w:noHBand="0" w:noVBand="0"/>
      </w:tblPr>
      <w:tblGrid>
        <w:gridCol w:w="4944"/>
        <w:gridCol w:w="4944"/>
      </w:tblGrid>
      <w:tr w:rsidR="007778EC" w:rsidRPr="00A520DB" w:rsidTr="007778EC">
        <w:trPr>
          <w:gridAfter w:val="1"/>
          <w:wAfter w:w="4944" w:type="dxa"/>
          <w:trHeight w:val="711"/>
        </w:trPr>
        <w:tc>
          <w:tcPr>
            <w:tcW w:w="4944" w:type="dxa"/>
          </w:tcPr>
          <w:p w:rsidR="007778EC" w:rsidRPr="00A520DB" w:rsidRDefault="007778EC" w:rsidP="007778EC">
            <w:pPr>
              <w:tabs>
                <w:tab w:val="left" w:pos="1243"/>
              </w:tabs>
              <w:spacing w:line="276" w:lineRule="auto"/>
              <w:rPr>
                <w:sz w:val="26"/>
                <w:szCs w:val="26"/>
              </w:rPr>
            </w:pPr>
          </w:p>
          <w:p w:rsidR="007778EC" w:rsidRPr="00A520DB" w:rsidRDefault="007778EC" w:rsidP="007778EC">
            <w:pPr>
              <w:tabs>
                <w:tab w:val="left" w:pos="1243"/>
              </w:tabs>
              <w:spacing w:line="276" w:lineRule="auto"/>
              <w:rPr>
                <w:sz w:val="26"/>
                <w:szCs w:val="26"/>
              </w:rPr>
            </w:pPr>
            <w:r w:rsidRPr="00A520DB">
              <w:rPr>
                <w:sz w:val="26"/>
                <w:szCs w:val="26"/>
              </w:rPr>
              <w:t>«Согласовано»</w:t>
            </w:r>
          </w:p>
          <w:p w:rsidR="007778EC" w:rsidRPr="00A520DB" w:rsidRDefault="007778EC" w:rsidP="007778EC">
            <w:pPr>
              <w:tabs>
                <w:tab w:val="left" w:pos="1243"/>
              </w:tabs>
              <w:spacing w:line="276" w:lineRule="auto"/>
              <w:rPr>
                <w:sz w:val="26"/>
                <w:szCs w:val="26"/>
              </w:rPr>
            </w:pPr>
          </w:p>
        </w:tc>
      </w:tr>
      <w:tr w:rsidR="007778EC" w:rsidRPr="00A520DB" w:rsidTr="007778EC">
        <w:trPr>
          <w:trHeight w:val="756"/>
        </w:trPr>
        <w:tc>
          <w:tcPr>
            <w:tcW w:w="4944" w:type="dxa"/>
            <w:hideMark/>
          </w:tcPr>
          <w:p w:rsidR="007778EC" w:rsidRPr="00A520DB" w:rsidRDefault="007778EC" w:rsidP="007778EC">
            <w:pPr>
              <w:tabs>
                <w:tab w:val="left" w:pos="1243"/>
              </w:tabs>
              <w:spacing w:line="276" w:lineRule="auto"/>
              <w:rPr>
                <w:i/>
                <w:sz w:val="26"/>
                <w:szCs w:val="26"/>
              </w:rPr>
            </w:pPr>
            <w:r w:rsidRPr="00A520DB">
              <w:rPr>
                <w:i/>
                <w:sz w:val="26"/>
                <w:szCs w:val="26"/>
              </w:rPr>
              <w:t>Должность</w:t>
            </w:r>
          </w:p>
          <w:p w:rsidR="007778EC" w:rsidRPr="00A520DB" w:rsidRDefault="007778EC" w:rsidP="007778EC">
            <w:pPr>
              <w:tabs>
                <w:tab w:val="left" w:pos="1243"/>
              </w:tabs>
              <w:spacing w:line="276" w:lineRule="auto"/>
              <w:rPr>
                <w:sz w:val="26"/>
                <w:szCs w:val="26"/>
              </w:rPr>
            </w:pPr>
            <w:r w:rsidRPr="00A520DB">
              <w:rPr>
                <w:rFonts w:eastAsia="Calibri"/>
                <w:szCs w:val="20"/>
              </w:rPr>
              <w:t>ФКУ НПО «СТиС» МВД России</w:t>
            </w:r>
          </w:p>
        </w:tc>
        <w:tc>
          <w:tcPr>
            <w:tcW w:w="4944" w:type="dxa"/>
          </w:tcPr>
          <w:p w:rsidR="007778EC" w:rsidRPr="00A520DB" w:rsidRDefault="007778EC" w:rsidP="007778EC">
            <w:pPr>
              <w:tabs>
                <w:tab w:val="left" w:pos="1243"/>
              </w:tabs>
              <w:spacing w:line="276" w:lineRule="auto"/>
              <w:jc w:val="both"/>
              <w:rPr>
                <w:sz w:val="26"/>
                <w:szCs w:val="26"/>
              </w:rPr>
            </w:pPr>
            <w:r w:rsidRPr="00A520DB">
              <w:rPr>
                <w:i/>
                <w:sz w:val="26"/>
                <w:szCs w:val="26"/>
              </w:rPr>
              <w:t>Должность</w:t>
            </w:r>
          </w:p>
          <w:p w:rsidR="007778EC" w:rsidRPr="00A520DB" w:rsidRDefault="007778EC" w:rsidP="007778EC">
            <w:pPr>
              <w:tabs>
                <w:tab w:val="left" w:pos="1243"/>
              </w:tabs>
              <w:spacing w:line="276" w:lineRule="auto"/>
              <w:ind w:left="75"/>
              <w:jc w:val="both"/>
              <w:rPr>
                <w:i/>
                <w:sz w:val="26"/>
                <w:szCs w:val="26"/>
              </w:rPr>
            </w:pPr>
          </w:p>
        </w:tc>
      </w:tr>
      <w:tr w:rsidR="007778EC" w:rsidRPr="00A520DB" w:rsidTr="007778EC">
        <w:trPr>
          <w:trHeight w:val="334"/>
        </w:trPr>
        <w:tc>
          <w:tcPr>
            <w:tcW w:w="4944" w:type="dxa"/>
          </w:tcPr>
          <w:p w:rsidR="007778EC" w:rsidRPr="00A520DB" w:rsidRDefault="007778EC" w:rsidP="007778EC">
            <w:pPr>
              <w:tabs>
                <w:tab w:val="left" w:pos="1243"/>
              </w:tabs>
              <w:spacing w:line="276" w:lineRule="auto"/>
              <w:rPr>
                <w:sz w:val="26"/>
                <w:szCs w:val="26"/>
              </w:rPr>
            </w:pPr>
          </w:p>
        </w:tc>
        <w:tc>
          <w:tcPr>
            <w:tcW w:w="4944" w:type="dxa"/>
          </w:tcPr>
          <w:p w:rsidR="007778EC" w:rsidRPr="00A520DB" w:rsidRDefault="007778EC" w:rsidP="007778EC">
            <w:pPr>
              <w:tabs>
                <w:tab w:val="left" w:pos="1243"/>
              </w:tabs>
              <w:spacing w:line="276" w:lineRule="auto"/>
              <w:ind w:left="75"/>
              <w:jc w:val="both"/>
              <w:rPr>
                <w:sz w:val="26"/>
                <w:szCs w:val="26"/>
              </w:rPr>
            </w:pPr>
          </w:p>
        </w:tc>
      </w:tr>
      <w:tr w:rsidR="007778EC" w:rsidRPr="00A520DB" w:rsidTr="007778EC">
        <w:trPr>
          <w:trHeight w:val="756"/>
        </w:trPr>
        <w:tc>
          <w:tcPr>
            <w:tcW w:w="4944" w:type="dxa"/>
          </w:tcPr>
          <w:p w:rsidR="007778EC" w:rsidRPr="00A520DB" w:rsidRDefault="007778EC" w:rsidP="007778EC">
            <w:pPr>
              <w:spacing w:line="276" w:lineRule="auto"/>
              <w:ind w:left="75"/>
              <w:jc w:val="both"/>
              <w:rPr>
                <w:i/>
              </w:rPr>
            </w:pPr>
            <w:r w:rsidRPr="00A520DB">
              <w:rPr>
                <w:i/>
              </w:rPr>
              <w:t>___________ (инициалы, фамилия)</w:t>
            </w:r>
          </w:p>
          <w:p w:rsidR="007778EC" w:rsidRPr="00A520DB" w:rsidRDefault="007778EC" w:rsidP="007778EC">
            <w:pPr>
              <w:tabs>
                <w:tab w:val="left" w:pos="1243"/>
              </w:tabs>
              <w:spacing w:line="276" w:lineRule="auto"/>
              <w:jc w:val="center"/>
              <w:rPr>
                <w:sz w:val="26"/>
                <w:szCs w:val="26"/>
              </w:rPr>
            </w:pPr>
          </w:p>
        </w:tc>
        <w:tc>
          <w:tcPr>
            <w:tcW w:w="4944" w:type="dxa"/>
          </w:tcPr>
          <w:p w:rsidR="007778EC" w:rsidRPr="00A520DB" w:rsidRDefault="007778EC" w:rsidP="007778EC">
            <w:pPr>
              <w:spacing w:line="276" w:lineRule="auto"/>
              <w:ind w:left="75"/>
              <w:jc w:val="both"/>
              <w:rPr>
                <w:i/>
              </w:rPr>
            </w:pPr>
            <w:r w:rsidRPr="00A520DB">
              <w:rPr>
                <w:i/>
              </w:rPr>
              <w:t>_____________(инициалы, фамилия)</w:t>
            </w:r>
          </w:p>
          <w:p w:rsidR="007778EC" w:rsidRPr="00A520DB" w:rsidRDefault="007778EC" w:rsidP="007778EC">
            <w:pPr>
              <w:tabs>
                <w:tab w:val="left" w:pos="1243"/>
              </w:tabs>
              <w:spacing w:line="276" w:lineRule="auto"/>
              <w:ind w:left="75"/>
              <w:jc w:val="both"/>
              <w:rPr>
                <w:sz w:val="26"/>
                <w:szCs w:val="26"/>
              </w:rPr>
            </w:pPr>
          </w:p>
        </w:tc>
      </w:tr>
      <w:tr w:rsidR="007778EC" w:rsidRPr="00A520DB" w:rsidTr="007778EC">
        <w:trPr>
          <w:trHeight w:val="355"/>
        </w:trPr>
        <w:tc>
          <w:tcPr>
            <w:tcW w:w="4944" w:type="dxa"/>
            <w:hideMark/>
          </w:tcPr>
          <w:p w:rsidR="007778EC" w:rsidRPr="00A520DB" w:rsidRDefault="007778EC" w:rsidP="007778EC">
            <w:pPr>
              <w:tabs>
                <w:tab w:val="left" w:pos="1243"/>
              </w:tabs>
              <w:spacing w:line="276" w:lineRule="auto"/>
              <w:rPr>
                <w:sz w:val="26"/>
                <w:szCs w:val="26"/>
              </w:rPr>
            </w:pPr>
            <w:r>
              <w:rPr>
                <w:sz w:val="26"/>
                <w:szCs w:val="26"/>
              </w:rPr>
              <w:t>«___» ______________ 20</w:t>
            </w:r>
            <w:r w:rsidRPr="00A520DB">
              <w:rPr>
                <w:sz w:val="26"/>
                <w:szCs w:val="26"/>
              </w:rPr>
              <w:t>_ г.</w:t>
            </w:r>
          </w:p>
        </w:tc>
        <w:tc>
          <w:tcPr>
            <w:tcW w:w="4944" w:type="dxa"/>
            <w:hideMark/>
          </w:tcPr>
          <w:p w:rsidR="007778EC" w:rsidRPr="00A520DB" w:rsidRDefault="007778EC" w:rsidP="007778EC">
            <w:pPr>
              <w:tabs>
                <w:tab w:val="left" w:pos="1243"/>
              </w:tabs>
              <w:spacing w:line="276" w:lineRule="auto"/>
              <w:ind w:left="75"/>
              <w:jc w:val="both"/>
              <w:rPr>
                <w:sz w:val="26"/>
                <w:szCs w:val="26"/>
              </w:rPr>
            </w:pPr>
            <w:r>
              <w:rPr>
                <w:sz w:val="26"/>
                <w:szCs w:val="26"/>
              </w:rPr>
              <w:t>«___» ______________ 20</w:t>
            </w:r>
            <w:r w:rsidRPr="00A520DB">
              <w:rPr>
                <w:sz w:val="26"/>
                <w:szCs w:val="26"/>
              </w:rPr>
              <w:t>_ г.</w:t>
            </w:r>
          </w:p>
        </w:tc>
      </w:tr>
      <w:tr w:rsidR="007778EC" w:rsidRPr="00A520DB" w:rsidTr="007778EC">
        <w:trPr>
          <w:trHeight w:val="711"/>
        </w:trPr>
        <w:tc>
          <w:tcPr>
            <w:tcW w:w="4944" w:type="dxa"/>
          </w:tcPr>
          <w:p w:rsidR="007778EC" w:rsidRPr="00A520DB" w:rsidRDefault="007778EC" w:rsidP="007778EC">
            <w:pPr>
              <w:tabs>
                <w:tab w:val="left" w:pos="1243"/>
              </w:tabs>
              <w:spacing w:line="276" w:lineRule="auto"/>
              <w:jc w:val="center"/>
              <w:rPr>
                <w:sz w:val="26"/>
                <w:szCs w:val="26"/>
              </w:rPr>
            </w:pPr>
          </w:p>
          <w:p w:rsidR="007778EC" w:rsidRPr="00A520DB" w:rsidRDefault="007778EC" w:rsidP="007778EC">
            <w:pPr>
              <w:tabs>
                <w:tab w:val="left" w:pos="1243"/>
              </w:tabs>
              <w:spacing w:line="276" w:lineRule="auto"/>
              <w:jc w:val="center"/>
              <w:rPr>
                <w:sz w:val="26"/>
                <w:szCs w:val="26"/>
              </w:rPr>
            </w:pPr>
            <w:r w:rsidRPr="00A520DB">
              <w:rPr>
                <w:sz w:val="26"/>
                <w:szCs w:val="26"/>
              </w:rPr>
              <w:t>М.П.</w:t>
            </w:r>
          </w:p>
        </w:tc>
        <w:tc>
          <w:tcPr>
            <w:tcW w:w="4944" w:type="dxa"/>
            <w:hideMark/>
          </w:tcPr>
          <w:p w:rsidR="007778EC" w:rsidRPr="00A520DB" w:rsidRDefault="007778EC" w:rsidP="007778EC">
            <w:pPr>
              <w:tabs>
                <w:tab w:val="left" w:pos="1243"/>
              </w:tabs>
              <w:spacing w:line="276" w:lineRule="auto"/>
              <w:ind w:left="795"/>
              <w:jc w:val="center"/>
              <w:rPr>
                <w:sz w:val="26"/>
                <w:szCs w:val="26"/>
              </w:rPr>
            </w:pPr>
            <w:r w:rsidRPr="00A520DB">
              <w:rPr>
                <w:sz w:val="26"/>
                <w:szCs w:val="26"/>
              </w:rPr>
              <w:t>М.П.</w:t>
            </w:r>
          </w:p>
        </w:tc>
      </w:tr>
    </w:tbl>
    <w:p w:rsidR="007778EC" w:rsidRPr="00A520DB" w:rsidRDefault="007778EC" w:rsidP="007778EC">
      <w:pPr>
        <w:ind w:left="5102"/>
        <w:jc w:val="both"/>
        <w:rPr>
          <w:rFonts w:eastAsia="Calibri"/>
        </w:rPr>
      </w:pPr>
      <w:r w:rsidRPr="00A520DB">
        <w:rPr>
          <w:rFonts w:eastAsia="Calibri"/>
        </w:rPr>
        <w:lastRenderedPageBreak/>
        <w:t>П</w:t>
      </w:r>
      <w:r>
        <w:rPr>
          <w:rFonts w:eastAsia="Calibri"/>
        </w:rPr>
        <w:t>риложение № 11</w:t>
      </w:r>
      <w:r w:rsidRPr="00A520DB">
        <w:rPr>
          <w:rFonts w:eastAsia="Calibri"/>
        </w:rPr>
        <w:t xml:space="preserve"> </w:t>
      </w:r>
    </w:p>
    <w:p w:rsidR="007778EC" w:rsidRPr="00A520DB" w:rsidRDefault="007778EC" w:rsidP="007778EC">
      <w:pPr>
        <w:ind w:left="5102"/>
        <w:jc w:val="both"/>
        <w:rPr>
          <w:rFonts w:eastAsia="Calibri"/>
        </w:rPr>
      </w:pPr>
      <w:r w:rsidRPr="00A520DB">
        <w:rPr>
          <w:rFonts w:eastAsia="Calibri"/>
        </w:rPr>
        <w:t xml:space="preserve">к приложению № 4 (структуре цены </w:t>
      </w:r>
      <w:r>
        <w:rPr>
          <w:rFonts w:eastAsia="Calibri"/>
        </w:rPr>
        <w:t>НИР</w:t>
      </w:r>
      <w:r w:rsidRPr="00A520DB">
        <w:rPr>
          <w:rFonts w:eastAsia="Calibri"/>
        </w:rPr>
        <w:t>)</w:t>
      </w:r>
    </w:p>
    <w:p w:rsidR="007778EC" w:rsidRDefault="007778EC" w:rsidP="007778EC">
      <w:pPr>
        <w:ind w:left="5102"/>
        <w:jc w:val="both"/>
      </w:pPr>
      <w:r w:rsidRPr="00A520DB">
        <w:t xml:space="preserve">к государственному контракту </w:t>
      </w:r>
    </w:p>
    <w:p w:rsidR="007778EC" w:rsidRPr="00A520DB" w:rsidRDefault="007778EC" w:rsidP="007778EC">
      <w:pPr>
        <w:ind w:left="5102"/>
        <w:jc w:val="both"/>
      </w:pPr>
      <w:r w:rsidRPr="00A520DB">
        <w:t>от «__» _________ 20 __г. №_______</w:t>
      </w:r>
    </w:p>
    <w:p w:rsidR="007778EC" w:rsidRPr="00A520DB" w:rsidRDefault="007778EC" w:rsidP="007778EC">
      <w:pPr>
        <w:jc w:val="both"/>
      </w:pPr>
    </w:p>
    <w:p w:rsidR="007778EC" w:rsidRPr="00A520DB" w:rsidRDefault="007778EC" w:rsidP="007778EC">
      <w:pPr>
        <w:tabs>
          <w:tab w:val="left" w:pos="1243"/>
        </w:tabs>
        <w:jc w:val="center"/>
      </w:pPr>
      <w:r w:rsidRPr="00A520DB">
        <w:t>Пояснительная записка</w:t>
      </w:r>
      <w:r w:rsidRPr="00A520DB">
        <w:rPr>
          <w:b/>
        </w:rPr>
        <w:t xml:space="preserve"> </w:t>
      </w:r>
      <w:r w:rsidRPr="00A520DB">
        <w:t xml:space="preserve">к структуре цены </w:t>
      </w:r>
      <w:r>
        <w:t>НИР</w:t>
      </w:r>
      <w:r w:rsidRPr="00A520DB">
        <w:t xml:space="preserve"> </w:t>
      </w:r>
      <w:r w:rsidRPr="00A520DB">
        <w:rPr>
          <w:color w:val="000000"/>
        </w:rPr>
        <w:t>на 20__ год.</w:t>
      </w:r>
    </w:p>
    <w:p w:rsidR="007778EC" w:rsidRPr="00A520DB" w:rsidRDefault="007778EC" w:rsidP="007778EC">
      <w:pPr>
        <w:jc w:val="center"/>
      </w:pPr>
    </w:p>
    <w:p w:rsidR="007778EC" w:rsidRPr="00A520DB" w:rsidRDefault="007778EC" w:rsidP="007778EC">
      <w:pPr>
        <w:tabs>
          <w:tab w:val="left" w:pos="1243"/>
        </w:tabs>
        <w:jc w:val="both"/>
      </w:pPr>
      <w:r w:rsidRPr="00A520DB">
        <w:t xml:space="preserve">1. Предмет государственного контракта: </w:t>
      </w:r>
      <w:r>
        <w:t>НИР</w:t>
      </w:r>
      <w:r w:rsidRPr="00A520DB">
        <w:t xml:space="preserve"> </w:t>
      </w:r>
      <w:r w:rsidRPr="00A520DB">
        <w:rPr>
          <w:lang w:bidi="ru-RU"/>
        </w:rPr>
        <w:t>«________</w:t>
      </w:r>
      <w:r w:rsidRPr="00A520DB">
        <w:t>», шифр «_____».</w:t>
      </w:r>
    </w:p>
    <w:p w:rsidR="007778EC" w:rsidRPr="00A520DB" w:rsidRDefault="007778EC" w:rsidP="007778EC">
      <w:pPr>
        <w:ind w:left="-567" w:right="-82" w:firstLine="567"/>
        <w:jc w:val="both"/>
      </w:pPr>
      <w:r w:rsidRPr="00A520DB">
        <w:t>2. Заказчик: ____________________________.</w:t>
      </w:r>
    </w:p>
    <w:p w:rsidR="007778EC" w:rsidRPr="00A520DB" w:rsidRDefault="007778EC" w:rsidP="007778EC">
      <w:pPr>
        <w:tabs>
          <w:tab w:val="left" w:pos="1243"/>
        </w:tabs>
        <w:ind w:left="-567" w:right="-82" w:firstLine="567"/>
        <w:jc w:val="both"/>
      </w:pPr>
      <w:r w:rsidRPr="00A520DB">
        <w:t>3. Головной исполнитель: _________________________</w:t>
      </w:r>
    </w:p>
    <w:p w:rsidR="007778EC" w:rsidRPr="00A520DB" w:rsidRDefault="007778EC" w:rsidP="007778EC">
      <w:pPr>
        <w:tabs>
          <w:tab w:val="left" w:pos="1243"/>
        </w:tabs>
        <w:ind w:left="-567" w:right="-82" w:firstLine="567"/>
        <w:jc w:val="both"/>
      </w:pPr>
      <w:r w:rsidRPr="00A520DB">
        <w:t>4. Источник финансирования: средства федерального бюджета, налогом на добавленную стоимость не облагается.</w:t>
      </w:r>
    </w:p>
    <w:p w:rsidR="007778EC" w:rsidRPr="00A520DB" w:rsidRDefault="007778EC" w:rsidP="007778EC">
      <w:pPr>
        <w:tabs>
          <w:tab w:val="left" w:pos="1243"/>
        </w:tabs>
        <w:ind w:left="-567" w:right="-82" w:firstLine="567"/>
        <w:jc w:val="both"/>
      </w:pPr>
      <w:r w:rsidRPr="00A520DB">
        <w:t xml:space="preserve">5. Сроки выполнения: начало </w:t>
      </w:r>
      <w:r>
        <w:t>НИР</w:t>
      </w:r>
      <w:r w:rsidRPr="00A520DB">
        <w:t xml:space="preserve"> – с даты подписания государственного контракта, окончание </w:t>
      </w:r>
      <w:r>
        <w:t>НИР</w:t>
      </w:r>
      <w:r w:rsidRPr="00A520DB">
        <w:t xml:space="preserve"> – «___» ________ 20__ г.</w:t>
      </w:r>
    </w:p>
    <w:p w:rsidR="007778EC" w:rsidRPr="00A520DB" w:rsidRDefault="007778EC" w:rsidP="007778EC">
      <w:pPr>
        <w:tabs>
          <w:tab w:val="left" w:pos="1243"/>
        </w:tabs>
        <w:ind w:left="-567" w:right="-82" w:firstLine="567"/>
        <w:jc w:val="both"/>
      </w:pPr>
      <w:r w:rsidRPr="00A520DB">
        <w:t>6. Стоимость работ – в соответствии с результатами конкурса установлена в сумме ________________ (_____) рублей.</w:t>
      </w:r>
    </w:p>
    <w:p w:rsidR="007778EC" w:rsidRPr="00A520DB" w:rsidRDefault="007778EC" w:rsidP="007778EC">
      <w:pPr>
        <w:tabs>
          <w:tab w:val="left" w:pos="1243"/>
        </w:tabs>
        <w:ind w:left="-567" w:right="-82" w:firstLine="567"/>
      </w:pPr>
      <w:r w:rsidRPr="00A520DB">
        <w:t>Затраты определены методом_________________________________________</w:t>
      </w:r>
    </w:p>
    <w:p w:rsidR="007778EC" w:rsidRPr="00A520DB" w:rsidRDefault="007778EC" w:rsidP="007778EC">
      <w:pPr>
        <w:tabs>
          <w:tab w:val="left" w:pos="1243"/>
          <w:tab w:val="num" w:pos="1704"/>
        </w:tabs>
        <w:ind w:left="-567" w:right="-82" w:firstLine="567"/>
        <w:jc w:val="both"/>
      </w:pPr>
      <w:r w:rsidRPr="00A520DB">
        <w:t>1. Планируемые затраты по статьям: «</w:t>
      </w:r>
      <w:r>
        <w:t xml:space="preserve">Материальные затраты» определены в </w:t>
      </w:r>
      <w:r w:rsidRPr="00A520DB">
        <w:t xml:space="preserve">сумме__________________ (________) рублей, </w:t>
      </w:r>
      <w:r>
        <w:t xml:space="preserve">(см. приложение № 1 к структуре </w:t>
      </w:r>
      <w:r w:rsidRPr="00A520DB">
        <w:t>цены).</w:t>
      </w:r>
    </w:p>
    <w:p w:rsidR="007778EC" w:rsidRPr="00A520DB" w:rsidRDefault="007778EC" w:rsidP="007778EC">
      <w:pPr>
        <w:tabs>
          <w:tab w:val="left" w:pos="1243"/>
          <w:tab w:val="num" w:pos="1704"/>
        </w:tabs>
        <w:ind w:left="-567" w:right="-82" w:firstLine="567"/>
        <w:jc w:val="both"/>
      </w:pPr>
      <w:r w:rsidRPr="00A520DB">
        <w:t>2. Расчет затрат по статье «</w:t>
      </w:r>
      <w:r>
        <w:t>Затраты на оплату труда</w:t>
      </w:r>
      <w:r w:rsidRPr="00A520DB">
        <w:t xml:space="preserve">» по этапам показан </w:t>
      </w:r>
      <w:r>
        <w:br/>
      </w:r>
      <w:r w:rsidRPr="00A520DB">
        <w:t xml:space="preserve">в расшифровке (см. </w:t>
      </w:r>
      <w:r w:rsidRPr="006D0206">
        <w:t>приложение № 2 к структуре</w:t>
      </w:r>
      <w:r w:rsidRPr="00A520DB">
        <w:t xml:space="preserve"> цены). Сумма расходов на оплату труда рассчитана как произведение средних расходов на оплату труда в месяц по должностям исполнителей (руб./мес.). Трудоемкость этапа___ составляет ___ чел./мес., привлекается ___ чел. – работников Исполнителя. Трудоемкость этапа___ составляет ___ чел./мес., привлекается ___ чел. – работников Исполнителя.</w:t>
      </w:r>
    </w:p>
    <w:p w:rsidR="007778EC" w:rsidRPr="00A520DB" w:rsidRDefault="007778EC" w:rsidP="007778EC">
      <w:pPr>
        <w:tabs>
          <w:tab w:val="left" w:pos="1243"/>
        </w:tabs>
        <w:ind w:left="-567" w:right="-82" w:firstLine="567"/>
        <w:jc w:val="both"/>
      </w:pPr>
      <w:r w:rsidRPr="00A520DB">
        <w:t>3. «</w:t>
      </w:r>
      <w:r w:rsidRPr="009A7977">
        <w:t>Страховые взносы на обязательное социальное страхование</w:t>
      </w:r>
      <w:r w:rsidRPr="00A520DB">
        <w:t>» на ___ год приняты в размере___ % от расходов на оплату труда в том числе:</w:t>
      </w:r>
    </w:p>
    <w:p w:rsidR="007778EC" w:rsidRPr="00A520DB" w:rsidRDefault="007778EC" w:rsidP="007778EC">
      <w:pPr>
        <w:autoSpaceDE w:val="0"/>
        <w:autoSpaceDN w:val="0"/>
        <w:adjustRightInd w:val="0"/>
        <w:ind w:left="-567" w:right="-82" w:firstLine="567"/>
        <w:jc w:val="both"/>
        <w:outlineLvl w:val="0"/>
      </w:pPr>
      <w:r w:rsidRPr="00A520DB">
        <w:t xml:space="preserve">- страховые взносы в государственные внебюджетные фонды – </w:t>
      </w:r>
      <w:r>
        <w:t>____</w:t>
      </w:r>
      <w:r w:rsidRPr="00A520DB">
        <w:t xml:space="preserve">% (на основании </w:t>
      </w:r>
      <w:r>
        <w:t>статьи 425 Налогового кодекса Российской Федерации</w:t>
      </w:r>
      <w:r w:rsidRPr="00A520DB">
        <w:t>);</w:t>
      </w:r>
    </w:p>
    <w:p w:rsidR="007778EC" w:rsidRDefault="007778EC" w:rsidP="007778EC">
      <w:pPr>
        <w:tabs>
          <w:tab w:val="left" w:pos="1243"/>
          <w:tab w:val="num" w:pos="1704"/>
        </w:tabs>
        <w:ind w:left="-567" w:right="-82" w:firstLine="567"/>
        <w:jc w:val="both"/>
      </w:pPr>
      <w:r w:rsidRPr="00A520DB">
        <w:t xml:space="preserve">- страховые тарифы на обязательное страхование от несчастных случаев на производстве и профессиональных заболеваний - __ % на основании уведомления от </w:t>
      </w:r>
      <w:r>
        <w:br/>
      </w:r>
      <w:r w:rsidRPr="00A520DB">
        <w:t>«__» _____ 20__ г., (копия прилагается).</w:t>
      </w:r>
    </w:p>
    <w:p w:rsidR="007778EC" w:rsidRPr="00A520DB" w:rsidRDefault="007778EC" w:rsidP="007778EC">
      <w:pPr>
        <w:tabs>
          <w:tab w:val="left" w:pos="1243"/>
        </w:tabs>
        <w:ind w:left="-709" w:firstLine="709"/>
        <w:jc w:val="both"/>
      </w:pPr>
      <w:r w:rsidRPr="00A520DB">
        <w:t>4</w:t>
      </w:r>
      <w:r>
        <w:t>. Планируемые затраты по статье</w:t>
      </w:r>
      <w:r w:rsidRPr="00A520DB">
        <w:t xml:space="preserve"> «</w:t>
      </w:r>
      <w:r w:rsidRPr="009A7977">
        <w:t>Затраты на подготовку и освоение производства</w:t>
      </w:r>
      <w:r w:rsidRPr="00A520DB">
        <w:t>» п</w:t>
      </w:r>
      <w:r>
        <w:t>риведены в приложении № _______</w:t>
      </w:r>
      <w:r w:rsidRPr="00A520DB">
        <w:t>.</w:t>
      </w:r>
    </w:p>
    <w:p w:rsidR="007778EC" w:rsidRDefault="007778EC" w:rsidP="007778EC">
      <w:pPr>
        <w:tabs>
          <w:tab w:val="left" w:pos="1243"/>
        </w:tabs>
        <w:ind w:left="-567" w:right="-82" w:firstLine="567"/>
        <w:jc w:val="both"/>
      </w:pPr>
      <w:r w:rsidRPr="00A520DB">
        <w:t>5. Планируемые затраты по статье «</w:t>
      </w:r>
      <w:r w:rsidRPr="009A7977">
        <w:t>Затраты на специальную технологическую оснастку</w:t>
      </w:r>
      <w:r w:rsidRPr="00A520DB">
        <w:t>» приведены в приложении №_____.</w:t>
      </w:r>
    </w:p>
    <w:p w:rsidR="007778EC" w:rsidRDefault="007778EC" w:rsidP="007778EC">
      <w:pPr>
        <w:tabs>
          <w:tab w:val="left" w:pos="1243"/>
        </w:tabs>
        <w:ind w:left="-567" w:right="-82" w:firstLine="567"/>
        <w:jc w:val="both"/>
      </w:pPr>
      <w:r>
        <w:t>6</w:t>
      </w:r>
      <w:r w:rsidRPr="00A520DB">
        <w:t>. Планируемые затраты по статье «</w:t>
      </w:r>
      <w:r>
        <w:t>Затраты на специальное оборудование для научных (экспериментальных) работ</w:t>
      </w:r>
      <w:r w:rsidRPr="00A520DB">
        <w:t>» приведены в приложении №_____.</w:t>
      </w:r>
    </w:p>
    <w:p w:rsidR="007778EC" w:rsidRDefault="007778EC" w:rsidP="007778EC">
      <w:pPr>
        <w:tabs>
          <w:tab w:val="left" w:pos="1243"/>
        </w:tabs>
        <w:ind w:left="-567" w:right="-82" w:firstLine="567"/>
        <w:jc w:val="both"/>
      </w:pPr>
      <w:r>
        <w:t xml:space="preserve">7. </w:t>
      </w:r>
      <w:r w:rsidRPr="00A520DB">
        <w:t>Планируемые затраты по статье «</w:t>
      </w:r>
      <w:r>
        <w:t>Специальные затраты</w:t>
      </w:r>
      <w:r w:rsidRPr="00A520DB">
        <w:t>» приведены в приложении №_____.</w:t>
      </w:r>
    </w:p>
    <w:p w:rsidR="007778EC" w:rsidRPr="00A520DB" w:rsidRDefault="007778EC" w:rsidP="007778EC">
      <w:pPr>
        <w:tabs>
          <w:tab w:val="left" w:pos="1243"/>
        </w:tabs>
        <w:ind w:left="-567" w:right="-82" w:firstLine="567"/>
        <w:jc w:val="both"/>
      </w:pPr>
      <w:r>
        <w:t>8</w:t>
      </w:r>
      <w:r w:rsidRPr="00A520DB">
        <w:t>. Расчет затрат по статье «Накладные расходы» произведен исходя из ______. Уровень накладных расходов составляет ____% от рас</w:t>
      </w:r>
      <w:r>
        <w:t xml:space="preserve">ходов ____, (копия прилагается). </w:t>
      </w:r>
    </w:p>
    <w:p w:rsidR="007778EC" w:rsidRPr="00A520DB" w:rsidRDefault="007778EC" w:rsidP="007778EC">
      <w:pPr>
        <w:tabs>
          <w:tab w:val="left" w:pos="1243"/>
        </w:tabs>
        <w:ind w:left="-567" w:right="-82" w:firstLine="567"/>
        <w:jc w:val="both"/>
      </w:pPr>
      <w:r>
        <w:t>9</w:t>
      </w:r>
      <w:r w:rsidRPr="00A520DB">
        <w:t>.</w:t>
      </w:r>
      <w:r w:rsidR="00B732F8">
        <w:t> </w:t>
      </w:r>
      <w:r w:rsidRPr="00A520DB">
        <w:t>Планируемые затраты по статье «</w:t>
      </w:r>
      <w:r>
        <w:t>Затраты на командировки</w:t>
      </w:r>
      <w:r w:rsidRPr="00A520DB">
        <w:t xml:space="preserve">» приведены </w:t>
      </w:r>
      <w:r>
        <w:br/>
      </w:r>
      <w:r w:rsidRPr="00A520DB">
        <w:t>в приложении №______.</w:t>
      </w:r>
    </w:p>
    <w:p w:rsidR="007778EC" w:rsidRDefault="00B732F8" w:rsidP="007778EC">
      <w:pPr>
        <w:tabs>
          <w:tab w:val="left" w:pos="1243"/>
        </w:tabs>
        <w:ind w:left="-567" w:right="-82" w:firstLine="567"/>
        <w:jc w:val="both"/>
      </w:pPr>
      <w:r>
        <w:lastRenderedPageBreak/>
        <w:t>10. </w:t>
      </w:r>
      <w:r w:rsidR="007778EC" w:rsidRPr="00A520DB">
        <w:t xml:space="preserve">Планируемые затраты по статье «Прочие прямые затраты» </w:t>
      </w:r>
      <w:r w:rsidR="007778EC">
        <w:t xml:space="preserve">приведены </w:t>
      </w:r>
      <w:r w:rsidR="007778EC">
        <w:br/>
        <w:t>в приложении №______.</w:t>
      </w:r>
    </w:p>
    <w:p w:rsidR="007778EC" w:rsidRPr="00A520DB" w:rsidRDefault="00B732F8" w:rsidP="007778EC">
      <w:pPr>
        <w:tabs>
          <w:tab w:val="left" w:pos="1243"/>
        </w:tabs>
        <w:ind w:left="-567" w:right="-82" w:firstLine="567"/>
        <w:jc w:val="both"/>
      </w:pPr>
      <w:r>
        <w:t>11. </w:t>
      </w:r>
      <w:r w:rsidR="007778EC" w:rsidRPr="00A520DB">
        <w:t>«</w:t>
      </w:r>
      <w:r w:rsidR="007778EC">
        <w:t>Затраты по работам (услугам), выполняемым (оказываемым) сторонними организациями</w:t>
      </w:r>
      <w:r w:rsidR="007778EC" w:rsidRPr="00A520DB">
        <w:t>» приведены в приложении №__.</w:t>
      </w:r>
    </w:p>
    <w:p w:rsidR="007778EC" w:rsidRPr="00A520DB" w:rsidRDefault="007778EC" w:rsidP="007778EC">
      <w:pPr>
        <w:tabs>
          <w:tab w:val="left" w:pos="1243"/>
        </w:tabs>
        <w:ind w:left="-567" w:right="-82" w:firstLine="567"/>
        <w:jc w:val="both"/>
      </w:pPr>
      <w:r>
        <w:t>12</w:t>
      </w:r>
      <w:r w:rsidR="00B732F8">
        <w:t>.</w:t>
      </w:r>
      <w:r w:rsidRPr="00A520DB">
        <w:t> Полная себестоимость рассчитана как сумма затрат по статьям __________.</w:t>
      </w:r>
    </w:p>
    <w:p w:rsidR="007778EC" w:rsidRDefault="007778EC" w:rsidP="007778EC">
      <w:pPr>
        <w:autoSpaceDE w:val="0"/>
        <w:autoSpaceDN w:val="0"/>
        <w:adjustRightInd w:val="0"/>
        <w:ind w:left="-567" w:firstLine="567"/>
        <w:jc w:val="both"/>
        <w:rPr>
          <w:rFonts w:eastAsia="Calibri"/>
        </w:rPr>
      </w:pPr>
      <w:r w:rsidRPr="006D0206">
        <w:t>13. Прибыль по этапам___ определена на основании _______________ (копия прилагается) в соответствии с постановлением Правительства РФ от 2 декабря 2017 г.</w:t>
      </w:r>
      <w:r w:rsidRPr="006D0206">
        <w:br/>
        <w:t>№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  в размере</w:t>
      </w:r>
      <w:r w:rsidRPr="006D0206">
        <w:rPr>
          <w:rFonts w:eastAsia="Calibri"/>
        </w:rPr>
        <w:t xml:space="preserve"> не более 1 процента плановых привнесенных затрат и не более 20 процентов плановых собственных затрат организации.</w:t>
      </w:r>
    </w:p>
    <w:p w:rsidR="007778EC" w:rsidRPr="00A520DB" w:rsidRDefault="007778EC" w:rsidP="007778EC">
      <w:pPr>
        <w:tabs>
          <w:tab w:val="left" w:pos="1243"/>
        </w:tabs>
        <w:ind w:left="-567" w:right="-82" w:firstLine="567"/>
        <w:jc w:val="both"/>
      </w:pPr>
      <w:r w:rsidRPr="00A520DB">
        <w:t xml:space="preserve">Состав затрат на </w:t>
      </w:r>
      <w:r>
        <w:t>НИР</w:t>
      </w:r>
      <w:r w:rsidRPr="00A520DB">
        <w:t xml:space="preserve"> определен в соответствии с Порядком определения состава затрат на производство продукции оборонного назначения, поставляемой по государственному оборонному заказу, утвержденным приказом </w:t>
      </w:r>
      <w:proofErr w:type="spellStart"/>
      <w:r w:rsidRPr="00A520DB">
        <w:t>Минпромторга</w:t>
      </w:r>
      <w:proofErr w:type="spellEnd"/>
      <w:r w:rsidRPr="00A520DB">
        <w:t xml:space="preserve"> России </w:t>
      </w:r>
      <w:r w:rsidR="00B732F8">
        <w:br/>
      </w:r>
      <w:r w:rsidRPr="00A520DB">
        <w:t>от 8 февраля 2019 г. № 334.</w:t>
      </w:r>
    </w:p>
    <w:p w:rsidR="007778EC" w:rsidRPr="00A520DB" w:rsidRDefault="007778EC" w:rsidP="007778EC">
      <w:pPr>
        <w:tabs>
          <w:tab w:val="left" w:pos="1243"/>
        </w:tabs>
        <w:ind w:left="-567" w:right="-512" w:firstLine="360"/>
      </w:pPr>
    </w:p>
    <w:p w:rsidR="007778EC" w:rsidRPr="00A520DB" w:rsidRDefault="007778EC" w:rsidP="007778EC">
      <w:pPr>
        <w:tabs>
          <w:tab w:val="left" w:pos="1243"/>
        </w:tabs>
        <w:ind w:left="-567" w:right="-512" w:firstLine="360"/>
      </w:pPr>
      <w:r w:rsidRPr="00A520DB">
        <w:t>Приложения: 1.___________;</w:t>
      </w:r>
    </w:p>
    <w:p w:rsidR="007778EC" w:rsidRPr="00A520DB" w:rsidRDefault="007778EC" w:rsidP="007778EC">
      <w:pPr>
        <w:tabs>
          <w:tab w:val="left" w:pos="1243"/>
        </w:tabs>
        <w:ind w:left="-567" w:right="-512" w:firstLine="360"/>
      </w:pPr>
      <w:r w:rsidRPr="00A520DB">
        <w:t xml:space="preserve">                        2. __________.</w:t>
      </w:r>
    </w:p>
    <w:p w:rsidR="007778EC" w:rsidRPr="00A520DB" w:rsidRDefault="007778EC" w:rsidP="007778EC">
      <w:pPr>
        <w:tabs>
          <w:tab w:val="left" w:pos="1243"/>
        </w:tabs>
        <w:ind w:left="-567" w:right="-512"/>
      </w:pPr>
    </w:p>
    <w:tbl>
      <w:tblPr>
        <w:tblW w:w="5238" w:type="pct"/>
        <w:tblInd w:w="-459" w:type="dxa"/>
        <w:tblLook w:val="01E0" w:firstRow="1" w:lastRow="1" w:firstColumn="1" w:lastColumn="1" w:noHBand="0" w:noVBand="0"/>
      </w:tblPr>
      <w:tblGrid>
        <w:gridCol w:w="4064"/>
        <w:gridCol w:w="3432"/>
        <w:gridCol w:w="3421"/>
      </w:tblGrid>
      <w:tr w:rsidR="007778EC" w:rsidRPr="00A520DB" w:rsidTr="007778EC">
        <w:tc>
          <w:tcPr>
            <w:tcW w:w="1861" w:type="pct"/>
            <w:hideMark/>
          </w:tcPr>
          <w:p w:rsidR="007778EC" w:rsidRPr="00A520DB" w:rsidRDefault="007778EC" w:rsidP="007778EC">
            <w:pPr>
              <w:spacing w:line="276" w:lineRule="auto"/>
              <w:ind w:right="-512"/>
            </w:pPr>
            <w:r w:rsidRPr="00A520DB">
              <w:t>Головной исполнитель</w:t>
            </w:r>
          </w:p>
        </w:tc>
        <w:tc>
          <w:tcPr>
            <w:tcW w:w="1572" w:type="pct"/>
          </w:tcPr>
          <w:p w:rsidR="007778EC" w:rsidRPr="00A520DB" w:rsidRDefault="007778EC" w:rsidP="007778EC">
            <w:pPr>
              <w:spacing w:line="276" w:lineRule="auto"/>
              <w:ind w:left="-567" w:right="-512"/>
            </w:pPr>
          </w:p>
        </w:tc>
        <w:tc>
          <w:tcPr>
            <w:tcW w:w="1567" w:type="pct"/>
          </w:tcPr>
          <w:p w:rsidR="007778EC" w:rsidRPr="00A520DB" w:rsidRDefault="007778EC" w:rsidP="007778EC">
            <w:pPr>
              <w:spacing w:line="276" w:lineRule="auto"/>
              <w:ind w:left="-567" w:right="-512"/>
            </w:pPr>
          </w:p>
        </w:tc>
      </w:tr>
      <w:tr w:rsidR="007778EC" w:rsidRPr="00A520DB" w:rsidTr="007778EC">
        <w:tc>
          <w:tcPr>
            <w:tcW w:w="1861" w:type="pct"/>
            <w:hideMark/>
          </w:tcPr>
          <w:p w:rsidR="007778EC" w:rsidRPr="00A520DB" w:rsidRDefault="007778EC" w:rsidP="007778EC">
            <w:pPr>
              <w:spacing w:line="276" w:lineRule="auto"/>
              <w:ind w:right="-512"/>
              <w:jc w:val="center"/>
              <w:rPr>
                <w:vertAlign w:val="subscript"/>
              </w:rPr>
            </w:pPr>
            <w:r w:rsidRPr="00A520DB">
              <w:t>______________________</w:t>
            </w:r>
            <w:r w:rsidRPr="00A520DB">
              <w:rPr>
                <w:vertAlign w:val="subscript"/>
              </w:rPr>
              <w:t xml:space="preserve"> </w:t>
            </w:r>
          </w:p>
          <w:p w:rsidR="007778EC" w:rsidRPr="00A520DB" w:rsidRDefault="007778EC" w:rsidP="007778EC">
            <w:pPr>
              <w:spacing w:line="276" w:lineRule="auto"/>
              <w:ind w:right="-512"/>
              <w:jc w:val="center"/>
              <w:rPr>
                <w:vertAlign w:val="subscript"/>
              </w:rPr>
            </w:pPr>
            <w:r w:rsidRPr="00A520DB">
              <w:rPr>
                <w:vertAlign w:val="subscript"/>
              </w:rPr>
              <w:t>(должность)</w:t>
            </w:r>
          </w:p>
        </w:tc>
        <w:tc>
          <w:tcPr>
            <w:tcW w:w="1572" w:type="pct"/>
            <w:hideMark/>
          </w:tcPr>
          <w:p w:rsidR="007778EC" w:rsidRPr="00A520DB" w:rsidRDefault="007778EC" w:rsidP="007778EC">
            <w:pPr>
              <w:spacing w:line="276" w:lineRule="auto"/>
              <w:ind w:left="-567" w:right="-512"/>
              <w:jc w:val="center"/>
              <w:rPr>
                <w:vertAlign w:val="subscript"/>
              </w:rPr>
            </w:pPr>
            <w:r w:rsidRPr="00A520DB">
              <w:t>______________________</w:t>
            </w:r>
            <w:r w:rsidRPr="00A520DB">
              <w:rPr>
                <w:vertAlign w:val="subscript"/>
              </w:rPr>
              <w:t xml:space="preserve"> </w:t>
            </w:r>
          </w:p>
          <w:p w:rsidR="007778EC" w:rsidRPr="00A520DB" w:rsidRDefault="007778EC" w:rsidP="007778EC">
            <w:pPr>
              <w:spacing w:line="276" w:lineRule="auto"/>
              <w:ind w:left="-567" w:right="-512"/>
              <w:jc w:val="center"/>
              <w:rPr>
                <w:vertAlign w:val="subscript"/>
              </w:rPr>
            </w:pPr>
            <w:r w:rsidRPr="00A520DB">
              <w:rPr>
                <w:vertAlign w:val="subscript"/>
              </w:rPr>
              <w:t xml:space="preserve"> (подпись)</w:t>
            </w:r>
          </w:p>
        </w:tc>
        <w:tc>
          <w:tcPr>
            <w:tcW w:w="1567" w:type="pct"/>
            <w:hideMark/>
          </w:tcPr>
          <w:p w:rsidR="007778EC" w:rsidRPr="00A520DB" w:rsidRDefault="007778EC" w:rsidP="007778EC">
            <w:pPr>
              <w:spacing w:line="276" w:lineRule="auto"/>
              <w:ind w:left="-567" w:right="-512"/>
              <w:jc w:val="center"/>
              <w:rPr>
                <w:vertAlign w:val="subscript"/>
              </w:rPr>
            </w:pPr>
            <w:r w:rsidRPr="00A520DB">
              <w:t>______________________</w:t>
            </w:r>
            <w:r w:rsidRPr="00A520DB">
              <w:rPr>
                <w:vertAlign w:val="subscript"/>
              </w:rPr>
              <w:t xml:space="preserve"> </w:t>
            </w:r>
          </w:p>
          <w:p w:rsidR="007778EC" w:rsidRPr="00A520DB" w:rsidRDefault="007778EC" w:rsidP="007778EC">
            <w:pPr>
              <w:spacing w:line="276" w:lineRule="auto"/>
              <w:ind w:left="-567" w:right="-512"/>
              <w:jc w:val="center"/>
              <w:rPr>
                <w:vertAlign w:val="subscript"/>
              </w:rPr>
            </w:pPr>
            <w:r w:rsidRPr="00A520DB">
              <w:rPr>
                <w:vertAlign w:val="subscript"/>
              </w:rPr>
              <w:t xml:space="preserve"> (Ф.И.О.)</w:t>
            </w:r>
          </w:p>
        </w:tc>
      </w:tr>
      <w:tr w:rsidR="007778EC" w:rsidRPr="00A520DB" w:rsidTr="007778EC">
        <w:tc>
          <w:tcPr>
            <w:tcW w:w="1861" w:type="pct"/>
          </w:tcPr>
          <w:p w:rsidR="007778EC" w:rsidRPr="00A520DB" w:rsidRDefault="007778EC" w:rsidP="007778EC">
            <w:pPr>
              <w:spacing w:line="276" w:lineRule="auto"/>
              <w:ind w:right="-512"/>
            </w:pPr>
          </w:p>
        </w:tc>
        <w:tc>
          <w:tcPr>
            <w:tcW w:w="1572" w:type="pct"/>
          </w:tcPr>
          <w:p w:rsidR="007778EC" w:rsidRPr="00A520DB" w:rsidRDefault="007778EC" w:rsidP="007778EC">
            <w:pPr>
              <w:spacing w:line="276" w:lineRule="auto"/>
              <w:ind w:left="-567" w:right="-512"/>
            </w:pPr>
          </w:p>
        </w:tc>
        <w:tc>
          <w:tcPr>
            <w:tcW w:w="1567" w:type="pct"/>
          </w:tcPr>
          <w:p w:rsidR="007778EC" w:rsidRPr="00A520DB" w:rsidRDefault="007778EC" w:rsidP="007778EC">
            <w:pPr>
              <w:spacing w:line="276" w:lineRule="auto"/>
              <w:ind w:left="-567" w:right="-512"/>
            </w:pPr>
          </w:p>
        </w:tc>
      </w:tr>
      <w:tr w:rsidR="007778EC" w:rsidRPr="00A520DB" w:rsidTr="007778EC">
        <w:tc>
          <w:tcPr>
            <w:tcW w:w="1861" w:type="pct"/>
            <w:hideMark/>
          </w:tcPr>
          <w:p w:rsidR="007778EC" w:rsidRPr="00A520DB" w:rsidRDefault="007778EC" w:rsidP="007778EC">
            <w:pPr>
              <w:spacing w:line="276" w:lineRule="auto"/>
              <w:ind w:right="-512"/>
            </w:pPr>
            <w:r w:rsidRPr="00A520DB">
              <w:t>Главный бухгалтер</w:t>
            </w:r>
          </w:p>
        </w:tc>
        <w:tc>
          <w:tcPr>
            <w:tcW w:w="1572" w:type="pct"/>
            <w:hideMark/>
          </w:tcPr>
          <w:p w:rsidR="007778EC" w:rsidRPr="00A520DB" w:rsidRDefault="007778EC" w:rsidP="007778EC">
            <w:pPr>
              <w:spacing w:line="276" w:lineRule="auto"/>
              <w:ind w:left="-567" w:right="-512"/>
              <w:jc w:val="center"/>
              <w:rPr>
                <w:vertAlign w:val="subscript"/>
              </w:rPr>
            </w:pPr>
            <w:r w:rsidRPr="00A520DB">
              <w:t>______________________</w:t>
            </w:r>
            <w:r w:rsidRPr="00A520DB">
              <w:rPr>
                <w:vertAlign w:val="subscript"/>
              </w:rPr>
              <w:t xml:space="preserve"> </w:t>
            </w:r>
          </w:p>
          <w:p w:rsidR="007778EC" w:rsidRPr="00A520DB" w:rsidRDefault="007778EC" w:rsidP="007778EC">
            <w:pPr>
              <w:spacing w:line="276" w:lineRule="auto"/>
              <w:ind w:left="-567" w:right="-512"/>
              <w:jc w:val="center"/>
              <w:rPr>
                <w:vertAlign w:val="subscript"/>
              </w:rPr>
            </w:pPr>
            <w:r w:rsidRPr="00A520DB">
              <w:rPr>
                <w:vertAlign w:val="subscript"/>
              </w:rPr>
              <w:t xml:space="preserve"> (подпись)</w:t>
            </w:r>
          </w:p>
        </w:tc>
        <w:tc>
          <w:tcPr>
            <w:tcW w:w="1567" w:type="pct"/>
            <w:hideMark/>
          </w:tcPr>
          <w:p w:rsidR="007778EC" w:rsidRPr="00A520DB" w:rsidRDefault="007778EC" w:rsidP="007778EC">
            <w:pPr>
              <w:spacing w:line="276" w:lineRule="auto"/>
              <w:ind w:left="-567" w:right="-512"/>
              <w:jc w:val="center"/>
              <w:rPr>
                <w:vertAlign w:val="subscript"/>
              </w:rPr>
            </w:pPr>
            <w:r w:rsidRPr="00A520DB">
              <w:t>______________________</w:t>
            </w:r>
            <w:r w:rsidRPr="00A520DB">
              <w:rPr>
                <w:vertAlign w:val="subscript"/>
              </w:rPr>
              <w:t xml:space="preserve"> </w:t>
            </w:r>
          </w:p>
          <w:p w:rsidR="007778EC" w:rsidRPr="00A520DB" w:rsidRDefault="007778EC" w:rsidP="007778EC">
            <w:pPr>
              <w:spacing w:line="276" w:lineRule="auto"/>
              <w:ind w:left="-567" w:right="-512"/>
              <w:jc w:val="center"/>
              <w:rPr>
                <w:vertAlign w:val="subscript"/>
              </w:rPr>
            </w:pPr>
            <w:r w:rsidRPr="00A520DB">
              <w:rPr>
                <w:vertAlign w:val="subscript"/>
              </w:rPr>
              <w:t xml:space="preserve"> (Ф.И.О.)</w:t>
            </w:r>
          </w:p>
        </w:tc>
      </w:tr>
    </w:tbl>
    <w:p w:rsidR="007778EC" w:rsidRPr="00A520DB" w:rsidRDefault="007778EC" w:rsidP="007778EC">
      <w:pPr>
        <w:jc w:val="both"/>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Default="007778EC" w:rsidP="007778EC">
      <w:pPr>
        <w:jc w:val="right"/>
        <w:rPr>
          <w:rFonts w:eastAsia="Calibri"/>
          <w:lang w:eastAsia="en-US"/>
        </w:rPr>
      </w:pPr>
    </w:p>
    <w:p w:rsidR="007778EC" w:rsidRPr="00833588" w:rsidRDefault="007778EC" w:rsidP="007778EC">
      <w:pPr>
        <w:tabs>
          <w:tab w:val="left" w:pos="1243"/>
        </w:tabs>
        <w:ind w:left="5613"/>
        <w:jc w:val="both"/>
      </w:pPr>
      <w:r w:rsidRPr="00833588">
        <w:lastRenderedPageBreak/>
        <w:t>Приложение № 5</w:t>
      </w:r>
    </w:p>
    <w:p w:rsidR="007778EC" w:rsidRPr="00833588" w:rsidRDefault="007778EC" w:rsidP="007778EC">
      <w:pPr>
        <w:ind w:left="5613"/>
        <w:jc w:val="both"/>
      </w:pPr>
      <w:r w:rsidRPr="00833588">
        <w:t>к государственному контракту</w:t>
      </w:r>
    </w:p>
    <w:p w:rsidR="007778EC" w:rsidRPr="00833588" w:rsidRDefault="007778EC" w:rsidP="007778EC">
      <w:pPr>
        <w:ind w:left="5613"/>
        <w:jc w:val="both"/>
      </w:pPr>
      <w:r w:rsidRPr="00833588">
        <w:t>от «__» _________ 20 __ г. №_______</w:t>
      </w:r>
    </w:p>
    <w:p w:rsidR="007778EC" w:rsidRPr="00833588" w:rsidRDefault="007778EC" w:rsidP="007778EC">
      <w:pPr>
        <w:tabs>
          <w:tab w:val="left" w:pos="1243"/>
        </w:tabs>
        <w:ind w:left="5613"/>
        <w:jc w:val="both"/>
      </w:pPr>
    </w:p>
    <w:p w:rsidR="007778EC" w:rsidRPr="00833588" w:rsidRDefault="007778EC" w:rsidP="007778EC">
      <w:pPr>
        <w:tabs>
          <w:tab w:val="left" w:pos="1243"/>
        </w:tabs>
      </w:pPr>
    </w:p>
    <w:tbl>
      <w:tblPr>
        <w:tblW w:w="9747" w:type="dxa"/>
        <w:tblLayout w:type="fixed"/>
        <w:tblLook w:val="0000" w:firstRow="0" w:lastRow="0" w:firstColumn="0" w:lastColumn="0" w:noHBand="0" w:noVBand="0"/>
      </w:tblPr>
      <w:tblGrid>
        <w:gridCol w:w="5353"/>
        <w:gridCol w:w="4394"/>
      </w:tblGrid>
      <w:tr w:rsidR="007778EC" w:rsidRPr="00833588" w:rsidTr="007778EC">
        <w:trPr>
          <w:trHeight w:val="288"/>
        </w:trPr>
        <w:tc>
          <w:tcPr>
            <w:tcW w:w="5353" w:type="dxa"/>
          </w:tcPr>
          <w:p w:rsidR="007778EC" w:rsidRPr="00833588" w:rsidRDefault="007778EC" w:rsidP="007778EC">
            <w:pPr>
              <w:jc w:val="both"/>
              <w:rPr>
                <w:i/>
              </w:rPr>
            </w:pPr>
            <w:r w:rsidRPr="00833588">
              <w:rPr>
                <w:b/>
                <w:bCs/>
                <w:i/>
              </w:rPr>
              <w:t>Официальный бланк предприятия</w:t>
            </w:r>
          </w:p>
        </w:tc>
        <w:tc>
          <w:tcPr>
            <w:tcW w:w="4394" w:type="dxa"/>
          </w:tcPr>
          <w:p w:rsidR="007778EC" w:rsidRPr="00833588" w:rsidRDefault="007778EC" w:rsidP="007778EC">
            <w:pPr>
              <w:jc w:val="right"/>
              <w:rPr>
                <w:i/>
              </w:rPr>
            </w:pPr>
            <w:r w:rsidRPr="00833588">
              <w:rPr>
                <w:b/>
                <w:bCs/>
                <w:i/>
              </w:rPr>
              <w:t xml:space="preserve">                                    Заказчику</w:t>
            </w:r>
          </w:p>
        </w:tc>
      </w:tr>
    </w:tbl>
    <w:p w:rsidR="007778EC" w:rsidRPr="00833588" w:rsidRDefault="007778EC" w:rsidP="007778EC">
      <w:pPr>
        <w:jc w:val="center"/>
        <w:rPr>
          <w:b/>
          <w:sz w:val="20"/>
        </w:rPr>
      </w:pPr>
    </w:p>
    <w:p w:rsidR="007778EC" w:rsidRPr="00833588" w:rsidRDefault="007778EC" w:rsidP="007778EC">
      <w:pPr>
        <w:jc w:val="center"/>
        <w:rPr>
          <w:b/>
        </w:rPr>
      </w:pPr>
      <w:r w:rsidRPr="00833588">
        <w:rPr>
          <w:b/>
        </w:rPr>
        <w:t>УВЕДОМЛЕНИЕ</w:t>
      </w:r>
    </w:p>
    <w:p w:rsidR="007778EC" w:rsidRPr="00833588" w:rsidRDefault="007778EC" w:rsidP="007778EC">
      <w:pPr>
        <w:jc w:val="center"/>
      </w:pPr>
      <w:r w:rsidRPr="00833588">
        <w:t>о получении результата интеллектуальной деятельности, способного к правовой охране в качестве объекта интеллектуальной собственности</w:t>
      </w:r>
    </w:p>
    <w:p w:rsidR="007778EC" w:rsidRPr="00833588" w:rsidRDefault="007778EC" w:rsidP="007778EC">
      <w:pPr>
        <w:jc w:val="center"/>
      </w:pPr>
      <w:r w:rsidRPr="00833588">
        <w:t>_____________________________________________________________</w:t>
      </w:r>
    </w:p>
    <w:p w:rsidR="007778EC" w:rsidRPr="00833588" w:rsidRDefault="007778EC" w:rsidP="007778EC">
      <w:pPr>
        <w:jc w:val="center"/>
        <w:rPr>
          <w:sz w:val="20"/>
        </w:rPr>
      </w:pPr>
      <w:r w:rsidRPr="00833588">
        <w:rPr>
          <w:sz w:val="20"/>
        </w:rPr>
        <w:t xml:space="preserve">(наименование </w:t>
      </w:r>
      <w:proofErr w:type="spellStart"/>
      <w:r w:rsidRPr="00833588">
        <w:rPr>
          <w:sz w:val="20"/>
        </w:rPr>
        <w:t>охраноспособного</w:t>
      </w:r>
      <w:proofErr w:type="spellEnd"/>
      <w:r w:rsidRPr="00833588">
        <w:rPr>
          <w:sz w:val="20"/>
        </w:rPr>
        <w:t xml:space="preserve"> результата интеллектуальной деятельности)</w:t>
      </w:r>
    </w:p>
    <w:p w:rsidR="007778EC" w:rsidRPr="00833588" w:rsidRDefault="007778EC" w:rsidP="007778EC"/>
    <w:p w:rsidR="007778EC" w:rsidRPr="00833588" w:rsidRDefault="007778EC" w:rsidP="007778EC">
      <w:pPr>
        <w:jc w:val="both"/>
      </w:pPr>
      <w:r w:rsidRPr="00833588">
        <w:t xml:space="preserve">1. Наименование, шифр и сроки выполнения </w:t>
      </w:r>
      <w:r>
        <w:t>НИ</w:t>
      </w:r>
      <w:r w:rsidRPr="00833588">
        <w:t>Р, в рамках выполнения которой получен РИД ____________________________________________</w:t>
      </w:r>
    </w:p>
    <w:p w:rsidR="007778EC" w:rsidRPr="00833588" w:rsidRDefault="007778EC" w:rsidP="007778EC">
      <w:pPr>
        <w:jc w:val="both"/>
      </w:pPr>
      <w:r w:rsidRPr="00833588">
        <w:t>2. Номер и дата государственного контракта_________________________</w:t>
      </w:r>
    </w:p>
    <w:p w:rsidR="007778EC" w:rsidRPr="00833588" w:rsidRDefault="007778EC" w:rsidP="007778EC">
      <w:pPr>
        <w:jc w:val="both"/>
      </w:pPr>
      <w:r w:rsidRPr="00833588">
        <w:t>3. Государственный заказчик: _____________________________________</w:t>
      </w:r>
    </w:p>
    <w:p w:rsidR="007778EC" w:rsidRPr="00833588" w:rsidRDefault="007778EC" w:rsidP="007778EC">
      <w:pPr>
        <w:jc w:val="both"/>
      </w:pPr>
      <w:r w:rsidRPr="00833588">
        <w:t>4. Головной исполнитель: _________________________________________</w:t>
      </w:r>
    </w:p>
    <w:p w:rsidR="007778EC" w:rsidRPr="00833588" w:rsidRDefault="007778EC" w:rsidP="007778EC">
      <w:pPr>
        <w:jc w:val="both"/>
      </w:pPr>
      <w:r w:rsidRPr="00833588">
        <w:t>5.Правообладатель: ______________________________________________</w:t>
      </w:r>
    </w:p>
    <w:p w:rsidR="007778EC" w:rsidRPr="00833588" w:rsidRDefault="007778EC" w:rsidP="007778EC">
      <w:pPr>
        <w:jc w:val="both"/>
      </w:pPr>
      <w:r w:rsidRPr="00833588">
        <w:t>6. Авторы РИД:</w:t>
      </w:r>
    </w:p>
    <w:p w:rsidR="007778EC" w:rsidRPr="00833588" w:rsidRDefault="007778EC" w:rsidP="007778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953"/>
      </w:tblGrid>
      <w:tr w:rsidR="007778EC" w:rsidRPr="00833588" w:rsidTr="007778EC">
        <w:tc>
          <w:tcPr>
            <w:tcW w:w="3686" w:type="dxa"/>
          </w:tcPr>
          <w:p w:rsidR="007778EC" w:rsidRPr="00833588" w:rsidRDefault="007778EC" w:rsidP="007778EC">
            <w:pPr>
              <w:jc w:val="center"/>
            </w:pPr>
            <w:r w:rsidRPr="00833588">
              <w:t>Фамилия, имя и отчество</w:t>
            </w:r>
          </w:p>
        </w:tc>
        <w:tc>
          <w:tcPr>
            <w:tcW w:w="5953" w:type="dxa"/>
          </w:tcPr>
          <w:p w:rsidR="007778EC" w:rsidRPr="00833588" w:rsidRDefault="007778EC" w:rsidP="007778EC">
            <w:pPr>
              <w:jc w:val="center"/>
            </w:pPr>
            <w:r w:rsidRPr="00833588">
              <w:t>Место основной работы, должность</w:t>
            </w:r>
          </w:p>
        </w:tc>
      </w:tr>
      <w:tr w:rsidR="007778EC" w:rsidRPr="00833588" w:rsidTr="007778EC">
        <w:trPr>
          <w:trHeight w:val="220"/>
        </w:trPr>
        <w:tc>
          <w:tcPr>
            <w:tcW w:w="3686" w:type="dxa"/>
          </w:tcPr>
          <w:p w:rsidR="007778EC" w:rsidRPr="00833588" w:rsidRDefault="007778EC" w:rsidP="007778EC">
            <w:pPr>
              <w:jc w:val="both"/>
            </w:pPr>
          </w:p>
        </w:tc>
        <w:tc>
          <w:tcPr>
            <w:tcW w:w="5953" w:type="dxa"/>
          </w:tcPr>
          <w:p w:rsidR="007778EC" w:rsidRPr="00833588" w:rsidRDefault="007778EC" w:rsidP="007778EC">
            <w:pPr>
              <w:jc w:val="both"/>
            </w:pPr>
          </w:p>
        </w:tc>
      </w:tr>
      <w:tr w:rsidR="007778EC" w:rsidRPr="00833588" w:rsidTr="007778EC">
        <w:trPr>
          <w:trHeight w:val="220"/>
        </w:trPr>
        <w:tc>
          <w:tcPr>
            <w:tcW w:w="3686" w:type="dxa"/>
          </w:tcPr>
          <w:p w:rsidR="007778EC" w:rsidRPr="00833588" w:rsidRDefault="007778EC" w:rsidP="007778EC">
            <w:pPr>
              <w:jc w:val="both"/>
            </w:pPr>
          </w:p>
        </w:tc>
        <w:tc>
          <w:tcPr>
            <w:tcW w:w="5953" w:type="dxa"/>
          </w:tcPr>
          <w:p w:rsidR="007778EC" w:rsidRPr="00833588" w:rsidRDefault="007778EC" w:rsidP="007778EC">
            <w:pPr>
              <w:jc w:val="both"/>
            </w:pPr>
          </w:p>
        </w:tc>
      </w:tr>
      <w:tr w:rsidR="007778EC" w:rsidRPr="00833588" w:rsidTr="007778EC">
        <w:trPr>
          <w:trHeight w:val="220"/>
        </w:trPr>
        <w:tc>
          <w:tcPr>
            <w:tcW w:w="3686" w:type="dxa"/>
          </w:tcPr>
          <w:p w:rsidR="007778EC" w:rsidRPr="00833588" w:rsidRDefault="007778EC" w:rsidP="007778EC">
            <w:pPr>
              <w:jc w:val="both"/>
            </w:pPr>
          </w:p>
        </w:tc>
        <w:tc>
          <w:tcPr>
            <w:tcW w:w="5953" w:type="dxa"/>
          </w:tcPr>
          <w:p w:rsidR="007778EC" w:rsidRPr="00833588" w:rsidRDefault="007778EC" w:rsidP="007778EC">
            <w:pPr>
              <w:jc w:val="both"/>
            </w:pPr>
          </w:p>
        </w:tc>
      </w:tr>
    </w:tbl>
    <w:p w:rsidR="007778EC" w:rsidRPr="00833588" w:rsidRDefault="007778EC" w:rsidP="007778EC">
      <w:pPr>
        <w:jc w:val="both"/>
      </w:pPr>
    </w:p>
    <w:p w:rsidR="007778EC" w:rsidRPr="00833588" w:rsidRDefault="007778EC" w:rsidP="007778EC">
      <w:pPr>
        <w:jc w:val="both"/>
      </w:pPr>
      <w:r w:rsidRPr="00833588">
        <w:t>7. Новизна проверена в отношении аналогов, выявленных в рамках патентных исследований, выполненных в соответствии с п. ( ___ ) Контракта.</w:t>
      </w:r>
    </w:p>
    <w:p w:rsidR="007778EC" w:rsidRPr="00833588" w:rsidRDefault="007778EC" w:rsidP="007778EC">
      <w:pPr>
        <w:jc w:val="both"/>
      </w:pPr>
      <w:r w:rsidRPr="00833588">
        <w:t>8. Степень влияния РИД на технический уровень объекта техники, технологии (потребительские свойства) ________________________________</w:t>
      </w:r>
    </w:p>
    <w:p w:rsidR="007778EC" w:rsidRPr="00833588" w:rsidRDefault="007778EC" w:rsidP="007778EC">
      <w:pPr>
        <w:jc w:val="both"/>
        <w:rPr>
          <w:sz w:val="20"/>
        </w:rPr>
      </w:pPr>
      <w:r w:rsidRPr="00833588">
        <w:rPr>
          <w:sz w:val="20"/>
        </w:rPr>
        <w:t xml:space="preserve">                                                                                                   (низкая, средняя, высокая)</w:t>
      </w:r>
    </w:p>
    <w:p w:rsidR="007778EC" w:rsidRPr="00833588" w:rsidRDefault="007778EC" w:rsidP="007778EC">
      <w:pPr>
        <w:jc w:val="both"/>
      </w:pPr>
      <w:r w:rsidRPr="00833588">
        <w:t>9. Предлагаемая форма охраны ____________________________________</w:t>
      </w:r>
    </w:p>
    <w:p w:rsidR="007778EC" w:rsidRPr="00833588" w:rsidRDefault="007778EC" w:rsidP="007778EC">
      <w:pPr>
        <w:jc w:val="both"/>
      </w:pPr>
    </w:p>
    <w:p w:rsidR="007778EC" w:rsidRPr="00833588" w:rsidRDefault="007778EC" w:rsidP="007778EC">
      <w:pPr>
        <w:jc w:val="both"/>
      </w:pPr>
      <w:r w:rsidRPr="00833588">
        <w:t>10. Предложения по использованию________________________________</w:t>
      </w:r>
    </w:p>
    <w:p w:rsidR="007778EC" w:rsidRPr="00833588" w:rsidRDefault="007778EC" w:rsidP="007778EC">
      <w:pPr>
        <w:jc w:val="both"/>
        <w:rPr>
          <w:sz w:val="20"/>
        </w:rPr>
      </w:pPr>
      <w:r w:rsidRPr="00833588">
        <w:t xml:space="preserve">                                                         </w:t>
      </w:r>
    </w:p>
    <w:p w:rsidR="007778EC" w:rsidRPr="00833588" w:rsidRDefault="007778EC" w:rsidP="007778EC">
      <w:pPr>
        <w:jc w:val="both"/>
      </w:pPr>
      <w:r w:rsidRPr="00833588">
        <w:t>11. Степень секретности __________________________________________</w:t>
      </w:r>
    </w:p>
    <w:p w:rsidR="007778EC" w:rsidRPr="00833588" w:rsidRDefault="007778EC" w:rsidP="007778EC">
      <w:pPr>
        <w:jc w:val="both"/>
      </w:pPr>
    </w:p>
    <w:p w:rsidR="007778EC" w:rsidRPr="00833588" w:rsidRDefault="007778EC" w:rsidP="007778EC">
      <w:pPr>
        <w:jc w:val="both"/>
      </w:pPr>
    </w:p>
    <w:tbl>
      <w:tblPr>
        <w:tblW w:w="0" w:type="auto"/>
        <w:tblInd w:w="108" w:type="dxa"/>
        <w:tblLayout w:type="fixed"/>
        <w:tblLook w:val="01E0" w:firstRow="1" w:lastRow="1" w:firstColumn="1" w:lastColumn="1" w:noHBand="0" w:noVBand="0"/>
      </w:tblPr>
      <w:tblGrid>
        <w:gridCol w:w="3954"/>
        <w:gridCol w:w="1357"/>
        <w:gridCol w:w="1469"/>
        <w:gridCol w:w="2825"/>
      </w:tblGrid>
      <w:tr w:rsidR="007778EC" w:rsidRPr="00833588" w:rsidTr="007778EC">
        <w:trPr>
          <w:trHeight w:val="679"/>
        </w:trPr>
        <w:tc>
          <w:tcPr>
            <w:tcW w:w="3954" w:type="dxa"/>
          </w:tcPr>
          <w:p w:rsidR="007778EC" w:rsidRPr="00833588" w:rsidRDefault="007778EC" w:rsidP="007778EC">
            <w:pPr>
              <w:jc w:val="both"/>
              <w:rPr>
                <w:i/>
              </w:rPr>
            </w:pPr>
            <w:r w:rsidRPr="00833588">
              <w:rPr>
                <w:i/>
              </w:rPr>
              <w:t>Руководитель</w:t>
            </w:r>
          </w:p>
          <w:p w:rsidR="007778EC" w:rsidRPr="00833588" w:rsidRDefault="007778EC" w:rsidP="007778EC">
            <w:pPr>
              <w:jc w:val="both"/>
            </w:pPr>
            <w:r w:rsidRPr="00833588">
              <w:rPr>
                <w:i/>
              </w:rPr>
              <w:t>организации - исполнителя</w:t>
            </w:r>
          </w:p>
        </w:tc>
        <w:tc>
          <w:tcPr>
            <w:tcW w:w="1357" w:type="dxa"/>
          </w:tcPr>
          <w:p w:rsidR="007778EC" w:rsidRPr="00833588" w:rsidRDefault="007778EC" w:rsidP="007778EC">
            <w:pPr>
              <w:jc w:val="both"/>
            </w:pPr>
          </w:p>
          <w:p w:rsidR="007778EC" w:rsidRPr="00833588" w:rsidRDefault="007778EC" w:rsidP="007778EC">
            <w:pPr>
              <w:jc w:val="both"/>
            </w:pPr>
            <w:r w:rsidRPr="00833588">
              <w:t>________</w:t>
            </w:r>
          </w:p>
          <w:p w:rsidR="007778EC" w:rsidRPr="00833588" w:rsidRDefault="007778EC" w:rsidP="007778EC">
            <w:pPr>
              <w:jc w:val="both"/>
              <w:rPr>
                <w:sz w:val="24"/>
                <w:szCs w:val="24"/>
              </w:rPr>
            </w:pPr>
            <w:r w:rsidRPr="00833588">
              <w:rPr>
                <w:lang w:val="en-US"/>
              </w:rPr>
              <w:t xml:space="preserve">    </w:t>
            </w:r>
            <w:r w:rsidRPr="00833588">
              <w:rPr>
                <w:sz w:val="24"/>
                <w:szCs w:val="24"/>
              </w:rPr>
              <w:t>(дата)</w:t>
            </w:r>
          </w:p>
        </w:tc>
        <w:tc>
          <w:tcPr>
            <w:tcW w:w="1469" w:type="dxa"/>
          </w:tcPr>
          <w:p w:rsidR="007778EC" w:rsidRPr="00833588" w:rsidRDefault="007778EC" w:rsidP="007778EC">
            <w:pPr>
              <w:jc w:val="both"/>
            </w:pPr>
          </w:p>
          <w:p w:rsidR="007778EC" w:rsidRPr="00833588" w:rsidRDefault="007778EC" w:rsidP="007778EC">
            <w:pPr>
              <w:jc w:val="both"/>
            </w:pPr>
            <w:r w:rsidRPr="00833588">
              <w:t>________</w:t>
            </w:r>
          </w:p>
          <w:p w:rsidR="007778EC" w:rsidRPr="00833588" w:rsidRDefault="007778EC" w:rsidP="007778EC">
            <w:pPr>
              <w:jc w:val="both"/>
              <w:rPr>
                <w:sz w:val="24"/>
                <w:szCs w:val="24"/>
              </w:rPr>
            </w:pPr>
            <w:r w:rsidRPr="00833588">
              <w:rPr>
                <w:lang w:val="en-US"/>
              </w:rPr>
              <w:t xml:space="preserve"> </w:t>
            </w:r>
            <w:r w:rsidRPr="00833588">
              <w:rPr>
                <w:sz w:val="24"/>
                <w:szCs w:val="24"/>
              </w:rPr>
              <w:t>(подпись)</w:t>
            </w:r>
          </w:p>
        </w:tc>
        <w:tc>
          <w:tcPr>
            <w:tcW w:w="2825" w:type="dxa"/>
          </w:tcPr>
          <w:p w:rsidR="007778EC" w:rsidRPr="00833588" w:rsidRDefault="007778EC" w:rsidP="007778EC">
            <w:pPr>
              <w:jc w:val="both"/>
            </w:pPr>
          </w:p>
          <w:p w:rsidR="007778EC" w:rsidRPr="00833588" w:rsidRDefault="007778EC" w:rsidP="007778EC">
            <w:pPr>
              <w:jc w:val="both"/>
            </w:pPr>
            <w:r w:rsidRPr="00833588">
              <w:t>__________________</w:t>
            </w:r>
          </w:p>
          <w:p w:rsidR="007778EC" w:rsidRPr="00833588" w:rsidRDefault="007778EC" w:rsidP="007778EC">
            <w:pPr>
              <w:jc w:val="both"/>
              <w:rPr>
                <w:sz w:val="24"/>
                <w:szCs w:val="24"/>
              </w:rPr>
            </w:pPr>
            <w:r w:rsidRPr="00833588">
              <w:rPr>
                <w:lang w:val="en-US"/>
              </w:rPr>
              <w:t xml:space="preserve"> </w:t>
            </w:r>
            <w:r w:rsidRPr="00833588">
              <w:rPr>
                <w:sz w:val="24"/>
                <w:szCs w:val="24"/>
                <w:lang w:val="en-US"/>
              </w:rPr>
              <w:t xml:space="preserve"> </w:t>
            </w:r>
            <w:r w:rsidRPr="00833588">
              <w:rPr>
                <w:sz w:val="24"/>
                <w:szCs w:val="24"/>
              </w:rPr>
              <w:t>(Фамилия, инициалы)</w:t>
            </w:r>
          </w:p>
        </w:tc>
      </w:tr>
      <w:tr w:rsidR="007778EC" w:rsidRPr="00833588" w:rsidTr="007778EC">
        <w:tc>
          <w:tcPr>
            <w:tcW w:w="3954" w:type="dxa"/>
            <w:vAlign w:val="bottom"/>
          </w:tcPr>
          <w:p w:rsidR="007778EC" w:rsidRPr="00833588" w:rsidRDefault="007778EC" w:rsidP="007778EC">
            <w:pPr>
              <w:jc w:val="both"/>
            </w:pPr>
            <w:r w:rsidRPr="00833588">
              <w:t>М.П.</w:t>
            </w:r>
          </w:p>
        </w:tc>
        <w:tc>
          <w:tcPr>
            <w:tcW w:w="2826" w:type="dxa"/>
            <w:gridSpan w:val="2"/>
          </w:tcPr>
          <w:p w:rsidR="007778EC" w:rsidRPr="00833588" w:rsidRDefault="007778EC" w:rsidP="007778EC">
            <w:pPr>
              <w:jc w:val="both"/>
            </w:pPr>
          </w:p>
        </w:tc>
        <w:tc>
          <w:tcPr>
            <w:tcW w:w="2825" w:type="dxa"/>
          </w:tcPr>
          <w:p w:rsidR="007778EC" w:rsidRPr="00833588" w:rsidRDefault="007778EC" w:rsidP="007778EC">
            <w:pPr>
              <w:jc w:val="both"/>
            </w:pPr>
          </w:p>
        </w:tc>
      </w:tr>
    </w:tbl>
    <w:p w:rsidR="007778EC" w:rsidRPr="00833588" w:rsidRDefault="007778EC" w:rsidP="007778EC">
      <w:pPr>
        <w:tabs>
          <w:tab w:val="left" w:pos="1243"/>
        </w:tabs>
        <w:rPr>
          <w:i/>
          <w:sz w:val="24"/>
          <w:szCs w:val="24"/>
        </w:rPr>
      </w:pPr>
    </w:p>
    <w:p w:rsidR="007778EC" w:rsidRPr="00833588" w:rsidRDefault="007778EC" w:rsidP="007778EC">
      <w:pPr>
        <w:tabs>
          <w:tab w:val="left" w:pos="1243"/>
        </w:tabs>
        <w:rPr>
          <w:i/>
          <w:sz w:val="24"/>
          <w:szCs w:val="24"/>
        </w:rPr>
      </w:pPr>
    </w:p>
    <w:p w:rsidR="007778EC" w:rsidRDefault="007778EC" w:rsidP="007778EC">
      <w:pPr>
        <w:ind w:left="5669"/>
        <w:jc w:val="both"/>
      </w:pPr>
    </w:p>
    <w:p w:rsidR="007778EC" w:rsidRPr="00833588" w:rsidRDefault="007778EC" w:rsidP="007778EC">
      <w:pPr>
        <w:ind w:left="5669"/>
        <w:jc w:val="both"/>
      </w:pPr>
      <w:r w:rsidRPr="00833588">
        <w:lastRenderedPageBreak/>
        <w:t>Приложение № 6</w:t>
      </w:r>
    </w:p>
    <w:p w:rsidR="007778EC" w:rsidRPr="00833588" w:rsidRDefault="007778EC" w:rsidP="007778EC">
      <w:pPr>
        <w:ind w:left="5669"/>
        <w:jc w:val="both"/>
      </w:pPr>
      <w:r w:rsidRPr="00833588">
        <w:t>к государственному контракту</w:t>
      </w:r>
    </w:p>
    <w:p w:rsidR="007778EC" w:rsidRPr="00833588" w:rsidRDefault="007778EC" w:rsidP="007778EC">
      <w:pPr>
        <w:ind w:left="5669"/>
        <w:jc w:val="both"/>
      </w:pPr>
      <w:r w:rsidRPr="00833588">
        <w:t>от «__» _________ 20 __ г. №_______</w:t>
      </w:r>
    </w:p>
    <w:p w:rsidR="007778EC" w:rsidRPr="00833588" w:rsidRDefault="007778EC" w:rsidP="007778EC"/>
    <w:p w:rsidR="007778EC" w:rsidRPr="00833588" w:rsidRDefault="007778EC" w:rsidP="007778EC"/>
    <w:tbl>
      <w:tblPr>
        <w:tblW w:w="5000" w:type="pct"/>
        <w:tblLook w:val="04A0" w:firstRow="1" w:lastRow="0" w:firstColumn="1" w:lastColumn="0" w:noHBand="0" w:noVBand="1"/>
      </w:tblPr>
      <w:tblGrid>
        <w:gridCol w:w="4143"/>
        <w:gridCol w:w="6278"/>
      </w:tblGrid>
      <w:tr w:rsidR="007778EC" w:rsidRPr="00833588" w:rsidTr="007778EC">
        <w:tc>
          <w:tcPr>
            <w:tcW w:w="1988" w:type="pct"/>
            <w:shd w:val="clear" w:color="auto" w:fill="auto"/>
          </w:tcPr>
          <w:p w:rsidR="007778EC" w:rsidRPr="00833588" w:rsidRDefault="007778EC" w:rsidP="007778EC">
            <w:r w:rsidRPr="00833588">
              <w:t>Наименование Заказчика</w:t>
            </w:r>
          </w:p>
        </w:tc>
        <w:tc>
          <w:tcPr>
            <w:tcW w:w="3012" w:type="pct"/>
            <w:shd w:val="clear" w:color="auto" w:fill="auto"/>
          </w:tcPr>
          <w:p w:rsidR="007778EC" w:rsidRPr="00833588" w:rsidRDefault="007778EC" w:rsidP="007778EC">
            <w:r w:rsidRPr="00833588">
              <w:t>Наименование Головного исполнителя</w:t>
            </w:r>
          </w:p>
        </w:tc>
      </w:tr>
      <w:tr w:rsidR="007778EC" w:rsidRPr="00833588" w:rsidTr="007778EC">
        <w:tc>
          <w:tcPr>
            <w:tcW w:w="1988" w:type="pct"/>
            <w:shd w:val="clear" w:color="auto" w:fill="auto"/>
          </w:tcPr>
          <w:p w:rsidR="007778EC" w:rsidRPr="00833588" w:rsidRDefault="007778EC" w:rsidP="007778EC"/>
        </w:tc>
        <w:tc>
          <w:tcPr>
            <w:tcW w:w="3012" w:type="pct"/>
            <w:shd w:val="clear" w:color="auto" w:fill="auto"/>
          </w:tcPr>
          <w:p w:rsidR="007778EC" w:rsidRPr="00833588" w:rsidRDefault="007778EC" w:rsidP="007778EC"/>
        </w:tc>
      </w:tr>
      <w:tr w:rsidR="007778EC" w:rsidRPr="00833588" w:rsidTr="007778EC">
        <w:tc>
          <w:tcPr>
            <w:tcW w:w="1988" w:type="pct"/>
            <w:shd w:val="clear" w:color="auto" w:fill="auto"/>
          </w:tcPr>
          <w:p w:rsidR="007778EC" w:rsidRPr="00833588" w:rsidRDefault="007778EC" w:rsidP="007778EC">
            <w:r w:rsidRPr="00833588">
              <w:t>Адрес:</w:t>
            </w:r>
          </w:p>
        </w:tc>
        <w:tc>
          <w:tcPr>
            <w:tcW w:w="3012" w:type="pct"/>
            <w:shd w:val="clear" w:color="auto" w:fill="auto"/>
          </w:tcPr>
          <w:p w:rsidR="007778EC" w:rsidRPr="00833588" w:rsidRDefault="007778EC" w:rsidP="007778EC">
            <w:r w:rsidRPr="00833588">
              <w:t>Адрес:</w:t>
            </w:r>
          </w:p>
        </w:tc>
      </w:tr>
      <w:tr w:rsidR="007778EC" w:rsidRPr="00833588" w:rsidTr="007778EC">
        <w:tc>
          <w:tcPr>
            <w:tcW w:w="1988" w:type="pct"/>
            <w:shd w:val="clear" w:color="auto" w:fill="auto"/>
          </w:tcPr>
          <w:p w:rsidR="007778EC" w:rsidRPr="00833588" w:rsidRDefault="007778EC" w:rsidP="007778EC">
            <w:r w:rsidRPr="00833588">
              <w:t>Банковские реквизиты:</w:t>
            </w:r>
          </w:p>
        </w:tc>
        <w:tc>
          <w:tcPr>
            <w:tcW w:w="3012" w:type="pct"/>
            <w:shd w:val="clear" w:color="auto" w:fill="auto"/>
          </w:tcPr>
          <w:p w:rsidR="007778EC" w:rsidRPr="00833588" w:rsidRDefault="007778EC" w:rsidP="007778EC">
            <w:r w:rsidRPr="00833588">
              <w:t>Банковские реквизиты:</w:t>
            </w:r>
          </w:p>
        </w:tc>
      </w:tr>
      <w:tr w:rsidR="007778EC" w:rsidRPr="00833588" w:rsidTr="007778EC">
        <w:tc>
          <w:tcPr>
            <w:tcW w:w="1988" w:type="pct"/>
            <w:shd w:val="clear" w:color="auto" w:fill="auto"/>
          </w:tcPr>
          <w:p w:rsidR="007778EC" w:rsidRPr="00833588" w:rsidRDefault="007778EC" w:rsidP="007778EC">
            <w:r w:rsidRPr="00833588">
              <w:t>ИНН</w:t>
            </w:r>
          </w:p>
        </w:tc>
        <w:tc>
          <w:tcPr>
            <w:tcW w:w="3012" w:type="pct"/>
            <w:shd w:val="clear" w:color="auto" w:fill="auto"/>
          </w:tcPr>
          <w:p w:rsidR="007778EC" w:rsidRPr="00833588" w:rsidRDefault="007778EC" w:rsidP="007778EC">
            <w:r w:rsidRPr="00833588">
              <w:t>ИНН</w:t>
            </w:r>
          </w:p>
        </w:tc>
      </w:tr>
      <w:tr w:rsidR="007778EC" w:rsidRPr="00833588" w:rsidTr="007778EC">
        <w:tc>
          <w:tcPr>
            <w:tcW w:w="1988" w:type="pct"/>
            <w:shd w:val="clear" w:color="auto" w:fill="auto"/>
          </w:tcPr>
          <w:p w:rsidR="007778EC" w:rsidRPr="00833588" w:rsidRDefault="007778EC" w:rsidP="007778EC">
            <w:r w:rsidRPr="00833588">
              <w:t>КПП</w:t>
            </w:r>
          </w:p>
        </w:tc>
        <w:tc>
          <w:tcPr>
            <w:tcW w:w="3012" w:type="pct"/>
            <w:shd w:val="clear" w:color="auto" w:fill="auto"/>
          </w:tcPr>
          <w:p w:rsidR="007778EC" w:rsidRPr="00833588" w:rsidRDefault="007778EC" w:rsidP="007778EC">
            <w:r w:rsidRPr="00833588">
              <w:t>КПП</w:t>
            </w:r>
          </w:p>
        </w:tc>
      </w:tr>
      <w:tr w:rsidR="007778EC" w:rsidRPr="00833588" w:rsidTr="007778EC">
        <w:tc>
          <w:tcPr>
            <w:tcW w:w="1988" w:type="pct"/>
            <w:shd w:val="clear" w:color="auto" w:fill="auto"/>
          </w:tcPr>
          <w:p w:rsidR="007778EC" w:rsidRPr="00833588" w:rsidRDefault="007778EC" w:rsidP="007778EC">
            <w:r w:rsidRPr="00833588">
              <w:t>л/с №</w:t>
            </w:r>
          </w:p>
        </w:tc>
        <w:tc>
          <w:tcPr>
            <w:tcW w:w="3012" w:type="pct"/>
            <w:shd w:val="clear" w:color="auto" w:fill="auto"/>
          </w:tcPr>
          <w:p w:rsidR="007778EC" w:rsidRPr="00833588" w:rsidRDefault="007778EC" w:rsidP="007778EC">
            <w:r w:rsidRPr="00833588">
              <w:t>л/с №</w:t>
            </w:r>
          </w:p>
        </w:tc>
      </w:tr>
      <w:tr w:rsidR="007778EC" w:rsidRPr="00833588" w:rsidTr="007778EC">
        <w:tc>
          <w:tcPr>
            <w:tcW w:w="1988" w:type="pct"/>
            <w:shd w:val="clear" w:color="auto" w:fill="auto"/>
          </w:tcPr>
          <w:p w:rsidR="007778EC" w:rsidRPr="00833588" w:rsidRDefault="007778EC" w:rsidP="007778EC">
            <w:r w:rsidRPr="00833588">
              <w:t>р/с №</w:t>
            </w:r>
          </w:p>
        </w:tc>
        <w:tc>
          <w:tcPr>
            <w:tcW w:w="3012" w:type="pct"/>
            <w:shd w:val="clear" w:color="auto" w:fill="auto"/>
          </w:tcPr>
          <w:p w:rsidR="007778EC" w:rsidRPr="00833588" w:rsidRDefault="007778EC" w:rsidP="007778EC">
            <w:r w:rsidRPr="00833588">
              <w:t>р/с №</w:t>
            </w:r>
          </w:p>
        </w:tc>
      </w:tr>
      <w:tr w:rsidR="007778EC" w:rsidRPr="00833588" w:rsidTr="007778EC">
        <w:tc>
          <w:tcPr>
            <w:tcW w:w="1988" w:type="pct"/>
            <w:shd w:val="clear" w:color="auto" w:fill="auto"/>
          </w:tcPr>
          <w:p w:rsidR="007778EC" w:rsidRPr="00833588" w:rsidRDefault="007778EC" w:rsidP="007778EC"/>
        </w:tc>
        <w:tc>
          <w:tcPr>
            <w:tcW w:w="3012" w:type="pct"/>
            <w:shd w:val="clear" w:color="auto" w:fill="auto"/>
          </w:tcPr>
          <w:p w:rsidR="007778EC" w:rsidRPr="00833588" w:rsidRDefault="007778EC" w:rsidP="007778EC"/>
        </w:tc>
      </w:tr>
      <w:tr w:rsidR="007778EC" w:rsidRPr="00833588" w:rsidTr="007778EC">
        <w:tc>
          <w:tcPr>
            <w:tcW w:w="1988" w:type="pct"/>
            <w:shd w:val="clear" w:color="auto" w:fill="auto"/>
          </w:tcPr>
          <w:p w:rsidR="007778EC" w:rsidRPr="00833588" w:rsidRDefault="007778EC" w:rsidP="007778EC"/>
        </w:tc>
        <w:tc>
          <w:tcPr>
            <w:tcW w:w="3012" w:type="pct"/>
            <w:shd w:val="clear" w:color="auto" w:fill="auto"/>
          </w:tcPr>
          <w:p w:rsidR="007778EC" w:rsidRPr="00833588" w:rsidRDefault="007778EC" w:rsidP="007778EC"/>
        </w:tc>
      </w:tr>
      <w:tr w:rsidR="007778EC" w:rsidRPr="00833588" w:rsidTr="007778EC">
        <w:tc>
          <w:tcPr>
            <w:tcW w:w="1988" w:type="pct"/>
            <w:shd w:val="clear" w:color="auto" w:fill="auto"/>
          </w:tcPr>
          <w:p w:rsidR="007778EC" w:rsidRPr="00833588" w:rsidRDefault="007778EC" w:rsidP="007778EC">
            <w:r w:rsidRPr="00833588">
              <w:t>БИК</w:t>
            </w:r>
          </w:p>
        </w:tc>
        <w:tc>
          <w:tcPr>
            <w:tcW w:w="3012" w:type="pct"/>
            <w:shd w:val="clear" w:color="auto" w:fill="auto"/>
          </w:tcPr>
          <w:p w:rsidR="007778EC" w:rsidRPr="00833588" w:rsidRDefault="007778EC" w:rsidP="007778EC">
            <w:r w:rsidRPr="00833588">
              <w:t>БИК</w:t>
            </w:r>
          </w:p>
        </w:tc>
      </w:tr>
      <w:tr w:rsidR="007778EC" w:rsidRPr="00833588" w:rsidTr="007778EC">
        <w:tc>
          <w:tcPr>
            <w:tcW w:w="1988" w:type="pct"/>
            <w:shd w:val="clear" w:color="auto" w:fill="auto"/>
          </w:tcPr>
          <w:p w:rsidR="007778EC" w:rsidRPr="00833588" w:rsidRDefault="007778EC" w:rsidP="007778EC">
            <w:r w:rsidRPr="00833588">
              <w:t>ОКПО</w:t>
            </w:r>
          </w:p>
        </w:tc>
        <w:tc>
          <w:tcPr>
            <w:tcW w:w="3012" w:type="pct"/>
            <w:shd w:val="clear" w:color="auto" w:fill="auto"/>
          </w:tcPr>
          <w:p w:rsidR="007778EC" w:rsidRPr="00833588" w:rsidRDefault="007778EC" w:rsidP="007778EC">
            <w:r w:rsidRPr="00833588">
              <w:t>ОКПО</w:t>
            </w:r>
          </w:p>
        </w:tc>
      </w:tr>
      <w:tr w:rsidR="007778EC" w:rsidRPr="00833588" w:rsidTr="007778EC">
        <w:tc>
          <w:tcPr>
            <w:tcW w:w="1988" w:type="pct"/>
            <w:shd w:val="clear" w:color="auto" w:fill="auto"/>
          </w:tcPr>
          <w:p w:rsidR="007778EC" w:rsidRPr="00833588" w:rsidRDefault="007778EC" w:rsidP="007778EC">
            <w:r w:rsidRPr="00833588">
              <w:t>ОКВЭД</w:t>
            </w:r>
          </w:p>
        </w:tc>
        <w:tc>
          <w:tcPr>
            <w:tcW w:w="3012" w:type="pct"/>
            <w:shd w:val="clear" w:color="auto" w:fill="auto"/>
          </w:tcPr>
          <w:p w:rsidR="007778EC" w:rsidRPr="00833588" w:rsidRDefault="007778EC" w:rsidP="007778EC">
            <w:r w:rsidRPr="00833588">
              <w:t>ОКВЭД</w:t>
            </w:r>
          </w:p>
        </w:tc>
      </w:tr>
    </w:tbl>
    <w:p w:rsidR="007778EC" w:rsidRPr="00833588" w:rsidRDefault="007778EC" w:rsidP="007778EC"/>
    <w:tbl>
      <w:tblPr>
        <w:tblW w:w="0" w:type="auto"/>
        <w:tblLook w:val="04A0" w:firstRow="1" w:lastRow="0" w:firstColumn="1" w:lastColumn="0" w:noHBand="0" w:noVBand="1"/>
      </w:tblPr>
      <w:tblGrid>
        <w:gridCol w:w="4814"/>
        <w:gridCol w:w="4814"/>
      </w:tblGrid>
      <w:tr w:rsidR="007778EC" w:rsidRPr="00833588" w:rsidTr="007778EC">
        <w:tc>
          <w:tcPr>
            <w:tcW w:w="9628" w:type="dxa"/>
            <w:gridSpan w:val="2"/>
            <w:shd w:val="clear" w:color="auto" w:fill="auto"/>
          </w:tcPr>
          <w:p w:rsidR="007778EC" w:rsidRDefault="007778EC" w:rsidP="006D313A">
            <w:pPr>
              <w:jc w:val="center"/>
            </w:pPr>
            <w:r w:rsidRPr="00833588">
              <w:t xml:space="preserve">Акт сдачи-приемки </w:t>
            </w:r>
            <w:r w:rsidR="006D313A">
              <w:t>этапа НИР</w:t>
            </w:r>
          </w:p>
          <w:p w:rsidR="006D313A" w:rsidRPr="00833588" w:rsidRDefault="006D313A" w:rsidP="006D313A">
            <w:pPr>
              <w:jc w:val="center"/>
            </w:pPr>
            <w:r>
              <w:t xml:space="preserve">Акт </w:t>
            </w:r>
            <w:r w:rsidRPr="00833588">
              <w:t xml:space="preserve">сдачи-приемки </w:t>
            </w:r>
            <w:r>
              <w:t>этапа НИР и НИР в целом</w:t>
            </w:r>
          </w:p>
        </w:tc>
      </w:tr>
      <w:tr w:rsidR="007778EC" w:rsidRPr="00833588" w:rsidTr="007778EC">
        <w:tc>
          <w:tcPr>
            <w:tcW w:w="9628" w:type="dxa"/>
            <w:gridSpan w:val="2"/>
            <w:shd w:val="clear" w:color="auto" w:fill="auto"/>
          </w:tcPr>
          <w:p w:rsidR="007778EC" w:rsidRPr="00833588" w:rsidRDefault="007778EC" w:rsidP="007778EC">
            <w:pPr>
              <w:jc w:val="center"/>
            </w:pPr>
            <w:r w:rsidRPr="00833588">
              <w:t xml:space="preserve">по государственному контракту от __.__.20_  № _______________, </w:t>
            </w:r>
          </w:p>
        </w:tc>
      </w:tr>
      <w:tr w:rsidR="007778EC" w:rsidRPr="00833588" w:rsidTr="007778EC">
        <w:tc>
          <w:tcPr>
            <w:tcW w:w="9628" w:type="dxa"/>
            <w:gridSpan w:val="2"/>
            <w:shd w:val="clear" w:color="auto" w:fill="auto"/>
          </w:tcPr>
          <w:p w:rsidR="007778EC" w:rsidRPr="00833588" w:rsidRDefault="007778EC" w:rsidP="007778EC">
            <w:pPr>
              <w:jc w:val="center"/>
            </w:pPr>
            <w:r w:rsidRPr="00833588">
              <w:t>дополнительному соглашению от __.__.20_  № _______________</w:t>
            </w:r>
          </w:p>
        </w:tc>
      </w:tr>
      <w:tr w:rsidR="007778EC" w:rsidRPr="00833588" w:rsidTr="007778EC">
        <w:tc>
          <w:tcPr>
            <w:tcW w:w="9628" w:type="dxa"/>
            <w:gridSpan w:val="2"/>
            <w:shd w:val="clear" w:color="auto" w:fill="auto"/>
          </w:tcPr>
          <w:p w:rsidR="007778EC" w:rsidRPr="00833588" w:rsidRDefault="007778EC" w:rsidP="007778EC">
            <w:pPr>
              <w:jc w:val="center"/>
              <w:rPr>
                <w:u w:val="single"/>
              </w:rPr>
            </w:pPr>
            <w:r w:rsidRPr="00833588">
              <w:t>по теме: __________________________</w:t>
            </w:r>
            <w:r w:rsidRPr="00833588">
              <w:rPr>
                <w:i/>
              </w:rPr>
              <w:t xml:space="preserve">, </w:t>
            </w:r>
            <w:r w:rsidRPr="00833588">
              <w:t>шифр</w:t>
            </w:r>
            <w:r w:rsidRPr="00833588">
              <w:rPr>
                <w:i/>
              </w:rPr>
              <w:t xml:space="preserve"> ___________________</w:t>
            </w:r>
          </w:p>
        </w:tc>
      </w:tr>
      <w:tr w:rsidR="007778EC" w:rsidRPr="00833588" w:rsidTr="007778EC">
        <w:tc>
          <w:tcPr>
            <w:tcW w:w="9628" w:type="dxa"/>
            <w:gridSpan w:val="2"/>
            <w:shd w:val="clear" w:color="auto" w:fill="auto"/>
          </w:tcPr>
          <w:p w:rsidR="007778EC" w:rsidRPr="00833588" w:rsidRDefault="007778EC" w:rsidP="007778EC">
            <w:pPr>
              <w:rPr>
                <w:i/>
                <w:sz w:val="16"/>
                <w:szCs w:val="16"/>
              </w:rPr>
            </w:pPr>
            <w:r w:rsidRPr="00833588">
              <w:rPr>
                <w:sz w:val="16"/>
                <w:szCs w:val="16"/>
              </w:rPr>
              <w:t xml:space="preserve">                                                                  </w:t>
            </w:r>
            <w:r w:rsidRPr="00833588">
              <w:rPr>
                <w:i/>
                <w:sz w:val="16"/>
                <w:szCs w:val="16"/>
              </w:rPr>
              <w:t>«Наименование темы»                                                            «Наименование шифра»</w:t>
            </w:r>
          </w:p>
        </w:tc>
      </w:tr>
      <w:tr w:rsidR="007778EC" w:rsidRPr="00833588" w:rsidTr="007778EC">
        <w:tc>
          <w:tcPr>
            <w:tcW w:w="4814" w:type="dxa"/>
            <w:shd w:val="clear" w:color="auto" w:fill="auto"/>
          </w:tcPr>
          <w:p w:rsidR="007778EC" w:rsidRPr="00833588" w:rsidRDefault="007778EC" w:rsidP="007778EC"/>
        </w:tc>
        <w:tc>
          <w:tcPr>
            <w:tcW w:w="4814" w:type="dxa"/>
            <w:shd w:val="clear" w:color="auto" w:fill="auto"/>
          </w:tcPr>
          <w:p w:rsidR="007778EC" w:rsidRPr="00833588" w:rsidRDefault="007778EC" w:rsidP="007778EC"/>
        </w:tc>
      </w:tr>
      <w:tr w:rsidR="007778EC" w:rsidRPr="00833588" w:rsidTr="007778EC">
        <w:tc>
          <w:tcPr>
            <w:tcW w:w="4814" w:type="dxa"/>
            <w:shd w:val="clear" w:color="auto" w:fill="auto"/>
          </w:tcPr>
          <w:p w:rsidR="007778EC" w:rsidRPr="00833588" w:rsidRDefault="007778EC" w:rsidP="007778EC">
            <w:r w:rsidRPr="00833588">
              <w:t xml:space="preserve">г. Москва                                                                                    </w:t>
            </w:r>
          </w:p>
        </w:tc>
        <w:tc>
          <w:tcPr>
            <w:tcW w:w="4814" w:type="dxa"/>
            <w:shd w:val="clear" w:color="auto" w:fill="auto"/>
          </w:tcPr>
          <w:p w:rsidR="007778EC" w:rsidRPr="00833588" w:rsidRDefault="007778EC" w:rsidP="007778EC">
            <w:pPr>
              <w:jc w:val="right"/>
            </w:pPr>
            <w:r w:rsidRPr="00833588">
              <w:t>Составлен __.__.20_</w:t>
            </w:r>
          </w:p>
        </w:tc>
      </w:tr>
    </w:tbl>
    <w:p w:rsidR="007778EC" w:rsidRPr="00833588" w:rsidRDefault="007778EC" w:rsidP="007778EC">
      <w:pPr>
        <w:rPr>
          <w:sz w:val="20"/>
          <w:szCs w:val="20"/>
        </w:rPr>
      </w:pPr>
    </w:p>
    <w:p w:rsidR="007778EC" w:rsidRPr="00833588" w:rsidRDefault="007778EC" w:rsidP="007778EC"/>
    <w:tbl>
      <w:tblPr>
        <w:tblW w:w="9872" w:type="dxa"/>
        <w:tblLayout w:type="fixed"/>
        <w:tblLook w:val="04A0" w:firstRow="1" w:lastRow="0" w:firstColumn="1" w:lastColumn="0" w:noHBand="0" w:noVBand="1"/>
      </w:tblPr>
      <w:tblGrid>
        <w:gridCol w:w="817"/>
        <w:gridCol w:w="9055"/>
      </w:tblGrid>
      <w:tr w:rsidR="007778EC" w:rsidRPr="00833588" w:rsidTr="007778EC">
        <w:tc>
          <w:tcPr>
            <w:tcW w:w="817" w:type="dxa"/>
            <w:shd w:val="clear" w:color="auto" w:fill="auto"/>
          </w:tcPr>
          <w:p w:rsidR="007778EC" w:rsidRPr="00833588" w:rsidRDefault="007778EC" w:rsidP="007778EC">
            <w:pPr>
              <w:jc w:val="center"/>
            </w:pPr>
          </w:p>
        </w:tc>
        <w:tc>
          <w:tcPr>
            <w:tcW w:w="9055" w:type="dxa"/>
            <w:shd w:val="clear" w:color="auto" w:fill="auto"/>
          </w:tcPr>
          <w:p w:rsidR="007778EC" w:rsidRPr="00833588" w:rsidRDefault="007778EC" w:rsidP="007778EC">
            <w:pPr>
              <w:jc w:val="both"/>
            </w:pPr>
            <w:r w:rsidRPr="00833588">
              <w:t>Этап №________________________________________________________</w:t>
            </w:r>
          </w:p>
        </w:tc>
      </w:tr>
      <w:tr w:rsidR="007778EC" w:rsidRPr="00833588" w:rsidTr="007778EC">
        <w:tc>
          <w:tcPr>
            <w:tcW w:w="817" w:type="dxa"/>
            <w:shd w:val="clear" w:color="auto" w:fill="auto"/>
          </w:tcPr>
          <w:p w:rsidR="007778EC" w:rsidRPr="00833588" w:rsidRDefault="007778EC" w:rsidP="007778EC">
            <w:pPr>
              <w:jc w:val="center"/>
              <w:rPr>
                <w:sz w:val="16"/>
                <w:szCs w:val="16"/>
              </w:rPr>
            </w:pPr>
          </w:p>
        </w:tc>
        <w:tc>
          <w:tcPr>
            <w:tcW w:w="9055" w:type="dxa"/>
            <w:shd w:val="clear" w:color="auto" w:fill="auto"/>
          </w:tcPr>
          <w:p w:rsidR="007778EC" w:rsidRPr="00833588" w:rsidRDefault="007778EC" w:rsidP="007778EC">
            <w:pPr>
              <w:rPr>
                <w:i/>
                <w:sz w:val="16"/>
                <w:szCs w:val="16"/>
              </w:rPr>
            </w:pPr>
            <w:r w:rsidRPr="00833588">
              <w:rPr>
                <w:i/>
                <w:sz w:val="16"/>
                <w:szCs w:val="16"/>
              </w:rPr>
              <w:t xml:space="preserve">                                                        номер этапа: «Наименование этапа».</w:t>
            </w:r>
          </w:p>
        </w:tc>
      </w:tr>
      <w:tr w:rsidR="007778EC" w:rsidRPr="00833588" w:rsidTr="007778EC">
        <w:tc>
          <w:tcPr>
            <w:tcW w:w="817" w:type="dxa"/>
            <w:shd w:val="clear" w:color="auto" w:fill="auto"/>
          </w:tcPr>
          <w:p w:rsidR="007778EC" w:rsidRPr="00833588" w:rsidRDefault="007778EC" w:rsidP="007778EC">
            <w:pPr>
              <w:jc w:val="center"/>
            </w:pPr>
          </w:p>
        </w:tc>
        <w:tc>
          <w:tcPr>
            <w:tcW w:w="9055" w:type="dxa"/>
            <w:shd w:val="clear" w:color="auto" w:fill="auto"/>
          </w:tcPr>
          <w:p w:rsidR="007778EC" w:rsidRPr="00833588" w:rsidRDefault="007778EC" w:rsidP="007778EC">
            <w:r w:rsidRPr="00833588">
              <w:t>Мы, нижеподписавшиеся, представитель Заказчика – ________________,</w:t>
            </w:r>
          </w:p>
        </w:tc>
      </w:tr>
      <w:tr w:rsidR="007778EC" w:rsidRPr="00833588" w:rsidTr="007778EC">
        <w:tc>
          <w:tcPr>
            <w:tcW w:w="9872" w:type="dxa"/>
            <w:gridSpan w:val="2"/>
            <w:shd w:val="clear" w:color="auto" w:fill="auto"/>
          </w:tcPr>
          <w:p w:rsidR="007778EC" w:rsidRPr="00833588" w:rsidRDefault="007778EC" w:rsidP="007778EC">
            <w:r w:rsidRPr="00833588">
              <w:t xml:space="preserve">____________________________ с одной стороны, и представитель Головного </w:t>
            </w:r>
          </w:p>
        </w:tc>
      </w:tr>
      <w:tr w:rsidR="007778EC" w:rsidRPr="00833588" w:rsidTr="007778EC">
        <w:tc>
          <w:tcPr>
            <w:tcW w:w="9872" w:type="dxa"/>
            <w:gridSpan w:val="2"/>
            <w:shd w:val="clear" w:color="auto" w:fill="auto"/>
          </w:tcPr>
          <w:p w:rsidR="007778EC" w:rsidRPr="00833588" w:rsidRDefault="007778EC" w:rsidP="007778EC">
            <w:pPr>
              <w:rPr>
                <w:i/>
                <w:sz w:val="16"/>
                <w:szCs w:val="16"/>
              </w:rPr>
            </w:pPr>
            <w:r w:rsidRPr="00833588">
              <w:rPr>
                <w:i/>
                <w:sz w:val="16"/>
                <w:szCs w:val="16"/>
              </w:rPr>
              <w:t xml:space="preserve">         должность, Ф.И.О. представителя Заказчика</w:t>
            </w:r>
          </w:p>
        </w:tc>
      </w:tr>
      <w:tr w:rsidR="007778EC" w:rsidRPr="00833588" w:rsidTr="007778EC">
        <w:tc>
          <w:tcPr>
            <w:tcW w:w="9872" w:type="dxa"/>
            <w:gridSpan w:val="2"/>
            <w:shd w:val="clear" w:color="auto" w:fill="auto"/>
          </w:tcPr>
          <w:p w:rsidR="007778EC" w:rsidRPr="00833588" w:rsidRDefault="007778EC" w:rsidP="007778EC">
            <w:pPr>
              <w:rPr>
                <w:u w:val="single"/>
              </w:rPr>
            </w:pPr>
            <w:r w:rsidRPr="00833588">
              <w:t>исполнителя – _____________________________  с  другой   стороны  составили</w:t>
            </w:r>
          </w:p>
        </w:tc>
      </w:tr>
      <w:tr w:rsidR="007778EC" w:rsidRPr="00833588" w:rsidTr="007778EC">
        <w:tc>
          <w:tcPr>
            <w:tcW w:w="817" w:type="dxa"/>
            <w:shd w:val="clear" w:color="auto" w:fill="auto"/>
          </w:tcPr>
          <w:p w:rsidR="007778EC" w:rsidRPr="00833588" w:rsidRDefault="007778EC" w:rsidP="007778EC">
            <w:pPr>
              <w:rPr>
                <w:i/>
                <w:sz w:val="16"/>
                <w:szCs w:val="16"/>
              </w:rPr>
            </w:pPr>
          </w:p>
        </w:tc>
        <w:tc>
          <w:tcPr>
            <w:tcW w:w="9055" w:type="dxa"/>
            <w:shd w:val="clear" w:color="auto" w:fill="auto"/>
          </w:tcPr>
          <w:p w:rsidR="007778EC" w:rsidRPr="00833588" w:rsidRDefault="007778EC" w:rsidP="007778EC">
            <w:pPr>
              <w:rPr>
                <w:i/>
                <w:sz w:val="16"/>
                <w:szCs w:val="16"/>
              </w:rPr>
            </w:pPr>
            <w:r w:rsidRPr="00833588">
              <w:rPr>
                <w:i/>
                <w:sz w:val="16"/>
                <w:szCs w:val="16"/>
              </w:rPr>
              <w:t xml:space="preserve">                        должность, Ф.И.О. представителя Головного исполнителя</w:t>
            </w:r>
          </w:p>
        </w:tc>
      </w:tr>
      <w:tr w:rsidR="007778EC" w:rsidRPr="00833588" w:rsidTr="007778EC">
        <w:tc>
          <w:tcPr>
            <w:tcW w:w="9872" w:type="dxa"/>
            <w:gridSpan w:val="2"/>
            <w:shd w:val="clear" w:color="auto" w:fill="auto"/>
          </w:tcPr>
          <w:p w:rsidR="007778EC" w:rsidRPr="00833588" w:rsidRDefault="007778EC" w:rsidP="007778EC">
            <w:r w:rsidRPr="00833588">
              <w:t xml:space="preserve">настоящий  акт   о   том,   что  работы,   принятые   на  основании акта   приемки   </w:t>
            </w:r>
          </w:p>
        </w:tc>
      </w:tr>
      <w:tr w:rsidR="007778EC" w:rsidRPr="00833588" w:rsidTr="007778EC">
        <w:tc>
          <w:tcPr>
            <w:tcW w:w="9872" w:type="dxa"/>
            <w:gridSpan w:val="2"/>
            <w:shd w:val="clear" w:color="auto" w:fill="auto"/>
          </w:tcPr>
          <w:p w:rsidR="007778EC" w:rsidRPr="00833588" w:rsidRDefault="007778EC" w:rsidP="007778EC">
            <w:r w:rsidRPr="00833588">
              <w:t>этапа № ______ от __. __.20_, __________________________________________</w:t>
            </w:r>
          </w:p>
        </w:tc>
      </w:tr>
      <w:tr w:rsidR="007778EC" w:rsidRPr="00833588" w:rsidTr="007778EC">
        <w:tc>
          <w:tcPr>
            <w:tcW w:w="9872" w:type="dxa"/>
            <w:gridSpan w:val="2"/>
            <w:shd w:val="clear" w:color="auto" w:fill="auto"/>
          </w:tcPr>
          <w:p w:rsidR="007778EC" w:rsidRPr="00833588" w:rsidRDefault="007778EC" w:rsidP="007778EC">
            <w:pPr>
              <w:rPr>
                <w:i/>
                <w:sz w:val="16"/>
                <w:szCs w:val="16"/>
              </w:rPr>
            </w:pPr>
            <w:r w:rsidRPr="00833588">
              <w:rPr>
                <w:i/>
                <w:sz w:val="16"/>
                <w:szCs w:val="16"/>
              </w:rPr>
              <w:t xml:space="preserve">                          номер этапа                                                                                          </w:t>
            </w:r>
            <w:r w:rsidRPr="00833588">
              <w:rPr>
                <w:i/>
                <w:sz w:val="14"/>
                <w:szCs w:val="14"/>
              </w:rPr>
              <w:t>удовлетворяют, не удовлетворяют</w:t>
            </w:r>
          </w:p>
        </w:tc>
      </w:tr>
      <w:tr w:rsidR="007778EC" w:rsidRPr="00833588" w:rsidTr="007778EC">
        <w:tc>
          <w:tcPr>
            <w:tcW w:w="9872" w:type="dxa"/>
            <w:gridSpan w:val="2"/>
            <w:shd w:val="clear" w:color="auto" w:fill="auto"/>
          </w:tcPr>
          <w:p w:rsidR="007778EC" w:rsidRPr="00833588" w:rsidRDefault="007778EC" w:rsidP="007778EC">
            <w:r w:rsidRPr="00833588">
              <w:t>условиям государственного контракта и в надлежащем порядке оформлены.</w:t>
            </w:r>
          </w:p>
        </w:tc>
      </w:tr>
      <w:tr w:rsidR="007778EC" w:rsidRPr="00833588" w:rsidTr="007778EC">
        <w:tc>
          <w:tcPr>
            <w:tcW w:w="817" w:type="dxa"/>
            <w:shd w:val="clear" w:color="auto" w:fill="auto"/>
          </w:tcPr>
          <w:p w:rsidR="007778EC" w:rsidRPr="00833588" w:rsidRDefault="007778EC" w:rsidP="007778EC">
            <w:pPr>
              <w:jc w:val="center"/>
            </w:pPr>
          </w:p>
        </w:tc>
        <w:tc>
          <w:tcPr>
            <w:tcW w:w="9055" w:type="dxa"/>
            <w:shd w:val="clear" w:color="auto" w:fill="auto"/>
          </w:tcPr>
          <w:p w:rsidR="007778EC" w:rsidRPr="00833588" w:rsidRDefault="007778EC" w:rsidP="007778EC">
            <w:r w:rsidRPr="00833588">
              <w:t>Краткое описание результатов работ: ______________________________</w:t>
            </w:r>
          </w:p>
        </w:tc>
      </w:tr>
      <w:tr w:rsidR="007778EC" w:rsidRPr="00833588" w:rsidTr="007778EC">
        <w:tc>
          <w:tcPr>
            <w:tcW w:w="9872" w:type="dxa"/>
            <w:gridSpan w:val="2"/>
            <w:shd w:val="clear" w:color="auto" w:fill="auto"/>
          </w:tcPr>
          <w:p w:rsidR="007778EC" w:rsidRPr="00833588" w:rsidRDefault="007778EC" w:rsidP="007778EC">
            <w:pPr>
              <w:jc w:val="center"/>
            </w:pPr>
            <w:r w:rsidRPr="00833588">
              <w:t xml:space="preserve">____________________________________________________________________                                                                                                                                                               </w:t>
            </w:r>
          </w:p>
        </w:tc>
      </w:tr>
      <w:tr w:rsidR="007778EC" w:rsidRPr="00833588" w:rsidTr="007778EC">
        <w:tc>
          <w:tcPr>
            <w:tcW w:w="9872" w:type="dxa"/>
            <w:gridSpan w:val="2"/>
            <w:shd w:val="clear" w:color="auto" w:fill="auto"/>
          </w:tcPr>
          <w:p w:rsidR="007778EC" w:rsidRPr="00833588" w:rsidRDefault="007778EC" w:rsidP="007778EC">
            <w:pPr>
              <w:jc w:val="center"/>
              <w:rPr>
                <w:i/>
                <w:sz w:val="14"/>
                <w:szCs w:val="14"/>
              </w:rPr>
            </w:pPr>
            <w:r w:rsidRPr="00833588">
              <w:rPr>
                <w:i/>
                <w:sz w:val="14"/>
                <w:szCs w:val="14"/>
              </w:rPr>
              <w:t xml:space="preserve">    результаты работы, ука</w:t>
            </w:r>
            <w:r>
              <w:rPr>
                <w:i/>
                <w:sz w:val="14"/>
                <w:szCs w:val="14"/>
              </w:rPr>
              <w:t>занные в ведомости исполнения НИ</w:t>
            </w:r>
            <w:r w:rsidRPr="00833588">
              <w:rPr>
                <w:i/>
                <w:sz w:val="14"/>
                <w:szCs w:val="14"/>
              </w:rPr>
              <w:t>Р, ТР или календарном плане НИР</w:t>
            </w:r>
          </w:p>
        </w:tc>
      </w:tr>
      <w:tr w:rsidR="007778EC" w:rsidRPr="00833588" w:rsidTr="007778EC">
        <w:tc>
          <w:tcPr>
            <w:tcW w:w="817" w:type="dxa"/>
            <w:shd w:val="clear" w:color="auto" w:fill="auto"/>
          </w:tcPr>
          <w:p w:rsidR="007778EC" w:rsidRPr="00833588" w:rsidRDefault="007778EC" w:rsidP="007778EC">
            <w:pPr>
              <w:jc w:val="center"/>
            </w:pPr>
          </w:p>
        </w:tc>
        <w:tc>
          <w:tcPr>
            <w:tcW w:w="9055" w:type="dxa"/>
            <w:shd w:val="clear" w:color="auto" w:fill="auto"/>
          </w:tcPr>
          <w:p w:rsidR="007778EC" w:rsidRPr="00833588" w:rsidRDefault="007778EC" w:rsidP="007778EC">
            <w:r w:rsidRPr="00833588">
              <w:t xml:space="preserve">Результаты     интеллектуальной      деятельности,      полученные    при </w:t>
            </w:r>
          </w:p>
        </w:tc>
      </w:tr>
      <w:tr w:rsidR="007778EC" w:rsidRPr="00833588" w:rsidTr="007778EC">
        <w:tc>
          <w:tcPr>
            <w:tcW w:w="9872" w:type="dxa"/>
            <w:gridSpan w:val="2"/>
            <w:shd w:val="clear" w:color="auto" w:fill="auto"/>
          </w:tcPr>
          <w:p w:rsidR="007778EC" w:rsidRPr="00833588" w:rsidRDefault="007778EC" w:rsidP="007778EC">
            <w:r w:rsidRPr="00833588">
              <w:t>выполнении работ: ____________________________________________________</w:t>
            </w:r>
          </w:p>
        </w:tc>
      </w:tr>
      <w:tr w:rsidR="007778EC" w:rsidRPr="00833588" w:rsidTr="007778EC">
        <w:tc>
          <w:tcPr>
            <w:tcW w:w="9872" w:type="dxa"/>
            <w:gridSpan w:val="2"/>
            <w:shd w:val="clear" w:color="auto" w:fill="auto"/>
          </w:tcPr>
          <w:p w:rsidR="007778EC" w:rsidRPr="00833588" w:rsidRDefault="007778EC" w:rsidP="007778EC">
            <w:pPr>
              <w:jc w:val="center"/>
              <w:rPr>
                <w:sz w:val="14"/>
                <w:szCs w:val="14"/>
              </w:rPr>
            </w:pPr>
            <w:r w:rsidRPr="00833588">
              <w:rPr>
                <w:i/>
                <w:sz w:val="14"/>
                <w:szCs w:val="14"/>
              </w:rPr>
              <w:t xml:space="preserve">                                                                   описание (в случае отсутствия результатов интеллектуальной деятельности</w:t>
            </w:r>
          </w:p>
        </w:tc>
      </w:tr>
      <w:tr w:rsidR="007778EC" w:rsidRPr="00833588" w:rsidTr="007778EC">
        <w:tc>
          <w:tcPr>
            <w:tcW w:w="9872" w:type="dxa"/>
            <w:gridSpan w:val="2"/>
            <w:shd w:val="clear" w:color="auto" w:fill="auto"/>
          </w:tcPr>
          <w:p w:rsidR="007778EC" w:rsidRPr="00833588" w:rsidRDefault="007778EC" w:rsidP="007778EC">
            <w:pPr>
              <w:jc w:val="center"/>
            </w:pPr>
            <w:r w:rsidRPr="00833588">
              <w:t>____________________________________________________________________</w:t>
            </w:r>
          </w:p>
        </w:tc>
      </w:tr>
      <w:tr w:rsidR="007778EC" w:rsidRPr="00833588" w:rsidTr="007778EC">
        <w:tc>
          <w:tcPr>
            <w:tcW w:w="9872" w:type="dxa"/>
            <w:gridSpan w:val="2"/>
            <w:shd w:val="clear" w:color="auto" w:fill="auto"/>
          </w:tcPr>
          <w:p w:rsidR="007778EC" w:rsidRPr="00833588" w:rsidRDefault="007778EC" w:rsidP="007778EC">
            <w:pPr>
              <w:rPr>
                <w:i/>
                <w:sz w:val="14"/>
                <w:szCs w:val="14"/>
              </w:rPr>
            </w:pPr>
            <w:r w:rsidRPr="00833588">
              <w:rPr>
                <w:i/>
                <w:sz w:val="14"/>
                <w:szCs w:val="14"/>
              </w:rPr>
              <w:t>записывается: при выполнении работ по государс</w:t>
            </w:r>
            <w:r>
              <w:rPr>
                <w:i/>
                <w:sz w:val="14"/>
                <w:szCs w:val="14"/>
              </w:rPr>
              <w:t>твенному контракту от __. __.20</w:t>
            </w:r>
            <w:r w:rsidRPr="00833588">
              <w:rPr>
                <w:i/>
                <w:sz w:val="14"/>
                <w:szCs w:val="14"/>
              </w:rPr>
              <w:t>_ № __  результатов интеллектуальной деятельности не получено).</w:t>
            </w:r>
          </w:p>
        </w:tc>
      </w:tr>
      <w:tr w:rsidR="007778EC" w:rsidRPr="00833588" w:rsidTr="007778EC">
        <w:tc>
          <w:tcPr>
            <w:tcW w:w="817" w:type="dxa"/>
            <w:shd w:val="clear" w:color="auto" w:fill="auto"/>
          </w:tcPr>
          <w:p w:rsidR="007778EC" w:rsidRPr="00833588" w:rsidRDefault="007778EC" w:rsidP="007778EC">
            <w:pPr>
              <w:jc w:val="center"/>
            </w:pPr>
          </w:p>
        </w:tc>
        <w:tc>
          <w:tcPr>
            <w:tcW w:w="9055" w:type="dxa"/>
            <w:shd w:val="clear" w:color="auto" w:fill="auto"/>
          </w:tcPr>
          <w:p w:rsidR="007778EC" w:rsidRPr="00833588" w:rsidRDefault="007778EC" w:rsidP="007778EC">
            <w:pPr>
              <w:ind w:right="-114"/>
            </w:pPr>
            <w:r w:rsidRPr="00833588">
              <w:t xml:space="preserve">Первоначальная стоимость результатов  интеллектуальной  деятельности, </w:t>
            </w:r>
          </w:p>
        </w:tc>
      </w:tr>
      <w:tr w:rsidR="007778EC" w:rsidRPr="00833588" w:rsidTr="007778EC">
        <w:tc>
          <w:tcPr>
            <w:tcW w:w="9872" w:type="dxa"/>
            <w:gridSpan w:val="2"/>
            <w:shd w:val="clear" w:color="auto" w:fill="auto"/>
          </w:tcPr>
          <w:p w:rsidR="007778EC" w:rsidRPr="00833588" w:rsidRDefault="007778EC" w:rsidP="007778EC">
            <w:pPr>
              <w:ind w:right="-114"/>
            </w:pPr>
            <w:r w:rsidRPr="00833588">
              <w:t>полученных при выполнении работ, составляет</w:t>
            </w:r>
            <w:r w:rsidRPr="00833588">
              <w:rPr>
                <w:i/>
                <w:noProof/>
              </w:rPr>
              <w:t xml:space="preserve"> ________ (прописью) руб. __ коп.</w:t>
            </w:r>
          </w:p>
        </w:tc>
      </w:tr>
      <w:tr w:rsidR="007778EC" w:rsidRPr="00833588" w:rsidTr="007778EC">
        <w:tc>
          <w:tcPr>
            <w:tcW w:w="817" w:type="dxa"/>
            <w:shd w:val="clear" w:color="auto" w:fill="auto"/>
          </w:tcPr>
          <w:p w:rsidR="007778EC" w:rsidRPr="00833588" w:rsidRDefault="007778EC" w:rsidP="007778EC">
            <w:pPr>
              <w:rPr>
                <w:i/>
                <w:noProof/>
              </w:rPr>
            </w:pPr>
          </w:p>
        </w:tc>
        <w:tc>
          <w:tcPr>
            <w:tcW w:w="9055" w:type="dxa"/>
            <w:shd w:val="clear" w:color="auto" w:fill="auto"/>
          </w:tcPr>
          <w:p w:rsidR="007778EC" w:rsidRPr="00833588" w:rsidRDefault="007778EC" w:rsidP="007778EC">
            <w:pPr>
              <w:rPr>
                <w:i/>
                <w:noProof/>
              </w:rPr>
            </w:pPr>
            <w:r w:rsidRPr="00833588">
              <w:t>Материальные  ценности, полученные (приобретенные) при выполнении</w:t>
            </w:r>
          </w:p>
        </w:tc>
      </w:tr>
      <w:tr w:rsidR="007778EC" w:rsidRPr="00833588" w:rsidTr="007778EC">
        <w:tc>
          <w:tcPr>
            <w:tcW w:w="9872" w:type="dxa"/>
            <w:gridSpan w:val="2"/>
            <w:shd w:val="clear" w:color="auto" w:fill="auto"/>
          </w:tcPr>
          <w:p w:rsidR="007778EC" w:rsidRPr="00833588" w:rsidRDefault="007778EC" w:rsidP="007778EC">
            <w:r w:rsidRPr="00833588">
              <w:t xml:space="preserve">работ: </w:t>
            </w:r>
            <w:r w:rsidRPr="00833588">
              <w:rPr>
                <w:i/>
              </w:rPr>
              <w:t>______________________________________________________________</w:t>
            </w:r>
          </w:p>
        </w:tc>
      </w:tr>
      <w:tr w:rsidR="007778EC" w:rsidRPr="00833588" w:rsidTr="007778EC">
        <w:tc>
          <w:tcPr>
            <w:tcW w:w="817" w:type="dxa"/>
            <w:shd w:val="clear" w:color="auto" w:fill="auto"/>
          </w:tcPr>
          <w:p w:rsidR="007778EC" w:rsidRPr="00833588" w:rsidRDefault="007778EC" w:rsidP="007778EC">
            <w:pPr>
              <w:rPr>
                <w:i/>
                <w:noProof/>
                <w:sz w:val="14"/>
                <w:szCs w:val="14"/>
              </w:rPr>
            </w:pPr>
          </w:p>
        </w:tc>
        <w:tc>
          <w:tcPr>
            <w:tcW w:w="9055" w:type="dxa"/>
            <w:shd w:val="clear" w:color="auto" w:fill="auto"/>
          </w:tcPr>
          <w:p w:rsidR="007778EC" w:rsidRPr="00833588" w:rsidRDefault="007778EC" w:rsidP="007778EC">
            <w:pPr>
              <w:rPr>
                <w:i/>
                <w:sz w:val="14"/>
                <w:szCs w:val="14"/>
              </w:rPr>
            </w:pPr>
            <w:r w:rsidRPr="00833588">
              <w:rPr>
                <w:i/>
                <w:sz w:val="14"/>
                <w:szCs w:val="14"/>
              </w:rPr>
              <w:t xml:space="preserve">                                                                                                    описание</w:t>
            </w:r>
          </w:p>
        </w:tc>
      </w:tr>
      <w:tr w:rsidR="007778EC" w:rsidRPr="00833588" w:rsidTr="007778EC">
        <w:tc>
          <w:tcPr>
            <w:tcW w:w="817" w:type="dxa"/>
            <w:shd w:val="clear" w:color="auto" w:fill="auto"/>
          </w:tcPr>
          <w:p w:rsidR="007778EC" w:rsidRPr="00833588" w:rsidRDefault="007778EC" w:rsidP="007778EC">
            <w:pPr>
              <w:rPr>
                <w:i/>
                <w:noProof/>
              </w:rPr>
            </w:pPr>
          </w:p>
        </w:tc>
        <w:tc>
          <w:tcPr>
            <w:tcW w:w="9055" w:type="dxa"/>
            <w:shd w:val="clear" w:color="auto" w:fill="auto"/>
          </w:tcPr>
          <w:p w:rsidR="007778EC" w:rsidRPr="00833588" w:rsidRDefault="007778EC" w:rsidP="007778EC">
            <w:r w:rsidRPr="00833588">
              <w:t>Первоначальная   стоимость    материальных     ценностей,    полученных</w:t>
            </w:r>
          </w:p>
        </w:tc>
      </w:tr>
      <w:tr w:rsidR="007778EC" w:rsidRPr="00833588" w:rsidTr="007778EC">
        <w:tc>
          <w:tcPr>
            <w:tcW w:w="9872" w:type="dxa"/>
            <w:gridSpan w:val="2"/>
            <w:shd w:val="clear" w:color="auto" w:fill="auto"/>
          </w:tcPr>
          <w:p w:rsidR="007778EC" w:rsidRPr="00833588" w:rsidRDefault="007778EC" w:rsidP="007778EC">
            <w:r w:rsidRPr="00833588">
              <w:t xml:space="preserve">(приобретенных)   при   выполнении работ,  составляет </w:t>
            </w:r>
            <w:r w:rsidRPr="00833588">
              <w:rPr>
                <w:i/>
                <w:noProof/>
              </w:rPr>
              <w:t>___________ (прописью) руб. __ коп. Расшифровка  материальных ценностей прилагается к акту.</w:t>
            </w:r>
          </w:p>
        </w:tc>
      </w:tr>
      <w:tr w:rsidR="007778EC" w:rsidRPr="00833588" w:rsidTr="007778EC">
        <w:tc>
          <w:tcPr>
            <w:tcW w:w="817" w:type="dxa"/>
            <w:shd w:val="clear" w:color="auto" w:fill="auto"/>
          </w:tcPr>
          <w:p w:rsidR="007778EC" w:rsidRPr="00833588" w:rsidRDefault="007778EC" w:rsidP="007778EC">
            <w:pPr>
              <w:rPr>
                <w:i/>
                <w:noProof/>
              </w:rPr>
            </w:pPr>
          </w:p>
        </w:tc>
        <w:tc>
          <w:tcPr>
            <w:tcW w:w="9055" w:type="dxa"/>
            <w:shd w:val="clear" w:color="auto" w:fill="auto"/>
          </w:tcPr>
          <w:p w:rsidR="007778EC" w:rsidRPr="00833588" w:rsidRDefault="007778EC" w:rsidP="007778EC">
            <w:pPr>
              <w:jc w:val="both"/>
              <w:rPr>
                <w:noProof/>
              </w:rPr>
            </w:pPr>
            <w:r w:rsidRPr="00833588">
              <w:rPr>
                <w:noProof/>
              </w:rPr>
              <w:t xml:space="preserve">Цена работ по этапу </w:t>
            </w:r>
            <w:r w:rsidRPr="00833588">
              <w:rPr>
                <w:i/>
                <w:noProof/>
              </w:rPr>
              <w:t>_____</w:t>
            </w:r>
            <w:r w:rsidRPr="00833588">
              <w:rPr>
                <w:noProof/>
              </w:rPr>
              <w:t xml:space="preserve"> составляет </w:t>
            </w:r>
            <w:r w:rsidRPr="00833588">
              <w:rPr>
                <w:i/>
                <w:noProof/>
              </w:rPr>
              <w:t>________ (прописью) руб. __ коп.</w:t>
            </w:r>
          </w:p>
        </w:tc>
      </w:tr>
      <w:tr w:rsidR="007778EC" w:rsidRPr="00833588" w:rsidTr="007778EC">
        <w:tc>
          <w:tcPr>
            <w:tcW w:w="9872" w:type="dxa"/>
            <w:gridSpan w:val="2"/>
            <w:shd w:val="clear" w:color="auto" w:fill="auto"/>
          </w:tcPr>
          <w:p w:rsidR="007778EC" w:rsidRPr="00833588" w:rsidRDefault="007778EC" w:rsidP="007778EC">
            <w:pPr>
              <w:jc w:val="both"/>
              <w:rPr>
                <w:i/>
                <w:noProof/>
                <w:sz w:val="14"/>
                <w:szCs w:val="14"/>
              </w:rPr>
            </w:pPr>
            <w:r w:rsidRPr="00833588">
              <w:rPr>
                <w:i/>
                <w:noProof/>
                <w:sz w:val="14"/>
                <w:szCs w:val="14"/>
              </w:rPr>
              <w:t xml:space="preserve">                                                                                              номер этапа</w:t>
            </w:r>
          </w:p>
        </w:tc>
      </w:tr>
      <w:tr w:rsidR="007778EC" w:rsidRPr="00833588" w:rsidTr="007778EC">
        <w:tc>
          <w:tcPr>
            <w:tcW w:w="817" w:type="dxa"/>
            <w:shd w:val="clear" w:color="auto" w:fill="auto"/>
          </w:tcPr>
          <w:p w:rsidR="007778EC" w:rsidRPr="00833588" w:rsidRDefault="007778EC" w:rsidP="007778EC">
            <w:pPr>
              <w:rPr>
                <w:i/>
                <w:noProof/>
              </w:rPr>
            </w:pPr>
          </w:p>
        </w:tc>
        <w:tc>
          <w:tcPr>
            <w:tcW w:w="9055" w:type="dxa"/>
            <w:shd w:val="clear" w:color="auto" w:fill="auto"/>
          </w:tcPr>
          <w:p w:rsidR="007778EC" w:rsidRPr="00833588" w:rsidRDefault="007778EC" w:rsidP="007778EC">
            <w:r w:rsidRPr="00833588">
              <w:rPr>
                <w:noProof/>
              </w:rPr>
              <w:t>Сумма, удерживаемая  в  счет  ранее  перечисленного  аванса,  составляет</w:t>
            </w:r>
          </w:p>
        </w:tc>
      </w:tr>
      <w:tr w:rsidR="007778EC" w:rsidRPr="00833588" w:rsidTr="007778EC">
        <w:tc>
          <w:tcPr>
            <w:tcW w:w="9872" w:type="dxa"/>
            <w:gridSpan w:val="2"/>
            <w:shd w:val="clear" w:color="auto" w:fill="auto"/>
          </w:tcPr>
          <w:p w:rsidR="007778EC" w:rsidRPr="00833588" w:rsidRDefault="007778EC" w:rsidP="007778EC">
            <w:pPr>
              <w:jc w:val="both"/>
              <w:rPr>
                <w:noProof/>
              </w:rPr>
            </w:pPr>
            <w:r w:rsidRPr="00833588">
              <w:rPr>
                <w:noProof/>
              </w:rPr>
              <w:t>_________ (</w:t>
            </w:r>
            <w:r w:rsidRPr="00833588">
              <w:rPr>
                <w:i/>
                <w:noProof/>
              </w:rPr>
              <w:t>прописью) руб. __ коп.</w:t>
            </w:r>
          </w:p>
        </w:tc>
      </w:tr>
      <w:tr w:rsidR="007778EC" w:rsidRPr="00833588" w:rsidTr="007778EC">
        <w:tc>
          <w:tcPr>
            <w:tcW w:w="817" w:type="dxa"/>
            <w:shd w:val="clear" w:color="auto" w:fill="auto"/>
          </w:tcPr>
          <w:p w:rsidR="007778EC" w:rsidRPr="00833588" w:rsidRDefault="007778EC" w:rsidP="007778EC">
            <w:pPr>
              <w:rPr>
                <w:i/>
                <w:noProof/>
              </w:rPr>
            </w:pPr>
          </w:p>
        </w:tc>
        <w:tc>
          <w:tcPr>
            <w:tcW w:w="9055" w:type="dxa"/>
            <w:shd w:val="clear" w:color="auto" w:fill="auto"/>
          </w:tcPr>
          <w:p w:rsidR="007778EC" w:rsidRPr="00833588" w:rsidRDefault="007778EC" w:rsidP="007778EC">
            <w:pPr>
              <w:jc w:val="both"/>
              <w:rPr>
                <w:noProof/>
              </w:rPr>
            </w:pPr>
            <w:r w:rsidRPr="00833588">
              <w:rPr>
                <w:noProof/>
              </w:rPr>
              <w:t>Сумма,  подлежащая   перечислению,  составляет __________ (</w:t>
            </w:r>
            <w:r w:rsidRPr="00833588">
              <w:rPr>
                <w:i/>
                <w:noProof/>
              </w:rPr>
              <w:t xml:space="preserve">прописью) </w:t>
            </w:r>
          </w:p>
        </w:tc>
      </w:tr>
      <w:tr w:rsidR="007778EC" w:rsidRPr="00833588" w:rsidTr="007778EC">
        <w:tc>
          <w:tcPr>
            <w:tcW w:w="9872" w:type="dxa"/>
            <w:gridSpan w:val="2"/>
            <w:shd w:val="clear" w:color="auto" w:fill="auto"/>
          </w:tcPr>
          <w:p w:rsidR="007778EC" w:rsidRPr="00833588" w:rsidRDefault="007778EC" w:rsidP="007778EC">
            <w:pPr>
              <w:jc w:val="both"/>
              <w:rPr>
                <w:noProof/>
              </w:rPr>
            </w:pPr>
            <w:r w:rsidRPr="00833588">
              <w:rPr>
                <w:i/>
                <w:noProof/>
              </w:rPr>
              <w:t>руб. __ коп.</w:t>
            </w:r>
          </w:p>
        </w:tc>
      </w:tr>
      <w:tr w:rsidR="007778EC" w:rsidRPr="00833588" w:rsidTr="007778EC">
        <w:tc>
          <w:tcPr>
            <w:tcW w:w="817" w:type="dxa"/>
            <w:shd w:val="clear" w:color="auto" w:fill="auto"/>
          </w:tcPr>
          <w:p w:rsidR="007778EC" w:rsidRPr="00833588" w:rsidRDefault="007778EC" w:rsidP="007778EC">
            <w:pPr>
              <w:rPr>
                <w:i/>
                <w:noProof/>
              </w:rPr>
            </w:pPr>
          </w:p>
        </w:tc>
        <w:tc>
          <w:tcPr>
            <w:tcW w:w="9055" w:type="dxa"/>
            <w:shd w:val="clear" w:color="auto" w:fill="auto"/>
          </w:tcPr>
          <w:p w:rsidR="007778EC" w:rsidRPr="00833588" w:rsidRDefault="007778EC" w:rsidP="007778EC">
            <w:pPr>
              <w:rPr>
                <w:noProof/>
              </w:rPr>
            </w:pPr>
            <w:r w:rsidRPr="00833588">
              <w:rPr>
                <w:noProof/>
              </w:rPr>
              <w:t xml:space="preserve">Источником  финансирования   выполнения   работ    являются   средства  </w:t>
            </w:r>
          </w:p>
        </w:tc>
      </w:tr>
      <w:tr w:rsidR="007778EC" w:rsidRPr="00833588" w:rsidTr="007778EC">
        <w:tc>
          <w:tcPr>
            <w:tcW w:w="9872" w:type="dxa"/>
            <w:gridSpan w:val="2"/>
            <w:shd w:val="clear" w:color="auto" w:fill="auto"/>
          </w:tcPr>
          <w:p w:rsidR="007778EC" w:rsidRPr="00833588" w:rsidRDefault="007778EC" w:rsidP="007778EC">
            <w:pPr>
              <w:rPr>
                <w:noProof/>
              </w:rPr>
            </w:pPr>
            <w:r w:rsidRPr="00833588">
              <w:rPr>
                <w:noProof/>
              </w:rPr>
              <w:t xml:space="preserve">федерального бюджета.    Налогом    на    добавленную   стоимость   работы    не </w:t>
            </w:r>
          </w:p>
        </w:tc>
      </w:tr>
      <w:tr w:rsidR="007778EC" w:rsidRPr="00833588" w:rsidTr="007778EC">
        <w:tc>
          <w:tcPr>
            <w:tcW w:w="9872" w:type="dxa"/>
            <w:gridSpan w:val="2"/>
            <w:shd w:val="clear" w:color="auto" w:fill="auto"/>
          </w:tcPr>
          <w:p w:rsidR="007778EC" w:rsidRPr="00833588" w:rsidRDefault="007778EC" w:rsidP="007778EC">
            <w:pPr>
              <w:jc w:val="both"/>
              <w:rPr>
                <w:noProof/>
              </w:rPr>
            </w:pPr>
            <w:r w:rsidRPr="00833588">
              <w:rPr>
                <w:noProof/>
              </w:rPr>
              <w:t>облагаются.</w:t>
            </w:r>
          </w:p>
        </w:tc>
      </w:tr>
    </w:tbl>
    <w:p w:rsidR="007778EC" w:rsidRPr="00833588" w:rsidRDefault="007778EC" w:rsidP="007778EC">
      <w:pPr>
        <w:jc w:val="both"/>
        <w:rPr>
          <w:noProof/>
        </w:rPr>
      </w:pPr>
    </w:p>
    <w:p w:rsidR="007778EC" w:rsidRPr="00833588" w:rsidRDefault="007778EC" w:rsidP="007778EC">
      <w:pPr>
        <w:jc w:val="both"/>
        <w:rPr>
          <w:noProof/>
        </w:rPr>
      </w:pPr>
    </w:p>
    <w:tbl>
      <w:tblPr>
        <w:tblW w:w="0" w:type="auto"/>
        <w:tblLook w:val="04A0" w:firstRow="1" w:lastRow="0" w:firstColumn="1" w:lastColumn="0" w:noHBand="0" w:noVBand="1"/>
      </w:tblPr>
      <w:tblGrid>
        <w:gridCol w:w="5103"/>
        <w:gridCol w:w="4525"/>
      </w:tblGrid>
      <w:tr w:rsidR="007778EC" w:rsidRPr="00833588" w:rsidTr="007778EC">
        <w:tc>
          <w:tcPr>
            <w:tcW w:w="5103" w:type="dxa"/>
            <w:shd w:val="clear" w:color="auto" w:fill="auto"/>
          </w:tcPr>
          <w:p w:rsidR="007778EC" w:rsidRPr="00833588" w:rsidRDefault="007778EC" w:rsidP="007778EC">
            <w:pPr>
              <w:jc w:val="both"/>
            </w:pPr>
            <w:r w:rsidRPr="00833588">
              <w:t xml:space="preserve">Заказчик    </w:t>
            </w:r>
          </w:p>
        </w:tc>
        <w:tc>
          <w:tcPr>
            <w:tcW w:w="4525" w:type="dxa"/>
            <w:shd w:val="clear" w:color="auto" w:fill="auto"/>
          </w:tcPr>
          <w:p w:rsidR="007778EC" w:rsidRPr="00833588" w:rsidRDefault="007778EC" w:rsidP="007778EC">
            <w:pPr>
              <w:jc w:val="both"/>
            </w:pPr>
            <w:r w:rsidRPr="00833588">
              <w:t>Головной исполнитель</w:t>
            </w:r>
          </w:p>
        </w:tc>
      </w:tr>
      <w:tr w:rsidR="007778EC" w:rsidRPr="00833588" w:rsidTr="007778EC">
        <w:tc>
          <w:tcPr>
            <w:tcW w:w="5103" w:type="dxa"/>
            <w:shd w:val="clear" w:color="auto" w:fill="auto"/>
          </w:tcPr>
          <w:p w:rsidR="007778EC" w:rsidRPr="00833588" w:rsidRDefault="007778EC" w:rsidP="007778EC">
            <w:pPr>
              <w:jc w:val="both"/>
            </w:pPr>
          </w:p>
        </w:tc>
        <w:tc>
          <w:tcPr>
            <w:tcW w:w="4525" w:type="dxa"/>
            <w:shd w:val="clear" w:color="auto" w:fill="auto"/>
          </w:tcPr>
          <w:p w:rsidR="007778EC" w:rsidRPr="00833588" w:rsidRDefault="007778EC" w:rsidP="007778EC">
            <w:pPr>
              <w:jc w:val="both"/>
            </w:pPr>
          </w:p>
        </w:tc>
      </w:tr>
      <w:tr w:rsidR="007778EC" w:rsidRPr="00833588" w:rsidTr="007778EC">
        <w:tc>
          <w:tcPr>
            <w:tcW w:w="5103" w:type="dxa"/>
            <w:shd w:val="clear" w:color="auto" w:fill="auto"/>
          </w:tcPr>
          <w:p w:rsidR="007778EC" w:rsidRPr="00833588" w:rsidRDefault="007778EC" w:rsidP="007778EC">
            <w:pPr>
              <w:jc w:val="both"/>
              <w:rPr>
                <w:i/>
              </w:rPr>
            </w:pPr>
            <w:r w:rsidRPr="00833588">
              <w:rPr>
                <w:i/>
              </w:rPr>
              <w:t>должность, Ф.И.О.</w:t>
            </w:r>
          </w:p>
        </w:tc>
        <w:tc>
          <w:tcPr>
            <w:tcW w:w="4525" w:type="dxa"/>
            <w:shd w:val="clear" w:color="auto" w:fill="auto"/>
          </w:tcPr>
          <w:p w:rsidR="007778EC" w:rsidRPr="00833588" w:rsidRDefault="007778EC" w:rsidP="007778EC">
            <w:pPr>
              <w:jc w:val="both"/>
              <w:rPr>
                <w:i/>
              </w:rPr>
            </w:pPr>
            <w:r w:rsidRPr="00833588">
              <w:rPr>
                <w:i/>
              </w:rPr>
              <w:t>должность, Ф.И.О.</w:t>
            </w:r>
          </w:p>
        </w:tc>
      </w:tr>
      <w:tr w:rsidR="007778EC" w:rsidRPr="00833588" w:rsidTr="007778EC">
        <w:tc>
          <w:tcPr>
            <w:tcW w:w="5103" w:type="dxa"/>
            <w:shd w:val="clear" w:color="auto" w:fill="auto"/>
          </w:tcPr>
          <w:p w:rsidR="007778EC" w:rsidRPr="00833588" w:rsidRDefault="007778EC" w:rsidP="007778EC">
            <w:pPr>
              <w:jc w:val="both"/>
            </w:pPr>
          </w:p>
        </w:tc>
        <w:tc>
          <w:tcPr>
            <w:tcW w:w="4525" w:type="dxa"/>
            <w:shd w:val="clear" w:color="auto" w:fill="auto"/>
          </w:tcPr>
          <w:p w:rsidR="007778EC" w:rsidRPr="00833588" w:rsidRDefault="007778EC" w:rsidP="007778EC">
            <w:pPr>
              <w:jc w:val="both"/>
            </w:pPr>
          </w:p>
        </w:tc>
      </w:tr>
      <w:tr w:rsidR="007778EC" w:rsidRPr="00833588" w:rsidTr="007778EC">
        <w:tc>
          <w:tcPr>
            <w:tcW w:w="5103" w:type="dxa"/>
            <w:shd w:val="clear" w:color="auto" w:fill="auto"/>
          </w:tcPr>
          <w:p w:rsidR="007778EC" w:rsidRPr="00833588" w:rsidRDefault="007778EC" w:rsidP="007778EC">
            <w:pPr>
              <w:jc w:val="both"/>
            </w:pPr>
            <w:r w:rsidRPr="00833588">
              <w:t xml:space="preserve">«___»_____________20__ г.                                          </w:t>
            </w:r>
          </w:p>
        </w:tc>
        <w:tc>
          <w:tcPr>
            <w:tcW w:w="4525" w:type="dxa"/>
            <w:shd w:val="clear" w:color="auto" w:fill="auto"/>
          </w:tcPr>
          <w:p w:rsidR="007778EC" w:rsidRPr="00833588" w:rsidRDefault="007778EC" w:rsidP="007778EC">
            <w:pPr>
              <w:jc w:val="both"/>
            </w:pPr>
            <w:r w:rsidRPr="00833588">
              <w:t>«___»_____________20__ г.</w:t>
            </w:r>
          </w:p>
        </w:tc>
      </w:tr>
      <w:tr w:rsidR="007778EC" w:rsidRPr="00833588" w:rsidTr="007778EC">
        <w:tc>
          <w:tcPr>
            <w:tcW w:w="5103" w:type="dxa"/>
            <w:shd w:val="clear" w:color="auto" w:fill="auto"/>
          </w:tcPr>
          <w:p w:rsidR="007778EC" w:rsidRPr="00833588" w:rsidRDefault="007778EC" w:rsidP="007778EC">
            <w:pPr>
              <w:jc w:val="both"/>
            </w:pPr>
          </w:p>
        </w:tc>
        <w:tc>
          <w:tcPr>
            <w:tcW w:w="4525" w:type="dxa"/>
            <w:shd w:val="clear" w:color="auto" w:fill="auto"/>
          </w:tcPr>
          <w:p w:rsidR="007778EC" w:rsidRPr="00833588" w:rsidRDefault="007778EC" w:rsidP="007778EC">
            <w:pPr>
              <w:jc w:val="both"/>
            </w:pPr>
          </w:p>
        </w:tc>
      </w:tr>
      <w:tr w:rsidR="007778EC" w:rsidRPr="00833588" w:rsidTr="007778EC">
        <w:tc>
          <w:tcPr>
            <w:tcW w:w="5103" w:type="dxa"/>
            <w:shd w:val="clear" w:color="auto" w:fill="auto"/>
          </w:tcPr>
          <w:p w:rsidR="007778EC" w:rsidRPr="00833588" w:rsidRDefault="007778EC" w:rsidP="007778EC">
            <w:pPr>
              <w:jc w:val="both"/>
            </w:pPr>
            <w:r w:rsidRPr="00833588">
              <w:t xml:space="preserve">М.П.                                                                           </w:t>
            </w:r>
          </w:p>
        </w:tc>
        <w:tc>
          <w:tcPr>
            <w:tcW w:w="4525" w:type="dxa"/>
            <w:shd w:val="clear" w:color="auto" w:fill="auto"/>
          </w:tcPr>
          <w:p w:rsidR="007778EC" w:rsidRPr="00833588" w:rsidRDefault="007778EC" w:rsidP="007778EC">
            <w:pPr>
              <w:jc w:val="both"/>
            </w:pPr>
            <w:r w:rsidRPr="00833588">
              <w:t>М.П.</w:t>
            </w:r>
          </w:p>
        </w:tc>
      </w:tr>
    </w:tbl>
    <w:p w:rsidR="007778EC" w:rsidRPr="00833588" w:rsidRDefault="007778EC" w:rsidP="007778EC">
      <w:pPr>
        <w:jc w:val="both"/>
      </w:pPr>
      <w:r w:rsidRPr="00833588">
        <w:t xml:space="preserve"> </w:t>
      </w:r>
    </w:p>
    <w:p w:rsidR="007778EC" w:rsidRPr="00833588" w:rsidRDefault="007778EC" w:rsidP="007778EC">
      <w:pPr>
        <w:jc w:val="both"/>
      </w:pPr>
    </w:p>
    <w:p w:rsidR="007778EC" w:rsidRPr="00833588" w:rsidRDefault="007778EC" w:rsidP="007778EC">
      <w:pPr>
        <w:jc w:val="both"/>
      </w:pPr>
    </w:p>
    <w:p w:rsidR="007778EC" w:rsidRPr="00833588" w:rsidRDefault="007778EC" w:rsidP="007778EC">
      <w:pPr>
        <w:jc w:val="both"/>
        <w:rPr>
          <w:highlight w:val="yellow"/>
        </w:rPr>
      </w:pPr>
    </w:p>
    <w:p w:rsidR="007778EC" w:rsidRPr="00833588" w:rsidRDefault="007778EC" w:rsidP="007778EC">
      <w:pPr>
        <w:jc w:val="both"/>
        <w:rPr>
          <w:highlight w:val="yellow"/>
        </w:rPr>
      </w:pPr>
    </w:p>
    <w:p w:rsidR="007778EC" w:rsidRPr="00833588" w:rsidRDefault="007778EC" w:rsidP="007778EC">
      <w:pPr>
        <w:jc w:val="both"/>
        <w:rPr>
          <w:highlight w:val="yellow"/>
        </w:rPr>
      </w:pPr>
    </w:p>
    <w:p w:rsidR="007778EC" w:rsidRPr="00833588" w:rsidRDefault="007778EC" w:rsidP="007778EC">
      <w:pPr>
        <w:jc w:val="both"/>
        <w:rPr>
          <w:highlight w:val="yellow"/>
        </w:rPr>
      </w:pPr>
    </w:p>
    <w:p w:rsidR="007778EC" w:rsidRPr="00833588" w:rsidRDefault="007778EC" w:rsidP="007778EC">
      <w:pPr>
        <w:jc w:val="both"/>
        <w:rPr>
          <w:highlight w:val="yellow"/>
        </w:rPr>
      </w:pPr>
    </w:p>
    <w:p w:rsidR="007778EC" w:rsidRPr="00833588" w:rsidRDefault="007778EC" w:rsidP="007778EC">
      <w:pPr>
        <w:jc w:val="both"/>
        <w:rPr>
          <w:highlight w:val="yellow"/>
        </w:rPr>
      </w:pPr>
    </w:p>
    <w:p w:rsidR="007778EC" w:rsidRPr="00833588" w:rsidRDefault="007778EC" w:rsidP="007778EC">
      <w:pPr>
        <w:jc w:val="both"/>
        <w:rPr>
          <w:highlight w:val="yellow"/>
        </w:rPr>
      </w:pPr>
    </w:p>
    <w:p w:rsidR="007778EC" w:rsidRPr="00833588" w:rsidRDefault="007778EC" w:rsidP="007778EC">
      <w:pPr>
        <w:jc w:val="both"/>
        <w:rPr>
          <w:highlight w:val="yellow"/>
        </w:rPr>
      </w:pPr>
    </w:p>
    <w:p w:rsidR="007778EC" w:rsidRPr="00833588" w:rsidRDefault="007778EC" w:rsidP="007778EC">
      <w:pPr>
        <w:jc w:val="both"/>
        <w:rPr>
          <w:highlight w:val="yellow"/>
        </w:rPr>
      </w:pPr>
    </w:p>
    <w:p w:rsidR="007778EC" w:rsidRPr="00833588" w:rsidRDefault="007778EC" w:rsidP="007778EC">
      <w:pPr>
        <w:ind w:left="6746"/>
        <w:jc w:val="both"/>
        <w:rPr>
          <w:sz w:val="24"/>
          <w:szCs w:val="24"/>
        </w:rPr>
      </w:pPr>
      <w:r w:rsidRPr="00833588">
        <w:rPr>
          <w:highlight w:val="yellow"/>
        </w:rPr>
        <w:br w:type="page"/>
      </w:r>
      <w:r w:rsidRPr="00833588">
        <w:rPr>
          <w:sz w:val="24"/>
          <w:szCs w:val="24"/>
        </w:rPr>
        <w:lastRenderedPageBreak/>
        <w:t>Приложение</w:t>
      </w:r>
    </w:p>
    <w:p w:rsidR="007778EC" w:rsidRPr="00833588" w:rsidRDefault="007778EC" w:rsidP="007778EC">
      <w:pPr>
        <w:ind w:left="6746"/>
        <w:jc w:val="both"/>
        <w:rPr>
          <w:sz w:val="24"/>
          <w:szCs w:val="24"/>
        </w:rPr>
      </w:pPr>
      <w:r w:rsidRPr="00833588">
        <w:rPr>
          <w:sz w:val="24"/>
          <w:szCs w:val="24"/>
        </w:rPr>
        <w:t>к акту сдачи-приемки этап</w:t>
      </w:r>
      <w:r w:rsidR="006D313A">
        <w:rPr>
          <w:sz w:val="24"/>
          <w:szCs w:val="24"/>
        </w:rPr>
        <w:t>а</w:t>
      </w:r>
      <w:r w:rsidRPr="00833588">
        <w:rPr>
          <w:sz w:val="24"/>
          <w:szCs w:val="24"/>
        </w:rPr>
        <w:t xml:space="preserve"> №</w:t>
      </w:r>
      <w:r w:rsidR="006D313A">
        <w:rPr>
          <w:sz w:val="24"/>
          <w:szCs w:val="24"/>
        </w:rPr>
        <w:t>__</w:t>
      </w:r>
      <w:r w:rsidRPr="00833588">
        <w:rPr>
          <w:sz w:val="24"/>
          <w:szCs w:val="24"/>
        </w:rPr>
        <w:t xml:space="preserve"> государственного контракта </w:t>
      </w:r>
    </w:p>
    <w:p w:rsidR="007778EC" w:rsidRPr="00833588" w:rsidRDefault="007778EC" w:rsidP="007778EC">
      <w:pPr>
        <w:ind w:left="6746"/>
        <w:jc w:val="both"/>
        <w:rPr>
          <w:sz w:val="24"/>
          <w:szCs w:val="24"/>
        </w:rPr>
      </w:pPr>
      <w:r w:rsidRPr="00833588">
        <w:rPr>
          <w:sz w:val="24"/>
          <w:szCs w:val="24"/>
        </w:rPr>
        <w:t>от __.__.20_ №____</w:t>
      </w:r>
    </w:p>
    <w:p w:rsidR="007778EC" w:rsidRPr="00833588" w:rsidRDefault="007778EC" w:rsidP="007778EC">
      <w:pPr>
        <w:ind w:left="6746"/>
        <w:jc w:val="both"/>
        <w:rPr>
          <w:i/>
        </w:rPr>
      </w:pPr>
      <w:r>
        <w:rPr>
          <w:i/>
          <w:sz w:val="24"/>
          <w:szCs w:val="24"/>
        </w:rPr>
        <w:t>НИР</w:t>
      </w:r>
      <w:r w:rsidRPr="00833588">
        <w:rPr>
          <w:i/>
          <w:sz w:val="24"/>
          <w:szCs w:val="24"/>
        </w:rPr>
        <w:t xml:space="preserve"> «Наименование шифра»</w:t>
      </w:r>
    </w:p>
    <w:p w:rsidR="007778EC" w:rsidRPr="00833588" w:rsidRDefault="007778EC" w:rsidP="007778EC">
      <w:pPr>
        <w:jc w:val="right"/>
        <w:rPr>
          <w:i/>
        </w:rPr>
      </w:pPr>
    </w:p>
    <w:p w:rsidR="007778EC" w:rsidRPr="00833588" w:rsidRDefault="007778EC" w:rsidP="007778EC">
      <w:pPr>
        <w:jc w:val="center"/>
      </w:pPr>
      <w:r w:rsidRPr="00833588">
        <w:t>Расшифровка расходных материалов</w:t>
      </w:r>
    </w:p>
    <w:p w:rsidR="007778EC" w:rsidRPr="00833588" w:rsidRDefault="007778EC" w:rsidP="007778E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857"/>
        <w:gridCol w:w="1717"/>
        <w:gridCol w:w="946"/>
        <w:gridCol w:w="2976"/>
        <w:gridCol w:w="2103"/>
      </w:tblGrid>
      <w:tr w:rsidR="007778EC" w:rsidRPr="00833588" w:rsidTr="007778EC">
        <w:tc>
          <w:tcPr>
            <w:tcW w:w="394" w:type="pct"/>
            <w:shd w:val="clear" w:color="auto" w:fill="auto"/>
          </w:tcPr>
          <w:p w:rsidR="007778EC" w:rsidRPr="00833588" w:rsidRDefault="007778EC" w:rsidP="007778EC">
            <w:pPr>
              <w:jc w:val="center"/>
              <w:rPr>
                <w:sz w:val="24"/>
                <w:szCs w:val="24"/>
              </w:rPr>
            </w:pPr>
            <w:r w:rsidRPr="00833588">
              <w:rPr>
                <w:sz w:val="24"/>
                <w:szCs w:val="24"/>
              </w:rPr>
              <w:t>№ п/п</w:t>
            </w:r>
          </w:p>
        </w:tc>
        <w:tc>
          <w:tcPr>
            <w:tcW w:w="891" w:type="pct"/>
            <w:shd w:val="clear" w:color="auto" w:fill="auto"/>
          </w:tcPr>
          <w:p w:rsidR="007778EC" w:rsidRPr="00833588" w:rsidRDefault="007778EC" w:rsidP="007778EC">
            <w:pPr>
              <w:jc w:val="center"/>
              <w:rPr>
                <w:sz w:val="24"/>
                <w:szCs w:val="24"/>
              </w:rPr>
            </w:pPr>
            <w:r w:rsidRPr="00833588">
              <w:rPr>
                <w:sz w:val="24"/>
                <w:szCs w:val="24"/>
              </w:rPr>
              <w:t>Наименование</w:t>
            </w:r>
          </w:p>
        </w:tc>
        <w:tc>
          <w:tcPr>
            <w:tcW w:w="824" w:type="pct"/>
            <w:shd w:val="clear" w:color="auto" w:fill="auto"/>
          </w:tcPr>
          <w:p w:rsidR="007778EC" w:rsidRPr="00833588" w:rsidRDefault="007778EC" w:rsidP="007778EC">
            <w:pPr>
              <w:jc w:val="center"/>
              <w:rPr>
                <w:sz w:val="24"/>
                <w:szCs w:val="24"/>
              </w:rPr>
            </w:pPr>
            <w:r w:rsidRPr="00833588">
              <w:rPr>
                <w:sz w:val="24"/>
                <w:szCs w:val="24"/>
              </w:rPr>
              <w:t>Ед. измерения</w:t>
            </w:r>
          </w:p>
        </w:tc>
        <w:tc>
          <w:tcPr>
            <w:tcW w:w="454" w:type="pct"/>
            <w:shd w:val="clear" w:color="auto" w:fill="auto"/>
          </w:tcPr>
          <w:p w:rsidR="007778EC" w:rsidRPr="00833588" w:rsidRDefault="007778EC" w:rsidP="007778EC">
            <w:pPr>
              <w:jc w:val="center"/>
              <w:rPr>
                <w:sz w:val="24"/>
                <w:szCs w:val="24"/>
              </w:rPr>
            </w:pPr>
            <w:r w:rsidRPr="00833588">
              <w:rPr>
                <w:sz w:val="24"/>
                <w:szCs w:val="24"/>
              </w:rPr>
              <w:t>Кол-во</w:t>
            </w:r>
          </w:p>
        </w:tc>
        <w:tc>
          <w:tcPr>
            <w:tcW w:w="1428" w:type="pct"/>
            <w:shd w:val="clear" w:color="auto" w:fill="auto"/>
          </w:tcPr>
          <w:p w:rsidR="007778EC" w:rsidRPr="00833588" w:rsidRDefault="007778EC" w:rsidP="007778EC">
            <w:pPr>
              <w:jc w:val="center"/>
              <w:rPr>
                <w:sz w:val="24"/>
                <w:szCs w:val="24"/>
              </w:rPr>
            </w:pPr>
            <w:r w:rsidRPr="00833588">
              <w:rPr>
                <w:sz w:val="24"/>
                <w:szCs w:val="24"/>
              </w:rPr>
              <w:t>Цена за единицу с НДС (руб.)</w:t>
            </w:r>
          </w:p>
        </w:tc>
        <w:tc>
          <w:tcPr>
            <w:tcW w:w="1009" w:type="pct"/>
            <w:shd w:val="clear" w:color="auto" w:fill="auto"/>
          </w:tcPr>
          <w:p w:rsidR="007778EC" w:rsidRPr="00833588" w:rsidRDefault="007778EC" w:rsidP="007778EC">
            <w:pPr>
              <w:jc w:val="center"/>
              <w:rPr>
                <w:sz w:val="24"/>
                <w:szCs w:val="24"/>
              </w:rPr>
            </w:pPr>
            <w:r w:rsidRPr="00833588">
              <w:rPr>
                <w:sz w:val="24"/>
                <w:szCs w:val="24"/>
              </w:rPr>
              <w:t>Сумма с НДС (руб.)</w:t>
            </w:r>
          </w:p>
        </w:tc>
      </w:tr>
      <w:tr w:rsidR="007778EC" w:rsidRPr="00833588" w:rsidTr="007778EC">
        <w:tc>
          <w:tcPr>
            <w:tcW w:w="394" w:type="pct"/>
            <w:shd w:val="clear" w:color="auto" w:fill="auto"/>
          </w:tcPr>
          <w:p w:rsidR="007778EC" w:rsidRPr="00833588" w:rsidRDefault="007778EC" w:rsidP="007778EC">
            <w:pPr>
              <w:jc w:val="center"/>
              <w:rPr>
                <w:sz w:val="24"/>
                <w:szCs w:val="24"/>
              </w:rPr>
            </w:pPr>
            <w:r w:rsidRPr="00833588">
              <w:rPr>
                <w:sz w:val="24"/>
                <w:szCs w:val="24"/>
              </w:rPr>
              <w:t>1</w:t>
            </w:r>
          </w:p>
        </w:tc>
        <w:tc>
          <w:tcPr>
            <w:tcW w:w="891" w:type="pct"/>
            <w:shd w:val="clear" w:color="auto" w:fill="auto"/>
          </w:tcPr>
          <w:p w:rsidR="007778EC" w:rsidRPr="00833588" w:rsidRDefault="007778EC" w:rsidP="007778EC">
            <w:pPr>
              <w:jc w:val="center"/>
              <w:rPr>
                <w:sz w:val="24"/>
                <w:szCs w:val="24"/>
              </w:rPr>
            </w:pPr>
          </w:p>
        </w:tc>
        <w:tc>
          <w:tcPr>
            <w:tcW w:w="824" w:type="pct"/>
            <w:shd w:val="clear" w:color="auto" w:fill="auto"/>
          </w:tcPr>
          <w:p w:rsidR="007778EC" w:rsidRPr="00833588" w:rsidRDefault="007778EC" w:rsidP="007778EC">
            <w:pPr>
              <w:jc w:val="center"/>
              <w:rPr>
                <w:sz w:val="24"/>
                <w:szCs w:val="24"/>
              </w:rPr>
            </w:pPr>
          </w:p>
        </w:tc>
        <w:tc>
          <w:tcPr>
            <w:tcW w:w="454" w:type="pct"/>
            <w:shd w:val="clear" w:color="auto" w:fill="auto"/>
          </w:tcPr>
          <w:p w:rsidR="007778EC" w:rsidRPr="00833588" w:rsidRDefault="007778EC" w:rsidP="007778EC">
            <w:pPr>
              <w:jc w:val="center"/>
              <w:rPr>
                <w:sz w:val="24"/>
                <w:szCs w:val="24"/>
              </w:rPr>
            </w:pPr>
          </w:p>
        </w:tc>
        <w:tc>
          <w:tcPr>
            <w:tcW w:w="1428" w:type="pct"/>
            <w:shd w:val="clear" w:color="auto" w:fill="auto"/>
          </w:tcPr>
          <w:p w:rsidR="007778EC" w:rsidRPr="00833588" w:rsidRDefault="007778EC" w:rsidP="007778EC">
            <w:pPr>
              <w:jc w:val="center"/>
              <w:rPr>
                <w:sz w:val="24"/>
                <w:szCs w:val="24"/>
              </w:rPr>
            </w:pPr>
          </w:p>
        </w:tc>
        <w:tc>
          <w:tcPr>
            <w:tcW w:w="1009" w:type="pct"/>
            <w:shd w:val="clear" w:color="auto" w:fill="auto"/>
          </w:tcPr>
          <w:p w:rsidR="007778EC" w:rsidRPr="00833588" w:rsidRDefault="007778EC" w:rsidP="007778EC">
            <w:pPr>
              <w:jc w:val="center"/>
              <w:rPr>
                <w:sz w:val="24"/>
                <w:szCs w:val="24"/>
              </w:rPr>
            </w:pPr>
          </w:p>
        </w:tc>
      </w:tr>
      <w:tr w:rsidR="007778EC" w:rsidRPr="00833588" w:rsidTr="007778EC">
        <w:tc>
          <w:tcPr>
            <w:tcW w:w="394" w:type="pct"/>
            <w:shd w:val="clear" w:color="auto" w:fill="auto"/>
          </w:tcPr>
          <w:p w:rsidR="007778EC" w:rsidRPr="00833588" w:rsidRDefault="007778EC" w:rsidP="007778EC">
            <w:pPr>
              <w:jc w:val="center"/>
              <w:rPr>
                <w:sz w:val="24"/>
                <w:szCs w:val="24"/>
              </w:rPr>
            </w:pPr>
            <w:r w:rsidRPr="00833588">
              <w:rPr>
                <w:sz w:val="24"/>
                <w:szCs w:val="24"/>
              </w:rPr>
              <w:t>2</w:t>
            </w:r>
          </w:p>
        </w:tc>
        <w:tc>
          <w:tcPr>
            <w:tcW w:w="891" w:type="pct"/>
            <w:shd w:val="clear" w:color="auto" w:fill="auto"/>
          </w:tcPr>
          <w:p w:rsidR="007778EC" w:rsidRPr="00833588" w:rsidRDefault="007778EC" w:rsidP="007778EC">
            <w:pPr>
              <w:jc w:val="center"/>
              <w:rPr>
                <w:sz w:val="24"/>
                <w:szCs w:val="24"/>
              </w:rPr>
            </w:pPr>
          </w:p>
        </w:tc>
        <w:tc>
          <w:tcPr>
            <w:tcW w:w="824" w:type="pct"/>
            <w:shd w:val="clear" w:color="auto" w:fill="auto"/>
          </w:tcPr>
          <w:p w:rsidR="007778EC" w:rsidRPr="00833588" w:rsidRDefault="007778EC" w:rsidP="007778EC">
            <w:pPr>
              <w:jc w:val="center"/>
              <w:rPr>
                <w:sz w:val="24"/>
                <w:szCs w:val="24"/>
              </w:rPr>
            </w:pPr>
          </w:p>
        </w:tc>
        <w:tc>
          <w:tcPr>
            <w:tcW w:w="454" w:type="pct"/>
            <w:shd w:val="clear" w:color="auto" w:fill="auto"/>
          </w:tcPr>
          <w:p w:rsidR="007778EC" w:rsidRPr="00833588" w:rsidRDefault="007778EC" w:rsidP="007778EC">
            <w:pPr>
              <w:jc w:val="center"/>
              <w:rPr>
                <w:sz w:val="24"/>
                <w:szCs w:val="24"/>
              </w:rPr>
            </w:pPr>
          </w:p>
        </w:tc>
        <w:tc>
          <w:tcPr>
            <w:tcW w:w="1428" w:type="pct"/>
            <w:shd w:val="clear" w:color="auto" w:fill="auto"/>
          </w:tcPr>
          <w:p w:rsidR="007778EC" w:rsidRPr="00833588" w:rsidRDefault="007778EC" w:rsidP="007778EC">
            <w:pPr>
              <w:jc w:val="center"/>
              <w:rPr>
                <w:sz w:val="24"/>
                <w:szCs w:val="24"/>
              </w:rPr>
            </w:pPr>
          </w:p>
        </w:tc>
        <w:tc>
          <w:tcPr>
            <w:tcW w:w="1009" w:type="pct"/>
            <w:shd w:val="clear" w:color="auto" w:fill="auto"/>
          </w:tcPr>
          <w:p w:rsidR="007778EC" w:rsidRPr="00833588" w:rsidRDefault="007778EC" w:rsidP="007778EC">
            <w:pPr>
              <w:jc w:val="center"/>
              <w:rPr>
                <w:sz w:val="24"/>
                <w:szCs w:val="24"/>
              </w:rPr>
            </w:pPr>
          </w:p>
        </w:tc>
      </w:tr>
      <w:tr w:rsidR="007778EC" w:rsidRPr="00833588" w:rsidTr="007778EC">
        <w:tc>
          <w:tcPr>
            <w:tcW w:w="394" w:type="pct"/>
            <w:shd w:val="clear" w:color="auto" w:fill="auto"/>
          </w:tcPr>
          <w:p w:rsidR="007778EC" w:rsidRPr="00833588" w:rsidRDefault="007778EC" w:rsidP="007778EC">
            <w:pPr>
              <w:jc w:val="center"/>
              <w:rPr>
                <w:sz w:val="24"/>
                <w:szCs w:val="24"/>
              </w:rPr>
            </w:pPr>
            <w:r w:rsidRPr="00833588">
              <w:rPr>
                <w:sz w:val="24"/>
                <w:szCs w:val="24"/>
              </w:rPr>
              <w:t>…</w:t>
            </w:r>
          </w:p>
        </w:tc>
        <w:tc>
          <w:tcPr>
            <w:tcW w:w="891" w:type="pct"/>
            <w:shd w:val="clear" w:color="auto" w:fill="auto"/>
          </w:tcPr>
          <w:p w:rsidR="007778EC" w:rsidRPr="00833588" w:rsidRDefault="007778EC" w:rsidP="007778EC">
            <w:pPr>
              <w:jc w:val="center"/>
              <w:rPr>
                <w:sz w:val="24"/>
                <w:szCs w:val="24"/>
              </w:rPr>
            </w:pPr>
          </w:p>
        </w:tc>
        <w:tc>
          <w:tcPr>
            <w:tcW w:w="824" w:type="pct"/>
            <w:shd w:val="clear" w:color="auto" w:fill="auto"/>
          </w:tcPr>
          <w:p w:rsidR="007778EC" w:rsidRPr="00833588" w:rsidRDefault="007778EC" w:rsidP="007778EC">
            <w:pPr>
              <w:jc w:val="center"/>
              <w:rPr>
                <w:sz w:val="24"/>
                <w:szCs w:val="24"/>
              </w:rPr>
            </w:pPr>
          </w:p>
        </w:tc>
        <w:tc>
          <w:tcPr>
            <w:tcW w:w="454" w:type="pct"/>
            <w:shd w:val="clear" w:color="auto" w:fill="auto"/>
          </w:tcPr>
          <w:p w:rsidR="007778EC" w:rsidRPr="00833588" w:rsidRDefault="007778EC" w:rsidP="007778EC">
            <w:pPr>
              <w:jc w:val="center"/>
              <w:rPr>
                <w:sz w:val="24"/>
                <w:szCs w:val="24"/>
              </w:rPr>
            </w:pPr>
          </w:p>
        </w:tc>
        <w:tc>
          <w:tcPr>
            <w:tcW w:w="1428" w:type="pct"/>
            <w:shd w:val="clear" w:color="auto" w:fill="auto"/>
          </w:tcPr>
          <w:p w:rsidR="007778EC" w:rsidRPr="00833588" w:rsidRDefault="007778EC" w:rsidP="007778EC">
            <w:pPr>
              <w:jc w:val="center"/>
              <w:rPr>
                <w:sz w:val="24"/>
                <w:szCs w:val="24"/>
              </w:rPr>
            </w:pPr>
          </w:p>
        </w:tc>
        <w:tc>
          <w:tcPr>
            <w:tcW w:w="1009" w:type="pct"/>
            <w:shd w:val="clear" w:color="auto" w:fill="auto"/>
          </w:tcPr>
          <w:p w:rsidR="007778EC" w:rsidRPr="00833588" w:rsidRDefault="007778EC" w:rsidP="007778EC">
            <w:pPr>
              <w:jc w:val="center"/>
              <w:rPr>
                <w:sz w:val="24"/>
                <w:szCs w:val="24"/>
              </w:rPr>
            </w:pPr>
          </w:p>
        </w:tc>
      </w:tr>
    </w:tbl>
    <w:p w:rsidR="007778EC" w:rsidRPr="00833588" w:rsidRDefault="007778EC" w:rsidP="007778EC"/>
    <w:p w:rsidR="007778EC" w:rsidRPr="00833588" w:rsidRDefault="007778EC" w:rsidP="007778EC"/>
    <w:p w:rsidR="007778EC" w:rsidRPr="00833588" w:rsidRDefault="007778EC" w:rsidP="007778EC">
      <w:pPr>
        <w:jc w:val="both"/>
      </w:pPr>
      <w:r w:rsidRPr="00833588">
        <w:t>Головной исполнитель:</w:t>
      </w:r>
    </w:p>
    <w:p w:rsidR="007778EC" w:rsidRPr="00833588" w:rsidRDefault="007778EC" w:rsidP="007778EC">
      <w:pPr>
        <w:jc w:val="both"/>
      </w:pPr>
    </w:p>
    <w:p w:rsidR="007778EC" w:rsidRPr="00833588" w:rsidRDefault="007778EC" w:rsidP="007778EC">
      <w:pPr>
        <w:jc w:val="both"/>
      </w:pPr>
    </w:p>
    <w:p w:rsidR="007778EC" w:rsidRPr="00833588" w:rsidRDefault="007778EC" w:rsidP="007778EC">
      <w:pPr>
        <w:jc w:val="both"/>
      </w:pPr>
      <w:r w:rsidRPr="00833588">
        <w:t>Руководитель                                    ________________                                 Ф.И.О.</w:t>
      </w:r>
    </w:p>
    <w:p w:rsidR="007778EC" w:rsidRPr="00833588" w:rsidRDefault="007778EC" w:rsidP="007778EC">
      <w:pPr>
        <w:jc w:val="both"/>
      </w:pPr>
      <w:r w:rsidRPr="00833588">
        <w:t xml:space="preserve">  </w:t>
      </w:r>
    </w:p>
    <w:p w:rsidR="007778EC" w:rsidRPr="00833588" w:rsidRDefault="007778EC" w:rsidP="007778EC">
      <w:pPr>
        <w:jc w:val="both"/>
      </w:pPr>
      <w:r w:rsidRPr="00833588">
        <w:t>Главный бухгалтер                           ________________                                 Ф.И.О.</w:t>
      </w:r>
    </w:p>
    <w:p w:rsidR="007778EC" w:rsidRPr="00833588" w:rsidRDefault="007778EC" w:rsidP="007778EC">
      <w:pPr>
        <w:jc w:val="both"/>
        <w:rPr>
          <w:sz w:val="24"/>
          <w:szCs w:val="24"/>
        </w:rPr>
      </w:pPr>
      <w:r w:rsidRPr="00833588">
        <w:t xml:space="preserve">                                                                           </w:t>
      </w:r>
      <w:r w:rsidRPr="00833588">
        <w:rPr>
          <w:sz w:val="24"/>
          <w:szCs w:val="24"/>
        </w:rPr>
        <w:t>М.П.</w:t>
      </w:r>
    </w:p>
    <w:p w:rsidR="007778EC" w:rsidRPr="00833588" w:rsidRDefault="007778EC" w:rsidP="007778EC">
      <w:pPr>
        <w:tabs>
          <w:tab w:val="left" w:pos="1243"/>
        </w:tabs>
        <w:rPr>
          <w:i/>
          <w:sz w:val="24"/>
          <w:szCs w:val="24"/>
        </w:rPr>
      </w:pPr>
    </w:p>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Pr="00833588" w:rsidRDefault="007778EC" w:rsidP="007778EC"/>
    <w:p w:rsidR="007778EC" w:rsidRDefault="007778EC" w:rsidP="007778EC"/>
    <w:p w:rsidR="007778EC" w:rsidRDefault="007778EC" w:rsidP="007778EC"/>
    <w:p w:rsidR="006D313A" w:rsidRDefault="006D313A" w:rsidP="007778EC"/>
    <w:p w:rsidR="007778EC" w:rsidRDefault="007778EC" w:rsidP="007778EC"/>
    <w:p w:rsidR="007778EC" w:rsidRPr="00EA63FD" w:rsidRDefault="007778EC" w:rsidP="007778EC">
      <w:pPr>
        <w:ind w:left="5556"/>
        <w:jc w:val="both"/>
      </w:pPr>
      <w:r w:rsidRPr="00EA63FD">
        <w:lastRenderedPageBreak/>
        <w:t xml:space="preserve">Приложение № 7 </w:t>
      </w:r>
    </w:p>
    <w:p w:rsidR="007778EC" w:rsidRPr="00EA63FD" w:rsidRDefault="007778EC" w:rsidP="007778EC">
      <w:pPr>
        <w:ind w:left="5556"/>
        <w:jc w:val="both"/>
        <w:rPr>
          <w:sz w:val="27"/>
          <w:szCs w:val="27"/>
        </w:rPr>
      </w:pPr>
      <w:r>
        <w:t>к г</w:t>
      </w:r>
      <w:r w:rsidRPr="00EA63FD">
        <w:t xml:space="preserve">осударственному контракту </w:t>
      </w:r>
    </w:p>
    <w:p w:rsidR="007778EC" w:rsidRPr="00EA63FD" w:rsidRDefault="007778EC" w:rsidP="007778EC">
      <w:pPr>
        <w:ind w:left="5556"/>
        <w:jc w:val="both"/>
      </w:pPr>
      <w:r w:rsidRPr="00EA63FD">
        <w:t>от «__» _________ 202 __ г. №_______</w:t>
      </w:r>
    </w:p>
    <w:p w:rsidR="007778EC" w:rsidRPr="00EA63FD" w:rsidRDefault="007778EC" w:rsidP="007778EC">
      <w:pPr>
        <w:ind w:left="4956" w:firstLine="708"/>
        <w:jc w:val="both"/>
      </w:pPr>
    </w:p>
    <w:p w:rsidR="007778EC" w:rsidRPr="00EA63FD" w:rsidRDefault="007778EC" w:rsidP="007778EC">
      <w:pPr>
        <w:jc w:val="center"/>
        <w:rPr>
          <w:sz w:val="27"/>
          <w:szCs w:val="27"/>
        </w:rPr>
      </w:pPr>
      <w:r w:rsidRPr="00EA63FD">
        <w:rPr>
          <w:sz w:val="27"/>
          <w:szCs w:val="27"/>
        </w:rPr>
        <w:t>Перечень документов для проверки фактических затрат головного исполнителя по государственному контракту на выполнение НИР (этапа НИР) в рамках государственного оборонного заказа для нужд МВД России.</w:t>
      </w:r>
      <w:r w:rsidRPr="00EA63FD">
        <w:rPr>
          <w:sz w:val="27"/>
          <w:szCs w:val="27"/>
          <w:vertAlign w:val="superscript"/>
        </w:rPr>
        <w:footnoteReference w:id="7"/>
      </w:r>
    </w:p>
    <w:p w:rsidR="007778EC" w:rsidRPr="00EA63FD" w:rsidRDefault="007778EC" w:rsidP="007778EC">
      <w:pPr>
        <w:rPr>
          <w:sz w:val="27"/>
          <w:szCs w:val="27"/>
        </w:rPr>
      </w:pPr>
    </w:p>
    <w:p w:rsidR="007778EC" w:rsidRPr="00EA63FD" w:rsidRDefault="007778EC" w:rsidP="007778EC">
      <w:pPr>
        <w:jc w:val="both"/>
        <w:rPr>
          <w:sz w:val="27"/>
          <w:szCs w:val="27"/>
        </w:rPr>
      </w:pPr>
      <w:r w:rsidRPr="00EA63FD">
        <w:rPr>
          <w:sz w:val="27"/>
          <w:szCs w:val="27"/>
        </w:rPr>
        <w:t>1. Общие документы:</w:t>
      </w:r>
    </w:p>
    <w:p w:rsidR="007778EC" w:rsidRPr="00EA63FD" w:rsidRDefault="007778EC" w:rsidP="007778EC">
      <w:pPr>
        <w:jc w:val="both"/>
        <w:rPr>
          <w:sz w:val="27"/>
          <w:szCs w:val="27"/>
        </w:rPr>
      </w:pPr>
    </w:p>
    <w:p w:rsidR="007778EC" w:rsidRPr="00EA63FD" w:rsidRDefault="00897A0A" w:rsidP="007778EC">
      <w:pPr>
        <w:ind w:firstLine="708"/>
        <w:jc w:val="both"/>
        <w:rPr>
          <w:sz w:val="27"/>
          <w:szCs w:val="27"/>
        </w:rPr>
      </w:pPr>
      <w:r>
        <w:rPr>
          <w:sz w:val="27"/>
          <w:szCs w:val="27"/>
        </w:rPr>
        <w:t>1.1. </w:t>
      </w:r>
      <w:r w:rsidR="007778EC" w:rsidRPr="00EA63FD">
        <w:rPr>
          <w:sz w:val="27"/>
          <w:szCs w:val="27"/>
        </w:rPr>
        <w:t>Отчетные калькуляции затрат на выполнение НИР (этапа НИР) согласно приложению № 1 к настоящему перечню;</w:t>
      </w:r>
    </w:p>
    <w:p w:rsidR="007778EC" w:rsidRPr="00EA63FD" w:rsidRDefault="00897A0A" w:rsidP="007778EC">
      <w:pPr>
        <w:ind w:firstLine="708"/>
        <w:jc w:val="both"/>
        <w:rPr>
          <w:sz w:val="27"/>
          <w:szCs w:val="27"/>
        </w:rPr>
      </w:pPr>
      <w:r>
        <w:rPr>
          <w:sz w:val="27"/>
          <w:szCs w:val="27"/>
        </w:rPr>
        <w:t>1.2. </w:t>
      </w:r>
      <w:r w:rsidR="007778EC" w:rsidRPr="00EA63FD">
        <w:rPr>
          <w:sz w:val="27"/>
          <w:szCs w:val="27"/>
        </w:rPr>
        <w:t>Учетные политики по бухгалтерскому и налоговому учетам, действующие                в период выполнения НИР (этапа НИР), с приказами об их утверждении руководителем организации, рабочим планом счетов бухгалтерского учета, содержащим синтетические и аналитические счета и их наименования;</w:t>
      </w:r>
    </w:p>
    <w:p w:rsidR="007778EC" w:rsidRPr="00EA63FD" w:rsidRDefault="007778EC" w:rsidP="007778EC">
      <w:pPr>
        <w:ind w:firstLine="708"/>
        <w:jc w:val="both"/>
        <w:rPr>
          <w:sz w:val="27"/>
          <w:szCs w:val="27"/>
        </w:rPr>
      </w:pPr>
      <w:r w:rsidRPr="00EA63FD">
        <w:rPr>
          <w:sz w:val="27"/>
          <w:szCs w:val="27"/>
        </w:rPr>
        <w:t>1.3. График документооборота с приказом о его утверждении;</w:t>
      </w:r>
    </w:p>
    <w:p w:rsidR="007778EC" w:rsidRPr="00EA63FD" w:rsidRDefault="00897A0A" w:rsidP="007778EC">
      <w:pPr>
        <w:ind w:firstLine="708"/>
        <w:jc w:val="both"/>
        <w:rPr>
          <w:sz w:val="27"/>
          <w:szCs w:val="27"/>
        </w:rPr>
      </w:pPr>
      <w:r>
        <w:rPr>
          <w:sz w:val="27"/>
          <w:szCs w:val="27"/>
        </w:rPr>
        <w:t>1.4. </w:t>
      </w:r>
      <w:r w:rsidR="007778EC" w:rsidRPr="00EA63FD">
        <w:rPr>
          <w:sz w:val="27"/>
          <w:szCs w:val="27"/>
        </w:rPr>
        <w:t>Штатные расписания, действующие в период выполнения НИР (этапа НИР), с приказами об их утверждении руководителем организации;</w:t>
      </w:r>
    </w:p>
    <w:p w:rsidR="007778EC" w:rsidRPr="00EA63FD" w:rsidRDefault="00897A0A" w:rsidP="007778EC">
      <w:pPr>
        <w:ind w:firstLine="708"/>
        <w:jc w:val="both"/>
        <w:rPr>
          <w:sz w:val="27"/>
          <w:szCs w:val="27"/>
        </w:rPr>
      </w:pPr>
      <w:r>
        <w:rPr>
          <w:sz w:val="27"/>
          <w:szCs w:val="27"/>
        </w:rPr>
        <w:t>1.5. </w:t>
      </w:r>
      <w:r w:rsidR="007778EC" w:rsidRPr="00EA63FD">
        <w:rPr>
          <w:sz w:val="27"/>
          <w:szCs w:val="27"/>
        </w:rPr>
        <w:t>Приказ о создании рабочей группы (творческого коллектива) по НИР (этапу НИР) с приложением ее (его) состава.</w:t>
      </w:r>
    </w:p>
    <w:p w:rsidR="007778EC" w:rsidRPr="00EA63FD" w:rsidRDefault="00897A0A" w:rsidP="007778EC">
      <w:pPr>
        <w:ind w:firstLine="708"/>
        <w:jc w:val="both"/>
        <w:rPr>
          <w:sz w:val="27"/>
          <w:szCs w:val="27"/>
        </w:rPr>
      </w:pPr>
      <w:r>
        <w:rPr>
          <w:sz w:val="27"/>
          <w:szCs w:val="27"/>
        </w:rPr>
        <w:t>1.6. </w:t>
      </w:r>
      <w:r w:rsidR="007778EC" w:rsidRPr="00EA63FD">
        <w:rPr>
          <w:sz w:val="27"/>
          <w:szCs w:val="27"/>
        </w:rPr>
        <w:t>Положение об оплате труда с приказом о его утверждении руководителем организации.</w:t>
      </w:r>
    </w:p>
    <w:p w:rsidR="007778EC" w:rsidRPr="00EA63FD" w:rsidRDefault="007778EC" w:rsidP="007778EC">
      <w:pPr>
        <w:jc w:val="both"/>
        <w:rPr>
          <w:sz w:val="27"/>
          <w:szCs w:val="27"/>
        </w:rPr>
      </w:pPr>
    </w:p>
    <w:p w:rsidR="007778EC" w:rsidRPr="00EA63FD" w:rsidRDefault="007778EC" w:rsidP="007778EC">
      <w:pPr>
        <w:jc w:val="both"/>
        <w:rPr>
          <w:sz w:val="27"/>
          <w:szCs w:val="27"/>
        </w:rPr>
      </w:pPr>
      <w:r w:rsidRPr="00EA63FD">
        <w:rPr>
          <w:sz w:val="27"/>
          <w:szCs w:val="27"/>
        </w:rPr>
        <w:t>2. Бухгалтерская и налоговая отчетность:</w:t>
      </w:r>
    </w:p>
    <w:p w:rsidR="007778EC" w:rsidRPr="00EA63FD" w:rsidRDefault="007778EC" w:rsidP="007778EC">
      <w:pPr>
        <w:jc w:val="both"/>
        <w:rPr>
          <w:sz w:val="27"/>
          <w:szCs w:val="27"/>
        </w:rPr>
      </w:pPr>
    </w:p>
    <w:p w:rsidR="007778EC" w:rsidRPr="00EA63FD" w:rsidRDefault="00897A0A" w:rsidP="007778EC">
      <w:pPr>
        <w:ind w:firstLine="708"/>
        <w:jc w:val="both"/>
        <w:rPr>
          <w:sz w:val="27"/>
          <w:szCs w:val="27"/>
        </w:rPr>
      </w:pPr>
      <w:r>
        <w:rPr>
          <w:sz w:val="27"/>
          <w:szCs w:val="27"/>
        </w:rPr>
        <w:t>2.1. </w:t>
      </w:r>
      <w:r w:rsidR="007778EC" w:rsidRPr="00EA63FD">
        <w:rPr>
          <w:sz w:val="27"/>
          <w:szCs w:val="27"/>
        </w:rPr>
        <w:t>Форма ФСС-4 «</w:t>
      </w:r>
      <w:r w:rsidR="007778EC" w:rsidRPr="00EA63FD">
        <w:rPr>
          <w:sz w:val="27"/>
          <w:szCs w:val="27"/>
          <w:lang w:eastAsia="en-US"/>
        </w:rPr>
        <w:t>Расчет по начисленным и уплаченным страховым взносам                     на обязательное социальное страхование</w:t>
      </w:r>
      <w:r w:rsidR="007778EC" w:rsidRPr="00EA63FD">
        <w:rPr>
          <w:sz w:val="27"/>
          <w:szCs w:val="27"/>
        </w:rPr>
        <w:t xml:space="preserve">» за период выполнения НИР </w:t>
      </w:r>
      <w:r w:rsidR="007778EC" w:rsidRPr="00EA63FD">
        <w:rPr>
          <w:sz w:val="27"/>
          <w:szCs w:val="27"/>
        </w:rPr>
        <w:br/>
        <w:t>(этапа НИР);</w:t>
      </w:r>
    </w:p>
    <w:p w:rsidR="007778EC" w:rsidRPr="00EA63FD" w:rsidRDefault="00897A0A" w:rsidP="007778EC">
      <w:pPr>
        <w:ind w:firstLine="708"/>
        <w:jc w:val="both"/>
        <w:rPr>
          <w:sz w:val="27"/>
          <w:szCs w:val="27"/>
        </w:rPr>
      </w:pPr>
      <w:r>
        <w:rPr>
          <w:sz w:val="27"/>
          <w:szCs w:val="27"/>
        </w:rPr>
        <w:t>2.2. </w:t>
      </w:r>
      <w:r w:rsidR="007778EC" w:rsidRPr="00EA63FD">
        <w:rPr>
          <w:sz w:val="27"/>
          <w:szCs w:val="27"/>
        </w:rPr>
        <w:t>Форма 2-НДФЛ на всех работников организации, доход которых формирует фонд оплаты труда по НИР (этапу НИР), за период с начала года по месяц завершения НИР (этапа НИР);</w:t>
      </w:r>
    </w:p>
    <w:p w:rsidR="007778EC" w:rsidRPr="00EA63FD" w:rsidRDefault="00897A0A" w:rsidP="007778EC">
      <w:pPr>
        <w:ind w:firstLine="708"/>
        <w:jc w:val="both"/>
        <w:rPr>
          <w:sz w:val="27"/>
          <w:szCs w:val="27"/>
        </w:rPr>
      </w:pPr>
      <w:r>
        <w:rPr>
          <w:sz w:val="27"/>
          <w:szCs w:val="27"/>
        </w:rPr>
        <w:t>2.3. </w:t>
      </w:r>
      <w:r w:rsidR="007778EC" w:rsidRPr="00EA63FD">
        <w:rPr>
          <w:sz w:val="27"/>
          <w:szCs w:val="27"/>
        </w:rPr>
        <w:t>Форма 2-НДФЛ на физических лиц, привлекаемых к выполнению НИР (этапу НИР) по договорам гражданско-правового характера, доход которых формирует себестоимость по НИР (этапу НИР), за период с начала года по месяц завершения НИР (этапа НИР).</w:t>
      </w:r>
    </w:p>
    <w:p w:rsidR="007778EC" w:rsidRPr="00EA63FD" w:rsidRDefault="007778EC" w:rsidP="007778EC">
      <w:pPr>
        <w:jc w:val="both"/>
        <w:rPr>
          <w:sz w:val="27"/>
          <w:szCs w:val="27"/>
        </w:rPr>
      </w:pPr>
    </w:p>
    <w:p w:rsidR="007778EC" w:rsidRPr="00EA63FD" w:rsidRDefault="007778EC" w:rsidP="007778EC">
      <w:pPr>
        <w:jc w:val="both"/>
        <w:rPr>
          <w:sz w:val="27"/>
          <w:szCs w:val="27"/>
        </w:rPr>
      </w:pPr>
      <w:r w:rsidRPr="00EA63FD">
        <w:rPr>
          <w:sz w:val="27"/>
          <w:szCs w:val="27"/>
        </w:rPr>
        <w:t>3. Бухгалтерские регистры:</w:t>
      </w:r>
    </w:p>
    <w:p w:rsidR="007778EC" w:rsidRPr="00EA63FD" w:rsidRDefault="007778EC" w:rsidP="007778EC">
      <w:pPr>
        <w:jc w:val="both"/>
        <w:rPr>
          <w:sz w:val="27"/>
          <w:szCs w:val="27"/>
        </w:rPr>
      </w:pPr>
    </w:p>
    <w:p w:rsidR="007778EC" w:rsidRPr="00EA63FD" w:rsidRDefault="00897A0A" w:rsidP="007778EC">
      <w:pPr>
        <w:ind w:firstLine="708"/>
        <w:jc w:val="both"/>
        <w:rPr>
          <w:sz w:val="27"/>
          <w:szCs w:val="27"/>
        </w:rPr>
      </w:pPr>
      <w:r>
        <w:rPr>
          <w:sz w:val="27"/>
          <w:szCs w:val="27"/>
        </w:rPr>
        <w:t>3.1. </w:t>
      </w:r>
      <w:proofErr w:type="spellStart"/>
      <w:r w:rsidR="007778EC" w:rsidRPr="00EA63FD">
        <w:rPr>
          <w:sz w:val="27"/>
          <w:szCs w:val="27"/>
        </w:rPr>
        <w:t>Оборотно</w:t>
      </w:r>
      <w:proofErr w:type="spellEnd"/>
      <w:r w:rsidR="007778EC" w:rsidRPr="00EA63FD">
        <w:rPr>
          <w:sz w:val="27"/>
          <w:szCs w:val="27"/>
        </w:rPr>
        <w:t xml:space="preserve">-сальдовая ведомость по счету 20 «Основное производство», помесячно, по номенклатурной группе, соответствующей НИР (этапу НИР), </w:t>
      </w:r>
      <w:r w:rsidR="007778EC" w:rsidRPr="00EA63FD">
        <w:rPr>
          <w:sz w:val="27"/>
          <w:szCs w:val="27"/>
        </w:rPr>
        <w:br/>
        <w:t>без списанных общепроизводственных и общехозяйственных расходов за период выполнения НИР с группировкой оборотов по статьям затрат;</w:t>
      </w:r>
    </w:p>
    <w:p w:rsidR="007778EC" w:rsidRPr="00EA63FD" w:rsidRDefault="00897A0A" w:rsidP="007778EC">
      <w:pPr>
        <w:ind w:firstLine="708"/>
        <w:jc w:val="both"/>
        <w:rPr>
          <w:sz w:val="27"/>
          <w:szCs w:val="27"/>
        </w:rPr>
      </w:pPr>
      <w:r>
        <w:rPr>
          <w:sz w:val="27"/>
          <w:szCs w:val="27"/>
        </w:rPr>
        <w:lastRenderedPageBreak/>
        <w:t>3.2. </w:t>
      </w:r>
      <w:proofErr w:type="spellStart"/>
      <w:r w:rsidR="007778EC" w:rsidRPr="00EA63FD">
        <w:rPr>
          <w:sz w:val="27"/>
          <w:szCs w:val="27"/>
        </w:rPr>
        <w:t>Оборотно</w:t>
      </w:r>
      <w:proofErr w:type="spellEnd"/>
      <w:r w:rsidR="007778EC" w:rsidRPr="00EA63FD">
        <w:rPr>
          <w:sz w:val="27"/>
          <w:szCs w:val="27"/>
        </w:rPr>
        <w:t>-сальдовая ведомость по счету 25 «Общепроизводственные расходы» за период выполнения НИР (этапа НИР), помесячно, с группировкой оборотов по статьям затрат;</w:t>
      </w:r>
    </w:p>
    <w:p w:rsidR="007778EC" w:rsidRPr="00EA63FD" w:rsidRDefault="00897A0A" w:rsidP="007778EC">
      <w:pPr>
        <w:ind w:firstLine="708"/>
        <w:jc w:val="both"/>
        <w:rPr>
          <w:sz w:val="27"/>
          <w:szCs w:val="27"/>
        </w:rPr>
      </w:pPr>
      <w:r>
        <w:rPr>
          <w:sz w:val="27"/>
          <w:szCs w:val="27"/>
        </w:rPr>
        <w:t>3.3. </w:t>
      </w:r>
      <w:proofErr w:type="spellStart"/>
      <w:r w:rsidR="007778EC" w:rsidRPr="00EA63FD">
        <w:rPr>
          <w:sz w:val="27"/>
          <w:szCs w:val="27"/>
        </w:rPr>
        <w:t>Оборотно</w:t>
      </w:r>
      <w:proofErr w:type="spellEnd"/>
      <w:r w:rsidR="007778EC" w:rsidRPr="00EA63FD">
        <w:rPr>
          <w:sz w:val="27"/>
          <w:szCs w:val="27"/>
        </w:rPr>
        <w:t>-сальдовая ведомость по счету 26 «Общехозяйственные расходы» за период выполнения НИР (этапа НИР), помесячно, с группировкой оборотов по статьям затрат;</w:t>
      </w:r>
    </w:p>
    <w:p w:rsidR="007778EC" w:rsidRPr="00EA63FD" w:rsidRDefault="00897A0A" w:rsidP="007778EC">
      <w:pPr>
        <w:ind w:firstLine="708"/>
        <w:jc w:val="both"/>
        <w:rPr>
          <w:sz w:val="27"/>
          <w:szCs w:val="27"/>
        </w:rPr>
      </w:pPr>
      <w:r>
        <w:rPr>
          <w:sz w:val="27"/>
          <w:szCs w:val="27"/>
        </w:rPr>
        <w:t xml:space="preserve">3.4. </w:t>
      </w:r>
      <w:r w:rsidR="007778EC" w:rsidRPr="00EA63FD">
        <w:rPr>
          <w:sz w:val="27"/>
          <w:szCs w:val="27"/>
        </w:rPr>
        <w:t xml:space="preserve">Анализ счета 20 «Основное производство», помесячно, по номенклатурной группе, соответствующей НИР (этапу НИР), за период выполнения НИР </w:t>
      </w:r>
      <w:r>
        <w:rPr>
          <w:sz w:val="27"/>
          <w:szCs w:val="27"/>
        </w:rPr>
        <w:br/>
      </w:r>
      <w:r w:rsidR="007778EC" w:rsidRPr="00EA63FD">
        <w:rPr>
          <w:sz w:val="27"/>
          <w:szCs w:val="27"/>
        </w:rPr>
        <w:t xml:space="preserve">с группировкой оборотов по счетам и </w:t>
      </w:r>
      <w:proofErr w:type="spellStart"/>
      <w:r w:rsidR="007778EC" w:rsidRPr="00EA63FD">
        <w:rPr>
          <w:sz w:val="27"/>
          <w:szCs w:val="27"/>
        </w:rPr>
        <w:t>субсчетам</w:t>
      </w:r>
      <w:proofErr w:type="spellEnd"/>
      <w:r w:rsidR="007778EC" w:rsidRPr="00EA63FD">
        <w:rPr>
          <w:sz w:val="27"/>
          <w:szCs w:val="27"/>
        </w:rPr>
        <w:t>;</w:t>
      </w:r>
    </w:p>
    <w:p w:rsidR="007778EC" w:rsidRPr="00EA63FD" w:rsidRDefault="00897A0A" w:rsidP="007778EC">
      <w:pPr>
        <w:ind w:firstLine="708"/>
        <w:jc w:val="both"/>
        <w:rPr>
          <w:sz w:val="27"/>
          <w:szCs w:val="27"/>
        </w:rPr>
      </w:pPr>
      <w:r>
        <w:rPr>
          <w:sz w:val="27"/>
          <w:szCs w:val="27"/>
        </w:rPr>
        <w:t>3.5. </w:t>
      </w:r>
      <w:r w:rsidR="007778EC" w:rsidRPr="00EA63FD">
        <w:rPr>
          <w:sz w:val="27"/>
          <w:szCs w:val="27"/>
        </w:rPr>
        <w:t>Анализ счета 20 «Основное производство», помесячно, за период выполнения НИР (этапа НИР) в целом по организации в корреспонденции со счетами 70 «Учет расходов на оплату труда» и 96-1 «Резерв на оплату отпусков» (в случае включения затрат по подстатье «Дополнительная заработная плата» в себестоимость НИР (этапа НИР);</w:t>
      </w:r>
    </w:p>
    <w:p w:rsidR="007778EC" w:rsidRPr="00EA63FD" w:rsidRDefault="00897A0A" w:rsidP="007778EC">
      <w:pPr>
        <w:jc w:val="both"/>
        <w:rPr>
          <w:sz w:val="27"/>
          <w:szCs w:val="27"/>
        </w:rPr>
      </w:pPr>
      <w:r>
        <w:rPr>
          <w:sz w:val="27"/>
          <w:szCs w:val="27"/>
        </w:rPr>
        <w:tab/>
        <w:t>3.6. </w:t>
      </w:r>
      <w:r w:rsidR="007778EC" w:rsidRPr="00EA63FD">
        <w:rPr>
          <w:sz w:val="27"/>
          <w:szCs w:val="27"/>
        </w:rPr>
        <w:t xml:space="preserve">Анализ счета 25 «Общепроизводственные расходы» за период выполнения НИР (этапа НИР), помесячно, с группировкой оборотов по счетам, в том числе </w:t>
      </w:r>
      <w:r w:rsidR="007778EC" w:rsidRPr="00EA63FD">
        <w:rPr>
          <w:sz w:val="27"/>
          <w:szCs w:val="27"/>
        </w:rPr>
        <w:br/>
        <w:t>по счету 20 по номенклатурной группе, соответствующей НИР (этапу НИР);</w:t>
      </w:r>
    </w:p>
    <w:p w:rsidR="007778EC" w:rsidRPr="00EA63FD" w:rsidRDefault="00897A0A" w:rsidP="007778EC">
      <w:pPr>
        <w:jc w:val="both"/>
        <w:rPr>
          <w:sz w:val="27"/>
          <w:szCs w:val="27"/>
        </w:rPr>
      </w:pPr>
      <w:r>
        <w:rPr>
          <w:sz w:val="27"/>
          <w:szCs w:val="27"/>
        </w:rPr>
        <w:tab/>
        <w:t>3.7. </w:t>
      </w:r>
      <w:r w:rsidR="007778EC" w:rsidRPr="00EA63FD">
        <w:rPr>
          <w:sz w:val="27"/>
          <w:szCs w:val="27"/>
        </w:rPr>
        <w:t>Анализ счета 26 «Общехозяйственные расходы», помесячно, за период выполнения НИР (этапа НИР) с группировкой оборотов по счетам, в том числе по счету 20 по номенклатурной группе, соответствующей НИР (этапу НИР);</w:t>
      </w:r>
    </w:p>
    <w:p w:rsidR="007778EC" w:rsidRPr="00EA63FD" w:rsidRDefault="00897A0A" w:rsidP="007778EC">
      <w:pPr>
        <w:ind w:firstLine="708"/>
        <w:jc w:val="both"/>
        <w:rPr>
          <w:sz w:val="27"/>
          <w:szCs w:val="27"/>
        </w:rPr>
      </w:pPr>
      <w:r>
        <w:rPr>
          <w:sz w:val="27"/>
          <w:szCs w:val="27"/>
        </w:rPr>
        <w:t>3.8. </w:t>
      </w:r>
      <w:r w:rsidR="007778EC" w:rsidRPr="00EA63FD">
        <w:rPr>
          <w:sz w:val="27"/>
          <w:szCs w:val="27"/>
        </w:rPr>
        <w:t xml:space="preserve">Анализ счета 70 «Учет расходов на оплату труда» за период выполнения НИР (этапа НИР), помесячно, в целом по организации, с группировкой оборотов </w:t>
      </w:r>
      <w:r w:rsidR="007778EC" w:rsidRPr="00EA63FD">
        <w:rPr>
          <w:sz w:val="27"/>
          <w:szCs w:val="27"/>
        </w:rPr>
        <w:br/>
        <w:t>по счетам, в том числе по счету 20 по номенклатурной группе, соответствующей НИР (этапу НИР);</w:t>
      </w:r>
    </w:p>
    <w:p w:rsidR="007778EC" w:rsidRPr="00EA63FD" w:rsidRDefault="00897A0A" w:rsidP="007778EC">
      <w:pPr>
        <w:ind w:firstLine="708"/>
        <w:jc w:val="both"/>
        <w:rPr>
          <w:sz w:val="27"/>
          <w:szCs w:val="27"/>
        </w:rPr>
      </w:pPr>
      <w:r>
        <w:rPr>
          <w:sz w:val="27"/>
          <w:szCs w:val="27"/>
        </w:rPr>
        <w:t>3.9. </w:t>
      </w:r>
      <w:r w:rsidR="007778EC" w:rsidRPr="00EA63FD">
        <w:rPr>
          <w:sz w:val="27"/>
          <w:szCs w:val="27"/>
        </w:rPr>
        <w:t>Анализ страховых взносов в ФСС (включая отчисления от несчастных случаев на производстве и профессиональных заболеваний), ФОМС, ПФР, а также от несчастных случаев на производстве и профессиональных заболеваний – за период выполнения НИР (этапа НИР) с помесячной группировкой оборотов по работникам, затраты на оплату труда которых формируют фонд оплаты труда по НИР (этапу НИР);</w:t>
      </w:r>
    </w:p>
    <w:p w:rsidR="007778EC" w:rsidRPr="00EA63FD" w:rsidRDefault="00897A0A" w:rsidP="007778EC">
      <w:pPr>
        <w:ind w:firstLine="708"/>
        <w:jc w:val="both"/>
        <w:rPr>
          <w:sz w:val="27"/>
          <w:szCs w:val="27"/>
        </w:rPr>
      </w:pPr>
      <w:r>
        <w:rPr>
          <w:sz w:val="27"/>
          <w:szCs w:val="27"/>
        </w:rPr>
        <w:t>3.10. </w:t>
      </w:r>
      <w:r w:rsidR="007778EC" w:rsidRPr="00EA63FD">
        <w:rPr>
          <w:sz w:val="27"/>
          <w:szCs w:val="27"/>
        </w:rPr>
        <w:t>Отчет по проводкам, формирующим оборот по поступлению сырья, материалов, покупных комплектующих изделий, использованных в рамках НИР (этапа НИР), за период выполнения НИР (этапа НИР), помесячно, с группировкой по номенклатурной группе с показателями бухгалтерского учета и количественного учета (например, Дт10 Кт60);</w:t>
      </w:r>
    </w:p>
    <w:p w:rsidR="007778EC" w:rsidRPr="00EA63FD" w:rsidRDefault="00897A0A" w:rsidP="007778EC">
      <w:pPr>
        <w:ind w:firstLine="708"/>
        <w:jc w:val="both"/>
        <w:rPr>
          <w:sz w:val="27"/>
          <w:szCs w:val="27"/>
        </w:rPr>
      </w:pPr>
      <w:r>
        <w:rPr>
          <w:sz w:val="27"/>
          <w:szCs w:val="27"/>
        </w:rPr>
        <w:t>3.11. </w:t>
      </w:r>
      <w:r w:rsidR="007778EC" w:rsidRPr="00EA63FD">
        <w:rPr>
          <w:sz w:val="27"/>
          <w:szCs w:val="27"/>
        </w:rPr>
        <w:t>Отчет по проводкам, формирующим оборот по списанию сырья, материалов, покупных комплектующих изделий, за период выполнен</w:t>
      </w:r>
      <w:r w:rsidR="007778EC">
        <w:rPr>
          <w:sz w:val="27"/>
          <w:szCs w:val="27"/>
        </w:rPr>
        <w:t xml:space="preserve">ия НИР (этапа НИР), помесячно, </w:t>
      </w:r>
      <w:r w:rsidR="007778EC" w:rsidRPr="00EA63FD">
        <w:rPr>
          <w:sz w:val="27"/>
          <w:szCs w:val="27"/>
        </w:rPr>
        <w:t>с группировкой по номенклатурной группе, соответствую</w:t>
      </w:r>
      <w:r w:rsidR="007778EC">
        <w:rPr>
          <w:sz w:val="27"/>
          <w:szCs w:val="27"/>
        </w:rPr>
        <w:t xml:space="preserve">щей НИР (этапу НИР), </w:t>
      </w:r>
      <w:r w:rsidR="007778EC" w:rsidRPr="00EA63FD">
        <w:rPr>
          <w:sz w:val="27"/>
          <w:szCs w:val="27"/>
        </w:rPr>
        <w:t>с показателями бухгалтерского учета и количественного учета (например, Дт20 Кт10);</w:t>
      </w:r>
    </w:p>
    <w:p w:rsidR="007778EC" w:rsidRPr="00EA63FD" w:rsidRDefault="00897A0A" w:rsidP="007778EC">
      <w:pPr>
        <w:ind w:firstLine="708"/>
        <w:jc w:val="both"/>
        <w:rPr>
          <w:sz w:val="27"/>
          <w:szCs w:val="27"/>
        </w:rPr>
      </w:pPr>
      <w:r>
        <w:rPr>
          <w:sz w:val="27"/>
          <w:szCs w:val="27"/>
        </w:rPr>
        <w:t>3.12. </w:t>
      </w:r>
      <w:r w:rsidR="007778EC" w:rsidRPr="00EA63FD">
        <w:rPr>
          <w:sz w:val="27"/>
          <w:szCs w:val="27"/>
        </w:rPr>
        <w:t xml:space="preserve">Карточка счета 10 «Материалы» за период выполнения НИР (этапа НИР) </w:t>
      </w:r>
      <w:r w:rsidR="007778EC" w:rsidRPr="00EA63FD">
        <w:rPr>
          <w:sz w:val="27"/>
          <w:szCs w:val="27"/>
        </w:rPr>
        <w:br/>
        <w:t>с группировкой оборотов и аналитикой по номенклатурной группе, соответствующей НИР (этапу НИР);</w:t>
      </w:r>
    </w:p>
    <w:p w:rsidR="007778EC" w:rsidRPr="00EA63FD" w:rsidRDefault="00897A0A" w:rsidP="007778EC">
      <w:pPr>
        <w:ind w:firstLine="708"/>
        <w:jc w:val="both"/>
        <w:rPr>
          <w:sz w:val="27"/>
          <w:szCs w:val="27"/>
        </w:rPr>
      </w:pPr>
      <w:r>
        <w:rPr>
          <w:sz w:val="27"/>
          <w:szCs w:val="27"/>
        </w:rPr>
        <w:t>3.13. </w:t>
      </w:r>
      <w:r w:rsidR="007778EC" w:rsidRPr="00EA63FD">
        <w:rPr>
          <w:sz w:val="27"/>
          <w:szCs w:val="27"/>
        </w:rPr>
        <w:t xml:space="preserve">Отчет по проводкам, формирующим затраты по статье «Работы, услуги, выполняемые сторонними организациями» за период выполнения НИР (этапа НИР), </w:t>
      </w:r>
      <w:r w:rsidR="007778EC" w:rsidRPr="00EA63FD">
        <w:rPr>
          <w:sz w:val="27"/>
          <w:szCs w:val="27"/>
        </w:rPr>
        <w:br/>
        <w:t xml:space="preserve">с показателями бухгалтерского учета и аналитического учета по исполнителям </w:t>
      </w:r>
      <w:r w:rsidR="007778EC">
        <w:rPr>
          <w:sz w:val="27"/>
          <w:szCs w:val="27"/>
        </w:rPr>
        <w:br/>
      </w:r>
      <w:r w:rsidR="007778EC" w:rsidRPr="00EA63FD">
        <w:rPr>
          <w:sz w:val="27"/>
          <w:szCs w:val="27"/>
        </w:rPr>
        <w:t>и договорам в рамках НИР (этапа НИР) (например, Дт20 Кт60);</w:t>
      </w:r>
    </w:p>
    <w:p w:rsidR="007778EC" w:rsidRPr="00EA63FD" w:rsidRDefault="00897A0A" w:rsidP="007778EC">
      <w:pPr>
        <w:ind w:firstLine="708"/>
        <w:jc w:val="both"/>
        <w:rPr>
          <w:sz w:val="27"/>
          <w:szCs w:val="27"/>
        </w:rPr>
      </w:pPr>
      <w:r>
        <w:rPr>
          <w:sz w:val="27"/>
          <w:szCs w:val="27"/>
        </w:rPr>
        <w:lastRenderedPageBreak/>
        <w:t>3.14. </w:t>
      </w:r>
      <w:r w:rsidR="007778EC" w:rsidRPr="00EA63FD">
        <w:rPr>
          <w:sz w:val="27"/>
          <w:szCs w:val="27"/>
        </w:rPr>
        <w:t>Отчет по проводкам, формирующим оборот по командировочным расходам, за период выполнения НИР (этапа НИР), помесячно, по номенклатурной группе, соответствующей НИР (этапу НИР) (например, Дт20 Кт71);</w:t>
      </w:r>
    </w:p>
    <w:p w:rsidR="007778EC" w:rsidRPr="00EA63FD" w:rsidRDefault="00897A0A" w:rsidP="007778EC">
      <w:pPr>
        <w:ind w:firstLine="708"/>
        <w:jc w:val="both"/>
        <w:rPr>
          <w:sz w:val="27"/>
          <w:szCs w:val="27"/>
        </w:rPr>
      </w:pPr>
      <w:r>
        <w:rPr>
          <w:sz w:val="27"/>
          <w:szCs w:val="27"/>
        </w:rPr>
        <w:t>3.15. </w:t>
      </w:r>
      <w:r w:rsidR="007778EC" w:rsidRPr="00EA63FD">
        <w:rPr>
          <w:sz w:val="27"/>
          <w:szCs w:val="27"/>
        </w:rPr>
        <w:t>Карточка счета 90 «Продажи» (в случае списания накладных расходов не на счет 20 «Основное производство») за период выполнения НИР (этапа НИР), помесячно, с группировкой оборотов и аналитикой по номенклатурной группе, соответствующей НИР (этапу НИР);</w:t>
      </w:r>
    </w:p>
    <w:p w:rsidR="007778EC" w:rsidRPr="00EA63FD" w:rsidRDefault="00897A0A" w:rsidP="007778EC">
      <w:pPr>
        <w:ind w:firstLine="708"/>
        <w:jc w:val="both"/>
        <w:rPr>
          <w:sz w:val="27"/>
          <w:szCs w:val="27"/>
        </w:rPr>
      </w:pPr>
      <w:r>
        <w:rPr>
          <w:sz w:val="27"/>
          <w:szCs w:val="27"/>
        </w:rPr>
        <w:t>3.16. </w:t>
      </w:r>
      <w:r w:rsidR="007778EC" w:rsidRPr="00EA63FD">
        <w:rPr>
          <w:sz w:val="27"/>
          <w:szCs w:val="27"/>
        </w:rPr>
        <w:t>Прочие бухгалтерские регистры, подтверждающие фактически понесенные затраты по статьям затрат по НИР (этапу НИР), помесячно.</w:t>
      </w:r>
    </w:p>
    <w:p w:rsidR="007778EC" w:rsidRPr="00EA63FD" w:rsidRDefault="007778EC" w:rsidP="007778EC">
      <w:pPr>
        <w:jc w:val="both"/>
        <w:rPr>
          <w:sz w:val="27"/>
          <w:szCs w:val="27"/>
        </w:rPr>
      </w:pPr>
    </w:p>
    <w:p w:rsidR="007778EC" w:rsidRPr="00EA63FD" w:rsidRDefault="007778EC" w:rsidP="007778EC">
      <w:pPr>
        <w:jc w:val="both"/>
        <w:rPr>
          <w:sz w:val="27"/>
          <w:szCs w:val="27"/>
        </w:rPr>
      </w:pPr>
      <w:r w:rsidRPr="00EA63FD">
        <w:rPr>
          <w:sz w:val="27"/>
          <w:szCs w:val="27"/>
        </w:rPr>
        <w:t>4. Первичные бухгалтерские документы:</w:t>
      </w:r>
    </w:p>
    <w:p w:rsidR="007778EC" w:rsidRPr="00EA63FD" w:rsidRDefault="007778EC" w:rsidP="007778EC">
      <w:pPr>
        <w:jc w:val="both"/>
        <w:rPr>
          <w:sz w:val="27"/>
          <w:szCs w:val="27"/>
        </w:rPr>
      </w:pPr>
    </w:p>
    <w:p w:rsidR="007778EC" w:rsidRPr="00EA63FD" w:rsidRDefault="00897A0A" w:rsidP="007778EC">
      <w:pPr>
        <w:ind w:firstLine="709"/>
        <w:jc w:val="both"/>
        <w:rPr>
          <w:sz w:val="27"/>
          <w:szCs w:val="27"/>
        </w:rPr>
      </w:pPr>
      <w:r>
        <w:rPr>
          <w:sz w:val="27"/>
          <w:szCs w:val="27"/>
        </w:rPr>
        <w:t>4.1. </w:t>
      </w:r>
      <w:r w:rsidR="007778EC" w:rsidRPr="00EA63FD">
        <w:rPr>
          <w:sz w:val="27"/>
          <w:szCs w:val="27"/>
        </w:rPr>
        <w:t xml:space="preserve">Первичные документы, подтверждающие хозяйственные факты поступления, перемещения, списания сырья, материалов, покупных комплектующих изделий в рамках НИР (этапа НИР) (товарные накладные, приходные ордера, акты </w:t>
      </w:r>
      <w:r w:rsidR="007778EC">
        <w:rPr>
          <w:sz w:val="27"/>
          <w:szCs w:val="27"/>
        </w:rPr>
        <w:br/>
      </w:r>
      <w:r w:rsidR="007778EC" w:rsidRPr="00EA63FD">
        <w:rPr>
          <w:sz w:val="27"/>
          <w:szCs w:val="27"/>
        </w:rPr>
        <w:t xml:space="preserve">о приемке материалов, требования-накладные, </w:t>
      </w:r>
      <w:proofErr w:type="spellStart"/>
      <w:r w:rsidR="007778EC" w:rsidRPr="00EA63FD">
        <w:rPr>
          <w:sz w:val="27"/>
          <w:szCs w:val="27"/>
        </w:rPr>
        <w:t>лимитно</w:t>
      </w:r>
      <w:proofErr w:type="spellEnd"/>
      <w:r w:rsidR="007778EC" w:rsidRPr="00EA63FD">
        <w:rPr>
          <w:sz w:val="27"/>
          <w:szCs w:val="27"/>
        </w:rPr>
        <w:t xml:space="preserve">-заборные карты, акты </w:t>
      </w:r>
      <w:r w:rsidR="007778EC">
        <w:rPr>
          <w:sz w:val="27"/>
          <w:szCs w:val="27"/>
        </w:rPr>
        <w:br/>
      </w:r>
      <w:r w:rsidR="007778EC" w:rsidRPr="00EA63FD">
        <w:rPr>
          <w:sz w:val="27"/>
          <w:szCs w:val="27"/>
        </w:rPr>
        <w:t>о списании материалов и др.);</w:t>
      </w:r>
    </w:p>
    <w:p w:rsidR="007778EC" w:rsidRPr="00EA63FD" w:rsidRDefault="00897A0A" w:rsidP="007778EC">
      <w:pPr>
        <w:ind w:firstLine="709"/>
        <w:jc w:val="both"/>
        <w:rPr>
          <w:sz w:val="27"/>
          <w:szCs w:val="27"/>
        </w:rPr>
      </w:pPr>
      <w:r>
        <w:rPr>
          <w:sz w:val="27"/>
          <w:szCs w:val="27"/>
        </w:rPr>
        <w:t>4.2. </w:t>
      </w:r>
      <w:r w:rsidR="007778EC" w:rsidRPr="00EA63FD">
        <w:rPr>
          <w:sz w:val="27"/>
          <w:szCs w:val="27"/>
        </w:rPr>
        <w:t>Извлечения из табелей учета рабочего времени основного производственного и административно-управленческого персонала (помесячно) на работников, формирующих фонд оплаты труда НИР (этапа НИР);</w:t>
      </w:r>
    </w:p>
    <w:p w:rsidR="007778EC" w:rsidRPr="00EA63FD" w:rsidRDefault="00897A0A" w:rsidP="007778EC">
      <w:pPr>
        <w:ind w:firstLine="709"/>
        <w:jc w:val="both"/>
        <w:rPr>
          <w:sz w:val="27"/>
          <w:szCs w:val="27"/>
        </w:rPr>
      </w:pPr>
      <w:r>
        <w:rPr>
          <w:sz w:val="27"/>
          <w:szCs w:val="27"/>
        </w:rPr>
        <w:t>4.3. </w:t>
      </w:r>
      <w:r w:rsidR="007778EC" w:rsidRPr="00EA63FD">
        <w:rPr>
          <w:sz w:val="27"/>
          <w:szCs w:val="27"/>
        </w:rPr>
        <w:t>Расчетные ведомости по оплате труда основного производственного персонала (форма Т-51), помесячно, на работников, формирующих фонд оплаты труда по НИР (этапу НИР);</w:t>
      </w:r>
    </w:p>
    <w:p w:rsidR="007778EC" w:rsidRPr="00EA63FD" w:rsidRDefault="007778EC" w:rsidP="007778EC">
      <w:pPr>
        <w:ind w:firstLine="709"/>
        <w:jc w:val="both"/>
        <w:rPr>
          <w:sz w:val="27"/>
          <w:szCs w:val="27"/>
        </w:rPr>
      </w:pPr>
      <w:r w:rsidRPr="00EA63FD">
        <w:rPr>
          <w:sz w:val="27"/>
          <w:szCs w:val="27"/>
        </w:rPr>
        <w:t>4.4. Первичные документы, подтверждающие затраты организации на получение и обслуживание банковской гарантии в качестве обеспечения исполнения Контракта;</w:t>
      </w:r>
    </w:p>
    <w:p w:rsidR="007778EC" w:rsidRPr="00EA63FD" w:rsidRDefault="00897A0A" w:rsidP="007778EC">
      <w:pPr>
        <w:ind w:firstLine="709"/>
        <w:jc w:val="both"/>
        <w:rPr>
          <w:sz w:val="27"/>
          <w:szCs w:val="27"/>
        </w:rPr>
      </w:pPr>
      <w:r>
        <w:rPr>
          <w:sz w:val="27"/>
          <w:szCs w:val="27"/>
        </w:rPr>
        <w:t>4.5. </w:t>
      </w:r>
      <w:r w:rsidR="007778EC" w:rsidRPr="00EA63FD">
        <w:rPr>
          <w:sz w:val="27"/>
          <w:szCs w:val="27"/>
        </w:rPr>
        <w:t xml:space="preserve">Договоры подряда с физическими лицами, привлекаемыми по договорам гражданско-правового характера, акты выполненных работ, платежные поручения </w:t>
      </w:r>
      <w:r w:rsidR="007778EC" w:rsidRPr="00EA63FD">
        <w:rPr>
          <w:sz w:val="27"/>
          <w:szCs w:val="27"/>
        </w:rPr>
        <w:br/>
        <w:t>на оплату работ;</w:t>
      </w:r>
    </w:p>
    <w:p w:rsidR="007778EC" w:rsidRPr="00EA63FD" w:rsidRDefault="00897A0A" w:rsidP="007778EC">
      <w:pPr>
        <w:ind w:firstLine="709"/>
        <w:jc w:val="both"/>
        <w:rPr>
          <w:sz w:val="27"/>
          <w:szCs w:val="27"/>
        </w:rPr>
      </w:pPr>
      <w:r>
        <w:rPr>
          <w:sz w:val="27"/>
          <w:szCs w:val="27"/>
        </w:rPr>
        <w:t>4.6. </w:t>
      </w:r>
      <w:r w:rsidR="007778EC" w:rsidRPr="00EA63FD">
        <w:rPr>
          <w:sz w:val="27"/>
          <w:szCs w:val="27"/>
        </w:rPr>
        <w:t>Авансовые отчеты по работникам, направленным в командировки в рамках выполнения НИР (этапа НИР), с приложением оправдательных документов;</w:t>
      </w:r>
    </w:p>
    <w:p w:rsidR="007778EC" w:rsidRPr="00EA63FD" w:rsidRDefault="00897A0A" w:rsidP="007778EC">
      <w:pPr>
        <w:ind w:firstLine="709"/>
        <w:jc w:val="both"/>
        <w:rPr>
          <w:sz w:val="27"/>
          <w:szCs w:val="27"/>
        </w:rPr>
      </w:pPr>
      <w:r>
        <w:rPr>
          <w:sz w:val="27"/>
          <w:szCs w:val="27"/>
        </w:rPr>
        <w:t>4.7. </w:t>
      </w:r>
      <w:r w:rsidR="007778EC" w:rsidRPr="00EA63FD">
        <w:rPr>
          <w:sz w:val="27"/>
          <w:szCs w:val="27"/>
        </w:rPr>
        <w:t>Договоры головных исполнителей с исполнителями, заключаемые в рамках выполнения НИР (этапа НИР), акты выполненных работ, счета-фактуры, платежные поручения на оплату работ;</w:t>
      </w:r>
    </w:p>
    <w:p w:rsidR="007778EC" w:rsidRPr="00EA63FD" w:rsidRDefault="00897A0A" w:rsidP="007778EC">
      <w:pPr>
        <w:ind w:firstLine="709"/>
        <w:jc w:val="both"/>
        <w:rPr>
          <w:sz w:val="27"/>
          <w:szCs w:val="27"/>
        </w:rPr>
      </w:pPr>
      <w:r>
        <w:rPr>
          <w:sz w:val="27"/>
          <w:szCs w:val="27"/>
        </w:rPr>
        <w:t>4.8. </w:t>
      </w:r>
      <w:r w:rsidR="007778EC" w:rsidRPr="00EA63FD">
        <w:rPr>
          <w:sz w:val="27"/>
          <w:szCs w:val="27"/>
        </w:rPr>
        <w:t>Документы, подтверждающие фактические затраты исполнителей, по аналогичным пунктам настоящего перечня;</w:t>
      </w:r>
    </w:p>
    <w:p w:rsidR="007778EC" w:rsidRPr="00EA63FD" w:rsidRDefault="00897A0A" w:rsidP="007778EC">
      <w:pPr>
        <w:ind w:firstLine="709"/>
        <w:jc w:val="both"/>
        <w:rPr>
          <w:sz w:val="27"/>
          <w:szCs w:val="27"/>
        </w:rPr>
      </w:pPr>
      <w:r>
        <w:rPr>
          <w:sz w:val="27"/>
          <w:szCs w:val="27"/>
        </w:rPr>
        <w:t>4.9. </w:t>
      </w:r>
      <w:r w:rsidR="007778EC" w:rsidRPr="00EA63FD">
        <w:rPr>
          <w:sz w:val="27"/>
          <w:szCs w:val="27"/>
        </w:rPr>
        <w:t xml:space="preserve">Бухгалтерские справки по распределению общепроизводственных </w:t>
      </w:r>
      <w:r w:rsidR="007778EC">
        <w:rPr>
          <w:sz w:val="27"/>
          <w:szCs w:val="27"/>
        </w:rPr>
        <w:br/>
      </w:r>
      <w:r w:rsidR="007778EC" w:rsidRPr="00EA63FD">
        <w:rPr>
          <w:sz w:val="27"/>
          <w:szCs w:val="27"/>
        </w:rPr>
        <w:t>и общехозяйственных расходов на себестоимость НИР (этапа НИР);</w:t>
      </w:r>
    </w:p>
    <w:p w:rsidR="007778EC" w:rsidRPr="00EA63FD" w:rsidRDefault="007778EC" w:rsidP="007778EC">
      <w:pPr>
        <w:ind w:firstLine="709"/>
        <w:jc w:val="both"/>
        <w:rPr>
          <w:sz w:val="27"/>
          <w:szCs w:val="27"/>
        </w:rPr>
      </w:pPr>
      <w:r w:rsidRPr="00EA63FD">
        <w:rPr>
          <w:sz w:val="27"/>
          <w:szCs w:val="27"/>
        </w:rPr>
        <w:t>4.</w:t>
      </w:r>
      <w:r>
        <w:rPr>
          <w:sz w:val="27"/>
          <w:szCs w:val="27"/>
        </w:rPr>
        <w:t>10</w:t>
      </w:r>
      <w:r w:rsidR="00897A0A">
        <w:rPr>
          <w:sz w:val="27"/>
          <w:szCs w:val="27"/>
        </w:rPr>
        <w:t>. </w:t>
      </w:r>
      <w:r w:rsidRPr="00EA63FD">
        <w:rPr>
          <w:sz w:val="27"/>
          <w:szCs w:val="27"/>
        </w:rPr>
        <w:t xml:space="preserve">Прочие бухгалтерские справки (при необходимости) по расчету затрат </w:t>
      </w:r>
      <w:r w:rsidRPr="00EA63FD">
        <w:rPr>
          <w:sz w:val="27"/>
          <w:szCs w:val="27"/>
        </w:rPr>
        <w:br/>
        <w:t>на выполнение НИР (этапа НИР) (по расчету резервов на оплату отпусков, по расчету страховых взносов и т.д.);</w:t>
      </w:r>
    </w:p>
    <w:p w:rsidR="007778EC" w:rsidRPr="00EA63FD" w:rsidRDefault="007778EC" w:rsidP="007778EC">
      <w:pPr>
        <w:ind w:firstLine="709"/>
        <w:jc w:val="both"/>
        <w:rPr>
          <w:sz w:val="27"/>
          <w:szCs w:val="27"/>
        </w:rPr>
      </w:pPr>
      <w:r w:rsidRPr="00EA63FD">
        <w:rPr>
          <w:sz w:val="27"/>
          <w:szCs w:val="27"/>
        </w:rPr>
        <w:t>4.1</w:t>
      </w:r>
      <w:r>
        <w:rPr>
          <w:sz w:val="27"/>
          <w:szCs w:val="27"/>
        </w:rPr>
        <w:t>1</w:t>
      </w:r>
      <w:r w:rsidR="00897A0A">
        <w:rPr>
          <w:sz w:val="27"/>
          <w:szCs w:val="27"/>
        </w:rPr>
        <w:t>. </w:t>
      </w:r>
      <w:r w:rsidRPr="00EA63FD">
        <w:rPr>
          <w:sz w:val="27"/>
          <w:szCs w:val="27"/>
        </w:rPr>
        <w:t>Пояснительные записки главного бухгалтера с расшифровками документов, подтверждающие фактические затраты по статьям затрат по НИР (этапу НИР);</w:t>
      </w:r>
    </w:p>
    <w:p w:rsidR="007778EC" w:rsidRPr="00EA63FD" w:rsidRDefault="007778EC" w:rsidP="007778EC">
      <w:pPr>
        <w:ind w:firstLine="709"/>
        <w:jc w:val="both"/>
        <w:rPr>
          <w:sz w:val="27"/>
          <w:szCs w:val="27"/>
        </w:rPr>
      </w:pPr>
      <w:r w:rsidRPr="00EA63FD">
        <w:rPr>
          <w:sz w:val="27"/>
          <w:szCs w:val="27"/>
        </w:rPr>
        <w:t>4.1</w:t>
      </w:r>
      <w:r>
        <w:rPr>
          <w:sz w:val="27"/>
          <w:szCs w:val="27"/>
        </w:rPr>
        <w:t>2</w:t>
      </w:r>
      <w:r w:rsidR="00897A0A">
        <w:rPr>
          <w:sz w:val="27"/>
          <w:szCs w:val="27"/>
        </w:rPr>
        <w:t>. </w:t>
      </w:r>
      <w:r w:rsidRPr="00EA63FD">
        <w:rPr>
          <w:sz w:val="27"/>
          <w:szCs w:val="27"/>
        </w:rPr>
        <w:t>Прочие первичные документы, подтверждающие фактически понесенные затраты по статьям затрат по НИР (этапу НИР)</w:t>
      </w:r>
      <w:r w:rsidR="00897A0A">
        <w:rPr>
          <w:sz w:val="27"/>
          <w:szCs w:val="27"/>
        </w:rPr>
        <w:t>.</w:t>
      </w:r>
    </w:p>
    <w:p w:rsidR="007778EC" w:rsidRDefault="007778EC" w:rsidP="007778EC"/>
    <w:p w:rsidR="00897A0A" w:rsidRDefault="00897A0A" w:rsidP="007778EC"/>
    <w:p w:rsidR="007778EC" w:rsidRDefault="007778EC" w:rsidP="007778EC">
      <w:pPr>
        <w:ind w:left="4535"/>
        <w:jc w:val="both"/>
      </w:pPr>
      <w:r w:rsidRPr="00EA63FD">
        <w:lastRenderedPageBreak/>
        <w:t xml:space="preserve">Приложение № 1 </w:t>
      </w:r>
    </w:p>
    <w:p w:rsidR="007778EC" w:rsidRPr="00EA63FD" w:rsidRDefault="007778EC" w:rsidP="007778EC">
      <w:pPr>
        <w:ind w:left="4535"/>
        <w:jc w:val="both"/>
      </w:pPr>
      <w:r w:rsidRPr="00EA63FD">
        <w:t xml:space="preserve">к перечню документов, подтверждающих </w:t>
      </w:r>
    </w:p>
    <w:p w:rsidR="007778EC" w:rsidRPr="00EA63FD" w:rsidRDefault="007778EC" w:rsidP="007778EC">
      <w:pPr>
        <w:ind w:left="4535"/>
        <w:jc w:val="both"/>
      </w:pPr>
      <w:r w:rsidRPr="00EA63FD">
        <w:t>фактические затраты и обосновывающие экономические показатели головного исполнителя и исполнителей</w:t>
      </w:r>
    </w:p>
    <w:p w:rsidR="007778EC" w:rsidRPr="00EA63FD" w:rsidRDefault="007778EC" w:rsidP="007778EC">
      <w:pPr>
        <w:jc w:val="right"/>
        <w:rPr>
          <w:sz w:val="20"/>
          <w:szCs w:val="20"/>
        </w:rPr>
      </w:pPr>
    </w:p>
    <w:p w:rsidR="007778EC" w:rsidRPr="00EA63FD" w:rsidRDefault="007778EC" w:rsidP="007778EC">
      <w:pPr>
        <w:ind w:right="-1"/>
        <w:jc w:val="right"/>
        <w:rPr>
          <w:sz w:val="20"/>
          <w:szCs w:val="20"/>
        </w:rPr>
      </w:pPr>
      <w:r w:rsidRPr="00EA63FD">
        <w:rPr>
          <w:sz w:val="20"/>
          <w:szCs w:val="20"/>
        </w:rPr>
        <w:t>Форма № 1</w:t>
      </w:r>
    </w:p>
    <w:p w:rsidR="007778EC" w:rsidRPr="00EA63FD" w:rsidRDefault="007778EC" w:rsidP="007778EC">
      <w:pPr>
        <w:jc w:val="right"/>
        <w:rPr>
          <w:sz w:val="14"/>
          <w:szCs w:val="14"/>
        </w:rPr>
      </w:pPr>
    </w:p>
    <w:p w:rsidR="007778EC" w:rsidRPr="00EA63FD" w:rsidRDefault="007778EC" w:rsidP="007778EC">
      <w:pPr>
        <w:jc w:val="center"/>
        <w:rPr>
          <w:b/>
          <w:bCs/>
          <w:sz w:val="26"/>
          <w:szCs w:val="26"/>
        </w:rPr>
      </w:pPr>
      <w:r w:rsidRPr="00EA63FD">
        <w:rPr>
          <w:b/>
          <w:bCs/>
          <w:sz w:val="26"/>
          <w:szCs w:val="26"/>
        </w:rPr>
        <w:t>Отчетная калькуляция затрат по этапу № ____ НИР</w:t>
      </w:r>
    </w:p>
    <w:p w:rsidR="007778EC" w:rsidRPr="00EA63FD" w:rsidRDefault="007778EC" w:rsidP="007778EC">
      <w:pPr>
        <w:ind w:left="142"/>
        <w:jc w:val="center"/>
        <w:rPr>
          <w:b/>
          <w:bCs/>
          <w:sz w:val="26"/>
          <w:szCs w:val="26"/>
        </w:rPr>
      </w:pPr>
      <w:r w:rsidRPr="00EA63FD">
        <w:rPr>
          <w:b/>
          <w:bCs/>
          <w:sz w:val="26"/>
          <w:szCs w:val="26"/>
        </w:rPr>
        <w:t>«Наименование работы», «Шифр работы»</w:t>
      </w:r>
    </w:p>
    <w:p w:rsidR="007778EC" w:rsidRPr="00EA63FD" w:rsidRDefault="007778EC" w:rsidP="007778EC"/>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38"/>
        <w:gridCol w:w="2611"/>
        <w:gridCol w:w="3180"/>
      </w:tblGrid>
      <w:tr w:rsidR="007778EC" w:rsidRPr="00EA63FD" w:rsidTr="007778EC">
        <w:trPr>
          <w:trHeight w:val="174"/>
        </w:trPr>
        <w:tc>
          <w:tcPr>
            <w:tcW w:w="290" w:type="pct"/>
            <w:tcBorders>
              <w:top w:val="single" w:sz="4" w:space="0" w:color="auto"/>
              <w:left w:val="single" w:sz="4" w:space="0" w:color="auto"/>
              <w:bottom w:val="single" w:sz="4" w:space="0" w:color="auto"/>
              <w:right w:val="single" w:sz="4" w:space="0" w:color="auto"/>
            </w:tcBorders>
            <w:shd w:val="pct5" w:color="auto" w:fill="auto"/>
            <w:vAlign w:val="center"/>
          </w:tcPr>
          <w:p w:rsidR="007778EC" w:rsidRPr="00EA63FD" w:rsidRDefault="007778EC" w:rsidP="007778EC">
            <w:pPr>
              <w:jc w:val="center"/>
              <w:rPr>
                <w:sz w:val="22"/>
                <w:szCs w:val="22"/>
              </w:rPr>
            </w:pPr>
          </w:p>
          <w:p w:rsidR="007778EC" w:rsidRPr="00EA63FD" w:rsidRDefault="007778EC" w:rsidP="007778EC">
            <w:pPr>
              <w:ind w:left="-108"/>
              <w:jc w:val="center"/>
              <w:rPr>
                <w:sz w:val="22"/>
                <w:szCs w:val="22"/>
              </w:rPr>
            </w:pPr>
            <w:r w:rsidRPr="00EA63FD">
              <w:rPr>
                <w:sz w:val="22"/>
                <w:szCs w:val="22"/>
              </w:rPr>
              <w:t>№ п/п</w:t>
            </w:r>
          </w:p>
        </w:tc>
        <w:tc>
          <w:tcPr>
            <w:tcW w:w="1935"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Наименование статьи калькуляции</w:t>
            </w:r>
          </w:p>
        </w:tc>
        <w:tc>
          <w:tcPr>
            <w:tcW w:w="125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 xml:space="preserve">Согласовано </w:t>
            </w:r>
            <w:r w:rsidRPr="00EA63FD">
              <w:rPr>
                <w:sz w:val="22"/>
                <w:szCs w:val="22"/>
              </w:rPr>
              <w:br/>
              <w:t>с заказчиком</w:t>
            </w:r>
          </w:p>
          <w:p w:rsidR="007778EC" w:rsidRPr="00EA63FD" w:rsidRDefault="007778EC" w:rsidP="007778EC">
            <w:pPr>
              <w:jc w:val="center"/>
              <w:rPr>
                <w:sz w:val="22"/>
                <w:szCs w:val="22"/>
              </w:rPr>
            </w:pPr>
            <w:r w:rsidRPr="00EA63FD">
              <w:rPr>
                <w:sz w:val="22"/>
                <w:szCs w:val="22"/>
              </w:rPr>
              <w:t>(плановые затраты), руб.</w:t>
            </w:r>
          </w:p>
        </w:tc>
        <w:tc>
          <w:tcPr>
            <w:tcW w:w="1524"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Заявлено головным исполнителем</w:t>
            </w:r>
          </w:p>
          <w:p w:rsidR="007778EC" w:rsidRPr="00EA63FD" w:rsidRDefault="007778EC" w:rsidP="007778EC">
            <w:pPr>
              <w:jc w:val="center"/>
              <w:rPr>
                <w:sz w:val="22"/>
                <w:szCs w:val="22"/>
              </w:rPr>
            </w:pPr>
            <w:r w:rsidRPr="00EA63FD">
              <w:rPr>
                <w:sz w:val="22"/>
                <w:szCs w:val="22"/>
              </w:rPr>
              <w:t>(фактические затраты), руб.</w:t>
            </w:r>
          </w:p>
        </w:tc>
      </w:tr>
      <w:tr w:rsidR="007778EC" w:rsidRPr="00EA63FD" w:rsidTr="007778EC">
        <w:trPr>
          <w:trHeight w:val="576"/>
        </w:trPr>
        <w:tc>
          <w:tcPr>
            <w:tcW w:w="290"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rPr>
            </w:pPr>
            <w:r w:rsidRPr="00EA63FD">
              <w:rPr>
                <w:sz w:val="22"/>
                <w:szCs w:val="22"/>
              </w:rPr>
              <w:t>1</w:t>
            </w:r>
          </w:p>
        </w:tc>
        <w:tc>
          <w:tcPr>
            <w:tcW w:w="193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Материальные затраты</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606"/>
        </w:trPr>
        <w:tc>
          <w:tcPr>
            <w:tcW w:w="290"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lang w:val="en-US"/>
              </w:rPr>
            </w:pPr>
            <w:r w:rsidRPr="00EA63FD">
              <w:rPr>
                <w:sz w:val="22"/>
                <w:szCs w:val="22"/>
              </w:rPr>
              <w:t>2</w:t>
            </w:r>
          </w:p>
        </w:tc>
        <w:tc>
          <w:tcPr>
            <w:tcW w:w="193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Затраты на оплату труда</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606"/>
        </w:trPr>
        <w:tc>
          <w:tcPr>
            <w:tcW w:w="290"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rPr>
            </w:pPr>
            <w:r w:rsidRPr="00EA63FD">
              <w:rPr>
                <w:sz w:val="22"/>
                <w:szCs w:val="22"/>
                <w:lang w:val="en-US"/>
              </w:rPr>
              <w:t>3</w:t>
            </w:r>
          </w:p>
        </w:tc>
        <w:tc>
          <w:tcPr>
            <w:tcW w:w="193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Страховые взносы на обязательное социальное страхование</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162"/>
        </w:trPr>
        <w:tc>
          <w:tcPr>
            <w:tcW w:w="29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r w:rsidRPr="00EA63FD">
              <w:rPr>
                <w:sz w:val="22"/>
                <w:szCs w:val="22"/>
              </w:rPr>
              <w:t>4</w:t>
            </w:r>
          </w:p>
        </w:tc>
        <w:tc>
          <w:tcPr>
            <w:tcW w:w="1935"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rPr>
                <w:sz w:val="22"/>
                <w:szCs w:val="22"/>
              </w:rPr>
            </w:pPr>
            <w:r w:rsidRPr="00EA63FD">
              <w:rPr>
                <w:color w:val="000000"/>
                <w:sz w:val="22"/>
                <w:szCs w:val="22"/>
              </w:rPr>
              <w:t>Затраты на подготовку и освоение производства</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162"/>
        </w:trPr>
        <w:tc>
          <w:tcPr>
            <w:tcW w:w="29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r w:rsidRPr="00EA63FD">
              <w:rPr>
                <w:sz w:val="22"/>
                <w:szCs w:val="22"/>
              </w:rPr>
              <w:t>5</w:t>
            </w:r>
          </w:p>
        </w:tc>
        <w:tc>
          <w:tcPr>
            <w:tcW w:w="1935"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rPr>
                <w:sz w:val="22"/>
                <w:szCs w:val="22"/>
              </w:rPr>
            </w:pPr>
            <w:r w:rsidRPr="00EA63FD">
              <w:rPr>
                <w:color w:val="000000"/>
                <w:sz w:val="22"/>
                <w:szCs w:val="22"/>
              </w:rPr>
              <w:t>Затраты на специальную технологическую оснастку</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162"/>
        </w:trPr>
        <w:tc>
          <w:tcPr>
            <w:tcW w:w="29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r w:rsidRPr="00EA63FD">
              <w:rPr>
                <w:sz w:val="22"/>
                <w:szCs w:val="22"/>
              </w:rPr>
              <w:t>6</w:t>
            </w:r>
          </w:p>
        </w:tc>
        <w:tc>
          <w:tcPr>
            <w:tcW w:w="1935"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rPr>
                <w:sz w:val="22"/>
                <w:szCs w:val="22"/>
              </w:rPr>
            </w:pPr>
            <w:r w:rsidRPr="00EA63FD">
              <w:rPr>
                <w:color w:val="000000"/>
                <w:sz w:val="22"/>
                <w:szCs w:val="22"/>
              </w:rPr>
              <w:t>Затраты на специальное оборудование для научных (экспериментальных) работ</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162"/>
        </w:trPr>
        <w:tc>
          <w:tcPr>
            <w:tcW w:w="290"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rPr>
            </w:pPr>
            <w:r w:rsidRPr="00EA63FD">
              <w:rPr>
                <w:sz w:val="22"/>
                <w:szCs w:val="22"/>
              </w:rPr>
              <w:t>7</w:t>
            </w:r>
          </w:p>
        </w:tc>
        <w:tc>
          <w:tcPr>
            <w:tcW w:w="193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Специальные затраты</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162"/>
        </w:trPr>
        <w:tc>
          <w:tcPr>
            <w:tcW w:w="29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r w:rsidRPr="00EA63FD">
              <w:rPr>
                <w:sz w:val="22"/>
                <w:szCs w:val="22"/>
              </w:rPr>
              <w:t>8</w:t>
            </w:r>
          </w:p>
        </w:tc>
        <w:tc>
          <w:tcPr>
            <w:tcW w:w="1935"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rPr>
                <w:sz w:val="22"/>
                <w:szCs w:val="22"/>
              </w:rPr>
            </w:pPr>
            <w:r w:rsidRPr="00EA63FD">
              <w:rPr>
                <w:color w:val="000000"/>
                <w:sz w:val="22"/>
                <w:szCs w:val="22"/>
              </w:rPr>
              <w:t>Накладные расходы</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162"/>
        </w:trPr>
        <w:tc>
          <w:tcPr>
            <w:tcW w:w="29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r w:rsidRPr="00EA63FD">
              <w:rPr>
                <w:sz w:val="22"/>
                <w:szCs w:val="22"/>
              </w:rPr>
              <w:t>9</w:t>
            </w:r>
          </w:p>
        </w:tc>
        <w:tc>
          <w:tcPr>
            <w:tcW w:w="1935"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rPr>
                <w:color w:val="000000"/>
                <w:sz w:val="22"/>
                <w:szCs w:val="22"/>
              </w:rPr>
            </w:pPr>
            <w:r w:rsidRPr="00EA63FD">
              <w:rPr>
                <w:color w:val="000000"/>
                <w:sz w:val="22"/>
                <w:szCs w:val="22"/>
              </w:rPr>
              <w:t>Затраты на командировки</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606"/>
        </w:trPr>
        <w:tc>
          <w:tcPr>
            <w:tcW w:w="29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r w:rsidRPr="00EA63FD">
              <w:rPr>
                <w:sz w:val="22"/>
                <w:szCs w:val="22"/>
              </w:rPr>
              <w:t>10</w:t>
            </w:r>
          </w:p>
        </w:tc>
        <w:tc>
          <w:tcPr>
            <w:tcW w:w="1935"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rPr>
                <w:sz w:val="22"/>
                <w:szCs w:val="22"/>
              </w:rPr>
            </w:pPr>
            <w:r w:rsidRPr="00EA63FD">
              <w:rPr>
                <w:sz w:val="22"/>
                <w:szCs w:val="22"/>
              </w:rPr>
              <w:t>Прочие прямые затраты</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606"/>
        </w:trPr>
        <w:tc>
          <w:tcPr>
            <w:tcW w:w="290"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rPr>
            </w:pPr>
            <w:r w:rsidRPr="00EA63FD">
              <w:rPr>
                <w:sz w:val="22"/>
                <w:szCs w:val="22"/>
              </w:rPr>
              <w:t>11</w:t>
            </w:r>
          </w:p>
        </w:tc>
        <w:tc>
          <w:tcPr>
            <w:tcW w:w="193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Затраты по работам (услугам), выполняемым (оказываемым) сторонними организациями</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89"/>
        </w:trPr>
        <w:tc>
          <w:tcPr>
            <w:tcW w:w="290"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rPr>
            </w:pPr>
            <w:r w:rsidRPr="00EA63FD">
              <w:rPr>
                <w:sz w:val="22"/>
                <w:szCs w:val="22"/>
              </w:rPr>
              <w:t>12</w:t>
            </w:r>
          </w:p>
        </w:tc>
        <w:tc>
          <w:tcPr>
            <w:tcW w:w="193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Полная себестоимость</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89"/>
        </w:trPr>
        <w:tc>
          <w:tcPr>
            <w:tcW w:w="290"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rPr>
            </w:pPr>
            <w:r w:rsidRPr="00EA63FD">
              <w:rPr>
                <w:sz w:val="22"/>
                <w:szCs w:val="22"/>
              </w:rPr>
              <w:t>13</w:t>
            </w:r>
          </w:p>
        </w:tc>
        <w:tc>
          <w:tcPr>
            <w:tcW w:w="193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Прибыль</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89"/>
        </w:trPr>
        <w:tc>
          <w:tcPr>
            <w:tcW w:w="290"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rPr>
            </w:pPr>
            <w:r w:rsidRPr="00EA63FD">
              <w:rPr>
                <w:sz w:val="22"/>
                <w:szCs w:val="22"/>
              </w:rPr>
              <w:t>14</w:t>
            </w:r>
          </w:p>
        </w:tc>
        <w:tc>
          <w:tcPr>
            <w:tcW w:w="193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Цена</w:t>
            </w:r>
          </w:p>
        </w:tc>
        <w:tc>
          <w:tcPr>
            <w:tcW w:w="1251"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24"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bl>
    <w:p w:rsidR="007778EC" w:rsidRPr="00EA63FD" w:rsidRDefault="007778EC" w:rsidP="007778EC">
      <w:pPr>
        <w:rPr>
          <w:sz w:val="20"/>
          <w:szCs w:val="20"/>
        </w:rPr>
      </w:pPr>
    </w:p>
    <w:p w:rsidR="007778EC" w:rsidRPr="00EA63FD" w:rsidRDefault="007778EC" w:rsidP="007778EC">
      <w:pPr>
        <w:rPr>
          <w:sz w:val="20"/>
          <w:szCs w:val="20"/>
        </w:rPr>
      </w:pPr>
    </w:p>
    <w:tbl>
      <w:tblPr>
        <w:tblW w:w="5000" w:type="pct"/>
        <w:tblLook w:val="00A0" w:firstRow="1" w:lastRow="0" w:firstColumn="1" w:lastColumn="0" w:noHBand="0" w:noVBand="0"/>
      </w:tblPr>
      <w:tblGrid>
        <w:gridCol w:w="4777"/>
        <w:gridCol w:w="1013"/>
        <w:gridCol w:w="4631"/>
      </w:tblGrid>
      <w:tr w:rsidR="007778EC" w:rsidRPr="00EA63FD" w:rsidTr="007778EC">
        <w:trPr>
          <w:trHeight w:val="1266"/>
        </w:trPr>
        <w:tc>
          <w:tcPr>
            <w:tcW w:w="2292" w:type="pct"/>
          </w:tcPr>
          <w:p w:rsidR="007778EC" w:rsidRPr="00EA63FD" w:rsidRDefault="007778EC" w:rsidP="007778EC">
            <w:r w:rsidRPr="00EA63FD">
              <w:t>Руководитель организации</w:t>
            </w:r>
          </w:p>
          <w:p w:rsidR="007778EC" w:rsidRPr="00EA63FD" w:rsidRDefault="007778EC" w:rsidP="007778EC">
            <w:r w:rsidRPr="00EA63FD">
              <w:t>(уполномоченное лицо)</w:t>
            </w:r>
          </w:p>
          <w:p w:rsidR="007778EC" w:rsidRPr="00EA63FD" w:rsidRDefault="007778EC" w:rsidP="007778EC">
            <w:r w:rsidRPr="00EA63FD">
              <w:t xml:space="preserve"> </w:t>
            </w:r>
          </w:p>
          <w:p w:rsidR="007778EC" w:rsidRPr="00EA63FD" w:rsidRDefault="007778EC" w:rsidP="007778EC">
            <w:r w:rsidRPr="00EA63FD">
              <w:t>______________________________</w:t>
            </w:r>
          </w:p>
          <w:p w:rsidR="007778EC" w:rsidRPr="00EA63FD" w:rsidRDefault="007778EC" w:rsidP="007778EC"/>
          <w:p w:rsidR="007778EC" w:rsidRPr="00EA63FD" w:rsidRDefault="007778EC" w:rsidP="007778EC">
            <w:r w:rsidRPr="00EA63FD">
              <w:t>______________________________</w:t>
            </w:r>
          </w:p>
          <w:p w:rsidR="007778EC" w:rsidRPr="00EA63FD" w:rsidRDefault="007778EC" w:rsidP="007778EC">
            <w:pPr>
              <w:rPr>
                <w:vertAlign w:val="subscript"/>
              </w:rPr>
            </w:pPr>
            <w:r w:rsidRPr="00EA63FD">
              <w:rPr>
                <w:vertAlign w:val="subscript"/>
              </w:rPr>
              <w:t xml:space="preserve">      (подпись)                                (Ф.И.О)</w:t>
            </w:r>
          </w:p>
          <w:p w:rsidR="007778EC" w:rsidRPr="00EA63FD" w:rsidRDefault="007778EC" w:rsidP="007778EC"/>
          <w:p w:rsidR="007778EC" w:rsidRPr="00EA63FD" w:rsidRDefault="007778EC" w:rsidP="007778EC">
            <w:r w:rsidRPr="00EA63FD">
              <w:t xml:space="preserve"> «____» _________________ 20 __ г.</w:t>
            </w:r>
          </w:p>
        </w:tc>
        <w:tc>
          <w:tcPr>
            <w:tcW w:w="486" w:type="pct"/>
          </w:tcPr>
          <w:p w:rsidR="007778EC" w:rsidRPr="00EA63FD" w:rsidRDefault="007778EC" w:rsidP="007778EC"/>
        </w:tc>
        <w:tc>
          <w:tcPr>
            <w:tcW w:w="2222" w:type="pct"/>
          </w:tcPr>
          <w:p w:rsidR="007778EC" w:rsidRPr="00EA63FD" w:rsidRDefault="007778EC" w:rsidP="007778EC">
            <w:r w:rsidRPr="00EA63FD">
              <w:t>Главный бухгалтер</w:t>
            </w:r>
          </w:p>
          <w:p w:rsidR="007778EC" w:rsidRPr="00EA63FD" w:rsidRDefault="007778EC" w:rsidP="007778EC"/>
          <w:p w:rsidR="007778EC" w:rsidRPr="00EA63FD" w:rsidRDefault="007778EC" w:rsidP="007778EC"/>
          <w:p w:rsidR="007778EC" w:rsidRPr="00EA63FD" w:rsidRDefault="007778EC" w:rsidP="007778EC">
            <w:r w:rsidRPr="00EA63FD">
              <w:t>______________________________</w:t>
            </w:r>
          </w:p>
          <w:p w:rsidR="007778EC" w:rsidRPr="00EA63FD" w:rsidRDefault="007778EC" w:rsidP="007778EC"/>
          <w:p w:rsidR="007778EC" w:rsidRPr="00EA63FD" w:rsidRDefault="007778EC" w:rsidP="007778EC">
            <w:r w:rsidRPr="00EA63FD">
              <w:t>______________________________</w:t>
            </w:r>
          </w:p>
          <w:p w:rsidR="007778EC" w:rsidRPr="00EA63FD" w:rsidRDefault="007778EC" w:rsidP="007778EC">
            <w:pPr>
              <w:rPr>
                <w:vertAlign w:val="subscript"/>
              </w:rPr>
            </w:pPr>
            <w:r w:rsidRPr="00EA63FD">
              <w:rPr>
                <w:vertAlign w:val="subscript"/>
              </w:rPr>
              <w:t xml:space="preserve">      (подпись)                                (Ф.И.О.)</w:t>
            </w:r>
          </w:p>
          <w:p w:rsidR="007778EC" w:rsidRPr="00EA63FD" w:rsidRDefault="007778EC" w:rsidP="007778EC"/>
          <w:p w:rsidR="007778EC" w:rsidRPr="00EA63FD" w:rsidRDefault="007778EC" w:rsidP="007778EC">
            <w:r w:rsidRPr="00EA63FD">
              <w:t xml:space="preserve"> «____» _________________ 20 __г.</w:t>
            </w:r>
          </w:p>
        </w:tc>
      </w:tr>
    </w:tbl>
    <w:p w:rsidR="007778EC" w:rsidRPr="00EA63FD" w:rsidRDefault="007778EC" w:rsidP="007778EC">
      <w:pPr>
        <w:rPr>
          <w:sz w:val="20"/>
          <w:szCs w:val="20"/>
        </w:rPr>
      </w:pPr>
    </w:p>
    <w:p w:rsidR="007778EC" w:rsidRPr="00EA63FD" w:rsidRDefault="007778EC" w:rsidP="007778EC">
      <w:pPr>
        <w:rPr>
          <w:sz w:val="20"/>
          <w:szCs w:val="20"/>
        </w:rPr>
        <w:sectPr w:rsidR="007778EC" w:rsidRPr="00EA63FD">
          <w:footnotePr>
            <w:numRestart w:val="eachPage"/>
          </w:footnotePr>
          <w:pgSz w:w="11906" w:h="16838"/>
          <w:pgMar w:top="1134" w:right="567" w:bottom="1134" w:left="1134" w:header="709" w:footer="709" w:gutter="0"/>
          <w:cols w:space="720"/>
        </w:sectPr>
      </w:pPr>
    </w:p>
    <w:p w:rsidR="007778EC" w:rsidRPr="00EA63FD" w:rsidRDefault="007778EC" w:rsidP="007778EC">
      <w:pPr>
        <w:jc w:val="right"/>
        <w:rPr>
          <w:sz w:val="20"/>
          <w:szCs w:val="20"/>
        </w:rPr>
      </w:pPr>
      <w:r w:rsidRPr="00EA63FD">
        <w:rPr>
          <w:sz w:val="20"/>
          <w:szCs w:val="20"/>
        </w:rPr>
        <w:lastRenderedPageBreak/>
        <w:t>Форма № 2</w:t>
      </w:r>
    </w:p>
    <w:p w:rsidR="007778EC" w:rsidRPr="00EA63FD" w:rsidRDefault="007778EC" w:rsidP="007778EC">
      <w:pPr>
        <w:jc w:val="right"/>
        <w:rPr>
          <w:sz w:val="20"/>
          <w:szCs w:val="20"/>
        </w:rPr>
      </w:pPr>
    </w:p>
    <w:p w:rsidR="007778EC" w:rsidRPr="00EA63FD" w:rsidRDefault="007778EC" w:rsidP="007778EC">
      <w:pPr>
        <w:ind w:left="142"/>
        <w:jc w:val="center"/>
        <w:rPr>
          <w:b/>
          <w:bCs/>
          <w:sz w:val="26"/>
          <w:szCs w:val="26"/>
        </w:rPr>
      </w:pPr>
      <w:r w:rsidRPr="00EA63FD">
        <w:rPr>
          <w:b/>
          <w:bCs/>
          <w:sz w:val="26"/>
          <w:szCs w:val="26"/>
        </w:rPr>
        <w:t xml:space="preserve">Расшифровка затрат на оплату труда основного производственного персонала </w:t>
      </w:r>
    </w:p>
    <w:p w:rsidR="007778EC" w:rsidRPr="00EA63FD" w:rsidRDefault="007778EC" w:rsidP="007778EC">
      <w:pPr>
        <w:ind w:left="142"/>
        <w:jc w:val="center"/>
        <w:rPr>
          <w:b/>
          <w:bCs/>
          <w:sz w:val="26"/>
          <w:szCs w:val="26"/>
        </w:rPr>
      </w:pPr>
      <w:r w:rsidRPr="00EA63FD">
        <w:rPr>
          <w:b/>
          <w:bCs/>
          <w:sz w:val="26"/>
          <w:szCs w:val="26"/>
        </w:rPr>
        <w:t>по этапу № ____ НИР «Наименование работы», «Шифр работы»</w:t>
      </w:r>
    </w:p>
    <w:p w:rsidR="007778EC" w:rsidRPr="00EA63FD" w:rsidRDefault="007778EC" w:rsidP="007778EC">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93"/>
        <w:gridCol w:w="1725"/>
        <w:gridCol w:w="1006"/>
        <w:gridCol w:w="1581"/>
        <w:gridCol w:w="1118"/>
        <w:gridCol w:w="1576"/>
        <w:gridCol w:w="1189"/>
        <w:gridCol w:w="1245"/>
        <w:gridCol w:w="1289"/>
        <w:gridCol w:w="1574"/>
      </w:tblGrid>
      <w:tr w:rsidR="007778EC" w:rsidRPr="00EA63FD" w:rsidTr="007778EC">
        <w:trPr>
          <w:trHeight w:val="263"/>
        </w:trPr>
        <w:tc>
          <w:tcPr>
            <w:tcW w:w="15250" w:type="dxa"/>
            <w:gridSpan w:val="11"/>
            <w:tcBorders>
              <w:top w:val="nil"/>
              <w:left w:val="nil"/>
              <w:bottom w:val="single" w:sz="4" w:space="0" w:color="auto"/>
              <w:right w:val="nil"/>
            </w:tcBorders>
          </w:tcPr>
          <w:p w:rsidR="007778EC" w:rsidRPr="00EA63FD" w:rsidRDefault="007778EC" w:rsidP="007778EC">
            <w:pPr>
              <w:jc w:val="right"/>
              <w:rPr>
                <w:sz w:val="22"/>
                <w:szCs w:val="22"/>
              </w:rPr>
            </w:pPr>
            <w:r w:rsidRPr="00EA63FD">
              <w:rPr>
                <w:sz w:val="22"/>
                <w:szCs w:val="22"/>
              </w:rPr>
              <w:t xml:space="preserve">Таблица № 1 </w:t>
            </w:r>
          </w:p>
          <w:p w:rsidR="007778EC" w:rsidRPr="00EA63FD" w:rsidRDefault="007778EC" w:rsidP="007778EC">
            <w:pPr>
              <w:jc w:val="center"/>
              <w:rPr>
                <w:sz w:val="22"/>
                <w:szCs w:val="22"/>
              </w:rPr>
            </w:pPr>
            <w:r w:rsidRPr="00EA63FD">
              <w:rPr>
                <w:sz w:val="22"/>
                <w:szCs w:val="22"/>
              </w:rPr>
              <w:t xml:space="preserve">«Расшифровка затрат по работникам основного производственного персонала за </w:t>
            </w:r>
            <w:r w:rsidRPr="00EA63FD">
              <w:rPr>
                <w:sz w:val="22"/>
                <w:szCs w:val="22"/>
                <w:lang w:val="en-US"/>
              </w:rPr>
              <w:t>N</w:t>
            </w:r>
            <w:r w:rsidRPr="00EA63FD">
              <w:rPr>
                <w:sz w:val="22"/>
                <w:szCs w:val="22"/>
              </w:rPr>
              <w:t>-</w:t>
            </w:r>
            <w:proofErr w:type="spellStart"/>
            <w:r w:rsidRPr="00EA63FD">
              <w:rPr>
                <w:sz w:val="22"/>
                <w:szCs w:val="22"/>
              </w:rPr>
              <w:t>ый</w:t>
            </w:r>
            <w:proofErr w:type="spellEnd"/>
            <w:r w:rsidRPr="00EA63FD">
              <w:rPr>
                <w:sz w:val="22"/>
                <w:szCs w:val="22"/>
              </w:rPr>
              <w:t xml:space="preserve"> месяц года этапа № ___ НИР»</w:t>
            </w:r>
          </w:p>
          <w:p w:rsidR="007778EC" w:rsidRPr="00EA63FD" w:rsidRDefault="007778EC" w:rsidP="007778EC">
            <w:pPr>
              <w:jc w:val="right"/>
              <w:rPr>
                <w:sz w:val="22"/>
                <w:szCs w:val="22"/>
                <w:lang w:eastAsia="ar-SA"/>
              </w:rPr>
            </w:pPr>
          </w:p>
        </w:tc>
      </w:tr>
      <w:tr w:rsidR="007778EC" w:rsidRPr="00EA63FD" w:rsidTr="007778EC">
        <w:trPr>
          <w:trHeight w:val="1254"/>
        </w:trPr>
        <w:tc>
          <w:tcPr>
            <w:tcW w:w="562"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 xml:space="preserve"> № п/</w:t>
            </w:r>
            <w:r w:rsidRPr="00EA63FD">
              <w:rPr>
                <w:sz w:val="22"/>
                <w:szCs w:val="22"/>
                <w:lang w:val="en-US"/>
              </w:rPr>
              <w:t>п</w:t>
            </w:r>
          </w:p>
        </w:tc>
        <w:tc>
          <w:tcPr>
            <w:tcW w:w="2557"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Ф.И.О. работников основного производственного персонала, привлекаемых к НИР</w:t>
            </w:r>
          </w:p>
        </w:tc>
        <w:tc>
          <w:tcPr>
            <w:tcW w:w="1701" w:type="dxa"/>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lang w:val="en-US"/>
              </w:rPr>
            </w:pPr>
            <w:r w:rsidRPr="00EA63FD">
              <w:rPr>
                <w:sz w:val="22"/>
                <w:szCs w:val="22"/>
              </w:rPr>
              <w:t>Квалификация</w:t>
            </w:r>
            <w:r w:rsidRPr="00EA63FD">
              <w:rPr>
                <w:sz w:val="22"/>
                <w:szCs w:val="22"/>
                <w:lang w:val="en-US"/>
              </w:rPr>
              <w:t>/</w:t>
            </w:r>
          </w:p>
          <w:p w:rsidR="007778EC" w:rsidRPr="00EA63FD" w:rsidRDefault="007778EC" w:rsidP="007778EC">
            <w:pPr>
              <w:jc w:val="center"/>
              <w:rPr>
                <w:sz w:val="22"/>
                <w:szCs w:val="22"/>
              </w:rPr>
            </w:pPr>
            <w:r w:rsidRPr="00EA63FD">
              <w:rPr>
                <w:sz w:val="22"/>
                <w:szCs w:val="22"/>
              </w:rPr>
              <w:t>должность</w:t>
            </w:r>
          </w:p>
        </w:tc>
        <w:tc>
          <w:tcPr>
            <w:tcW w:w="2551"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Отработано часов, час</w:t>
            </w:r>
          </w:p>
        </w:tc>
        <w:tc>
          <w:tcPr>
            <w:tcW w:w="2656"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Начисления по должностным окладам, сдельным расценкам, всего, руб.</w:t>
            </w:r>
          </w:p>
        </w:tc>
        <w:tc>
          <w:tcPr>
            <w:tcW w:w="2400"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Начисления стимулирующего характера, руб.</w:t>
            </w:r>
          </w:p>
        </w:tc>
        <w:tc>
          <w:tcPr>
            <w:tcW w:w="2823" w:type="dxa"/>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Итого затраты на оплату труда в рамках выполнения этапа НИР, руб.</w:t>
            </w:r>
          </w:p>
        </w:tc>
      </w:tr>
      <w:tr w:rsidR="007778EC" w:rsidRPr="00EA63FD" w:rsidTr="007778EC">
        <w:trPr>
          <w:trHeight w:val="7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99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 xml:space="preserve">всего за месяц </w:t>
            </w:r>
          </w:p>
        </w:tc>
        <w:tc>
          <w:tcPr>
            <w:tcW w:w="1559" w:type="dxa"/>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по НИР</w:t>
            </w:r>
          </w:p>
        </w:tc>
        <w:tc>
          <w:tcPr>
            <w:tcW w:w="110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всего за месяц</w:t>
            </w:r>
          </w:p>
        </w:tc>
        <w:tc>
          <w:tcPr>
            <w:tcW w:w="155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по НИР</w:t>
            </w:r>
          </w:p>
        </w:tc>
        <w:tc>
          <w:tcPr>
            <w:tcW w:w="117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всего за месяц</w:t>
            </w:r>
          </w:p>
        </w:tc>
        <w:tc>
          <w:tcPr>
            <w:tcW w:w="12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по НИР</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78EC" w:rsidRPr="00EA63FD" w:rsidRDefault="007778EC" w:rsidP="007778EC">
            <w:pPr>
              <w:jc w:val="center"/>
              <w:rPr>
                <w:sz w:val="22"/>
                <w:szCs w:val="22"/>
              </w:rPr>
            </w:pPr>
            <w:r w:rsidRPr="00EA63FD">
              <w:rPr>
                <w:sz w:val="22"/>
                <w:szCs w:val="22"/>
              </w:rPr>
              <w:t>всего за месяц</w:t>
            </w:r>
          </w:p>
        </w:tc>
        <w:tc>
          <w:tcPr>
            <w:tcW w:w="1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778EC" w:rsidRPr="00EA63FD" w:rsidRDefault="007778EC" w:rsidP="007778EC">
            <w:pPr>
              <w:jc w:val="center"/>
              <w:rPr>
                <w:sz w:val="22"/>
                <w:szCs w:val="22"/>
              </w:rPr>
            </w:pPr>
            <w:r w:rsidRPr="00EA63FD">
              <w:rPr>
                <w:sz w:val="22"/>
                <w:szCs w:val="22"/>
              </w:rPr>
              <w:t>по НИР</w:t>
            </w:r>
          </w:p>
        </w:tc>
      </w:tr>
      <w:tr w:rsidR="007778EC" w:rsidRPr="00EA63FD" w:rsidTr="007778EC">
        <w:trPr>
          <w:trHeight w:val="368"/>
        </w:trPr>
        <w:tc>
          <w:tcPr>
            <w:tcW w:w="562" w:type="dxa"/>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rPr>
            </w:pPr>
            <w:r w:rsidRPr="00EA63FD">
              <w:rPr>
                <w:sz w:val="22"/>
                <w:szCs w:val="22"/>
              </w:rPr>
              <w:t>1</w:t>
            </w:r>
          </w:p>
        </w:tc>
        <w:tc>
          <w:tcPr>
            <w:tcW w:w="2557"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271"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401"/>
        </w:trPr>
        <w:tc>
          <w:tcPr>
            <w:tcW w:w="562" w:type="dxa"/>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rPr>
            </w:pPr>
            <w:r w:rsidRPr="00EA63FD">
              <w:rPr>
                <w:sz w:val="22"/>
                <w:szCs w:val="22"/>
              </w:rPr>
              <w:t>2</w:t>
            </w:r>
          </w:p>
        </w:tc>
        <w:tc>
          <w:tcPr>
            <w:tcW w:w="2557"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271"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rPr>
            </w:pPr>
            <w:r w:rsidRPr="00EA63FD">
              <w:rPr>
                <w:sz w:val="22"/>
                <w:szCs w:val="22"/>
              </w:rPr>
              <w:t>3</w:t>
            </w:r>
          </w:p>
        </w:tc>
        <w:tc>
          <w:tcPr>
            <w:tcW w:w="2557"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271"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413"/>
        </w:trPr>
        <w:tc>
          <w:tcPr>
            <w:tcW w:w="562" w:type="dxa"/>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center"/>
              <w:rPr>
                <w:sz w:val="22"/>
                <w:szCs w:val="22"/>
              </w:rPr>
            </w:pPr>
            <w:r w:rsidRPr="00EA63FD">
              <w:rPr>
                <w:sz w:val="22"/>
                <w:szCs w:val="22"/>
              </w:rPr>
              <w:t>…</w:t>
            </w:r>
          </w:p>
        </w:tc>
        <w:tc>
          <w:tcPr>
            <w:tcW w:w="2557"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271"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419"/>
        </w:trPr>
        <w:tc>
          <w:tcPr>
            <w:tcW w:w="4820" w:type="dxa"/>
            <w:gridSpan w:val="3"/>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jc w:val="right"/>
              <w:rPr>
                <w:sz w:val="22"/>
                <w:szCs w:val="22"/>
              </w:rPr>
            </w:pPr>
            <w:r w:rsidRPr="00EA63FD">
              <w:rPr>
                <w:sz w:val="22"/>
                <w:szCs w:val="22"/>
              </w:rPr>
              <w:t>Итого за месяц</w:t>
            </w:r>
            <w:r w:rsidRPr="00EA63FD">
              <w:rPr>
                <w:sz w:val="22"/>
                <w:szCs w:val="22"/>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228"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271"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bl>
    <w:p w:rsidR="007778EC" w:rsidRDefault="007778EC" w:rsidP="007778EC">
      <w:pPr>
        <w:tabs>
          <w:tab w:val="left" w:pos="0"/>
        </w:tabs>
        <w:kinsoku w:val="0"/>
        <w:overflowPunct w:val="0"/>
        <w:autoSpaceDE w:val="0"/>
        <w:autoSpaceDN w:val="0"/>
        <w:jc w:val="right"/>
        <w:rPr>
          <w:sz w:val="22"/>
          <w:szCs w:val="22"/>
          <w:lang w:eastAsia="en-US"/>
        </w:rPr>
      </w:pPr>
    </w:p>
    <w:p w:rsidR="007778EC" w:rsidRPr="00EA63FD" w:rsidRDefault="007778EC" w:rsidP="007778EC">
      <w:pPr>
        <w:tabs>
          <w:tab w:val="left" w:pos="0"/>
        </w:tabs>
        <w:kinsoku w:val="0"/>
        <w:overflowPunct w:val="0"/>
        <w:autoSpaceDE w:val="0"/>
        <w:autoSpaceDN w:val="0"/>
        <w:jc w:val="right"/>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Default="007778EC" w:rsidP="007778EC">
      <w:pPr>
        <w:tabs>
          <w:tab w:val="left" w:pos="0"/>
        </w:tabs>
        <w:kinsoku w:val="0"/>
        <w:overflowPunct w:val="0"/>
        <w:autoSpaceDE w:val="0"/>
        <w:autoSpaceDN w:val="0"/>
        <w:rPr>
          <w:sz w:val="22"/>
          <w:szCs w:val="22"/>
          <w:lang w:eastAsia="en-US"/>
        </w:rPr>
      </w:pPr>
    </w:p>
    <w:p w:rsidR="007778EC" w:rsidRPr="00EA63FD" w:rsidRDefault="007778EC" w:rsidP="007778EC">
      <w:pPr>
        <w:tabs>
          <w:tab w:val="left" w:pos="0"/>
        </w:tabs>
        <w:kinsoku w:val="0"/>
        <w:overflowPunct w:val="0"/>
        <w:autoSpaceDE w:val="0"/>
        <w:autoSpaceDN w:val="0"/>
        <w:rPr>
          <w:sz w:val="22"/>
          <w:szCs w:val="22"/>
          <w:lang w:eastAsia="en-US"/>
        </w:rPr>
      </w:pPr>
    </w:p>
    <w:p w:rsidR="007778EC" w:rsidRPr="00EA63FD" w:rsidRDefault="007778EC" w:rsidP="007778EC">
      <w:pPr>
        <w:tabs>
          <w:tab w:val="left" w:pos="0"/>
        </w:tabs>
        <w:kinsoku w:val="0"/>
        <w:overflowPunct w:val="0"/>
        <w:autoSpaceDE w:val="0"/>
        <w:autoSpaceDN w:val="0"/>
        <w:jc w:val="right"/>
        <w:rPr>
          <w:sz w:val="22"/>
          <w:szCs w:val="22"/>
          <w:lang w:eastAsia="en-US"/>
        </w:rPr>
      </w:pPr>
      <w:r w:rsidRPr="00EA63FD">
        <w:rPr>
          <w:sz w:val="22"/>
          <w:szCs w:val="22"/>
          <w:lang w:eastAsia="en-US"/>
        </w:rPr>
        <w:lastRenderedPageBreak/>
        <w:t xml:space="preserve">Таблица № 2 </w:t>
      </w:r>
    </w:p>
    <w:p w:rsidR="007778EC" w:rsidRPr="00EA63FD" w:rsidRDefault="007778EC" w:rsidP="007778EC">
      <w:pPr>
        <w:tabs>
          <w:tab w:val="left" w:pos="0"/>
        </w:tabs>
        <w:kinsoku w:val="0"/>
        <w:overflowPunct w:val="0"/>
        <w:autoSpaceDE w:val="0"/>
        <w:autoSpaceDN w:val="0"/>
        <w:jc w:val="center"/>
        <w:rPr>
          <w:sz w:val="22"/>
          <w:szCs w:val="22"/>
          <w:lang w:eastAsia="en-US"/>
        </w:rPr>
      </w:pPr>
      <w:r w:rsidRPr="00EA63FD">
        <w:rPr>
          <w:sz w:val="22"/>
          <w:szCs w:val="22"/>
          <w:lang w:eastAsia="en-US"/>
        </w:rPr>
        <w:t>«Расшифровка по видам заработной платы (заполняется при наличии)»</w:t>
      </w:r>
    </w:p>
    <w:p w:rsidR="007778EC" w:rsidRPr="00EA63FD" w:rsidRDefault="007778EC" w:rsidP="007778EC">
      <w:pPr>
        <w:tabs>
          <w:tab w:val="left" w:pos="0"/>
        </w:tabs>
        <w:kinsoku w:val="0"/>
        <w:overflowPunct w:val="0"/>
        <w:autoSpaceDE w:val="0"/>
        <w:autoSpaceDN w:val="0"/>
        <w:jc w:val="right"/>
        <w:rPr>
          <w:sz w:val="22"/>
          <w:szCs w:val="22"/>
          <w:lang w:eastAsia="en-US"/>
        </w:rPr>
      </w:pPr>
    </w:p>
    <w:p w:rsidR="007778EC" w:rsidRPr="00EA63FD" w:rsidRDefault="007778EC" w:rsidP="007778EC">
      <w:pPr>
        <w:rPr>
          <w:sz w:val="10"/>
          <w:szCs w:val="22"/>
        </w:rPr>
      </w:pPr>
    </w:p>
    <w:p w:rsidR="007778EC" w:rsidRPr="00EA63FD" w:rsidRDefault="007778EC" w:rsidP="007778EC">
      <w:pPr>
        <w:rPr>
          <w:bCs/>
          <w:sz w:val="10"/>
          <w:szCs w:val="14"/>
        </w:rPr>
      </w:pPr>
    </w:p>
    <w:tbl>
      <w:tblPr>
        <w:tblpPr w:leftFromText="180" w:rightFromText="180" w:vertAnchor="text" w:horzAnchor="page" w:tblpX="921" w:tblpY="-22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71"/>
        <w:gridCol w:w="2977"/>
        <w:gridCol w:w="2977"/>
        <w:gridCol w:w="4394"/>
      </w:tblGrid>
      <w:tr w:rsidR="007778EC" w:rsidRPr="00EA63FD" w:rsidTr="007778EC">
        <w:trPr>
          <w:trHeight w:val="839"/>
        </w:trPr>
        <w:tc>
          <w:tcPr>
            <w:tcW w:w="562" w:type="dxa"/>
            <w:vMerge w:val="restart"/>
            <w:tcBorders>
              <w:top w:val="single" w:sz="4" w:space="0" w:color="auto"/>
              <w:left w:val="single" w:sz="4" w:space="0" w:color="auto"/>
              <w:bottom w:val="single" w:sz="4" w:space="0" w:color="auto"/>
              <w:right w:val="single" w:sz="4" w:space="0" w:color="auto"/>
            </w:tcBorders>
            <w:shd w:val="clear" w:color="auto" w:fill="EDEDED"/>
            <w:vAlign w:val="center"/>
          </w:tcPr>
          <w:p w:rsidR="007778EC" w:rsidRPr="00EA63FD" w:rsidRDefault="007778EC" w:rsidP="007778EC">
            <w:pPr>
              <w:kinsoku w:val="0"/>
              <w:overflowPunct w:val="0"/>
              <w:adjustRightInd w:val="0"/>
              <w:jc w:val="center"/>
              <w:rPr>
                <w:w w:val="99"/>
                <w:sz w:val="21"/>
                <w:szCs w:val="21"/>
              </w:rPr>
            </w:pPr>
            <w:r w:rsidRPr="00EA63FD">
              <w:rPr>
                <w:w w:val="99"/>
                <w:sz w:val="21"/>
                <w:szCs w:val="21"/>
              </w:rPr>
              <w:t>№</w:t>
            </w:r>
          </w:p>
          <w:p w:rsidR="007778EC" w:rsidRPr="00EA63FD" w:rsidRDefault="007778EC" w:rsidP="007778EC">
            <w:pPr>
              <w:kinsoku w:val="0"/>
              <w:overflowPunct w:val="0"/>
              <w:adjustRightInd w:val="0"/>
              <w:jc w:val="center"/>
              <w:rPr>
                <w:sz w:val="22"/>
                <w:szCs w:val="22"/>
              </w:rPr>
            </w:pPr>
            <w:r w:rsidRPr="00EA63FD">
              <w:rPr>
                <w:sz w:val="22"/>
                <w:szCs w:val="22"/>
              </w:rPr>
              <w:t>п/п</w:t>
            </w:r>
          </w:p>
          <w:p w:rsidR="007778EC" w:rsidRPr="00EA63FD" w:rsidRDefault="007778EC" w:rsidP="007778EC">
            <w:pPr>
              <w:kinsoku w:val="0"/>
              <w:overflowPunct w:val="0"/>
              <w:adjustRightInd w:val="0"/>
              <w:jc w:val="center"/>
              <w:rPr>
                <w:sz w:val="22"/>
                <w:szCs w:val="22"/>
              </w:rPr>
            </w:pPr>
          </w:p>
        </w:tc>
        <w:tc>
          <w:tcPr>
            <w:tcW w:w="4371" w:type="dxa"/>
            <w:vMerge w:val="restart"/>
            <w:tcBorders>
              <w:top w:val="single" w:sz="4" w:space="0" w:color="auto"/>
              <w:left w:val="single" w:sz="4" w:space="0" w:color="auto"/>
              <w:bottom w:val="single" w:sz="4" w:space="0" w:color="auto"/>
              <w:right w:val="single" w:sz="4" w:space="0" w:color="auto"/>
            </w:tcBorders>
            <w:shd w:val="clear" w:color="auto" w:fill="EDEDED"/>
            <w:vAlign w:val="center"/>
            <w:hideMark/>
          </w:tcPr>
          <w:p w:rsidR="007778EC" w:rsidRPr="00EA63FD" w:rsidRDefault="007778EC" w:rsidP="007778EC">
            <w:pPr>
              <w:kinsoku w:val="0"/>
              <w:overflowPunct w:val="0"/>
              <w:adjustRightInd w:val="0"/>
              <w:jc w:val="center"/>
              <w:rPr>
                <w:sz w:val="22"/>
                <w:szCs w:val="22"/>
              </w:rPr>
            </w:pPr>
            <w:r w:rsidRPr="00EA63FD">
              <w:rPr>
                <w:sz w:val="22"/>
                <w:szCs w:val="22"/>
              </w:rPr>
              <w:t>Наименование выплат</w:t>
            </w:r>
          </w:p>
        </w:tc>
        <w:tc>
          <w:tcPr>
            <w:tcW w:w="5954" w:type="dxa"/>
            <w:gridSpan w:val="2"/>
            <w:tcBorders>
              <w:top w:val="single" w:sz="4" w:space="0" w:color="auto"/>
              <w:left w:val="single" w:sz="4" w:space="0" w:color="auto"/>
              <w:bottom w:val="single" w:sz="4" w:space="0" w:color="auto"/>
              <w:right w:val="single" w:sz="4" w:space="0" w:color="auto"/>
            </w:tcBorders>
            <w:shd w:val="clear" w:color="auto" w:fill="EDEDED"/>
            <w:vAlign w:val="center"/>
            <w:hideMark/>
          </w:tcPr>
          <w:p w:rsidR="007778EC" w:rsidRPr="00EA63FD" w:rsidRDefault="007778EC" w:rsidP="007778EC">
            <w:pPr>
              <w:kinsoku w:val="0"/>
              <w:overflowPunct w:val="0"/>
              <w:adjustRightInd w:val="0"/>
              <w:jc w:val="center"/>
              <w:rPr>
                <w:sz w:val="22"/>
                <w:szCs w:val="22"/>
              </w:rPr>
            </w:pPr>
            <w:r w:rsidRPr="00EA63FD">
              <w:rPr>
                <w:sz w:val="22"/>
                <w:szCs w:val="22"/>
              </w:rPr>
              <w:t>Затраты в рамках этапа по НИР,</w:t>
            </w:r>
            <w:r w:rsidRPr="00EA63FD">
              <w:rPr>
                <w:w w:val="98"/>
                <w:sz w:val="22"/>
                <w:szCs w:val="22"/>
              </w:rPr>
              <w:t xml:space="preserve"> </w:t>
            </w:r>
            <w:r w:rsidRPr="00EA63FD">
              <w:rPr>
                <w:sz w:val="22"/>
                <w:szCs w:val="22"/>
              </w:rPr>
              <w:t>руб.</w:t>
            </w:r>
          </w:p>
        </w:tc>
        <w:tc>
          <w:tcPr>
            <w:tcW w:w="439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7778EC" w:rsidRPr="00EA63FD" w:rsidRDefault="007778EC" w:rsidP="007778EC">
            <w:pPr>
              <w:kinsoku w:val="0"/>
              <w:overflowPunct w:val="0"/>
              <w:adjustRightInd w:val="0"/>
              <w:jc w:val="center"/>
              <w:rPr>
                <w:sz w:val="22"/>
                <w:szCs w:val="22"/>
              </w:rPr>
            </w:pPr>
            <w:r w:rsidRPr="00EA63FD">
              <w:rPr>
                <w:sz w:val="22"/>
                <w:szCs w:val="22"/>
              </w:rPr>
              <w:t xml:space="preserve">Затраты всего, (по всей организации за период выполнения этапа НИР), </w:t>
            </w:r>
            <w:proofErr w:type="spellStart"/>
            <w:r w:rsidRPr="00EA63FD">
              <w:rPr>
                <w:sz w:val="22"/>
                <w:szCs w:val="22"/>
              </w:rPr>
              <w:t>руб</w:t>
            </w:r>
            <w:proofErr w:type="spellEnd"/>
          </w:p>
        </w:tc>
      </w:tr>
      <w:tr w:rsidR="007778EC" w:rsidRPr="00EA63FD" w:rsidTr="007778EC">
        <w:trPr>
          <w:trHeight w:val="426"/>
        </w:trPr>
        <w:tc>
          <w:tcPr>
            <w:tcW w:w="4933" w:type="dxa"/>
            <w:vMerge/>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4371" w:type="dxa"/>
            <w:vMerge/>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7778EC" w:rsidRPr="00EA63FD" w:rsidRDefault="007778EC" w:rsidP="007778EC">
            <w:pPr>
              <w:kinsoku w:val="0"/>
              <w:overflowPunct w:val="0"/>
              <w:adjustRightInd w:val="0"/>
              <w:jc w:val="center"/>
              <w:rPr>
                <w:sz w:val="22"/>
                <w:szCs w:val="22"/>
              </w:rPr>
            </w:pPr>
            <w:r w:rsidRPr="00EA63FD">
              <w:rPr>
                <w:sz w:val="22"/>
                <w:szCs w:val="22"/>
              </w:rPr>
              <w:t>план</w:t>
            </w:r>
          </w:p>
        </w:tc>
        <w:tc>
          <w:tcPr>
            <w:tcW w:w="2977"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7778EC" w:rsidRPr="00EA63FD" w:rsidRDefault="007778EC" w:rsidP="007778EC">
            <w:pPr>
              <w:kinsoku w:val="0"/>
              <w:overflowPunct w:val="0"/>
              <w:adjustRightInd w:val="0"/>
              <w:jc w:val="center"/>
              <w:rPr>
                <w:sz w:val="22"/>
                <w:szCs w:val="22"/>
              </w:rPr>
            </w:pPr>
            <w:r w:rsidRPr="00EA63FD">
              <w:rPr>
                <w:sz w:val="22"/>
                <w:szCs w:val="22"/>
              </w:rPr>
              <w:t>факт</w:t>
            </w:r>
          </w:p>
        </w:tc>
        <w:tc>
          <w:tcPr>
            <w:tcW w:w="439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7778EC" w:rsidRPr="00EA63FD" w:rsidRDefault="007778EC" w:rsidP="007778EC">
            <w:pPr>
              <w:kinsoku w:val="0"/>
              <w:overflowPunct w:val="0"/>
              <w:adjustRightInd w:val="0"/>
              <w:jc w:val="center"/>
              <w:rPr>
                <w:sz w:val="22"/>
                <w:szCs w:val="22"/>
              </w:rPr>
            </w:pPr>
            <w:r w:rsidRPr="00EA63FD">
              <w:rPr>
                <w:sz w:val="22"/>
                <w:szCs w:val="22"/>
              </w:rPr>
              <w:t>факт</w:t>
            </w:r>
          </w:p>
        </w:tc>
      </w:tr>
      <w:tr w:rsidR="007778EC" w:rsidRPr="00EA63FD" w:rsidTr="007778EC">
        <w:trPr>
          <w:trHeight w:val="425"/>
        </w:trPr>
        <w:tc>
          <w:tcPr>
            <w:tcW w:w="562" w:type="dxa"/>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kinsoku w:val="0"/>
              <w:overflowPunct w:val="0"/>
              <w:adjustRightInd w:val="0"/>
              <w:rPr>
                <w:sz w:val="22"/>
                <w:szCs w:val="22"/>
              </w:rPr>
            </w:pPr>
            <w:r w:rsidRPr="00EA63FD">
              <w:rPr>
                <w:sz w:val="22"/>
                <w:szCs w:val="22"/>
              </w:rPr>
              <w:t>1</w:t>
            </w:r>
          </w:p>
        </w:tc>
        <w:tc>
          <w:tcPr>
            <w:tcW w:w="4371" w:type="dxa"/>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kinsoku w:val="0"/>
              <w:overflowPunct w:val="0"/>
              <w:adjustRightInd w:val="0"/>
              <w:rPr>
                <w:sz w:val="22"/>
                <w:szCs w:val="22"/>
              </w:rPr>
            </w:pPr>
            <w:r w:rsidRPr="00EA63FD">
              <w:rPr>
                <w:sz w:val="22"/>
                <w:szCs w:val="22"/>
              </w:rPr>
              <w:t>Основная заработная плата</w:t>
            </w:r>
          </w:p>
        </w:tc>
        <w:tc>
          <w:tcPr>
            <w:tcW w:w="2977"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kinsoku w:val="0"/>
              <w:overflowPunct w:val="0"/>
              <w:adjustRightInd w:val="0"/>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kinsoku w:val="0"/>
              <w:overflowPunct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kinsoku w:val="0"/>
              <w:overflowPunct w:val="0"/>
              <w:adjustRightInd w:val="0"/>
              <w:jc w:val="center"/>
              <w:rPr>
                <w:sz w:val="22"/>
                <w:szCs w:val="22"/>
              </w:rPr>
            </w:pPr>
          </w:p>
        </w:tc>
      </w:tr>
      <w:tr w:rsidR="007778EC" w:rsidRPr="00EA63FD" w:rsidTr="007778EC">
        <w:trPr>
          <w:trHeight w:val="417"/>
        </w:trPr>
        <w:tc>
          <w:tcPr>
            <w:tcW w:w="562" w:type="dxa"/>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kinsoku w:val="0"/>
              <w:overflowPunct w:val="0"/>
              <w:adjustRightInd w:val="0"/>
              <w:rPr>
                <w:sz w:val="22"/>
                <w:szCs w:val="22"/>
              </w:rPr>
            </w:pPr>
            <w:r w:rsidRPr="00EA63FD">
              <w:rPr>
                <w:sz w:val="22"/>
                <w:szCs w:val="22"/>
              </w:rPr>
              <w:t>2</w:t>
            </w:r>
          </w:p>
        </w:tc>
        <w:tc>
          <w:tcPr>
            <w:tcW w:w="4371" w:type="dxa"/>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kinsoku w:val="0"/>
              <w:overflowPunct w:val="0"/>
              <w:adjustRightInd w:val="0"/>
              <w:rPr>
                <w:sz w:val="22"/>
                <w:szCs w:val="22"/>
              </w:rPr>
            </w:pPr>
            <w:r w:rsidRPr="00EA63FD">
              <w:rPr>
                <w:sz w:val="22"/>
                <w:szCs w:val="22"/>
              </w:rPr>
              <w:t>Дополнительная заработная плата*</w:t>
            </w:r>
          </w:p>
        </w:tc>
        <w:tc>
          <w:tcPr>
            <w:tcW w:w="2977"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kinsoku w:val="0"/>
              <w:overflowPunct w:val="0"/>
              <w:adjustRightInd w:val="0"/>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kinsoku w:val="0"/>
              <w:overflowPunct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kinsoku w:val="0"/>
              <w:overflowPunct w:val="0"/>
              <w:adjustRightInd w:val="0"/>
              <w:jc w:val="center"/>
              <w:rPr>
                <w:sz w:val="22"/>
                <w:szCs w:val="22"/>
              </w:rPr>
            </w:pPr>
          </w:p>
        </w:tc>
      </w:tr>
      <w:tr w:rsidR="007778EC" w:rsidRPr="00EA63FD" w:rsidTr="007778EC">
        <w:trPr>
          <w:trHeight w:val="414"/>
        </w:trPr>
        <w:tc>
          <w:tcPr>
            <w:tcW w:w="4933" w:type="dxa"/>
            <w:gridSpan w:val="2"/>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kinsoku w:val="0"/>
              <w:overflowPunct w:val="0"/>
              <w:adjustRightInd w:val="0"/>
              <w:jc w:val="right"/>
              <w:rPr>
                <w:sz w:val="22"/>
                <w:szCs w:val="22"/>
              </w:rPr>
            </w:pPr>
            <w:r w:rsidRPr="00EA63FD">
              <w:rPr>
                <w:sz w:val="22"/>
                <w:szCs w:val="22"/>
              </w:rPr>
              <w:t>Итого фонд оплаты труда</w:t>
            </w:r>
          </w:p>
        </w:tc>
        <w:tc>
          <w:tcPr>
            <w:tcW w:w="2977"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kinsoku w:val="0"/>
              <w:overflowPunct w:val="0"/>
              <w:adjustRightInd w:val="0"/>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kinsoku w:val="0"/>
              <w:overflowPunct w:val="0"/>
              <w:adjustRightInd w:val="0"/>
              <w:jc w:val="center"/>
              <w:rPr>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kinsoku w:val="0"/>
              <w:overflowPunct w:val="0"/>
              <w:adjustRightInd w:val="0"/>
              <w:jc w:val="center"/>
              <w:rPr>
                <w:sz w:val="22"/>
                <w:szCs w:val="22"/>
              </w:rPr>
            </w:pPr>
          </w:p>
        </w:tc>
      </w:tr>
    </w:tbl>
    <w:p w:rsidR="007778EC" w:rsidRPr="00EA63FD" w:rsidRDefault="007778EC" w:rsidP="007778EC">
      <w:pPr>
        <w:jc w:val="both"/>
        <w:rPr>
          <w:bCs/>
          <w:sz w:val="18"/>
          <w:szCs w:val="27"/>
        </w:rPr>
      </w:pPr>
      <w:r w:rsidRPr="00EA63FD">
        <w:rPr>
          <w:bCs/>
          <w:sz w:val="18"/>
          <w:szCs w:val="27"/>
        </w:rPr>
        <w:t xml:space="preserve">         * В соответствии с разделом </w:t>
      </w:r>
      <w:r w:rsidRPr="00EA63FD">
        <w:rPr>
          <w:bCs/>
          <w:sz w:val="18"/>
          <w:szCs w:val="27"/>
          <w:lang w:val="en-US"/>
        </w:rPr>
        <w:t>II</w:t>
      </w:r>
      <w:r w:rsidRPr="00EA63FD">
        <w:rPr>
          <w:bCs/>
          <w:sz w:val="18"/>
          <w:szCs w:val="27"/>
        </w:rPr>
        <w:t xml:space="preserve"> статьей 14.2 приказа Министерства промышленности и торговли Российской Федерации от 08.02.2019 № 334 «Об утверждении порядка определения состава з</w:t>
      </w:r>
    </w:p>
    <w:p w:rsidR="007778EC" w:rsidRPr="00EA63FD" w:rsidRDefault="007778EC" w:rsidP="007778EC">
      <w:pPr>
        <w:jc w:val="both"/>
        <w:rPr>
          <w:bCs/>
          <w:sz w:val="18"/>
          <w:szCs w:val="27"/>
        </w:rPr>
      </w:pPr>
      <w:r w:rsidRPr="00EA63FD">
        <w:rPr>
          <w:bCs/>
          <w:sz w:val="18"/>
          <w:szCs w:val="27"/>
        </w:rPr>
        <w:t>затрат, включаемых в цену продукции, поставляемой в рамках государственного оборонного заказа»».</w:t>
      </w:r>
    </w:p>
    <w:p w:rsidR="007778EC" w:rsidRPr="00EA63FD" w:rsidRDefault="007778EC" w:rsidP="007778EC">
      <w:pPr>
        <w:kinsoku w:val="0"/>
        <w:overflowPunct w:val="0"/>
        <w:adjustRightInd w:val="0"/>
        <w:rPr>
          <w:sz w:val="7"/>
          <w:szCs w:val="7"/>
        </w:rPr>
      </w:pPr>
    </w:p>
    <w:p w:rsidR="007778EC" w:rsidRPr="00EA63FD" w:rsidRDefault="007778EC" w:rsidP="007778EC">
      <w:pPr>
        <w:jc w:val="center"/>
        <w:rPr>
          <w:sz w:val="20"/>
        </w:rPr>
      </w:pPr>
    </w:p>
    <w:p w:rsidR="007778EC" w:rsidRPr="00EA63FD" w:rsidRDefault="007778EC" w:rsidP="007778EC">
      <w:pPr>
        <w:jc w:val="right"/>
        <w:rPr>
          <w:sz w:val="22"/>
        </w:rPr>
      </w:pPr>
      <w:r w:rsidRPr="00EA63FD">
        <w:rPr>
          <w:sz w:val="22"/>
        </w:rPr>
        <w:t xml:space="preserve">Таблица № 3 </w:t>
      </w:r>
    </w:p>
    <w:p w:rsidR="007778EC" w:rsidRPr="00EA63FD" w:rsidRDefault="007778EC" w:rsidP="007778EC">
      <w:pPr>
        <w:jc w:val="center"/>
        <w:rPr>
          <w:sz w:val="22"/>
        </w:rPr>
      </w:pPr>
      <w:r w:rsidRPr="00EA63FD">
        <w:rPr>
          <w:sz w:val="22"/>
        </w:rPr>
        <w:t>«Сведения о проделанной работе работников основного производственного персонала помесячно с отметками о выполнении показателей работы (иных критериев) по каждому работнику»</w:t>
      </w:r>
    </w:p>
    <w:p w:rsidR="007778EC" w:rsidRPr="00EA63FD" w:rsidRDefault="007778EC" w:rsidP="007778EC">
      <w:pPr>
        <w:jc w:val="right"/>
        <w:rPr>
          <w:sz w:val="16"/>
        </w:rPr>
      </w:pPr>
    </w:p>
    <w:tbl>
      <w:tblPr>
        <w:tblStyle w:val="3ff"/>
        <w:tblW w:w="15309" w:type="dxa"/>
        <w:tblInd w:w="137" w:type="dxa"/>
        <w:tblLook w:val="04A0" w:firstRow="1" w:lastRow="0" w:firstColumn="1" w:lastColumn="0" w:noHBand="0" w:noVBand="1"/>
      </w:tblPr>
      <w:tblGrid>
        <w:gridCol w:w="540"/>
        <w:gridCol w:w="3397"/>
        <w:gridCol w:w="2883"/>
        <w:gridCol w:w="3544"/>
        <w:gridCol w:w="4945"/>
      </w:tblGrid>
      <w:tr w:rsidR="007778EC" w:rsidRPr="00EA63FD" w:rsidTr="007778EC">
        <w:tc>
          <w:tcPr>
            <w:tcW w:w="540"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7778EC" w:rsidRPr="00EA63FD" w:rsidRDefault="007778EC" w:rsidP="007778EC">
            <w:pPr>
              <w:jc w:val="center"/>
              <w:rPr>
                <w:sz w:val="20"/>
              </w:rPr>
            </w:pPr>
            <w:r w:rsidRPr="00EA63FD">
              <w:rPr>
                <w:sz w:val="20"/>
              </w:rPr>
              <w:t>№ п/п</w:t>
            </w:r>
          </w:p>
        </w:tc>
        <w:tc>
          <w:tcPr>
            <w:tcW w:w="3397"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7778EC" w:rsidRPr="00EA63FD" w:rsidRDefault="007778EC" w:rsidP="007778EC">
            <w:pPr>
              <w:jc w:val="center"/>
              <w:rPr>
                <w:sz w:val="20"/>
              </w:rPr>
            </w:pPr>
            <w:r w:rsidRPr="00EA63FD">
              <w:rPr>
                <w:sz w:val="20"/>
              </w:rPr>
              <w:t>Ф.И.О. работников основного производственного персонала, привлекаемых к НИР</w:t>
            </w:r>
          </w:p>
        </w:tc>
        <w:tc>
          <w:tcPr>
            <w:tcW w:w="2883"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7778EC" w:rsidRPr="00EA63FD" w:rsidRDefault="007778EC" w:rsidP="007778EC">
            <w:pPr>
              <w:jc w:val="center"/>
              <w:rPr>
                <w:sz w:val="20"/>
              </w:rPr>
            </w:pPr>
            <w:r w:rsidRPr="00EA63FD">
              <w:rPr>
                <w:sz w:val="20"/>
              </w:rPr>
              <w:t>Квалификация/должность</w:t>
            </w:r>
          </w:p>
        </w:tc>
        <w:tc>
          <w:tcPr>
            <w:tcW w:w="3544"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7778EC" w:rsidRPr="00EA63FD" w:rsidRDefault="007778EC" w:rsidP="007778EC">
            <w:pPr>
              <w:jc w:val="center"/>
              <w:rPr>
                <w:sz w:val="20"/>
              </w:rPr>
            </w:pPr>
            <w:r w:rsidRPr="00EA63FD">
              <w:rPr>
                <w:sz w:val="20"/>
              </w:rPr>
              <w:t>Выполненные работы/пункт ТЗ</w:t>
            </w:r>
          </w:p>
        </w:tc>
        <w:tc>
          <w:tcPr>
            <w:tcW w:w="4945" w:type="dxa"/>
            <w:tcBorders>
              <w:top w:val="single" w:sz="4" w:space="0" w:color="auto"/>
              <w:left w:val="single" w:sz="4" w:space="0" w:color="auto"/>
              <w:bottom w:val="single" w:sz="4" w:space="0" w:color="auto"/>
              <w:right w:val="single" w:sz="4" w:space="0" w:color="auto"/>
            </w:tcBorders>
            <w:shd w:val="clear" w:color="auto" w:fill="EDEDED"/>
            <w:vAlign w:val="center"/>
            <w:hideMark/>
          </w:tcPr>
          <w:p w:rsidR="007778EC" w:rsidRPr="00EA63FD" w:rsidRDefault="007778EC" w:rsidP="007778EC">
            <w:pPr>
              <w:jc w:val="center"/>
              <w:rPr>
                <w:sz w:val="20"/>
              </w:rPr>
            </w:pPr>
            <w:r w:rsidRPr="00EA63FD">
              <w:rPr>
                <w:sz w:val="20"/>
              </w:rPr>
              <w:t>Отметка о выполнении показателей работы</w:t>
            </w:r>
          </w:p>
        </w:tc>
      </w:tr>
      <w:tr w:rsidR="007778EC" w:rsidRPr="00EA63FD" w:rsidTr="007778EC">
        <w:tc>
          <w:tcPr>
            <w:tcW w:w="540" w:type="dxa"/>
            <w:tcBorders>
              <w:top w:val="single" w:sz="4" w:space="0" w:color="auto"/>
              <w:left w:val="single" w:sz="4" w:space="0" w:color="auto"/>
              <w:bottom w:val="single" w:sz="4" w:space="0" w:color="auto"/>
              <w:right w:val="single" w:sz="4" w:space="0" w:color="auto"/>
            </w:tcBorders>
            <w:hideMark/>
          </w:tcPr>
          <w:p w:rsidR="007778EC" w:rsidRPr="00EA63FD" w:rsidRDefault="007778EC" w:rsidP="007778EC">
            <w:pPr>
              <w:jc w:val="center"/>
              <w:rPr>
                <w:sz w:val="20"/>
              </w:rPr>
            </w:pPr>
            <w:r w:rsidRPr="00EA63FD">
              <w:rPr>
                <w:sz w:val="20"/>
              </w:rPr>
              <w:t>1</w:t>
            </w:r>
          </w:p>
        </w:tc>
        <w:tc>
          <w:tcPr>
            <w:tcW w:w="3397"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c>
          <w:tcPr>
            <w:tcW w:w="2883"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c>
          <w:tcPr>
            <w:tcW w:w="3544"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c>
          <w:tcPr>
            <w:tcW w:w="4945"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r>
      <w:tr w:rsidR="007778EC" w:rsidRPr="00EA63FD" w:rsidTr="007778EC">
        <w:tc>
          <w:tcPr>
            <w:tcW w:w="540" w:type="dxa"/>
            <w:tcBorders>
              <w:top w:val="single" w:sz="4" w:space="0" w:color="auto"/>
              <w:left w:val="single" w:sz="4" w:space="0" w:color="auto"/>
              <w:bottom w:val="single" w:sz="4" w:space="0" w:color="auto"/>
              <w:right w:val="single" w:sz="4" w:space="0" w:color="auto"/>
            </w:tcBorders>
            <w:hideMark/>
          </w:tcPr>
          <w:p w:rsidR="007778EC" w:rsidRPr="00EA63FD" w:rsidRDefault="007778EC" w:rsidP="007778EC">
            <w:pPr>
              <w:jc w:val="center"/>
              <w:rPr>
                <w:sz w:val="20"/>
              </w:rPr>
            </w:pPr>
            <w:r w:rsidRPr="00EA63FD">
              <w:rPr>
                <w:sz w:val="20"/>
              </w:rPr>
              <w:t>2</w:t>
            </w:r>
          </w:p>
        </w:tc>
        <w:tc>
          <w:tcPr>
            <w:tcW w:w="3397"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c>
          <w:tcPr>
            <w:tcW w:w="2883"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c>
          <w:tcPr>
            <w:tcW w:w="3544"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c>
          <w:tcPr>
            <w:tcW w:w="4945"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r>
      <w:tr w:rsidR="007778EC" w:rsidRPr="00EA63FD" w:rsidTr="007778EC">
        <w:tc>
          <w:tcPr>
            <w:tcW w:w="540" w:type="dxa"/>
            <w:tcBorders>
              <w:top w:val="single" w:sz="4" w:space="0" w:color="auto"/>
              <w:left w:val="single" w:sz="4" w:space="0" w:color="auto"/>
              <w:bottom w:val="single" w:sz="4" w:space="0" w:color="auto"/>
              <w:right w:val="single" w:sz="4" w:space="0" w:color="auto"/>
            </w:tcBorders>
            <w:hideMark/>
          </w:tcPr>
          <w:p w:rsidR="007778EC" w:rsidRPr="00EA63FD" w:rsidRDefault="007778EC" w:rsidP="007778EC">
            <w:pPr>
              <w:jc w:val="center"/>
              <w:rPr>
                <w:sz w:val="20"/>
              </w:rPr>
            </w:pPr>
            <w:r w:rsidRPr="00EA63FD">
              <w:rPr>
                <w:sz w:val="20"/>
              </w:rPr>
              <w:t>…</w:t>
            </w:r>
          </w:p>
        </w:tc>
        <w:tc>
          <w:tcPr>
            <w:tcW w:w="3397"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c>
          <w:tcPr>
            <w:tcW w:w="2883"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c>
          <w:tcPr>
            <w:tcW w:w="3544"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c>
          <w:tcPr>
            <w:tcW w:w="4945" w:type="dxa"/>
            <w:tcBorders>
              <w:top w:val="single" w:sz="4" w:space="0" w:color="auto"/>
              <w:left w:val="single" w:sz="4" w:space="0" w:color="auto"/>
              <w:bottom w:val="single" w:sz="4" w:space="0" w:color="auto"/>
              <w:right w:val="single" w:sz="4" w:space="0" w:color="auto"/>
            </w:tcBorders>
          </w:tcPr>
          <w:p w:rsidR="007778EC" w:rsidRPr="00EA63FD" w:rsidRDefault="007778EC" w:rsidP="007778EC">
            <w:pPr>
              <w:jc w:val="center"/>
              <w:rPr>
                <w:sz w:val="20"/>
              </w:rPr>
            </w:pPr>
          </w:p>
        </w:tc>
      </w:tr>
    </w:tbl>
    <w:p w:rsidR="007778EC" w:rsidRPr="00EA63FD" w:rsidRDefault="007778EC" w:rsidP="007778EC">
      <w:pPr>
        <w:rPr>
          <w:bCs/>
          <w:sz w:val="27"/>
          <w:szCs w:val="27"/>
        </w:rPr>
      </w:pPr>
    </w:p>
    <w:p w:rsidR="007778EC" w:rsidRPr="00EA63FD" w:rsidRDefault="007778EC" w:rsidP="007778EC">
      <w:pPr>
        <w:rPr>
          <w:bCs/>
          <w:sz w:val="27"/>
          <w:szCs w:val="27"/>
        </w:rPr>
      </w:pPr>
    </w:p>
    <w:tbl>
      <w:tblPr>
        <w:tblW w:w="5000" w:type="pct"/>
        <w:tblLook w:val="00A0" w:firstRow="1" w:lastRow="0" w:firstColumn="1" w:lastColumn="0" w:noHBand="0" w:noVBand="0"/>
      </w:tblPr>
      <w:tblGrid>
        <w:gridCol w:w="6187"/>
        <w:gridCol w:w="4695"/>
        <w:gridCol w:w="4584"/>
      </w:tblGrid>
      <w:tr w:rsidR="007778EC" w:rsidRPr="00EA63FD" w:rsidTr="007778EC">
        <w:trPr>
          <w:trHeight w:val="2410"/>
        </w:trPr>
        <w:tc>
          <w:tcPr>
            <w:tcW w:w="2000" w:type="pct"/>
          </w:tcPr>
          <w:p w:rsidR="007778EC" w:rsidRPr="00EA63FD" w:rsidRDefault="007778EC" w:rsidP="007778EC">
            <w:pPr>
              <w:rPr>
                <w:sz w:val="27"/>
                <w:szCs w:val="27"/>
              </w:rPr>
            </w:pPr>
            <w:r w:rsidRPr="00EA63FD">
              <w:rPr>
                <w:sz w:val="27"/>
                <w:szCs w:val="27"/>
              </w:rPr>
              <w:t>Руководитель организации</w:t>
            </w:r>
          </w:p>
          <w:p w:rsidR="007778EC" w:rsidRPr="00EA63FD" w:rsidRDefault="007778EC" w:rsidP="007778EC">
            <w:pPr>
              <w:rPr>
                <w:sz w:val="27"/>
                <w:szCs w:val="27"/>
              </w:rPr>
            </w:pPr>
            <w:r w:rsidRPr="00EA63FD">
              <w:rPr>
                <w:sz w:val="27"/>
                <w:szCs w:val="27"/>
              </w:rPr>
              <w:t>(уполномоченное лицо)</w:t>
            </w:r>
          </w:p>
          <w:p w:rsidR="007778EC" w:rsidRPr="00EA63FD" w:rsidRDefault="007778EC" w:rsidP="007778EC">
            <w:pPr>
              <w:rPr>
                <w:sz w:val="27"/>
                <w:szCs w:val="27"/>
              </w:rPr>
            </w:pPr>
            <w:r w:rsidRPr="00EA63FD">
              <w:rPr>
                <w:sz w:val="27"/>
                <w:szCs w:val="27"/>
              </w:rPr>
              <w:t xml:space="preserve"> </w:t>
            </w:r>
          </w:p>
          <w:p w:rsidR="007778EC" w:rsidRPr="00EA63FD" w:rsidRDefault="007778EC" w:rsidP="007778EC">
            <w:pPr>
              <w:rPr>
                <w:sz w:val="27"/>
                <w:szCs w:val="27"/>
              </w:rPr>
            </w:pPr>
            <w:r w:rsidRPr="00EA63FD">
              <w:rPr>
                <w:sz w:val="27"/>
                <w:szCs w:val="27"/>
              </w:rPr>
              <w:t>______________________________</w:t>
            </w:r>
          </w:p>
          <w:p w:rsidR="007778EC" w:rsidRPr="00EA63FD" w:rsidRDefault="007778EC" w:rsidP="007778EC">
            <w:pPr>
              <w:rPr>
                <w:sz w:val="27"/>
                <w:szCs w:val="27"/>
                <w:vertAlign w:val="subscript"/>
              </w:rPr>
            </w:pPr>
            <w:r w:rsidRPr="00EA63FD">
              <w:rPr>
                <w:sz w:val="27"/>
                <w:szCs w:val="27"/>
                <w:vertAlign w:val="subscript"/>
              </w:rPr>
              <w:t xml:space="preserve">      (подпись)                                (Ф.И.О)</w:t>
            </w:r>
          </w:p>
          <w:p w:rsidR="007778EC" w:rsidRPr="00EA63FD" w:rsidRDefault="007778EC" w:rsidP="007778EC">
            <w:pPr>
              <w:rPr>
                <w:sz w:val="27"/>
                <w:szCs w:val="27"/>
              </w:rPr>
            </w:pPr>
          </w:p>
          <w:p w:rsidR="007778EC" w:rsidRPr="00EA63FD" w:rsidRDefault="007778EC" w:rsidP="007778EC">
            <w:pPr>
              <w:rPr>
                <w:sz w:val="27"/>
                <w:szCs w:val="27"/>
              </w:rPr>
            </w:pPr>
            <w:r w:rsidRPr="00EA63FD">
              <w:rPr>
                <w:sz w:val="27"/>
                <w:szCs w:val="27"/>
              </w:rPr>
              <w:t xml:space="preserve"> «____» _________________ 20 __ г.</w:t>
            </w:r>
          </w:p>
        </w:tc>
        <w:tc>
          <w:tcPr>
            <w:tcW w:w="1518" w:type="pct"/>
          </w:tcPr>
          <w:p w:rsidR="007778EC" w:rsidRPr="00EA63FD" w:rsidRDefault="007778EC" w:rsidP="007778EC">
            <w:pPr>
              <w:jc w:val="center"/>
              <w:rPr>
                <w:sz w:val="27"/>
                <w:szCs w:val="27"/>
              </w:rPr>
            </w:pPr>
          </w:p>
        </w:tc>
        <w:tc>
          <w:tcPr>
            <w:tcW w:w="1482" w:type="pct"/>
          </w:tcPr>
          <w:p w:rsidR="007778EC" w:rsidRPr="00EA63FD" w:rsidRDefault="007778EC" w:rsidP="007778EC">
            <w:pPr>
              <w:rPr>
                <w:sz w:val="27"/>
                <w:szCs w:val="27"/>
              </w:rPr>
            </w:pPr>
            <w:r w:rsidRPr="00EA63FD">
              <w:rPr>
                <w:sz w:val="27"/>
                <w:szCs w:val="27"/>
              </w:rPr>
              <w:t>Главный бухгалтер</w:t>
            </w:r>
          </w:p>
          <w:p w:rsidR="007778EC" w:rsidRPr="00EA63FD" w:rsidRDefault="007778EC" w:rsidP="007778EC">
            <w:pPr>
              <w:rPr>
                <w:sz w:val="27"/>
                <w:szCs w:val="27"/>
              </w:rPr>
            </w:pPr>
          </w:p>
          <w:p w:rsidR="007778EC" w:rsidRPr="00EA63FD" w:rsidRDefault="007778EC" w:rsidP="007778EC">
            <w:pPr>
              <w:rPr>
                <w:sz w:val="27"/>
                <w:szCs w:val="27"/>
              </w:rPr>
            </w:pPr>
          </w:p>
          <w:p w:rsidR="007778EC" w:rsidRPr="00EA63FD" w:rsidRDefault="007778EC" w:rsidP="007778EC">
            <w:pPr>
              <w:rPr>
                <w:sz w:val="27"/>
                <w:szCs w:val="27"/>
              </w:rPr>
            </w:pPr>
            <w:r w:rsidRPr="00EA63FD">
              <w:rPr>
                <w:sz w:val="27"/>
                <w:szCs w:val="27"/>
              </w:rPr>
              <w:t>______________________________</w:t>
            </w:r>
          </w:p>
          <w:p w:rsidR="007778EC" w:rsidRPr="00EA63FD" w:rsidRDefault="007778EC" w:rsidP="007778EC">
            <w:pPr>
              <w:rPr>
                <w:sz w:val="27"/>
                <w:szCs w:val="27"/>
                <w:vertAlign w:val="subscript"/>
              </w:rPr>
            </w:pPr>
            <w:r w:rsidRPr="00EA63FD">
              <w:rPr>
                <w:sz w:val="27"/>
                <w:szCs w:val="27"/>
                <w:vertAlign w:val="subscript"/>
              </w:rPr>
              <w:t xml:space="preserve">      (подпись)                                (Ф.И.О.)</w:t>
            </w:r>
          </w:p>
          <w:p w:rsidR="007778EC" w:rsidRPr="00EA63FD" w:rsidRDefault="007778EC" w:rsidP="007778EC">
            <w:pPr>
              <w:rPr>
                <w:sz w:val="27"/>
                <w:szCs w:val="27"/>
              </w:rPr>
            </w:pPr>
          </w:p>
          <w:p w:rsidR="007778EC" w:rsidRPr="00EA63FD" w:rsidRDefault="007778EC" w:rsidP="007778EC">
            <w:pPr>
              <w:rPr>
                <w:sz w:val="27"/>
                <w:szCs w:val="27"/>
              </w:rPr>
            </w:pPr>
            <w:r w:rsidRPr="00EA63FD">
              <w:rPr>
                <w:sz w:val="27"/>
                <w:szCs w:val="27"/>
              </w:rPr>
              <w:t xml:space="preserve"> «____» _________________ 20 __г.</w:t>
            </w:r>
          </w:p>
        </w:tc>
      </w:tr>
    </w:tbl>
    <w:p w:rsidR="007778EC" w:rsidRPr="00EA63FD" w:rsidRDefault="007778EC" w:rsidP="007778EC">
      <w:pPr>
        <w:rPr>
          <w:bCs/>
          <w:sz w:val="20"/>
          <w:szCs w:val="20"/>
        </w:rPr>
        <w:sectPr w:rsidR="007778EC" w:rsidRPr="00EA63FD">
          <w:footnotePr>
            <w:numRestart w:val="eachPage"/>
          </w:footnotePr>
          <w:pgSz w:w="16838" w:h="11906" w:orient="landscape"/>
          <w:pgMar w:top="851" w:right="794" w:bottom="567" w:left="794" w:header="709" w:footer="709" w:gutter="0"/>
          <w:cols w:space="720"/>
        </w:sectPr>
      </w:pPr>
    </w:p>
    <w:p w:rsidR="007778EC" w:rsidRPr="00EA63FD" w:rsidRDefault="007778EC" w:rsidP="007778EC">
      <w:pPr>
        <w:ind w:left="426" w:right="-1"/>
        <w:jc w:val="right"/>
        <w:rPr>
          <w:bCs/>
          <w:sz w:val="20"/>
          <w:szCs w:val="20"/>
        </w:rPr>
      </w:pPr>
      <w:r w:rsidRPr="00EA63FD">
        <w:rPr>
          <w:bCs/>
          <w:sz w:val="20"/>
          <w:szCs w:val="20"/>
        </w:rPr>
        <w:lastRenderedPageBreak/>
        <w:t>Форма № 3</w:t>
      </w:r>
    </w:p>
    <w:p w:rsidR="007778EC" w:rsidRPr="00EA63FD" w:rsidRDefault="007778EC" w:rsidP="007778EC">
      <w:pPr>
        <w:jc w:val="right"/>
        <w:rPr>
          <w:bCs/>
          <w:sz w:val="20"/>
          <w:szCs w:val="20"/>
        </w:rPr>
      </w:pPr>
    </w:p>
    <w:p w:rsidR="007778EC" w:rsidRPr="00EA63FD" w:rsidRDefault="007778EC" w:rsidP="007778EC">
      <w:pPr>
        <w:jc w:val="center"/>
        <w:rPr>
          <w:b/>
          <w:bCs/>
          <w:sz w:val="26"/>
          <w:szCs w:val="26"/>
        </w:rPr>
      </w:pPr>
      <w:r w:rsidRPr="00EA63FD">
        <w:rPr>
          <w:b/>
          <w:bCs/>
          <w:sz w:val="26"/>
          <w:szCs w:val="26"/>
        </w:rPr>
        <w:t xml:space="preserve">Смета и расчеты накладных расходов (общепроизводственных, общехозяйственных) по этапу № ____ НИР «Шифр работы» </w:t>
      </w:r>
      <w:r w:rsidRPr="00EA63FD">
        <w:rPr>
          <w:b/>
          <w:sz w:val="26"/>
          <w:szCs w:val="26"/>
        </w:rPr>
        <w:t xml:space="preserve">за </w:t>
      </w:r>
      <w:r w:rsidRPr="00EA63FD">
        <w:rPr>
          <w:b/>
          <w:sz w:val="26"/>
          <w:szCs w:val="26"/>
          <w:lang w:val="en-US"/>
        </w:rPr>
        <w:t>N</w:t>
      </w:r>
      <w:r w:rsidRPr="00EA63FD">
        <w:rPr>
          <w:b/>
          <w:sz w:val="26"/>
          <w:szCs w:val="26"/>
        </w:rPr>
        <w:t>-</w:t>
      </w:r>
      <w:proofErr w:type="spellStart"/>
      <w:r w:rsidRPr="00EA63FD">
        <w:rPr>
          <w:b/>
          <w:sz w:val="26"/>
          <w:szCs w:val="26"/>
        </w:rPr>
        <w:t>ый</w:t>
      </w:r>
      <w:proofErr w:type="spellEnd"/>
      <w:r w:rsidRPr="00EA63FD">
        <w:rPr>
          <w:b/>
          <w:sz w:val="26"/>
          <w:szCs w:val="26"/>
        </w:rPr>
        <w:t xml:space="preserve"> месяц года</w:t>
      </w:r>
      <w:r w:rsidRPr="00EA63FD">
        <w:rPr>
          <w:b/>
          <w:bCs/>
          <w:sz w:val="26"/>
          <w:szCs w:val="26"/>
        </w:rPr>
        <w:t>*</w:t>
      </w:r>
    </w:p>
    <w:p w:rsidR="007778EC" w:rsidRPr="00EA63FD" w:rsidRDefault="007778EC" w:rsidP="007778EC">
      <w:pPr>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346"/>
        <w:gridCol w:w="1207"/>
        <w:gridCol w:w="1194"/>
        <w:gridCol w:w="2084"/>
      </w:tblGrid>
      <w:tr w:rsidR="007778EC" w:rsidRPr="00EA63FD" w:rsidTr="007778EC">
        <w:trPr>
          <w:trHeight w:val="1310"/>
        </w:trPr>
        <w:tc>
          <w:tcPr>
            <w:tcW w:w="283" w:type="pct"/>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ind w:right="-107"/>
              <w:jc w:val="center"/>
              <w:rPr>
                <w:sz w:val="22"/>
                <w:szCs w:val="22"/>
              </w:rPr>
            </w:pPr>
            <w:r w:rsidRPr="00EA63FD">
              <w:rPr>
                <w:sz w:val="22"/>
                <w:szCs w:val="22"/>
              </w:rPr>
              <w:t>№</w:t>
            </w:r>
          </w:p>
          <w:p w:rsidR="007778EC" w:rsidRPr="00EA63FD" w:rsidRDefault="007778EC" w:rsidP="007778EC">
            <w:pPr>
              <w:tabs>
                <w:tab w:val="left" w:pos="373"/>
              </w:tabs>
              <w:ind w:right="-107"/>
              <w:jc w:val="center"/>
              <w:rPr>
                <w:sz w:val="22"/>
                <w:szCs w:val="22"/>
              </w:rPr>
            </w:pPr>
            <w:r w:rsidRPr="00EA63FD">
              <w:rPr>
                <w:sz w:val="22"/>
                <w:szCs w:val="22"/>
              </w:rPr>
              <w:t>п/п</w:t>
            </w:r>
          </w:p>
        </w:tc>
        <w:tc>
          <w:tcPr>
            <w:tcW w:w="2565" w:type="pct"/>
            <w:vMerge w:val="restar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Наименование статей</w:t>
            </w:r>
          </w:p>
          <w:p w:rsidR="007778EC" w:rsidRPr="00EA63FD" w:rsidRDefault="007778EC" w:rsidP="007778EC">
            <w:pPr>
              <w:jc w:val="center"/>
              <w:rPr>
                <w:sz w:val="22"/>
                <w:szCs w:val="22"/>
              </w:rPr>
            </w:pPr>
            <w:r w:rsidRPr="00EA63FD">
              <w:rPr>
                <w:sz w:val="22"/>
                <w:szCs w:val="22"/>
              </w:rPr>
              <w:t>затрат накладных расходов</w:t>
            </w:r>
          </w:p>
          <w:p w:rsidR="007778EC" w:rsidRPr="00EA63FD" w:rsidRDefault="007778EC" w:rsidP="007778EC">
            <w:pPr>
              <w:jc w:val="center"/>
              <w:rPr>
                <w:sz w:val="22"/>
                <w:szCs w:val="22"/>
              </w:rPr>
            </w:pPr>
            <w:r w:rsidRPr="00EA63FD">
              <w:rPr>
                <w:sz w:val="22"/>
                <w:szCs w:val="22"/>
              </w:rPr>
              <w:t>(расшифровать)</w:t>
            </w:r>
          </w:p>
        </w:tc>
        <w:tc>
          <w:tcPr>
            <w:tcW w:w="1152" w:type="pct"/>
            <w:gridSpan w:val="2"/>
            <w:tcBorders>
              <w:top w:val="single" w:sz="4" w:space="0" w:color="auto"/>
              <w:left w:val="single" w:sz="4" w:space="0" w:color="auto"/>
              <w:bottom w:val="single" w:sz="4" w:space="0" w:color="auto"/>
              <w:right w:val="single" w:sz="4" w:space="0" w:color="auto"/>
            </w:tcBorders>
            <w:shd w:val="pct5" w:color="auto" w:fill="auto"/>
            <w:vAlign w:val="center"/>
          </w:tcPr>
          <w:p w:rsidR="007778EC" w:rsidRPr="00EA63FD" w:rsidRDefault="007778EC" w:rsidP="007778EC">
            <w:pPr>
              <w:jc w:val="center"/>
              <w:rPr>
                <w:sz w:val="22"/>
                <w:szCs w:val="22"/>
              </w:rPr>
            </w:pPr>
          </w:p>
          <w:p w:rsidR="007778EC" w:rsidRPr="00EA63FD" w:rsidRDefault="007778EC" w:rsidP="007778EC">
            <w:pPr>
              <w:jc w:val="center"/>
              <w:rPr>
                <w:sz w:val="22"/>
                <w:szCs w:val="22"/>
              </w:rPr>
            </w:pPr>
            <w:r w:rsidRPr="00EA63FD">
              <w:rPr>
                <w:sz w:val="22"/>
                <w:szCs w:val="22"/>
              </w:rPr>
              <w:t>Затраты в рамках НИР, руб.</w:t>
            </w:r>
          </w:p>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Затраты всего, (по всей организации за период выполнения этапа НИР), руб.</w:t>
            </w:r>
          </w:p>
        </w:tc>
      </w:tr>
      <w:tr w:rsidR="007778EC" w:rsidRPr="00EA63FD" w:rsidTr="007778EC">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план</w:t>
            </w:r>
          </w:p>
        </w:tc>
        <w:tc>
          <w:tcPr>
            <w:tcW w:w="572"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факт</w:t>
            </w:r>
          </w:p>
        </w:tc>
        <w:tc>
          <w:tcPr>
            <w:tcW w:w="1000"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778EC" w:rsidRPr="00EA63FD" w:rsidRDefault="007778EC" w:rsidP="007778EC">
            <w:pPr>
              <w:jc w:val="center"/>
              <w:rPr>
                <w:sz w:val="22"/>
                <w:szCs w:val="22"/>
              </w:rPr>
            </w:pPr>
            <w:r w:rsidRPr="00EA63FD">
              <w:rPr>
                <w:sz w:val="22"/>
                <w:szCs w:val="22"/>
              </w:rPr>
              <w:t>факт</w:t>
            </w:r>
          </w:p>
        </w:tc>
      </w:tr>
      <w:tr w:rsidR="007778EC" w:rsidRPr="00EA63FD" w:rsidTr="007778EC">
        <w:trPr>
          <w:trHeight w:val="506"/>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1.</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457"/>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2.</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87"/>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3.</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67"/>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4.</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113"/>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5.</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177"/>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6.</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7.</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8.</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9.</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46"/>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10.</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31"/>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11.</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191"/>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12.</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60"/>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13.</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Итого:</w:t>
            </w: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234"/>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14.</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База распределения накладных расходов ⃰  ⃰, руб.</w:t>
            </w: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492"/>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15.</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Отношение накладных расходов (общепроизводственных, общехозяйственных) к фонду оплаты труда работников основного производственного персонала, %</w:t>
            </w: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r w:rsidR="007778EC" w:rsidRPr="00EA63FD" w:rsidTr="007778EC">
        <w:trPr>
          <w:trHeight w:val="441"/>
        </w:trPr>
        <w:tc>
          <w:tcPr>
            <w:tcW w:w="283"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16.</w:t>
            </w:r>
          </w:p>
        </w:tc>
        <w:tc>
          <w:tcPr>
            <w:tcW w:w="2565" w:type="pct"/>
            <w:tcBorders>
              <w:top w:val="single" w:sz="4" w:space="0" w:color="auto"/>
              <w:left w:val="single" w:sz="4" w:space="0" w:color="auto"/>
              <w:bottom w:val="single" w:sz="4" w:space="0" w:color="auto"/>
              <w:right w:val="single" w:sz="4" w:space="0" w:color="auto"/>
            </w:tcBorders>
            <w:vAlign w:val="center"/>
            <w:hideMark/>
          </w:tcPr>
          <w:p w:rsidR="007778EC" w:rsidRPr="00EA63FD" w:rsidRDefault="007778EC" w:rsidP="007778EC">
            <w:pPr>
              <w:rPr>
                <w:sz w:val="22"/>
                <w:szCs w:val="22"/>
              </w:rPr>
            </w:pPr>
            <w:r w:rsidRPr="00EA63FD">
              <w:rPr>
                <w:sz w:val="22"/>
                <w:szCs w:val="22"/>
              </w:rPr>
              <w:t>Отношение накладных расходов к базе их распределения (заполняется, если базой распределения накладных расходов является не фонд оплаты труда работников основного производственного персонала), %</w:t>
            </w:r>
          </w:p>
        </w:tc>
        <w:tc>
          <w:tcPr>
            <w:tcW w:w="579"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c>
          <w:tcPr>
            <w:tcW w:w="1000" w:type="pct"/>
            <w:tcBorders>
              <w:top w:val="single" w:sz="4" w:space="0" w:color="auto"/>
              <w:left w:val="single" w:sz="4" w:space="0" w:color="auto"/>
              <w:bottom w:val="single" w:sz="4" w:space="0" w:color="auto"/>
              <w:right w:val="single" w:sz="4" w:space="0" w:color="auto"/>
            </w:tcBorders>
            <w:vAlign w:val="center"/>
          </w:tcPr>
          <w:p w:rsidR="007778EC" w:rsidRPr="00EA63FD" w:rsidRDefault="007778EC" w:rsidP="007778EC">
            <w:pPr>
              <w:jc w:val="center"/>
              <w:rPr>
                <w:sz w:val="22"/>
                <w:szCs w:val="22"/>
              </w:rPr>
            </w:pPr>
          </w:p>
        </w:tc>
      </w:tr>
    </w:tbl>
    <w:p w:rsidR="007778EC" w:rsidRPr="00EA63FD" w:rsidRDefault="007778EC" w:rsidP="007778EC">
      <w:pPr>
        <w:spacing w:before="60"/>
        <w:jc w:val="both"/>
        <w:rPr>
          <w:sz w:val="20"/>
          <w:szCs w:val="20"/>
        </w:rPr>
      </w:pPr>
      <w:r w:rsidRPr="00EA63FD">
        <w:rPr>
          <w:sz w:val="20"/>
          <w:szCs w:val="20"/>
        </w:rPr>
        <w:t>* в случае, если в организации ведется учет по видам накладных расходов раздельно (общепроизводственные, общехозяйственные), по каждому виду накладных расходов заполняется отдельная таблица</w:t>
      </w:r>
    </w:p>
    <w:p w:rsidR="007778EC" w:rsidRPr="00EA63FD" w:rsidRDefault="007778EC" w:rsidP="007778EC">
      <w:pPr>
        <w:rPr>
          <w:sz w:val="20"/>
          <w:szCs w:val="20"/>
        </w:rPr>
      </w:pPr>
      <w:r w:rsidRPr="00EA63FD">
        <w:rPr>
          <w:sz w:val="20"/>
          <w:szCs w:val="20"/>
        </w:rPr>
        <w:t>⃰  ⃰  база устанавливается в соответствии с принятой в организации учетной политикой</w:t>
      </w:r>
    </w:p>
    <w:p w:rsidR="007778EC" w:rsidRPr="00EA63FD" w:rsidRDefault="007778EC" w:rsidP="007778EC">
      <w:pPr>
        <w:rPr>
          <w:sz w:val="20"/>
          <w:szCs w:val="20"/>
        </w:rPr>
      </w:pPr>
    </w:p>
    <w:p w:rsidR="007778EC" w:rsidRPr="00EA63FD" w:rsidRDefault="007778EC" w:rsidP="007778EC">
      <w:pPr>
        <w:rPr>
          <w:sz w:val="20"/>
          <w:szCs w:val="20"/>
        </w:rPr>
      </w:pPr>
    </w:p>
    <w:tbl>
      <w:tblPr>
        <w:tblW w:w="5000" w:type="pct"/>
        <w:tblLook w:val="00A0" w:firstRow="1" w:lastRow="0" w:firstColumn="1" w:lastColumn="0" w:noHBand="0" w:noVBand="0"/>
      </w:tblPr>
      <w:tblGrid>
        <w:gridCol w:w="5058"/>
        <w:gridCol w:w="461"/>
        <w:gridCol w:w="4902"/>
      </w:tblGrid>
      <w:tr w:rsidR="007778EC" w:rsidRPr="00EA63FD" w:rsidTr="007778EC">
        <w:trPr>
          <w:trHeight w:val="1266"/>
        </w:trPr>
        <w:tc>
          <w:tcPr>
            <w:tcW w:w="2427" w:type="pct"/>
          </w:tcPr>
          <w:p w:rsidR="007778EC" w:rsidRPr="00EA63FD" w:rsidRDefault="007778EC" w:rsidP="007778EC">
            <w:r w:rsidRPr="00EA63FD">
              <w:t>Руководитель организации</w:t>
            </w:r>
          </w:p>
          <w:p w:rsidR="007778EC" w:rsidRPr="00EA63FD" w:rsidRDefault="007778EC" w:rsidP="007778EC">
            <w:r w:rsidRPr="00EA63FD">
              <w:t>(уполномоченное лицо)</w:t>
            </w:r>
          </w:p>
          <w:p w:rsidR="007778EC" w:rsidRPr="00EA63FD" w:rsidRDefault="007778EC" w:rsidP="007778EC">
            <w:r w:rsidRPr="00EA63FD">
              <w:t xml:space="preserve"> </w:t>
            </w:r>
          </w:p>
          <w:p w:rsidR="007778EC" w:rsidRPr="00EA63FD" w:rsidRDefault="007778EC" w:rsidP="007778EC">
            <w:r w:rsidRPr="00EA63FD">
              <w:t>______________________________</w:t>
            </w:r>
          </w:p>
          <w:p w:rsidR="007778EC" w:rsidRPr="00EA63FD" w:rsidRDefault="007778EC" w:rsidP="007778EC"/>
          <w:p w:rsidR="007778EC" w:rsidRPr="00EA63FD" w:rsidRDefault="007778EC" w:rsidP="007778EC">
            <w:r w:rsidRPr="00EA63FD">
              <w:t>______________________________</w:t>
            </w:r>
          </w:p>
          <w:p w:rsidR="007778EC" w:rsidRPr="00EA63FD" w:rsidRDefault="007778EC" w:rsidP="007778EC">
            <w:pPr>
              <w:rPr>
                <w:vertAlign w:val="subscript"/>
              </w:rPr>
            </w:pPr>
            <w:r w:rsidRPr="00EA63FD">
              <w:rPr>
                <w:vertAlign w:val="subscript"/>
              </w:rPr>
              <w:t xml:space="preserve">      (подпись)                                (Ф.И.О)</w:t>
            </w:r>
          </w:p>
          <w:p w:rsidR="007778EC" w:rsidRPr="00EA63FD" w:rsidRDefault="007778EC" w:rsidP="007778EC"/>
          <w:p w:rsidR="007778EC" w:rsidRPr="00EA63FD" w:rsidRDefault="007778EC" w:rsidP="007778EC">
            <w:r w:rsidRPr="00EA63FD">
              <w:t xml:space="preserve"> «____» _________________ 20 __ г.</w:t>
            </w:r>
          </w:p>
        </w:tc>
        <w:tc>
          <w:tcPr>
            <w:tcW w:w="221" w:type="pct"/>
          </w:tcPr>
          <w:p w:rsidR="007778EC" w:rsidRPr="00EA63FD" w:rsidRDefault="007778EC" w:rsidP="007778EC">
            <w:pPr>
              <w:jc w:val="center"/>
            </w:pPr>
          </w:p>
        </w:tc>
        <w:tc>
          <w:tcPr>
            <w:tcW w:w="2353" w:type="pct"/>
          </w:tcPr>
          <w:p w:rsidR="007778EC" w:rsidRPr="00EA63FD" w:rsidRDefault="007778EC" w:rsidP="007778EC">
            <w:r w:rsidRPr="00EA63FD">
              <w:t>Главный бухгалтер</w:t>
            </w:r>
          </w:p>
          <w:p w:rsidR="007778EC" w:rsidRPr="00EA63FD" w:rsidRDefault="007778EC" w:rsidP="007778EC"/>
          <w:p w:rsidR="007778EC" w:rsidRPr="00EA63FD" w:rsidRDefault="007778EC" w:rsidP="007778EC"/>
          <w:p w:rsidR="007778EC" w:rsidRPr="00EA63FD" w:rsidRDefault="007778EC" w:rsidP="007778EC">
            <w:r w:rsidRPr="00EA63FD">
              <w:t>______________________________</w:t>
            </w:r>
          </w:p>
          <w:p w:rsidR="007778EC" w:rsidRPr="00EA63FD" w:rsidRDefault="007778EC" w:rsidP="007778EC"/>
          <w:p w:rsidR="007778EC" w:rsidRPr="00EA63FD" w:rsidRDefault="007778EC" w:rsidP="007778EC">
            <w:r w:rsidRPr="00EA63FD">
              <w:t>_________  ____________________</w:t>
            </w:r>
          </w:p>
          <w:p w:rsidR="007778EC" w:rsidRPr="00EA63FD" w:rsidRDefault="007778EC" w:rsidP="007778EC">
            <w:pPr>
              <w:rPr>
                <w:vertAlign w:val="subscript"/>
              </w:rPr>
            </w:pPr>
            <w:r w:rsidRPr="00EA63FD">
              <w:rPr>
                <w:vertAlign w:val="subscript"/>
              </w:rPr>
              <w:t xml:space="preserve">      (подпись)                                (Ф.И.О.)</w:t>
            </w:r>
          </w:p>
          <w:p w:rsidR="007778EC" w:rsidRPr="00EA63FD" w:rsidRDefault="007778EC" w:rsidP="007778EC"/>
          <w:p w:rsidR="007778EC" w:rsidRPr="00EA63FD" w:rsidRDefault="007778EC" w:rsidP="007778EC">
            <w:r w:rsidRPr="00EA63FD">
              <w:t xml:space="preserve"> «____» _________________ 20 __г.</w:t>
            </w:r>
          </w:p>
        </w:tc>
      </w:tr>
    </w:tbl>
    <w:p w:rsidR="007778EC" w:rsidRPr="00EA63FD" w:rsidRDefault="007778EC" w:rsidP="007778EC">
      <w:pPr>
        <w:spacing w:after="160" w:line="259" w:lineRule="auto"/>
        <w:rPr>
          <w:rFonts w:ascii="Calibri" w:eastAsia="Calibri" w:hAnsi="Calibri"/>
          <w:sz w:val="22"/>
          <w:szCs w:val="22"/>
          <w:lang w:eastAsia="en-US"/>
        </w:rPr>
      </w:pPr>
    </w:p>
    <w:p w:rsidR="007778EC" w:rsidRPr="00150C29" w:rsidRDefault="007778EC" w:rsidP="007778EC">
      <w:pPr>
        <w:rPr>
          <w:sz w:val="20"/>
          <w:szCs w:val="20"/>
        </w:rPr>
        <w:sectPr w:rsidR="007778EC" w:rsidRPr="00150C29">
          <w:headerReference w:type="default" r:id="rId143"/>
          <w:headerReference w:type="first" r:id="rId144"/>
          <w:footnotePr>
            <w:numRestart w:val="eachPage"/>
          </w:footnotePr>
          <w:pgSz w:w="11906" w:h="16838"/>
          <w:pgMar w:top="1134" w:right="567" w:bottom="1134" w:left="1134" w:header="709" w:footer="709" w:gutter="0"/>
          <w:cols w:space="720"/>
        </w:sectPr>
      </w:pPr>
    </w:p>
    <w:p w:rsidR="007778EC" w:rsidRPr="00150C29" w:rsidRDefault="007778EC" w:rsidP="007778EC">
      <w:pPr>
        <w:rPr>
          <w:sz w:val="20"/>
          <w:szCs w:val="20"/>
        </w:rPr>
      </w:pPr>
      <w:r>
        <w:rPr>
          <w:sz w:val="20"/>
          <w:szCs w:val="20"/>
        </w:rPr>
        <w:lastRenderedPageBreak/>
        <w:t xml:space="preserve">                                                                                                                                                                                                                                                                                          </w:t>
      </w:r>
    </w:p>
    <w:p w:rsidR="007778EC" w:rsidRDefault="00217F2A" w:rsidP="007778EC">
      <w:pPr>
        <w:jc w:val="both"/>
        <w:rPr>
          <w:b/>
          <w:i/>
          <w:u w:val="single"/>
        </w:rPr>
      </w:pPr>
      <w:r w:rsidRPr="007316DB">
        <w:rPr>
          <w:b/>
          <w:i/>
          <w:u w:val="single"/>
        </w:rPr>
        <w:t>Раздел</w:t>
      </w:r>
      <w:r w:rsidRPr="007316DB">
        <w:rPr>
          <w:b/>
          <w:i/>
          <w:u w:val="single"/>
          <w:lang w:val="en-US"/>
        </w:rPr>
        <w:t> V</w:t>
      </w:r>
      <w:r>
        <w:rPr>
          <w:b/>
          <w:i/>
          <w:u w:val="single"/>
        </w:rPr>
        <w:t xml:space="preserve"> </w:t>
      </w:r>
      <w:r w:rsidR="007778EC">
        <w:rPr>
          <w:b/>
          <w:i/>
          <w:u w:val="single"/>
        </w:rPr>
        <w:t>П</w:t>
      </w:r>
      <w:r w:rsidR="007778EC" w:rsidRPr="005374D2">
        <w:rPr>
          <w:b/>
          <w:i/>
          <w:u w:val="single"/>
        </w:rPr>
        <w:t>РОЕКТЫ ДОГОВОРОВ О ПРЕДОСТАВЛЕНИИ ПРАВА НА ИСПОЛЬЗОВАНИЕ РЕЗУЛЬТАТА ИНТЕЛЛЕКТУАЛЬНОЙ ДЕЯТЕЛЬНОСТИ</w:t>
      </w:r>
    </w:p>
    <w:p w:rsidR="007778EC" w:rsidRPr="00F77F75" w:rsidRDefault="007778EC" w:rsidP="007778EC">
      <w:pPr>
        <w:widowControl w:val="0"/>
        <w:tabs>
          <w:tab w:val="left" w:pos="284"/>
        </w:tabs>
        <w:autoSpaceDE w:val="0"/>
        <w:autoSpaceDN w:val="0"/>
        <w:adjustRightInd w:val="0"/>
        <w:contextualSpacing/>
        <w:jc w:val="right"/>
        <w:rPr>
          <w:b/>
          <w:i/>
          <w:iCs/>
          <w:u w:val="single"/>
        </w:rPr>
      </w:pPr>
      <w:r w:rsidRPr="00F77F75">
        <w:rPr>
          <w:b/>
          <w:i/>
          <w:iCs/>
          <w:sz w:val="32"/>
          <w:u w:val="single"/>
        </w:rPr>
        <w:t>Примерная форма</w:t>
      </w: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Pr="00150C29" w:rsidRDefault="007778EC" w:rsidP="007778EC">
      <w:pPr>
        <w:widowControl w:val="0"/>
        <w:autoSpaceDE w:val="0"/>
        <w:autoSpaceDN w:val="0"/>
        <w:adjustRightInd w:val="0"/>
        <w:contextualSpacing/>
        <w:jc w:val="center"/>
        <w:rPr>
          <w:b/>
        </w:rPr>
      </w:pPr>
      <w:r w:rsidRPr="00150C29">
        <w:rPr>
          <w:b/>
        </w:rPr>
        <w:t>ДОГОВОР № ___________/ЦТДиОЗ</w:t>
      </w:r>
    </w:p>
    <w:p w:rsidR="007778EC" w:rsidRPr="00150C29" w:rsidRDefault="007778EC" w:rsidP="007778EC">
      <w:pPr>
        <w:widowControl w:val="0"/>
        <w:autoSpaceDE w:val="0"/>
        <w:autoSpaceDN w:val="0"/>
        <w:adjustRightInd w:val="0"/>
        <w:contextualSpacing/>
        <w:jc w:val="center"/>
        <w:rPr>
          <w:b/>
          <w:spacing w:val="-6"/>
        </w:rPr>
      </w:pPr>
      <w:r w:rsidRPr="00150C29">
        <w:rPr>
          <w:b/>
          <w:spacing w:val="-6"/>
        </w:rPr>
        <w:t xml:space="preserve">о предоставлении права использования результата </w:t>
      </w:r>
      <w:r w:rsidRPr="00150C29">
        <w:rPr>
          <w:b/>
          <w:spacing w:val="-6"/>
        </w:rPr>
        <w:br/>
        <w:t xml:space="preserve">научно-технической деятельности </w:t>
      </w:r>
    </w:p>
    <w:p w:rsidR="007778EC" w:rsidRPr="00150C29" w:rsidRDefault="007778EC" w:rsidP="007778EC">
      <w:pPr>
        <w:widowControl w:val="0"/>
        <w:tabs>
          <w:tab w:val="left" w:pos="284"/>
        </w:tabs>
        <w:autoSpaceDE w:val="0"/>
        <w:autoSpaceDN w:val="0"/>
        <w:adjustRightInd w:val="0"/>
        <w:ind w:firstLine="567"/>
        <w:contextualSpacing/>
        <w:jc w:val="both"/>
      </w:pPr>
    </w:p>
    <w:p w:rsidR="007778EC" w:rsidRPr="00150C29" w:rsidRDefault="007778EC" w:rsidP="007778EC">
      <w:pPr>
        <w:widowControl w:val="0"/>
        <w:tabs>
          <w:tab w:val="left" w:pos="284"/>
        </w:tabs>
        <w:autoSpaceDE w:val="0"/>
        <w:autoSpaceDN w:val="0"/>
        <w:adjustRightInd w:val="0"/>
        <w:ind w:firstLine="567"/>
        <w:contextualSpacing/>
        <w:jc w:val="both"/>
      </w:pPr>
    </w:p>
    <w:p w:rsidR="007778EC" w:rsidRPr="00150C29" w:rsidRDefault="007778EC" w:rsidP="007778EC">
      <w:pPr>
        <w:widowControl w:val="0"/>
        <w:tabs>
          <w:tab w:val="left" w:pos="284"/>
        </w:tabs>
        <w:autoSpaceDE w:val="0"/>
        <w:autoSpaceDN w:val="0"/>
        <w:adjustRightInd w:val="0"/>
        <w:contextualSpacing/>
        <w:jc w:val="both"/>
      </w:pPr>
      <w:r w:rsidRPr="00150C29">
        <w:t xml:space="preserve">г. Москва </w:t>
      </w:r>
      <w:r w:rsidRPr="00150C29">
        <w:tab/>
      </w:r>
      <w:r w:rsidRPr="00150C29">
        <w:tab/>
      </w:r>
      <w:r w:rsidRPr="00150C29">
        <w:tab/>
        <w:t xml:space="preserve">          </w:t>
      </w:r>
      <w:r w:rsidRPr="00150C29">
        <w:tab/>
      </w:r>
      <w:r w:rsidRPr="00150C29">
        <w:tab/>
        <w:t xml:space="preserve">                             </w:t>
      </w:r>
      <w:r w:rsidRPr="00150C29">
        <w:rPr>
          <w:sz w:val="16"/>
        </w:rPr>
        <w:t xml:space="preserve"> </w:t>
      </w:r>
      <w:r w:rsidRPr="00150C29">
        <w:t>«___»____________20__ г.</w:t>
      </w:r>
    </w:p>
    <w:p w:rsidR="007778EC" w:rsidRPr="00150C29" w:rsidRDefault="007778EC" w:rsidP="007778EC">
      <w:pPr>
        <w:widowControl w:val="0"/>
        <w:tabs>
          <w:tab w:val="left" w:pos="284"/>
        </w:tabs>
        <w:autoSpaceDE w:val="0"/>
        <w:autoSpaceDN w:val="0"/>
        <w:adjustRightInd w:val="0"/>
        <w:ind w:firstLine="567"/>
        <w:contextualSpacing/>
        <w:jc w:val="both"/>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Федеральное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 действующее </w:t>
      </w:r>
      <w:r w:rsidRPr="00150C29">
        <w:rPr>
          <w:rFonts w:eastAsia="Calibri"/>
        </w:rPr>
        <w:br/>
        <w:t>от имени Российской Федерации, в лице ______________ ФКУ НПО «СТиС»</w:t>
      </w:r>
      <w:r w:rsidRPr="00150C29">
        <w:rPr>
          <w:rFonts w:eastAsia="Calibri"/>
        </w:rPr>
        <w:br/>
        <w:t xml:space="preserve">                                                                                   </w:t>
      </w:r>
      <w:r w:rsidRPr="00150C29">
        <w:rPr>
          <w:rFonts w:eastAsia="Calibri"/>
          <w:sz w:val="16"/>
          <w:szCs w:val="16"/>
        </w:rPr>
        <w:t>должность</w:t>
      </w:r>
      <w:r w:rsidRPr="00150C29">
        <w:rPr>
          <w:rFonts w:eastAsia="Calibri"/>
        </w:rPr>
        <w:br/>
        <w:t xml:space="preserve">МВД России _____________________________, действующего на основании </w:t>
      </w:r>
      <w:r w:rsidRPr="00150C29">
        <w:rPr>
          <w:rFonts w:eastAsia="Calibri"/>
          <w:sz w:val="16"/>
          <w:szCs w:val="16"/>
        </w:rPr>
        <w:tab/>
        <w:t xml:space="preserve">                                                                          (Ф.И.О.)</w:t>
      </w:r>
    </w:p>
    <w:p w:rsidR="007778EC" w:rsidRPr="00150C29" w:rsidRDefault="007778EC" w:rsidP="007778EC">
      <w:pPr>
        <w:widowControl w:val="0"/>
        <w:tabs>
          <w:tab w:val="left" w:pos="284"/>
        </w:tabs>
        <w:autoSpaceDE w:val="0"/>
        <w:autoSpaceDN w:val="0"/>
        <w:adjustRightInd w:val="0"/>
        <w:contextualSpacing/>
        <w:jc w:val="both"/>
        <w:rPr>
          <w:rFonts w:eastAsia="Calibri"/>
          <w:sz w:val="16"/>
          <w:szCs w:val="16"/>
        </w:rPr>
      </w:pPr>
      <w:r w:rsidRPr="00150C29">
        <w:rPr>
          <w:rFonts w:eastAsia="Calibri"/>
        </w:rPr>
        <w:t xml:space="preserve">Устава, именуемое в дальнейшем «Лицензиар», с одной стороны, </w:t>
      </w:r>
      <w:r w:rsidRPr="00150C29">
        <w:rPr>
          <w:rFonts w:eastAsia="Calibri"/>
        </w:rPr>
        <w:br/>
        <w:t xml:space="preserve">и ____________________ в лице_________________________, действующего </w:t>
      </w:r>
      <w:r w:rsidRPr="00150C29">
        <w:rPr>
          <w:rFonts w:eastAsia="Calibri"/>
          <w:sz w:val="16"/>
          <w:szCs w:val="16"/>
        </w:rPr>
        <w:br/>
        <w:t xml:space="preserve">                (наименование организации)</w:t>
      </w:r>
      <w:r w:rsidRPr="00150C29">
        <w:rPr>
          <w:rFonts w:eastAsia="Calibri"/>
          <w:sz w:val="16"/>
          <w:szCs w:val="16"/>
        </w:rPr>
        <w:tab/>
      </w:r>
      <w:r w:rsidRPr="00150C29">
        <w:rPr>
          <w:rFonts w:eastAsia="Calibri"/>
          <w:sz w:val="16"/>
          <w:szCs w:val="16"/>
        </w:rPr>
        <w:tab/>
      </w:r>
      <w:r w:rsidRPr="00150C29">
        <w:rPr>
          <w:rFonts w:eastAsia="Calibri"/>
          <w:sz w:val="16"/>
          <w:szCs w:val="16"/>
        </w:rPr>
        <w:tab/>
        <w:t xml:space="preserve">                     (должность, ФИО)</w:t>
      </w:r>
      <w:r w:rsidRPr="00150C29">
        <w:rPr>
          <w:rFonts w:eastAsia="Calibri"/>
        </w:rPr>
        <w:t xml:space="preserve"> </w:t>
      </w:r>
    </w:p>
    <w:p w:rsidR="007778EC" w:rsidRPr="00150C29" w:rsidRDefault="007778EC" w:rsidP="007778EC">
      <w:pPr>
        <w:widowControl w:val="0"/>
        <w:autoSpaceDE w:val="0"/>
        <w:autoSpaceDN w:val="0"/>
        <w:adjustRightInd w:val="0"/>
        <w:contextualSpacing/>
        <w:jc w:val="both"/>
        <w:rPr>
          <w:rFonts w:eastAsia="Calibri"/>
          <w:sz w:val="16"/>
          <w:szCs w:val="16"/>
        </w:rPr>
      </w:pPr>
      <w:r w:rsidRPr="00150C29">
        <w:rPr>
          <w:rFonts w:eastAsia="Calibri"/>
        </w:rPr>
        <w:t xml:space="preserve">на основании _________________________________, именуемое в дальнейшем </w:t>
      </w:r>
      <w:r w:rsidRPr="00150C29">
        <w:rPr>
          <w:rFonts w:eastAsia="Calibri"/>
        </w:rPr>
        <w:br/>
      </w:r>
      <w:r w:rsidRPr="00150C29">
        <w:rPr>
          <w:rFonts w:eastAsia="Calibri"/>
          <w:sz w:val="16"/>
          <w:szCs w:val="16"/>
        </w:rPr>
        <w:t xml:space="preserve">                                                                                       (указать нужное)</w:t>
      </w:r>
    </w:p>
    <w:p w:rsidR="007778EC" w:rsidRPr="00150C29" w:rsidRDefault="007778EC" w:rsidP="007778EC">
      <w:pPr>
        <w:widowControl w:val="0"/>
        <w:tabs>
          <w:tab w:val="left" w:pos="284"/>
        </w:tabs>
        <w:autoSpaceDE w:val="0"/>
        <w:autoSpaceDN w:val="0"/>
        <w:adjustRightInd w:val="0"/>
        <w:contextualSpacing/>
        <w:jc w:val="both"/>
        <w:rPr>
          <w:rFonts w:eastAsia="Calibri"/>
        </w:rPr>
      </w:pPr>
      <w:r w:rsidRPr="00150C29">
        <w:rPr>
          <w:rFonts w:eastAsia="Calibri"/>
        </w:rPr>
        <w:t xml:space="preserve">«Лицензиат», с другой стороны, совместно именуемые в дальнейшем «Стороны», заключили настоящий договор (далее – Договор) </w:t>
      </w:r>
      <w:r w:rsidRPr="00150C29">
        <w:rPr>
          <w:rFonts w:eastAsia="Calibri"/>
        </w:rPr>
        <w:br/>
        <w:t>о нижеследующем:</w:t>
      </w:r>
    </w:p>
    <w:p w:rsidR="007778EC" w:rsidRPr="00150C29" w:rsidRDefault="007778EC" w:rsidP="007778EC">
      <w:pPr>
        <w:widowControl w:val="0"/>
        <w:tabs>
          <w:tab w:val="left" w:pos="284"/>
        </w:tabs>
        <w:autoSpaceDE w:val="0"/>
        <w:autoSpaceDN w:val="0"/>
        <w:adjustRightInd w:val="0"/>
        <w:contextualSpacing/>
        <w:jc w:val="both"/>
        <w:rPr>
          <w:rFonts w:eastAsia="Calibri"/>
        </w:rPr>
      </w:pPr>
    </w:p>
    <w:p w:rsidR="007778EC" w:rsidRPr="00150C29" w:rsidRDefault="007778EC" w:rsidP="007778EC">
      <w:pPr>
        <w:widowControl w:val="0"/>
        <w:autoSpaceDE w:val="0"/>
        <w:autoSpaceDN w:val="0"/>
        <w:adjustRightInd w:val="0"/>
        <w:contextualSpacing/>
        <w:jc w:val="center"/>
        <w:outlineLvl w:val="0"/>
        <w:rPr>
          <w:b/>
          <w:spacing w:val="-6"/>
        </w:rPr>
      </w:pPr>
      <w:r w:rsidRPr="00150C29">
        <w:rPr>
          <w:b/>
          <w:spacing w:val="-6"/>
        </w:rPr>
        <w:t>1. Предмет Договора</w:t>
      </w:r>
    </w:p>
    <w:p w:rsidR="007778EC" w:rsidRPr="00150C29" w:rsidRDefault="007778EC" w:rsidP="007778EC">
      <w:pPr>
        <w:widowControl w:val="0"/>
        <w:autoSpaceDE w:val="0"/>
        <w:autoSpaceDN w:val="0"/>
        <w:adjustRightInd w:val="0"/>
        <w:ind w:firstLine="709"/>
        <w:contextualSpacing/>
        <w:jc w:val="center"/>
        <w:outlineLvl w:val="0"/>
        <w:rPr>
          <w:spacing w:val="-6"/>
        </w:rPr>
      </w:pPr>
    </w:p>
    <w:p w:rsidR="007778EC" w:rsidRPr="00150C29" w:rsidRDefault="007778EC" w:rsidP="007778EC">
      <w:pPr>
        <w:widowControl w:val="0"/>
        <w:autoSpaceDE w:val="0"/>
        <w:autoSpaceDN w:val="0"/>
        <w:adjustRightInd w:val="0"/>
        <w:ind w:firstLine="709"/>
        <w:contextualSpacing/>
        <w:jc w:val="both"/>
        <w:rPr>
          <w:spacing w:val="-4"/>
        </w:rPr>
      </w:pPr>
      <w:r w:rsidRPr="00150C29">
        <w:rPr>
          <w:rFonts w:eastAsia="Calibri"/>
        </w:rPr>
        <w:t xml:space="preserve">1.1. Лицензиар предоставляет Лицензиату на срок действия </w:t>
      </w:r>
      <w:r w:rsidRPr="00150C29">
        <w:rPr>
          <w:rFonts w:eastAsia="Calibri"/>
          <w:spacing w:val="-8"/>
        </w:rPr>
        <w:t>Договора неисключительное</w:t>
      </w:r>
      <w:r w:rsidRPr="00150C29">
        <w:rPr>
          <w:rFonts w:eastAsia="Calibri"/>
          <w:spacing w:val="-4"/>
          <w:sz w:val="27"/>
          <w:szCs w:val="27"/>
        </w:rPr>
        <w:t xml:space="preserve"> </w:t>
      </w:r>
      <w:r w:rsidRPr="00150C29">
        <w:rPr>
          <w:rFonts w:eastAsia="Calibri"/>
        </w:rPr>
        <w:t xml:space="preserve">право использования результата научно-технической деятельности (далее – лицензия), содержащегося </w:t>
      </w:r>
      <w:r w:rsidRPr="00150C29">
        <w:rPr>
          <w:rFonts w:eastAsia="Calibri"/>
          <w:spacing w:val="-4"/>
        </w:rPr>
        <w:t xml:space="preserve">в учтенных копиях технической документации (далее – ТД или документация) </w:t>
      </w:r>
      <w:r w:rsidRPr="00150C29">
        <w:rPr>
          <w:rFonts w:eastAsia="Calibri"/>
        </w:rPr>
        <w:t>________________</w:t>
      </w:r>
      <w:r w:rsidR="00E8786A">
        <w:rPr>
          <w:rFonts w:eastAsia="Calibri"/>
        </w:rPr>
        <w:t>_</w:t>
      </w:r>
      <w:r w:rsidRPr="00150C29">
        <w:rPr>
          <w:rFonts w:eastAsia="Calibri"/>
        </w:rPr>
        <w:t xml:space="preserve"> на изделие _____________________ (далее – изделие),</w:t>
      </w:r>
      <w:r w:rsidRPr="00150C29">
        <w:rPr>
          <w:spacing w:val="-4"/>
        </w:rPr>
        <w:t xml:space="preserve"> согласно спецификации (приложение № 1 к Договору)</w:t>
      </w:r>
      <w:r w:rsidRPr="00150C29">
        <w:rPr>
          <w:spacing w:val="-4"/>
          <w:sz w:val="27"/>
          <w:szCs w:val="27"/>
        </w:rPr>
        <w:t>,</w:t>
      </w:r>
      <w:r w:rsidRPr="00150C29">
        <w:rPr>
          <w:rFonts w:eastAsia="Calibri"/>
        </w:rPr>
        <w:t xml:space="preserve"> в целях выполнения НИОКР, шифр ___________,</w:t>
      </w:r>
      <w:r w:rsidRPr="00150C29">
        <w:rPr>
          <w:spacing w:val="-4"/>
          <w:sz w:val="27"/>
          <w:szCs w:val="27"/>
        </w:rPr>
        <w:t xml:space="preserve"> </w:t>
      </w:r>
      <w:r w:rsidRPr="00150C29">
        <w:rPr>
          <w:spacing w:val="-4"/>
        </w:rPr>
        <w:t>в рамках выполнения государственного контракта от ____________</w:t>
      </w:r>
      <w:r w:rsidR="000A273E">
        <w:rPr>
          <w:spacing w:val="-4"/>
        </w:rPr>
        <w:t>______</w:t>
      </w:r>
      <w:r w:rsidRPr="00150C29">
        <w:rPr>
          <w:spacing w:val="-4"/>
          <w:sz w:val="27"/>
          <w:szCs w:val="27"/>
        </w:rPr>
        <w:t xml:space="preserve"> </w:t>
      </w:r>
      <w:r w:rsidR="000A273E">
        <w:rPr>
          <w:spacing w:val="-4"/>
          <w:sz w:val="27"/>
          <w:szCs w:val="27"/>
        </w:rPr>
        <w:br/>
      </w:r>
      <w:r w:rsidRPr="00150C29">
        <w:rPr>
          <w:spacing w:val="-4"/>
          <w:sz w:val="27"/>
          <w:szCs w:val="27"/>
        </w:rPr>
        <w:t xml:space="preserve">№ ___________________ </w:t>
      </w:r>
      <w:r w:rsidRPr="00150C29">
        <w:rPr>
          <w:spacing w:val="-4"/>
        </w:rPr>
        <w:t xml:space="preserve">(далее – </w:t>
      </w:r>
      <w:proofErr w:type="spellStart"/>
      <w:r w:rsidRPr="00150C29">
        <w:rPr>
          <w:spacing w:val="-4"/>
        </w:rPr>
        <w:t>госконтракт</w:t>
      </w:r>
      <w:proofErr w:type="spellEnd"/>
      <w:r w:rsidRPr="00150C29">
        <w:rPr>
          <w:spacing w:val="-4"/>
        </w:rPr>
        <w:t>).</w:t>
      </w:r>
    </w:p>
    <w:p w:rsidR="007778EC" w:rsidRPr="00150C29" w:rsidRDefault="007778EC" w:rsidP="007778EC">
      <w:pPr>
        <w:widowControl w:val="0"/>
        <w:autoSpaceDE w:val="0"/>
        <w:autoSpaceDN w:val="0"/>
        <w:adjustRightInd w:val="0"/>
        <w:ind w:firstLine="709"/>
        <w:contextualSpacing/>
        <w:jc w:val="both"/>
        <w:rPr>
          <w:spacing w:val="-6"/>
        </w:rPr>
      </w:pPr>
      <w:r w:rsidRPr="00150C29">
        <w:rPr>
          <w:spacing w:val="-6"/>
        </w:rPr>
        <w:t xml:space="preserve">Весь объем передаваемой документации является конфиденциальным. </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1.2. Результат научно-технической деятельности, передаваемый </w:t>
      </w:r>
      <w:r w:rsidRPr="00150C29">
        <w:rPr>
          <w:rFonts w:eastAsia="Calibri"/>
        </w:rPr>
        <w:br/>
        <w:t>по Договору (далее – результат научно-технической деятельности), зарегистрирован в установленном порядке за Российской Федерацией в Реестре результатов научно-исследовательских, опытно-конструкторских</w:t>
      </w:r>
      <w:r w:rsidR="000A273E">
        <w:rPr>
          <w:rFonts w:eastAsia="Calibri"/>
        </w:rPr>
        <w:t xml:space="preserve"> </w:t>
      </w:r>
      <w:r w:rsidR="00E8786A">
        <w:rPr>
          <w:rFonts w:eastAsia="Calibri"/>
        </w:rPr>
        <w:br/>
      </w:r>
      <w:r w:rsidRPr="00150C29">
        <w:rPr>
          <w:rFonts w:eastAsia="Calibri"/>
        </w:rPr>
        <w:t xml:space="preserve">и технологических работ военного, специального и двойного назначения </w:t>
      </w:r>
      <w:r w:rsidRPr="00150C29">
        <w:rPr>
          <w:rFonts w:eastAsia="Calibri"/>
        </w:rPr>
        <w:br/>
        <w:t xml:space="preserve">под реестровым номером ___________________, о чем Федеральной службой </w:t>
      </w:r>
      <w:r w:rsidRPr="00150C29">
        <w:rPr>
          <w:rFonts w:eastAsia="Calibri"/>
        </w:rPr>
        <w:br/>
      </w:r>
      <w:r w:rsidRPr="00150C29">
        <w:rPr>
          <w:rFonts w:eastAsia="Calibri"/>
        </w:rPr>
        <w:lastRenderedPageBreak/>
        <w:t>по интеллектуальной собственности выдано регистрационное свидетельство серии ______ №____________ от _________.</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Исключительное право на результат научно-технической деятельности, передаваемый по Договору, принадлежит Российской Федерации.</w:t>
      </w:r>
    </w:p>
    <w:p w:rsidR="007778EC" w:rsidRPr="00150C29" w:rsidRDefault="007778EC" w:rsidP="007778EC">
      <w:pPr>
        <w:widowControl w:val="0"/>
        <w:ind w:firstLine="709"/>
        <w:contextualSpacing/>
        <w:jc w:val="both"/>
        <w:rPr>
          <w:spacing w:val="-6"/>
        </w:rPr>
      </w:pPr>
    </w:p>
    <w:p w:rsidR="007778EC" w:rsidRPr="00150C29" w:rsidRDefault="007778EC" w:rsidP="007778EC">
      <w:pPr>
        <w:widowControl w:val="0"/>
        <w:contextualSpacing/>
        <w:jc w:val="center"/>
        <w:rPr>
          <w:b/>
          <w:spacing w:val="-6"/>
        </w:rPr>
      </w:pPr>
      <w:r w:rsidRPr="00150C29">
        <w:rPr>
          <w:b/>
          <w:spacing w:val="-6"/>
        </w:rPr>
        <w:t>2. Объект Договора</w:t>
      </w:r>
    </w:p>
    <w:p w:rsidR="007778EC" w:rsidRPr="00150C29" w:rsidRDefault="007778EC" w:rsidP="007778EC">
      <w:pPr>
        <w:widowControl w:val="0"/>
        <w:tabs>
          <w:tab w:val="left" w:pos="284"/>
        </w:tabs>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spacing w:after="200"/>
        <w:ind w:firstLine="709"/>
        <w:contextualSpacing/>
        <w:jc w:val="both"/>
        <w:rPr>
          <w:rFonts w:eastAsia="Calibri"/>
          <w:sz w:val="16"/>
          <w:szCs w:val="16"/>
        </w:rPr>
      </w:pPr>
      <w:r w:rsidRPr="00150C29">
        <w:rPr>
          <w:spacing w:val="-6"/>
        </w:rPr>
        <w:t>2.1. </w:t>
      </w:r>
      <w:r w:rsidRPr="00150C29">
        <w:rPr>
          <w:spacing w:val="-4"/>
        </w:rPr>
        <w:t xml:space="preserve">В целях </w:t>
      </w:r>
      <w:r w:rsidRPr="00150C29">
        <w:rPr>
          <w:rFonts w:eastAsia="Calibri"/>
          <w:spacing w:val="-4"/>
        </w:rPr>
        <w:t xml:space="preserve">выполнения </w:t>
      </w:r>
      <w:proofErr w:type="spellStart"/>
      <w:r w:rsidRPr="00150C29">
        <w:rPr>
          <w:rFonts w:eastAsia="Calibri"/>
          <w:spacing w:val="-4"/>
        </w:rPr>
        <w:t>госконтракта</w:t>
      </w:r>
      <w:proofErr w:type="spellEnd"/>
      <w:r w:rsidRPr="00150C29">
        <w:rPr>
          <w:rFonts w:eastAsia="Calibri"/>
          <w:spacing w:val="-4"/>
        </w:rPr>
        <w:t xml:space="preserve"> на выполнение НИОКР, шифр _________, </w:t>
      </w:r>
      <w:r w:rsidRPr="00150C29">
        <w:rPr>
          <w:rFonts w:eastAsia="Calibri"/>
        </w:rPr>
        <w:t>Лицензиар принимает на себя обязательство передать Лицензиату учтенные копии _____________________.</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z w:val="16"/>
          <w:szCs w:val="16"/>
        </w:rPr>
      </w:pPr>
      <w:r w:rsidRPr="00150C29">
        <w:rPr>
          <w:rFonts w:eastAsia="Calibri"/>
          <w:sz w:val="16"/>
          <w:szCs w:val="16"/>
        </w:rPr>
        <w:t xml:space="preserve">                                                   (наименование ТД)</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6"/>
        </w:rPr>
        <w:t xml:space="preserve">2.2. Лицензиату предоставляются права на доработку документации </w:t>
      </w:r>
      <w:r w:rsidRPr="00150C29">
        <w:rPr>
          <w:spacing w:val="-6"/>
        </w:rPr>
        <w:br/>
        <w:t xml:space="preserve">для модифицирования и совершенствования изделия в рамках выполнения НИОКР, шифр __________________, только для нужд Министерства внутренних дел </w:t>
      </w:r>
      <w:r w:rsidRPr="00150C29">
        <w:rPr>
          <w:spacing w:val="-6"/>
        </w:rPr>
        <w:br/>
        <w:t>Российской Федерации,</w:t>
      </w:r>
      <w:r w:rsidRPr="00150C29">
        <w:rPr>
          <w:spacing w:val="-4"/>
        </w:rPr>
        <w:t xml:space="preserve"> исключительно на территории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2.3. Лицензиат имеет право предоставлять третьим лицам, </w:t>
      </w:r>
      <w:r w:rsidRPr="00150C29">
        <w:rPr>
          <w:rFonts w:eastAsia="Calibri"/>
          <w:spacing w:val="-6"/>
          <w:lang w:eastAsia="en-US"/>
        </w:rPr>
        <w:t xml:space="preserve">действующим </w:t>
      </w:r>
      <w:r w:rsidRPr="00150C29">
        <w:rPr>
          <w:rFonts w:eastAsia="Calibri"/>
          <w:spacing w:val="-6"/>
          <w:lang w:eastAsia="en-US"/>
        </w:rPr>
        <w:br/>
        <w:t xml:space="preserve">без привлечения иностранного капитала и находящимся на территории </w:t>
      </w:r>
      <w:r w:rsidRPr="00150C29">
        <w:rPr>
          <w:rFonts w:eastAsia="Calibri"/>
          <w:spacing w:val="-6"/>
          <w:lang w:eastAsia="en-US"/>
        </w:rPr>
        <w:br/>
        <w:t>Российской Федерации,</w:t>
      </w:r>
      <w:r w:rsidRPr="00150C29">
        <w:rPr>
          <w:spacing w:val="-6"/>
        </w:rPr>
        <w:t xml:space="preserve"> сублицензии по Договору только по письменному согласию Лицензиара, только в целях доработки документации </w:t>
      </w:r>
      <w:r w:rsidR="00E8786A">
        <w:rPr>
          <w:spacing w:val="-6"/>
        </w:rPr>
        <w:br/>
      </w:r>
      <w:r w:rsidRPr="00150C29">
        <w:rPr>
          <w:spacing w:val="-6"/>
        </w:rPr>
        <w:t xml:space="preserve">для модифицирования и совершенствования изделия для нужд МВД России, </w:t>
      </w:r>
      <w:r w:rsidR="000A273E">
        <w:rPr>
          <w:spacing w:val="-6"/>
        </w:rPr>
        <w:br/>
      </w:r>
      <w:r w:rsidRPr="00150C29">
        <w:rPr>
          <w:spacing w:val="-6"/>
        </w:rPr>
        <w:t xml:space="preserve">с обязательным предоставлением Лицензиару экземпляра </w:t>
      </w:r>
      <w:proofErr w:type="spellStart"/>
      <w:r w:rsidRPr="00150C29">
        <w:rPr>
          <w:spacing w:val="-6"/>
        </w:rPr>
        <w:t>сублицензионного</w:t>
      </w:r>
      <w:proofErr w:type="spellEnd"/>
      <w:r w:rsidRPr="00150C29">
        <w:rPr>
          <w:spacing w:val="-6"/>
        </w:rPr>
        <w:t xml:space="preserve"> договора не позднее10 (Десять) рабочих дней со дня его заключения.</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lang w:eastAsia="en-US"/>
        </w:rPr>
      </w:pPr>
      <w:r w:rsidRPr="00150C29">
        <w:rPr>
          <w:rFonts w:eastAsia="Calibri"/>
          <w:spacing w:val="-6"/>
          <w:lang w:eastAsia="en-US"/>
        </w:rPr>
        <w:t>При этом Лицензиат несет ответственность за исполнение всех договорных обязательств, в том числе и соблюдение конфиденциальности Договора.</w:t>
      </w:r>
    </w:p>
    <w:p w:rsidR="007778EC" w:rsidRPr="00150C29" w:rsidRDefault="007778EC" w:rsidP="007778EC">
      <w:pPr>
        <w:widowControl w:val="0"/>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3. Документация</w:t>
      </w:r>
    </w:p>
    <w:p w:rsidR="007778EC" w:rsidRPr="00150C29" w:rsidRDefault="007778EC" w:rsidP="007778EC">
      <w:pPr>
        <w:widowControl w:val="0"/>
        <w:tabs>
          <w:tab w:val="left" w:pos="284"/>
        </w:tabs>
        <w:autoSpaceDE w:val="0"/>
        <w:autoSpaceDN w:val="0"/>
        <w:adjustRightInd w:val="0"/>
        <w:ind w:firstLine="709"/>
        <w:contextualSpacing/>
        <w:jc w:val="center"/>
        <w:rPr>
          <w:b/>
          <w:spacing w:val="-6"/>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rPr>
        <w:t>3.1. Вся документация, необходимая для модифицирования</w:t>
      </w:r>
      <w:r w:rsidRPr="00150C29">
        <w:rPr>
          <w:rFonts w:eastAsia="Calibri"/>
        </w:rPr>
        <w:br/>
        <w:t xml:space="preserve">и совершенствования изделия в рамках выполнения НИОКР, шифр __________, передается </w:t>
      </w:r>
      <w:r w:rsidRPr="00150C29">
        <w:rPr>
          <w:rFonts w:eastAsia="Calibri"/>
          <w:spacing w:val="-6"/>
        </w:rPr>
        <w:t xml:space="preserve">Лицензиаром Лицензиату </w:t>
      </w:r>
      <w:r w:rsidRPr="00150C29">
        <w:rPr>
          <w:rFonts w:eastAsia="Calibri"/>
          <w:spacing w:val="-4"/>
        </w:rPr>
        <w:t xml:space="preserve">(либо представителю Лицензиата, действующему на основании доверенности) </w:t>
      </w:r>
      <w:r w:rsidRPr="00150C29">
        <w:rPr>
          <w:rFonts w:eastAsia="Calibri"/>
          <w:spacing w:val="-6"/>
        </w:rPr>
        <w:t>в течение 10 (Десять) дней со дня вступления в силу Договора, на русском языке, в одном экземпляре:</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несекретная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по месту нахождения Лицензиара по адресу: г. Москва, ул. Пруд Ключики, д. 2;</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путем направления спецсвязью в порядке, установленном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3.2.</w:t>
      </w:r>
      <w:r w:rsidRPr="00150C29">
        <w:rPr>
          <w:rFonts w:eastAsia="Calibri"/>
        </w:rPr>
        <w:t> </w:t>
      </w:r>
      <w:r w:rsidRPr="00150C29">
        <w:rPr>
          <w:rFonts w:eastAsia="Calibri"/>
          <w:spacing w:val="-4"/>
        </w:rPr>
        <w:t xml:space="preserve">О передаче документации и других материалов составляется </w:t>
      </w:r>
      <w:r w:rsidRPr="00150C29">
        <w:rPr>
          <w:rFonts w:eastAsia="Calibri"/>
          <w:spacing w:val="-6"/>
        </w:rPr>
        <w:t xml:space="preserve">акт </w:t>
      </w:r>
      <w:r w:rsidRPr="00150C29">
        <w:rPr>
          <w:rFonts w:eastAsia="Calibri"/>
          <w:spacing w:val="-6"/>
        </w:rPr>
        <w:br/>
        <w:t>приема-передачи</w:t>
      </w:r>
      <w:r w:rsidRPr="00150C29">
        <w:rPr>
          <w:rFonts w:eastAsia="Calibri"/>
          <w:spacing w:val="-4"/>
        </w:rPr>
        <w:t xml:space="preserve"> по форме, приведенной в приложении № 2 к Договору, </w:t>
      </w:r>
      <w:r w:rsidRPr="00150C29">
        <w:rPr>
          <w:rFonts w:eastAsia="Calibri"/>
          <w:spacing w:val="-4"/>
        </w:rPr>
        <w:br/>
        <w:t>за подписями уполномоченных представителей обеих Сторон.</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Датой передачи документации является дата подписания акта </w:t>
      </w:r>
      <w:r w:rsidRPr="00150C29">
        <w:rPr>
          <w:rFonts w:eastAsia="Calibri"/>
          <w:spacing w:val="-4"/>
        </w:rPr>
        <w:br/>
      </w:r>
      <w:r w:rsidRPr="00150C29">
        <w:rPr>
          <w:rFonts w:eastAsia="Calibri"/>
          <w:spacing w:val="-6"/>
        </w:rPr>
        <w:t>приема-передачи</w:t>
      </w:r>
      <w:r w:rsidRPr="00150C29">
        <w:rPr>
          <w:rFonts w:eastAsia="Calibri"/>
          <w:color w:val="000000"/>
          <w:spacing w:val="-4"/>
        </w:rPr>
        <w:t>.</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3.3.</w:t>
      </w:r>
      <w:r w:rsidRPr="00150C29">
        <w:rPr>
          <w:rFonts w:eastAsia="Calibri"/>
        </w:rPr>
        <w:t> </w:t>
      </w:r>
      <w:r w:rsidRPr="00150C29">
        <w:rPr>
          <w:rFonts w:eastAsia="Calibri"/>
          <w:spacing w:val="-4"/>
        </w:rPr>
        <w:t xml:space="preserve">При условии соблюдения конфиденциальности Лицензиат вправе </w:t>
      </w:r>
      <w:r w:rsidRPr="00150C29">
        <w:rPr>
          <w:rFonts w:eastAsia="Calibri"/>
          <w:spacing w:val="-4"/>
        </w:rPr>
        <w:br/>
        <w:t xml:space="preserve">в установленном порядке делать копии документации для организации модифицирования и совершенствования изделия в рамках выполнения НИОКР, шифр _________, и выполнения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lastRenderedPageBreak/>
        <w:t>Ксерокопирование осуществляется в строгой отчетности по количеству размноженных копий.</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spacing w:val="-4"/>
        </w:rPr>
        <w:t>3.4.</w:t>
      </w:r>
      <w:r w:rsidRPr="00150C29">
        <w:rPr>
          <w:rFonts w:eastAsia="Calibri"/>
        </w:rPr>
        <w:t> </w:t>
      </w:r>
      <w:r w:rsidRPr="00150C29">
        <w:rPr>
          <w:rFonts w:eastAsia="Calibri"/>
          <w:spacing w:val="-4"/>
        </w:rPr>
        <w:t xml:space="preserve">Лицензиат осуществляет учет и хранение документации (в том числе </w:t>
      </w:r>
      <w:r w:rsidRPr="00150C29">
        <w:rPr>
          <w:rFonts w:eastAsia="Calibri"/>
          <w:spacing w:val="-4"/>
        </w:rPr>
        <w:br/>
        <w:t>ее копий), содержащей информацию о результате научно-технической деятельности, в соответствии с действующими стандартами и требованиями, установленными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color w:val="000000"/>
          <w:spacing w:val="-6"/>
        </w:rPr>
        <w:t>3.5.</w:t>
      </w:r>
      <w:r w:rsidRPr="00150C29">
        <w:rPr>
          <w:rFonts w:eastAsia="Calibri"/>
        </w:rPr>
        <w:t> </w:t>
      </w:r>
      <w:r w:rsidRPr="00150C29">
        <w:rPr>
          <w:rFonts w:eastAsia="Calibri"/>
          <w:color w:val="000000"/>
          <w:spacing w:val="-6"/>
        </w:rPr>
        <w:t xml:space="preserve">В случае внесения изменений в ТД на изделие в течение срока действия Договора учтенные копии измененной документации передаются Лицензиату </w:t>
      </w:r>
      <w:r w:rsidRPr="00150C29">
        <w:rPr>
          <w:rFonts w:eastAsia="Calibri"/>
          <w:color w:val="000000"/>
          <w:spacing w:val="-6"/>
        </w:rPr>
        <w:br/>
        <w:t>на основании заключаемого между Сторонами дополнительного соглашения, подписанного представителями обеих Сторон и скрепленного печатями, по акту приема-передачи.</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3.6. Лицензиар вправе производить проверку использования переданного результата научно-технической деятельности на предприятиях Лицензиата, </w:t>
      </w:r>
      <w:r w:rsidRPr="00150C29">
        <w:rPr>
          <w:spacing w:val="-6"/>
        </w:rPr>
        <w:br/>
        <w:t>без вмешательства в оперативно-хозяйственную деятельность Лицензиата.</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Лицензиат обязуется обеспечить возможность проведения такой проверки, допуска сотрудников и/или представителей Лицензиара на свои предприятия (представительства, филиалы) и предоставления им необходимой информации.</w:t>
      </w:r>
    </w:p>
    <w:p w:rsidR="007778EC" w:rsidRPr="00150C29" w:rsidRDefault="007778EC" w:rsidP="007778EC">
      <w:pPr>
        <w:widowControl w:val="0"/>
        <w:tabs>
          <w:tab w:val="left" w:pos="284"/>
        </w:tabs>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contextualSpacing/>
        <w:jc w:val="center"/>
        <w:rPr>
          <w:b/>
          <w:spacing w:val="-6"/>
        </w:rPr>
      </w:pPr>
      <w:r w:rsidRPr="00150C29">
        <w:rPr>
          <w:b/>
          <w:spacing w:val="-6"/>
        </w:rPr>
        <w:t>4. Усовершенствования и улучшения</w:t>
      </w:r>
    </w:p>
    <w:p w:rsidR="007778EC" w:rsidRPr="00150C29" w:rsidRDefault="007778EC" w:rsidP="007778EC">
      <w:pPr>
        <w:widowControl w:val="0"/>
        <w:tabs>
          <w:tab w:val="left" w:pos="284"/>
        </w:tabs>
        <w:autoSpaceDE w:val="0"/>
        <w:autoSpaceDN w:val="0"/>
        <w:adjustRightInd w:val="0"/>
        <w:ind w:firstLine="709"/>
        <w:contextualSpacing/>
        <w:jc w:val="center"/>
        <w:rPr>
          <w:b/>
          <w:spacing w:val="-6"/>
        </w:rPr>
      </w:pP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4.1. В течение срока действия Договора Лицензиат обязуется письменно информировать Лицензиара обо всех произведенных им изменениях, усовершенствованиях и улучшениях результата научно-технической деятельности </w:t>
      </w:r>
      <w:r w:rsidRPr="00150C29">
        <w:rPr>
          <w:spacing w:val="-6"/>
        </w:rPr>
        <w:br/>
        <w:t>не реже одного раза в 6 (Шесть) месяцев с момента его заключения.</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4.2. Все изменения, усовершенствования и улучшения результата </w:t>
      </w:r>
      <w:r w:rsidRPr="00150C29">
        <w:rPr>
          <w:spacing w:val="-6"/>
        </w:rPr>
        <w:br/>
        <w:t>научно-технической деятельности будут принадлежать Лицензиару.</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Права на все результаты научно-технической деятельности, созданные </w:t>
      </w:r>
      <w:r w:rsidRPr="00150C29">
        <w:rPr>
          <w:spacing w:val="-6"/>
        </w:rPr>
        <w:br/>
        <w:t xml:space="preserve">при доработке, модифицировании, совершенствовании результата </w:t>
      </w:r>
      <w:r w:rsidRPr="00150C29">
        <w:rPr>
          <w:spacing w:val="-6"/>
        </w:rPr>
        <w:br/>
        <w:t>научно-технической деятельности, переданного по Договору, принадлежат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6"/>
        </w:rPr>
        <w:t>4.3. В случае осуществления усовершенствований и/или улучшений результата научно-технической деятельности и/или продукции, не связанных</w:t>
      </w:r>
      <w:r w:rsidRPr="00150C29">
        <w:rPr>
          <w:spacing w:val="-6"/>
        </w:rPr>
        <w:br/>
        <w:t xml:space="preserve">с выполнением работ по государственному контракту для федеральных государственных нужд или нужд субъекта Российской Федерации, право </w:t>
      </w:r>
      <w:r w:rsidRPr="00150C29">
        <w:rPr>
          <w:spacing w:val="-6"/>
        </w:rPr>
        <w:br/>
        <w:t>на получение охранных документов на способные к правовой охране результаты интеллектуальной деятельности будет принадлежать Лицензиару.</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4"/>
        </w:rPr>
      </w:pPr>
      <w:r w:rsidRPr="00150C29">
        <w:rPr>
          <w:b/>
          <w:spacing w:val="-4"/>
        </w:rPr>
        <w:t>5. Гарантии и ответственность</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5.1. Лицензиар гарантирует, что он вправе предоставлять документацию </w:t>
      </w:r>
      <w:r w:rsidRPr="00150C29">
        <w:rPr>
          <w:rFonts w:eastAsia="Calibri"/>
          <w:spacing w:val="-4"/>
        </w:rPr>
        <w:br/>
        <w:t xml:space="preserve">на изделие и что на момент заключения Договора исключительное право </w:t>
      </w:r>
      <w:r w:rsidRPr="00150C29">
        <w:rPr>
          <w:rFonts w:eastAsia="Calibri"/>
          <w:spacing w:val="-4"/>
        </w:rPr>
        <w:br/>
        <w:t>на результат научно-технической деятельности не отчуждено, не заложено, права Лицензиара на результат научно-технической деятельности не оспорены.</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5.2. Лицензиар гарантирует, что на момент вступления в силу Договора Лицензиару ничего не известно о правах третьих лиц, которые могут быть </w:t>
      </w:r>
      <w:r w:rsidRPr="00150C29">
        <w:rPr>
          <w:rFonts w:eastAsia="Calibri"/>
          <w:spacing w:val="-4"/>
        </w:rPr>
        <w:lastRenderedPageBreak/>
        <w:t>нарушены использованием документации на изделие по Договору.</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5.3. Лицензиат обязуется использовать результат научно-технической деятельности исключительно в целях выполнения </w:t>
      </w:r>
      <w:proofErr w:type="spellStart"/>
      <w:r w:rsidRPr="00150C29">
        <w:rPr>
          <w:rFonts w:eastAsia="Calibri"/>
          <w:spacing w:val="-4"/>
        </w:rPr>
        <w:t>госконтракта</w:t>
      </w:r>
      <w:proofErr w:type="spellEnd"/>
      <w:r w:rsidRPr="00150C29">
        <w:rPr>
          <w:rFonts w:eastAsia="Calibri"/>
          <w:spacing w:val="-4"/>
        </w:rPr>
        <w:t>.</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6"/>
          <w:lang w:eastAsia="en-US"/>
        </w:rPr>
        <w:t>5.4. </w:t>
      </w:r>
      <w:r w:rsidRPr="00150C29">
        <w:rPr>
          <w:spacing w:val="-4"/>
        </w:rPr>
        <w:t xml:space="preserve">Не позднее 10 (Десять) дней после прекращения действия Договора </w:t>
      </w:r>
      <w:r w:rsidRPr="00150C29">
        <w:rPr>
          <w:spacing w:val="-4"/>
        </w:rPr>
        <w:br/>
        <w:t xml:space="preserve">или за 30 (Тридцать) календарных дней до ликвидации Лицензиата он обязан возвратить Лицензиару всю документацию по </w:t>
      </w:r>
      <w:r w:rsidRPr="00150C29">
        <w:rPr>
          <w:rFonts w:eastAsia="Calibri"/>
          <w:spacing w:val="-6"/>
        </w:rPr>
        <w:t>акту приема-передачи</w:t>
      </w:r>
      <w:r w:rsidRPr="00150C29">
        <w:rPr>
          <w:rFonts w:eastAsia="Calibri"/>
          <w:color w:val="000000"/>
          <w:spacing w:val="-4"/>
        </w:rPr>
        <w:t xml:space="preserve"> </w:t>
      </w:r>
      <w:r w:rsidRPr="00150C29">
        <w:rPr>
          <w:spacing w:val="-4"/>
        </w:rPr>
        <w:t>за подписями уполномоченных представителей обеих Сторон:</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несекретная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по месту нахождения Лицензиара по адресу: г. Москва, ул. Пруд Ключики, д. 2;</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путем направления спецсвязью в порядке, установленном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4"/>
        </w:rPr>
        <w:t xml:space="preserve">Остальные копии документации, размноженные в процессе выполнения НИОКР, шифр _______, </w:t>
      </w:r>
      <w:proofErr w:type="spellStart"/>
      <w:r w:rsidRPr="00150C29">
        <w:rPr>
          <w:rFonts w:eastAsia="Calibri"/>
          <w:spacing w:val="-4"/>
        </w:rPr>
        <w:t>комиссионно</w:t>
      </w:r>
      <w:proofErr w:type="spellEnd"/>
      <w:r w:rsidRPr="00150C29">
        <w:rPr>
          <w:rFonts w:eastAsia="Calibri"/>
          <w:spacing w:val="-4"/>
        </w:rPr>
        <w:t xml:space="preserve"> уничтожить по акту, заверенную копию которого Лицензиат обязан также представить Лицензиару.</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6"/>
          <w:lang w:eastAsia="en-US"/>
        </w:rPr>
      </w:pPr>
      <w:r w:rsidRPr="00150C29">
        <w:rPr>
          <w:rFonts w:eastAsia="Calibri"/>
          <w:spacing w:val="-4"/>
          <w:lang w:eastAsia="en-US"/>
        </w:rPr>
        <w:t>5.5.</w:t>
      </w:r>
      <w:r w:rsidRPr="00150C29">
        <w:rPr>
          <w:rFonts w:eastAsia="Calibri"/>
        </w:rPr>
        <w:t> </w:t>
      </w:r>
      <w:r w:rsidRPr="00150C29">
        <w:rPr>
          <w:rFonts w:eastAsia="Calibri"/>
          <w:spacing w:val="-6"/>
          <w:lang w:eastAsia="en-US"/>
        </w:rPr>
        <w:t>Лицензиат уплачивает Лицензиару штраф и возмещает убытки (неустойку), связанные с проведением мероприятий по охране объектов интеллектуальной собственности, в случае:</w:t>
      </w:r>
    </w:p>
    <w:p w:rsidR="007778EC" w:rsidRPr="00150C29" w:rsidRDefault="007778EC" w:rsidP="007778EC">
      <w:pPr>
        <w:widowControl w:val="0"/>
        <w:tabs>
          <w:tab w:val="left" w:pos="0"/>
        </w:tabs>
        <w:autoSpaceDE w:val="0"/>
        <w:autoSpaceDN w:val="0"/>
        <w:adjustRightInd w:val="0"/>
        <w:ind w:firstLine="720"/>
        <w:contextualSpacing/>
        <w:jc w:val="both"/>
        <w:rPr>
          <w:spacing w:val="-6"/>
        </w:rPr>
      </w:pPr>
      <w:r w:rsidRPr="00150C29">
        <w:rPr>
          <w:spacing w:val="-6"/>
        </w:rPr>
        <w:t xml:space="preserve">5.5.1. Несвоевременного возврата учтенных копий документации Лицензиару; </w:t>
      </w:r>
    </w:p>
    <w:p w:rsidR="007778EC" w:rsidRPr="00150C29" w:rsidRDefault="007778EC" w:rsidP="007778EC">
      <w:pPr>
        <w:widowControl w:val="0"/>
        <w:tabs>
          <w:tab w:val="left" w:pos="0"/>
        </w:tabs>
        <w:autoSpaceDE w:val="0"/>
        <w:autoSpaceDN w:val="0"/>
        <w:adjustRightInd w:val="0"/>
        <w:ind w:firstLine="720"/>
        <w:contextualSpacing/>
        <w:jc w:val="both"/>
        <w:rPr>
          <w:spacing w:val="-6"/>
        </w:rPr>
      </w:pPr>
      <w:r w:rsidRPr="00150C29">
        <w:rPr>
          <w:spacing w:val="-6"/>
        </w:rPr>
        <w:t>5.5.2. </w:t>
      </w:r>
      <w:proofErr w:type="spellStart"/>
      <w:r w:rsidRPr="00150C29">
        <w:rPr>
          <w:spacing w:val="-6"/>
        </w:rPr>
        <w:t>Неуничтожения</w:t>
      </w:r>
      <w:proofErr w:type="spellEnd"/>
      <w:r w:rsidRPr="00150C29">
        <w:rPr>
          <w:spacing w:val="-6"/>
        </w:rPr>
        <w:t xml:space="preserve"> копий документации, размноженных в процессе выполнения НИОКР, шифр _______;</w:t>
      </w:r>
    </w:p>
    <w:p w:rsidR="007778EC" w:rsidRPr="00150C29" w:rsidRDefault="007778EC" w:rsidP="007778EC">
      <w:pPr>
        <w:widowControl w:val="0"/>
        <w:tabs>
          <w:tab w:val="left" w:pos="0"/>
        </w:tabs>
        <w:autoSpaceDE w:val="0"/>
        <w:autoSpaceDN w:val="0"/>
        <w:adjustRightInd w:val="0"/>
        <w:ind w:firstLine="720"/>
        <w:contextualSpacing/>
        <w:jc w:val="both"/>
        <w:rPr>
          <w:spacing w:val="-6"/>
        </w:rPr>
      </w:pPr>
      <w:r w:rsidRPr="00150C29">
        <w:rPr>
          <w:spacing w:val="-6"/>
        </w:rPr>
        <w:t>5.5.3. Нарушения Лицензиатом положений раздела 2 и пунктов 4.2 и 4.3 раздела 4 Договора.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5.6. В случае неисполнения или ненадлежащего исполнения Лицензиатом обязательств в соответствии с пунктом 4.1 раздела 4 Договора Лицензиат уплачивает Лицензиару штраф в размере 100 000 (Сто тысяч) рублей 00 копеек.</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rPr>
        <w:t>5.7. </w:t>
      </w:r>
      <w:r w:rsidRPr="00150C29">
        <w:rPr>
          <w:rFonts w:eastAsia="Calibri"/>
          <w:spacing w:val="-4"/>
          <w:lang w:eastAsia="en-US"/>
        </w:rPr>
        <w:t xml:space="preserve">В случае нарушения Стороной принятых на себя обязательств </w:t>
      </w:r>
      <w:r w:rsidRPr="00150C29">
        <w:rPr>
          <w:rFonts w:eastAsia="Calibri"/>
          <w:spacing w:val="-4"/>
          <w:lang w:eastAsia="en-US"/>
        </w:rPr>
        <w:br/>
        <w:t xml:space="preserve">в соответствии с условиями раздела 7 Договора виновная Сторона несет установленную законодательством Российской Федерации ответственность </w:t>
      </w:r>
      <w:r w:rsidRPr="00150C29">
        <w:rPr>
          <w:rFonts w:eastAsia="Calibri"/>
          <w:spacing w:val="-4"/>
          <w:lang w:eastAsia="en-US"/>
        </w:rPr>
        <w:br/>
        <w:t>и выплачивает другой Стороне штраф:</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5.7.1. В размере 10 000 (Десять тысяч) рублей 00 копеек, если виновная</w:t>
      </w:r>
      <w:r w:rsidRPr="00150C29">
        <w:rPr>
          <w:rFonts w:eastAsia="Calibri"/>
          <w:spacing w:val="-4"/>
          <w:lang w:eastAsia="en-US"/>
        </w:rPr>
        <w:br/>
        <w:t>Сторона – Лицензиар;</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5.7.2. В размере, указанном в пункте 5.8 раздела 5 Договора, если виновная Сторона –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5.8. </w:t>
      </w:r>
      <w:r w:rsidRPr="00150C29">
        <w:rPr>
          <w:rFonts w:eastAsia="Calibri"/>
          <w:spacing w:val="-4"/>
          <w:lang w:eastAsia="en-US"/>
        </w:rPr>
        <w:t xml:space="preserve">Штраф, предусмотренный пунктами 5.5 и 5.7 раздела 5 Договора, устанавливается за каждый факт нарушения условий Договора Лицензиатом </w:t>
      </w:r>
      <w:r w:rsidRPr="00150C29">
        <w:rPr>
          <w:rFonts w:eastAsia="Calibri"/>
          <w:spacing w:val="-4"/>
          <w:lang w:eastAsia="en-US"/>
        </w:rPr>
        <w:br/>
      </w:r>
      <w:r w:rsidRPr="00150C29">
        <w:rPr>
          <w:rFonts w:eastAsia="Calibri"/>
          <w:spacing w:val="-4"/>
        </w:rPr>
        <w:t>от цены государственного контракта, указанного в пункте 11.1 раздела 11 Договора, в виде фиксированной суммы в размере __________________, определяемой в следующем порядке:</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5.8.1. 30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w:t>
      </w:r>
      <w:r w:rsidRPr="00150C29">
        <w:rPr>
          <w:rFonts w:eastAsia="Calibri"/>
          <w:spacing w:val="-4"/>
        </w:rPr>
        <w:br/>
        <w:t>не превышает 3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5.8.2. 25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3 млн. рублей до 50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5.8.3. 20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 млн. рублей до 100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lastRenderedPageBreak/>
        <w:t xml:space="preserve">5.8.4. 15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100 млн. рублей до 500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5.8.5. 10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500 млн. рублей до 1 млрд.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5.8.6. 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1 млрд. рублей до 2 млрд.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5.8.7. 2,5 процента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2 млрд. рублей.</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5.9. Виновная Сторона, помимо уплаты штрафа, возмещает другой Стороне убытки, понесенные в связи с нарушением условий раздела 7 Договора.</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6. Платежи</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6.1. Право использования результата научно-технической деятельности </w:t>
      </w:r>
      <w:r w:rsidRPr="00150C29">
        <w:rPr>
          <w:spacing w:val="-6"/>
        </w:rPr>
        <w:br/>
        <w:t xml:space="preserve">для обеспечения нужд Министерства внутренних дел Российской Федерации предоставляется Лицензиату безвозмездно. </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7. Защита конфиденциальности</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7.1. Стороны подтверждают понимание важности вопроса и соглашаются принять на себя следующие обязательства: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color w:val="000000"/>
          <w:spacing w:val="-4"/>
        </w:rPr>
        <w:t>7.1.1. Стороны берут на себя обязательства по обеспечению конфиденциальности условий Договора в отношении третьих лиц.</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7.1.2. Лицензиат гарантирует сохранение конфиденциальности документации, знаний и опыта, полученных от Лицензиара. Лицензиат примет все необходимые меры для того,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7.1.3. С переданной документацией и информацией будут ознакомлены только те лица из персонала предприятия Лицензиата, которые непосредственно связаны с выполнением НИОКР, шифр ________, и от них Лицензиатом будут отобраны подписки о неразглашении сведений, ставших им известными в связи </w:t>
      </w:r>
      <w:r w:rsidRPr="00150C29">
        <w:rPr>
          <w:rFonts w:eastAsia="Calibri"/>
          <w:spacing w:val="-4"/>
        </w:rPr>
        <w:br/>
        <w:t xml:space="preserve">с выполнением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7.1.4. Лицензиат, по согласованию с Лицензиаром, в случае необходимости передаст на основании заключаемых договоров лицам, указанным в пункте 2.3 раздела 2 Договора, только ту документацию и сведения, которые необходимы </w:t>
      </w:r>
      <w:r w:rsidRPr="00150C29">
        <w:rPr>
          <w:rFonts w:eastAsia="Calibri"/>
          <w:spacing w:val="-4"/>
        </w:rPr>
        <w:br/>
        <w:t xml:space="preserve">для выполнения НИОКР, шифр ________. При этом в указанный в настоящем пункте договор обязательно должны быть включены условия </w:t>
      </w:r>
      <w:r w:rsidRPr="00150C29">
        <w:rPr>
          <w:rFonts w:eastAsia="Calibri"/>
          <w:spacing w:val="-4"/>
        </w:rPr>
        <w:br/>
        <w:t>о конфиденциальности.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 xml:space="preserve">7.1.5. Лицензиат будет соблюдать столь же высокую степень секретности </w:t>
      </w:r>
      <w:r w:rsidRPr="00150C29">
        <w:rPr>
          <w:rFonts w:eastAsia="Calibri"/>
          <w:color w:val="000000"/>
          <w:spacing w:val="-4"/>
        </w:rPr>
        <w:br/>
        <w:t xml:space="preserve">во избежание разглашения или использования переданной информации, какую соблюдал бы в разумных пределах в отношении своей собственной конфиденциальной или являющейся секретом производства информации такой </w:t>
      </w:r>
      <w:r w:rsidRPr="00150C29">
        <w:rPr>
          <w:rFonts w:eastAsia="Calibri"/>
          <w:color w:val="000000"/>
          <w:spacing w:val="-4"/>
        </w:rPr>
        <w:br/>
        <w:t>же степени важности.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color w:val="000000"/>
          <w:spacing w:val="-4"/>
        </w:rPr>
        <w:t xml:space="preserve">7.1.6. Любая информация, передача которой оформлена в письменном виде </w:t>
      </w:r>
      <w:r w:rsidRPr="00150C29">
        <w:rPr>
          <w:rFonts w:eastAsia="Calibri"/>
          <w:color w:val="000000"/>
          <w:spacing w:val="-4"/>
        </w:rPr>
        <w:br/>
      </w:r>
      <w:r w:rsidRPr="00150C29">
        <w:rPr>
          <w:rFonts w:eastAsia="Calibri"/>
          <w:color w:val="000000"/>
          <w:spacing w:val="-4"/>
        </w:rPr>
        <w:lastRenderedPageBreak/>
        <w:t xml:space="preserve">и отнесена обеими Сторонами к Договору, считается конфиденциальной </w:t>
      </w:r>
      <w:r w:rsidRPr="00150C29">
        <w:rPr>
          <w:rFonts w:eastAsia="Calibri"/>
          <w:color w:val="000000"/>
          <w:spacing w:val="-4"/>
        </w:rPr>
        <w:br/>
        <w:t>или секретом производства.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 Информация не будет считаться конфиденциальной или секретом производства</w:t>
      </w:r>
      <w:r w:rsidR="00F77F75">
        <w:rPr>
          <w:rFonts w:eastAsia="Calibri"/>
          <w:color w:val="000000"/>
          <w:spacing w:val="-4"/>
        </w:rPr>
        <w:t>,</w:t>
      </w:r>
      <w:r w:rsidRPr="00150C29">
        <w:rPr>
          <w:rFonts w:eastAsia="Calibri"/>
          <w:color w:val="000000"/>
          <w:spacing w:val="-4"/>
        </w:rPr>
        <w:t xml:space="preserve"> и Лицензиат не будет иметь никаких обязательств в отношении данной информации, если она удовлетворяет требованиям одного из следующих пунктов:</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7.2.1. Является или становится публично известной в результате неправильного, небрежного или намеренного действия Лицензиара.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 xml:space="preserve">7.2.2. Легально получена от третьей стороны без ограничения </w:t>
      </w:r>
      <w:r w:rsidRPr="00150C29">
        <w:rPr>
          <w:rFonts w:eastAsia="Calibri"/>
          <w:color w:val="000000"/>
          <w:spacing w:val="-4"/>
        </w:rPr>
        <w:br/>
        <w:t>и без нарушения Договора.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7.2.3. Предоставлена третьей стороне Лицензиаром без аналогичного ограничения на права третьей стороны.</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7.2.4.</w:t>
      </w:r>
      <w:r w:rsidRPr="00150C29">
        <w:rPr>
          <w:rFonts w:eastAsia="Calibri"/>
        </w:rPr>
        <w:t> </w:t>
      </w:r>
      <w:r w:rsidRPr="00150C29">
        <w:rPr>
          <w:rFonts w:eastAsia="Calibri"/>
          <w:color w:val="000000"/>
          <w:spacing w:val="-4"/>
        </w:rPr>
        <w:t xml:space="preserve">Независимо разработана Лицензиатом, при условии, что лицо </w:t>
      </w:r>
      <w:r w:rsidRPr="00150C29">
        <w:rPr>
          <w:rFonts w:eastAsia="Calibri"/>
          <w:color w:val="000000"/>
          <w:spacing w:val="-4"/>
        </w:rPr>
        <w:br/>
        <w:t>или лица производства, разработавшие ее, не имели доступа к конфиденциальной или являющейся секретом производства информации, переданной Лицензиаром.</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7.2.5.</w:t>
      </w:r>
      <w:r w:rsidRPr="00150C29">
        <w:rPr>
          <w:rFonts w:eastAsia="Calibri"/>
        </w:rPr>
        <w:t> </w:t>
      </w:r>
      <w:r w:rsidRPr="00150C29">
        <w:rPr>
          <w:rFonts w:eastAsia="Calibri"/>
          <w:color w:val="000000"/>
          <w:spacing w:val="-4"/>
        </w:rPr>
        <w:t>Разрешена к оглашению с письменного согласия Лицензиара.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7.3.</w:t>
      </w:r>
      <w:r w:rsidRPr="00150C29">
        <w:rPr>
          <w:rFonts w:eastAsia="Calibri"/>
        </w:rPr>
        <w:t> </w:t>
      </w:r>
      <w:r w:rsidRPr="00150C29">
        <w:rPr>
          <w:rFonts w:eastAsia="Calibri"/>
          <w:color w:val="000000"/>
          <w:spacing w:val="-4"/>
        </w:rPr>
        <w:t>Лицензиат несет ответственность за: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7.3.1.</w:t>
      </w:r>
      <w:r w:rsidRPr="00150C29">
        <w:rPr>
          <w:rFonts w:eastAsia="Calibri"/>
        </w:rPr>
        <w:t> </w:t>
      </w:r>
      <w:r w:rsidRPr="00150C29">
        <w:rPr>
          <w:rFonts w:eastAsia="Calibri"/>
          <w:spacing w:val="-4"/>
        </w:rPr>
        <w:t xml:space="preserve">Неумышленное разглашение или использование конфиденциальной информации, если он не соблюдает столь же высокую степень осторожности, какую бы соблюдал в разумных пределах 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а также в случае, если после обнаружения неумышленного разглашения или использования этой информации он не пытается прекратить </w:t>
      </w:r>
      <w:r w:rsidRPr="00150C29">
        <w:rPr>
          <w:rFonts w:eastAsia="Calibri"/>
          <w:spacing w:val="-4"/>
        </w:rPr>
        <w:br/>
        <w:t>ее использование.</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7.3.2.</w:t>
      </w:r>
      <w:r w:rsidRPr="00150C29">
        <w:rPr>
          <w:rFonts w:eastAsia="Calibri"/>
        </w:rPr>
        <w:t> </w:t>
      </w:r>
      <w:r w:rsidRPr="00150C29">
        <w:rPr>
          <w:rFonts w:eastAsia="Calibri"/>
          <w:spacing w:val="-4"/>
        </w:rPr>
        <w:t xml:space="preserve">Разглашение или использование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лицами, которые работают или работали </w:t>
      </w:r>
      <w:r w:rsidRPr="00150C29">
        <w:rPr>
          <w:rFonts w:eastAsia="Calibri"/>
          <w:spacing w:val="-4"/>
        </w:rPr>
        <w:br/>
        <w:t xml:space="preserve">на него по найму, если ему не удалось сохранить эту информацию со столь </w:t>
      </w:r>
      <w:r w:rsidRPr="00150C29">
        <w:rPr>
          <w:rFonts w:eastAsia="Calibri"/>
          <w:spacing w:val="-4"/>
        </w:rPr>
        <w:br/>
        <w:t xml:space="preserve">же высокой степенью тщательности, какую бы он соблюдал в разумных пределах </w:t>
      </w:r>
      <w:r w:rsidRPr="00150C29">
        <w:rPr>
          <w:rFonts w:eastAsia="Calibri"/>
          <w:spacing w:val="-4"/>
        </w:rPr>
        <w:br/>
        <w:t xml:space="preserve">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если он не докажет, </w:t>
      </w:r>
      <w:r w:rsidRPr="00150C29">
        <w:rPr>
          <w:rFonts w:eastAsia="Calibri"/>
          <w:spacing w:val="-4"/>
        </w:rPr>
        <w:br/>
        <w:t>что разглашение произошло не по его вине.</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7.4.</w:t>
      </w:r>
      <w:r w:rsidRPr="00150C29">
        <w:rPr>
          <w:rFonts w:eastAsia="Calibri"/>
        </w:rPr>
        <w:t> </w:t>
      </w:r>
      <w:r w:rsidRPr="00150C29">
        <w:rPr>
          <w:rFonts w:eastAsia="Calibri"/>
          <w:spacing w:val="-4"/>
        </w:rPr>
        <w:t>Вся информация, передаваемая Лицензиаром Лицензиату в какой-либо форме согласно Договору, будет и останется исключительной собственностью Лицензиара, документация и любые ее копии должны немедленно возвращаться Лицензиару по письменному требованию или уничтожаться по усмотрению Лицензиара.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7.5.</w:t>
      </w:r>
      <w:r w:rsidRPr="00150C29">
        <w:rPr>
          <w:rFonts w:eastAsia="Calibri"/>
        </w:rPr>
        <w:t> </w:t>
      </w:r>
      <w:r w:rsidRPr="00150C29">
        <w:rPr>
          <w:rFonts w:eastAsia="Calibri"/>
          <w:spacing w:val="-4"/>
        </w:rPr>
        <w:t>Ни одна из Сторон не будет разглашать факт существования Договора без предварительного письменного согласия другой Стороны, кроме случаев, предусмотренных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7.6. Если третья сторона предъявит исковые требования или совершит другие юридические действия на предмет раскрытия какой-либо конфиденциальной или являющейся секретом производства информации, Лицензиат немедленно уведомит Лицензиара и обеспечит ему помощь, какую Лицензиар потребует для предотвращения разглашения.</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7.7. При работе с документами, содержащими конфиденциальную </w:t>
      </w:r>
      <w:r w:rsidRPr="00150C29">
        <w:rPr>
          <w:rFonts w:eastAsia="Calibri"/>
          <w:spacing w:val="-4"/>
        </w:rPr>
        <w:lastRenderedPageBreak/>
        <w:t xml:space="preserve">информацию, Стороны руководствуются положениями Федерального закона Российской Федерации от </w:t>
      </w:r>
      <w:r>
        <w:rPr>
          <w:rFonts w:eastAsia="Calibri"/>
          <w:spacing w:val="-4"/>
        </w:rPr>
        <w:t xml:space="preserve"> </w:t>
      </w:r>
      <w:r w:rsidRPr="00150C29">
        <w:rPr>
          <w:rFonts w:eastAsia="Calibri"/>
          <w:spacing w:val="-4"/>
        </w:rPr>
        <w:t xml:space="preserve">29.07.2004 № 98-ФЗ «О коммерческой тайне», а также </w:t>
      </w:r>
      <w:r w:rsidRPr="00150C29">
        <w:rPr>
          <w:rFonts w:eastAsia="Calibri"/>
          <w:bCs/>
          <w:spacing w:val="-4"/>
        </w:rPr>
        <w:t xml:space="preserve">Положением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w:t>
      </w:r>
      <w:r w:rsidR="00E8786A">
        <w:rPr>
          <w:rFonts w:eastAsia="Calibri"/>
          <w:bCs/>
          <w:spacing w:val="-4"/>
        </w:rPr>
        <w:br/>
      </w:r>
      <w:r w:rsidRPr="00150C29">
        <w:rPr>
          <w:rFonts w:eastAsia="Calibri"/>
          <w:bCs/>
          <w:spacing w:val="-4"/>
        </w:rPr>
        <w:t>и уполномоченном органе по космической деятельности</w:t>
      </w:r>
      <w:r w:rsidRPr="00150C29">
        <w:rPr>
          <w:rFonts w:eastAsia="Calibri"/>
          <w:spacing w:val="-4"/>
        </w:rPr>
        <w:t>, утвержденным постановлением Правительства Российской Федерации от 03.11.1994 № 1233.</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7.8. При работе с документами, содержащими секретную информацию, Стороны руководствуются требованиями закона Российской Федерации </w:t>
      </w:r>
      <w:r w:rsidRPr="00150C29">
        <w:rPr>
          <w:rFonts w:eastAsia="Calibri"/>
          <w:spacing w:val="-4"/>
        </w:rPr>
        <w:br/>
        <w:t xml:space="preserve">от 21.07.1993 № 5485-1 «О государственной тайне», а также приказами </w:t>
      </w:r>
      <w:r w:rsidRPr="00150C29">
        <w:rPr>
          <w:rFonts w:eastAsia="Calibri"/>
          <w:spacing w:val="-4"/>
        </w:rPr>
        <w:br/>
        <w:t xml:space="preserve">и инструкциями по обеспечению режима секретности, действующими </w:t>
      </w:r>
      <w:r w:rsidRPr="00150C29">
        <w:rPr>
          <w:rFonts w:eastAsia="Calibri"/>
          <w:spacing w:val="-4"/>
        </w:rPr>
        <w:br/>
        <w:t>в Министерстве внутренних дел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7.9. Результат научно-технической деятельности, полученный Лицензиатом </w:t>
      </w:r>
      <w:r w:rsidRPr="00150C29">
        <w:rPr>
          <w:rFonts w:eastAsia="Calibri"/>
          <w:spacing w:val="-4"/>
        </w:rPr>
        <w:br/>
        <w:t>в рамках Договора, не должен использоваться в ущерб Лицензиару.</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Лицензиат гарантирует соблюдение законных интересов Лицензиара.</w:t>
      </w:r>
    </w:p>
    <w:p w:rsidR="007778EC" w:rsidRPr="00150C29" w:rsidRDefault="007778EC" w:rsidP="007778EC">
      <w:pPr>
        <w:widowControl w:val="0"/>
        <w:tabs>
          <w:tab w:val="left" w:pos="284"/>
        </w:tabs>
        <w:autoSpaceDE w:val="0"/>
        <w:autoSpaceDN w:val="0"/>
        <w:adjustRightInd w:val="0"/>
        <w:ind w:firstLine="709"/>
        <w:contextualSpacing/>
        <w:jc w:val="center"/>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8. Защита передаваемых прав</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ind w:firstLine="709"/>
        <w:contextualSpacing/>
        <w:jc w:val="both"/>
        <w:rPr>
          <w:rFonts w:eastAsia="Calibri"/>
        </w:rPr>
      </w:pPr>
      <w:r w:rsidRPr="00150C29">
        <w:rPr>
          <w:rFonts w:eastAsia="Calibri"/>
        </w:rPr>
        <w:t>8.1. Лицензиат признает исключительное право Лицензиара на результат научно-технической деятельности и право Лицензиара выдавать лицензию другим лицам.</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8.2. О случаях противоправного использования третьими лицами результата научно-технической деятельности, ставших известными Лицензиату, Лицензиат обязан незамедлительно уведомить Лицензиара.</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В случае предъявления Лицензиату претензий или исков в связи </w:t>
      </w:r>
      <w:r w:rsidRPr="00150C29">
        <w:rPr>
          <w:rFonts w:eastAsia="Calibri"/>
        </w:rPr>
        <w:br/>
        <w:t xml:space="preserve">с нарушением Лицензиатом прав третьих лиц при использовании результата научно-технической деятельности Лицензиат известит об этом Лицензиара. </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В обоих случаях Лицензиар обязуется принять участие в урегулировании таких претензий.</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8.3. В случае, если Стороны придут к заключению о целесообразности закрепления за пределами территории Российской Федерации прав на результат интеллектуальной деятельности, на который ранее не были получены охранные документы, Лицензиар принимает решение о правовой охране за пределами территории Российской Федерации результата интеллектуальной деятельности </w:t>
      </w:r>
      <w:r w:rsidRPr="00150C29">
        <w:rPr>
          <w:rFonts w:eastAsia="Calibri"/>
        </w:rPr>
        <w:br/>
        <w:t>с учетом обоснованных интересов Лицензиата.</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9. Обстоятельства непреодолимой силы</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9.1. 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 (форс-мажора).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9.2. О возникновении и прекращении действия обстоятельств непреодолимой </w:t>
      </w:r>
      <w:r w:rsidRPr="00150C29">
        <w:rPr>
          <w:rFonts w:eastAsia="Calibri"/>
          <w:spacing w:val="-6"/>
        </w:rPr>
        <w:lastRenderedPageBreak/>
        <w:t xml:space="preserve">силы Стороны уведомляют друг друга письменно в течение 3 (Три) рабочих дней </w:t>
      </w:r>
      <w:r w:rsidRPr="00150C29">
        <w:rPr>
          <w:rFonts w:eastAsia="Calibri"/>
          <w:spacing w:val="-6"/>
        </w:rPr>
        <w:br/>
        <w:t>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9.3. Факт возникновения обстоятельств непреодолимой силы должен быть документально удостоверен уполномоченным органом государственной </w:t>
      </w:r>
      <w:r w:rsidRPr="00150C29">
        <w:rPr>
          <w:rFonts w:eastAsia="Calibri"/>
          <w:spacing w:val="-6"/>
        </w:rPr>
        <w:br/>
        <w:t>или муниципальной власти.</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9.4. Факт прекращения действия обстоятельств непреодолимой силы </w:t>
      </w:r>
      <w:r w:rsidRPr="00150C29">
        <w:rPr>
          <w:rFonts w:eastAsia="Calibri"/>
          <w:spacing w:val="-6"/>
        </w:rPr>
        <w:br/>
        <w:t xml:space="preserve">в случае отсутствия уведомления от соответствующей Стороны может быть подтвержден документально уполномоченным органом государственной </w:t>
      </w:r>
      <w:r w:rsidRPr="00150C29">
        <w:rPr>
          <w:rFonts w:eastAsia="Calibri"/>
          <w:spacing w:val="-6"/>
        </w:rPr>
        <w:br/>
        <w:t>или муниципальной власти.</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9.5. 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w:t>
      </w:r>
      <w:r w:rsidRPr="00150C29">
        <w:rPr>
          <w:rFonts w:eastAsia="Calibri"/>
          <w:spacing w:val="-6"/>
        </w:rPr>
        <w:br/>
        <w:t xml:space="preserve">не принимать во внимание наступление обстоятельств непреодолимой силы </w:t>
      </w:r>
      <w:r w:rsidRPr="00150C29">
        <w:rPr>
          <w:rFonts w:eastAsia="Calibri"/>
          <w:spacing w:val="-6"/>
        </w:rPr>
        <w:br/>
        <w:t xml:space="preserve">при предъявлении претензий и исковых заявлений в связи с неисполнением </w:t>
      </w:r>
      <w:r w:rsidRPr="00150C29">
        <w:rPr>
          <w:rFonts w:eastAsia="Calibri"/>
          <w:spacing w:val="-6"/>
        </w:rPr>
        <w:br/>
        <w:t>и (или) ненадлежащим исполнением условий Договора.</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9.6. В случае, если действие обстоятельств непреодолимой силы продолжается более 30 (Тридцать) дней, любая из Сторон вправе инициировать расторжение Договора.</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10. Разрешение споров</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10.1. Все споры и разногласия, возникшие между Лицензиаром </w:t>
      </w:r>
      <w:r w:rsidRPr="00150C29">
        <w:rPr>
          <w:rFonts w:eastAsia="Calibri"/>
        </w:rPr>
        <w:br/>
        <w:t>и Лицензиатом в связи с исполнением Договора, его изменением, расторжением, решаются Сторонами путем переговоров</w:t>
      </w:r>
      <w:r>
        <w:rPr>
          <w:rFonts w:eastAsia="Calibri"/>
        </w:rPr>
        <w:t>.</w:t>
      </w:r>
    </w:p>
    <w:p w:rsidR="007778EC" w:rsidRDefault="007778EC" w:rsidP="007778EC">
      <w:pPr>
        <w:widowControl w:val="0"/>
        <w:tabs>
          <w:tab w:val="left" w:pos="284"/>
        </w:tabs>
        <w:autoSpaceDE w:val="0"/>
        <w:autoSpaceDN w:val="0"/>
        <w:adjustRightInd w:val="0"/>
        <w:ind w:firstLine="720"/>
        <w:contextualSpacing/>
        <w:jc w:val="both"/>
        <w:rPr>
          <w:rFonts w:eastAsia="Calibri"/>
        </w:rPr>
      </w:pPr>
      <w:r>
        <w:rPr>
          <w:rFonts w:eastAsia="Calibri"/>
        </w:rPr>
        <w:t xml:space="preserve">10.2. Если по результатам переговоров Стороны не приходят к согласию, до передачи спора  на разрешение Арбитражного суда г. Москвы, Стороны примут меры к его урегулированию в претензионном порядке. </w:t>
      </w:r>
    </w:p>
    <w:p w:rsidR="007778EC" w:rsidRDefault="007778EC" w:rsidP="007778EC">
      <w:pPr>
        <w:widowControl w:val="0"/>
        <w:tabs>
          <w:tab w:val="left" w:pos="284"/>
        </w:tabs>
        <w:autoSpaceDE w:val="0"/>
        <w:autoSpaceDN w:val="0"/>
        <w:adjustRightInd w:val="0"/>
        <w:ind w:firstLine="720"/>
        <w:contextualSpacing/>
        <w:jc w:val="both"/>
        <w:rPr>
          <w:rFonts w:eastAsia="Calibri"/>
        </w:rPr>
      </w:pPr>
      <w:r>
        <w:rPr>
          <w:rFonts w:eastAsia="Calibri"/>
        </w:rPr>
        <w:t xml:space="preserve">10.3. Срок досудебного урегулирования возникших споров между Сторонами по Договору составляет 14 (четырнадцать) календарных дней </w:t>
      </w:r>
      <w:r>
        <w:rPr>
          <w:rFonts w:eastAsia="Calibri"/>
        </w:rPr>
        <w:br/>
        <w:t xml:space="preserve">с момента получения направленного надлежащим образом уведомления (претензии) одной из Сторон. Уведомление (претензия), которое одна Сторона направляет другой Стороне в соответствии с Договором, направляется </w:t>
      </w:r>
      <w:r>
        <w:rPr>
          <w:rFonts w:eastAsia="Calibri"/>
        </w:rPr>
        <w:br/>
        <w:t xml:space="preserve">в письменном форме почтой или факсимильной связью с последующим представлением оригинала. Уведомление (претензия) вступает в силу в день получения лицом, которому оно адресовано. Уведомление (претензия) считается поданным в день отправления факсимильного сообщения или </w:t>
      </w:r>
      <w:r>
        <w:rPr>
          <w:rFonts w:eastAsia="Calibri"/>
        </w:rPr>
        <w:br/>
        <w:t xml:space="preserve">на седьмой день после отправления письма по почте. </w:t>
      </w:r>
    </w:p>
    <w:p w:rsidR="007778EC"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10.4. Неразрешенные споры рассматриваются в Арбитражном суде </w:t>
      </w:r>
      <w:r w:rsidRPr="00150C29">
        <w:rPr>
          <w:rFonts w:eastAsia="Calibri"/>
        </w:rPr>
        <w:br/>
        <w:t xml:space="preserve">г. Москвы при обязательном соблюдении претензионного порядка, установленного Договором, в случае отказа или частичного отказа </w:t>
      </w:r>
      <w:r w:rsidRPr="00150C29">
        <w:rPr>
          <w:rFonts w:eastAsia="Calibri"/>
        </w:rPr>
        <w:br/>
        <w:t xml:space="preserve">от удовлетворения претензии, а также в случае неполучения ответа </w:t>
      </w:r>
      <w:r>
        <w:rPr>
          <w:rFonts w:eastAsia="Calibri"/>
        </w:rPr>
        <w:br/>
      </w:r>
      <w:r w:rsidRPr="00150C29">
        <w:rPr>
          <w:rFonts w:eastAsia="Calibri"/>
        </w:rPr>
        <w:t>на претензию в установленный Договором срок.</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11. Срок действия Договора и условия его расторжения</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11.1. Договор действует только в рамках государственного контракта </w:t>
      </w:r>
      <w:r w:rsidRPr="00150C29">
        <w:rPr>
          <w:rFonts w:eastAsia="Calibri"/>
        </w:rPr>
        <w:br/>
        <w:t xml:space="preserve">на выполнение НИОКР, шифр _______________, от _________________ №___________________, заключенного по результатам ____________________ </w:t>
      </w:r>
      <w:r w:rsidRPr="00150C29">
        <w:rPr>
          <w:rFonts w:eastAsia="Calibri"/>
        </w:rPr>
        <w:br/>
      </w:r>
      <w:r w:rsidRPr="00150C29">
        <w:rPr>
          <w:rFonts w:eastAsia="Calibri"/>
          <w:sz w:val="16"/>
          <w:szCs w:val="16"/>
        </w:rPr>
        <w:t xml:space="preserve">                                                                                                                                                                                 (открытого/закрытого аукциона)</w:t>
      </w:r>
    </w:p>
    <w:p w:rsidR="007778EC" w:rsidRPr="00150C29" w:rsidRDefault="007778EC" w:rsidP="007778EC">
      <w:pPr>
        <w:widowControl w:val="0"/>
        <w:tabs>
          <w:tab w:val="left" w:pos="284"/>
        </w:tabs>
        <w:autoSpaceDE w:val="0"/>
        <w:autoSpaceDN w:val="0"/>
        <w:adjustRightInd w:val="0"/>
        <w:contextualSpacing/>
        <w:jc w:val="both"/>
        <w:rPr>
          <w:rFonts w:eastAsia="Calibri"/>
        </w:rPr>
      </w:pPr>
      <w:r w:rsidRPr="00150C29">
        <w:rPr>
          <w:rFonts w:eastAsia="Calibri"/>
        </w:rPr>
        <w:t>в электронной форме № __________________, проведенного МВД России.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11.2. Договор заключен сроком по _______ включительно и вступает </w:t>
      </w:r>
      <w:r w:rsidRPr="00150C29">
        <w:rPr>
          <w:rFonts w:eastAsia="Calibri"/>
        </w:rPr>
        <w:br/>
        <w:t xml:space="preserve">в силу с даты его подписания уполномоченными лицами Лицензиара </w:t>
      </w:r>
      <w:r w:rsidRPr="00150C29">
        <w:rPr>
          <w:rFonts w:eastAsia="Calibri"/>
        </w:rPr>
        <w:br/>
        <w:t>и Лицензиата.</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4"/>
        </w:rPr>
        <w:t xml:space="preserve">11.3. Действие Договора прекращается в случае прекращения действия </w:t>
      </w:r>
      <w:r w:rsidRPr="00150C29">
        <w:rPr>
          <w:spacing w:val="-4"/>
        </w:rPr>
        <w:br/>
        <w:t xml:space="preserve">и/или расторжения </w:t>
      </w:r>
      <w:proofErr w:type="spellStart"/>
      <w:r w:rsidRPr="00150C29">
        <w:rPr>
          <w:spacing w:val="-4"/>
        </w:rPr>
        <w:t>госконтракта</w:t>
      </w:r>
      <w:proofErr w:type="spellEnd"/>
      <w:r w:rsidRPr="00150C29">
        <w:rPr>
          <w:spacing w:val="-4"/>
        </w:rPr>
        <w:t>, указанного в пункте 11.1 раздела 11 Договора.</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4"/>
        </w:rPr>
        <w:t>11.4. </w:t>
      </w:r>
      <w:r w:rsidRPr="00150C29">
        <w:rPr>
          <w:spacing w:val="-6"/>
        </w:rPr>
        <w:t xml:space="preserve">При неисполнении одной из Сторон существенных условий Договора другая Сторона вправе досрочно в одностороннем порядке отказаться </w:t>
      </w:r>
      <w:r w:rsidRPr="00150C29">
        <w:rPr>
          <w:spacing w:val="-6"/>
        </w:rPr>
        <w:br/>
        <w:t>от исполнения Договора путем направления письменного уведомления Стороне, виновной в нарушении существенного условия Договора.</w:t>
      </w:r>
    </w:p>
    <w:p w:rsidR="007778EC" w:rsidRPr="00150C29" w:rsidRDefault="007778EC" w:rsidP="007778EC">
      <w:pPr>
        <w:widowControl w:val="0"/>
        <w:ind w:firstLine="709"/>
        <w:contextualSpacing/>
        <w:jc w:val="both"/>
        <w:rPr>
          <w:spacing w:val="-4"/>
        </w:rPr>
      </w:pPr>
      <w:r w:rsidRPr="00150C29">
        <w:rPr>
          <w:spacing w:val="-4"/>
        </w:rPr>
        <w:t>11.5. </w:t>
      </w:r>
      <w:r w:rsidRPr="00150C29">
        <w:rPr>
          <w:spacing w:val="-6"/>
        </w:rPr>
        <w:t xml:space="preserve">При расторжении Договора до прекращения его действия вследствие нарушения его условий Лицензиатом Лицензиат лишается права </w:t>
      </w:r>
      <w:r w:rsidRPr="00150C29">
        <w:rPr>
          <w:spacing w:val="-6"/>
        </w:rPr>
        <w:br/>
        <w:t xml:space="preserve">на модифицирование и совершенствование изделия по лицензии, равно как </w:t>
      </w:r>
      <w:r w:rsidRPr="00150C29">
        <w:rPr>
          <w:spacing w:val="-6"/>
        </w:rPr>
        <w:br/>
        <w:t xml:space="preserve">и на использование документации на изделие в любой иной форме, и обязан возвратить Лицензиару всю документацию по акту приема-передачи за подписями уполномоченных представителей обеих Сторон, а также представить заверенную копию акта уничтожения размноженных в процессе выполнения </w:t>
      </w:r>
      <w:proofErr w:type="spellStart"/>
      <w:r w:rsidRPr="00150C29">
        <w:rPr>
          <w:spacing w:val="-6"/>
        </w:rPr>
        <w:t>госконтракта</w:t>
      </w:r>
      <w:proofErr w:type="spellEnd"/>
      <w:r w:rsidRPr="00150C29">
        <w:rPr>
          <w:spacing w:val="-6"/>
        </w:rPr>
        <w:t xml:space="preserve"> копий документации.</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4"/>
        </w:rPr>
        <w:t>11.6. </w:t>
      </w:r>
      <w:r w:rsidRPr="00150C29">
        <w:rPr>
          <w:spacing w:val="-6"/>
        </w:rPr>
        <w:t>Договор может быть расторгнут в одностороннем порядке по решению Лицензиара.</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6"/>
        </w:rPr>
        <w:t>11.7. </w:t>
      </w:r>
      <w:r w:rsidRPr="00150C29">
        <w:rPr>
          <w:spacing w:val="-4"/>
        </w:rPr>
        <w:t xml:space="preserve">После прекращения действия Договора ответственность за невозврат Лицензиатом в десятидневный срок учтенных копий документации Лицензиару сохраняется до полного исполнения обязательств, указанных в пункте 5.4 </w:t>
      </w:r>
      <w:r w:rsidRPr="00150C29">
        <w:rPr>
          <w:spacing w:val="-4"/>
        </w:rPr>
        <w:br/>
        <w:t>раздела 5 Договора.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p>
    <w:p w:rsidR="007778EC" w:rsidRPr="00150C29" w:rsidRDefault="007778EC" w:rsidP="007778EC">
      <w:pPr>
        <w:widowControl w:val="0"/>
        <w:contextualSpacing/>
        <w:jc w:val="center"/>
        <w:rPr>
          <w:b/>
          <w:spacing w:val="-6"/>
        </w:rPr>
      </w:pPr>
      <w:r w:rsidRPr="00150C29">
        <w:rPr>
          <w:b/>
          <w:spacing w:val="-6"/>
        </w:rPr>
        <w:t>12. Прочие условия</w:t>
      </w:r>
    </w:p>
    <w:p w:rsidR="007778EC" w:rsidRPr="00150C29" w:rsidRDefault="007778EC" w:rsidP="007778EC">
      <w:pPr>
        <w:widowControl w:val="0"/>
        <w:tabs>
          <w:tab w:val="left" w:pos="284"/>
        </w:tabs>
        <w:autoSpaceDE w:val="0"/>
        <w:autoSpaceDN w:val="0"/>
        <w:adjustRightInd w:val="0"/>
        <w:ind w:firstLine="709"/>
        <w:contextualSpacing/>
        <w:jc w:val="center"/>
        <w:rPr>
          <w:b/>
          <w:spacing w:val="-6"/>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12.1. В течение 10 (Десять) рабочих дней после заключения Договора Лицензиат обязан подписать представленную Лицензиаром форму № 2 </w:t>
      </w:r>
      <w:r w:rsidRPr="00150C29">
        <w:rPr>
          <w:rFonts w:eastAsia="Calibri"/>
        </w:rPr>
        <w:br/>
        <w:t xml:space="preserve">по учету гражданских правовых договоров, установленную приказом Минюста России и </w:t>
      </w:r>
      <w:proofErr w:type="spellStart"/>
      <w:r w:rsidRPr="00150C29">
        <w:rPr>
          <w:rFonts w:eastAsia="Calibri"/>
        </w:rPr>
        <w:t>Минпромнауки</w:t>
      </w:r>
      <w:proofErr w:type="spellEnd"/>
      <w:r w:rsidRPr="00150C29">
        <w:rPr>
          <w:rFonts w:eastAsia="Calibri"/>
        </w:rPr>
        <w:t xml:space="preserve"> России от 17.07.2003 № 173/178 «Об утверждении форм документов, необходимых для ведения Единого реестра результатов </w:t>
      </w:r>
      <w:r w:rsidRPr="00150C29">
        <w:rPr>
          <w:rFonts w:eastAsia="Calibri"/>
        </w:rPr>
        <w:br/>
        <w:t>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rPr>
        <w:t>12.2. </w:t>
      </w:r>
      <w:r w:rsidRPr="00150C29">
        <w:rPr>
          <w:rFonts w:eastAsia="Calibri"/>
          <w:spacing w:val="-4"/>
        </w:rPr>
        <w:t xml:space="preserve">Положения, не предусмотренные Договором, регулируются </w:t>
      </w:r>
      <w:r w:rsidRPr="00150C29">
        <w:rPr>
          <w:rFonts w:eastAsia="Calibri"/>
          <w:color w:val="000000"/>
          <w:spacing w:val="-4"/>
        </w:rPr>
        <w:t>Сторонами в соответствии с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spacing w:val="-4"/>
        </w:rPr>
        <w:t>12.3.</w:t>
      </w:r>
      <w:r w:rsidRPr="00150C29">
        <w:rPr>
          <w:rFonts w:eastAsia="Calibri"/>
        </w:rPr>
        <w:t> </w:t>
      </w:r>
      <w:r w:rsidRPr="00150C29">
        <w:rPr>
          <w:rFonts w:eastAsia="Calibri"/>
          <w:spacing w:val="-4"/>
        </w:rPr>
        <w:t xml:space="preserve">Права и обязанности каждой из Сторон не могут быть переуступлены </w:t>
      </w:r>
      <w:r w:rsidRPr="00150C29">
        <w:rPr>
          <w:rFonts w:eastAsia="Calibri"/>
          <w:spacing w:val="-4"/>
        </w:rPr>
        <w:lastRenderedPageBreak/>
        <w:t>другому юридическому или физическому лицу без письменного согласия другой Стороны.</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spacing w:val="-4"/>
        </w:rPr>
        <w:t>12.4.</w:t>
      </w:r>
      <w:r w:rsidRPr="00150C29">
        <w:rPr>
          <w:rFonts w:eastAsia="Calibri"/>
        </w:rPr>
        <w:t> </w:t>
      </w:r>
      <w:r w:rsidRPr="00150C29">
        <w:rPr>
          <w:rFonts w:eastAsia="Calibri"/>
          <w:spacing w:val="-4"/>
          <w:lang w:eastAsia="en-US"/>
        </w:rPr>
        <w:t xml:space="preserve">В случае смены руководителей одной из Сторон, изменения банковских и иных реквизитов, юридического и фактического адресов </w:t>
      </w:r>
      <w:r>
        <w:rPr>
          <w:rFonts w:eastAsia="Calibri"/>
          <w:spacing w:val="-4"/>
          <w:lang w:eastAsia="en-US"/>
        </w:rPr>
        <w:br/>
      </w:r>
      <w:r w:rsidRPr="00150C29">
        <w:rPr>
          <w:rFonts w:eastAsia="Calibri"/>
          <w:spacing w:val="-4"/>
          <w:lang w:eastAsia="en-US"/>
        </w:rPr>
        <w:t>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12.5.</w:t>
      </w:r>
      <w:r w:rsidRPr="00150C29">
        <w:rPr>
          <w:rFonts w:eastAsia="Calibri"/>
        </w:rPr>
        <w:t> </w:t>
      </w:r>
      <w:r w:rsidRPr="00150C29">
        <w:rPr>
          <w:rFonts w:eastAsia="Calibri"/>
          <w:spacing w:val="-4"/>
          <w:lang w:eastAsia="en-US"/>
        </w:rPr>
        <w:t xml:space="preserve">В случае принятия решения о ликвидации Лицензиата его учредителями (участниками) или уполномоченным органом он обязан уведомить Лицензиара </w:t>
      </w:r>
      <w:r>
        <w:rPr>
          <w:rFonts w:eastAsia="Calibri"/>
          <w:spacing w:val="-4"/>
          <w:lang w:eastAsia="en-US"/>
        </w:rPr>
        <w:t xml:space="preserve"> </w:t>
      </w:r>
      <w:r w:rsidRPr="00150C29">
        <w:rPr>
          <w:rFonts w:eastAsia="Calibri"/>
          <w:spacing w:val="-4"/>
          <w:lang w:eastAsia="en-US"/>
        </w:rPr>
        <w:t>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7778EC" w:rsidRPr="00150C29" w:rsidRDefault="007778EC" w:rsidP="007778EC">
      <w:pPr>
        <w:widowControl w:val="0"/>
        <w:ind w:firstLine="709"/>
        <w:contextualSpacing/>
        <w:jc w:val="both"/>
        <w:rPr>
          <w:rFonts w:eastAsia="Calibri"/>
          <w:spacing w:val="-4"/>
          <w:lang w:eastAsia="en-US"/>
        </w:rPr>
      </w:pPr>
      <w:r w:rsidRPr="00150C29">
        <w:rPr>
          <w:rFonts w:eastAsia="Calibri"/>
          <w:spacing w:val="-4"/>
          <w:lang w:eastAsia="en-US"/>
        </w:rPr>
        <w:t> В случае принятия судом решения о ликвидации (банкротстве) Лицензиата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7778EC" w:rsidRPr="00150C29" w:rsidRDefault="007778EC" w:rsidP="007778EC">
      <w:pPr>
        <w:widowControl w:val="0"/>
        <w:ind w:firstLine="709"/>
        <w:contextualSpacing/>
        <w:jc w:val="both"/>
        <w:rPr>
          <w:rFonts w:eastAsia="Calibri"/>
          <w:spacing w:val="-4"/>
          <w:lang w:eastAsia="en-US"/>
        </w:rPr>
      </w:pPr>
      <w:r w:rsidRPr="00150C29">
        <w:rPr>
          <w:rFonts w:eastAsia="Calibri"/>
          <w:spacing w:val="-4"/>
          <w:lang w:eastAsia="en-US"/>
        </w:rPr>
        <w:t>При реорганизации (слиянии, присоединении, разделении, выделении, преобразовании) Лицензиат обязан уведомить Лицензиара о факте реорганизации в течение 5 (Пять) дней с момента государственной регистрации вновь возникшего юридического лица. Правопреемство при реорганизации одной из Сторон Договора осуществляется в соответствии с законодательством Российской Федерации.</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12.6.</w:t>
      </w:r>
      <w:r w:rsidRPr="00150C29">
        <w:rPr>
          <w:rFonts w:eastAsia="Calibri"/>
        </w:rPr>
        <w:t> </w:t>
      </w:r>
      <w:r w:rsidRPr="00150C29">
        <w:rPr>
          <w:rFonts w:eastAsia="Calibri"/>
          <w:spacing w:val="-4"/>
        </w:rPr>
        <w:t xml:space="preserve">Все изменения и дополнения к Договору должны быть совершены </w:t>
      </w:r>
      <w:r w:rsidRPr="00150C29">
        <w:rPr>
          <w:rFonts w:eastAsia="Calibri"/>
          <w:spacing w:val="-4"/>
        </w:rPr>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7778EC" w:rsidRPr="00150C29" w:rsidRDefault="007778EC" w:rsidP="007778EC">
      <w:pPr>
        <w:widowControl w:val="0"/>
        <w:autoSpaceDE w:val="0"/>
        <w:autoSpaceDN w:val="0"/>
        <w:adjustRightInd w:val="0"/>
        <w:ind w:firstLine="709"/>
        <w:contextualSpacing/>
        <w:jc w:val="both"/>
        <w:rPr>
          <w:spacing w:val="-4"/>
        </w:rPr>
      </w:pPr>
      <w:r w:rsidRPr="00150C29">
        <w:rPr>
          <w:rFonts w:eastAsia="Calibri"/>
          <w:spacing w:val="-4"/>
        </w:rPr>
        <w:t>12.7.</w:t>
      </w:r>
      <w:r w:rsidRPr="00150C29">
        <w:rPr>
          <w:rFonts w:eastAsia="Calibri"/>
        </w:rPr>
        <w:t> </w:t>
      </w:r>
      <w:r w:rsidRPr="00150C29">
        <w:rPr>
          <w:spacing w:val="-4"/>
        </w:rPr>
        <w:t>Неотъемлемой частью Договора являются:</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4"/>
        </w:rPr>
        <w:t xml:space="preserve">12.7.1. Спецификация на техническую документацию, передаваемую </w:t>
      </w:r>
      <w:r w:rsidRPr="00150C29">
        <w:rPr>
          <w:spacing w:val="-4"/>
        </w:rPr>
        <w:br/>
        <w:t>по Договору (приложение № 1 к Договору);</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4"/>
        </w:rPr>
        <w:t>12.7.2. Форма акта приема-передачи технической документации (приложение № 2 к Договору).</w:t>
      </w:r>
    </w:p>
    <w:p w:rsidR="007778EC" w:rsidRPr="00150C29" w:rsidRDefault="007778EC" w:rsidP="007778EC">
      <w:pPr>
        <w:widowControl w:val="0"/>
        <w:ind w:firstLine="709"/>
        <w:contextualSpacing/>
        <w:jc w:val="both"/>
        <w:rPr>
          <w:rFonts w:eastAsia="Calibri"/>
          <w:lang w:eastAsia="en-US"/>
        </w:rPr>
      </w:pPr>
      <w:r w:rsidRPr="00150C29">
        <w:rPr>
          <w:rFonts w:eastAsia="Calibri"/>
          <w:spacing w:val="-4"/>
        </w:rPr>
        <w:t>12.8. </w:t>
      </w:r>
      <w:r w:rsidRPr="00150C29">
        <w:rPr>
          <w:rFonts w:eastAsia="Calibri"/>
          <w:lang w:eastAsia="en-US"/>
        </w:rPr>
        <w:t>Договор составлен на русском языке, в двух экземплярах, имеющих одинаковую юридическую силу, по одному экземпляру для каждой из Сторон.</w:t>
      </w:r>
    </w:p>
    <w:p w:rsidR="007778EC" w:rsidRPr="00150C29" w:rsidRDefault="007778EC" w:rsidP="007778EC">
      <w:pPr>
        <w:widowControl w:val="0"/>
        <w:autoSpaceDE w:val="0"/>
        <w:autoSpaceDN w:val="0"/>
        <w:adjustRightInd w:val="0"/>
        <w:ind w:firstLine="709"/>
        <w:contextualSpacing/>
        <w:jc w:val="center"/>
      </w:pPr>
    </w:p>
    <w:p w:rsidR="007778EC" w:rsidRPr="00150C29" w:rsidRDefault="007778EC" w:rsidP="007778EC">
      <w:pPr>
        <w:widowControl w:val="0"/>
        <w:autoSpaceDE w:val="0"/>
        <w:autoSpaceDN w:val="0"/>
        <w:adjustRightInd w:val="0"/>
        <w:contextualSpacing/>
        <w:jc w:val="center"/>
        <w:rPr>
          <w:b/>
        </w:rPr>
      </w:pPr>
      <w:r w:rsidRPr="00150C29">
        <w:rPr>
          <w:b/>
        </w:rPr>
        <w:t>13. Место нахождения и банковские реквизиты Сторон</w:t>
      </w:r>
    </w:p>
    <w:p w:rsidR="007778EC" w:rsidRPr="00150C29" w:rsidRDefault="007778EC" w:rsidP="007778EC">
      <w:pPr>
        <w:widowControl w:val="0"/>
        <w:autoSpaceDE w:val="0"/>
        <w:autoSpaceDN w:val="0"/>
        <w:adjustRightInd w:val="0"/>
        <w:ind w:firstLine="567"/>
        <w:contextualSpacing/>
        <w:jc w:val="center"/>
        <w:rPr>
          <w:sz w:val="32"/>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b/>
          <w:szCs w:val="24"/>
          <w:lang w:eastAsia="en-US"/>
        </w:rPr>
      </w:pPr>
      <w:r w:rsidRPr="00150C29">
        <w:rPr>
          <w:b/>
        </w:rPr>
        <w:t xml:space="preserve">          </w:t>
      </w:r>
      <w:r w:rsidRPr="00150C29">
        <w:rPr>
          <w:rFonts w:eastAsia="Calibri"/>
          <w:b/>
          <w:szCs w:val="24"/>
          <w:lang w:eastAsia="en-US"/>
        </w:rPr>
        <w:t>ЛИЦЕНЗИАР</w:t>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t>ЛИЦЕНЗИАТ</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62"/>
      </w:tblGrid>
      <w:tr w:rsidR="007778EC" w:rsidRPr="00150C29" w:rsidTr="007778EC">
        <w:tc>
          <w:tcPr>
            <w:tcW w:w="5245" w:type="dxa"/>
            <w:tcBorders>
              <w:top w:val="nil"/>
              <w:left w:val="nil"/>
              <w:bottom w:val="nil"/>
              <w:right w:val="nil"/>
            </w:tcBorders>
          </w:tcPr>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7778EC" w:rsidRPr="00150C29" w:rsidRDefault="007778EC" w:rsidP="007778EC">
            <w:pPr>
              <w:widowControl w:val="0"/>
              <w:ind w:firstLine="567"/>
              <w:contextualSpacing/>
              <w:jc w:val="center"/>
              <w:rPr>
                <w:rFonts w:eastAsia="Calibri"/>
                <w:sz w:val="24"/>
                <w:szCs w:val="24"/>
                <w:lang w:eastAsia="en-US"/>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lastRenderedPageBreak/>
              <w:t>ОКТМО____________ОКПО_________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л/с № _______________ в 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р/с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p>
          <w:p w:rsidR="007778EC" w:rsidRPr="00150C29" w:rsidRDefault="007778EC" w:rsidP="007778EC">
            <w:pPr>
              <w:widowControl w:val="0"/>
              <w:ind w:firstLine="567"/>
              <w:contextualSpacing/>
              <w:jc w:val="both"/>
              <w:rPr>
                <w:rFonts w:eastAsia="Calibri"/>
                <w:sz w:val="24"/>
                <w:szCs w:val="24"/>
                <w:lang w:eastAsia="en-US"/>
              </w:rPr>
            </w:pP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Начальник </w:t>
            </w:r>
          </w:p>
          <w:p w:rsidR="007778EC" w:rsidRPr="00150C29" w:rsidRDefault="007778EC" w:rsidP="007778EC">
            <w:pPr>
              <w:widowControl w:val="0"/>
              <w:ind w:firstLine="567"/>
              <w:contextualSpacing/>
              <w:jc w:val="both"/>
              <w:rPr>
                <w:rFonts w:eastAsia="Calibri"/>
                <w:sz w:val="24"/>
                <w:szCs w:val="24"/>
                <w:lang w:eastAsia="en-US"/>
              </w:rPr>
            </w:pPr>
          </w:p>
          <w:p w:rsidR="007778EC" w:rsidRPr="00150C29" w:rsidRDefault="007778EC" w:rsidP="007778EC">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 / Ф.И.О.)                                                  </w:t>
            </w:r>
          </w:p>
          <w:p w:rsidR="007778EC" w:rsidRPr="00150C29" w:rsidRDefault="007778EC" w:rsidP="007778EC">
            <w:pPr>
              <w:widowControl w:val="0"/>
              <w:ind w:right="-58" w:firstLine="567"/>
              <w:contextualSpacing/>
              <w:rPr>
                <w:rFonts w:eastAsia="Calibri"/>
                <w:sz w:val="24"/>
                <w:szCs w:val="24"/>
                <w:lang w:eastAsia="en-US"/>
              </w:rPr>
            </w:pPr>
            <w:r w:rsidRPr="00150C29">
              <w:rPr>
                <w:rFonts w:eastAsia="Calibri"/>
                <w:sz w:val="24"/>
                <w:szCs w:val="24"/>
                <w:lang w:eastAsia="en-US"/>
              </w:rPr>
              <w:t xml:space="preserve">          МП                                                   </w:t>
            </w:r>
          </w:p>
          <w:p w:rsidR="007778EC" w:rsidRPr="00150C29" w:rsidRDefault="007778EC" w:rsidP="007778EC">
            <w:pPr>
              <w:widowControl w:val="0"/>
              <w:ind w:firstLine="567"/>
              <w:contextualSpacing/>
              <w:jc w:val="center"/>
              <w:rPr>
                <w:rFonts w:eastAsia="Calibri"/>
                <w:sz w:val="24"/>
                <w:szCs w:val="24"/>
                <w:lang w:eastAsia="en-US"/>
              </w:rPr>
            </w:pPr>
          </w:p>
        </w:tc>
        <w:tc>
          <w:tcPr>
            <w:tcW w:w="4862" w:type="dxa"/>
            <w:tcBorders>
              <w:top w:val="nil"/>
              <w:left w:val="nil"/>
              <w:bottom w:val="nil"/>
              <w:right w:val="nil"/>
            </w:tcBorders>
          </w:tcPr>
          <w:p w:rsidR="007778EC" w:rsidRPr="00150C29" w:rsidRDefault="007778EC" w:rsidP="007778EC">
            <w:pPr>
              <w:widowControl w:val="0"/>
              <w:ind w:firstLine="567"/>
              <w:contextualSpacing/>
              <w:jc w:val="center"/>
              <w:rPr>
                <w:rFonts w:eastAsia="Calibri"/>
                <w:sz w:val="24"/>
                <w:szCs w:val="24"/>
                <w:lang w:eastAsia="en-US"/>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7778EC" w:rsidRPr="00150C29" w:rsidRDefault="007778EC" w:rsidP="007778EC">
            <w:pPr>
              <w:widowControl w:val="0"/>
              <w:ind w:firstLine="567"/>
              <w:contextualSpacing/>
              <w:jc w:val="center"/>
              <w:rPr>
                <w:rFonts w:eastAsia="Calibri"/>
                <w:sz w:val="24"/>
                <w:szCs w:val="24"/>
                <w:lang w:eastAsia="en-US"/>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lastRenderedPageBreak/>
              <w:t>ОКТМО____________ОКПО_________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л/с № _______________ в 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р/с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p>
          <w:p w:rsidR="007778EC" w:rsidRPr="00150C29" w:rsidRDefault="007778EC" w:rsidP="007778EC">
            <w:pPr>
              <w:widowControl w:val="0"/>
              <w:ind w:firstLine="567"/>
              <w:contextualSpacing/>
              <w:jc w:val="center"/>
              <w:rPr>
                <w:rFonts w:eastAsia="Calibri"/>
                <w:sz w:val="24"/>
                <w:szCs w:val="24"/>
                <w:lang w:eastAsia="en-US"/>
              </w:rPr>
            </w:pP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Директор</w:t>
            </w:r>
          </w:p>
          <w:p w:rsidR="007778EC" w:rsidRPr="00150C29" w:rsidRDefault="007778EC" w:rsidP="007778EC">
            <w:pPr>
              <w:widowControl w:val="0"/>
              <w:ind w:left="612" w:firstLine="567"/>
              <w:contextualSpacing/>
              <w:jc w:val="center"/>
              <w:rPr>
                <w:rFonts w:eastAsia="Calibri"/>
                <w:sz w:val="24"/>
                <w:szCs w:val="24"/>
                <w:lang w:eastAsia="en-US"/>
              </w:rPr>
            </w:pPr>
          </w:p>
          <w:p w:rsidR="007778EC" w:rsidRPr="00150C29" w:rsidRDefault="007778EC" w:rsidP="007778EC">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 / Ф.И.О.)                                                  </w:t>
            </w:r>
          </w:p>
          <w:p w:rsidR="007778EC" w:rsidRPr="00150C29" w:rsidRDefault="007778EC" w:rsidP="007778EC">
            <w:pPr>
              <w:widowControl w:val="0"/>
              <w:ind w:left="612" w:firstLine="567"/>
              <w:contextualSpacing/>
              <w:rPr>
                <w:rFonts w:eastAsia="Calibri"/>
                <w:sz w:val="24"/>
                <w:szCs w:val="24"/>
                <w:lang w:eastAsia="en-US"/>
              </w:rPr>
            </w:pPr>
            <w:r w:rsidRPr="00150C29">
              <w:rPr>
                <w:rFonts w:eastAsia="Calibri"/>
                <w:sz w:val="24"/>
                <w:szCs w:val="24"/>
                <w:lang w:eastAsia="en-US"/>
              </w:rPr>
              <w:t>МП</w:t>
            </w:r>
          </w:p>
        </w:tc>
      </w:tr>
    </w:tbl>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2"/>
          <w:szCs w:val="22"/>
          <w:lang w:eastAsia="en-US"/>
        </w:rPr>
        <w:sectPr w:rsidR="007778EC" w:rsidRPr="00150C29" w:rsidSect="007778EC">
          <w:headerReference w:type="default" r:id="rId145"/>
          <w:footnotePr>
            <w:numRestart w:val="eachPage"/>
          </w:footnotePr>
          <w:pgSz w:w="11906" w:h="16838"/>
          <w:pgMar w:top="1134" w:right="566" w:bottom="1134" w:left="1701" w:header="708" w:footer="708" w:gutter="0"/>
          <w:cols w:space="708"/>
          <w:titlePg/>
          <w:docGrid w:linePitch="360"/>
        </w:sectPr>
      </w:pPr>
    </w:p>
    <w:p w:rsidR="007778EC" w:rsidRPr="00150C29" w:rsidRDefault="007778EC" w:rsidP="007778EC">
      <w:pPr>
        <w:widowControl w:val="0"/>
        <w:ind w:left="5245"/>
        <w:contextualSpacing/>
        <w:rPr>
          <w:color w:val="000000"/>
          <w:sz w:val="26"/>
          <w:szCs w:val="26"/>
        </w:rPr>
      </w:pPr>
      <w:r w:rsidRPr="00150C29">
        <w:rPr>
          <w:color w:val="000000"/>
          <w:sz w:val="26"/>
          <w:szCs w:val="26"/>
        </w:rPr>
        <w:lastRenderedPageBreak/>
        <w:t xml:space="preserve">   Приложение № 1 к договору </w:t>
      </w:r>
      <w:r w:rsidRPr="00150C29">
        <w:rPr>
          <w:color w:val="000000"/>
          <w:sz w:val="26"/>
          <w:szCs w:val="26"/>
        </w:rPr>
        <w:br/>
        <w:t xml:space="preserve">   о предоставлении права </w:t>
      </w:r>
      <w:r w:rsidRPr="00150C29">
        <w:rPr>
          <w:color w:val="000000"/>
          <w:sz w:val="26"/>
          <w:szCs w:val="26"/>
        </w:rPr>
        <w:br/>
        <w:t xml:space="preserve">   использования результата</w:t>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научно-технической деятельности</w:t>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от __________ № ____-20__/ЦТДиОЗ</w:t>
      </w:r>
    </w:p>
    <w:p w:rsidR="007778EC" w:rsidRPr="00150C29" w:rsidRDefault="007778EC" w:rsidP="007778EC">
      <w:pPr>
        <w:widowControl w:val="0"/>
        <w:ind w:firstLine="851"/>
        <w:contextualSpacing/>
        <w:rPr>
          <w:color w:val="000000"/>
        </w:rPr>
      </w:pPr>
    </w:p>
    <w:p w:rsidR="007778EC" w:rsidRPr="00150C29" w:rsidRDefault="007778EC" w:rsidP="007778EC">
      <w:pPr>
        <w:widowControl w:val="0"/>
        <w:ind w:firstLine="851"/>
        <w:contextualSpacing/>
        <w:rPr>
          <w:color w:val="000000"/>
        </w:rPr>
      </w:pPr>
    </w:p>
    <w:p w:rsidR="007778EC" w:rsidRPr="00150C29" w:rsidRDefault="007778EC" w:rsidP="007778EC">
      <w:pPr>
        <w:widowControl w:val="0"/>
        <w:contextualSpacing/>
        <w:jc w:val="center"/>
        <w:rPr>
          <w:b/>
          <w:color w:val="000000"/>
        </w:rPr>
      </w:pPr>
      <w:r w:rsidRPr="00150C29">
        <w:rPr>
          <w:b/>
          <w:color w:val="000000"/>
        </w:rPr>
        <w:t>Спецификация</w:t>
      </w:r>
    </w:p>
    <w:p w:rsidR="007778EC" w:rsidRPr="00150C29" w:rsidRDefault="007778EC" w:rsidP="007778EC">
      <w:pPr>
        <w:widowControl w:val="0"/>
        <w:contextualSpacing/>
        <w:jc w:val="center"/>
        <w:rPr>
          <w:b/>
          <w:color w:val="000000"/>
        </w:rPr>
      </w:pPr>
      <w:r w:rsidRPr="00150C29">
        <w:rPr>
          <w:b/>
          <w:color w:val="000000"/>
        </w:rPr>
        <w:t>на техническую документацию, передаваемую по Договору</w:t>
      </w:r>
    </w:p>
    <w:p w:rsidR="007778EC" w:rsidRPr="00150C29" w:rsidRDefault="007778EC" w:rsidP="007778EC">
      <w:pPr>
        <w:widowControl w:val="0"/>
        <w:ind w:firstLine="851"/>
        <w:contextualSpacing/>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1984"/>
        <w:gridCol w:w="1588"/>
        <w:gridCol w:w="1106"/>
        <w:gridCol w:w="1729"/>
      </w:tblGrid>
      <w:tr w:rsidR="007778EC" w:rsidRPr="00150C29" w:rsidTr="007778EC">
        <w:tc>
          <w:tcPr>
            <w:tcW w:w="993"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 п/п</w:t>
            </w:r>
          </w:p>
        </w:tc>
        <w:tc>
          <w:tcPr>
            <w:tcW w:w="2126" w:type="dxa"/>
            <w:vAlign w:val="center"/>
          </w:tcPr>
          <w:p w:rsidR="007778EC" w:rsidRPr="00150C29" w:rsidRDefault="007778EC" w:rsidP="007778EC">
            <w:pPr>
              <w:widowControl w:val="0"/>
              <w:spacing w:after="200"/>
              <w:contextualSpacing/>
              <w:jc w:val="center"/>
              <w:outlineLvl w:val="0"/>
              <w:rPr>
                <w:rFonts w:eastAsia="Calibri"/>
                <w:lang w:eastAsia="en-US"/>
              </w:rPr>
            </w:pPr>
            <w:r w:rsidRPr="00150C29">
              <w:rPr>
                <w:rFonts w:eastAsia="Calibri"/>
                <w:lang w:eastAsia="en-US"/>
              </w:rPr>
              <w:t>Обозначение</w:t>
            </w:r>
          </w:p>
        </w:tc>
        <w:tc>
          <w:tcPr>
            <w:tcW w:w="1984"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Наименование</w:t>
            </w:r>
          </w:p>
        </w:tc>
        <w:tc>
          <w:tcPr>
            <w:tcW w:w="1588"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 xml:space="preserve">Вид документа </w:t>
            </w:r>
          </w:p>
        </w:tc>
        <w:tc>
          <w:tcPr>
            <w:tcW w:w="1106"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Кол-во листов</w:t>
            </w:r>
          </w:p>
        </w:tc>
        <w:tc>
          <w:tcPr>
            <w:tcW w:w="1729"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Балансовая стоимость, руб.</w:t>
            </w:r>
          </w:p>
        </w:tc>
      </w:tr>
      <w:tr w:rsidR="007778EC" w:rsidRPr="00150C29" w:rsidTr="007778EC">
        <w:trPr>
          <w:trHeight w:val="70"/>
        </w:trPr>
        <w:tc>
          <w:tcPr>
            <w:tcW w:w="993"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1</w:t>
            </w:r>
          </w:p>
        </w:tc>
        <w:tc>
          <w:tcPr>
            <w:tcW w:w="2126"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2</w:t>
            </w:r>
          </w:p>
        </w:tc>
        <w:tc>
          <w:tcPr>
            <w:tcW w:w="1984"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3</w:t>
            </w:r>
          </w:p>
        </w:tc>
        <w:tc>
          <w:tcPr>
            <w:tcW w:w="1588"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4</w:t>
            </w:r>
          </w:p>
        </w:tc>
        <w:tc>
          <w:tcPr>
            <w:tcW w:w="1106"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5</w:t>
            </w:r>
          </w:p>
        </w:tc>
        <w:tc>
          <w:tcPr>
            <w:tcW w:w="1729"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6</w:t>
            </w:r>
          </w:p>
        </w:tc>
      </w:tr>
      <w:tr w:rsidR="007778EC" w:rsidRPr="00150C29" w:rsidTr="007778EC">
        <w:trPr>
          <w:trHeight w:val="70"/>
        </w:trPr>
        <w:tc>
          <w:tcPr>
            <w:tcW w:w="993" w:type="dxa"/>
          </w:tcPr>
          <w:p w:rsidR="007778EC" w:rsidRPr="00150C29" w:rsidRDefault="007778EC" w:rsidP="007778EC">
            <w:pPr>
              <w:widowControl w:val="0"/>
              <w:spacing w:after="200"/>
              <w:ind w:firstLine="567"/>
              <w:contextualSpacing/>
              <w:jc w:val="center"/>
              <w:rPr>
                <w:rFonts w:eastAsia="Calibri"/>
                <w:b/>
                <w:lang w:eastAsia="en-US"/>
              </w:rPr>
            </w:pPr>
          </w:p>
        </w:tc>
        <w:tc>
          <w:tcPr>
            <w:tcW w:w="2126" w:type="dxa"/>
          </w:tcPr>
          <w:p w:rsidR="007778EC" w:rsidRPr="00150C29" w:rsidRDefault="007778EC" w:rsidP="007778EC">
            <w:pPr>
              <w:widowControl w:val="0"/>
              <w:spacing w:after="200"/>
              <w:ind w:firstLine="567"/>
              <w:contextualSpacing/>
              <w:jc w:val="center"/>
              <w:rPr>
                <w:rFonts w:eastAsia="Calibri"/>
                <w:b/>
                <w:lang w:eastAsia="en-US"/>
              </w:rPr>
            </w:pPr>
          </w:p>
        </w:tc>
        <w:tc>
          <w:tcPr>
            <w:tcW w:w="1984" w:type="dxa"/>
          </w:tcPr>
          <w:p w:rsidR="007778EC" w:rsidRPr="00150C29" w:rsidRDefault="007778EC" w:rsidP="007778EC">
            <w:pPr>
              <w:widowControl w:val="0"/>
              <w:spacing w:after="200"/>
              <w:ind w:firstLine="567"/>
              <w:contextualSpacing/>
              <w:jc w:val="center"/>
              <w:rPr>
                <w:rFonts w:eastAsia="Calibri"/>
                <w:b/>
                <w:lang w:eastAsia="en-US"/>
              </w:rPr>
            </w:pPr>
          </w:p>
        </w:tc>
        <w:tc>
          <w:tcPr>
            <w:tcW w:w="1588" w:type="dxa"/>
          </w:tcPr>
          <w:p w:rsidR="007778EC" w:rsidRPr="00150C29" w:rsidRDefault="007778EC" w:rsidP="007778EC">
            <w:pPr>
              <w:widowControl w:val="0"/>
              <w:spacing w:after="200"/>
              <w:ind w:firstLine="567"/>
              <w:contextualSpacing/>
              <w:jc w:val="center"/>
              <w:rPr>
                <w:rFonts w:eastAsia="Calibri"/>
                <w:b/>
                <w:lang w:eastAsia="en-US"/>
              </w:rPr>
            </w:pPr>
          </w:p>
        </w:tc>
        <w:tc>
          <w:tcPr>
            <w:tcW w:w="1106" w:type="dxa"/>
          </w:tcPr>
          <w:p w:rsidR="007778EC" w:rsidRPr="00150C29" w:rsidRDefault="007778EC" w:rsidP="007778EC">
            <w:pPr>
              <w:widowControl w:val="0"/>
              <w:spacing w:after="200"/>
              <w:ind w:firstLine="567"/>
              <w:contextualSpacing/>
              <w:jc w:val="center"/>
              <w:rPr>
                <w:rFonts w:eastAsia="Calibri"/>
                <w:b/>
                <w:lang w:eastAsia="en-US"/>
              </w:rPr>
            </w:pPr>
          </w:p>
        </w:tc>
        <w:tc>
          <w:tcPr>
            <w:tcW w:w="1729" w:type="dxa"/>
          </w:tcPr>
          <w:p w:rsidR="007778EC" w:rsidRPr="00150C29" w:rsidRDefault="007778EC" w:rsidP="007778EC">
            <w:pPr>
              <w:widowControl w:val="0"/>
              <w:spacing w:after="200"/>
              <w:ind w:firstLine="567"/>
              <w:contextualSpacing/>
              <w:jc w:val="center"/>
              <w:rPr>
                <w:rFonts w:eastAsia="Calibri"/>
                <w:b/>
                <w:lang w:eastAsia="en-US"/>
              </w:rPr>
            </w:pPr>
          </w:p>
        </w:tc>
      </w:tr>
      <w:tr w:rsidR="007778EC" w:rsidRPr="00150C29" w:rsidTr="007778EC">
        <w:trPr>
          <w:trHeight w:val="70"/>
        </w:trPr>
        <w:tc>
          <w:tcPr>
            <w:tcW w:w="993" w:type="dxa"/>
          </w:tcPr>
          <w:p w:rsidR="007778EC" w:rsidRPr="00150C29" w:rsidRDefault="007778EC" w:rsidP="007778EC">
            <w:pPr>
              <w:widowControl w:val="0"/>
              <w:spacing w:after="200"/>
              <w:ind w:firstLine="567"/>
              <w:contextualSpacing/>
              <w:jc w:val="center"/>
              <w:rPr>
                <w:rFonts w:eastAsia="Calibri"/>
                <w:b/>
                <w:lang w:eastAsia="en-US"/>
              </w:rPr>
            </w:pPr>
          </w:p>
        </w:tc>
        <w:tc>
          <w:tcPr>
            <w:tcW w:w="2126" w:type="dxa"/>
          </w:tcPr>
          <w:p w:rsidR="007778EC" w:rsidRPr="00150C29" w:rsidRDefault="007778EC" w:rsidP="007778EC">
            <w:pPr>
              <w:widowControl w:val="0"/>
              <w:spacing w:after="200"/>
              <w:ind w:firstLine="567"/>
              <w:contextualSpacing/>
              <w:jc w:val="center"/>
              <w:rPr>
                <w:rFonts w:eastAsia="Calibri"/>
                <w:b/>
                <w:lang w:eastAsia="en-US"/>
              </w:rPr>
            </w:pPr>
          </w:p>
        </w:tc>
        <w:tc>
          <w:tcPr>
            <w:tcW w:w="1984" w:type="dxa"/>
          </w:tcPr>
          <w:p w:rsidR="007778EC" w:rsidRPr="00150C29" w:rsidRDefault="007778EC" w:rsidP="007778EC">
            <w:pPr>
              <w:widowControl w:val="0"/>
              <w:spacing w:after="200"/>
              <w:ind w:firstLine="567"/>
              <w:contextualSpacing/>
              <w:jc w:val="center"/>
              <w:rPr>
                <w:rFonts w:eastAsia="Calibri"/>
                <w:b/>
                <w:lang w:eastAsia="en-US"/>
              </w:rPr>
            </w:pPr>
          </w:p>
        </w:tc>
        <w:tc>
          <w:tcPr>
            <w:tcW w:w="1588" w:type="dxa"/>
          </w:tcPr>
          <w:p w:rsidR="007778EC" w:rsidRPr="00150C29" w:rsidRDefault="007778EC" w:rsidP="007778EC">
            <w:pPr>
              <w:widowControl w:val="0"/>
              <w:spacing w:after="200"/>
              <w:ind w:firstLine="567"/>
              <w:contextualSpacing/>
              <w:jc w:val="center"/>
              <w:rPr>
                <w:rFonts w:eastAsia="Calibri"/>
                <w:b/>
                <w:lang w:eastAsia="en-US"/>
              </w:rPr>
            </w:pPr>
          </w:p>
        </w:tc>
        <w:tc>
          <w:tcPr>
            <w:tcW w:w="1106" w:type="dxa"/>
          </w:tcPr>
          <w:p w:rsidR="007778EC" w:rsidRPr="00150C29" w:rsidRDefault="007778EC" w:rsidP="007778EC">
            <w:pPr>
              <w:widowControl w:val="0"/>
              <w:spacing w:after="200"/>
              <w:ind w:firstLine="567"/>
              <w:contextualSpacing/>
              <w:jc w:val="center"/>
              <w:rPr>
                <w:rFonts w:eastAsia="Calibri"/>
                <w:b/>
                <w:lang w:eastAsia="en-US"/>
              </w:rPr>
            </w:pPr>
          </w:p>
        </w:tc>
        <w:tc>
          <w:tcPr>
            <w:tcW w:w="1729" w:type="dxa"/>
          </w:tcPr>
          <w:p w:rsidR="007778EC" w:rsidRPr="00150C29" w:rsidRDefault="007778EC" w:rsidP="007778EC">
            <w:pPr>
              <w:widowControl w:val="0"/>
              <w:spacing w:after="200"/>
              <w:ind w:firstLine="567"/>
              <w:contextualSpacing/>
              <w:jc w:val="center"/>
              <w:rPr>
                <w:rFonts w:eastAsia="Calibri"/>
                <w:b/>
                <w:lang w:eastAsia="en-US"/>
              </w:rPr>
            </w:pPr>
          </w:p>
        </w:tc>
      </w:tr>
    </w:tbl>
    <w:p w:rsidR="007778EC" w:rsidRPr="00150C29" w:rsidRDefault="007778EC" w:rsidP="007778EC">
      <w:pPr>
        <w:widowControl w:val="0"/>
        <w:contextualSpacing/>
      </w:pPr>
    </w:p>
    <w:p w:rsidR="007778EC" w:rsidRPr="00150C29" w:rsidRDefault="007778EC" w:rsidP="007778EC">
      <w:pPr>
        <w:widowControl w:val="0"/>
        <w:ind w:firstLine="709"/>
        <w:contextualSpacing/>
        <w:jc w:val="both"/>
      </w:pPr>
      <w:r w:rsidRPr="00150C29">
        <w:t>Неисключительное право использования результата научно-технической деятельности, содержащегося в вышеперечисленной технической документации, предоставляется Лицензиату безвозмездно.</w:t>
      </w:r>
    </w:p>
    <w:p w:rsidR="007778EC" w:rsidRPr="00150C29" w:rsidRDefault="007778EC" w:rsidP="007778EC">
      <w:pPr>
        <w:widowControl w:val="0"/>
        <w:ind w:firstLine="851"/>
        <w:contextualSpacing/>
        <w:jc w:val="both"/>
      </w:pPr>
    </w:p>
    <w:p w:rsidR="007778EC" w:rsidRPr="00150C29" w:rsidRDefault="007778EC" w:rsidP="007778EC">
      <w:pPr>
        <w:widowControl w:val="0"/>
        <w:ind w:firstLine="851"/>
        <w:contextualSpacing/>
        <w:jc w:val="both"/>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7778EC" w:rsidRPr="00150C29" w:rsidTr="007778EC">
        <w:trPr>
          <w:trHeight w:val="1425"/>
        </w:trPr>
        <w:tc>
          <w:tcPr>
            <w:tcW w:w="4854" w:type="dxa"/>
          </w:tcPr>
          <w:p w:rsidR="007778EC" w:rsidRPr="00150C29" w:rsidRDefault="007778EC" w:rsidP="007778EC">
            <w:pPr>
              <w:widowControl w:val="0"/>
              <w:contextualSpacing/>
              <w:jc w:val="both"/>
              <w:rPr>
                <w:color w:val="000000"/>
              </w:rPr>
            </w:pPr>
            <w:r w:rsidRPr="00150C29">
              <w:rPr>
                <w:color w:val="000000"/>
              </w:rPr>
              <w:t xml:space="preserve">Начальник </w:t>
            </w:r>
          </w:p>
          <w:p w:rsidR="007778EC" w:rsidRPr="00150C29" w:rsidRDefault="007778EC" w:rsidP="007778EC">
            <w:pPr>
              <w:widowControl w:val="0"/>
              <w:contextualSpacing/>
              <w:jc w:val="both"/>
              <w:rPr>
                <w:color w:val="000000"/>
              </w:rPr>
            </w:pPr>
            <w:r w:rsidRPr="00150C29">
              <w:rPr>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contextualSpacing/>
              <w:jc w:val="both"/>
            </w:pPr>
            <w:r w:rsidRPr="00150C29">
              <w:rPr>
                <w:color w:val="000000"/>
              </w:rPr>
              <w:t>__________________</w:t>
            </w:r>
            <w:r w:rsidRPr="00150C29">
              <w:rPr>
                <w:sz w:val="26"/>
                <w:szCs w:val="26"/>
              </w:rPr>
              <w:t>(подпись / Ф.И.О.)</w:t>
            </w:r>
          </w:p>
          <w:p w:rsidR="007778EC" w:rsidRPr="00150C29" w:rsidRDefault="007778EC" w:rsidP="007778EC">
            <w:pPr>
              <w:widowControl w:val="0"/>
              <w:contextualSpacing/>
              <w:rPr>
                <w:color w:val="000000"/>
              </w:rPr>
            </w:pPr>
            <w:r w:rsidRPr="00150C29">
              <w:rPr>
                <w:color w:val="000000"/>
              </w:rPr>
              <w:br/>
            </w:r>
            <w:r w:rsidRPr="00150C29">
              <w:rPr>
                <w:sz w:val="20"/>
                <w:szCs w:val="20"/>
              </w:rPr>
              <w:t xml:space="preserve">                        М.П.</w:t>
            </w:r>
          </w:p>
        </w:tc>
        <w:tc>
          <w:tcPr>
            <w:tcW w:w="5211" w:type="dxa"/>
          </w:tcPr>
          <w:p w:rsidR="007778EC" w:rsidRPr="00150C29" w:rsidRDefault="007778EC" w:rsidP="007778EC">
            <w:pPr>
              <w:widowControl w:val="0"/>
              <w:contextualSpacing/>
              <w:jc w:val="both"/>
            </w:pPr>
            <w:r w:rsidRPr="00150C29">
              <w:t>Лицензиат:</w:t>
            </w:r>
          </w:p>
          <w:p w:rsidR="007778EC" w:rsidRPr="00150C29" w:rsidRDefault="007778EC" w:rsidP="007778EC">
            <w:pPr>
              <w:widowControl w:val="0"/>
              <w:contextualSpacing/>
              <w:jc w:val="both"/>
            </w:pPr>
            <w:r w:rsidRPr="00150C29">
              <w:t>Наименование:</w:t>
            </w:r>
          </w:p>
          <w:p w:rsidR="007778EC" w:rsidRPr="00150C29" w:rsidRDefault="007778EC" w:rsidP="007778EC">
            <w:pPr>
              <w:widowControl w:val="0"/>
              <w:contextualSpacing/>
              <w:jc w:val="both"/>
            </w:pPr>
          </w:p>
          <w:p w:rsidR="007778EC" w:rsidRPr="00150C29" w:rsidRDefault="007778EC" w:rsidP="007778EC">
            <w:pPr>
              <w:widowControl w:val="0"/>
              <w:contextualSpacing/>
              <w:jc w:val="both"/>
            </w:pPr>
          </w:p>
          <w:p w:rsidR="007778EC" w:rsidRPr="00150C29" w:rsidRDefault="007778EC" w:rsidP="007778EC">
            <w:pPr>
              <w:widowControl w:val="0"/>
              <w:contextualSpacing/>
              <w:jc w:val="both"/>
            </w:pPr>
            <w:r w:rsidRPr="00150C29">
              <w:t xml:space="preserve">__________/________ </w:t>
            </w:r>
            <w:r w:rsidRPr="00150C29">
              <w:rPr>
                <w:sz w:val="26"/>
                <w:szCs w:val="26"/>
              </w:rPr>
              <w:t>(подпись / Ф.И.О.)</w:t>
            </w:r>
          </w:p>
          <w:p w:rsidR="007778EC" w:rsidRPr="00150C29" w:rsidRDefault="007778EC" w:rsidP="007778EC">
            <w:pPr>
              <w:widowControl w:val="0"/>
              <w:contextualSpacing/>
              <w:rPr>
                <w:color w:val="000000"/>
                <w:sz w:val="20"/>
                <w:szCs w:val="20"/>
              </w:rPr>
            </w:pPr>
            <w:r w:rsidRPr="00150C29">
              <w:rPr>
                <w:color w:val="000000"/>
              </w:rPr>
              <w:br/>
            </w:r>
            <w:r w:rsidRPr="00150C29">
              <w:rPr>
                <w:sz w:val="20"/>
                <w:szCs w:val="20"/>
              </w:rPr>
              <w:t xml:space="preserve">                        М.П.</w:t>
            </w:r>
          </w:p>
        </w:tc>
      </w:tr>
    </w:tbl>
    <w:p w:rsidR="007778EC" w:rsidRPr="00150C29" w:rsidRDefault="007778EC" w:rsidP="007778EC">
      <w:pPr>
        <w:widowControl w:val="0"/>
        <w:ind w:firstLine="5245"/>
        <w:contextualSpacing/>
      </w:pPr>
    </w:p>
    <w:p w:rsidR="007778EC" w:rsidRPr="00150C29" w:rsidRDefault="007778EC" w:rsidP="007778EC">
      <w:pPr>
        <w:widowControl w:val="0"/>
        <w:contextualSpacing/>
      </w:pPr>
      <w:r w:rsidRPr="00150C29">
        <w:br w:type="page"/>
      </w:r>
    </w:p>
    <w:p w:rsidR="007778EC" w:rsidRPr="00150C29" w:rsidRDefault="007778EC" w:rsidP="007778EC">
      <w:pPr>
        <w:widowControl w:val="0"/>
        <w:ind w:left="5245"/>
        <w:contextualSpacing/>
        <w:rPr>
          <w:color w:val="000000"/>
          <w:sz w:val="26"/>
          <w:szCs w:val="26"/>
        </w:rPr>
      </w:pPr>
      <w:r w:rsidRPr="00150C29">
        <w:rPr>
          <w:color w:val="000000"/>
          <w:sz w:val="26"/>
          <w:szCs w:val="26"/>
        </w:rPr>
        <w:lastRenderedPageBreak/>
        <w:t xml:space="preserve">   Приложение № 2 к договору </w:t>
      </w:r>
      <w:r w:rsidRPr="00150C29">
        <w:rPr>
          <w:color w:val="000000"/>
          <w:sz w:val="26"/>
          <w:szCs w:val="26"/>
        </w:rPr>
        <w:br/>
        <w:t xml:space="preserve">   о предоставлении права </w:t>
      </w:r>
      <w:r w:rsidRPr="00150C29">
        <w:rPr>
          <w:color w:val="000000"/>
          <w:sz w:val="26"/>
          <w:szCs w:val="26"/>
        </w:rPr>
        <w:br/>
        <w:t xml:space="preserve">   использования результата</w:t>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научно-технической деятельности</w:t>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от __________ № ____-20__/ЦТДиОЗ</w:t>
      </w:r>
    </w:p>
    <w:p w:rsidR="007778EC" w:rsidRPr="00150C29" w:rsidRDefault="007778EC" w:rsidP="007778EC">
      <w:pPr>
        <w:widowControl w:val="0"/>
        <w:contextualSpacing/>
        <w:jc w:val="center"/>
      </w:pPr>
    </w:p>
    <w:p w:rsidR="007778EC" w:rsidRPr="00150C29" w:rsidRDefault="007778EC" w:rsidP="007778EC">
      <w:pPr>
        <w:widowControl w:val="0"/>
        <w:contextualSpacing/>
        <w:jc w:val="center"/>
      </w:pPr>
    </w:p>
    <w:p w:rsidR="007778EC" w:rsidRPr="00150C29" w:rsidRDefault="007778EC" w:rsidP="007778EC">
      <w:pPr>
        <w:widowControl w:val="0"/>
        <w:contextualSpacing/>
        <w:jc w:val="center"/>
        <w:rPr>
          <w:b/>
        </w:rPr>
      </w:pPr>
      <w:r w:rsidRPr="00150C29">
        <w:rPr>
          <w:b/>
        </w:rPr>
        <w:t xml:space="preserve">ФОРМА АКТА ПРИЕМА-ПЕРЕДАЧИ </w:t>
      </w:r>
      <w:r w:rsidRPr="00150C29">
        <w:rPr>
          <w:b/>
        </w:rPr>
        <w:br/>
        <w:t>УЧТЕННЫХ КОПИЙ ТЕХНИЧЕСКОЙ ДОКУМЕНТАЦИИ</w:t>
      </w:r>
    </w:p>
    <w:p w:rsidR="007778EC" w:rsidRPr="00150C29" w:rsidRDefault="007778EC" w:rsidP="007778EC">
      <w:pPr>
        <w:widowControl w:val="0"/>
        <w:contextualSpacing/>
        <w:jc w:val="center"/>
      </w:pPr>
    </w:p>
    <w:p w:rsidR="007778EC" w:rsidRPr="00150C29" w:rsidRDefault="007778EC" w:rsidP="007778EC">
      <w:pPr>
        <w:widowControl w:val="0"/>
        <w:contextualSpacing/>
        <w:jc w:val="center"/>
      </w:pPr>
    </w:p>
    <w:p w:rsidR="007778EC" w:rsidRPr="00150C29" w:rsidRDefault="007778EC" w:rsidP="007778EC">
      <w:pPr>
        <w:widowControl w:val="0"/>
        <w:pBdr>
          <w:bottom w:val="single" w:sz="12" w:space="1" w:color="auto"/>
        </w:pBdr>
        <w:contextualSpacing/>
        <w:jc w:val="right"/>
        <w:rPr>
          <w:b/>
        </w:rPr>
      </w:pPr>
      <w:r w:rsidRPr="00150C29">
        <w:rPr>
          <w:b/>
        </w:rPr>
        <w:t>Начало формы</w:t>
      </w:r>
    </w:p>
    <w:p w:rsidR="007778EC" w:rsidRPr="00150C29" w:rsidRDefault="007778EC" w:rsidP="007778EC">
      <w:pPr>
        <w:widowControl w:val="0"/>
        <w:spacing w:before="360"/>
        <w:contextualSpacing/>
        <w:jc w:val="center"/>
        <w:outlineLvl w:val="0"/>
      </w:pPr>
    </w:p>
    <w:p w:rsidR="007778EC" w:rsidRPr="00150C29" w:rsidRDefault="007778EC" w:rsidP="007778EC">
      <w:pPr>
        <w:widowControl w:val="0"/>
        <w:contextualSpacing/>
        <w:jc w:val="center"/>
        <w:rPr>
          <w:b/>
        </w:rPr>
      </w:pPr>
      <w:r w:rsidRPr="00150C29">
        <w:rPr>
          <w:b/>
        </w:rPr>
        <w:t xml:space="preserve">АКТ ПРИЕМА-ПЕРЕДАЧИ </w:t>
      </w:r>
    </w:p>
    <w:p w:rsidR="007778EC" w:rsidRPr="00150C29" w:rsidRDefault="007778EC" w:rsidP="007778EC">
      <w:pPr>
        <w:widowControl w:val="0"/>
        <w:contextualSpacing/>
        <w:jc w:val="center"/>
      </w:pPr>
      <w:r w:rsidRPr="00150C29">
        <w:rPr>
          <w:b/>
        </w:rPr>
        <w:t>учтенных копий технической документации</w:t>
      </w:r>
    </w:p>
    <w:p w:rsidR="007778EC" w:rsidRPr="00150C29" w:rsidRDefault="007778EC" w:rsidP="007778EC">
      <w:pPr>
        <w:widowControl w:val="0"/>
        <w:contextualSpacing/>
      </w:pPr>
    </w:p>
    <w:p w:rsidR="007778EC" w:rsidRPr="00150C29" w:rsidRDefault="007778EC" w:rsidP="007778EC">
      <w:pPr>
        <w:widowControl w:val="0"/>
        <w:contextualSpacing/>
        <w:rPr>
          <w:bCs/>
        </w:rPr>
      </w:pPr>
      <w:r w:rsidRPr="00150C29">
        <w:rPr>
          <w:bCs/>
        </w:rPr>
        <w:t>г. Москва</w:t>
      </w:r>
      <w:r w:rsidRPr="00150C29">
        <w:rPr>
          <w:bCs/>
        </w:rPr>
        <w:tab/>
      </w:r>
      <w:r w:rsidRPr="00150C29">
        <w:rPr>
          <w:bCs/>
        </w:rPr>
        <w:tab/>
      </w:r>
      <w:r w:rsidRPr="00150C29">
        <w:rPr>
          <w:bCs/>
        </w:rPr>
        <w:tab/>
      </w:r>
      <w:r w:rsidRPr="00150C29">
        <w:rPr>
          <w:bCs/>
        </w:rPr>
        <w:tab/>
      </w:r>
      <w:r w:rsidRPr="00150C29">
        <w:rPr>
          <w:bCs/>
        </w:rPr>
        <w:tab/>
      </w:r>
      <w:r w:rsidRPr="00150C29">
        <w:rPr>
          <w:bCs/>
        </w:rPr>
        <w:tab/>
        <w:t xml:space="preserve">   </w:t>
      </w:r>
      <w:r w:rsidRPr="00150C29">
        <w:rPr>
          <w:bCs/>
          <w:sz w:val="6"/>
        </w:rPr>
        <w:t xml:space="preserve"> </w:t>
      </w:r>
      <w:r w:rsidRPr="00150C29">
        <w:rPr>
          <w:bCs/>
        </w:rPr>
        <w:t xml:space="preserve">          «___» _______________ 20__ г.</w:t>
      </w:r>
    </w:p>
    <w:p w:rsidR="007778EC" w:rsidRPr="00150C29" w:rsidRDefault="007778EC" w:rsidP="007778EC">
      <w:pPr>
        <w:widowControl w:val="0"/>
        <w:contextualSpacing/>
        <w:jc w:val="both"/>
        <w:rPr>
          <w:bCs/>
        </w:rPr>
      </w:pPr>
    </w:p>
    <w:p w:rsidR="007778EC" w:rsidRPr="00150C29" w:rsidRDefault="007778EC" w:rsidP="007778EC">
      <w:pPr>
        <w:widowControl w:val="0"/>
        <w:ind w:firstLine="540"/>
        <w:contextualSpacing/>
        <w:jc w:val="both"/>
      </w:pPr>
      <w:r w:rsidRPr="00150C29">
        <w:t>ФКУ НПО «СТиС» МВД России передало, а ___________________ принял__ в рамках договора о предоставлении права использования результата научно-технической деятельности</w:t>
      </w:r>
      <w:r w:rsidRPr="00150C29">
        <w:rPr>
          <w:vertAlign w:val="superscript"/>
        </w:rPr>
        <w:t xml:space="preserve"> </w:t>
      </w:r>
      <w:r w:rsidRPr="00150C29">
        <w:t>от «___» ________ 20__г. № ______________ (далее – Договор) учтенные копии технической документации ______________ на изделие _________________, в соответствии со спецификацией к Договору (приложение № 1 к Договору).</w:t>
      </w:r>
    </w:p>
    <w:p w:rsidR="007778EC" w:rsidRPr="00150C29" w:rsidRDefault="007778EC" w:rsidP="007778EC">
      <w:pPr>
        <w:widowControl w:val="0"/>
        <w:ind w:firstLine="540"/>
        <w:contextualSpacing/>
        <w:jc w:val="both"/>
      </w:pPr>
      <w:r w:rsidRPr="00150C29">
        <w:t>Неисключительное право использования результата научно-технической деятельности, содержащегося в вышеуказанной технической документации, предоставляется Лицензиату безвозмездно.</w:t>
      </w:r>
    </w:p>
    <w:p w:rsidR="007778EC" w:rsidRPr="00150C29" w:rsidRDefault="007778EC" w:rsidP="007778EC">
      <w:pPr>
        <w:widowControl w:val="0"/>
        <w:ind w:firstLine="539"/>
        <w:contextualSpacing/>
        <w:jc w:val="both"/>
      </w:pPr>
      <w:r w:rsidRPr="00150C29">
        <w:t xml:space="preserve">Акт подтверждает надлежащее исполнение Лицензиаром всех своих обязательств по предоставлению права использования результата </w:t>
      </w:r>
      <w:r w:rsidRPr="00150C29">
        <w:br/>
        <w:t xml:space="preserve">научно-технической деятельности Лицензиату, и Лицензиат не имеет </w:t>
      </w:r>
      <w:r w:rsidRPr="00150C29">
        <w:br/>
        <w:t>к Лицензиару претензий.</w:t>
      </w:r>
    </w:p>
    <w:p w:rsidR="007778EC" w:rsidRPr="00150C29" w:rsidRDefault="007778EC" w:rsidP="007778EC">
      <w:pPr>
        <w:widowControl w:val="0"/>
        <w:tabs>
          <w:tab w:val="left" w:leader="underscore" w:pos="1567"/>
          <w:tab w:val="left" w:leader="underscore" w:pos="8743"/>
        </w:tabs>
        <w:spacing w:after="8"/>
        <w:ind w:firstLine="709"/>
        <w:contextualSpacing/>
        <w:jc w:val="both"/>
        <w:rPr>
          <w:rFonts w:eastAsia="Calibri"/>
          <w:lang w:eastAsia="en-US"/>
        </w:rPr>
      </w:pPr>
    </w:p>
    <w:p w:rsidR="007778EC" w:rsidRPr="00150C29" w:rsidRDefault="007778EC" w:rsidP="007778EC">
      <w:pPr>
        <w:widowControl w:val="0"/>
        <w:tabs>
          <w:tab w:val="left" w:leader="underscore" w:pos="1567"/>
          <w:tab w:val="left" w:leader="underscore" w:pos="8743"/>
        </w:tabs>
        <w:spacing w:after="8"/>
        <w:ind w:firstLine="709"/>
        <w:contextualSpacing/>
        <w:jc w:val="both"/>
        <w:rPr>
          <w:rFonts w:eastAsia="Calibri"/>
          <w:lang w:eastAsia="en-US"/>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7778EC" w:rsidRPr="00150C29" w:rsidTr="007778EC">
        <w:trPr>
          <w:trHeight w:val="1425"/>
        </w:trPr>
        <w:tc>
          <w:tcPr>
            <w:tcW w:w="4854" w:type="dxa"/>
          </w:tcPr>
          <w:p w:rsidR="007778EC" w:rsidRPr="00150C29" w:rsidRDefault="007778EC" w:rsidP="007778EC">
            <w:pPr>
              <w:widowControl w:val="0"/>
              <w:contextualSpacing/>
              <w:jc w:val="both"/>
              <w:rPr>
                <w:color w:val="000000"/>
              </w:rPr>
            </w:pPr>
            <w:r w:rsidRPr="00150C29">
              <w:rPr>
                <w:color w:val="000000"/>
              </w:rPr>
              <w:t xml:space="preserve">Начальник </w:t>
            </w:r>
          </w:p>
          <w:p w:rsidR="007778EC" w:rsidRPr="00150C29" w:rsidRDefault="007778EC" w:rsidP="007778EC">
            <w:pPr>
              <w:widowControl w:val="0"/>
              <w:contextualSpacing/>
              <w:jc w:val="both"/>
              <w:rPr>
                <w:color w:val="000000"/>
              </w:rPr>
            </w:pPr>
            <w:r w:rsidRPr="00150C29">
              <w:rPr>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contextualSpacing/>
              <w:jc w:val="both"/>
            </w:pPr>
            <w:r w:rsidRPr="00150C29">
              <w:rPr>
                <w:color w:val="000000"/>
              </w:rPr>
              <w:t>__________________</w:t>
            </w:r>
            <w:r w:rsidRPr="00150C29">
              <w:rPr>
                <w:sz w:val="26"/>
                <w:szCs w:val="26"/>
              </w:rPr>
              <w:t>(подпись / Ф.И.О.)</w:t>
            </w:r>
          </w:p>
          <w:p w:rsidR="007778EC" w:rsidRPr="00150C29" w:rsidRDefault="007778EC" w:rsidP="007778EC">
            <w:pPr>
              <w:widowControl w:val="0"/>
              <w:contextualSpacing/>
              <w:rPr>
                <w:color w:val="000000"/>
              </w:rPr>
            </w:pPr>
            <w:r w:rsidRPr="00150C29">
              <w:rPr>
                <w:color w:val="000000"/>
              </w:rPr>
              <w:br/>
            </w:r>
            <w:r w:rsidRPr="00150C29">
              <w:rPr>
                <w:sz w:val="20"/>
                <w:szCs w:val="20"/>
              </w:rPr>
              <w:t xml:space="preserve">                        М.П.</w:t>
            </w:r>
          </w:p>
        </w:tc>
        <w:tc>
          <w:tcPr>
            <w:tcW w:w="5211" w:type="dxa"/>
          </w:tcPr>
          <w:p w:rsidR="007778EC" w:rsidRPr="00150C29" w:rsidRDefault="007778EC" w:rsidP="007778EC">
            <w:pPr>
              <w:widowControl w:val="0"/>
              <w:contextualSpacing/>
              <w:jc w:val="both"/>
            </w:pPr>
            <w:r w:rsidRPr="00150C29">
              <w:t>Лицензиат:</w:t>
            </w:r>
          </w:p>
          <w:p w:rsidR="007778EC" w:rsidRPr="00150C29" w:rsidRDefault="007778EC" w:rsidP="007778EC">
            <w:pPr>
              <w:widowControl w:val="0"/>
              <w:contextualSpacing/>
              <w:jc w:val="both"/>
            </w:pPr>
            <w:r w:rsidRPr="00150C29">
              <w:t>Наименование:</w:t>
            </w:r>
          </w:p>
          <w:p w:rsidR="007778EC" w:rsidRPr="00150C29" w:rsidRDefault="007778EC" w:rsidP="007778EC">
            <w:pPr>
              <w:widowControl w:val="0"/>
              <w:contextualSpacing/>
              <w:jc w:val="both"/>
            </w:pPr>
          </w:p>
          <w:p w:rsidR="007778EC" w:rsidRPr="00150C29" w:rsidRDefault="007778EC" w:rsidP="007778EC">
            <w:pPr>
              <w:widowControl w:val="0"/>
              <w:contextualSpacing/>
              <w:jc w:val="both"/>
            </w:pPr>
          </w:p>
          <w:p w:rsidR="007778EC" w:rsidRPr="00150C29" w:rsidRDefault="007778EC" w:rsidP="007778EC">
            <w:pPr>
              <w:widowControl w:val="0"/>
              <w:contextualSpacing/>
              <w:jc w:val="both"/>
            </w:pPr>
            <w:r w:rsidRPr="00150C29">
              <w:t xml:space="preserve">__________/________ </w:t>
            </w:r>
            <w:r w:rsidRPr="00150C29">
              <w:rPr>
                <w:sz w:val="26"/>
                <w:szCs w:val="26"/>
              </w:rPr>
              <w:t>(подпись / Ф.И.О.)</w:t>
            </w:r>
          </w:p>
          <w:p w:rsidR="007778EC" w:rsidRPr="00150C29" w:rsidRDefault="007778EC" w:rsidP="007778EC">
            <w:pPr>
              <w:widowControl w:val="0"/>
              <w:contextualSpacing/>
              <w:rPr>
                <w:color w:val="000000"/>
                <w:sz w:val="20"/>
                <w:szCs w:val="20"/>
              </w:rPr>
            </w:pPr>
            <w:r w:rsidRPr="00150C29">
              <w:rPr>
                <w:color w:val="000000"/>
              </w:rPr>
              <w:br/>
            </w:r>
            <w:r w:rsidRPr="00150C29">
              <w:rPr>
                <w:sz w:val="20"/>
                <w:szCs w:val="20"/>
              </w:rPr>
              <w:t xml:space="preserve">                        М.П.</w:t>
            </w:r>
          </w:p>
        </w:tc>
      </w:tr>
    </w:tbl>
    <w:p w:rsidR="007778EC" w:rsidRPr="00150C29" w:rsidRDefault="007778EC" w:rsidP="007778EC">
      <w:pPr>
        <w:widowControl w:val="0"/>
        <w:pBdr>
          <w:bottom w:val="single" w:sz="12" w:space="1" w:color="auto"/>
        </w:pBdr>
        <w:spacing w:after="60"/>
        <w:contextualSpacing/>
        <w:jc w:val="both"/>
      </w:pPr>
    </w:p>
    <w:p w:rsidR="007778EC" w:rsidRPr="00150C29" w:rsidRDefault="007778EC" w:rsidP="007778EC">
      <w:pPr>
        <w:widowControl w:val="0"/>
        <w:contextualSpacing/>
        <w:jc w:val="right"/>
        <w:rPr>
          <w:b/>
        </w:rPr>
      </w:pPr>
      <w:r w:rsidRPr="00150C29">
        <w:rPr>
          <w:b/>
        </w:rPr>
        <w:t xml:space="preserve">Конец формы </w:t>
      </w:r>
    </w:p>
    <w:p w:rsidR="007778EC" w:rsidRPr="00150C29" w:rsidRDefault="007778EC" w:rsidP="007778EC">
      <w:pPr>
        <w:widowControl w:val="0"/>
        <w:contextualSpacing/>
        <w:rPr>
          <w:b/>
        </w:rPr>
      </w:pPr>
      <w:r w:rsidRPr="00150C29">
        <w:rPr>
          <w:b/>
        </w:rPr>
        <w:lastRenderedPageBreak/>
        <w:t>Форму утверждаем:</w:t>
      </w:r>
    </w:p>
    <w:p w:rsidR="007778EC" w:rsidRPr="00150C29" w:rsidRDefault="007778EC" w:rsidP="007778EC">
      <w:pPr>
        <w:widowControl w:val="0"/>
        <w:spacing w:after="60"/>
        <w:contextualSpacing/>
        <w:jc w:val="center"/>
        <w:rPr>
          <w:color w:val="000000"/>
        </w:rPr>
      </w:pPr>
    </w:p>
    <w:p w:rsidR="007778EC" w:rsidRPr="00150C29" w:rsidRDefault="007778EC" w:rsidP="007778EC">
      <w:pPr>
        <w:widowControl w:val="0"/>
        <w:spacing w:after="60"/>
        <w:contextualSpacing/>
        <w:jc w:val="center"/>
        <w:rPr>
          <w:b/>
          <w:color w:val="000000"/>
        </w:rPr>
      </w:pPr>
      <w:r w:rsidRPr="00150C29">
        <w:rPr>
          <w:b/>
          <w:color w:val="000000"/>
        </w:rPr>
        <w:t>Подписи Сторон:</w:t>
      </w:r>
    </w:p>
    <w:p w:rsidR="007778EC" w:rsidRPr="00150C29" w:rsidRDefault="007778EC" w:rsidP="007778EC">
      <w:pPr>
        <w:widowControl w:val="0"/>
        <w:tabs>
          <w:tab w:val="left" w:leader="underscore" w:pos="1567"/>
          <w:tab w:val="left" w:leader="underscore" w:pos="8743"/>
        </w:tabs>
        <w:spacing w:after="8"/>
        <w:ind w:firstLine="709"/>
        <w:contextualSpacing/>
        <w:jc w:val="both"/>
        <w:rPr>
          <w:rFonts w:eastAsia="Calibri"/>
          <w:lang w:eastAsia="en-US"/>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7778EC" w:rsidRPr="00150C29" w:rsidTr="007778EC">
        <w:trPr>
          <w:trHeight w:val="1425"/>
        </w:trPr>
        <w:tc>
          <w:tcPr>
            <w:tcW w:w="4854" w:type="dxa"/>
          </w:tcPr>
          <w:p w:rsidR="007778EC" w:rsidRPr="00150C29" w:rsidRDefault="007778EC" w:rsidP="007778EC">
            <w:pPr>
              <w:widowControl w:val="0"/>
              <w:contextualSpacing/>
              <w:jc w:val="both"/>
              <w:rPr>
                <w:color w:val="000000"/>
              </w:rPr>
            </w:pPr>
            <w:r w:rsidRPr="00150C29">
              <w:rPr>
                <w:color w:val="000000"/>
              </w:rPr>
              <w:t xml:space="preserve">Начальник </w:t>
            </w:r>
          </w:p>
          <w:p w:rsidR="007778EC" w:rsidRPr="00150C29" w:rsidRDefault="007778EC" w:rsidP="007778EC">
            <w:pPr>
              <w:widowControl w:val="0"/>
              <w:contextualSpacing/>
              <w:jc w:val="both"/>
              <w:rPr>
                <w:color w:val="000000"/>
              </w:rPr>
            </w:pPr>
            <w:r w:rsidRPr="00150C29">
              <w:rPr>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contextualSpacing/>
              <w:jc w:val="both"/>
            </w:pPr>
            <w:r w:rsidRPr="00150C29">
              <w:rPr>
                <w:color w:val="000000"/>
              </w:rPr>
              <w:t>__________________</w:t>
            </w:r>
            <w:r w:rsidRPr="00150C29">
              <w:rPr>
                <w:sz w:val="26"/>
                <w:szCs w:val="26"/>
              </w:rPr>
              <w:t>(подпись / Ф.И.О.)</w:t>
            </w:r>
          </w:p>
          <w:p w:rsidR="007778EC" w:rsidRPr="00150C29" w:rsidRDefault="007778EC" w:rsidP="007778EC">
            <w:pPr>
              <w:widowControl w:val="0"/>
              <w:contextualSpacing/>
              <w:rPr>
                <w:color w:val="000000"/>
              </w:rPr>
            </w:pPr>
            <w:r w:rsidRPr="00150C29">
              <w:rPr>
                <w:color w:val="000000"/>
              </w:rPr>
              <w:br/>
            </w:r>
            <w:r w:rsidRPr="00150C29">
              <w:rPr>
                <w:sz w:val="20"/>
                <w:szCs w:val="20"/>
              </w:rPr>
              <w:t xml:space="preserve">                        М.П.</w:t>
            </w:r>
          </w:p>
        </w:tc>
        <w:tc>
          <w:tcPr>
            <w:tcW w:w="5211" w:type="dxa"/>
          </w:tcPr>
          <w:p w:rsidR="007778EC" w:rsidRPr="00150C29" w:rsidRDefault="007778EC" w:rsidP="007778EC">
            <w:pPr>
              <w:widowControl w:val="0"/>
              <w:contextualSpacing/>
              <w:jc w:val="both"/>
            </w:pPr>
            <w:r w:rsidRPr="00150C29">
              <w:t>Лицензиат:</w:t>
            </w:r>
          </w:p>
          <w:p w:rsidR="007778EC" w:rsidRPr="00150C29" w:rsidRDefault="007778EC" w:rsidP="007778EC">
            <w:pPr>
              <w:widowControl w:val="0"/>
              <w:contextualSpacing/>
              <w:jc w:val="both"/>
            </w:pPr>
            <w:r w:rsidRPr="00150C29">
              <w:t>Наименование:</w:t>
            </w:r>
          </w:p>
          <w:p w:rsidR="007778EC" w:rsidRPr="00150C29" w:rsidRDefault="007778EC" w:rsidP="007778EC">
            <w:pPr>
              <w:widowControl w:val="0"/>
              <w:contextualSpacing/>
              <w:jc w:val="both"/>
            </w:pPr>
          </w:p>
          <w:p w:rsidR="007778EC" w:rsidRPr="00150C29" w:rsidRDefault="007778EC" w:rsidP="007778EC">
            <w:pPr>
              <w:widowControl w:val="0"/>
              <w:contextualSpacing/>
              <w:jc w:val="both"/>
            </w:pPr>
          </w:p>
          <w:p w:rsidR="007778EC" w:rsidRPr="00150C29" w:rsidRDefault="007778EC" w:rsidP="007778EC">
            <w:pPr>
              <w:widowControl w:val="0"/>
              <w:contextualSpacing/>
              <w:jc w:val="both"/>
            </w:pPr>
            <w:r w:rsidRPr="00150C29">
              <w:t xml:space="preserve">__________/________ </w:t>
            </w:r>
            <w:r w:rsidRPr="00150C29">
              <w:rPr>
                <w:sz w:val="26"/>
                <w:szCs w:val="26"/>
              </w:rPr>
              <w:t>(подпись / Ф.И.О.)</w:t>
            </w:r>
          </w:p>
          <w:p w:rsidR="007778EC" w:rsidRPr="00150C29" w:rsidRDefault="007778EC" w:rsidP="007778EC">
            <w:pPr>
              <w:widowControl w:val="0"/>
              <w:contextualSpacing/>
              <w:rPr>
                <w:color w:val="000000"/>
                <w:sz w:val="20"/>
                <w:szCs w:val="20"/>
              </w:rPr>
            </w:pPr>
            <w:r w:rsidRPr="00150C29">
              <w:rPr>
                <w:color w:val="000000"/>
              </w:rPr>
              <w:br/>
            </w:r>
            <w:r w:rsidRPr="00150C29">
              <w:rPr>
                <w:sz w:val="20"/>
                <w:szCs w:val="20"/>
              </w:rPr>
              <w:t xml:space="preserve">                        М.П.</w:t>
            </w:r>
          </w:p>
        </w:tc>
      </w:tr>
    </w:tbl>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16"/>
          <w:szCs w:val="16"/>
        </w:rPr>
      </w:pPr>
    </w:p>
    <w:p w:rsidR="007778EC" w:rsidRPr="00150C29" w:rsidRDefault="007778EC" w:rsidP="007778EC">
      <w:pPr>
        <w:spacing w:after="200" w:line="276" w:lineRule="auto"/>
        <w:rPr>
          <w:rFonts w:ascii="Calibri" w:eastAsia="Calibri" w:hAnsi="Calibri"/>
          <w:sz w:val="22"/>
          <w:szCs w:val="22"/>
          <w:lang w:eastAsia="en-US"/>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Pr="00150C29" w:rsidRDefault="007778EC" w:rsidP="007778EC">
      <w:pPr>
        <w:widowControl w:val="0"/>
        <w:tabs>
          <w:tab w:val="left" w:pos="284"/>
        </w:tabs>
        <w:autoSpaceDE w:val="0"/>
        <w:autoSpaceDN w:val="0"/>
        <w:adjustRightInd w:val="0"/>
        <w:contextualSpacing/>
        <w:jc w:val="center"/>
        <w:rPr>
          <w:b/>
        </w:rPr>
      </w:pPr>
      <w:r w:rsidRPr="00150C29">
        <w:rPr>
          <w:b/>
        </w:rPr>
        <w:t>ЛИЦЕНЗИОННЫЙ ДОГОВОР № ___________/ЦТДиОЗ</w:t>
      </w:r>
    </w:p>
    <w:p w:rsidR="007778EC" w:rsidRPr="00150C29" w:rsidRDefault="007778EC" w:rsidP="007778EC">
      <w:pPr>
        <w:widowControl w:val="0"/>
        <w:autoSpaceDE w:val="0"/>
        <w:autoSpaceDN w:val="0"/>
        <w:adjustRightInd w:val="0"/>
        <w:contextualSpacing/>
        <w:jc w:val="center"/>
        <w:rPr>
          <w:b/>
          <w:spacing w:val="-6"/>
        </w:rPr>
      </w:pPr>
      <w:r w:rsidRPr="00150C29">
        <w:rPr>
          <w:b/>
          <w:spacing w:val="-6"/>
        </w:rPr>
        <w:t>о предоставлении права использования результата интеллектуальной деятельности (</w:t>
      </w:r>
      <w:r w:rsidRPr="00150C29">
        <w:rPr>
          <w:b/>
          <w:spacing w:val="-4"/>
        </w:rPr>
        <w:t>в целях выполнения НИОКР, шифр _________</w:t>
      </w:r>
      <w:r w:rsidRPr="00150C29">
        <w:rPr>
          <w:b/>
          <w:spacing w:val="-6"/>
        </w:rPr>
        <w:t>)</w:t>
      </w:r>
    </w:p>
    <w:p w:rsidR="007778EC" w:rsidRPr="00150C29" w:rsidRDefault="007778EC" w:rsidP="007778EC">
      <w:pPr>
        <w:widowControl w:val="0"/>
        <w:tabs>
          <w:tab w:val="left" w:pos="284"/>
        </w:tabs>
        <w:autoSpaceDE w:val="0"/>
        <w:autoSpaceDN w:val="0"/>
        <w:adjustRightInd w:val="0"/>
        <w:ind w:firstLine="567"/>
        <w:contextualSpacing/>
        <w:jc w:val="both"/>
      </w:pPr>
    </w:p>
    <w:p w:rsidR="007778EC" w:rsidRPr="00150C29" w:rsidRDefault="007778EC" w:rsidP="007778EC">
      <w:pPr>
        <w:widowControl w:val="0"/>
        <w:tabs>
          <w:tab w:val="left" w:pos="284"/>
        </w:tabs>
        <w:autoSpaceDE w:val="0"/>
        <w:autoSpaceDN w:val="0"/>
        <w:adjustRightInd w:val="0"/>
        <w:ind w:firstLine="567"/>
        <w:contextualSpacing/>
        <w:jc w:val="both"/>
      </w:pPr>
    </w:p>
    <w:p w:rsidR="007778EC" w:rsidRPr="00150C29" w:rsidRDefault="007778EC" w:rsidP="007778EC">
      <w:pPr>
        <w:widowControl w:val="0"/>
        <w:tabs>
          <w:tab w:val="left" w:pos="284"/>
        </w:tabs>
        <w:autoSpaceDE w:val="0"/>
        <w:autoSpaceDN w:val="0"/>
        <w:adjustRightInd w:val="0"/>
        <w:contextualSpacing/>
        <w:jc w:val="both"/>
      </w:pPr>
      <w:r w:rsidRPr="00150C29">
        <w:t xml:space="preserve">г. Москва </w:t>
      </w:r>
      <w:r w:rsidRPr="00150C29">
        <w:tab/>
      </w:r>
      <w:r w:rsidRPr="00150C29">
        <w:tab/>
      </w:r>
      <w:r w:rsidRPr="00150C29">
        <w:tab/>
        <w:t xml:space="preserve">          </w:t>
      </w:r>
      <w:r w:rsidRPr="00150C29">
        <w:tab/>
      </w:r>
      <w:r w:rsidRPr="00150C29">
        <w:tab/>
        <w:t xml:space="preserve">                              </w:t>
      </w:r>
      <w:r w:rsidRPr="00150C29">
        <w:rPr>
          <w:sz w:val="16"/>
        </w:rPr>
        <w:t xml:space="preserve"> </w:t>
      </w:r>
      <w:r w:rsidRPr="00150C29">
        <w:t>«___»____________20__ г.</w:t>
      </w:r>
    </w:p>
    <w:p w:rsidR="007778EC" w:rsidRPr="00150C29" w:rsidRDefault="007778EC" w:rsidP="007778EC">
      <w:pPr>
        <w:widowControl w:val="0"/>
        <w:tabs>
          <w:tab w:val="left" w:pos="284"/>
        </w:tabs>
        <w:autoSpaceDE w:val="0"/>
        <w:autoSpaceDN w:val="0"/>
        <w:adjustRightInd w:val="0"/>
        <w:ind w:firstLine="567"/>
        <w:contextualSpacing/>
        <w:jc w:val="both"/>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Федеральное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 действующее </w:t>
      </w:r>
      <w:r w:rsidRPr="00150C29">
        <w:rPr>
          <w:rFonts w:eastAsia="Calibri"/>
        </w:rPr>
        <w:br/>
        <w:t>от имени Российской Федерации, в лице ______________ ФКУ НПО «СТиС»</w:t>
      </w:r>
      <w:r w:rsidRPr="00150C29">
        <w:rPr>
          <w:rFonts w:eastAsia="Calibri"/>
        </w:rPr>
        <w:br/>
        <w:t xml:space="preserve">                                                                                   </w:t>
      </w:r>
      <w:r w:rsidRPr="00150C29">
        <w:rPr>
          <w:rFonts w:eastAsia="Calibri"/>
          <w:sz w:val="16"/>
          <w:szCs w:val="16"/>
        </w:rPr>
        <w:t>должность</w:t>
      </w:r>
      <w:r w:rsidRPr="00150C29">
        <w:rPr>
          <w:rFonts w:eastAsia="Calibri"/>
        </w:rPr>
        <w:br/>
        <w:t xml:space="preserve">МВД России _____________________________, действующего на основании </w:t>
      </w:r>
      <w:r w:rsidRPr="00150C29">
        <w:rPr>
          <w:rFonts w:eastAsia="Calibri"/>
          <w:sz w:val="16"/>
          <w:szCs w:val="16"/>
        </w:rPr>
        <w:tab/>
        <w:t xml:space="preserve">                                                                          (Ф.И.О.)</w:t>
      </w:r>
    </w:p>
    <w:p w:rsidR="007778EC" w:rsidRPr="00150C29" w:rsidRDefault="007778EC" w:rsidP="007778EC">
      <w:pPr>
        <w:widowControl w:val="0"/>
        <w:tabs>
          <w:tab w:val="left" w:pos="284"/>
        </w:tabs>
        <w:autoSpaceDE w:val="0"/>
        <w:autoSpaceDN w:val="0"/>
        <w:adjustRightInd w:val="0"/>
        <w:contextualSpacing/>
        <w:jc w:val="both"/>
        <w:rPr>
          <w:rFonts w:eastAsia="Calibri"/>
          <w:sz w:val="16"/>
          <w:szCs w:val="16"/>
        </w:rPr>
      </w:pPr>
      <w:r w:rsidRPr="00150C29">
        <w:rPr>
          <w:rFonts w:eastAsia="Calibri"/>
        </w:rPr>
        <w:t xml:space="preserve">Устава, именуемое в дальнейшем «Лицензиар», с одной стороны, </w:t>
      </w:r>
      <w:r w:rsidRPr="00150C29">
        <w:rPr>
          <w:rFonts w:eastAsia="Calibri"/>
        </w:rPr>
        <w:br/>
        <w:t xml:space="preserve">и ____________________ в лице_________________________, действующего </w:t>
      </w:r>
      <w:r w:rsidRPr="00150C29">
        <w:rPr>
          <w:rFonts w:eastAsia="Calibri"/>
          <w:sz w:val="16"/>
          <w:szCs w:val="16"/>
        </w:rPr>
        <w:br/>
        <w:t xml:space="preserve">                (наименование организации)</w:t>
      </w:r>
      <w:r w:rsidRPr="00150C29">
        <w:rPr>
          <w:rFonts w:eastAsia="Calibri"/>
          <w:sz w:val="16"/>
          <w:szCs w:val="16"/>
        </w:rPr>
        <w:tab/>
      </w:r>
      <w:r w:rsidRPr="00150C29">
        <w:rPr>
          <w:rFonts w:eastAsia="Calibri"/>
          <w:sz w:val="16"/>
          <w:szCs w:val="16"/>
        </w:rPr>
        <w:tab/>
      </w:r>
      <w:r w:rsidRPr="00150C29">
        <w:rPr>
          <w:rFonts w:eastAsia="Calibri"/>
          <w:sz w:val="16"/>
          <w:szCs w:val="16"/>
        </w:rPr>
        <w:tab/>
        <w:t xml:space="preserve">                     (должность, ФИО)</w:t>
      </w:r>
      <w:r w:rsidRPr="00150C29">
        <w:rPr>
          <w:rFonts w:eastAsia="Calibri"/>
        </w:rPr>
        <w:t xml:space="preserve"> </w:t>
      </w:r>
    </w:p>
    <w:p w:rsidR="007778EC" w:rsidRPr="00150C29" w:rsidRDefault="007778EC" w:rsidP="007778EC">
      <w:pPr>
        <w:widowControl w:val="0"/>
        <w:autoSpaceDE w:val="0"/>
        <w:autoSpaceDN w:val="0"/>
        <w:adjustRightInd w:val="0"/>
        <w:contextualSpacing/>
        <w:jc w:val="both"/>
        <w:rPr>
          <w:rFonts w:eastAsia="Calibri"/>
          <w:sz w:val="16"/>
          <w:szCs w:val="16"/>
        </w:rPr>
      </w:pPr>
      <w:r w:rsidRPr="00150C29">
        <w:rPr>
          <w:rFonts w:eastAsia="Calibri"/>
        </w:rPr>
        <w:t xml:space="preserve">на основании _________________________________, именуемое в дальнейшем </w:t>
      </w:r>
      <w:r w:rsidRPr="00150C29">
        <w:rPr>
          <w:rFonts w:eastAsia="Calibri"/>
        </w:rPr>
        <w:br/>
      </w:r>
      <w:r w:rsidRPr="00150C29">
        <w:rPr>
          <w:rFonts w:eastAsia="Calibri"/>
          <w:sz w:val="16"/>
          <w:szCs w:val="16"/>
        </w:rPr>
        <w:t xml:space="preserve">                                                                                       (указать нужное)</w:t>
      </w:r>
    </w:p>
    <w:p w:rsidR="007778EC" w:rsidRPr="00150C29" w:rsidRDefault="007778EC" w:rsidP="007778EC">
      <w:pPr>
        <w:widowControl w:val="0"/>
        <w:tabs>
          <w:tab w:val="left" w:pos="284"/>
        </w:tabs>
        <w:autoSpaceDE w:val="0"/>
        <w:autoSpaceDN w:val="0"/>
        <w:adjustRightInd w:val="0"/>
        <w:contextualSpacing/>
        <w:jc w:val="both"/>
        <w:rPr>
          <w:rFonts w:eastAsia="Calibri"/>
        </w:rPr>
      </w:pPr>
      <w:r w:rsidRPr="00150C29">
        <w:rPr>
          <w:rFonts w:eastAsia="Calibri"/>
        </w:rPr>
        <w:t xml:space="preserve">«Лицензиат», с другой стороны, совместно именуемые в дальнейшем «Стороны», заключили настоящий договор (далее – Договор) </w:t>
      </w:r>
      <w:r w:rsidRPr="00150C29">
        <w:rPr>
          <w:rFonts w:eastAsia="Calibri"/>
        </w:rPr>
        <w:br/>
        <w:t>о нижеследующем:</w:t>
      </w:r>
    </w:p>
    <w:p w:rsidR="007778EC" w:rsidRPr="00150C29" w:rsidRDefault="007778EC" w:rsidP="007778EC">
      <w:pPr>
        <w:widowControl w:val="0"/>
        <w:autoSpaceDE w:val="0"/>
        <w:autoSpaceDN w:val="0"/>
        <w:adjustRightInd w:val="0"/>
        <w:ind w:firstLine="567"/>
        <w:contextualSpacing/>
        <w:jc w:val="center"/>
        <w:outlineLvl w:val="0"/>
        <w:rPr>
          <w:spacing w:val="-6"/>
        </w:rPr>
      </w:pPr>
    </w:p>
    <w:p w:rsidR="007778EC" w:rsidRPr="00150C29" w:rsidRDefault="007778EC" w:rsidP="007778EC">
      <w:pPr>
        <w:widowControl w:val="0"/>
        <w:autoSpaceDE w:val="0"/>
        <w:autoSpaceDN w:val="0"/>
        <w:adjustRightInd w:val="0"/>
        <w:contextualSpacing/>
        <w:jc w:val="center"/>
        <w:outlineLvl w:val="0"/>
        <w:rPr>
          <w:b/>
          <w:spacing w:val="-6"/>
        </w:rPr>
      </w:pPr>
      <w:r w:rsidRPr="00150C29">
        <w:rPr>
          <w:b/>
          <w:spacing w:val="-6"/>
        </w:rPr>
        <w:t>1. Предмет Договора</w:t>
      </w:r>
    </w:p>
    <w:p w:rsidR="007778EC" w:rsidRPr="00150C29" w:rsidRDefault="007778EC" w:rsidP="007778EC">
      <w:pPr>
        <w:widowControl w:val="0"/>
        <w:autoSpaceDE w:val="0"/>
        <w:autoSpaceDN w:val="0"/>
        <w:adjustRightInd w:val="0"/>
        <w:ind w:firstLine="709"/>
        <w:contextualSpacing/>
        <w:jc w:val="center"/>
        <w:outlineLvl w:val="0"/>
        <w:rPr>
          <w:spacing w:val="-6"/>
        </w:rPr>
      </w:pPr>
    </w:p>
    <w:p w:rsidR="007778EC" w:rsidRPr="00150C29" w:rsidRDefault="007778EC" w:rsidP="007778EC">
      <w:pPr>
        <w:widowControl w:val="0"/>
        <w:autoSpaceDE w:val="0"/>
        <w:autoSpaceDN w:val="0"/>
        <w:adjustRightInd w:val="0"/>
        <w:ind w:firstLine="709"/>
        <w:contextualSpacing/>
        <w:jc w:val="both"/>
        <w:rPr>
          <w:spacing w:val="-4"/>
        </w:rPr>
      </w:pPr>
      <w:r w:rsidRPr="00150C29">
        <w:rPr>
          <w:rFonts w:eastAsia="Calibri"/>
        </w:rPr>
        <w:t xml:space="preserve">1.1 Лицензиар предоставляет Лицензиату на срок действия </w:t>
      </w:r>
      <w:r w:rsidRPr="00150C29">
        <w:rPr>
          <w:rFonts w:eastAsia="Calibri"/>
          <w:spacing w:val="-8"/>
        </w:rPr>
        <w:t>Договора неисключительное</w:t>
      </w:r>
      <w:r w:rsidRPr="00150C29">
        <w:rPr>
          <w:rFonts w:eastAsia="Calibri"/>
          <w:spacing w:val="-4"/>
          <w:sz w:val="27"/>
          <w:szCs w:val="27"/>
        </w:rPr>
        <w:t xml:space="preserve"> </w:t>
      </w:r>
      <w:r w:rsidRPr="00150C29">
        <w:rPr>
          <w:rFonts w:eastAsia="Calibri"/>
        </w:rPr>
        <w:t xml:space="preserve">право использования результата интеллектуальной деятельности (далее – лицензия), содержащегося </w:t>
      </w:r>
      <w:r w:rsidRPr="00150C29">
        <w:rPr>
          <w:rFonts w:eastAsia="Calibri"/>
          <w:spacing w:val="-4"/>
        </w:rPr>
        <w:t xml:space="preserve">в учтенных копиях технической документации (далее – ТД или документация) </w:t>
      </w:r>
      <w:r w:rsidRPr="00150C29">
        <w:rPr>
          <w:rFonts w:eastAsia="Calibri"/>
        </w:rPr>
        <w:t xml:space="preserve">________________ </w:t>
      </w:r>
      <w:r w:rsidR="00FE2272">
        <w:rPr>
          <w:rFonts w:eastAsia="Calibri"/>
        </w:rPr>
        <w:br/>
      </w:r>
      <w:r w:rsidRPr="00150C29">
        <w:rPr>
          <w:rFonts w:eastAsia="Calibri"/>
        </w:rPr>
        <w:t>на изделие _____________________ (далее – изделие),</w:t>
      </w:r>
      <w:r w:rsidRPr="00150C29">
        <w:rPr>
          <w:spacing w:val="-4"/>
        </w:rPr>
        <w:t xml:space="preserve"> согласно спецификации (приложение № 1 к Договору)</w:t>
      </w:r>
      <w:r w:rsidRPr="00150C29">
        <w:rPr>
          <w:spacing w:val="-4"/>
          <w:sz w:val="27"/>
          <w:szCs w:val="27"/>
        </w:rPr>
        <w:t>,</w:t>
      </w:r>
      <w:r w:rsidRPr="00150C29">
        <w:rPr>
          <w:rFonts w:eastAsia="Calibri"/>
        </w:rPr>
        <w:t xml:space="preserve"> в целях выполнения НИОКР, шифр ___________,</w:t>
      </w:r>
      <w:r w:rsidRPr="00150C29">
        <w:rPr>
          <w:spacing w:val="-4"/>
          <w:sz w:val="27"/>
          <w:szCs w:val="27"/>
        </w:rPr>
        <w:t xml:space="preserve"> </w:t>
      </w:r>
      <w:r w:rsidRPr="00150C29">
        <w:rPr>
          <w:spacing w:val="-4"/>
        </w:rPr>
        <w:t xml:space="preserve">в рамках выполнения государственного контракта от </w:t>
      </w:r>
      <w:r w:rsidR="00FE2272">
        <w:rPr>
          <w:spacing w:val="-4"/>
        </w:rPr>
        <w:t>__</w:t>
      </w:r>
      <w:r w:rsidRPr="00150C29">
        <w:rPr>
          <w:spacing w:val="-4"/>
        </w:rPr>
        <w:t>______________</w:t>
      </w:r>
      <w:r w:rsidRPr="00150C29">
        <w:rPr>
          <w:spacing w:val="-4"/>
          <w:sz w:val="27"/>
          <w:szCs w:val="27"/>
        </w:rPr>
        <w:t xml:space="preserve"> </w:t>
      </w:r>
      <w:r w:rsidR="000A273E">
        <w:rPr>
          <w:spacing w:val="-4"/>
          <w:sz w:val="27"/>
          <w:szCs w:val="27"/>
        </w:rPr>
        <w:br/>
      </w:r>
      <w:r w:rsidRPr="00150C29">
        <w:rPr>
          <w:spacing w:val="-4"/>
          <w:sz w:val="27"/>
          <w:szCs w:val="27"/>
        </w:rPr>
        <w:t xml:space="preserve">№ _________________ </w:t>
      </w:r>
      <w:r w:rsidRPr="00150C29">
        <w:rPr>
          <w:spacing w:val="-4"/>
        </w:rPr>
        <w:t xml:space="preserve">(далее – </w:t>
      </w:r>
      <w:proofErr w:type="spellStart"/>
      <w:r w:rsidRPr="00150C29">
        <w:rPr>
          <w:spacing w:val="-4"/>
        </w:rPr>
        <w:t>госконтракт</w:t>
      </w:r>
      <w:proofErr w:type="spellEnd"/>
      <w:r w:rsidRPr="00150C29">
        <w:rPr>
          <w:spacing w:val="-4"/>
        </w:rPr>
        <w:t>).</w:t>
      </w:r>
    </w:p>
    <w:p w:rsidR="007778EC" w:rsidRPr="00150C29" w:rsidRDefault="007778EC" w:rsidP="007778EC">
      <w:pPr>
        <w:widowControl w:val="0"/>
        <w:autoSpaceDE w:val="0"/>
        <w:autoSpaceDN w:val="0"/>
        <w:adjustRightInd w:val="0"/>
        <w:ind w:firstLine="709"/>
        <w:contextualSpacing/>
        <w:jc w:val="both"/>
        <w:rPr>
          <w:spacing w:val="-6"/>
        </w:rPr>
      </w:pPr>
      <w:r w:rsidRPr="00150C29">
        <w:rPr>
          <w:spacing w:val="-6"/>
        </w:rPr>
        <w:t xml:space="preserve">Весь объем передаваемой документации является конфиденциальным. </w:t>
      </w:r>
    </w:p>
    <w:p w:rsidR="007778EC" w:rsidRPr="00150C29" w:rsidRDefault="007778EC" w:rsidP="007778EC">
      <w:pPr>
        <w:widowControl w:val="0"/>
        <w:autoSpaceDE w:val="0"/>
        <w:autoSpaceDN w:val="0"/>
        <w:adjustRightInd w:val="0"/>
        <w:ind w:firstLine="709"/>
        <w:contextualSpacing/>
        <w:jc w:val="both"/>
        <w:rPr>
          <w:rFonts w:eastAsia="Calibri"/>
        </w:rPr>
      </w:pPr>
      <w:r w:rsidRPr="00150C29">
        <w:rPr>
          <w:rFonts w:eastAsia="Calibri"/>
        </w:rPr>
        <w:t xml:space="preserve">1.2. Результат интеллектуальной деятельности, передаваемый </w:t>
      </w:r>
      <w:r w:rsidRPr="00150C29">
        <w:rPr>
          <w:rFonts w:eastAsia="Calibri"/>
        </w:rPr>
        <w:br/>
        <w:t xml:space="preserve">по Договору (далее – результат интеллектуальной деятельности), зарегистрирован в установленном порядке за Российской Федерацией в Реестре результатов научно-исследовательских, опытно-конструкторских </w:t>
      </w:r>
      <w:r w:rsidRPr="00150C29">
        <w:rPr>
          <w:rFonts w:eastAsia="Calibri"/>
        </w:rPr>
        <w:br/>
        <w:t xml:space="preserve">и технологических работ военного, специального и двойного назначения </w:t>
      </w:r>
      <w:r w:rsidRPr="00150C29">
        <w:rPr>
          <w:rFonts w:eastAsia="Calibri"/>
        </w:rPr>
        <w:br/>
        <w:t xml:space="preserve">под реестровым номером ___________________, о чем Федеральной службой </w:t>
      </w:r>
      <w:r w:rsidRPr="00150C29">
        <w:rPr>
          <w:rFonts w:eastAsia="Calibri"/>
        </w:rPr>
        <w:br/>
        <w:t>по интеллектуальной собственности выдано регистрационное свидетельство серии ______ №____________ от _________.</w:t>
      </w:r>
    </w:p>
    <w:p w:rsidR="007778EC" w:rsidRPr="00150C29" w:rsidRDefault="007778EC" w:rsidP="007778EC">
      <w:pPr>
        <w:widowControl w:val="0"/>
        <w:autoSpaceDE w:val="0"/>
        <w:autoSpaceDN w:val="0"/>
        <w:adjustRightInd w:val="0"/>
        <w:ind w:firstLine="709"/>
        <w:contextualSpacing/>
        <w:jc w:val="both"/>
        <w:rPr>
          <w:rFonts w:eastAsia="Calibri"/>
        </w:rPr>
      </w:pPr>
      <w:r w:rsidRPr="00150C29">
        <w:rPr>
          <w:rFonts w:eastAsia="Calibri"/>
        </w:rPr>
        <w:t>Исключительное право на результат интеллектуальной деятельности, передаваемый по Договору, принадлежит Российской Федерации.</w:t>
      </w:r>
    </w:p>
    <w:p w:rsidR="007778EC" w:rsidRPr="00150C29" w:rsidRDefault="007778EC" w:rsidP="007778EC">
      <w:pPr>
        <w:widowControl w:val="0"/>
        <w:autoSpaceDE w:val="0"/>
        <w:autoSpaceDN w:val="0"/>
        <w:adjustRightInd w:val="0"/>
        <w:ind w:firstLine="709"/>
        <w:contextualSpacing/>
        <w:jc w:val="both"/>
        <w:rPr>
          <w:rFonts w:eastAsia="Calibri"/>
        </w:rPr>
      </w:pPr>
      <w:r w:rsidRPr="00150C29">
        <w:rPr>
          <w:rFonts w:eastAsia="Calibri"/>
        </w:rPr>
        <w:t xml:space="preserve">1.3. Исключительное право Лицензиара на результат интеллектуальной </w:t>
      </w:r>
      <w:r w:rsidRPr="00150C29">
        <w:rPr>
          <w:rFonts w:eastAsia="Calibri"/>
        </w:rPr>
        <w:lastRenderedPageBreak/>
        <w:t xml:space="preserve">деятельности, передаваемый по Договору, удостоверяется патентом </w:t>
      </w:r>
      <w:r w:rsidRPr="00150C29">
        <w:rPr>
          <w:rFonts w:eastAsia="Calibri"/>
        </w:rPr>
        <w:br/>
        <w:t>на изобретение (полезную модель, промышленный образец) № ______________ на «______________________» (действителен до ___________________).</w:t>
      </w:r>
    </w:p>
    <w:p w:rsidR="007778EC" w:rsidRPr="00150C29" w:rsidRDefault="007778EC" w:rsidP="007778EC">
      <w:pPr>
        <w:widowControl w:val="0"/>
        <w:ind w:firstLine="709"/>
        <w:contextualSpacing/>
        <w:jc w:val="both"/>
        <w:rPr>
          <w:spacing w:val="-6"/>
        </w:rPr>
      </w:pPr>
    </w:p>
    <w:p w:rsidR="007778EC" w:rsidRPr="00150C29" w:rsidRDefault="007778EC" w:rsidP="007778EC">
      <w:pPr>
        <w:widowControl w:val="0"/>
        <w:contextualSpacing/>
        <w:jc w:val="center"/>
        <w:rPr>
          <w:b/>
          <w:spacing w:val="-6"/>
        </w:rPr>
      </w:pPr>
      <w:r w:rsidRPr="00150C29">
        <w:rPr>
          <w:b/>
          <w:spacing w:val="-6"/>
        </w:rPr>
        <w:t>2. Объект Договора</w:t>
      </w:r>
    </w:p>
    <w:p w:rsidR="007778EC" w:rsidRPr="00150C29" w:rsidRDefault="007778EC" w:rsidP="007778EC">
      <w:pPr>
        <w:widowControl w:val="0"/>
        <w:tabs>
          <w:tab w:val="left" w:pos="284"/>
        </w:tabs>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spacing w:after="200"/>
        <w:ind w:firstLine="709"/>
        <w:contextualSpacing/>
        <w:jc w:val="both"/>
        <w:rPr>
          <w:rFonts w:eastAsia="Calibri"/>
          <w:sz w:val="16"/>
          <w:szCs w:val="16"/>
        </w:rPr>
      </w:pPr>
      <w:r w:rsidRPr="00150C29">
        <w:rPr>
          <w:spacing w:val="-6"/>
        </w:rPr>
        <w:t>2.1. </w:t>
      </w:r>
      <w:r w:rsidRPr="00150C29">
        <w:rPr>
          <w:spacing w:val="-4"/>
        </w:rPr>
        <w:t xml:space="preserve">В целях </w:t>
      </w:r>
      <w:r w:rsidRPr="00150C29">
        <w:rPr>
          <w:rFonts w:eastAsia="Calibri"/>
          <w:spacing w:val="-4"/>
        </w:rPr>
        <w:t xml:space="preserve">выполнения </w:t>
      </w:r>
      <w:proofErr w:type="spellStart"/>
      <w:r w:rsidRPr="00150C29">
        <w:rPr>
          <w:rFonts w:eastAsia="Calibri"/>
          <w:spacing w:val="-4"/>
        </w:rPr>
        <w:t>госконтракта</w:t>
      </w:r>
      <w:proofErr w:type="spellEnd"/>
      <w:r w:rsidRPr="00150C29">
        <w:rPr>
          <w:rFonts w:eastAsia="Calibri"/>
          <w:spacing w:val="-4"/>
        </w:rPr>
        <w:t xml:space="preserve"> на выполнение НИОКР, шифр _________, </w:t>
      </w:r>
      <w:r w:rsidRPr="00150C29">
        <w:rPr>
          <w:rFonts w:eastAsia="Calibri"/>
        </w:rPr>
        <w:t>Лицензиар принимает на себя обязательство передать Лицензиату учтенные копии _____________________.</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z w:val="16"/>
          <w:szCs w:val="16"/>
        </w:rPr>
      </w:pPr>
      <w:r w:rsidRPr="00150C29">
        <w:rPr>
          <w:rFonts w:eastAsia="Calibri"/>
          <w:sz w:val="16"/>
          <w:szCs w:val="16"/>
        </w:rPr>
        <w:t xml:space="preserve">                                                  (наименование ТД)</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6"/>
        </w:rPr>
        <w:t xml:space="preserve">2.2. Лицензиату предоставляются права на доработку документации </w:t>
      </w:r>
      <w:r w:rsidRPr="00150C29">
        <w:rPr>
          <w:spacing w:val="-6"/>
        </w:rPr>
        <w:br/>
        <w:t>для модифицирования и совершенствования изделия в рамках выполнения НИОКР, шифр ____________, только для нужд Министерства внутренних дел Российской Федерации,</w:t>
      </w:r>
      <w:r w:rsidRPr="00150C29">
        <w:rPr>
          <w:spacing w:val="-4"/>
        </w:rPr>
        <w:t xml:space="preserve"> исключительно на территории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2.3. Лицензиат имеет право предоставлять третьим лицам, </w:t>
      </w:r>
      <w:r w:rsidRPr="00150C29">
        <w:rPr>
          <w:rFonts w:eastAsia="Calibri"/>
          <w:spacing w:val="-6"/>
          <w:lang w:eastAsia="en-US"/>
        </w:rPr>
        <w:t xml:space="preserve">действующим </w:t>
      </w:r>
      <w:r w:rsidRPr="00150C29">
        <w:rPr>
          <w:rFonts w:eastAsia="Calibri"/>
          <w:spacing w:val="-6"/>
          <w:lang w:eastAsia="en-US"/>
        </w:rPr>
        <w:br/>
        <w:t xml:space="preserve">без привлечения иностранного капитала и находящимся на территории </w:t>
      </w:r>
      <w:r w:rsidRPr="00150C29">
        <w:rPr>
          <w:rFonts w:eastAsia="Calibri"/>
          <w:spacing w:val="-6"/>
          <w:lang w:eastAsia="en-US"/>
        </w:rPr>
        <w:br/>
        <w:t>Российской Федерации,</w:t>
      </w:r>
      <w:r w:rsidRPr="00150C29">
        <w:rPr>
          <w:spacing w:val="-6"/>
        </w:rPr>
        <w:t xml:space="preserve"> сублицензии по Договору только по письменному согласию Лицензиара, только в целях доработки документации </w:t>
      </w:r>
      <w:r w:rsidR="00FE2272">
        <w:rPr>
          <w:spacing w:val="-6"/>
        </w:rPr>
        <w:br/>
      </w:r>
      <w:r w:rsidRPr="00150C29">
        <w:rPr>
          <w:spacing w:val="-6"/>
        </w:rPr>
        <w:t xml:space="preserve">для модифицирования и совершенствования изделия для нужд МВД России, </w:t>
      </w:r>
      <w:r w:rsidR="000A273E">
        <w:rPr>
          <w:spacing w:val="-6"/>
        </w:rPr>
        <w:br/>
      </w:r>
      <w:r w:rsidRPr="00150C29">
        <w:rPr>
          <w:spacing w:val="-6"/>
        </w:rPr>
        <w:t xml:space="preserve">с обязательным предоставлением Лицензиару экземпляра </w:t>
      </w:r>
      <w:proofErr w:type="spellStart"/>
      <w:r w:rsidRPr="00150C29">
        <w:rPr>
          <w:spacing w:val="-6"/>
        </w:rPr>
        <w:t>сублицензионного</w:t>
      </w:r>
      <w:proofErr w:type="spellEnd"/>
      <w:r w:rsidRPr="00150C29">
        <w:rPr>
          <w:spacing w:val="-6"/>
        </w:rPr>
        <w:t xml:space="preserve"> договора не позднее10 (Десять) рабочих дней со дня его заключения.</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lang w:eastAsia="en-US"/>
        </w:rPr>
      </w:pPr>
      <w:r w:rsidRPr="00150C29">
        <w:rPr>
          <w:rFonts w:eastAsia="Calibri"/>
          <w:spacing w:val="-6"/>
          <w:lang w:eastAsia="en-US"/>
        </w:rPr>
        <w:t>При этом Лицензиат несет ответственность за исполнение всех договорных обязательств, в том числе и соблюдение конфиденциальности Договора.</w:t>
      </w:r>
    </w:p>
    <w:p w:rsidR="007778EC" w:rsidRPr="00150C29" w:rsidRDefault="007778EC" w:rsidP="007778EC">
      <w:pPr>
        <w:widowControl w:val="0"/>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3. Документация</w:t>
      </w:r>
    </w:p>
    <w:p w:rsidR="007778EC" w:rsidRPr="00150C29" w:rsidRDefault="007778EC" w:rsidP="007778EC">
      <w:pPr>
        <w:widowControl w:val="0"/>
        <w:tabs>
          <w:tab w:val="left" w:pos="284"/>
        </w:tabs>
        <w:autoSpaceDE w:val="0"/>
        <w:autoSpaceDN w:val="0"/>
        <w:adjustRightInd w:val="0"/>
        <w:ind w:firstLine="709"/>
        <w:contextualSpacing/>
        <w:jc w:val="center"/>
        <w:rPr>
          <w:b/>
          <w:spacing w:val="-6"/>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rPr>
        <w:t xml:space="preserve">3.1. Вся документация, необходимая для модифицирования </w:t>
      </w:r>
      <w:r w:rsidRPr="00150C29">
        <w:rPr>
          <w:rFonts w:eastAsia="Calibri"/>
        </w:rPr>
        <w:br/>
        <w:t xml:space="preserve">и совершенствования изделия в рамках выполнения НИОКР, шифр _______, передается </w:t>
      </w:r>
      <w:r w:rsidRPr="00150C29">
        <w:rPr>
          <w:rFonts w:eastAsia="Calibri"/>
          <w:spacing w:val="-6"/>
        </w:rPr>
        <w:t xml:space="preserve">Лицензиаром Лицензиату </w:t>
      </w:r>
      <w:r w:rsidRPr="00150C29">
        <w:rPr>
          <w:rFonts w:eastAsia="Calibri"/>
          <w:spacing w:val="-4"/>
        </w:rPr>
        <w:t xml:space="preserve">(либо представителю Лицензиата, действующему на основании доверенности) </w:t>
      </w:r>
      <w:r w:rsidRPr="00150C29">
        <w:rPr>
          <w:rFonts w:eastAsia="Calibri"/>
          <w:spacing w:val="-6"/>
        </w:rPr>
        <w:t>в течение 10 (Десять) дней со дня вступления в силу Договора, на русском языке, в одном экземпляре:</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несекретная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по месту нахождения Лицензиара по адресу: г. Москва, ул. Пруд Ключики, д. 2;</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путем направления спецсвязью в порядке, установленном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3.2.</w:t>
      </w:r>
      <w:r w:rsidRPr="00150C29">
        <w:rPr>
          <w:rFonts w:eastAsia="Calibri"/>
        </w:rPr>
        <w:t> </w:t>
      </w:r>
      <w:r w:rsidRPr="00150C29">
        <w:rPr>
          <w:rFonts w:eastAsia="Calibri"/>
          <w:spacing w:val="-4"/>
        </w:rPr>
        <w:t xml:space="preserve">О передаче документации и других материалов составляется </w:t>
      </w:r>
      <w:r w:rsidRPr="00150C29">
        <w:rPr>
          <w:rFonts w:eastAsia="Calibri"/>
          <w:spacing w:val="-6"/>
        </w:rPr>
        <w:t xml:space="preserve">акт </w:t>
      </w:r>
      <w:r w:rsidRPr="00150C29">
        <w:rPr>
          <w:rFonts w:eastAsia="Calibri"/>
          <w:spacing w:val="-6"/>
        </w:rPr>
        <w:br/>
        <w:t>приема-передачи</w:t>
      </w:r>
      <w:r w:rsidRPr="00150C29">
        <w:rPr>
          <w:rFonts w:eastAsia="Calibri"/>
          <w:spacing w:val="-4"/>
        </w:rPr>
        <w:t xml:space="preserve"> по форме, приведенной в приложении № 2 к Договору, </w:t>
      </w:r>
      <w:r w:rsidRPr="00150C29">
        <w:rPr>
          <w:rFonts w:eastAsia="Calibri"/>
          <w:spacing w:val="-4"/>
        </w:rPr>
        <w:br/>
        <w:t>за подписями уполномоченных представителей обеих Сторон.</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Датой передачи документации является дата подписания акта </w:t>
      </w:r>
      <w:r w:rsidRPr="00150C29">
        <w:rPr>
          <w:rFonts w:eastAsia="Calibri"/>
          <w:spacing w:val="-4"/>
        </w:rPr>
        <w:br/>
      </w:r>
      <w:r w:rsidRPr="00150C29">
        <w:rPr>
          <w:rFonts w:eastAsia="Calibri"/>
          <w:spacing w:val="-6"/>
        </w:rPr>
        <w:t>приема-передачи</w:t>
      </w:r>
      <w:r w:rsidRPr="00150C29">
        <w:rPr>
          <w:rFonts w:eastAsia="Calibri"/>
          <w:color w:val="000000"/>
          <w:spacing w:val="-4"/>
        </w:rPr>
        <w:t>.</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3.3.</w:t>
      </w:r>
      <w:r w:rsidRPr="00150C29">
        <w:rPr>
          <w:rFonts w:eastAsia="Calibri"/>
        </w:rPr>
        <w:t> </w:t>
      </w:r>
      <w:r w:rsidRPr="00150C29">
        <w:rPr>
          <w:rFonts w:eastAsia="Calibri"/>
          <w:spacing w:val="-4"/>
        </w:rPr>
        <w:t xml:space="preserve">При условии соблюдения конфиденциальности Лицензиат вправе </w:t>
      </w:r>
      <w:r w:rsidRPr="00150C29">
        <w:rPr>
          <w:rFonts w:eastAsia="Calibri"/>
          <w:spacing w:val="-4"/>
        </w:rPr>
        <w:br/>
        <w:t xml:space="preserve">в установленном порядке делать копии документации для организации модифицирования и совершенствования изделия в рамках выполнения НИОКР, шифр _________, и выполнения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Ксерокопирование осуществляется в строгой отчетности по количеству </w:t>
      </w:r>
      <w:r w:rsidRPr="00150C29">
        <w:rPr>
          <w:rFonts w:eastAsia="Calibri"/>
          <w:spacing w:val="-4"/>
        </w:rPr>
        <w:lastRenderedPageBreak/>
        <w:t>размноженных копий.</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spacing w:val="-4"/>
        </w:rPr>
        <w:t>3.4.</w:t>
      </w:r>
      <w:r w:rsidRPr="00150C29">
        <w:rPr>
          <w:rFonts w:eastAsia="Calibri"/>
        </w:rPr>
        <w:t> </w:t>
      </w:r>
      <w:r w:rsidRPr="00150C29">
        <w:rPr>
          <w:rFonts w:eastAsia="Calibri"/>
          <w:spacing w:val="-4"/>
        </w:rPr>
        <w:t xml:space="preserve">Лицензиат осуществляет учет и хранение документации (в том числе </w:t>
      </w:r>
      <w:r w:rsidRPr="00150C29">
        <w:rPr>
          <w:rFonts w:eastAsia="Calibri"/>
          <w:spacing w:val="-4"/>
        </w:rPr>
        <w:br/>
        <w:t>ее копий), содержащей информацию о результате интеллектуальной деятельности, в соответствии с действующими стандартами и требованиями, установленными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color w:val="000000"/>
          <w:spacing w:val="-6"/>
        </w:rPr>
        <w:t>3.5.</w:t>
      </w:r>
      <w:r w:rsidRPr="00150C29">
        <w:rPr>
          <w:rFonts w:eastAsia="Calibri"/>
        </w:rPr>
        <w:t> </w:t>
      </w:r>
      <w:r w:rsidRPr="00150C29">
        <w:rPr>
          <w:rFonts w:eastAsia="Calibri"/>
          <w:color w:val="000000"/>
          <w:spacing w:val="-6"/>
        </w:rPr>
        <w:t xml:space="preserve">В случае внесения изменений в ТД на изделие в течение срока действия Договора учтенные копии измененной документации передаются Лицензиату </w:t>
      </w:r>
      <w:r w:rsidRPr="00150C29">
        <w:rPr>
          <w:rFonts w:eastAsia="Calibri"/>
          <w:color w:val="000000"/>
          <w:spacing w:val="-6"/>
        </w:rPr>
        <w:br/>
        <w:t>на основании заключаемого между Сторонами дополнительного соглашения, подписанного представителями обеих Сторон и скрепленного печатями, по акту приема-передачи.</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3.6. Лицензиар вправе производить проверку использования переданного результата интеллектуальной деятельности на предприятиях Лицензиата, </w:t>
      </w:r>
      <w:r w:rsidRPr="00150C29">
        <w:rPr>
          <w:spacing w:val="-6"/>
        </w:rPr>
        <w:br/>
        <w:t>без вмешательства в оперативно-хозяйственную деятельность Лицензиата.</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Лицензиат обязуется обеспечить возможность проведения такой проверки, допуска сотрудников и/или представителей Лицензиара на свои предприятия (представительства, филиалы) и предоставления им необходимой информации.</w:t>
      </w:r>
    </w:p>
    <w:p w:rsidR="007778EC" w:rsidRPr="00150C29" w:rsidRDefault="007778EC" w:rsidP="007778EC">
      <w:pPr>
        <w:widowControl w:val="0"/>
        <w:tabs>
          <w:tab w:val="left" w:pos="284"/>
        </w:tabs>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contextualSpacing/>
        <w:jc w:val="center"/>
        <w:rPr>
          <w:b/>
          <w:spacing w:val="-6"/>
        </w:rPr>
      </w:pPr>
      <w:r w:rsidRPr="00150C29">
        <w:rPr>
          <w:b/>
          <w:spacing w:val="-6"/>
        </w:rPr>
        <w:t>4. Усовершенствования и улучшения</w:t>
      </w:r>
    </w:p>
    <w:p w:rsidR="007778EC" w:rsidRPr="00150C29" w:rsidRDefault="007778EC" w:rsidP="007778EC">
      <w:pPr>
        <w:widowControl w:val="0"/>
        <w:tabs>
          <w:tab w:val="left" w:pos="284"/>
        </w:tabs>
        <w:autoSpaceDE w:val="0"/>
        <w:autoSpaceDN w:val="0"/>
        <w:adjustRightInd w:val="0"/>
        <w:ind w:firstLine="709"/>
        <w:contextualSpacing/>
        <w:jc w:val="center"/>
        <w:rPr>
          <w:b/>
          <w:spacing w:val="-6"/>
        </w:rPr>
      </w:pP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4.1. В течение срока действия Договора Лицензиат обязуется письменно информировать Лицензиара обо всех произведенных им изменениях, усовершенствованиях и улучшениях результата интеллектуальной деятельности </w:t>
      </w:r>
      <w:r w:rsidRPr="00150C29">
        <w:rPr>
          <w:spacing w:val="-6"/>
        </w:rPr>
        <w:br/>
        <w:t>не реже одного раза в 6 (Шесть) месяцев с момента его заключения.</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4.2. Все изменения, усовершенствования и улучшения результата интеллектуальной деятельности будут принадлежать Лицензиару.</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Права на все результаты интеллектуальной деятельности, созданные </w:t>
      </w:r>
      <w:r w:rsidRPr="00150C29">
        <w:rPr>
          <w:spacing w:val="-6"/>
        </w:rPr>
        <w:br/>
        <w:t>при доработке, модифицировании, совершенствовании результата интеллектуальной деятельности, переданного по Договору, принадлежат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6"/>
        </w:rPr>
        <w:t>4.3. В случае осуществления усовершенствований и/или улучшений результата интеллектуальной деятельности и/или продукции, не связанных</w:t>
      </w:r>
      <w:r w:rsidRPr="00150C29">
        <w:rPr>
          <w:spacing w:val="-6"/>
        </w:rPr>
        <w:br/>
        <w:t xml:space="preserve">с выполнением работ по государственному контракту для федеральных государственных нужд или нужд субъекта Российской Федерации, право </w:t>
      </w:r>
      <w:r w:rsidRPr="00150C29">
        <w:rPr>
          <w:spacing w:val="-6"/>
        </w:rPr>
        <w:br/>
        <w:t>на получение охранных документов на способные к правовой охране результаты интеллектуальной деятельности будет принадлежать Лицензиару.</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4"/>
        </w:rPr>
      </w:pPr>
      <w:r w:rsidRPr="00150C29">
        <w:rPr>
          <w:b/>
          <w:spacing w:val="-4"/>
        </w:rPr>
        <w:t>5. Гарантии и ответственность</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5.1. Лицензиар гарантирует, что он вправе предоставлять документацию </w:t>
      </w:r>
      <w:r w:rsidRPr="00150C29">
        <w:rPr>
          <w:rFonts w:eastAsia="Calibri"/>
          <w:spacing w:val="-4"/>
        </w:rPr>
        <w:br/>
        <w:t xml:space="preserve">на изделие и что на момент заключения Договора исключительное право </w:t>
      </w:r>
      <w:r w:rsidRPr="00150C29">
        <w:rPr>
          <w:rFonts w:eastAsia="Calibri"/>
          <w:spacing w:val="-4"/>
        </w:rPr>
        <w:br/>
        <w:t>на результат интеллектуальной деятельности не отчуждено, не заложено, права Лицензиара на результат интеллектуальной деятельности не оспорены.</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5.2. Лицензиар гарантирует, что на момент вступления в силу Договора Лицензиару ничего не известно о правах третьих лиц, которые могут быть нарушены использованием документации на изделие по Договору.</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lastRenderedPageBreak/>
        <w:t xml:space="preserve">5.3. Лицензиат обязуется использовать результат интеллектуальной деятельности исключительно в целях выполнения </w:t>
      </w:r>
      <w:proofErr w:type="spellStart"/>
      <w:r w:rsidRPr="00150C29">
        <w:rPr>
          <w:rFonts w:eastAsia="Calibri"/>
          <w:spacing w:val="-4"/>
        </w:rPr>
        <w:t>госконтракта</w:t>
      </w:r>
      <w:proofErr w:type="spellEnd"/>
      <w:r w:rsidRPr="00150C29">
        <w:rPr>
          <w:rFonts w:eastAsia="Calibri"/>
          <w:spacing w:val="-4"/>
        </w:rPr>
        <w:t>.</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6"/>
          <w:lang w:eastAsia="en-US"/>
        </w:rPr>
        <w:t>5.4. </w:t>
      </w:r>
      <w:r w:rsidRPr="00150C29">
        <w:rPr>
          <w:spacing w:val="-4"/>
        </w:rPr>
        <w:t xml:space="preserve">Не позднее 10 (Десять) дней после прекращения действия Договора </w:t>
      </w:r>
      <w:r w:rsidRPr="00150C29">
        <w:rPr>
          <w:spacing w:val="-4"/>
        </w:rPr>
        <w:br/>
        <w:t xml:space="preserve">или за 30 (Тридцать) календарных дней до ликвидации Лицензиата он обязан возвратить Лицензиару всю документацию по </w:t>
      </w:r>
      <w:r w:rsidRPr="00150C29">
        <w:rPr>
          <w:rFonts w:eastAsia="Calibri"/>
          <w:spacing w:val="-6"/>
        </w:rPr>
        <w:t>акту приема-передачи</w:t>
      </w:r>
      <w:r w:rsidRPr="00150C29">
        <w:rPr>
          <w:rFonts w:eastAsia="Calibri"/>
          <w:color w:val="000000"/>
          <w:spacing w:val="-4"/>
        </w:rPr>
        <w:t xml:space="preserve"> </w:t>
      </w:r>
      <w:r w:rsidRPr="00150C29">
        <w:rPr>
          <w:spacing w:val="-4"/>
        </w:rPr>
        <w:t>за подписями уполномоченных представителей обеих Сторон:</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несекретная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 xml:space="preserve">по месту нахождения Лицензиара по адресу: </w:t>
      </w:r>
      <w:r w:rsidR="000A273E">
        <w:rPr>
          <w:rFonts w:eastAsia="Calibri"/>
          <w:spacing w:val="-4"/>
        </w:rPr>
        <w:br/>
      </w:r>
      <w:r w:rsidRPr="00150C29">
        <w:rPr>
          <w:rFonts w:eastAsia="Calibri"/>
          <w:spacing w:val="-4"/>
        </w:rPr>
        <w:t>г. Москва, ул. Пруд Ключики, д. 2;</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путем направления спецсвязью в порядке, установленном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4"/>
        </w:rPr>
        <w:t xml:space="preserve">Остальные копии документации, размноженные в процессе выполнения НИОКР, шифр _______, </w:t>
      </w:r>
      <w:proofErr w:type="spellStart"/>
      <w:r w:rsidRPr="00150C29">
        <w:rPr>
          <w:rFonts w:eastAsia="Calibri"/>
          <w:spacing w:val="-4"/>
        </w:rPr>
        <w:t>комиссионно</w:t>
      </w:r>
      <w:proofErr w:type="spellEnd"/>
      <w:r w:rsidRPr="00150C29">
        <w:rPr>
          <w:rFonts w:eastAsia="Calibri"/>
          <w:spacing w:val="-4"/>
        </w:rPr>
        <w:t xml:space="preserve"> уничтожить по акту, заверенную копию которого Лицензиат обязан также представить Лицензиару.</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6"/>
          <w:lang w:eastAsia="en-US"/>
        </w:rPr>
      </w:pPr>
      <w:r w:rsidRPr="00150C29">
        <w:rPr>
          <w:rFonts w:eastAsia="Calibri"/>
          <w:spacing w:val="-4"/>
          <w:lang w:eastAsia="en-US"/>
        </w:rPr>
        <w:t>5.5.</w:t>
      </w:r>
      <w:r w:rsidRPr="00150C29">
        <w:rPr>
          <w:rFonts w:eastAsia="Calibri"/>
        </w:rPr>
        <w:t> </w:t>
      </w:r>
      <w:r w:rsidRPr="00150C29">
        <w:rPr>
          <w:rFonts w:eastAsia="Calibri"/>
          <w:spacing w:val="-6"/>
          <w:lang w:eastAsia="en-US"/>
        </w:rPr>
        <w:t>Лицензиат уплачивает Лицензиару штраф и возмещает убытки (неустойку), связанные с проведением мероприятий по охране объектов интеллектуальной собственности, в случае:</w:t>
      </w:r>
    </w:p>
    <w:p w:rsidR="007778EC" w:rsidRPr="00150C29" w:rsidRDefault="007778EC" w:rsidP="007778EC">
      <w:pPr>
        <w:widowControl w:val="0"/>
        <w:tabs>
          <w:tab w:val="left" w:pos="0"/>
        </w:tabs>
        <w:autoSpaceDE w:val="0"/>
        <w:autoSpaceDN w:val="0"/>
        <w:adjustRightInd w:val="0"/>
        <w:ind w:firstLine="720"/>
        <w:contextualSpacing/>
        <w:jc w:val="both"/>
        <w:rPr>
          <w:spacing w:val="-6"/>
        </w:rPr>
      </w:pPr>
      <w:r w:rsidRPr="00150C29">
        <w:rPr>
          <w:spacing w:val="-6"/>
        </w:rPr>
        <w:t xml:space="preserve">5.5.1. Несвоевременного возврата учтенных копий документации Лицензиару; </w:t>
      </w:r>
    </w:p>
    <w:p w:rsidR="007778EC" w:rsidRPr="00150C29" w:rsidRDefault="007778EC" w:rsidP="007778EC">
      <w:pPr>
        <w:widowControl w:val="0"/>
        <w:tabs>
          <w:tab w:val="left" w:pos="0"/>
        </w:tabs>
        <w:autoSpaceDE w:val="0"/>
        <w:autoSpaceDN w:val="0"/>
        <w:adjustRightInd w:val="0"/>
        <w:ind w:firstLine="720"/>
        <w:contextualSpacing/>
        <w:jc w:val="both"/>
        <w:rPr>
          <w:spacing w:val="-6"/>
        </w:rPr>
      </w:pPr>
      <w:r w:rsidRPr="00150C29">
        <w:rPr>
          <w:spacing w:val="-6"/>
        </w:rPr>
        <w:t>5.5.2. </w:t>
      </w:r>
      <w:proofErr w:type="spellStart"/>
      <w:r w:rsidRPr="00150C29">
        <w:rPr>
          <w:spacing w:val="-6"/>
        </w:rPr>
        <w:t>Неуничтожения</w:t>
      </w:r>
      <w:proofErr w:type="spellEnd"/>
      <w:r w:rsidRPr="00150C29">
        <w:rPr>
          <w:spacing w:val="-6"/>
        </w:rPr>
        <w:t xml:space="preserve"> копий документации, размноженных в процессе выполнения НИОКР, шифр _______;</w:t>
      </w:r>
    </w:p>
    <w:p w:rsidR="007778EC" w:rsidRPr="00150C29" w:rsidRDefault="007778EC" w:rsidP="007778EC">
      <w:pPr>
        <w:widowControl w:val="0"/>
        <w:tabs>
          <w:tab w:val="left" w:pos="0"/>
        </w:tabs>
        <w:autoSpaceDE w:val="0"/>
        <w:autoSpaceDN w:val="0"/>
        <w:adjustRightInd w:val="0"/>
        <w:ind w:firstLine="720"/>
        <w:contextualSpacing/>
        <w:jc w:val="both"/>
        <w:rPr>
          <w:spacing w:val="-6"/>
        </w:rPr>
      </w:pPr>
      <w:r w:rsidRPr="00150C29">
        <w:rPr>
          <w:spacing w:val="-6"/>
        </w:rPr>
        <w:t>5.5.3. Нарушения Лицензиатом положений раздела 2 и пунктов 4.2 и 4.3 раздела 4 Договора.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5.6. В случае неисполнения или ненадлежащего исполнения Лицензиатом обязательств в соответствии с пунктом 4.1 раздела 4 Договора Лицензиат уплачивает Лицензиару штраф в размере 100 000 (Сто тысяч) рублей 00 копеек.</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rPr>
        <w:t>5.7. </w:t>
      </w:r>
      <w:r w:rsidRPr="00150C29">
        <w:rPr>
          <w:rFonts w:eastAsia="Calibri"/>
          <w:spacing w:val="-4"/>
          <w:lang w:eastAsia="en-US"/>
        </w:rPr>
        <w:t xml:space="preserve">В случае нарушения Стороной принятых на себя обязательств </w:t>
      </w:r>
      <w:r w:rsidRPr="00150C29">
        <w:rPr>
          <w:rFonts w:eastAsia="Calibri"/>
          <w:spacing w:val="-4"/>
          <w:lang w:eastAsia="en-US"/>
        </w:rPr>
        <w:br/>
        <w:t xml:space="preserve">в соответствии с условиями раздела 7 Договора виновная Сторона несет установленную законодательством Российской Федерации ответственность </w:t>
      </w:r>
      <w:r w:rsidRPr="00150C29">
        <w:rPr>
          <w:rFonts w:eastAsia="Calibri"/>
          <w:spacing w:val="-4"/>
          <w:lang w:eastAsia="en-US"/>
        </w:rPr>
        <w:br/>
        <w:t>и выплачивает другой Стороне штраф:</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5.7.1. В размере 10 000 (Десять тысяч) рублей 00 копеек, если виновная</w:t>
      </w:r>
      <w:r w:rsidRPr="00150C29">
        <w:rPr>
          <w:rFonts w:eastAsia="Calibri"/>
          <w:spacing w:val="-4"/>
          <w:lang w:eastAsia="en-US"/>
        </w:rPr>
        <w:br/>
        <w:t>Сторона – Лицензиар;</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5.7.2. В размере, указанном в пункте 5.8 раздела 5 Договора, если виновная Сторона –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5.8. </w:t>
      </w:r>
      <w:r w:rsidRPr="00150C29">
        <w:rPr>
          <w:rFonts w:eastAsia="Calibri"/>
          <w:spacing w:val="-4"/>
          <w:lang w:eastAsia="en-US"/>
        </w:rPr>
        <w:t xml:space="preserve">Штраф, предусмотренный пунктами 5.5 и 5.7 раздела 5 Договора, устанавливается за каждый факт нарушения условий Договора Лицензиатом </w:t>
      </w:r>
      <w:r w:rsidRPr="00150C29">
        <w:rPr>
          <w:rFonts w:eastAsia="Calibri"/>
          <w:spacing w:val="-4"/>
          <w:lang w:eastAsia="en-US"/>
        </w:rPr>
        <w:br/>
      </w:r>
      <w:r w:rsidRPr="00150C29">
        <w:rPr>
          <w:rFonts w:eastAsia="Calibri"/>
          <w:spacing w:val="-4"/>
        </w:rPr>
        <w:t>от цены государственного контракта, указанного в пункте 11.1 раздела 11 Договора, в виде фиксированной суммы в размере __________________, определяемой в следующем порядке:</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5.8.1. 30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w:t>
      </w:r>
      <w:r w:rsidRPr="00150C29">
        <w:rPr>
          <w:rFonts w:eastAsia="Calibri"/>
          <w:spacing w:val="-4"/>
        </w:rPr>
        <w:br/>
        <w:t>не превышает 3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5.8.2. 25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3 млн. рублей до 50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5.8.3. 20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 млн. рублей до 100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5.8.4. 15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r>
      <w:r w:rsidRPr="00150C29">
        <w:rPr>
          <w:rFonts w:eastAsia="Calibri"/>
          <w:spacing w:val="-4"/>
        </w:rPr>
        <w:lastRenderedPageBreak/>
        <w:t>100 млн. рублей до 500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5.8.5. 10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500 млн. рублей до 1 млрд.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5.8.6. 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1 млрд. рублей до 2 млрд.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5.8.7. 2,5 процента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2 млрд. рублей.</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5.9. Виновная Сторона, помимо уплаты штрафа, возмещает другой Стороне убытки, понесенные в связи с нарушением условий раздела 7 Договора.</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6. Платежи</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6.1. Право использования результата интеллектуальной деятельности </w:t>
      </w:r>
      <w:r w:rsidRPr="00150C29">
        <w:rPr>
          <w:spacing w:val="-6"/>
        </w:rPr>
        <w:br/>
        <w:t xml:space="preserve">для обеспечения нужд Министерства внутренних дел Российской Федерации предоставляется Лицензиату безвозмездно. </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7. Защита конфиденциальности</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7.1. Стороны подтверждают понимание важности вопроса и соглашаются принять на себя следующие обязательства: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color w:val="000000"/>
          <w:spacing w:val="-4"/>
        </w:rPr>
        <w:t>7.1.1. Стороны берут на себя обязательства по обеспечению конфиденциальности условий Договора в отношении третьих лиц.</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7.1.2. Лицензиат гарантирует сохранение конфиденциальности документации, знаний и опыта, полученных от Лицензиара. Лицензиат примет все необходимые меры для того,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7.1.3. С переданной документацией и информацией будут ознакомлены только те лица из персонала предприятия Лицензиата, которые непосредственно связаны с выполнением НИОКР, шифр ________, и от них Лицензиатом будут отобраны подписки о неразглашении сведений, ставших им известными в связи </w:t>
      </w:r>
      <w:r w:rsidRPr="00150C29">
        <w:rPr>
          <w:rFonts w:eastAsia="Calibri"/>
          <w:spacing w:val="-4"/>
        </w:rPr>
        <w:br/>
        <w:t xml:space="preserve">с выполнением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7.1.4. Лицензиат, по согласованию с Лицензиаром, в случае необходимости передаст на основании заключаемых договоров лицам, указанным в пункте 2.3 раздела 2 Договора, только ту документацию и сведения, которые необходимы </w:t>
      </w:r>
      <w:r w:rsidRPr="00150C29">
        <w:rPr>
          <w:rFonts w:eastAsia="Calibri"/>
          <w:spacing w:val="-4"/>
        </w:rPr>
        <w:br/>
        <w:t xml:space="preserve">для выполнения НИОКР, шифр ________. При этом в указанный в настоящем пункте договор обязательно должны быть включены условия </w:t>
      </w:r>
      <w:r w:rsidRPr="00150C29">
        <w:rPr>
          <w:rFonts w:eastAsia="Calibri"/>
          <w:spacing w:val="-4"/>
        </w:rPr>
        <w:br/>
        <w:t>о конфиденциальности.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 xml:space="preserve">7.1.5. Лицензиат будет соблюдать столь же высокую степень секретности </w:t>
      </w:r>
      <w:r w:rsidRPr="00150C29">
        <w:rPr>
          <w:rFonts w:eastAsia="Calibri"/>
          <w:color w:val="000000"/>
          <w:spacing w:val="-4"/>
        </w:rPr>
        <w:br/>
        <w:t xml:space="preserve">во избежание разглашения или использования переданной информации, какую соблюдал бы в разумных пределах в отношении своей собственной конфиденциальной или являющейся секретом производства информации такой </w:t>
      </w:r>
      <w:r w:rsidRPr="00150C29">
        <w:rPr>
          <w:rFonts w:eastAsia="Calibri"/>
          <w:color w:val="000000"/>
          <w:spacing w:val="-4"/>
        </w:rPr>
        <w:br/>
        <w:t>же степени важности.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color w:val="000000"/>
          <w:spacing w:val="-4"/>
        </w:rPr>
        <w:t xml:space="preserve">7.1.6. Любая информация, передача которой оформлена в письменном виде </w:t>
      </w:r>
      <w:r w:rsidRPr="00150C29">
        <w:rPr>
          <w:rFonts w:eastAsia="Calibri"/>
          <w:color w:val="000000"/>
          <w:spacing w:val="-4"/>
        </w:rPr>
        <w:br/>
        <w:t xml:space="preserve">и отнесена обеими Сторонами к Договору, считается конфиденциальной </w:t>
      </w:r>
      <w:r w:rsidRPr="00150C29">
        <w:rPr>
          <w:rFonts w:eastAsia="Calibri"/>
          <w:color w:val="000000"/>
          <w:spacing w:val="-4"/>
        </w:rPr>
        <w:br/>
      </w:r>
      <w:r w:rsidRPr="00150C29">
        <w:rPr>
          <w:rFonts w:eastAsia="Calibri"/>
          <w:color w:val="000000"/>
          <w:spacing w:val="-4"/>
        </w:rPr>
        <w:lastRenderedPageBreak/>
        <w:t>или секретом производства.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 Информация не будет считаться конфиденциальной или секретом производства и Лицензиат не будет иметь никаких обязательств в отношении данной информации, если она удовлетворяет требованиям одного из следующих пунктов:</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7.2.1. Является или становится публично известной в результате неправильного, небрежного или намеренного действия Лицензиара.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 xml:space="preserve">7.2.2. Легально получена от третьей стороны без ограничения </w:t>
      </w:r>
      <w:r w:rsidRPr="00150C29">
        <w:rPr>
          <w:rFonts w:eastAsia="Calibri"/>
          <w:color w:val="000000"/>
          <w:spacing w:val="-4"/>
        </w:rPr>
        <w:br/>
        <w:t>и без нарушения Договора.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7.2.3. Предоставлена третьей стороне Лицензиаром без аналогичного ограничения на права третьей стороны.</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7.2.4.</w:t>
      </w:r>
      <w:r w:rsidRPr="00150C29">
        <w:rPr>
          <w:rFonts w:eastAsia="Calibri"/>
        </w:rPr>
        <w:t> </w:t>
      </w:r>
      <w:r w:rsidRPr="00150C29">
        <w:rPr>
          <w:rFonts w:eastAsia="Calibri"/>
          <w:color w:val="000000"/>
          <w:spacing w:val="-4"/>
        </w:rPr>
        <w:t xml:space="preserve">Независимо разработана Лицензиатом, при условии, что лицо </w:t>
      </w:r>
      <w:r w:rsidRPr="00150C29">
        <w:rPr>
          <w:rFonts w:eastAsia="Calibri"/>
          <w:color w:val="000000"/>
          <w:spacing w:val="-4"/>
        </w:rPr>
        <w:br/>
        <w:t>или лица производства, разработавшие ее, не имели доступа к конфиденциальной или являющейся секретом производства информации, переданной Лицензиаром.</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7.2.5.</w:t>
      </w:r>
      <w:r w:rsidRPr="00150C29">
        <w:rPr>
          <w:rFonts w:eastAsia="Calibri"/>
        </w:rPr>
        <w:t> </w:t>
      </w:r>
      <w:r w:rsidRPr="00150C29">
        <w:rPr>
          <w:rFonts w:eastAsia="Calibri"/>
          <w:color w:val="000000"/>
          <w:spacing w:val="-4"/>
        </w:rPr>
        <w:t>Разрешена к оглашению с письменного согласия Лицензиара.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color w:val="000000"/>
          <w:spacing w:val="-4"/>
        </w:rPr>
        <w:t>7.3.</w:t>
      </w:r>
      <w:r w:rsidRPr="00150C29">
        <w:rPr>
          <w:rFonts w:eastAsia="Calibri"/>
        </w:rPr>
        <w:t> </w:t>
      </w:r>
      <w:r w:rsidRPr="00150C29">
        <w:rPr>
          <w:rFonts w:eastAsia="Calibri"/>
          <w:color w:val="000000"/>
          <w:spacing w:val="-4"/>
        </w:rPr>
        <w:t>Лицензиат несет ответственность за: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7.3.1.</w:t>
      </w:r>
      <w:r w:rsidRPr="00150C29">
        <w:rPr>
          <w:rFonts w:eastAsia="Calibri"/>
        </w:rPr>
        <w:t> </w:t>
      </w:r>
      <w:r w:rsidRPr="00150C29">
        <w:rPr>
          <w:rFonts w:eastAsia="Calibri"/>
          <w:spacing w:val="-4"/>
        </w:rPr>
        <w:t xml:space="preserve">Неумышленное разглашение или использование конфиденциальной информации, если он не соблюдает столь же высокую степень осторожности, какую бы соблюдал в разумных пределах 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а также в случае, если после обнаружения неумышленного разглашения или использования этой информации он не пытается прекратить </w:t>
      </w:r>
      <w:r w:rsidRPr="00150C29">
        <w:rPr>
          <w:rFonts w:eastAsia="Calibri"/>
          <w:spacing w:val="-4"/>
        </w:rPr>
        <w:br/>
        <w:t>ее использование.</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7.3.2.</w:t>
      </w:r>
      <w:r w:rsidRPr="00150C29">
        <w:rPr>
          <w:rFonts w:eastAsia="Calibri"/>
        </w:rPr>
        <w:t> </w:t>
      </w:r>
      <w:r w:rsidRPr="00150C29">
        <w:rPr>
          <w:rFonts w:eastAsia="Calibri"/>
          <w:spacing w:val="-4"/>
        </w:rPr>
        <w:t xml:space="preserve">Разглашение или использование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лицами, которые работают или работали </w:t>
      </w:r>
      <w:r w:rsidRPr="00150C29">
        <w:rPr>
          <w:rFonts w:eastAsia="Calibri"/>
          <w:spacing w:val="-4"/>
        </w:rPr>
        <w:br/>
        <w:t xml:space="preserve">на него по найму, если ему не удалось сохранить эту информацию со столь </w:t>
      </w:r>
      <w:r w:rsidRPr="00150C29">
        <w:rPr>
          <w:rFonts w:eastAsia="Calibri"/>
          <w:spacing w:val="-4"/>
        </w:rPr>
        <w:br/>
        <w:t xml:space="preserve">же высокой степенью тщательности, какую бы он соблюдал в разумных пределах </w:t>
      </w:r>
      <w:r w:rsidRPr="00150C29">
        <w:rPr>
          <w:rFonts w:eastAsia="Calibri"/>
          <w:spacing w:val="-4"/>
        </w:rPr>
        <w:br/>
        <w:t xml:space="preserve">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если он не докажет, </w:t>
      </w:r>
      <w:r w:rsidRPr="00150C29">
        <w:rPr>
          <w:rFonts w:eastAsia="Calibri"/>
          <w:spacing w:val="-4"/>
        </w:rPr>
        <w:br/>
        <w:t>что разглашение произошло не по его вине.</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7.4.</w:t>
      </w:r>
      <w:r w:rsidRPr="00150C29">
        <w:rPr>
          <w:rFonts w:eastAsia="Calibri"/>
        </w:rPr>
        <w:t> </w:t>
      </w:r>
      <w:r w:rsidRPr="00150C29">
        <w:rPr>
          <w:rFonts w:eastAsia="Calibri"/>
          <w:spacing w:val="-4"/>
        </w:rPr>
        <w:t>Вся информация, передаваемая Лицензиаром Лицензиату в какой-либо форме согласно Договору, будет и останется исключительной собственностью Лицензиара, документация и любые ее копии должны немедленно возвращаться Лицензиару по письменному требованию или уничтожаться по усмотрению Лицензиара.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7.5.</w:t>
      </w:r>
      <w:r w:rsidRPr="00150C29">
        <w:rPr>
          <w:rFonts w:eastAsia="Calibri"/>
        </w:rPr>
        <w:t> </w:t>
      </w:r>
      <w:r w:rsidRPr="00150C29">
        <w:rPr>
          <w:rFonts w:eastAsia="Calibri"/>
          <w:spacing w:val="-4"/>
        </w:rPr>
        <w:t>Ни одна из Сторон не будет разглашать факт существования Договора без предварительного письменного согласия другой Стороны, кроме случаев, предусмотренных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7.6. Если третья сторона предъявит исковые требования или совершит другие юридические действия на предмет раскрытия какой-либо конфиденциальной или являющейся секретом производства информации, Лицензиат немедленно уведомит Лицензиара и обеспечит ему помощь, какую Лицензиар потребует для предотвращения разглашения.</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7.7. При работе с документами, содержащими конфиденциальную информацию, Стороны руководствуются положениями Федерального закона </w:t>
      </w:r>
      <w:r w:rsidRPr="00150C29">
        <w:rPr>
          <w:rFonts w:eastAsia="Calibri"/>
          <w:spacing w:val="-4"/>
        </w:rPr>
        <w:lastRenderedPageBreak/>
        <w:t xml:space="preserve">Российской Федерации от 29.07.2004 № 98-ФЗ «О коммерческой тайне», </w:t>
      </w:r>
      <w:r w:rsidR="00FE2272">
        <w:rPr>
          <w:rFonts w:eastAsia="Calibri"/>
          <w:spacing w:val="-4"/>
        </w:rPr>
        <w:br/>
      </w:r>
      <w:r w:rsidRPr="00150C29">
        <w:rPr>
          <w:rFonts w:eastAsia="Calibri"/>
          <w:spacing w:val="-4"/>
        </w:rPr>
        <w:t xml:space="preserve">а также </w:t>
      </w:r>
      <w:r w:rsidRPr="00150C29">
        <w:rPr>
          <w:rFonts w:eastAsia="Calibri"/>
          <w:bCs/>
          <w:spacing w:val="-4"/>
        </w:rPr>
        <w:t xml:space="preserve">Положением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w:t>
      </w:r>
      <w:r>
        <w:rPr>
          <w:rFonts w:eastAsia="Calibri"/>
          <w:bCs/>
          <w:spacing w:val="-4"/>
        </w:rPr>
        <w:br/>
      </w:r>
      <w:r w:rsidRPr="00150C29">
        <w:rPr>
          <w:rFonts w:eastAsia="Calibri"/>
          <w:bCs/>
          <w:spacing w:val="-4"/>
        </w:rPr>
        <w:t>и уполномоченном органе по космической деятельности</w:t>
      </w:r>
      <w:r w:rsidRPr="00150C29">
        <w:rPr>
          <w:rFonts w:eastAsia="Calibri"/>
          <w:spacing w:val="-4"/>
        </w:rPr>
        <w:t>, утвержденным постановлением Правительства Российской Федерации от 03.11.1994 № 1233.</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7.8. При работе с документами, содержащими секретную информацию, Стороны руководствуются требованиями закона Российской Федерации </w:t>
      </w:r>
      <w:r w:rsidRPr="00150C29">
        <w:rPr>
          <w:rFonts w:eastAsia="Calibri"/>
          <w:spacing w:val="-4"/>
        </w:rPr>
        <w:br/>
        <w:t xml:space="preserve">от 21.07.1993 № 5485-1 «О государственной тайне», а также приказами </w:t>
      </w:r>
      <w:r w:rsidRPr="00150C29">
        <w:rPr>
          <w:rFonts w:eastAsia="Calibri"/>
          <w:spacing w:val="-4"/>
        </w:rPr>
        <w:br/>
        <w:t xml:space="preserve">и инструкциями по обеспечению режима секретности, действующими </w:t>
      </w:r>
      <w:r w:rsidRPr="00150C29">
        <w:rPr>
          <w:rFonts w:eastAsia="Calibri"/>
          <w:spacing w:val="-4"/>
        </w:rPr>
        <w:br/>
        <w:t>в Министерстве внутренних дел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7.9. Результат интеллектуальной деятельности, полученный Лицензиатом </w:t>
      </w:r>
      <w:r w:rsidRPr="00150C29">
        <w:rPr>
          <w:rFonts w:eastAsia="Calibri"/>
          <w:spacing w:val="-4"/>
        </w:rPr>
        <w:br/>
        <w:t>в рамках Договора, не должен использоваться в ущерб Лицензиару.</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Лицензиат гарантирует соблюдение законных интересов Лицензиара.</w:t>
      </w:r>
    </w:p>
    <w:p w:rsidR="007778EC" w:rsidRPr="00150C29" w:rsidRDefault="007778EC" w:rsidP="007778EC">
      <w:pPr>
        <w:widowControl w:val="0"/>
        <w:tabs>
          <w:tab w:val="left" w:pos="284"/>
        </w:tabs>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contextualSpacing/>
        <w:jc w:val="center"/>
        <w:rPr>
          <w:b/>
          <w:spacing w:val="-6"/>
        </w:rPr>
      </w:pPr>
      <w:r w:rsidRPr="00150C29">
        <w:rPr>
          <w:b/>
          <w:spacing w:val="-6"/>
        </w:rPr>
        <w:t>8. Защита передаваемых прав</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ind w:firstLine="709"/>
        <w:contextualSpacing/>
        <w:jc w:val="both"/>
        <w:rPr>
          <w:rFonts w:eastAsia="Calibri"/>
        </w:rPr>
      </w:pPr>
      <w:r w:rsidRPr="00150C29">
        <w:rPr>
          <w:rFonts w:eastAsia="Calibri"/>
        </w:rPr>
        <w:t>8.1. Лицензиат признает исключительное право Лицензиара на результат интеллектуальной деятельности и право Лицензиара выдавать лицензию другим лицам.</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8.2. О случаях противоправного использования третьими лицами результата интеллектуальной деятельности, ставших известными Лицензиату, Лицензиат обязан незамедлительно уведомить Лицензиара.</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В случае предъявления Лицензиату претензий или исков в связи </w:t>
      </w:r>
      <w:r w:rsidRPr="00150C29">
        <w:rPr>
          <w:rFonts w:eastAsia="Calibri"/>
        </w:rPr>
        <w:br/>
        <w:t xml:space="preserve">с нарушением Лицензиатом прав третьих лиц при использовании результата интеллектуальной деятельности Лицензиат известит об этом Лицензиара. </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В обоих случаях Лицензиар обязуется принять участие в урегулировании таких претензий.</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8.3. В случае, если Стороны придут к заключению о целесообразности закрепления за пределами территории Российской Федерации прав на результат интеллектуальной деятельности, на который ранее не были получены охранные документы, Лицензиар принимает решение о правовой охране за пределами территории Российской Федерации результата интеллектуальной деятельности </w:t>
      </w:r>
      <w:r w:rsidRPr="00150C29">
        <w:rPr>
          <w:rFonts w:eastAsia="Calibri"/>
        </w:rPr>
        <w:br/>
        <w:t>с учетом обоснованных интересов Лицензиата.</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9. Обстоятельства непреодолимой силы</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9.1. 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 (форс-мажора).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9.2. О возникновении и прекращении действия обстоятельств непреодолимой силы Стороны уведомляют друг друга письменно в течение 3 (Три) рабочих дней </w:t>
      </w:r>
      <w:r w:rsidRPr="00150C29">
        <w:rPr>
          <w:rFonts w:eastAsia="Calibri"/>
          <w:spacing w:val="-6"/>
        </w:rPr>
        <w:br/>
        <w:t>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9.3. Факт возникновения обстоятельств непреодолимой силы должен быть документально удостоверен уполномоченным органом государственной </w:t>
      </w:r>
      <w:r w:rsidRPr="00150C29">
        <w:rPr>
          <w:rFonts w:eastAsia="Calibri"/>
          <w:spacing w:val="-6"/>
        </w:rPr>
        <w:br/>
        <w:t>или муниципальной власти.</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9.4. Факт прекращения действия обстоятельств непреодолимой силы </w:t>
      </w:r>
      <w:r w:rsidRPr="00150C29">
        <w:rPr>
          <w:rFonts w:eastAsia="Calibri"/>
          <w:spacing w:val="-6"/>
        </w:rPr>
        <w:br/>
        <w:t xml:space="preserve">в случае отсутствия уведомления от соответствующей Стороны может быть подтвержден документально уполномоченным органом государственной </w:t>
      </w:r>
      <w:r w:rsidRPr="00150C29">
        <w:rPr>
          <w:rFonts w:eastAsia="Calibri"/>
          <w:spacing w:val="-6"/>
        </w:rPr>
        <w:br/>
        <w:t>или муниципальной власти.</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9.5. 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w:t>
      </w:r>
      <w:r w:rsidRPr="00150C29">
        <w:rPr>
          <w:rFonts w:eastAsia="Calibri"/>
          <w:spacing w:val="-6"/>
        </w:rPr>
        <w:br/>
        <w:t xml:space="preserve">не принимать во внимание наступление обстоятельств непреодолимой силы </w:t>
      </w:r>
      <w:r w:rsidRPr="00150C29">
        <w:rPr>
          <w:rFonts w:eastAsia="Calibri"/>
          <w:spacing w:val="-6"/>
        </w:rPr>
        <w:br/>
        <w:t xml:space="preserve">при предъявлении претензий и исковых заявлений в связи с неисполнением </w:t>
      </w:r>
      <w:r w:rsidRPr="00150C29">
        <w:rPr>
          <w:rFonts w:eastAsia="Calibri"/>
          <w:spacing w:val="-6"/>
        </w:rPr>
        <w:br/>
        <w:t>и (или) ненадлежащим исполнением условий Договора.</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9.6. В случае, если действие обстоятельств непреодолимой силы продолжается более 30 (Тридцать) дней, любая из Сторон вправе инициировать расторжение Договора.</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10. Разрешение споров</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10.1. Все споры и разногласия, возникшие между Лицензиаром </w:t>
      </w:r>
      <w:r w:rsidRPr="00150C29">
        <w:rPr>
          <w:rFonts w:eastAsia="Calibri"/>
        </w:rPr>
        <w:br/>
        <w:t>и Лицензиатом в связи с исполнением Договора, его изменением, расторжением, решаются Сторонами путем переговоров</w:t>
      </w:r>
      <w:r>
        <w:rPr>
          <w:rFonts w:eastAsia="Calibri"/>
        </w:rPr>
        <w:t>.</w:t>
      </w:r>
    </w:p>
    <w:p w:rsidR="007778EC" w:rsidRDefault="007778EC" w:rsidP="007778EC">
      <w:pPr>
        <w:widowControl w:val="0"/>
        <w:tabs>
          <w:tab w:val="left" w:pos="284"/>
        </w:tabs>
        <w:autoSpaceDE w:val="0"/>
        <w:autoSpaceDN w:val="0"/>
        <w:adjustRightInd w:val="0"/>
        <w:ind w:firstLine="720"/>
        <w:contextualSpacing/>
        <w:jc w:val="both"/>
        <w:rPr>
          <w:rFonts w:eastAsia="Calibri"/>
        </w:rPr>
      </w:pPr>
      <w:r>
        <w:rPr>
          <w:rFonts w:eastAsia="Calibri"/>
        </w:rPr>
        <w:t xml:space="preserve">10.2. Если по результатам  переговоров Стороны не приходят к согласию, до передачи спора  на разрешение Арбитражного суда г. Москвы, Стороны примут меры к его урегулированию в претензионном порядке. </w:t>
      </w:r>
    </w:p>
    <w:p w:rsidR="007778EC" w:rsidRDefault="007778EC" w:rsidP="007778EC">
      <w:pPr>
        <w:widowControl w:val="0"/>
        <w:tabs>
          <w:tab w:val="left" w:pos="284"/>
        </w:tabs>
        <w:autoSpaceDE w:val="0"/>
        <w:autoSpaceDN w:val="0"/>
        <w:adjustRightInd w:val="0"/>
        <w:ind w:firstLine="720"/>
        <w:contextualSpacing/>
        <w:jc w:val="both"/>
        <w:rPr>
          <w:rFonts w:eastAsia="Calibri"/>
        </w:rPr>
      </w:pPr>
      <w:r>
        <w:rPr>
          <w:rFonts w:eastAsia="Calibri"/>
        </w:rPr>
        <w:t xml:space="preserve">10.3. Срок досудебного урегулирования возникших споров между Сторонами по Договору составляет 14 (четырнадцать) календарных дней </w:t>
      </w:r>
      <w:r>
        <w:rPr>
          <w:rFonts w:eastAsia="Calibri"/>
        </w:rPr>
        <w:br/>
        <w:t xml:space="preserve">с момента получения направленного надлежащим образом уведомления (претензии) одной из Сторон. Уведомление (претензия), которое одна Сторона направляет другой Стороне в соответствии с Договором, направляется </w:t>
      </w:r>
      <w:r>
        <w:rPr>
          <w:rFonts w:eastAsia="Calibri"/>
        </w:rPr>
        <w:br/>
        <w:t xml:space="preserve">в письменном форме почтой или факсимильной связью с последующим представлением оригинала. Уведомление (претензия) вступает в силу в день получения лицом, которому оно адресовано. Уведомление (претензия) считается поданным в день отправления факсимильного сообщения или </w:t>
      </w:r>
      <w:r>
        <w:rPr>
          <w:rFonts w:eastAsia="Calibri"/>
        </w:rPr>
        <w:br/>
        <w:t xml:space="preserve">на седьмой день после отправления письма по почте. </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10.4. Неразрешенные споры рассматриваются в Арбитражном суде </w:t>
      </w:r>
      <w:r w:rsidRPr="00150C29">
        <w:rPr>
          <w:rFonts w:eastAsia="Calibri"/>
        </w:rPr>
        <w:br/>
        <w:t xml:space="preserve">г. Москвы при обязательном соблюдении претензионного порядка, установленного Договором, в случае отказа или частичного отказа </w:t>
      </w:r>
      <w:r w:rsidRPr="00150C29">
        <w:rPr>
          <w:rFonts w:eastAsia="Calibri"/>
        </w:rPr>
        <w:br/>
        <w:t xml:space="preserve">от удовлетворения претензии, а также в случае неполучения ответа </w:t>
      </w:r>
      <w:r>
        <w:rPr>
          <w:rFonts w:eastAsia="Calibri"/>
        </w:rPr>
        <w:br/>
      </w:r>
      <w:r w:rsidRPr="00150C29">
        <w:rPr>
          <w:rFonts w:eastAsia="Calibri"/>
        </w:rPr>
        <w:t>на претензию в установленный Договором срок.</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11. Срок действия Договора и условия его расторжения</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11.1. Договор действует только в рамках государственного контракта </w:t>
      </w:r>
      <w:r w:rsidRPr="00150C29">
        <w:rPr>
          <w:rFonts w:eastAsia="Calibri"/>
        </w:rPr>
        <w:br/>
        <w:t xml:space="preserve">на выполнение НИОКР, шифр _______________, от _________________ №___________________, заключенного по результатам ____________________ </w:t>
      </w:r>
      <w:r w:rsidRPr="00150C29">
        <w:rPr>
          <w:rFonts w:eastAsia="Calibri"/>
        </w:rPr>
        <w:br/>
      </w:r>
      <w:r w:rsidRPr="00150C29">
        <w:rPr>
          <w:rFonts w:eastAsia="Calibri"/>
          <w:sz w:val="16"/>
          <w:szCs w:val="16"/>
        </w:rPr>
        <w:t xml:space="preserve">                                                                                                                                                                                 (открытого/закрытого аукциона)</w:t>
      </w:r>
    </w:p>
    <w:p w:rsidR="007778EC" w:rsidRPr="00150C29" w:rsidRDefault="007778EC" w:rsidP="007778EC">
      <w:pPr>
        <w:widowControl w:val="0"/>
        <w:tabs>
          <w:tab w:val="left" w:pos="284"/>
        </w:tabs>
        <w:autoSpaceDE w:val="0"/>
        <w:autoSpaceDN w:val="0"/>
        <w:adjustRightInd w:val="0"/>
        <w:contextualSpacing/>
        <w:jc w:val="both"/>
        <w:rPr>
          <w:rFonts w:eastAsia="Calibri"/>
        </w:rPr>
      </w:pPr>
      <w:r w:rsidRPr="00150C29">
        <w:rPr>
          <w:rFonts w:eastAsia="Calibri"/>
        </w:rPr>
        <w:t>в электронной форме № __________________, проведенного МВД России.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11.2. Договор заключен сроком по _______ включительно и вступает </w:t>
      </w:r>
      <w:r w:rsidRPr="00150C29">
        <w:rPr>
          <w:rFonts w:eastAsia="Calibri"/>
        </w:rPr>
        <w:br/>
        <w:t xml:space="preserve">в силу с даты его подписания уполномоченными лицами Лицензиара </w:t>
      </w:r>
      <w:r w:rsidRPr="00150C29">
        <w:rPr>
          <w:rFonts w:eastAsia="Calibri"/>
        </w:rPr>
        <w:br/>
        <w:t>и Лицензиата.</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4"/>
        </w:rPr>
        <w:t xml:space="preserve">11.3. Действие Договора прекращается в случае прекращения действия </w:t>
      </w:r>
      <w:r w:rsidRPr="00150C29">
        <w:rPr>
          <w:spacing w:val="-4"/>
        </w:rPr>
        <w:br/>
        <w:t xml:space="preserve">и/или расторжения </w:t>
      </w:r>
      <w:proofErr w:type="spellStart"/>
      <w:r w:rsidRPr="00150C29">
        <w:rPr>
          <w:spacing w:val="-4"/>
        </w:rPr>
        <w:t>госконтракта</w:t>
      </w:r>
      <w:proofErr w:type="spellEnd"/>
      <w:r w:rsidRPr="00150C29">
        <w:rPr>
          <w:spacing w:val="-4"/>
        </w:rPr>
        <w:t>, указанного в пункте 11.1 раздела 11 Договора.</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4"/>
        </w:rPr>
        <w:t>11.4. </w:t>
      </w:r>
      <w:r w:rsidRPr="00150C29">
        <w:rPr>
          <w:spacing w:val="-6"/>
        </w:rPr>
        <w:t xml:space="preserve">При неисполнении одной из Сторон существенных условий Договора другая Сторона вправе досрочно в одностороннем порядке отказаться </w:t>
      </w:r>
      <w:r w:rsidRPr="00150C29">
        <w:rPr>
          <w:spacing w:val="-6"/>
        </w:rPr>
        <w:br/>
        <w:t>от исполнения Договора путем направления письменного уведомления Стороне, виновной в нарушении существенного условия Договора.</w:t>
      </w:r>
    </w:p>
    <w:p w:rsidR="007778EC" w:rsidRPr="00150C29" w:rsidRDefault="007778EC" w:rsidP="007778EC">
      <w:pPr>
        <w:widowControl w:val="0"/>
        <w:ind w:firstLine="709"/>
        <w:contextualSpacing/>
        <w:jc w:val="both"/>
        <w:rPr>
          <w:spacing w:val="-4"/>
        </w:rPr>
      </w:pPr>
      <w:r w:rsidRPr="00150C29">
        <w:rPr>
          <w:spacing w:val="-4"/>
        </w:rPr>
        <w:t>11.5. </w:t>
      </w:r>
      <w:r w:rsidRPr="00150C29">
        <w:rPr>
          <w:spacing w:val="-6"/>
        </w:rPr>
        <w:t xml:space="preserve">При расторжении Договора до прекращения его действия вследствие нарушения его условий Лицензиатом Лицензиат лишается права </w:t>
      </w:r>
      <w:r w:rsidRPr="00150C29">
        <w:rPr>
          <w:spacing w:val="-6"/>
        </w:rPr>
        <w:br/>
        <w:t xml:space="preserve">на модифицирование и совершенствование изделия по лицензии, равно как </w:t>
      </w:r>
      <w:r w:rsidRPr="00150C29">
        <w:rPr>
          <w:spacing w:val="-6"/>
        </w:rPr>
        <w:br/>
        <w:t xml:space="preserve">и на использование документации на изделие в любой иной форме, и обязан возвратить Лицензиару всю документацию по акту приема-передачи за подписями уполномоченных представителей обеих Сторон, а также представить заверенную копию акта уничтожения размноженных в процессе выполнения </w:t>
      </w:r>
      <w:proofErr w:type="spellStart"/>
      <w:r w:rsidRPr="00150C29">
        <w:rPr>
          <w:spacing w:val="-6"/>
        </w:rPr>
        <w:t>госконтракта</w:t>
      </w:r>
      <w:proofErr w:type="spellEnd"/>
      <w:r w:rsidRPr="00150C29">
        <w:rPr>
          <w:spacing w:val="-6"/>
        </w:rPr>
        <w:t xml:space="preserve"> копий документации.</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4"/>
        </w:rPr>
        <w:t>11.6. </w:t>
      </w:r>
      <w:r w:rsidRPr="00150C29">
        <w:rPr>
          <w:spacing w:val="-6"/>
        </w:rPr>
        <w:t>Договор может быть расторгнут в одностороннем порядке по решению Лицензиара.</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6"/>
        </w:rPr>
        <w:t>11.7. </w:t>
      </w:r>
      <w:r w:rsidRPr="00150C29">
        <w:rPr>
          <w:spacing w:val="-4"/>
        </w:rPr>
        <w:t xml:space="preserve">После прекращения действия Договора ответственность за невозврат Лицензиатом в десятидневный срок учтенных копий документации Лицензиару сохраняется до полного исполнения обязательств, указанных в пункте 5.4 </w:t>
      </w:r>
      <w:r w:rsidRPr="00150C29">
        <w:rPr>
          <w:spacing w:val="-4"/>
        </w:rPr>
        <w:br/>
        <w:t>раздела 5 Договора.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p>
    <w:p w:rsidR="007778EC" w:rsidRPr="00150C29" w:rsidRDefault="007778EC" w:rsidP="007778EC">
      <w:pPr>
        <w:widowControl w:val="0"/>
        <w:contextualSpacing/>
        <w:jc w:val="center"/>
        <w:rPr>
          <w:b/>
          <w:spacing w:val="-6"/>
        </w:rPr>
      </w:pPr>
      <w:r w:rsidRPr="00150C29">
        <w:rPr>
          <w:b/>
          <w:spacing w:val="-6"/>
        </w:rPr>
        <w:t>12. Прочие условия</w:t>
      </w:r>
    </w:p>
    <w:p w:rsidR="007778EC" w:rsidRPr="00150C29" w:rsidRDefault="007778EC" w:rsidP="007778EC">
      <w:pPr>
        <w:widowControl w:val="0"/>
        <w:tabs>
          <w:tab w:val="left" w:pos="284"/>
        </w:tabs>
        <w:autoSpaceDE w:val="0"/>
        <w:autoSpaceDN w:val="0"/>
        <w:adjustRightInd w:val="0"/>
        <w:ind w:firstLine="709"/>
        <w:contextualSpacing/>
        <w:jc w:val="center"/>
        <w:rPr>
          <w:b/>
          <w:spacing w:val="-6"/>
        </w:rPr>
      </w:pP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rPr>
        <w:t>12.1. Предоставление неисключительного права использования изобретения (полезной модели, промышленного образца) по Договору подлежит государственной регистрации.</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12.2. Регистрация Договора в регистрирующем органе и уплата пошлины за регистрацию осуществляются Лицензиатом.</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12.3. В течение 10 (Десять) рабочих дней после заключения Договора Лицензиат обязан подписать представленную Лицензиаром форму № 2 </w:t>
      </w:r>
      <w:r w:rsidRPr="00150C29">
        <w:rPr>
          <w:rFonts w:eastAsia="Calibri"/>
        </w:rPr>
        <w:br/>
        <w:t xml:space="preserve">по учету гражданских правовых договоров, установленную приказом Минюста России и </w:t>
      </w:r>
      <w:proofErr w:type="spellStart"/>
      <w:r w:rsidRPr="00150C29">
        <w:rPr>
          <w:rFonts w:eastAsia="Calibri"/>
        </w:rPr>
        <w:t>Минпромнауки</w:t>
      </w:r>
      <w:proofErr w:type="spellEnd"/>
      <w:r w:rsidRPr="00150C29">
        <w:rPr>
          <w:rFonts w:eastAsia="Calibri"/>
        </w:rPr>
        <w:t xml:space="preserve"> России от 17.07.2003 № 173/178 «Об утверждении форм документов, необходимых для ведения Единого реестра результатов </w:t>
      </w:r>
      <w:r w:rsidRPr="00150C29">
        <w:rPr>
          <w:rFonts w:eastAsia="Calibri"/>
        </w:rPr>
        <w:br/>
        <w:t>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rPr>
        <w:t>12.4. </w:t>
      </w:r>
      <w:r w:rsidRPr="00150C29">
        <w:rPr>
          <w:rFonts w:eastAsia="Calibri"/>
          <w:spacing w:val="-4"/>
        </w:rPr>
        <w:t xml:space="preserve">Положения, не предусмотренные Договором, регулируются </w:t>
      </w:r>
      <w:r w:rsidRPr="00150C29">
        <w:rPr>
          <w:rFonts w:eastAsia="Calibri"/>
          <w:color w:val="000000"/>
          <w:spacing w:val="-4"/>
        </w:rPr>
        <w:t>Сторонами в соответствии с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spacing w:val="-4"/>
        </w:rPr>
        <w:t>12.5.</w:t>
      </w:r>
      <w:r w:rsidRPr="00150C29">
        <w:rPr>
          <w:rFonts w:eastAsia="Calibri"/>
        </w:rPr>
        <w:t> </w:t>
      </w:r>
      <w:r w:rsidRPr="00150C29">
        <w:rPr>
          <w:rFonts w:eastAsia="Calibri"/>
          <w:spacing w:val="-4"/>
        </w:rPr>
        <w:t>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spacing w:val="-4"/>
        </w:rPr>
        <w:t>12.6.</w:t>
      </w:r>
      <w:r w:rsidRPr="00150C29">
        <w:rPr>
          <w:rFonts w:eastAsia="Calibri"/>
        </w:rPr>
        <w:t> </w:t>
      </w:r>
      <w:r w:rsidRPr="00150C29">
        <w:rPr>
          <w:rFonts w:eastAsia="Calibri"/>
          <w:spacing w:val="-4"/>
          <w:lang w:eastAsia="en-US"/>
        </w:rPr>
        <w:t xml:space="preserve">В случае смены руководителей одной из Сторон, изменения банковских и иных реквизитов, юридического и фактического адресов </w:t>
      </w:r>
      <w:r>
        <w:rPr>
          <w:rFonts w:eastAsia="Calibri"/>
          <w:spacing w:val="-4"/>
          <w:lang w:eastAsia="en-US"/>
        </w:rPr>
        <w:br/>
      </w:r>
      <w:r w:rsidRPr="00150C29">
        <w:rPr>
          <w:rFonts w:eastAsia="Calibri"/>
          <w:spacing w:val="-4"/>
          <w:lang w:eastAsia="en-US"/>
        </w:rPr>
        <w:t>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12.7.</w:t>
      </w:r>
      <w:r w:rsidRPr="00150C29">
        <w:rPr>
          <w:rFonts w:eastAsia="Calibri"/>
        </w:rPr>
        <w:t> </w:t>
      </w:r>
      <w:r w:rsidRPr="00150C29">
        <w:rPr>
          <w:rFonts w:eastAsia="Calibri"/>
          <w:spacing w:val="-4"/>
          <w:lang w:eastAsia="en-US"/>
        </w:rPr>
        <w:t xml:space="preserve">В случае принятия решения о ликвидации Лицензиата его учредителями (участниками) или уполномоченным органом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w:t>
      </w:r>
      <w:r>
        <w:rPr>
          <w:rFonts w:eastAsia="Calibri"/>
          <w:spacing w:val="-4"/>
          <w:lang w:eastAsia="en-US"/>
        </w:rPr>
        <w:br/>
      </w:r>
      <w:r w:rsidRPr="00150C29">
        <w:rPr>
          <w:rFonts w:eastAsia="Calibri"/>
          <w:spacing w:val="-4"/>
          <w:lang w:eastAsia="en-US"/>
        </w:rPr>
        <w:t>с обязательным последующим направлением письменного уведомления.</w:t>
      </w:r>
    </w:p>
    <w:p w:rsidR="007778EC" w:rsidRPr="00150C29" w:rsidRDefault="007778EC" w:rsidP="007778EC">
      <w:pPr>
        <w:widowControl w:val="0"/>
        <w:ind w:firstLine="709"/>
        <w:contextualSpacing/>
        <w:jc w:val="both"/>
        <w:rPr>
          <w:rFonts w:eastAsia="Calibri"/>
          <w:spacing w:val="-4"/>
          <w:lang w:eastAsia="en-US"/>
        </w:rPr>
      </w:pPr>
      <w:r w:rsidRPr="00150C29">
        <w:rPr>
          <w:rFonts w:eastAsia="Calibri"/>
          <w:spacing w:val="-4"/>
          <w:lang w:eastAsia="en-US"/>
        </w:rPr>
        <w:t> В случае принятия судом решения о ликвидации (банкротстве) Лицензиата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7778EC" w:rsidRPr="00150C29" w:rsidRDefault="007778EC" w:rsidP="007778EC">
      <w:pPr>
        <w:widowControl w:val="0"/>
        <w:ind w:firstLine="709"/>
        <w:contextualSpacing/>
        <w:jc w:val="both"/>
        <w:rPr>
          <w:rFonts w:eastAsia="Calibri"/>
          <w:spacing w:val="-4"/>
          <w:lang w:eastAsia="en-US"/>
        </w:rPr>
      </w:pPr>
      <w:r w:rsidRPr="00150C29">
        <w:rPr>
          <w:rFonts w:eastAsia="Calibri"/>
          <w:spacing w:val="-4"/>
          <w:lang w:eastAsia="en-US"/>
        </w:rPr>
        <w:t>При реорганизации (слиянии, присоединении, разделении, выделении, преобразовании) Лицензиат обязан уведомить Лицензиара о факте реорганизации в течение 5 (Пять) дней с момента государственной регистрации вновь возникшего юридического лица. Правопреемство при реорганизации одной из Сторон Договора осуществляется в соответствии с законодательством Российской Федерации.</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12.8.</w:t>
      </w:r>
      <w:r w:rsidRPr="00150C29">
        <w:rPr>
          <w:rFonts w:eastAsia="Calibri"/>
        </w:rPr>
        <w:t> </w:t>
      </w:r>
      <w:r w:rsidRPr="00150C29">
        <w:rPr>
          <w:rFonts w:eastAsia="Calibri"/>
          <w:spacing w:val="-4"/>
        </w:rPr>
        <w:t xml:space="preserve">Все изменения и дополнения к Договору должны быть совершены </w:t>
      </w:r>
      <w:r w:rsidRPr="00150C29">
        <w:rPr>
          <w:rFonts w:eastAsia="Calibri"/>
          <w:spacing w:val="-4"/>
        </w:rPr>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7778EC" w:rsidRPr="00150C29" w:rsidRDefault="007778EC" w:rsidP="007778EC">
      <w:pPr>
        <w:widowControl w:val="0"/>
        <w:ind w:firstLine="709"/>
        <w:contextualSpacing/>
        <w:jc w:val="both"/>
        <w:rPr>
          <w:spacing w:val="-4"/>
        </w:rPr>
      </w:pPr>
      <w:r w:rsidRPr="00150C29">
        <w:rPr>
          <w:rFonts w:eastAsia="Calibri"/>
          <w:spacing w:val="-4"/>
        </w:rPr>
        <w:t>12.9.</w:t>
      </w:r>
      <w:r w:rsidRPr="00150C29">
        <w:rPr>
          <w:rFonts w:eastAsia="Calibri"/>
        </w:rPr>
        <w:t> </w:t>
      </w:r>
      <w:r w:rsidRPr="00150C29">
        <w:rPr>
          <w:spacing w:val="-4"/>
        </w:rPr>
        <w:t>Неотъемлемой частью Договора являются:</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4"/>
        </w:rPr>
        <w:t xml:space="preserve">12.9.1. Спецификация на техническую документацию, передаваемую </w:t>
      </w:r>
      <w:r w:rsidRPr="00150C29">
        <w:rPr>
          <w:spacing w:val="-4"/>
        </w:rPr>
        <w:br/>
        <w:t>по Договору (приложение № 1 к Договору);</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4"/>
        </w:rPr>
        <w:t>12.9.2. Форма акта приема-передачи технической документации (приложение № 2 к Договору).</w:t>
      </w:r>
    </w:p>
    <w:p w:rsidR="007778EC" w:rsidRPr="00150C29" w:rsidRDefault="007778EC" w:rsidP="007778EC">
      <w:pPr>
        <w:widowControl w:val="0"/>
        <w:ind w:firstLine="709"/>
        <w:contextualSpacing/>
        <w:jc w:val="both"/>
        <w:rPr>
          <w:rFonts w:eastAsia="Calibri"/>
          <w:lang w:eastAsia="en-US"/>
        </w:rPr>
      </w:pPr>
      <w:r w:rsidRPr="00150C29">
        <w:rPr>
          <w:rFonts w:eastAsia="Calibri"/>
          <w:spacing w:val="-4"/>
        </w:rPr>
        <w:t>12.10.</w:t>
      </w:r>
      <w:r w:rsidRPr="00150C29">
        <w:rPr>
          <w:rFonts w:eastAsia="Calibri"/>
        </w:rPr>
        <w:t> </w:t>
      </w:r>
      <w:r w:rsidRPr="00150C29">
        <w:rPr>
          <w:rFonts w:eastAsia="Calibri"/>
          <w:lang w:eastAsia="en-US"/>
        </w:rPr>
        <w:t>Договор составлен на русском языке, в трех экземплярах, имеющих одинаковую юридическую силу, один из которых хранится в деле регистрирующего органа, а остальные выдаются Лицензиару и Лицензиату.</w:t>
      </w:r>
    </w:p>
    <w:p w:rsidR="007778EC" w:rsidRPr="00150C29" w:rsidRDefault="007778EC" w:rsidP="007778EC">
      <w:pPr>
        <w:widowControl w:val="0"/>
        <w:ind w:firstLine="709"/>
        <w:contextualSpacing/>
        <w:jc w:val="both"/>
      </w:pPr>
    </w:p>
    <w:p w:rsidR="007778EC" w:rsidRPr="00150C29" w:rsidRDefault="007778EC" w:rsidP="007778EC">
      <w:pPr>
        <w:widowControl w:val="0"/>
        <w:autoSpaceDE w:val="0"/>
        <w:autoSpaceDN w:val="0"/>
        <w:adjustRightInd w:val="0"/>
        <w:contextualSpacing/>
        <w:jc w:val="center"/>
        <w:rPr>
          <w:b/>
        </w:rPr>
      </w:pPr>
      <w:r w:rsidRPr="00150C29">
        <w:rPr>
          <w:b/>
        </w:rPr>
        <w:t>13. Место нахождения и банковские реквизиты Сторон</w:t>
      </w:r>
    </w:p>
    <w:p w:rsidR="007778EC" w:rsidRPr="000A273E" w:rsidRDefault="007778EC" w:rsidP="007778EC">
      <w:pPr>
        <w:widowControl w:val="0"/>
        <w:autoSpaceDE w:val="0"/>
        <w:autoSpaceDN w:val="0"/>
        <w:adjustRightInd w:val="0"/>
        <w:ind w:firstLine="567"/>
        <w:contextualSpacing/>
        <w:jc w:val="center"/>
        <w:rPr>
          <w:sz w:val="20"/>
          <w:szCs w:val="20"/>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b/>
          <w:szCs w:val="24"/>
          <w:lang w:eastAsia="en-US"/>
        </w:rPr>
      </w:pPr>
      <w:r w:rsidRPr="00150C29">
        <w:rPr>
          <w:b/>
        </w:rPr>
        <w:t xml:space="preserve">          </w:t>
      </w:r>
      <w:r w:rsidRPr="00150C29">
        <w:rPr>
          <w:rFonts w:eastAsia="Calibri"/>
          <w:b/>
          <w:szCs w:val="24"/>
          <w:lang w:eastAsia="en-US"/>
        </w:rPr>
        <w:t>ЛИЦЕНЗИАР</w:t>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r>
      <w:r w:rsidRPr="00150C29">
        <w:rPr>
          <w:rFonts w:eastAsia="Calibri"/>
          <w:b/>
          <w:szCs w:val="24"/>
          <w:lang w:eastAsia="en-US"/>
        </w:rPr>
        <w:tab/>
        <w:t>ЛИЦЕНЗИАТ</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62"/>
      </w:tblGrid>
      <w:tr w:rsidR="007778EC" w:rsidRPr="00150C29" w:rsidTr="007778EC">
        <w:tc>
          <w:tcPr>
            <w:tcW w:w="5245" w:type="dxa"/>
            <w:tcBorders>
              <w:top w:val="nil"/>
              <w:left w:val="nil"/>
              <w:bottom w:val="nil"/>
              <w:right w:val="nil"/>
            </w:tcBorders>
          </w:tcPr>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7778EC" w:rsidRPr="00150C29" w:rsidRDefault="007778EC" w:rsidP="007778EC">
            <w:pPr>
              <w:widowControl w:val="0"/>
              <w:ind w:firstLine="567"/>
              <w:contextualSpacing/>
              <w:jc w:val="center"/>
              <w:rPr>
                <w:rFonts w:eastAsia="Calibri"/>
                <w:sz w:val="24"/>
                <w:szCs w:val="24"/>
                <w:lang w:eastAsia="en-US"/>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ОКТМО____________ОКПО_________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л/с № _______________ в 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р/с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p>
          <w:p w:rsidR="007778EC" w:rsidRPr="00150C29" w:rsidRDefault="007778EC" w:rsidP="007778EC">
            <w:pPr>
              <w:widowControl w:val="0"/>
              <w:ind w:firstLine="567"/>
              <w:contextualSpacing/>
              <w:jc w:val="both"/>
              <w:rPr>
                <w:rFonts w:eastAsia="Calibri"/>
                <w:sz w:val="24"/>
                <w:szCs w:val="24"/>
                <w:lang w:eastAsia="en-US"/>
              </w:rPr>
            </w:pP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Начальник </w:t>
            </w:r>
          </w:p>
          <w:p w:rsidR="007778EC" w:rsidRPr="00150C29" w:rsidRDefault="007778EC" w:rsidP="007778EC">
            <w:pPr>
              <w:widowControl w:val="0"/>
              <w:ind w:firstLine="567"/>
              <w:contextualSpacing/>
              <w:jc w:val="both"/>
              <w:rPr>
                <w:rFonts w:eastAsia="Calibri"/>
                <w:sz w:val="24"/>
                <w:szCs w:val="24"/>
                <w:lang w:eastAsia="en-US"/>
              </w:rPr>
            </w:pPr>
          </w:p>
          <w:p w:rsidR="007778EC" w:rsidRPr="00150C29" w:rsidRDefault="007778EC" w:rsidP="007778EC">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(подпись/Ф.И.О.)                                                  </w:t>
            </w:r>
          </w:p>
          <w:p w:rsidR="007778EC" w:rsidRPr="00150C29" w:rsidRDefault="007778EC" w:rsidP="007778EC">
            <w:pPr>
              <w:widowControl w:val="0"/>
              <w:ind w:right="-58" w:firstLine="567"/>
              <w:contextualSpacing/>
              <w:rPr>
                <w:rFonts w:eastAsia="Calibri"/>
                <w:sz w:val="24"/>
                <w:szCs w:val="24"/>
                <w:lang w:eastAsia="en-US"/>
              </w:rPr>
            </w:pPr>
            <w:r w:rsidRPr="00150C29">
              <w:rPr>
                <w:rFonts w:eastAsia="Calibri"/>
                <w:sz w:val="24"/>
                <w:szCs w:val="24"/>
                <w:lang w:eastAsia="en-US"/>
              </w:rPr>
              <w:t xml:space="preserve">          МП                                                   </w:t>
            </w:r>
          </w:p>
          <w:p w:rsidR="007778EC" w:rsidRPr="00150C29" w:rsidRDefault="007778EC" w:rsidP="007778EC">
            <w:pPr>
              <w:widowControl w:val="0"/>
              <w:ind w:firstLine="567"/>
              <w:contextualSpacing/>
              <w:jc w:val="center"/>
              <w:rPr>
                <w:rFonts w:eastAsia="Calibri"/>
                <w:sz w:val="24"/>
                <w:szCs w:val="24"/>
                <w:lang w:eastAsia="en-US"/>
              </w:rPr>
            </w:pPr>
          </w:p>
        </w:tc>
        <w:tc>
          <w:tcPr>
            <w:tcW w:w="4862" w:type="dxa"/>
            <w:tcBorders>
              <w:top w:val="nil"/>
              <w:left w:val="nil"/>
              <w:bottom w:val="nil"/>
              <w:right w:val="nil"/>
            </w:tcBorders>
          </w:tcPr>
          <w:p w:rsidR="007778EC" w:rsidRPr="00150C29" w:rsidRDefault="007778EC" w:rsidP="007778EC">
            <w:pPr>
              <w:widowControl w:val="0"/>
              <w:ind w:firstLine="567"/>
              <w:contextualSpacing/>
              <w:jc w:val="center"/>
              <w:rPr>
                <w:rFonts w:eastAsia="Calibri"/>
                <w:sz w:val="24"/>
                <w:szCs w:val="24"/>
                <w:lang w:eastAsia="en-US"/>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7778EC" w:rsidRPr="00150C29" w:rsidRDefault="007778EC" w:rsidP="007778EC">
            <w:pPr>
              <w:widowControl w:val="0"/>
              <w:ind w:firstLine="567"/>
              <w:contextualSpacing/>
              <w:jc w:val="center"/>
              <w:rPr>
                <w:rFonts w:eastAsia="Calibri"/>
                <w:sz w:val="24"/>
                <w:szCs w:val="24"/>
                <w:lang w:eastAsia="en-US"/>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ОКТМО____________ОКПО_________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л/с № _______________ в 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р/с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p>
          <w:p w:rsidR="007778EC" w:rsidRPr="00150C29" w:rsidRDefault="007778EC" w:rsidP="007778EC">
            <w:pPr>
              <w:widowControl w:val="0"/>
              <w:ind w:firstLine="567"/>
              <w:contextualSpacing/>
              <w:jc w:val="center"/>
              <w:rPr>
                <w:rFonts w:eastAsia="Calibri"/>
                <w:sz w:val="24"/>
                <w:szCs w:val="24"/>
                <w:lang w:eastAsia="en-US"/>
              </w:rPr>
            </w:pP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Директор</w:t>
            </w:r>
          </w:p>
          <w:p w:rsidR="007778EC" w:rsidRPr="00150C29" w:rsidRDefault="007778EC" w:rsidP="007778EC">
            <w:pPr>
              <w:widowControl w:val="0"/>
              <w:ind w:left="612" w:firstLine="567"/>
              <w:contextualSpacing/>
              <w:jc w:val="center"/>
              <w:rPr>
                <w:rFonts w:eastAsia="Calibri"/>
                <w:sz w:val="24"/>
                <w:szCs w:val="24"/>
                <w:lang w:eastAsia="en-US"/>
              </w:rPr>
            </w:pPr>
          </w:p>
          <w:p w:rsidR="007778EC" w:rsidRPr="00150C29" w:rsidRDefault="007778EC" w:rsidP="007778EC">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(подпись/Ф.И.О.)                                                  </w:t>
            </w:r>
          </w:p>
          <w:p w:rsidR="007778EC" w:rsidRPr="00150C29" w:rsidRDefault="007778EC" w:rsidP="007778EC">
            <w:pPr>
              <w:widowControl w:val="0"/>
              <w:ind w:left="612" w:firstLine="567"/>
              <w:contextualSpacing/>
              <w:rPr>
                <w:rFonts w:eastAsia="Calibri"/>
                <w:sz w:val="24"/>
                <w:szCs w:val="24"/>
                <w:lang w:eastAsia="en-US"/>
              </w:rPr>
            </w:pPr>
            <w:r w:rsidRPr="00150C29">
              <w:rPr>
                <w:rFonts w:eastAsia="Calibri"/>
                <w:sz w:val="24"/>
                <w:szCs w:val="24"/>
                <w:lang w:eastAsia="en-US"/>
              </w:rPr>
              <w:t>МП</w:t>
            </w:r>
          </w:p>
        </w:tc>
      </w:tr>
    </w:tbl>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2"/>
          <w:szCs w:val="22"/>
          <w:lang w:eastAsia="en-US"/>
        </w:rPr>
        <w:sectPr w:rsidR="007778EC" w:rsidRPr="00150C29" w:rsidSect="007778EC">
          <w:headerReference w:type="default" r:id="rId146"/>
          <w:footnotePr>
            <w:numRestart w:val="eachPage"/>
          </w:footnotePr>
          <w:pgSz w:w="11906" w:h="16838"/>
          <w:pgMar w:top="1134" w:right="566" w:bottom="1134" w:left="1701" w:header="708" w:footer="708" w:gutter="0"/>
          <w:cols w:space="708"/>
          <w:titlePg/>
          <w:docGrid w:linePitch="360"/>
        </w:sectPr>
      </w:pPr>
    </w:p>
    <w:p w:rsidR="007778EC" w:rsidRPr="00867DDC" w:rsidRDefault="007778EC" w:rsidP="007778EC">
      <w:pPr>
        <w:widowControl w:val="0"/>
        <w:ind w:left="5245"/>
        <w:contextualSpacing/>
        <w:rPr>
          <w:color w:val="000000"/>
          <w:sz w:val="26"/>
          <w:szCs w:val="26"/>
        </w:rPr>
      </w:pPr>
      <w:r w:rsidRPr="00150C29">
        <w:rPr>
          <w:color w:val="000000"/>
          <w:sz w:val="26"/>
          <w:szCs w:val="26"/>
        </w:rPr>
        <w:t xml:space="preserve">   </w:t>
      </w:r>
      <w:r w:rsidRPr="00867DDC">
        <w:rPr>
          <w:color w:val="000000"/>
          <w:sz w:val="26"/>
          <w:szCs w:val="26"/>
        </w:rPr>
        <w:t>Приложение № 1 к лицензионному</w:t>
      </w:r>
      <w:r w:rsidRPr="00867DDC">
        <w:rPr>
          <w:color w:val="000000"/>
          <w:sz w:val="26"/>
          <w:szCs w:val="26"/>
        </w:rPr>
        <w:br/>
        <w:t xml:space="preserve">   договору о предоставлении права </w:t>
      </w:r>
      <w:r w:rsidRPr="00867DDC">
        <w:rPr>
          <w:color w:val="000000"/>
          <w:sz w:val="26"/>
          <w:szCs w:val="26"/>
        </w:rPr>
        <w:br/>
        <w:t xml:space="preserve">   использования результата</w:t>
      </w:r>
    </w:p>
    <w:p w:rsidR="007778EC" w:rsidRPr="00150C29" w:rsidRDefault="007778EC" w:rsidP="007778EC">
      <w:pPr>
        <w:widowControl w:val="0"/>
        <w:ind w:left="5245"/>
        <w:contextualSpacing/>
        <w:rPr>
          <w:color w:val="000000"/>
          <w:sz w:val="26"/>
          <w:szCs w:val="26"/>
        </w:rPr>
      </w:pPr>
      <w:r w:rsidRPr="00867DDC">
        <w:rPr>
          <w:color w:val="000000"/>
          <w:sz w:val="26"/>
          <w:szCs w:val="26"/>
        </w:rPr>
        <w:t xml:space="preserve">   интеллектуальной деятельности</w:t>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от __________ № ____-20__/ЦТДиОЗ</w:t>
      </w:r>
    </w:p>
    <w:p w:rsidR="007778EC" w:rsidRPr="00150C29" w:rsidRDefault="007778EC" w:rsidP="007778EC">
      <w:pPr>
        <w:widowControl w:val="0"/>
        <w:ind w:firstLine="851"/>
        <w:contextualSpacing/>
        <w:rPr>
          <w:color w:val="000000"/>
        </w:rPr>
      </w:pPr>
    </w:p>
    <w:p w:rsidR="007778EC" w:rsidRPr="00150C29" w:rsidRDefault="007778EC" w:rsidP="007778EC">
      <w:pPr>
        <w:widowControl w:val="0"/>
        <w:ind w:firstLine="851"/>
        <w:contextualSpacing/>
        <w:rPr>
          <w:color w:val="000000"/>
        </w:rPr>
      </w:pPr>
    </w:p>
    <w:p w:rsidR="007778EC" w:rsidRPr="00150C29" w:rsidRDefault="007778EC" w:rsidP="007778EC">
      <w:pPr>
        <w:widowControl w:val="0"/>
        <w:contextualSpacing/>
        <w:jc w:val="center"/>
        <w:rPr>
          <w:b/>
          <w:color w:val="000000"/>
        </w:rPr>
      </w:pPr>
      <w:r w:rsidRPr="00150C29">
        <w:rPr>
          <w:b/>
          <w:color w:val="000000"/>
        </w:rPr>
        <w:t>Спецификация</w:t>
      </w:r>
    </w:p>
    <w:p w:rsidR="007778EC" w:rsidRPr="00150C29" w:rsidRDefault="007778EC" w:rsidP="007778EC">
      <w:pPr>
        <w:widowControl w:val="0"/>
        <w:contextualSpacing/>
        <w:jc w:val="center"/>
        <w:rPr>
          <w:b/>
          <w:color w:val="000000"/>
        </w:rPr>
      </w:pPr>
      <w:r w:rsidRPr="00150C29">
        <w:rPr>
          <w:b/>
          <w:color w:val="000000"/>
        </w:rPr>
        <w:t>на техническую документацию, передаваемую по Договору</w:t>
      </w:r>
    </w:p>
    <w:p w:rsidR="007778EC" w:rsidRPr="00150C29" w:rsidRDefault="007778EC" w:rsidP="007778EC">
      <w:pPr>
        <w:widowControl w:val="0"/>
        <w:ind w:firstLine="851"/>
        <w:contextualSpacing/>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1984"/>
        <w:gridCol w:w="1588"/>
        <w:gridCol w:w="1106"/>
        <w:gridCol w:w="1729"/>
      </w:tblGrid>
      <w:tr w:rsidR="007778EC" w:rsidRPr="00150C29" w:rsidTr="007778EC">
        <w:tc>
          <w:tcPr>
            <w:tcW w:w="993"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 п/п</w:t>
            </w:r>
          </w:p>
        </w:tc>
        <w:tc>
          <w:tcPr>
            <w:tcW w:w="2126" w:type="dxa"/>
            <w:vAlign w:val="center"/>
          </w:tcPr>
          <w:p w:rsidR="007778EC" w:rsidRPr="00150C29" w:rsidRDefault="007778EC" w:rsidP="007778EC">
            <w:pPr>
              <w:widowControl w:val="0"/>
              <w:spacing w:after="200"/>
              <w:contextualSpacing/>
              <w:jc w:val="center"/>
              <w:outlineLvl w:val="0"/>
              <w:rPr>
                <w:rFonts w:eastAsia="Calibri"/>
                <w:lang w:eastAsia="en-US"/>
              </w:rPr>
            </w:pPr>
            <w:r w:rsidRPr="00150C29">
              <w:rPr>
                <w:rFonts w:eastAsia="Calibri"/>
                <w:lang w:eastAsia="en-US"/>
              </w:rPr>
              <w:t>Обозначение</w:t>
            </w:r>
          </w:p>
        </w:tc>
        <w:tc>
          <w:tcPr>
            <w:tcW w:w="1984"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Наименование</w:t>
            </w:r>
          </w:p>
        </w:tc>
        <w:tc>
          <w:tcPr>
            <w:tcW w:w="1588"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 xml:space="preserve">Вид документа </w:t>
            </w:r>
          </w:p>
        </w:tc>
        <w:tc>
          <w:tcPr>
            <w:tcW w:w="1106"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Кол-во листов</w:t>
            </w:r>
          </w:p>
        </w:tc>
        <w:tc>
          <w:tcPr>
            <w:tcW w:w="1729"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Балансовая стоимость, руб.</w:t>
            </w:r>
          </w:p>
        </w:tc>
      </w:tr>
      <w:tr w:rsidR="007778EC" w:rsidRPr="00150C29" w:rsidTr="007778EC">
        <w:trPr>
          <w:trHeight w:val="70"/>
        </w:trPr>
        <w:tc>
          <w:tcPr>
            <w:tcW w:w="993"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1</w:t>
            </w:r>
          </w:p>
        </w:tc>
        <w:tc>
          <w:tcPr>
            <w:tcW w:w="2126"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2</w:t>
            </w:r>
          </w:p>
        </w:tc>
        <w:tc>
          <w:tcPr>
            <w:tcW w:w="1984"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3</w:t>
            </w:r>
          </w:p>
        </w:tc>
        <w:tc>
          <w:tcPr>
            <w:tcW w:w="1588"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4</w:t>
            </w:r>
          </w:p>
        </w:tc>
        <w:tc>
          <w:tcPr>
            <w:tcW w:w="1106"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5</w:t>
            </w:r>
          </w:p>
        </w:tc>
        <w:tc>
          <w:tcPr>
            <w:tcW w:w="1729"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6</w:t>
            </w:r>
          </w:p>
        </w:tc>
      </w:tr>
      <w:tr w:rsidR="007778EC" w:rsidRPr="00150C29" w:rsidTr="007778EC">
        <w:trPr>
          <w:trHeight w:val="70"/>
        </w:trPr>
        <w:tc>
          <w:tcPr>
            <w:tcW w:w="993" w:type="dxa"/>
          </w:tcPr>
          <w:p w:rsidR="007778EC" w:rsidRPr="00150C29" w:rsidRDefault="007778EC" w:rsidP="007778EC">
            <w:pPr>
              <w:widowControl w:val="0"/>
              <w:spacing w:after="200"/>
              <w:ind w:firstLine="567"/>
              <w:contextualSpacing/>
              <w:jc w:val="center"/>
              <w:rPr>
                <w:rFonts w:eastAsia="Calibri"/>
                <w:b/>
                <w:lang w:eastAsia="en-US"/>
              </w:rPr>
            </w:pPr>
          </w:p>
        </w:tc>
        <w:tc>
          <w:tcPr>
            <w:tcW w:w="2126" w:type="dxa"/>
          </w:tcPr>
          <w:p w:rsidR="007778EC" w:rsidRPr="00150C29" w:rsidRDefault="007778EC" w:rsidP="007778EC">
            <w:pPr>
              <w:widowControl w:val="0"/>
              <w:spacing w:after="200"/>
              <w:ind w:firstLine="567"/>
              <w:contextualSpacing/>
              <w:jc w:val="center"/>
              <w:rPr>
                <w:rFonts w:eastAsia="Calibri"/>
                <w:b/>
                <w:lang w:eastAsia="en-US"/>
              </w:rPr>
            </w:pPr>
          </w:p>
        </w:tc>
        <w:tc>
          <w:tcPr>
            <w:tcW w:w="1984" w:type="dxa"/>
          </w:tcPr>
          <w:p w:rsidR="007778EC" w:rsidRPr="00150C29" w:rsidRDefault="007778EC" w:rsidP="007778EC">
            <w:pPr>
              <w:widowControl w:val="0"/>
              <w:spacing w:after="200"/>
              <w:ind w:firstLine="567"/>
              <w:contextualSpacing/>
              <w:jc w:val="center"/>
              <w:rPr>
                <w:rFonts w:eastAsia="Calibri"/>
                <w:b/>
                <w:lang w:eastAsia="en-US"/>
              </w:rPr>
            </w:pPr>
          </w:p>
        </w:tc>
        <w:tc>
          <w:tcPr>
            <w:tcW w:w="1588" w:type="dxa"/>
          </w:tcPr>
          <w:p w:rsidR="007778EC" w:rsidRPr="00150C29" w:rsidRDefault="007778EC" w:rsidP="007778EC">
            <w:pPr>
              <w:widowControl w:val="0"/>
              <w:spacing w:after="200"/>
              <w:ind w:firstLine="567"/>
              <w:contextualSpacing/>
              <w:jc w:val="center"/>
              <w:rPr>
                <w:rFonts w:eastAsia="Calibri"/>
                <w:b/>
                <w:lang w:eastAsia="en-US"/>
              </w:rPr>
            </w:pPr>
          </w:p>
        </w:tc>
        <w:tc>
          <w:tcPr>
            <w:tcW w:w="1106" w:type="dxa"/>
          </w:tcPr>
          <w:p w:rsidR="007778EC" w:rsidRPr="00150C29" w:rsidRDefault="007778EC" w:rsidP="007778EC">
            <w:pPr>
              <w:widowControl w:val="0"/>
              <w:spacing w:after="200"/>
              <w:ind w:firstLine="567"/>
              <w:contextualSpacing/>
              <w:jc w:val="center"/>
              <w:rPr>
                <w:rFonts w:eastAsia="Calibri"/>
                <w:b/>
                <w:lang w:eastAsia="en-US"/>
              </w:rPr>
            </w:pPr>
          </w:p>
        </w:tc>
        <w:tc>
          <w:tcPr>
            <w:tcW w:w="1729" w:type="dxa"/>
          </w:tcPr>
          <w:p w:rsidR="007778EC" w:rsidRPr="00150C29" w:rsidRDefault="007778EC" w:rsidP="007778EC">
            <w:pPr>
              <w:widowControl w:val="0"/>
              <w:spacing w:after="200"/>
              <w:ind w:firstLine="567"/>
              <w:contextualSpacing/>
              <w:jc w:val="center"/>
              <w:rPr>
                <w:rFonts w:eastAsia="Calibri"/>
                <w:b/>
                <w:lang w:eastAsia="en-US"/>
              </w:rPr>
            </w:pPr>
          </w:p>
        </w:tc>
      </w:tr>
      <w:tr w:rsidR="007778EC" w:rsidRPr="00150C29" w:rsidTr="007778EC">
        <w:trPr>
          <w:trHeight w:val="70"/>
        </w:trPr>
        <w:tc>
          <w:tcPr>
            <w:tcW w:w="993" w:type="dxa"/>
          </w:tcPr>
          <w:p w:rsidR="007778EC" w:rsidRPr="00150C29" w:rsidRDefault="007778EC" w:rsidP="007778EC">
            <w:pPr>
              <w:widowControl w:val="0"/>
              <w:spacing w:after="200"/>
              <w:ind w:firstLine="567"/>
              <w:contextualSpacing/>
              <w:jc w:val="center"/>
              <w:rPr>
                <w:rFonts w:eastAsia="Calibri"/>
                <w:b/>
                <w:lang w:eastAsia="en-US"/>
              </w:rPr>
            </w:pPr>
          </w:p>
        </w:tc>
        <w:tc>
          <w:tcPr>
            <w:tcW w:w="2126" w:type="dxa"/>
          </w:tcPr>
          <w:p w:rsidR="007778EC" w:rsidRPr="00150C29" w:rsidRDefault="007778EC" w:rsidP="007778EC">
            <w:pPr>
              <w:widowControl w:val="0"/>
              <w:spacing w:after="200"/>
              <w:ind w:firstLine="567"/>
              <w:contextualSpacing/>
              <w:jc w:val="center"/>
              <w:rPr>
                <w:rFonts w:eastAsia="Calibri"/>
                <w:b/>
                <w:lang w:eastAsia="en-US"/>
              </w:rPr>
            </w:pPr>
          </w:p>
        </w:tc>
        <w:tc>
          <w:tcPr>
            <w:tcW w:w="1984" w:type="dxa"/>
          </w:tcPr>
          <w:p w:rsidR="007778EC" w:rsidRPr="00150C29" w:rsidRDefault="007778EC" w:rsidP="007778EC">
            <w:pPr>
              <w:widowControl w:val="0"/>
              <w:spacing w:after="200"/>
              <w:ind w:firstLine="567"/>
              <w:contextualSpacing/>
              <w:jc w:val="center"/>
              <w:rPr>
                <w:rFonts w:eastAsia="Calibri"/>
                <w:b/>
                <w:lang w:eastAsia="en-US"/>
              </w:rPr>
            </w:pPr>
          </w:p>
        </w:tc>
        <w:tc>
          <w:tcPr>
            <w:tcW w:w="1588" w:type="dxa"/>
          </w:tcPr>
          <w:p w:rsidR="007778EC" w:rsidRPr="00150C29" w:rsidRDefault="007778EC" w:rsidP="007778EC">
            <w:pPr>
              <w:widowControl w:val="0"/>
              <w:spacing w:after="200"/>
              <w:ind w:firstLine="567"/>
              <w:contextualSpacing/>
              <w:jc w:val="center"/>
              <w:rPr>
                <w:rFonts w:eastAsia="Calibri"/>
                <w:b/>
                <w:lang w:eastAsia="en-US"/>
              </w:rPr>
            </w:pPr>
          </w:p>
        </w:tc>
        <w:tc>
          <w:tcPr>
            <w:tcW w:w="1106" w:type="dxa"/>
          </w:tcPr>
          <w:p w:rsidR="007778EC" w:rsidRPr="00150C29" w:rsidRDefault="007778EC" w:rsidP="007778EC">
            <w:pPr>
              <w:widowControl w:val="0"/>
              <w:spacing w:after="200"/>
              <w:ind w:firstLine="567"/>
              <w:contextualSpacing/>
              <w:jc w:val="center"/>
              <w:rPr>
                <w:rFonts w:eastAsia="Calibri"/>
                <w:b/>
                <w:lang w:eastAsia="en-US"/>
              </w:rPr>
            </w:pPr>
          </w:p>
        </w:tc>
        <w:tc>
          <w:tcPr>
            <w:tcW w:w="1729" w:type="dxa"/>
          </w:tcPr>
          <w:p w:rsidR="007778EC" w:rsidRPr="00150C29" w:rsidRDefault="007778EC" w:rsidP="007778EC">
            <w:pPr>
              <w:widowControl w:val="0"/>
              <w:spacing w:after="200"/>
              <w:ind w:firstLine="567"/>
              <w:contextualSpacing/>
              <w:jc w:val="center"/>
              <w:rPr>
                <w:rFonts w:eastAsia="Calibri"/>
                <w:b/>
                <w:lang w:eastAsia="en-US"/>
              </w:rPr>
            </w:pPr>
          </w:p>
        </w:tc>
      </w:tr>
    </w:tbl>
    <w:p w:rsidR="007778EC" w:rsidRPr="00150C29" w:rsidRDefault="007778EC" w:rsidP="007778EC">
      <w:pPr>
        <w:widowControl w:val="0"/>
        <w:contextualSpacing/>
      </w:pPr>
    </w:p>
    <w:p w:rsidR="007778EC" w:rsidRPr="00150C29" w:rsidRDefault="007778EC" w:rsidP="007778EC">
      <w:pPr>
        <w:widowControl w:val="0"/>
        <w:ind w:firstLine="709"/>
        <w:contextualSpacing/>
        <w:jc w:val="both"/>
      </w:pPr>
      <w:r w:rsidRPr="00150C29">
        <w:t>Неисключительное право использования результата интеллектуальной деятельности, содержащегося в вышеперечисленной технической документации, предоставляется Лицензиату безвозмездно.</w:t>
      </w:r>
    </w:p>
    <w:p w:rsidR="007778EC" w:rsidRPr="00150C29" w:rsidRDefault="007778EC" w:rsidP="007778EC">
      <w:pPr>
        <w:widowControl w:val="0"/>
        <w:ind w:firstLine="851"/>
        <w:contextualSpacing/>
        <w:jc w:val="both"/>
      </w:pPr>
    </w:p>
    <w:p w:rsidR="007778EC" w:rsidRPr="00150C29" w:rsidRDefault="007778EC" w:rsidP="007778EC">
      <w:pPr>
        <w:widowControl w:val="0"/>
        <w:ind w:firstLine="851"/>
        <w:contextualSpacing/>
        <w:jc w:val="both"/>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7778EC" w:rsidRPr="00150C29" w:rsidTr="007778EC">
        <w:trPr>
          <w:trHeight w:val="1425"/>
        </w:trPr>
        <w:tc>
          <w:tcPr>
            <w:tcW w:w="4854" w:type="dxa"/>
          </w:tcPr>
          <w:p w:rsidR="007778EC" w:rsidRPr="00150C29" w:rsidRDefault="007778EC" w:rsidP="007778EC">
            <w:pPr>
              <w:widowControl w:val="0"/>
              <w:contextualSpacing/>
              <w:jc w:val="both"/>
              <w:rPr>
                <w:color w:val="000000"/>
              </w:rPr>
            </w:pPr>
            <w:r w:rsidRPr="00150C29">
              <w:rPr>
                <w:color w:val="000000"/>
              </w:rPr>
              <w:t xml:space="preserve">Начальник </w:t>
            </w:r>
          </w:p>
          <w:p w:rsidR="007778EC" w:rsidRPr="00150C29" w:rsidRDefault="007778EC" w:rsidP="007778EC">
            <w:pPr>
              <w:widowControl w:val="0"/>
              <w:contextualSpacing/>
              <w:jc w:val="both"/>
              <w:rPr>
                <w:color w:val="000000"/>
              </w:rPr>
            </w:pPr>
            <w:r w:rsidRPr="00150C29">
              <w:rPr>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contextualSpacing/>
              <w:jc w:val="both"/>
            </w:pPr>
            <w:r w:rsidRPr="00150C29">
              <w:rPr>
                <w:color w:val="000000"/>
              </w:rPr>
              <w:t>__________________</w:t>
            </w:r>
            <w:r w:rsidRPr="00150C29">
              <w:rPr>
                <w:sz w:val="26"/>
                <w:szCs w:val="26"/>
              </w:rPr>
              <w:t>(подпись / Ф.И.О.)</w:t>
            </w:r>
          </w:p>
          <w:p w:rsidR="007778EC" w:rsidRPr="00150C29" w:rsidRDefault="007778EC" w:rsidP="007778EC">
            <w:pPr>
              <w:widowControl w:val="0"/>
              <w:contextualSpacing/>
              <w:rPr>
                <w:color w:val="000000"/>
              </w:rPr>
            </w:pPr>
            <w:r w:rsidRPr="00150C29">
              <w:rPr>
                <w:color w:val="000000"/>
              </w:rPr>
              <w:br/>
            </w:r>
            <w:r w:rsidRPr="00150C29">
              <w:rPr>
                <w:sz w:val="20"/>
                <w:szCs w:val="20"/>
              </w:rPr>
              <w:t xml:space="preserve">                        М.П.</w:t>
            </w:r>
          </w:p>
        </w:tc>
        <w:tc>
          <w:tcPr>
            <w:tcW w:w="5211" w:type="dxa"/>
          </w:tcPr>
          <w:p w:rsidR="007778EC" w:rsidRPr="00150C29" w:rsidRDefault="007778EC" w:rsidP="007778EC">
            <w:pPr>
              <w:widowControl w:val="0"/>
              <w:contextualSpacing/>
              <w:jc w:val="both"/>
            </w:pPr>
            <w:r w:rsidRPr="00150C29">
              <w:t>Лицензиат:</w:t>
            </w:r>
          </w:p>
          <w:p w:rsidR="007778EC" w:rsidRPr="00150C29" w:rsidRDefault="007778EC" w:rsidP="007778EC">
            <w:pPr>
              <w:widowControl w:val="0"/>
              <w:contextualSpacing/>
              <w:jc w:val="both"/>
            </w:pPr>
            <w:r w:rsidRPr="00150C29">
              <w:t>Наименование:</w:t>
            </w:r>
          </w:p>
          <w:p w:rsidR="007778EC" w:rsidRPr="00150C29" w:rsidRDefault="007778EC" w:rsidP="007778EC">
            <w:pPr>
              <w:widowControl w:val="0"/>
              <w:contextualSpacing/>
              <w:jc w:val="both"/>
            </w:pPr>
          </w:p>
          <w:p w:rsidR="007778EC" w:rsidRPr="00150C29" w:rsidRDefault="007778EC" w:rsidP="007778EC">
            <w:pPr>
              <w:widowControl w:val="0"/>
              <w:contextualSpacing/>
              <w:jc w:val="both"/>
            </w:pPr>
          </w:p>
          <w:p w:rsidR="007778EC" w:rsidRPr="00150C29" w:rsidRDefault="007778EC" w:rsidP="007778EC">
            <w:pPr>
              <w:widowControl w:val="0"/>
              <w:contextualSpacing/>
              <w:jc w:val="both"/>
            </w:pPr>
            <w:r w:rsidRPr="00150C29">
              <w:t xml:space="preserve">__________/________ </w:t>
            </w:r>
            <w:r w:rsidRPr="00150C29">
              <w:rPr>
                <w:sz w:val="26"/>
                <w:szCs w:val="26"/>
              </w:rPr>
              <w:t>(подпись / Ф.И.О.)</w:t>
            </w:r>
          </w:p>
          <w:p w:rsidR="007778EC" w:rsidRPr="00150C29" w:rsidRDefault="007778EC" w:rsidP="007778EC">
            <w:pPr>
              <w:widowControl w:val="0"/>
              <w:contextualSpacing/>
              <w:rPr>
                <w:color w:val="000000"/>
                <w:sz w:val="20"/>
                <w:szCs w:val="20"/>
              </w:rPr>
            </w:pPr>
            <w:r w:rsidRPr="00150C29">
              <w:rPr>
                <w:color w:val="000000"/>
              </w:rPr>
              <w:br/>
            </w:r>
            <w:r w:rsidRPr="00150C29">
              <w:rPr>
                <w:sz w:val="20"/>
                <w:szCs w:val="20"/>
              </w:rPr>
              <w:t xml:space="preserve">                        М.П.</w:t>
            </w:r>
          </w:p>
        </w:tc>
      </w:tr>
    </w:tbl>
    <w:p w:rsidR="007778EC" w:rsidRPr="00150C29" w:rsidRDefault="007778EC" w:rsidP="007778EC">
      <w:pPr>
        <w:widowControl w:val="0"/>
        <w:ind w:firstLine="5245"/>
        <w:contextualSpacing/>
      </w:pPr>
    </w:p>
    <w:p w:rsidR="007778EC" w:rsidRPr="00150C29" w:rsidRDefault="007778EC" w:rsidP="007778EC">
      <w:pPr>
        <w:widowControl w:val="0"/>
        <w:contextualSpacing/>
      </w:pPr>
      <w:r w:rsidRPr="00150C29">
        <w:br w:type="page"/>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Приложение № 2 к лицензионному</w:t>
      </w:r>
      <w:r w:rsidRPr="00150C29">
        <w:rPr>
          <w:color w:val="000000"/>
          <w:sz w:val="26"/>
          <w:szCs w:val="26"/>
        </w:rPr>
        <w:br/>
        <w:t xml:space="preserve">   договору о предоставлении права </w:t>
      </w:r>
      <w:r w:rsidRPr="00150C29">
        <w:rPr>
          <w:color w:val="000000"/>
          <w:sz w:val="26"/>
          <w:szCs w:val="26"/>
        </w:rPr>
        <w:br/>
        <w:t xml:space="preserve">   использования результата</w:t>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интеллектуальной деятельности</w:t>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от __________ № ____-20__/ЦТДиОЗ</w:t>
      </w:r>
    </w:p>
    <w:p w:rsidR="007778EC" w:rsidRPr="00150C29" w:rsidRDefault="007778EC" w:rsidP="007778EC">
      <w:pPr>
        <w:widowControl w:val="0"/>
        <w:contextualSpacing/>
        <w:jc w:val="center"/>
      </w:pPr>
    </w:p>
    <w:p w:rsidR="007778EC" w:rsidRPr="00150C29" w:rsidRDefault="007778EC" w:rsidP="007778EC">
      <w:pPr>
        <w:widowControl w:val="0"/>
        <w:contextualSpacing/>
        <w:jc w:val="center"/>
      </w:pPr>
    </w:p>
    <w:p w:rsidR="007778EC" w:rsidRPr="00150C29" w:rsidRDefault="007778EC" w:rsidP="007778EC">
      <w:pPr>
        <w:widowControl w:val="0"/>
        <w:contextualSpacing/>
        <w:jc w:val="center"/>
        <w:rPr>
          <w:b/>
        </w:rPr>
      </w:pPr>
      <w:r w:rsidRPr="00150C29">
        <w:rPr>
          <w:b/>
        </w:rPr>
        <w:t xml:space="preserve">ФОРМА АКТА ПРИЕМА-ПЕРЕДАЧИ </w:t>
      </w:r>
      <w:r w:rsidRPr="00150C29">
        <w:rPr>
          <w:b/>
        </w:rPr>
        <w:br/>
        <w:t>УЧТЕННЫХ КОПИЙ ТЕХНИЧЕСКОЙ ДОКУМЕНТАЦИИ</w:t>
      </w:r>
    </w:p>
    <w:p w:rsidR="007778EC" w:rsidRPr="00150C29" w:rsidRDefault="007778EC" w:rsidP="007778EC">
      <w:pPr>
        <w:widowControl w:val="0"/>
        <w:contextualSpacing/>
        <w:jc w:val="center"/>
        <w:rPr>
          <w:bCs/>
        </w:rPr>
      </w:pPr>
    </w:p>
    <w:p w:rsidR="007778EC" w:rsidRPr="00150C29" w:rsidRDefault="007778EC" w:rsidP="007778EC">
      <w:pPr>
        <w:widowControl w:val="0"/>
        <w:contextualSpacing/>
        <w:jc w:val="center"/>
      </w:pPr>
    </w:p>
    <w:p w:rsidR="007778EC" w:rsidRPr="00150C29" w:rsidRDefault="007778EC" w:rsidP="007778EC">
      <w:pPr>
        <w:widowControl w:val="0"/>
        <w:pBdr>
          <w:bottom w:val="single" w:sz="12" w:space="1" w:color="auto"/>
        </w:pBdr>
        <w:contextualSpacing/>
        <w:jc w:val="right"/>
        <w:rPr>
          <w:b/>
        </w:rPr>
      </w:pPr>
      <w:r w:rsidRPr="00150C29">
        <w:rPr>
          <w:b/>
        </w:rPr>
        <w:t>Начало формы</w:t>
      </w:r>
    </w:p>
    <w:p w:rsidR="007778EC" w:rsidRPr="00150C29" w:rsidRDefault="007778EC" w:rsidP="007778EC">
      <w:pPr>
        <w:widowControl w:val="0"/>
        <w:spacing w:before="360"/>
        <w:contextualSpacing/>
        <w:jc w:val="center"/>
        <w:outlineLvl w:val="0"/>
      </w:pPr>
    </w:p>
    <w:p w:rsidR="007778EC" w:rsidRPr="00150C29" w:rsidRDefault="007778EC" w:rsidP="007778EC">
      <w:pPr>
        <w:widowControl w:val="0"/>
        <w:contextualSpacing/>
        <w:jc w:val="center"/>
        <w:rPr>
          <w:b/>
        </w:rPr>
      </w:pPr>
      <w:r w:rsidRPr="00150C29">
        <w:rPr>
          <w:b/>
        </w:rPr>
        <w:t xml:space="preserve">АКТ ПРИЕМА-ПЕРЕДАЧИ </w:t>
      </w:r>
    </w:p>
    <w:p w:rsidR="007778EC" w:rsidRPr="00150C29" w:rsidRDefault="007778EC" w:rsidP="007778EC">
      <w:pPr>
        <w:widowControl w:val="0"/>
        <w:contextualSpacing/>
        <w:jc w:val="center"/>
      </w:pPr>
      <w:r w:rsidRPr="00150C29">
        <w:rPr>
          <w:b/>
        </w:rPr>
        <w:t>учтенных копий технической документации</w:t>
      </w:r>
    </w:p>
    <w:p w:rsidR="007778EC" w:rsidRPr="00150C29" w:rsidRDefault="007778EC" w:rsidP="007778EC">
      <w:pPr>
        <w:widowControl w:val="0"/>
        <w:contextualSpacing/>
      </w:pPr>
    </w:p>
    <w:p w:rsidR="007778EC" w:rsidRPr="00150C29" w:rsidRDefault="007778EC" w:rsidP="007778EC">
      <w:pPr>
        <w:widowControl w:val="0"/>
        <w:contextualSpacing/>
        <w:rPr>
          <w:bCs/>
        </w:rPr>
      </w:pPr>
      <w:r w:rsidRPr="00150C29">
        <w:rPr>
          <w:bCs/>
        </w:rPr>
        <w:t>г. Москва</w:t>
      </w:r>
      <w:r w:rsidRPr="00150C29">
        <w:rPr>
          <w:bCs/>
        </w:rPr>
        <w:tab/>
      </w:r>
      <w:r w:rsidRPr="00150C29">
        <w:rPr>
          <w:bCs/>
        </w:rPr>
        <w:tab/>
      </w:r>
      <w:r w:rsidRPr="00150C29">
        <w:rPr>
          <w:bCs/>
        </w:rPr>
        <w:tab/>
      </w:r>
      <w:r w:rsidRPr="00150C29">
        <w:rPr>
          <w:bCs/>
        </w:rPr>
        <w:tab/>
      </w:r>
      <w:r w:rsidRPr="00150C29">
        <w:rPr>
          <w:bCs/>
        </w:rPr>
        <w:tab/>
      </w:r>
      <w:r w:rsidRPr="00150C29">
        <w:rPr>
          <w:bCs/>
        </w:rPr>
        <w:tab/>
        <w:t xml:space="preserve">   </w:t>
      </w:r>
      <w:r w:rsidRPr="00150C29">
        <w:rPr>
          <w:bCs/>
          <w:sz w:val="6"/>
        </w:rPr>
        <w:t xml:space="preserve"> </w:t>
      </w:r>
      <w:r w:rsidRPr="00150C29">
        <w:rPr>
          <w:bCs/>
        </w:rPr>
        <w:t xml:space="preserve">          «___» _______________ 20__ г.</w:t>
      </w:r>
    </w:p>
    <w:p w:rsidR="007778EC" w:rsidRPr="00150C29" w:rsidRDefault="007778EC" w:rsidP="007778EC">
      <w:pPr>
        <w:widowControl w:val="0"/>
        <w:contextualSpacing/>
        <w:jc w:val="both"/>
        <w:rPr>
          <w:bCs/>
        </w:rPr>
      </w:pPr>
    </w:p>
    <w:p w:rsidR="007778EC" w:rsidRPr="00150C29" w:rsidRDefault="007778EC" w:rsidP="007778EC">
      <w:pPr>
        <w:widowControl w:val="0"/>
        <w:ind w:firstLine="540"/>
        <w:contextualSpacing/>
        <w:jc w:val="both"/>
      </w:pPr>
      <w:r w:rsidRPr="00150C29">
        <w:t>ФКУ НПО «СТиС» МВД России передало, а ___________________ принял__ в рамках лицензионного договора о предоставлении права использования результата интеллектуальной деятельности</w:t>
      </w:r>
      <w:r w:rsidRPr="00150C29">
        <w:rPr>
          <w:vertAlign w:val="superscript"/>
        </w:rPr>
        <w:t xml:space="preserve"> </w:t>
      </w:r>
      <w:r w:rsidRPr="00150C29">
        <w:t xml:space="preserve">от «___» _____ 20__г. № _________________ (далее – Договор) учтенные копии технической документации ___________ на изделие _________________, в соответствии </w:t>
      </w:r>
      <w:r w:rsidRPr="00150C29">
        <w:br/>
        <w:t>со спецификацией к Договору (приложение № 1 к Договору).</w:t>
      </w:r>
    </w:p>
    <w:p w:rsidR="007778EC" w:rsidRPr="00150C29" w:rsidRDefault="007778EC" w:rsidP="007778EC">
      <w:pPr>
        <w:widowControl w:val="0"/>
        <w:ind w:firstLine="540"/>
        <w:contextualSpacing/>
        <w:jc w:val="both"/>
      </w:pPr>
      <w:r w:rsidRPr="00150C29">
        <w:t>Неисключительное право использования результата интеллектуальной деятельности, содержащегося в вышеуказанной технической документации, предоставляется Лицензиату безвозмездно.</w:t>
      </w:r>
    </w:p>
    <w:p w:rsidR="007778EC" w:rsidRPr="00150C29" w:rsidRDefault="007778EC" w:rsidP="007778EC">
      <w:pPr>
        <w:widowControl w:val="0"/>
        <w:ind w:firstLine="539"/>
        <w:contextualSpacing/>
        <w:jc w:val="both"/>
      </w:pPr>
      <w:r w:rsidRPr="00150C29">
        <w:t xml:space="preserve">Акт подтверждает надлежащее исполнение Лицензиаром всех своих обязательств по предоставлению права использования результата интеллектуальной деятельности Лицензиату, и Лицензиат не имеет </w:t>
      </w:r>
      <w:r w:rsidRPr="00150C29">
        <w:br/>
        <w:t>к Лицензиару претензий.</w:t>
      </w:r>
    </w:p>
    <w:p w:rsidR="007778EC" w:rsidRPr="00150C29" w:rsidRDefault="007778EC" w:rsidP="007778EC">
      <w:pPr>
        <w:widowControl w:val="0"/>
        <w:tabs>
          <w:tab w:val="left" w:leader="underscore" w:pos="1567"/>
          <w:tab w:val="left" w:leader="underscore" w:pos="8743"/>
        </w:tabs>
        <w:spacing w:after="8"/>
        <w:ind w:firstLine="709"/>
        <w:contextualSpacing/>
        <w:jc w:val="both"/>
        <w:rPr>
          <w:rFonts w:eastAsia="Calibri"/>
          <w:lang w:eastAsia="en-US"/>
        </w:rPr>
      </w:pPr>
    </w:p>
    <w:p w:rsidR="007778EC" w:rsidRPr="00150C29" w:rsidRDefault="007778EC" w:rsidP="007778EC">
      <w:pPr>
        <w:widowControl w:val="0"/>
        <w:tabs>
          <w:tab w:val="left" w:leader="underscore" w:pos="1567"/>
          <w:tab w:val="left" w:leader="underscore" w:pos="8743"/>
        </w:tabs>
        <w:spacing w:after="8"/>
        <w:ind w:firstLine="709"/>
        <w:contextualSpacing/>
        <w:jc w:val="both"/>
        <w:rPr>
          <w:rFonts w:eastAsia="Calibri"/>
          <w:lang w:eastAsia="en-US"/>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7778EC" w:rsidRPr="00150C29" w:rsidTr="007778EC">
        <w:trPr>
          <w:trHeight w:val="1425"/>
        </w:trPr>
        <w:tc>
          <w:tcPr>
            <w:tcW w:w="4854" w:type="dxa"/>
          </w:tcPr>
          <w:p w:rsidR="007778EC" w:rsidRPr="00150C29" w:rsidRDefault="007778EC" w:rsidP="007778EC">
            <w:pPr>
              <w:widowControl w:val="0"/>
              <w:contextualSpacing/>
              <w:jc w:val="both"/>
              <w:rPr>
                <w:color w:val="000000"/>
              </w:rPr>
            </w:pPr>
            <w:r w:rsidRPr="00150C29">
              <w:rPr>
                <w:color w:val="000000"/>
              </w:rPr>
              <w:t xml:space="preserve">Начальник </w:t>
            </w:r>
          </w:p>
          <w:p w:rsidR="007778EC" w:rsidRPr="00150C29" w:rsidRDefault="007778EC" w:rsidP="007778EC">
            <w:pPr>
              <w:widowControl w:val="0"/>
              <w:contextualSpacing/>
              <w:jc w:val="both"/>
              <w:rPr>
                <w:color w:val="000000"/>
              </w:rPr>
            </w:pPr>
            <w:r w:rsidRPr="00150C29">
              <w:rPr>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contextualSpacing/>
              <w:jc w:val="both"/>
            </w:pPr>
            <w:r w:rsidRPr="00150C29">
              <w:rPr>
                <w:color w:val="000000"/>
              </w:rPr>
              <w:t>__________________</w:t>
            </w:r>
            <w:r w:rsidRPr="00150C29">
              <w:rPr>
                <w:sz w:val="26"/>
                <w:szCs w:val="26"/>
              </w:rPr>
              <w:t>(подпись / Ф.И.О.)</w:t>
            </w:r>
          </w:p>
          <w:p w:rsidR="007778EC" w:rsidRPr="00150C29" w:rsidRDefault="007778EC" w:rsidP="007778EC">
            <w:pPr>
              <w:widowControl w:val="0"/>
              <w:contextualSpacing/>
              <w:rPr>
                <w:color w:val="000000"/>
              </w:rPr>
            </w:pPr>
            <w:r w:rsidRPr="00150C29">
              <w:rPr>
                <w:color w:val="000000"/>
              </w:rPr>
              <w:br/>
            </w:r>
            <w:r w:rsidRPr="00150C29">
              <w:rPr>
                <w:sz w:val="20"/>
                <w:szCs w:val="20"/>
              </w:rPr>
              <w:t xml:space="preserve">                        М.П.</w:t>
            </w:r>
          </w:p>
        </w:tc>
        <w:tc>
          <w:tcPr>
            <w:tcW w:w="5211" w:type="dxa"/>
          </w:tcPr>
          <w:p w:rsidR="007778EC" w:rsidRPr="00150C29" w:rsidRDefault="007778EC" w:rsidP="007778EC">
            <w:pPr>
              <w:widowControl w:val="0"/>
              <w:contextualSpacing/>
              <w:jc w:val="both"/>
            </w:pPr>
            <w:r w:rsidRPr="00150C29">
              <w:t>Лицензиат:</w:t>
            </w:r>
          </w:p>
          <w:p w:rsidR="007778EC" w:rsidRPr="00150C29" w:rsidRDefault="007778EC" w:rsidP="007778EC">
            <w:pPr>
              <w:widowControl w:val="0"/>
              <w:contextualSpacing/>
              <w:jc w:val="both"/>
            </w:pPr>
            <w:r w:rsidRPr="00150C29">
              <w:t>Наименование:</w:t>
            </w:r>
          </w:p>
          <w:p w:rsidR="007778EC" w:rsidRPr="00150C29" w:rsidRDefault="007778EC" w:rsidP="007778EC">
            <w:pPr>
              <w:widowControl w:val="0"/>
              <w:contextualSpacing/>
              <w:jc w:val="both"/>
            </w:pPr>
          </w:p>
          <w:p w:rsidR="007778EC" w:rsidRPr="00150C29" w:rsidRDefault="007778EC" w:rsidP="007778EC">
            <w:pPr>
              <w:widowControl w:val="0"/>
              <w:contextualSpacing/>
              <w:jc w:val="both"/>
            </w:pPr>
          </w:p>
          <w:p w:rsidR="007778EC" w:rsidRPr="00150C29" w:rsidRDefault="007778EC" w:rsidP="007778EC">
            <w:pPr>
              <w:widowControl w:val="0"/>
              <w:contextualSpacing/>
              <w:jc w:val="both"/>
            </w:pPr>
            <w:r w:rsidRPr="00150C29">
              <w:t xml:space="preserve">__________/________ </w:t>
            </w:r>
            <w:r w:rsidRPr="00150C29">
              <w:rPr>
                <w:sz w:val="26"/>
                <w:szCs w:val="26"/>
              </w:rPr>
              <w:t>(подпись / Ф.И.О.)</w:t>
            </w:r>
          </w:p>
          <w:p w:rsidR="007778EC" w:rsidRPr="00150C29" w:rsidRDefault="007778EC" w:rsidP="007778EC">
            <w:pPr>
              <w:widowControl w:val="0"/>
              <w:contextualSpacing/>
              <w:rPr>
                <w:color w:val="000000"/>
                <w:sz w:val="20"/>
                <w:szCs w:val="20"/>
              </w:rPr>
            </w:pPr>
            <w:r w:rsidRPr="00150C29">
              <w:rPr>
                <w:color w:val="000000"/>
              </w:rPr>
              <w:br/>
            </w:r>
            <w:r w:rsidRPr="00150C29">
              <w:rPr>
                <w:sz w:val="20"/>
                <w:szCs w:val="20"/>
              </w:rPr>
              <w:t xml:space="preserve">                        М.П.</w:t>
            </w:r>
          </w:p>
        </w:tc>
      </w:tr>
    </w:tbl>
    <w:p w:rsidR="007778EC" w:rsidRPr="00150C29" w:rsidRDefault="007778EC" w:rsidP="007778EC">
      <w:pPr>
        <w:widowControl w:val="0"/>
        <w:pBdr>
          <w:bottom w:val="single" w:sz="12" w:space="1" w:color="auto"/>
        </w:pBdr>
        <w:spacing w:after="60"/>
        <w:contextualSpacing/>
        <w:jc w:val="both"/>
      </w:pPr>
    </w:p>
    <w:p w:rsidR="007778EC" w:rsidRPr="00150C29" w:rsidRDefault="007778EC" w:rsidP="007778EC">
      <w:pPr>
        <w:widowControl w:val="0"/>
        <w:contextualSpacing/>
        <w:jc w:val="right"/>
        <w:rPr>
          <w:b/>
        </w:rPr>
      </w:pPr>
      <w:r w:rsidRPr="00150C29">
        <w:rPr>
          <w:b/>
        </w:rPr>
        <w:t xml:space="preserve">Конец формы </w:t>
      </w:r>
    </w:p>
    <w:p w:rsidR="007778EC" w:rsidRPr="005F60EF" w:rsidRDefault="007778EC" w:rsidP="007778EC">
      <w:pPr>
        <w:widowControl w:val="0"/>
        <w:contextualSpacing/>
        <w:rPr>
          <w:b/>
        </w:rPr>
      </w:pPr>
      <w:r w:rsidRPr="00150C29">
        <w:rPr>
          <w:b/>
        </w:rPr>
        <w:t>Форму утверждаем:</w:t>
      </w:r>
    </w:p>
    <w:p w:rsidR="007778EC" w:rsidRPr="00150C29" w:rsidRDefault="007778EC" w:rsidP="007778EC">
      <w:pPr>
        <w:widowControl w:val="0"/>
        <w:spacing w:after="60"/>
        <w:contextualSpacing/>
        <w:jc w:val="center"/>
        <w:rPr>
          <w:b/>
          <w:color w:val="000000"/>
        </w:rPr>
      </w:pPr>
      <w:r w:rsidRPr="00150C29">
        <w:rPr>
          <w:b/>
          <w:color w:val="000000"/>
        </w:rPr>
        <w:t>Подписи Сторон:</w:t>
      </w:r>
    </w:p>
    <w:p w:rsidR="007778EC" w:rsidRPr="00150C29" w:rsidRDefault="007778EC" w:rsidP="007778EC">
      <w:pPr>
        <w:widowControl w:val="0"/>
        <w:tabs>
          <w:tab w:val="left" w:leader="underscore" w:pos="1567"/>
          <w:tab w:val="left" w:leader="underscore" w:pos="8743"/>
        </w:tabs>
        <w:spacing w:after="8"/>
        <w:ind w:firstLine="709"/>
        <w:contextualSpacing/>
        <w:jc w:val="both"/>
        <w:rPr>
          <w:rFonts w:eastAsia="Calibri"/>
          <w:lang w:eastAsia="en-US"/>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7778EC" w:rsidRPr="00150C29" w:rsidTr="007778EC">
        <w:trPr>
          <w:trHeight w:val="1425"/>
        </w:trPr>
        <w:tc>
          <w:tcPr>
            <w:tcW w:w="4854" w:type="dxa"/>
          </w:tcPr>
          <w:p w:rsidR="007778EC" w:rsidRPr="00150C29" w:rsidRDefault="007778EC" w:rsidP="007778EC">
            <w:pPr>
              <w:widowControl w:val="0"/>
              <w:contextualSpacing/>
              <w:jc w:val="both"/>
              <w:rPr>
                <w:color w:val="000000"/>
              </w:rPr>
            </w:pPr>
            <w:r w:rsidRPr="00150C29">
              <w:rPr>
                <w:color w:val="000000"/>
              </w:rPr>
              <w:t xml:space="preserve">Начальник </w:t>
            </w:r>
          </w:p>
          <w:p w:rsidR="007778EC" w:rsidRPr="00150C29" w:rsidRDefault="007778EC" w:rsidP="007778EC">
            <w:pPr>
              <w:widowControl w:val="0"/>
              <w:contextualSpacing/>
              <w:jc w:val="both"/>
              <w:rPr>
                <w:color w:val="000000"/>
              </w:rPr>
            </w:pPr>
            <w:r w:rsidRPr="00150C29">
              <w:rPr>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contextualSpacing/>
              <w:jc w:val="both"/>
            </w:pPr>
            <w:r w:rsidRPr="00150C29">
              <w:rPr>
                <w:color w:val="000000"/>
              </w:rPr>
              <w:t>__________________</w:t>
            </w:r>
            <w:r w:rsidRPr="00150C29">
              <w:rPr>
                <w:sz w:val="26"/>
                <w:szCs w:val="26"/>
              </w:rPr>
              <w:t>(подпись / Ф.И.О.)</w:t>
            </w:r>
          </w:p>
          <w:p w:rsidR="007778EC" w:rsidRPr="00150C29" w:rsidRDefault="007778EC" w:rsidP="007778EC">
            <w:pPr>
              <w:widowControl w:val="0"/>
              <w:contextualSpacing/>
              <w:rPr>
                <w:color w:val="000000"/>
              </w:rPr>
            </w:pPr>
            <w:r w:rsidRPr="00150C29">
              <w:rPr>
                <w:color w:val="000000"/>
              </w:rPr>
              <w:br/>
            </w:r>
            <w:r w:rsidRPr="00150C29">
              <w:rPr>
                <w:sz w:val="20"/>
                <w:szCs w:val="20"/>
              </w:rPr>
              <w:t xml:space="preserve">                        М.П.</w:t>
            </w:r>
          </w:p>
        </w:tc>
        <w:tc>
          <w:tcPr>
            <w:tcW w:w="5211" w:type="dxa"/>
          </w:tcPr>
          <w:p w:rsidR="007778EC" w:rsidRPr="00150C29" w:rsidRDefault="007778EC" w:rsidP="007778EC">
            <w:pPr>
              <w:widowControl w:val="0"/>
              <w:contextualSpacing/>
              <w:jc w:val="both"/>
            </w:pPr>
            <w:r w:rsidRPr="00150C29">
              <w:t>Лицензиат:</w:t>
            </w:r>
          </w:p>
          <w:p w:rsidR="007778EC" w:rsidRPr="00150C29" w:rsidRDefault="007778EC" w:rsidP="007778EC">
            <w:pPr>
              <w:widowControl w:val="0"/>
              <w:contextualSpacing/>
              <w:jc w:val="both"/>
            </w:pPr>
            <w:r w:rsidRPr="00150C29">
              <w:t>Наименование:</w:t>
            </w:r>
          </w:p>
          <w:p w:rsidR="007778EC" w:rsidRPr="00150C29" w:rsidRDefault="007778EC" w:rsidP="007778EC">
            <w:pPr>
              <w:widowControl w:val="0"/>
              <w:contextualSpacing/>
              <w:jc w:val="both"/>
            </w:pPr>
          </w:p>
          <w:p w:rsidR="007778EC" w:rsidRPr="00150C29" w:rsidRDefault="007778EC" w:rsidP="007778EC">
            <w:pPr>
              <w:widowControl w:val="0"/>
              <w:contextualSpacing/>
              <w:jc w:val="both"/>
            </w:pPr>
          </w:p>
          <w:p w:rsidR="007778EC" w:rsidRPr="00150C29" w:rsidRDefault="007778EC" w:rsidP="007778EC">
            <w:pPr>
              <w:widowControl w:val="0"/>
              <w:contextualSpacing/>
              <w:jc w:val="both"/>
            </w:pPr>
            <w:r w:rsidRPr="00150C29">
              <w:t xml:space="preserve">__________/________ </w:t>
            </w:r>
            <w:r w:rsidRPr="00150C29">
              <w:rPr>
                <w:sz w:val="26"/>
                <w:szCs w:val="26"/>
              </w:rPr>
              <w:t>(подпись / Ф.И.О.)</w:t>
            </w:r>
          </w:p>
          <w:p w:rsidR="007778EC" w:rsidRPr="00150C29" w:rsidRDefault="007778EC" w:rsidP="007778EC">
            <w:pPr>
              <w:widowControl w:val="0"/>
              <w:contextualSpacing/>
              <w:rPr>
                <w:color w:val="000000"/>
                <w:sz w:val="20"/>
                <w:szCs w:val="20"/>
              </w:rPr>
            </w:pPr>
            <w:r w:rsidRPr="00150C29">
              <w:rPr>
                <w:color w:val="000000"/>
              </w:rPr>
              <w:br/>
            </w:r>
            <w:r w:rsidRPr="00150C29">
              <w:rPr>
                <w:sz w:val="20"/>
                <w:szCs w:val="20"/>
              </w:rPr>
              <w:t xml:space="preserve">                        М.П.</w:t>
            </w:r>
          </w:p>
        </w:tc>
      </w:tr>
    </w:tbl>
    <w:p w:rsidR="007778EC" w:rsidRPr="00150C29" w:rsidRDefault="007778EC" w:rsidP="007778EC">
      <w:pPr>
        <w:spacing w:after="200" w:line="276" w:lineRule="auto"/>
        <w:rPr>
          <w:rFonts w:ascii="Calibri" w:eastAsia="Calibri" w:hAnsi="Calibri"/>
          <w:sz w:val="22"/>
          <w:szCs w:val="22"/>
          <w:lang w:eastAsia="en-US"/>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autoSpaceDE w:val="0"/>
        <w:autoSpaceDN w:val="0"/>
        <w:adjustRightInd w:val="0"/>
        <w:contextualSpacing/>
        <w:jc w:val="center"/>
        <w:rPr>
          <w:b/>
        </w:rPr>
      </w:pPr>
    </w:p>
    <w:p w:rsidR="007778EC" w:rsidRPr="00150C29" w:rsidRDefault="007778EC" w:rsidP="007778EC">
      <w:pPr>
        <w:widowControl w:val="0"/>
        <w:autoSpaceDE w:val="0"/>
        <w:autoSpaceDN w:val="0"/>
        <w:adjustRightInd w:val="0"/>
        <w:contextualSpacing/>
        <w:jc w:val="center"/>
        <w:rPr>
          <w:b/>
        </w:rPr>
      </w:pPr>
      <w:r w:rsidRPr="00150C29">
        <w:rPr>
          <w:b/>
        </w:rPr>
        <w:t>ДОГОВОР № ___________/ЦТДиОЗ</w:t>
      </w:r>
    </w:p>
    <w:p w:rsidR="007778EC" w:rsidRPr="00150C29" w:rsidRDefault="007778EC" w:rsidP="007778EC">
      <w:pPr>
        <w:widowControl w:val="0"/>
        <w:autoSpaceDE w:val="0"/>
        <w:autoSpaceDN w:val="0"/>
        <w:adjustRightInd w:val="0"/>
        <w:contextualSpacing/>
        <w:jc w:val="center"/>
        <w:rPr>
          <w:b/>
          <w:spacing w:val="-6"/>
        </w:rPr>
      </w:pPr>
      <w:r w:rsidRPr="00150C29">
        <w:rPr>
          <w:b/>
          <w:spacing w:val="-6"/>
        </w:rPr>
        <w:t xml:space="preserve">о предоставлении права использования результата </w:t>
      </w:r>
      <w:r w:rsidRPr="00150C29">
        <w:rPr>
          <w:b/>
          <w:spacing w:val="-6"/>
        </w:rPr>
        <w:br/>
        <w:t>интеллектуальной деятельности</w:t>
      </w:r>
    </w:p>
    <w:p w:rsidR="007778EC" w:rsidRPr="00150C29" w:rsidRDefault="007778EC" w:rsidP="007778EC">
      <w:pPr>
        <w:widowControl w:val="0"/>
        <w:tabs>
          <w:tab w:val="left" w:pos="284"/>
        </w:tabs>
        <w:autoSpaceDE w:val="0"/>
        <w:autoSpaceDN w:val="0"/>
        <w:adjustRightInd w:val="0"/>
        <w:ind w:firstLine="567"/>
        <w:contextualSpacing/>
        <w:jc w:val="both"/>
      </w:pPr>
    </w:p>
    <w:p w:rsidR="007778EC" w:rsidRPr="00150C29" w:rsidRDefault="007778EC" w:rsidP="007778EC">
      <w:pPr>
        <w:widowControl w:val="0"/>
        <w:tabs>
          <w:tab w:val="left" w:pos="284"/>
        </w:tabs>
        <w:autoSpaceDE w:val="0"/>
        <w:autoSpaceDN w:val="0"/>
        <w:adjustRightInd w:val="0"/>
        <w:ind w:firstLine="567"/>
        <w:contextualSpacing/>
        <w:jc w:val="both"/>
      </w:pPr>
    </w:p>
    <w:p w:rsidR="007778EC" w:rsidRPr="00150C29" w:rsidRDefault="007778EC" w:rsidP="007778EC">
      <w:pPr>
        <w:widowControl w:val="0"/>
        <w:tabs>
          <w:tab w:val="left" w:pos="284"/>
        </w:tabs>
        <w:autoSpaceDE w:val="0"/>
        <w:autoSpaceDN w:val="0"/>
        <w:adjustRightInd w:val="0"/>
        <w:contextualSpacing/>
        <w:jc w:val="both"/>
      </w:pPr>
      <w:r w:rsidRPr="00150C29">
        <w:t xml:space="preserve">г. Москва </w:t>
      </w:r>
      <w:r w:rsidRPr="00150C29">
        <w:tab/>
      </w:r>
      <w:r w:rsidRPr="00150C29">
        <w:tab/>
      </w:r>
      <w:r w:rsidRPr="00150C29">
        <w:tab/>
        <w:t xml:space="preserve">          </w:t>
      </w:r>
      <w:r w:rsidRPr="00150C29">
        <w:tab/>
      </w:r>
      <w:r w:rsidRPr="00150C29">
        <w:tab/>
        <w:t xml:space="preserve">                              </w:t>
      </w:r>
      <w:r w:rsidRPr="00150C29">
        <w:rPr>
          <w:sz w:val="16"/>
        </w:rPr>
        <w:t xml:space="preserve"> </w:t>
      </w:r>
      <w:r w:rsidRPr="00150C29">
        <w:t>«___»____________20__ г.</w:t>
      </w:r>
    </w:p>
    <w:p w:rsidR="007778EC" w:rsidRPr="00150C29" w:rsidRDefault="007778EC" w:rsidP="007778EC">
      <w:pPr>
        <w:widowControl w:val="0"/>
        <w:tabs>
          <w:tab w:val="left" w:pos="284"/>
        </w:tabs>
        <w:autoSpaceDE w:val="0"/>
        <w:autoSpaceDN w:val="0"/>
        <w:adjustRightInd w:val="0"/>
        <w:ind w:firstLine="567"/>
        <w:contextualSpacing/>
        <w:jc w:val="both"/>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Федеральное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 действующее </w:t>
      </w:r>
      <w:r w:rsidRPr="00150C29">
        <w:rPr>
          <w:rFonts w:eastAsia="Calibri"/>
        </w:rPr>
        <w:br/>
        <w:t>от имени Российской Федерации, в лице ______________ ФКУ НПО «СТиС»</w:t>
      </w:r>
      <w:r w:rsidRPr="00150C29">
        <w:rPr>
          <w:rFonts w:eastAsia="Calibri"/>
        </w:rPr>
        <w:br/>
        <w:t xml:space="preserve">                                                                                   </w:t>
      </w:r>
      <w:r w:rsidRPr="00150C29">
        <w:rPr>
          <w:rFonts w:eastAsia="Calibri"/>
          <w:sz w:val="16"/>
          <w:szCs w:val="16"/>
        </w:rPr>
        <w:t>должность</w:t>
      </w:r>
      <w:r w:rsidRPr="00150C29">
        <w:rPr>
          <w:rFonts w:eastAsia="Calibri"/>
        </w:rPr>
        <w:br/>
        <w:t xml:space="preserve">МВД России _____________________________, действующего на основании </w:t>
      </w:r>
      <w:r w:rsidRPr="00150C29">
        <w:rPr>
          <w:rFonts w:eastAsia="Calibri"/>
          <w:sz w:val="16"/>
          <w:szCs w:val="16"/>
        </w:rPr>
        <w:tab/>
        <w:t xml:space="preserve">                                                                          (Ф.И.О.)</w:t>
      </w:r>
    </w:p>
    <w:p w:rsidR="007778EC" w:rsidRPr="00150C29" w:rsidRDefault="007778EC" w:rsidP="007778EC">
      <w:pPr>
        <w:widowControl w:val="0"/>
        <w:tabs>
          <w:tab w:val="left" w:pos="284"/>
        </w:tabs>
        <w:autoSpaceDE w:val="0"/>
        <w:autoSpaceDN w:val="0"/>
        <w:adjustRightInd w:val="0"/>
        <w:contextualSpacing/>
        <w:jc w:val="both"/>
        <w:rPr>
          <w:rFonts w:eastAsia="Calibri"/>
          <w:sz w:val="16"/>
          <w:szCs w:val="16"/>
        </w:rPr>
      </w:pPr>
      <w:r w:rsidRPr="00150C29">
        <w:rPr>
          <w:rFonts w:eastAsia="Calibri"/>
        </w:rPr>
        <w:t xml:space="preserve">Устава, именуемое в дальнейшем «Лицензиар», с одной стороны, </w:t>
      </w:r>
      <w:r w:rsidRPr="00150C29">
        <w:rPr>
          <w:rFonts w:eastAsia="Calibri"/>
        </w:rPr>
        <w:br/>
        <w:t xml:space="preserve">и ____________________ в лице_________________________, действующего </w:t>
      </w:r>
      <w:r w:rsidRPr="00150C29">
        <w:rPr>
          <w:rFonts w:eastAsia="Calibri"/>
          <w:sz w:val="16"/>
          <w:szCs w:val="16"/>
        </w:rPr>
        <w:br/>
        <w:t xml:space="preserve">                (наименование организации)</w:t>
      </w:r>
      <w:r w:rsidRPr="00150C29">
        <w:rPr>
          <w:rFonts w:eastAsia="Calibri"/>
          <w:sz w:val="16"/>
          <w:szCs w:val="16"/>
        </w:rPr>
        <w:tab/>
      </w:r>
      <w:r w:rsidRPr="00150C29">
        <w:rPr>
          <w:rFonts w:eastAsia="Calibri"/>
          <w:sz w:val="16"/>
          <w:szCs w:val="16"/>
        </w:rPr>
        <w:tab/>
      </w:r>
      <w:r w:rsidRPr="00150C29">
        <w:rPr>
          <w:rFonts w:eastAsia="Calibri"/>
          <w:sz w:val="16"/>
          <w:szCs w:val="16"/>
        </w:rPr>
        <w:tab/>
        <w:t xml:space="preserve">                     (должность, ФИО)</w:t>
      </w:r>
      <w:r w:rsidRPr="00150C29">
        <w:rPr>
          <w:rFonts w:eastAsia="Calibri"/>
        </w:rPr>
        <w:t xml:space="preserve"> </w:t>
      </w:r>
    </w:p>
    <w:p w:rsidR="007778EC" w:rsidRPr="00150C29" w:rsidRDefault="007778EC" w:rsidP="007778EC">
      <w:pPr>
        <w:widowControl w:val="0"/>
        <w:autoSpaceDE w:val="0"/>
        <w:autoSpaceDN w:val="0"/>
        <w:adjustRightInd w:val="0"/>
        <w:contextualSpacing/>
        <w:jc w:val="both"/>
        <w:rPr>
          <w:rFonts w:eastAsia="Calibri"/>
          <w:sz w:val="16"/>
          <w:szCs w:val="16"/>
        </w:rPr>
      </w:pPr>
      <w:r w:rsidRPr="00150C29">
        <w:rPr>
          <w:rFonts w:eastAsia="Calibri"/>
        </w:rPr>
        <w:t xml:space="preserve">на основании _________________________________, именуемое в дальнейшем </w:t>
      </w:r>
      <w:r w:rsidRPr="00150C29">
        <w:rPr>
          <w:rFonts w:eastAsia="Calibri"/>
        </w:rPr>
        <w:br/>
      </w:r>
      <w:r w:rsidRPr="00150C29">
        <w:rPr>
          <w:rFonts w:eastAsia="Calibri"/>
          <w:sz w:val="16"/>
          <w:szCs w:val="16"/>
        </w:rPr>
        <w:t xml:space="preserve">                                                                                       (указать нужное)</w:t>
      </w:r>
    </w:p>
    <w:p w:rsidR="007778EC" w:rsidRPr="00150C29" w:rsidRDefault="007778EC" w:rsidP="007778EC">
      <w:pPr>
        <w:widowControl w:val="0"/>
        <w:tabs>
          <w:tab w:val="left" w:pos="284"/>
        </w:tabs>
        <w:autoSpaceDE w:val="0"/>
        <w:autoSpaceDN w:val="0"/>
        <w:adjustRightInd w:val="0"/>
        <w:contextualSpacing/>
        <w:jc w:val="both"/>
        <w:rPr>
          <w:rFonts w:eastAsia="Calibri"/>
        </w:rPr>
      </w:pPr>
      <w:r w:rsidRPr="00150C29">
        <w:rPr>
          <w:rFonts w:eastAsia="Calibri"/>
        </w:rPr>
        <w:t xml:space="preserve">«Лицензиат», с другой стороны, совместно именуемые в дальнейшем «Стороны», заключили настоящий договор (далее – Договор) </w:t>
      </w:r>
      <w:r w:rsidRPr="00150C29">
        <w:rPr>
          <w:rFonts w:eastAsia="Calibri"/>
        </w:rPr>
        <w:br/>
        <w:t>о нижеследующем:</w:t>
      </w:r>
    </w:p>
    <w:p w:rsidR="007778EC" w:rsidRPr="00150C29" w:rsidRDefault="007778EC" w:rsidP="007778EC">
      <w:pPr>
        <w:widowControl w:val="0"/>
        <w:autoSpaceDE w:val="0"/>
        <w:autoSpaceDN w:val="0"/>
        <w:adjustRightInd w:val="0"/>
        <w:ind w:firstLine="567"/>
        <w:contextualSpacing/>
        <w:jc w:val="center"/>
        <w:outlineLvl w:val="0"/>
        <w:rPr>
          <w:spacing w:val="-6"/>
        </w:rPr>
      </w:pPr>
    </w:p>
    <w:p w:rsidR="007778EC" w:rsidRPr="00150C29" w:rsidRDefault="007778EC" w:rsidP="007778EC">
      <w:pPr>
        <w:widowControl w:val="0"/>
        <w:autoSpaceDE w:val="0"/>
        <w:autoSpaceDN w:val="0"/>
        <w:adjustRightInd w:val="0"/>
        <w:contextualSpacing/>
        <w:jc w:val="center"/>
        <w:outlineLvl w:val="0"/>
        <w:rPr>
          <w:b/>
          <w:spacing w:val="-6"/>
        </w:rPr>
      </w:pPr>
      <w:r w:rsidRPr="00150C29">
        <w:rPr>
          <w:b/>
          <w:spacing w:val="-6"/>
        </w:rPr>
        <w:t>1. Предмет Договора</w:t>
      </w:r>
    </w:p>
    <w:p w:rsidR="007778EC" w:rsidRPr="00150C29" w:rsidRDefault="007778EC" w:rsidP="007778EC">
      <w:pPr>
        <w:widowControl w:val="0"/>
        <w:autoSpaceDE w:val="0"/>
        <w:autoSpaceDN w:val="0"/>
        <w:adjustRightInd w:val="0"/>
        <w:ind w:firstLine="709"/>
        <w:contextualSpacing/>
        <w:jc w:val="center"/>
        <w:outlineLvl w:val="0"/>
        <w:rPr>
          <w:spacing w:val="-6"/>
        </w:rPr>
      </w:pPr>
    </w:p>
    <w:p w:rsidR="007778EC" w:rsidRPr="00150C29" w:rsidRDefault="007778EC" w:rsidP="007778EC">
      <w:pPr>
        <w:widowControl w:val="0"/>
        <w:autoSpaceDE w:val="0"/>
        <w:autoSpaceDN w:val="0"/>
        <w:adjustRightInd w:val="0"/>
        <w:ind w:firstLine="709"/>
        <w:contextualSpacing/>
        <w:jc w:val="both"/>
        <w:rPr>
          <w:spacing w:val="-4"/>
        </w:rPr>
      </w:pPr>
      <w:r w:rsidRPr="00150C29">
        <w:rPr>
          <w:rFonts w:eastAsia="Calibri"/>
        </w:rPr>
        <w:t xml:space="preserve">1.1. В целях выполнения государственного контракта на выполнение НИОКР, шифр ___________________, от ___________ № ________________ (далее – </w:t>
      </w:r>
      <w:proofErr w:type="spellStart"/>
      <w:r w:rsidRPr="00150C29">
        <w:rPr>
          <w:rFonts w:eastAsia="Calibri"/>
        </w:rPr>
        <w:t>госконтракт</w:t>
      </w:r>
      <w:proofErr w:type="spellEnd"/>
      <w:r w:rsidRPr="00150C29">
        <w:rPr>
          <w:rFonts w:eastAsia="Calibri"/>
        </w:rPr>
        <w:t xml:space="preserve">) Лицензиар предоставляет Лицензиату на срок действия </w:t>
      </w:r>
      <w:r w:rsidRPr="00150C29">
        <w:rPr>
          <w:rFonts w:eastAsia="Calibri"/>
          <w:spacing w:val="-8"/>
        </w:rPr>
        <w:t>Договора неисключительное</w:t>
      </w:r>
      <w:r w:rsidRPr="00150C29">
        <w:rPr>
          <w:rFonts w:eastAsia="Calibri"/>
          <w:spacing w:val="-4"/>
          <w:sz w:val="27"/>
          <w:szCs w:val="27"/>
        </w:rPr>
        <w:t xml:space="preserve"> </w:t>
      </w:r>
      <w:r w:rsidRPr="00150C29">
        <w:rPr>
          <w:rFonts w:eastAsia="Calibri"/>
        </w:rPr>
        <w:t xml:space="preserve">право использования результата интеллектуальной деятельности (далее – лицензия), содержащегося </w:t>
      </w:r>
      <w:r w:rsidRPr="00150C29">
        <w:rPr>
          <w:rFonts w:eastAsia="Calibri"/>
          <w:spacing w:val="-4"/>
        </w:rPr>
        <w:t xml:space="preserve">в учтенных копиях программной документации (далее – ПД или документация) </w:t>
      </w:r>
      <w:r w:rsidRPr="00150C29">
        <w:rPr>
          <w:rFonts w:eastAsia="Calibri"/>
        </w:rPr>
        <w:t>________________ на специальное программное обеспечение ___</w:t>
      </w:r>
      <w:r w:rsidR="00FE2272">
        <w:rPr>
          <w:rFonts w:eastAsia="Calibri"/>
        </w:rPr>
        <w:t>_______________</w:t>
      </w:r>
      <w:r w:rsidRPr="00150C29">
        <w:rPr>
          <w:rFonts w:eastAsia="Calibri"/>
        </w:rPr>
        <w:t xml:space="preserve"> (далее – СПО),</w:t>
      </w:r>
      <w:r w:rsidRPr="00150C29">
        <w:rPr>
          <w:spacing w:val="-4"/>
        </w:rPr>
        <w:t xml:space="preserve"> согласно спецификации (приложение № 1 к Договору), следующими способами:</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4"/>
        </w:rPr>
        <w:t xml:space="preserve">1.1.1. Воспроизведение СПО, ограниченное установкой (инсталляцией) </w:t>
      </w:r>
      <w:r w:rsidRPr="00150C29">
        <w:rPr>
          <w:spacing w:val="-4"/>
        </w:rPr>
        <w:br/>
        <w:t xml:space="preserve">и запуском СПО, и осуществление действий, необходимых для функционирования СПО, включая (но не ограничиваясь этим) запись и хранение СПО в памяти электронных вычислительных машин, с целью </w:t>
      </w:r>
      <w:r w:rsidR="00FE2272">
        <w:rPr>
          <w:spacing w:val="-4"/>
        </w:rPr>
        <w:br/>
      </w:r>
      <w:r w:rsidRPr="00150C29">
        <w:rPr>
          <w:spacing w:val="-4"/>
        </w:rPr>
        <w:t>его модифицирования и совершенствования;</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4"/>
        </w:rPr>
        <w:t xml:space="preserve">1.1.2. Перевод или другая переработка СПО с целью его доработки </w:t>
      </w:r>
      <w:r w:rsidRPr="00150C29">
        <w:rPr>
          <w:spacing w:val="-4"/>
        </w:rPr>
        <w:br/>
        <w:t>для модифицирования и совершенствования;</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4"/>
        </w:rPr>
        <w:t xml:space="preserve">1.1.3. Копирование СПО в объёме, необходимом для его модифицирования </w:t>
      </w:r>
      <w:r w:rsidRPr="00150C29">
        <w:rPr>
          <w:spacing w:val="-4"/>
        </w:rPr>
        <w:br/>
        <w:t>и совершенствования;</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4"/>
        </w:rPr>
        <w:t>1.1.4. Адаптация СПО для его модифицирования и совершенствования;</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4"/>
        </w:rPr>
        <w:t>1.1.5. Доработка СПО для его модифицирования и совершенствования.</w:t>
      </w:r>
    </w:p>
    <w:p w:rsidR="007778EC" w:rsidRPr="00150C29" w:rsidRDefault="007778EC" w:rsidP="007778EC">
      <w:pPr>
        <w:widowControl w:val="0"/>
        <w:autoSpaceDE w:val="0"/>
        <w:autoSpaceDN w:val="0"/>
        <w:adjustRightInd w:val="0"/>
        <w:ind w:firstLine="709"/>
        <w:contextualSpacing/>
        <w:jc w:val="both"/>
        <w:rPr>
          <w:spacing w:val="-6"/>
        </w:rPr>
      </w:pPr>
      <w:r w:rsidRPr="00150C29">
        <w:rPr>
          <w:spacing w:val="-6"/>
        </w:rPr>
        <w:t>Весь объем передаваемой документации является конфиденциальным.</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1.2. Результат интеллектуальной деятельности, передаваемый </w:t>
      </w:r>
      <w:r w:rsidR="00FE2272">
        <w:rPr>
          <w:rFonts w:eastAsia="Calibri"/>
        </w:rPr>
        <w:br/>
      </w:r>
      <w:r w:rsidRPr="00150C29">
        <w:rPr>
          <w:rFonts w:eastAsia="Calibri"/>
        </w:rPr>
        <w:t xml:space="preserve">по Договору (далее – результат интеллектуальной деятельности), зарегистрирован в установленном порядке за Российской Федерацией в Реестре результатов научно-исследовательских, опытно-конструкторских </w:t>
      </w:r>
      <w:r w:rsidR="00FE2272">
        <w:rPr>
          <w:rFonts w:eastAsia="Calibri"/>
        </w:rPr>
        <w:br/>
      </w:r>
      <w:r w:rsidRPr="00150C29">
        <w:rPr>
          <w:rFonts w:eastAsia="Calibri"/>
        </w:rPr>
        <w:t xml:space="preserve">и технологических работ военного, специального и двойного назначения </w:t>
      </w:r>
      <w:r w:rsidR="00FE2272">
        <w:rPr>
          <w:rFonts w:eastAsia="Calibri"/>
        </w:rPr>
        <w:br/>
      </w:r>
      <w:r w:rsidRPr="00150C29">
        <w:rPr>
          <w:rFonts w:eastAsia="Calibri"/>
        </w:rPr>
        <w:t xml:space="preserve">под реестровым номером ___________________, о чем Федеральной службой по интеллектуальной собственности выдано регистрационное свидетельство серии ______ №____________ от _________, а также свидетельство </w:t>
      </w:r>
      <w:r w:rsidR="00FE2272">
        <w:rPr>
          <w:rFonts w:eastAsia="Calibri"/>
        </w:rPr>
        <w:br/>
      </w:r>
      <w:r w:rsidRPr="00150C29">
        <w:rPr>
          <w:rFonts w:eastAsia="Calibri"/>
        </w:rPr>
        <w:t xml:space="preserve">о государственной регистрации программы для ЭВМ от ________ № _________. </w:t>
      </w:r>
    </w:p>
    <w:p w:rsidR="007778EC" w:rsidRPr="00150C29" w:rsidRDefault="007778EC" w:rsidP="007778EC">
      <w:pPr>
        <w:widowControl w:val="0"/>
        <w:autoSpaceDE w:val="0"/>
        <w:autoSpaceDN w:val="0"/>
        <w:adjustRightInd w:val="0"/>
        <w:ind w:firstLine="709"/>
        <w:contextualSpacing/>
        <w:jc w:val="both"/>
        <w:rPr>
          <w:spacing w:val="-6"/>
        </w:rPr>
      </w:pPr>
      <w:r w:rsidRPr="00150C29">
        <w:rPr>
          <w:spacing w:val="-6"/>
        </w:rPr>
        <w:t>Исключительное право на результат интеллектуальной деятельности, передаваемый по Договору, принадлежит Российской Федерации.</w:t>
      </w:r>
    </w:p>
    <w:p w:rsidR="007778EC" w:rsidRPr="00150C29" w:rsidRDefault="007778EC" w:rsidP="007778EC">
      <w:pPr>
        <w:widowControl w:val="0"/>
        <w:ind w:firstLine="709"/>
        <w:contextualSpacing/>
        <w:jc w:val="both"/>
        <w:rPr>
          <w:spacing w:val="-6"/>
        </w:rPr>
      </w:pPr>
    </w:p>
    <w:p w:rsidR="007778EC" w:rsidRPr="00150C29" w:rsidRDefault="007778EC" w:rsidP="007778EC">
      <w:pPr>
        <w:widowControl w:val="0"/>
        <w:contextualSpacing/>
        <w:jc w:val="center"/>
        <w:rPr>
          <w:b/>
          <w:spacing w:val="-6"/>
        </w:rPr>
      </w:pPr>
      <w:r w:rsidRPr="00150C29">
        <w:rPr>
          <w:b/>
          <w:spacing w:val="-6"/>
        </w:rPr>
        <w:t>2. Объект Договора</w:t>
      </w:r>
    </w:p>
    <w:p w:rsidR="007778EC" w:rsidRPr="00150C29" w:rsidRDefault="007778EC" w:rsidP="007778EC">
      <w:pPr>
        <w:widowControl w:val="0"/>
        <w:tabs>
          <w:tab w:val="left" w:pos="284"/>
        </w:tabs>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spacing w:after="200"/>
        <w:ind w:firstLine="709"/>
        <w:contextualSpacing/>
        <w:jc w:val="both"/>
        <w:rPr>
          <w:rFonts w:eastAsia="Calibri"/>
          <w:sz w:val="16"/>
          <w:szCs w:val="16"/>
        </w:rPr>
      </w:pPr>
      <w:r w:rsidRPr="00150C29">
        <w:rPr>
          <w:spacing w:val="-6"/>
        </w:rPr>
        <w:t>2.1. </w:t>
      </w:r>
      <w:r w:rsidRPr="00150C29">
        <w:rPr>
          <w:spacing w:val="-4"/>
        </w:rPr>
        <w:t xml:space="preserve">В целях </w:t>
      </w:r>
      <w:r w:rsidRPr="00150C29">
        <w:rPr>
          <w:rFonts w:eastAsia="Calibri"/>
          <w:spacing w:val="-4"/>
        </w:rPr>
        <w:t xml:space="preserve">выполнения </w:t>
      </w:r>
      <w:proofErr w:type="spellStart"/>
      <w:r w:rsidRPr="00150C29">
        <w:rPr>
          <w:rFonts w:eastAsia="Calibri"/>
          <w:spacing w:val="-4"/>
        </w:rPr>
        <w:t>госконтракта</w:t>
      </w:r>
      <w:proofErr w:type="spellEnd"/>
      <w:r w:rsidRPr="00150C29">
        <w:rPr>
          <w:rFonts w:eastAsia="Calibri"/>
          <w:spacing w:val="-4"/>
        </w:rPr>
        <w:t xml:space="preserve"> </w:t>
      </w:r>
      <w:r w:rsidRPr="00150C29">
        <w:rPr>
          <w:rFonts w:eastAsia="Calibri"/>
        </w:rPr>
        <w:t>Лицензиар принимает на себя обязательство передать Лицензиату учтенные копии _____________________.</w:t>
      </w:r>
    </w:p>
    <w:p w:rsidR="007778EC" w:rsidRPr="00150C29" w:rsidRDefault="007778EC" w:rsidP="007778EC">
      <w:pPr>
        <w:widowControl w:val="0"/>
        <w:autoSpaceDE w:val="0"/>
        <w:autoSpaceDN w:val="0"/>
        <w:adjustRightInd w:val="0"/>
        <w:ind w:firstLine="709"/>
        <w:contextualSpacing/>
        <w:jc w:val="both"/>
        <w:rPr>
          <w:rFonts w:eastAsia="Calibri"/>
          <w:sz w:val="16"/>
          <w:szCs w:val="16"/>
        </w:rPr>
      </w:pPr>
      <w:r w:rsidRPr="00150C29">
        <w:rPr>
          <w:rFonts w:eastAsia="Calibri"/>
          <w:sz w:val="16"/>
          <w:szCs w:val="16"/>
        </w:rPr>
        <w:t xml:space="preserve">                                                                                                                                                                  (наименование ПД)</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6"/>
        </w:rPr>
        <w:t xml:space="preserve">2.2. Лицензиату предоставляется лицензия на использование СПО способами, предусмотренными в пункте 1.1 раздела 1 Договора, только в рамках выполнения </w:t>
      </w:r>
      <w:proofErr w:type="spellStart"/>
      <w:r w:rsidRPr="00150C29">
        <w:rPr>
          <w:spacing w:val="-6"/>
        </w:rPr>
        <w:t>госконтракта</w:t>
      </w:r>
      <w:proofErr w:type="spellEnd"/>
      <w:r w:rsidRPr="00150C29">
        <w:rPr>
          <w:spacing w:val="-6"/>
        </w:rPr>
        <w:t>, только для нужд Министерства внутренних дел Российской Федерации,</w:t>
      </w:r>
      <w:r w:rsidRPr="00150C29">
        <w:rPr>
          <w:spacing w:val="-4"/>
        </w:rPr>
        <w:t xml:space="preserve"> исключительно на территории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2.3. Лицензиат имеет право предоставлять третьим лицам, </w:t>
      </w:r>
      <w:r w:rsidRPr="00150C29">
        <w:rPr>
          <w:rFonts w:eastAsia="Calibri"/>
          <w:spacing w:val="-6"/>
          <w:lang w:eastAsia="en-US"/>
        </w:rPr>
        <w:t xml:space="preserve">действующим </w:t>
      </w:r>
      <w:r w:rsidRPr="00150C29">
        <w:rPr>
          <w:rFonts w:eastAsia="Calibri"/>
          <w:spacing w:val="-6"/>
          <w:lang w:eastAsia="en-US"/>
        </w:rPr>
        <w:br/>
        <w:t xml:space="preserve">без привлечения иностранного капитала и находящимся на территории </w:t>
      </w:r>
      <w:r w:rsidRPr="00150C29">
        <w:rPr>
          <w:rFonts w:eastAsia="Calibri"/>
          <w:spacing w:val="-6"/>
          <w:lang w:eastAsia="en-US"/>
        </w:rPr>
        <w:br/>
        <w:t>Российской Федерации,</w:t>
      </w:r>
      <w:r w:rsidRPr="00150C29">
        <w:rPr>
          <w:spacing w:val="-6"/>
        </w:rPr>
        <w:t xml:space="preserve"> сублицензии по Договору только по письменному согласию Лицензиара, только в целях доработки документации для модифицирования и совершенствования СПО для нужд МВД России, </w:t>
      </w:r>
      <w:r>
        <w:rPr>
          <w:spacing w:val="-6"/>
        </w:rPr>
        <w:br/>
      </w:r>
      <w:r w:rsidRPr="00150C29">
        <w:rPr>
          <w:spacing w:val="-6"/>
        </w:rPr>
        <w:t xml:space="preserve">с обязательным предоставлением Лицензиару экземпляра </w:t>
      </w:r>
      <w:proofErr w:type="spellStart"/>
      <w:r w:rsidRPr="00150C29">
        <w:rPr>
          <w:spacing w:val="-6"/>
        </w:rPr>
        <w:t>сублицензионного</w:t>
      </w:r>
      <w:proofErr w:type="spellEnd"/>
      <w:r w:rsidRPr="00150C29">
        <w:rPr>
          <w:spacing w:val="-6"/>
        </w:rPr>
        <w:t xml:space="preserve"> договора не позднее10 (Десять) рабочих дней со дня его заключения.</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lang w:eastAsia="en-US"/>
        </w:rPr>
      </w:pPr>
      <w:r w:rsidRPr="00150C29">
        <w:rPr>
          <w:rFonts w:eastAsia="Calibri"/>
          <w:spacing w:val="-6"/>
          <w:lang w:eastAsia="en-US"/>
        </w:rPr>
        <w:t>При этом Лицензиат несет ответственность за исполнение всех договорных обязательств, в том числе и соблюдение конфиденциальности Договора.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lang w:eastAsia="en-US"/>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3. Документация</w:t>
      </w:r>
    </w:p>
    <w:p w:rsidR="007778EC" w:rsidRPr="00150C29" w:rsidRDefault="007778EC" w:rsidP="007778EC">
      <w:pPr>
        <w:widowControl w:val="0"/>
        <w:tabs>
          <w:tab w:val="left" w:pos="284"/>
        </w:tabs>
        <w:autoSpaceDE w:val="0"/>
        <w:autoSpaceDN w:val="0"/>
        <w:adjustRightInd w:val="0"/>
        <w:ind w:firstLine="709"/>
        <w:contextualSpacing/>
        <w:jc w:val="center"/>
        <w:rPr>
          <w:b/>
          <w:spacing w:val="-6"/>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rPr>
        <w:t xml:space="preserve">3.1. Вся документация, необходимая для модифицирования </w:t>
      </w:r>
      <w:r w:rsidRPr="00150C29">
        <w:rPr>
          <w:rFonts w:eastAsia="Calibri"/>
        </w:rPr>
        <w:br/>
        <w:t xml:space="preserve">и совершенствования СПО в рамках выполнения НИОКР, шифр _______, передается </w:t>
      </w:r>
      <w:r w:rsidRPr="00150C29">
        <w:rPr>
          <w:rFonts w:eastAsia="Calibri"/>
          <w:spacing w:val="-6"/>
        </w:rPr>
        <w:t xml:space="preserve">Лицензиаром Лицензиату </w:t>
      </w:r>
      <w:r w:rsidRPr="00150C29">
        <w:rPr>
          <w:rFonts w:eastAsia="Calibri"/>
          <w:spacing w:val="-4"/>
        </w:rPr>
        <w:t xml:space="preserve">(либо представителю Лицензиата, действующему на основании доверенности) </w:t>
      </w:r>
      <w:r w:rsidRPr="00150C29">
        <w:rPr>
          <w:rFonts w:eastAsia="Calibri"/>
          <w:spacing w:val="-6"/>
        </w:rPr>
        <w:t>в течение 10 (Десять) дней со дня вступления в силу Договора, на русском языке, в одном экземпляре:</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w:t>
      </w:r>
      <w:r w:rsidRPr="00150C29">
        <w:rPr>
          <w:rFonts w:eastAsia="Calibri"/>
        </w:rPr>
        <w:t> </w:t>
      </w:r>
      <w:r w:rsidRPr="00150C29">
        <w:rPr>
          <w:rFonts w:eastAsia="Calibri"/>
          <w:spacing w:val="-6"/>
        </w:rPr>
        <w:t>несекретная</w:t>
      </w:r>
      <w:r w:rsidRPr="00150C29">
        <w:rPr>
          <w:rFonts w:eastAsia="Calibri"/>
        </w:rPr>
        <w:t> </w:t>
      </w:r>
      <w:r w:rsidRPr="00150C29">
        <w:rPr>
          <w:rFonts w:eastAsia="Calibri"/>
          <w:spacing w:val="-6"/>
        </w:rPr>
        <w:t>–</w:t>
      </w:r>
      <w:r w:rsidRPr="00150C29">
        <w:rPr>
          <w:rFonts w:eastAsia="Calibri"/>
        </w:rPr>
        <w:t> </w:t>
      </w:r>
      <w:r w:rsidRPr="00150C29">
        <w:rPr>
          <w:rFonts w:eastAsia="Calibri"/>
          <w:spacing w:val="-6"/>
        </w:rPr>
        <w:t>по месту нахождения Лицензиара по адресу: г. Москва, ул. Пруд Ключики, д. 2;</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w:t>
      </w:r>
      <w:r w:rsidRPr="00150C29">
        <w:rPr>
          <w:rFonts w:eastAsia="Calibri"/>
        </w:rPr>
        <w:t> </w:t>
      </w:r>
      <w:r w:rsidRPr="00150C29">
        <w:rPr>
          <w:rFonts w:eastAsia="Calibri"/>
          <w:spacing w:val="-6"/>
        </w:rPr>
        <w:t>секретная</w:t>
      </w:r>
      <w:r w:rsidRPr="00150C29">
        <w:rPr>
          <w:rFonts w:eastAsia="Calibri"/>
        </w:rPr>
        <w:t> </w:t>
      </w:r>
      <w:r w:rsidRPr="00150C29">
        <w:rPr>
          <w:rFonts w:eastAsia="Calibri"/>
          <w:spacing w:val="-6"/>
        </w:rPr>
        <w:t>–</w:t>
      </w:r>
      <w:r w:rsidRPr="00150C29">
        <w:rPr>
          <w:rFonts w:eastAsia="Calibri"/>
        </w:rPr>
        <w:t> </w:t>
      </w:r>
      <w:r w:rsidRPr="00150C29">
        <w:rPr>
          <w:rFonts w:eastAsia="Calibri"/>
          <w:spacing w:val="-6"/>
        </w:rPr>
        <w:t>путем направления спецсвязью в порядке, установленном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3.2.</w:t>
      </w:r>
      <w:r w:rsidRPr="00150C29">
        <w:rPr>
          <w:rFonts w:eastAsia="Calibri"/>
        </w:rPr>
        <w:t> </w:t>
      </w:r>
      <w:r w:rsidRPr="00150C29">
        <w:rPr>
          <w:rFonts w:eastAsia="Calibri"/>
          <w:spacing w:val="-4"/>
        </w:rPr>
        <w:t xml:space="preserve">О передаче документации и других материалов составляется </w:t>
      </w:r>
      <w:r w:rsidR="00FE2272">
        <w:rPr>
          <w:rFonts w:eastAsia="Calibri"/>
          <w:spacing w:val="-4"/>
        </w:rPr>
        <w:br/>
      </w:r>
      <w:r w:rsidRPr="00150C29">
        <w:rPr>
          <w:rFonts w:eastAsia="Calibri"/>
          <w:spacing w:val="-6"/>
        </w:rPr>
        <w:t>акт приема-передачи</w:t>
      </w:r>
      <w:r w:rsidRPr="00150C29">
        <w:rPr>
          <w:rFonts w:eastAsia="Calibri"/>
          <w:spacing w:val="-4"/>
        </w:rPr>
        <w:t xml:space="preserve"> по форме, приведенной в приложении № 2 к Договору, </w:t>
      </w:r>
      <w:r w:rsidRPr="00150C29">
        <w:rPr>
          <w:rFonts w:eastAsia="Calibri"/>
          <w:spacing w:val="-4"/>
        </w:rPr>
        <w:br/>
        <w:t>за подписями уполномоченных представителей обеих Сторон.</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Датой передачи документации является дата подписания акта </w:t>
      </w:r>
      <w:r w:rsidRPr="00150C29">
        <w:rPr>
          <w:rFonts w:eastAsia="Calibri"/>
          <w:spacing w:val="-4"/>
        </w:rPr>
        <w:br/>
      </w:r>
      <w:r w:rsidRPr="00150C29">
        <w:rPr>
          <w:rFonts w:eastAsia="Calibri"/>
          <w:spacing w:val="-6"/>
        </w:rPr>
        <w:t>приема-передачи</w:t>
      </w:r>
      <w:r w:rsidRPr="00150C29">
        <w:rPr>
          <w:rFonts w:eastAsia="Calibri"/>
          <w:color w:val="000000"/>
          <w:spacing w:val="-4"/>
        </w:rPr>
        <w:t>.</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3.3.</w:t>
      </w:r>
      <w:r w:rsidRPr="00150C29">
        <w:rPr>
          <w:rFonts w:eastAsia="Calibri"/>
        </w:rPr>
        <w:t> </w:t>
      </w:r>
      <w:r w:rsidRPr="00150C29">
        <w:rPr>
          <w:rFonts w:eastAsia="Calibri"/>
          <w:spacing w:val="-4"/>
        </w:rPr>
        <w:t xml:space="preserve">При условии соблюдения конфиденциальности Лицензиат вправе </w:t>
      </w:r>
      <w:r w:rsidRPr="00150C29">
        <w:rPr>
          <w:rFonts w:eastAsia="Calibri"/>
          <w:spacing w:val="-4"/>
        </w:rPr>
        <w:br/>
        <w:t xml:space="preserve">в установленном порядке делать копии документации для организации модифицирования и совершенствования СПО в рамках выполнения НИОКР, шифр _________, и выполнения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Ксерокопирование осуществляется в строгой отчетности по количеству размноженных копий.</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spacing w:val="-4"/>
        </w:rPr>
        <w:t>3.4.</w:t>
      </w:r>
      <w:r w:rsidRPr="00150C29">
        <w:rPr>
          <w:rFonts w:eastAsia="Calibri"/>
        </w:rPr>
        <w:t> </w:t>
      </w:r>
      <w:r w:rsidRPr="00150C29">
        <w:rPr>
          <w:rFonts w:eastAsia="Calibri"/>
          <w:spacing w:val="-4"/>
        </w:rPr>
        <w:t xml:space="preserve">Лицензиат осуществляет учет и хранение документации (в том числе </w:t>
      </w:r>
      <w:r w:rsidRPr="00150C29">
        <w:rPr>
          <w:rFonts w:eastAsia="Calibri"/>
          <w:spacing w:val="-4"/>
        </w:rPr>
        <w:br/>
        <w:t>ее копий), содержащей информацию о результате интеллектуальной деятельности, в соответствии с действующими стандартами и требованиями, установленными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6"/>
        </w:rPr>
      </w:pPr>
      <w:r w:rsidRPr="00150C29">
        <w:rPr>
          <w:rFonts w:eastAsia="Calibri"/>
          <w:color w:val="000000"/>
          <w:spacing w:val="-6"/>
        </w:rPr>
        <w:t>3.5.</w:t>
      </w:r>
      <w:r w:rsidRPr="00150C29">
        <w:rPr>
          <w:rFonts w:eastAsia="Calibri"/>
        </w:rPr>
        <w:t> </w:t>
      </w:r>
      <w:r w:rsidRPr="00150C29">
        <w:rPr>
          <w:rFonts w:eastAsia="Calibri"/>
          <w:color w:val="000000"/>
          <w:spacing w:val="-6"/>
        </w:rPr>
        <w:t xml:space="preserve">В случае внесения изменений в ПД на СПО в течение срока действия Договора учтенные копии измененной документации передаются Лицензиату </w:t>
      </w:r>
      <w:r w:rsidRPr="00150C29">
        <w:rPr>
          <w:rFonts w:eastAsia="Calibri"/>
          <w:color w:val="000000"/>
          <w:spacing w:val="-6"/>
        </w:rPr>
        <w:br/>
        <w:t>на основании заключаемого между Сторонами дополнительного соглашения, подписанного представителями обеих Сторон и скрепленного печатями, по акту приема-передачи.</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3.6. Лицензиар вправе производить проверку использования переданного результата интеллектуальной деятельности на предприятиях Лицензиата, </w:t>
      </w:r>
      <w:r w:rsidRPr="00150C29">
        <w:rPr>
          <w:spacing w:val="-6"/>
        </w:rPr>
        <w:br/>
        <w:t>без вмешательства в оперативно-хозяйственную деятельность Лицензиата.</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Лицензиат обязуется обеспечить возможность проведения такой проверки, допуска сотрудников и/или представителей Лицензиара на свои предприятия (представительства, филиалы) и предоставления им необходимой информации.</w:t>
      </w:r>
    </w:p>
    <w:p w:rsidR="007778EC" w:rsidRPr="00150C29" w:rsidRDefault="007778EC" w:rsidP="007778EC">
      <w:pPr>
        <w:widowControl w:val="0"/>
        <w:tabs>
          <w:tab w:val="left" w:pos="284"/>
        </w:tabs>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contextualSpacing/>
        <w:jc w:val="center"/>
        <w:rPr>
          <w:b/>
          <w:spacing w:val="-6"/>
        </w:rPr>
      </w:pPr>
      <w:r w:rsidRPr="00150C29">
        <w:rPr>
          <w:b/>
          <w:spacing w:val="-6"/>
        </w:rPr>
        <w:t>4. Усовершенствования и улучшения</w:t>
      </w:r>
    </w:p>
    <w:p w:rsidR="007778EC" w:rsidRPr="00150C29" w:rsidRDefault="007778EC" w:rsidP="007778EC">
      <w:pPr>
        <w:widowControl w:val="0"/>
        <w:tabs>
          <w:tab w:val="left" w:pos="284"/>
        </w:tabs>
        <w:autoSpaceDE w:val="0"/>
        <w:autoSpaceDN w:val="0"/>
        <w:adjustRightInd w:val="0"/>
        <w:ind w:firstLine="709"/>
        <w:contextualSpacing/>
        <w:jc w:val="center"/>
        <w:rPr>
          <w:b/>
          <w:spacing w:val="-6"/>
        </w:rPr>
      </w:pP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4.1. В течение срока действия Договора Лицензиат обязуется письменно информировать Лицензиара обо всех произведенных им изменениях, усовершенствованиях и улучшениях результата интеллектуальной деятельности </w:t>
      </w:r>
      <w:r w:rsidRPr="00150C29">
        <w:rPr>
          <w:spacing w:val="-6"/>
        </w:rPr>
        <w:br/>
        <w:t>не реже одного раза в 6 (Шесть) месяцев с момента его заключения.</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4.2. Все изменения, усовершенствования и улучшения результата </w:t>
      </w:r>
      <w:r w:rsidRPr="00150C29">
        <w:rPr>
          <w:spacing w:val="-6"/>
        </w:rPr>
        <w:br/>
        <w:t>интеллектуальной деятельности будут принадлежать Лицензиару.</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Права на все результаты интеллектуальной деятельности, созданные </w:t>
      </w:r>
      <w:r w:rsidRPr="00150C29">
        <w:rPr>
          <w:spacing w:val="-6"/>
        </w:rPr>
        <w:br/>
        <w:t>при доработке, модифицировании, совершенствовании результата интеллектуальной деятельности, переданного по Договору, принадлежат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6"/>
        </w:rPr>
        <w:t xml:space="preserve">4.3. В случае осуществления усовершенствований и/или улучшений результата интеллектуальной деятельности, не связанных с выполнением работ </w:t>
      </w:r>
      <w:r w:rsidRPr="00150C29">
        <w:rPr>
          <w:spacing w:val="-6"/>
        </w:rPr>
        <w:br/>
        <w:t xml:space="preserve">по государственному контракту для федеральных государственных нужд или нужд субъекта Российской Федерации, право на получение охранных документов </w:t>
      </w:r>
      <w:r w:rsidRPr="00150C29">
        <w:rPr>
          <w:spacing w:val="-6"/>
        </w:rPr>
        <w:br/>
        <w:t>на способные к правовой охране результаты интеллектуальной деятельности будет принадлежать Лицензиару.</w:t>
      </w:r>
    </w:p>
    <w:p w:rsidR="007778EC" w:rsidRDefault="007778EC" w:rsidP="007778EC">
      <w:pPr>
        <w:widowControl w:val="0"/>
        <w:autoSpaceDE w:val="0"/>
        <w:autoSpaceDN w:val="0"/>
        <w:adjustRightInd w:val="0"/>
        <w:contextualSpacing/>
        <w:rPr>
          <w:b/>
          <w:spacing w:val="-4"/>
        </w:rPr>
      </w:pPr>
    </w:p>
    <w:p w:rsidR="007778EC" w:rsidRDefault="007778EC" w:rsidP="007778EC">
      <w:pPr>
        <w:widowControl w:val="0"/>
        <w:autoSpaceDE w:val="0"/>
        <w:autoSpaceDN w:val="0"/>
        <w:adjustRightInd w:val="0"/>
        <w:contextualSpacing/>
        <w:rPr>
          <w:b/>
          <w:spacing w:val="-4"/>
        </w:rPr>
      </w:pPr>
    </w:p>
    <w:p w:rsidR="007778EC" w:rsidRDefault="007778EC" w:rsidP="007778EC">
      <w:pPr>
        <w:widowControl w:val="0"/>
        <w:autoSpaceDE w:val="0"/>
        <w:autoSpaceDN w:val="0"/>
        <w:adjustRightInd w:val="0"/>
        <w:contextualSpacing/>
        <w:rPr>
          <w:b/>
          <w:spacing w:val="-4"/>
        </w:rPr>
      </w:pPr>
    </w:p>
    <w:p w:rsidR="007778EC" w:rsidRPr="00150C29" w:rsidRDefault="007778EC" w:rsidP="007778EC">
      <w:pPr>
        <w:widowControl w:val="0"/>
        <w:autoSpaceDE w:val="0"/>
        <w:autoSpaceDN w:val="0"/>
        <w:adjustRightInd w:val="0"/>
        <w:contextualSpacing/>
        <w:jc w:val="center"/>
        <w:rPr>
          <w:b/>
          <w:spacing w:val="-4"/>
        </w:rPr>
      </w:pPr>
      <w:r w:rsidRPr="00150C29">
        <w:rPr>
          <w:b/>
          <w:spacing w:val="-4"/>
        </w:rPr>
        <w:t>5. Гарантии и ответственность</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5.1. Лицензиар гарантирует, что он вправе предоставлять документацию </w:t>
      </w:r>
      <w:r w:rsidRPr="00150C29">
        <w:rPr>
          <w:rFonts w:eastAsia="Calibri"/>
          <w:spacing w:val="-4"/>
        </w:rPr>
        <w:br/>
        <w:t xml:space="preserve">на СПО и что на момент заключения Договора исключительное право </w:t>
      </w:r>
      <w:r w:rsidRPr="00150C29">
        <w:rPr>
          <w:rFonts w:eastAsia="Calibri"/>
          <w:spacing w:val="-4"/>
        </w:rPr>
        <w:br/>
        <w:t>на результат интеллектуальной деятельности не отчуждено, не заложено, права Лицензиара на результат интеллектуальной деятельности не оспорены.</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5.2. Лицензиар гарантирует, что на момент вступления в силу Договора Лицензиару ничего не известно о правах третьих лиц, которые могут быть нарушены использованием документации на СПО по Договору.</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5.3. Лицензиат обязуется использовать СПО исключительно в целях выполнения </w:t>
      </w:r>
      <w:proofErr w:type="spellStart"/>
      <w:r w:rsidRPr="00150C29">
        <w:rPr>
          <w:rFonts w:eastAsia="Calibri"/>
          <w:spacing w:val="-4"/>
        </w:rPr>
        <w:t>госконтракта</w:t>
      </w:r>
      <w:proofErr w:type="spellEnd"/>
      <w:r w:rsidRPr="00150C29">
        <w:rPr>
          <w:rFonts w:eastAsia="Calibri"/>
          <w:spacing w:val="-4"/>
        </w:rPr>
        <w:t>.</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6"/>
          <w:lang w:eastAsia="en-US"/>
        </w:rPr>
        <w:t>5.4. </w:t>
      </w:r>
      <w:r w:rsidRPr="00150C29">
        <w:rPr>
          <w:spacing w:val="-4"/>
        </w:rPr>
        <w:t xml:space="preserve">Не позднее 10 (Десять) дней после прекращения действия Договора </w:t>
      </w:r>
      <w:r w:rsidRPr="00150C29">
        <w:rPr>
          <w:spacing w:val="-4"/>
        </w:rPr>
        <w:br/>
        <w:t xml:space="preserve">или за 30 (Тридцать) календарных дней до ликвидации Лицензиата он обязан возвратить Лицензиару всю документацию по </w:t>
      </w:r>
      <w:r w:rsidRPr="00150C29">
        <w:rPr>
          <w:rFonts w:eastAsia="Calibri"/>
          <w:spacing w:val="-6"/>
        </w:rPr>
        <w:t>акту приема-передачи</w:t>
      </w:r>
      <w:r w:rsidRPr="00150C29">
        <w:rPr>
          <w:rFonts w:eastAsia="Calibri"/>
          <w:color w:val="000000"/>
          <w:spacing w:val="-4"/>
        </w:rPr>
        <w:t xml:space="preserve"> </w:t>
      </w:r>
      <w:r w:rsidRPr="00150C29">
        <w:rPr>
          <w:spacing w:val="-4"/>
        </w:rPr>
        <w:t>за подписями уполномоченных представителей обеих Сторон:</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несекретная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по месту нахождения Лицензиара по адресу: г. Москва, ул. Пруд Ключики, д. 2;</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w:t>
      </w:r>
      <w:r w:rsidRPr="00150C29">
        <w:rPr>
          <w:rFonts w:eastAsia="Calibri"/>
        </w:rPr>
        <w:t> </w:t>
      </w:r>
      <w:r w:rsidRPr="00150C29">
        <w:rPr>
          <w:rFonts w:eastAsia="Calibri"/>
          <w:spacing w:val="-4"/>
        </w:rPr>
        <w:t>секретная</w:t>
      </w:r>
      <w:r w:rsidRPr="00150C29">
        <w:rPr>
          <w:rFonts w:eastAsia="Calibri"/>
        </w:rPr>
        <w:t> </w:t>
      </w:r>
      <w:r w:rsidRPr="00150C29">
        <w:rPr>
          <w:rFonts w:eastAsia="Calibri"/>
          <w:spacing w:val="-4"/>
        </w:rPr>
        <w:t>–</w:t>
      </w:r>
      <w:r w:rsidRPr="00150C29">
        <w:rPr>
          <w:rFonts w:eastAsia="Calibri"/>
        </w:rPr>
        <w:t> </w:t>
      </w:r>
      <w:r w:rsidRPr="00150C29">
        <w:rPr>
          <w:rFonts w:eastAsia="Calibri"/>
          <w:spacing w:val="-4"/>
        </w:rPr>
        <w:t>путем направления спецсвязью в порядке, установленном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4"/>
        </w:rPr>
        <w:t xml:space="preserve">Остальные копии документации, размноженные в процессе выполнения НИОКР, шифр _______, </w:t>
      </w:r>
      <w:proofErr w:type="spellStart"/>
      <w:r w:rsidRPr="00150C29">
        <w:rPr>
          <w:rFonts w:eastAsia="Calibri"/>
          <w:spacing w:val="-4"/>
        </w:rPr>
        <w:t>комиссионно</w:t>
      </w:r>
      <w:proofErr w:type="spellEnd"/>
      <w:r w:rsidRPr="00150C29">
        <w:rPr>
          <w:rFonts w:eastAsia="Calibri"/>
          <w:spacing w:val="-4"/>
        </w:rPr>
        <w:t xml:space="preserve"> уничтожить по акту, заверенную копию которого Лицензиат обязан также представить Лицензиару.</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6"/>
          <w:lang w:eastAsia="en-US"/>
        </w:rPr>
      </w:pPr>
      <w:r w:rsidRPr="00150C29">
        <w:rPr>
          <w:rFonts w:eastAsia="Calibri"/>
          <w:spacing w:val="-4"/>
          <w:lang w:eastAsia="en-US"/>
        </w:rPr>
        <w:t>5.5.</w:t>
      </w:r>
      <w:r w:rsidRPr="00150C29">
        <w:rPr>
          <w:rFonts w:eastAsia="Calibri"/>
        </w:rPr>
        <w:t> </w:t>
      </w:r>
      <w:r w:rsidRPr="00150C29">
        <w:rPr>
          <w:rFonts w:eastAsia="Calibri"/>
          <w:spacing w:val="-6"/>
          <w:lang w:eastAsia="en-US"/>
        </w:rPr>
        <w:t>Лицензиат уплачивает Лицензиару штраф и возмещает убытки (неустойку), связанные с проведением мероприятий по охране объектов интеллектуальной собственности, в случае:</w:t>
      </w:r>
    </w:p>
    <w:p w:rsidR="007778EC" w:rsidRPr="00150C29" w:rsidRDefault="007778EC" w:rsidP="007778EC">
      <w:pPr>
        <w:widowControl w:val="0"/>
        <w:tabs>
          <w:tab w:val="left" w:pos="0"/>
        </w:tabs>
        <w:autoSpaceDE w:val="0"/>
        <w:autoSpaceDN w:val="0"/>
        <w:adjustRightInd w:val="0"/>
        <w:ind w:firstLine="720"/>
        <w:contextualSpacing/>
        <w:jc w:val="both"/>
        <w:rPr>
          <w:spacing w:val="-6"/>
        </w:rPr>
      </w:pPr>
      <w:r w:rsidRPr="00150C29">
        <w:rPr>
          <w:spacing w:val="-6"/>
        </w:rPr>
        <w:t xml:space="preserve">5.5.1. Несвоевременного возврата учтенных копий документации Лицензиару; </w:t>
      </w:r>
    </w:p>
    <w:p w:rsidR="007778EC" w:rsidRPr="00150C29" w:rsidRDefault="007778EC" w:rsidP="007778EC">
      <w:pPr>
        <w:widowControl w:val="0"/>
        <w:tabs>
          <w:tab w:val="left" w:pos="0"/>
        </w:tabs>
        <w:autoSpaceDE w:val="0"/>
        <w:autoSpaceDN w:val="0"/>
        <w:adjustRightInd w:val="0"/>
        <w:ind w:firstLine="720"/>
        <w:contextualSpacing/>
        <w:jc w:val="both"/>
        <w:rPr>
          <w:spacing w:val="-6"/>
        </w:rPr>
      </w:pPr>
      <w:r w:rsidRPr="00150C29">
        <w:rPr>
          <w:spacing w:val="-6"/>
        </w:rPr>
        <w:t>5.5.2. </w:t>
      </w:r>
      <w:proofErr w:type="spellStart"/>
      <w:r w:rsidRPr="00150C29">
        <w:rPr>
          <w:spacing w:val="-6"/>
        </w:rPr>
        <w:t>Неуничтожения</w:t>
      </w:r>
      <w:proofErr w:type="spellEnd"/>
      <w:r w:rsidRPr="00150C29">
        <w:rPr>
          <w:spacing w:val="-6"/>
        </w:rPr>
        <w:t xml:space="preserve"> копий документации, размноженных в процессе выполнения НИОКР, шифр _______;</w:t>
      </w:r>
    </w:p>
    <w:p w:rsidR="007778EC" w:rsidRPr="00150C29" w:rsidRDefault="007778EC" w:rsidP="007778EC">
      <w:pPr>
        <w:widowControl w:val="0"/>
        <w:tabs>
          <w:tab w:val="left" w:pos="0"/>
        </w:tabs>
        <w:autoSpaceDE w:val="0"/>
        <w:autoSpaceDN w:val="0"/>
        <w:adjustRightInd w:val="0"/>
        <w:ind w:firstLine="720"/>
        <w:contextualSpacing/>
        <w:jc w:val="both"/>
        <w:rPr>
          <w:spacing w:val="-6"/>
        </w:rPr>
      </w:pPr>
      <w:r w:rsidRPr="00150C29">
        <w:rPr>
          <w:spacing w:val="-6"/>
        </w:rPr>
        <w:t>5.5.3. Нарушения Лицензиатом положений раздела 2 и пунктов 4.2 и 4.3 раздела 4 Договора.</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5.6. В случае неисполнения или ненадлежащего исполнения Лицензиатом обязательств в соответствии с пунктом 4.1 раздела 4 Договора Лицензиат уплачивает Лицензиару штраф в размере 100 000 (Сто тысяч) рублей 00 копеек.</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rPr>
        <w:t>5.7. </w:t>
      </w:r>
      <w:r w:rsidRPr="00150C29">
        <w:rPr>
          <w:rFonts w:eastAsia="Calibri"/>
          <w:spacing w:val="-4"/>
          <w:lang w:eastAsia="en-US"/>
        </w:rPr>
        <w:t xml:space="preserve">В случае нарушения Стороной принятых на себя обязательств </w:t>
      </w:r>
      <w:r w:rsidRPr="00150C29">
        <w:rPr>
          <w:rFonts w:eastAsia="Calibri"/>
          <w:spacing w:val="-4"/>
          <w:lang w:eastAsia="en-US"/>
        </w:rPr>
        <w:br/>
        <w:t xml:space="preserve">в соответствии с условиями раздела 7 Договора виновная Сторона несет установленную законодательством Российской Федерации ответственность </w:t>
      </w:r>
      <w:r w:rsidRPr="00150C29">
        <w:rPr>
          <w:rFonts w:eastAsia="Calibri"/>
          <w:spacing w:val="-4"/>
          <w:lang w:eastAsia="en-US"/>
        </w:rPr>
        <w:br/>
        <w:t>и выплачивает другой Стороне штраф:</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5.7.1. В размере 10 000 (Десять тысяч) рублей 00 копеек, если виновная</w:t>
      </w:r>
      <w:r w:rsidRPr="00150C29">
        <w:rPr>
          <w:rFonts w:eastAsia="Calibri"/>
          <w:spacing w:val="-4"/>
          <w:lang w:eastAsia="en-US"/>
        </w:rPr>
        <w:br/>
        <w:t>Сторона – Лицензиар;</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lang w:eastAsia="en-US"/>
        </w:rPr>
      </w:pPr>
      <w:r w:rsidRPr="00150C29">
        <w:rPr>
          <w:rFonts w:eastAsia="Calibri"/>
          <w:spacing w:val="-4"/>
          <w:lang w:eastAsia="en-US"/>
        </w:rPr>
        <w:t>5.7.2. В размере, указанном в пункте 5.8 раздела 5 Договора, если виновная Сторона –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5.8. </w:t>
      </w:r>
      <w:r w:rsidRPr="00150C29">
        <w:rPr>
          <w:rFonts w:eastAsia="Calibri"/>
          <w:spacing w:val="-4"/>
          <w:lang w:eastAsia="en-US"/>
        </w:rPr>
        <w:t xml:space="preserve">Штраф, предусмотренный пунктами 5.5 и 5.7 раздела 5 Договора, устанавливается за каждый факт нарушения условий Договора Лицензиатом </w:t>
      </w:r>
      <w:r w:rsidRPr="00150C29">
        <w:rPr>
          <w:rFonts w:eastAsia="Calibri"/>
          <w:spacing w:val="-4"/>
          <w:lang w:eastAsia="en-US"/>
        </w:rPr>
        <w:br/>
      </w:r>
      <w:r w:rsidRPr="00150C29">
        <w:rPr>
          <w:rFonts w:eastAsia="Calibri"/>
          <w:spacing w:val="-4"/>
        </w:rPr>
        <w:t>от цены государственного контракта, указанного в пункте 11.1 раздела 11 Договора, в виде фиксированной суммы в размере __________________, определяемой в следующем порядке:</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5.8.1. 30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w:t>
      </w:r>
      <w:r w:rsidRPr="00150C29">
        <w:rPr>
          <w:rFonts w:eastAsia="Calibri"/>
          <w:spacing w:val="-4"/>
        </w:rPr>
        <w:br/>
        <w:t>не превышает 3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5.8.2. 25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3 млн. рублей до 50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5.8.3. 20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 млн. рублей до 100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5.8.4. 15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100 млн. рублей до 500 млн.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5.8.5. 10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500 млн. рублей до 1 млрд.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5.8.6. 5 процентов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1 млрд. рублей до 2 млрд. рублей (включительно);</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 xml:space="preserve">5.8.7. 2,5 процента от цены </w:t>
      </w:r>
      <w:proofErr w:type="spellStart"/>
      <w:r w:rsidRPr="00150C29">
        <w:rPr>
          <w:rFonts w:eastAsia="Calibri"/>
          <w:spacing w:val="-4"/>
        </w:rPr>
        <w:t>госконтракта</w:t>
      </w:r>
      <w:proofErr w:type="spellEnd"/>
      <w:r w:rsidRPr="00150C29">
        <w:rPr>
          <w:rFonts w:eastAsia="Calibri"/>
          <w:spacing w:val="-4"/>
        </w:rPr>
        <w:t xml:space="preserve"> в случае, если его цена свыше</w:t>
      </w:r>
      <w:r w:rsidRPr="00150C29">
        <w:rPr>
          <w:rFonts w:eastAsia="Calibri"/>
          <w:spacing w:val="-4"/>
        </w:rPr>
        <w:br/>
        <w:t>2 млрд. рублей.</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5.9. Виновная Сторона, помимо уплаты штрафа, возмещает другой Стороне убытки, понесенные в связи с нарушением условий раздела 7 Договора.</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6. Платежи</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6"/>
        </w:rPr>
        <w:t xml:space="preserve">6.1. Право использования результата интеллектуальной деятельности </w:t>
      </w:r>
      <w:r w:rsidRPr="00150C29">
        <w:rPr>
          <w:spacing w:val="-6"/>
        </w:rPr>
        <w:br/>
        <w:t xml:space="preserve">для обеспечения нужд Министерства внутренних дел Российской Федерации предоставляется Лицензиату безвозмездно. </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7. Защита конфиденциальности</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7.1. Стороны подтверждают понимание важности вопроса и соглашаются принять на себя следующие обязательства:</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color w:val="000000"/>
          <w:spacing w:val="-4"/>
        </w:rPr>
      </w:pPr>
      <w:r w:rsidRPr="00150C29">
        <w:rPr>
          <w:rFonts w:eastAsia="Calibri"/>
          <w:color w:val="000000"/>
          <w:spacing w:val="-4"/>
        </w:rPr>
        <w:t>7.1.1. Стороны берут на себя обязательства по обеспечению конфиденциальности условий Договора в отношении третьих лиц.</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7.1.2. Лицензиат гарантирует сохранение конфиденциальности документации, знаний и опыта, полученных от Лицензиара. Лицензиат примет все необходимые меры для того,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7.1.3. С переданной документацией и информацией будут ознакомлены только те лица из персонала предприятия Лицензиата, которые непосредственно связаны с выполнением НИОКР, шифр ________, и от них Лицензиатом будут отобраны подписки о неразглашении сведений, ставших им известными в связи </w:t>
      </w:r>
      <w:r w:rsidRPr="00150C29">
        <w:rPr>
          <w:rFonts w:eastAsia="Calibri"/>
          <w:spacing w:val="-4"/>
        </w:rPr>
        <w:br/>
        <w:t xml:space="preserve">с выполнением обязательств по </w:t>
      </w:r>
      <w:proofErr w:type="spellStart"/>
      <w:r w:rsidRPr="00150C29">
        <w:rPr>
          <w:rFonts w:eastAsia="Calibri"/>
          <w:spacing w:val="-4"/>
        </w:rPr>
        <w:t>госконтракту</w:t>
      </w:r>
      <w:proofErr w:type="spellEnd"/>
      <w:r w:rsidRPr="00150C29">
        <w:rPr>
          <w:rFonts w:eastAsia="Calibri"/>
          <w:spacing w:val="-4"/>
        </w:rPr>
        <w:t>.</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7.1.4. Лицензиат, по согласованию с Лицензиаром, в случае необходимости передаст на основании заключаемых договоров лицам, указанным в пункте 2.3 раздела 2 Договора, только ту документацию и сведения, которые необходимы </w:t>
      </w:r>
      <w:r w:rsidRPr="00150C29">
        <w:rPr>
          <w:rFonts w:eastAsia="Calibri"/>
          <w:spacing w:val="-4"/>
        </w:rPr>
        <w:br/>
        <w:t xml:space="preserve">для выполнения НИОКР, шифр ________. При этом в указанный в настоящем пункте договор обязательно должны быть включены условия </w:t>
      </w:r>
      <w:r w:rsidRPr="00150C29">
        <w:rPr>
          <w:rFonts w:eastAsia="Calibri"/>
          <w:spacing w:val="-4"/>
        </w:rPr>
        <w:br/>
        <w:t>о конфиденциальности.</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 xml:space="preserve">7.1.5. Лицензиат будет соблюдать столь же высокую степень секретности </w:t>
      </w:r>
      <w:r w:rsidRPr="00150C29">
        <w:rPr>
          <w:rFonts w:eastAsia="Calibri"/>
          <w:color w:val="000000"/>
          <w:spacing w:val="-4"/>
        </w:rPr>
        <w:br/>
        <w:t xml:space="preserve">во избежание разглашения или использования переданной информации, какую соблюдал бы в разумных пределах в отношении своей собственной конфиденциальной или являющейся секретом производства информации такой </w:t>
      </w:r>
      <w:r w:rsidRPr="00150C29">
        <w:rPr>
          <w:rFonts w:eastAsia="Calibri"/>
          <w:color w:val="000000"/>
          <w:spacing w:val="-4"/>
        </w:rPr>
        <w:br/>
        <w:t>же степени важности.</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color w:val="000000"/>
          <w:spacing w:val="-4"/>
        </w:rPr>
      </w:pPr>
      <w:r w:rsidRPr="00150C29">
        <w:rPr>
          <w:rFonts w:eastAsia="Calibri"/>
          <w:color w:val="000000"/>
          <w:spacing w:val="-4"/>
        </w:rPr>
        <w:t xml:space="preserve">7.1.6. Любая информация, передача которой оформлена в письменном виде </w:t>
      </w:r>
      <w:r w:rsidRPr="00150C29">
        <w:rPr>
          <w:rFonts w:eastAsia="Calibri"/>
          <w:color w:val="000000"/>
          <w:spacing w:val="-4"/>
        </w:rPr>
        <w:br/>
        <w:t xml:space="preserve">и отнесена обеими Сторонами к Договору, считается конфиденциальной </w:t>
      </w:r>
      <w:r w:rsidRPr="00150C29">
        <w:rPr>
          <w:rFonts w:eastAsia="Calibri"/>
          <w:color w:val="000000"/>
          <w:spacing w:val="-4"/>
        </w:rPr>
        <w:br/>
        <w:t>или секретом производства.</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7.2. Информация не будет считаться конфиденциальной или секретом производства и Лицензиат не будет иметь никаких обязательств в отношении данной информации, если она удовлетворяет требованиям одного из следующих пунктов:</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7.2.1. Является или становится публично известной в результате неправильного, небрежного или намеренного действия Лицензиара.</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 xml:space="preserve">7.2.2. Легально получена от третьей стороны без ограничения </w:t>
      </w:r>
      <w:r w:rsidRPr="00150C29">
        <w:rPr>
          <w:rFonts w:eastAsia="Calibri"/>
          <w:color w:val="000000"/>
          <w:spacing w:val="-4"/>
        </w:rPr>
        <w:br/>
        <w:t>и без нарушения Договора.</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7.2.3. Предоставлена третьей стороне Лицензиаром без аналогичного ограничения на права третьей стороны.</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7.2.4.</w:t>
      </w:r>
      <w:r w:rsidRPr="00150C29">
        <w:rPr>
          <w:rFonts w:eastAsia="Calibri"/>
        </w:rPr>
        <w:t> </w:t>
      </w:r>
      <w:r w:rsidRPr="00150C29">
        <w:rPr>
          <w:rFonts w:eastAsia="Calibri"/>
          <w:color w:val="000000"/>
          <w:spacing w:val="-4"/>
        </w:rPr>
        <w:t xml:space="preserve">Независимо разработана Лицензиатом, при условии, что лицо </w:t>
      </w:r>
      <w:r w:rsidRPr="00150C29">
        <w:rPr>
          <w:rFonts w:eastAsia="Calibri"/>
          <w:color w:val="000000"/>
          <w:spacing w:val="-4"/>
        </w:rPr>
        <w:br/>
        <w:t>или лица производства, разработавшие ее, не имели доступа к конфиденциальной или являющейся секретом производства информации, переданной Лицензиаром.</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7.2.5.</w:t>
      </w:r>
      <w:r w:rsidRPr="00150C29">
        <w:rPr>
          <w:rFonts w:eastAsia="Calibri"/>
        </w:rPr>
        <w:t> </w:t>
      </w:r>
      <w:r w:rsidRPr="00150C29">
        <w:rPr>
          <w:rFonts w:eastAsia="Calibri"/>
          <w:color w:val="000000"/>
          <w:spacing w:val="-4"/>
        </w:rPr>
        <w:t>Разрешена к оглашению с письменного согласия Лицензиара.</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color w:val="000000"/>
          <w:spacing w:val="-4"/>
        </w:rPr>
        <w:t>7.3.</w:t>
      </w:r>
      <w:r w:rsidRPr="00150C29">
        <w:rPr>
          <w:rFonts w:eastAsia="Calibri"/>
        </w:rPr>
        <w:t> </w:t>
      </w:r>
      <w:r w:rsidRPr="00150C29">
        <w:rPr>
          <w:rFonts w:eastAsia="Calibri"/>
          <w:color w:val="000000"/>
          <w:spacing w:val="-4"/>
        </w:rPr>
        <w:t>Лицензиат несет ответственность за:</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7.3.1.</w:t>
      </w:r>
      <w:r w:rsidRPr="00150C29">
        <w:rPr>
          <w:rFonts w:eastAsia="Calibri"/>
        </w:rPr>
        <w:t> </w:t>
      </w:r>
      <w:r w:rsidRPr="00150C29">
        <w:rPr>
          <w:rFonts w:eastAsia="Calibri"/>
          <w:spacing w:val="-4"/>
        </w:rPr>
        <w:t xml:space="preserve">Неумышленное разглашение или использование конфиденциальной информации, если он не соблюдает столь же высокую степень осторожности, какую бы соблюдал в разумных пределах 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а также в случае, если после обнаружения неумышленного разглашения или использования этой информации он не пытается прекратить </w:t>
      </w:r>
      <w:r w:rsidRPr="00150C29">
        <w:rPr>
          <w:rFonts w:eastAsia="Calibri"/>
          <w:spacing w:val="-4"/>
        </w:rPr>
        <w:br/>
        <w:t>ее использование.</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7.3.2.</w:t>
      </w:r>
      <w:r w:rsidRPr="00150C29">
        <w:rPr>
          <w:rFonts w:eastAsia="Calibri"/>
        </w:rPr>
        <w:t> </w:t>
      </w:r>
      <w:r w:rsidRPr="00150C29">
        <w:rPr>
          <w:rFonts w:eastAsia="Calibri"/>
          <w:spacing w:val="-4"/>
        </w:rPr>
        <w:t xml:space="preserve">Разглашение или использование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лицами, которые работают или работали </w:t>
      </w:r>
      <w:r w:rsidRPr="00150C29">
        <w:rPr>
          <w:rFonts w:eastAsia="Calibri"/>
          <w:spacing w:val="-4"/>
        </w:rPr>
        <w:br/>
        <w:t xml:space="preserve">на него по найму, если ему не удалось сохранить эту информацию со столь </w:t>
      </w:r>
      <w:r w:rsidRPr="00150C29">
        <w:rPr>
          <w:rFonts w:eastAsia="Calibri"/>
          <w:spacing w:val="-4"/>
        </w:rPr>
        <w:br/>
        <w:t xml:space="preserve">же высокой степенью тщательности, какую бы он соблюдал в разумных пределах </w:t>
      </w:r>
      <w:r w:rsidRPr="00150C29">
        <w:rPr>
          <w:rFonts w:eastAsia="Calibri"/>
          <w:spacing w:val="-4"/>
        </w:rPr>
        <w:br/>
        <w:t xml:space="preserve">в отношении своей собственной конфиденциальной или являющейся </w:t>
      </w:r>
      <w:r w:rsidRPr="00150C29">
        <w:rPr>
          <w:rFonts w:eastAsia="Calibri"/>
          <w:color w:val="000000"/>
          <w:spacing w:val="-4"/>
        </w:rPr>
        <w:t>секретом производства</w:t>
      </w:r>
      <w:r w:rsidRPr="00150C29">
        <w:rPr>
          <w:rFonts w:eastAsia="Calibri"/>
          <w:spacing w:val="-4"/>
        </w:rPr>
        <w:t xml:space="preserve"> информации аналогичной важности, если он не докажет, </w:t>
      </w:r>
      <w:r w:rsidRPr="00150C29">
        <w:rPr>
          <w:rFonts w:eastAsia="Calibri"/>
          <w:spacing w:val="-4"/>
        </w:rPr>
        <w:br/>
        <w:t>что разглашение произошло не по его вине.</w:t>
      </w:r>
    </w:p>
    <w:p w:rsidR="007778EC"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7.4.</w:t>
      </w:r>
      <w:r w:rsidRPr="00150C29">
        <w:rPr>
          <w:rFonts w:eastAsia="Calibri"/>
        </w:rPr>
        <w:t> </w:t>
      </w:r>
      <w:r w:rsidRPr="00150C29">
        <w:rPr>
          <w:rFonts w:eastAsia="Calibri"/>
          <w:spacing w:val="-4"/>
        </w:rPr>
        <w:t>Вся информация, передаваемая Лицензиаром Лицензиату в какой-либо форме согласно Договору, будет и останется исключительной собственностью Лицензиара, документация и любые ее копии должны немедленно возвращаться Лицензиару по письменному требованию или уничтожаться по усмотрению Лицензиара.</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7.5.</w:t>
      </w:r>
      <w:r w:rsidRPr="00150C29">
        <w:rPr>
          <w:rFonts w:eastAsia="Calibri"/>
        </w:rPr>
        <w:t> </w:t>
      </w:r>
      <w:r w:rsidRPr="00150C29">
        <w:rPr>
          <w:rFonts w:eastAsia="Calibri"/>
          <w:spacing w:val="-4"/>
        </w:rPr>
        <w:t>Ни одна из Сторон не будет разглашать факт существования Договора без предварительного письменного согласия другой Стороны, кроме случаев, предусмотренных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7.6. Если третья сторона предъявит исковые требования или совершит другие юридические действия на предмет раскрытия какой-либо конфиденциальной или являющейся секретом производства информации, Лицензиат немедленно уведомит Лицензиара и обеспечит ему помощь, какую Лицензиар потребует для предотвращения разглашения.</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7.7. При работе с документами, содержащими конфиденциальную информацию, Стороны руководствуются положениями Федерального закона Российской Федерации от 29.07.2004 № 98-ФЗ «О коммерческой тайне», а также </w:t>
      </w:r>
      <w:r w:rsidRPr="00150C29">
        <w:rPr>
          <w:rFonts w:eastAsia="Calibri"/>
          <w:bCs/>
          <w:spacing w:val="-4"/>
        </w:rPr>
        <w:t xml:space="preserve">Положением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w:t>
      </w:r>
      <w:r w:rsidR="00FE2272">
        <w:rPr>
          <w:rFonts w:eastAsia="Calibri"/>
          <w:bCs/>
          <w:spacing w:val="-4"/>
        </w:rPr>
        <w:br/>
      </w:r>
      <w:r w:rsidRPr="00150C29">
        <w:rPr>
          <w:rFonts w:eastAsia="Calibri"/>
          <w:bCs/>
          <w:spacing w:val="-4"/>
        </w:rPr>
        <w:t>и уполномоченном органе по космической деятельности</w:t>
      </w:r>
      <w:r w:rsidRPr="00150C29">
        <w:rPr>
          <w:rFonts w:eastAsia="Calibri"/>
          <w:spacing w:val="-4"/>
        </w:rPr>
        <w:t>, утвержденным постановлением Правительства Российской Федерации от 03.11.1994 № 1233.</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7.8. При работе с документами, содержащими секретную информацию, Стороны руководствуются требованиями закона Российской Федерации </w:t>
      </w:r>
      <w:r w:rsidRPr="00150C29">
        <w:rPr>
          <w:rFonts w:eastAsia="Calibri"/>
          <w:spacing w:val="-4"/>
        </w:rPr>
        <w:br/>
        <w:t xml:space="preserve">от 21.07.1993 № 5485-1 «О государственной тайне», а также приказами </w:t>
      </w:r>
      <w:r w:rsidRPr="00150C29">
        <w:rPr>
          <w:rFonts w:eastAsia="Calibri"/>
          <w:spacing w:val="-4"/>
        </w:rPr>
        <w:br/>
        <w:t xml:space="preserve">и инструкциями по обеспечению режима секретности, действующими </w:t>
      </w:r>
      <w:r w:rsidRPr="00150C29">
        <w:rPr>
          <w:rFonts w:eastAsia="Calibri"/>
          <w:spacing w:val="-4"/>
        </w:rPr>
        <w:br/>
        <w:t>в Министерстве внутренних дел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 xml:space="preserve">7.9. Результат интеллектуальной деятельности, полученный Лицензиатом </w:t>
      </w:r>
      <w:r w:rsidRPr="00150C29">
        <w:rPr>
          <w:rFonts w:eastAsia="Calibri"/>
          <w:spacing w:val="-4"/>
        </w:rPr>
        <w:br/>
        <w:t>в рамках Договора, не должен использоваться в ущерб Лицензиару.</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Лицензиат гарантирует соблюдение законных интересов Лицензиара.</w:t>
      </w:r>
    </w:p>
    <w:p w:rsidR="007778EC" w:rsidRPr="00150C29" w:rsidRDefault="007778EC" w:rsidP="007778EC">
      <w:pPr>
        <w:widowControl w:val="0"/>
        <w:tabs>
          <w:tab w:val="left" w:pos="284"/>
        </w:tabs>
        <w:autoSpaceDE w:val="0"/>
        <w:autoSpaceDN w:val="0"/>
        <w:adjustRightInd w:val="0"/>
        <w:ind w:firstLine="709"/>
        <w:contextualSpacing/>
        <w:jc w:val="center"/>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8. Защита передаваемых прав</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ind w:firstLine="709"/>
        <w:contextualSpacing/>
        <w:jc w:val="both"/>
        <w:rPr>
          <w:rFonts w:eastAsia="Calibri"/>
        </w:rPr>
      </w:pPr>
      <w:r w:rsidRPr="00150C29">
        <w:rPr>
          <w:rFonts w:eastAsia="Calibri"/>
        </w:rPr>
        <w:t>8.1. Лицензиат признает исключительное право Лицензиара на результат интеллектуальной деятельности и право Лицензиара выдавать лицензию другим лицам.</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8.2. О случаях противоправного использования третьими лицами результата интеллектуальной деятельности, ставших известными Лицензиату, Лицензиат обязан незамедлительно уведомить Лицензиара.</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В случае предъявления Лицензиату претензий или исков в связи </w:t>
      </w:r>
      <w:r w:rsidRPr="00150C29">
        <w:rPr>
          <w:rFonts w:eastAsia="Calibri"/>
        </w:rPr>
        <w:br/>
        <w:t xml:space="preserve">с нарушением Лицензиатом прав третьих лиц при использовании результата интеллектуальной деятельности Лицензиат известит об этом Лицензиара. </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В обоих случаях Лицензиар обязуется принять участие в урегулировании таких претензий.</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8.3. В случае, если Стороны придут к заключению о целесообразности закрепления за пределами территории Российской Федерации прав на результат интеллектуальной деятельности, на который ранее не были получены охранные документы, Лицензиар принимает решение о правовой охране за пределами территории Российской Федерации результата интеллектуальной деятельности </w:t>
      </w:r>
      <w:r w:rsidRPr="00150C29">
        <w:rPr>
          <w:rFonts w:eastAsia="Calibri"/>
        </w:rPr>
        <w:br/>
        <w:t>с учетом обоснованных интересов Лицензиата.</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9. Обстоятельства непреодолимой силы</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9.1. Стороны освобождаются от ответственности за частичное или полное неисполнение обязательств по Договору в случаях, установленных законодательством Российской Федерации, в том числе при возникновении обстоятельств непреодолимой силы (форс-мажора).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9.2. О возникновении и прекращении действия обстоятельств непреодолимой силы Стороны уведомляют друг друга письменно в течение 3 (Три) рабочих дней </w:t>
      </w:r>
      <w:r w:rsidRPr="00150C29">
        <w:rPr>
          <w:rFonts w:eastAsia="Calibri"/>
          <w:spacing w:val="-6"/>
        </w:rPr>
        <w:br/>
        <w:t>с момента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9.3. Факт возникновения обстоятельств непреодолимой силы должен быть документально удостоверен уполномоченным органом государственной </w:t>
      </w:r>
      <w:r w:rsidRPr="00150C29">
        <w:rPr>
          <w:rFonts w:eastAsia="Calibri"/>
          <w:spacing w:val="-6"/>
        </w:rPr>
        <w:br/>
        <w:t>или муниципальной власти.</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9.4. Факт прекращения действия обстоятельств непреодолимой силы </w:t>
      </w:r>
      <w:r w:rsidRPr="00150C29">
        <w:rPr>
          <w:rFonts w:eastAsia="Calibri"/>
          <w:spacing w:val="-6"/>
        </w:rPr>
        <w:br/>
        <w:t xml:space="preserve">в случае отсутствия уведомления от соответствующей Стороны может быть подтвержден документально уполномоченным органом государственной </w:t>
      </w:r>
      <w:r w:rsidRPr="00150C29">
        <w:rPr>
          <w:rFonts w:eastAsia="Calibri"/>
          <w:spacing w:val="-6"/>
        </w:rPr>
        <w:br/>
        <w:t>или муниципальной власти.</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 xml:space="preserve">9.5. 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w:t>
      </w:r>
      <w:r w:rsidRPr="00150C29">
        <w:rPr>
          <w:rFonts w:eastAsia="Calibri"/>
          <w:spacing w:val="-6"/>
        </w:rPr>
        <w:br/>
        <w:t xml:space="preserve">не принимать во внимание наступление обстоятельств непреодолимой силы </w:t>
      </w:r>
      <w:r w:rsidRPr="00150C29">
        <w:rPr>
          <w:rFonts w:eastAsia="Calibri"/>
          <w:spacing w:val="-6"/>
        </w:rPr>
        <w:br/>
        <w:t xml:space="preserve">при предъявлении претензий и исковых заявлений в связи с неисполнением </w:t>
      </w:r>
      <w:r w:rsidRPr="00150C29">
        <w:rPr>
          <w:rFonts w:eastAsia="Calibri"/>
          <w:spacing w:val="-6"/>
        </w:rPr>
        <w:br/>
        <w:t>и (или) ненадлежащим исполнением условий Договора.</w:t>
      </w:r>
    </w:p>
    <w:p w:rsidR="007778EC" w:rsidRPr="00150C29" w:rsidRDefault="007778EC" w:rsidP="007778EC">
      <w:pPr>
        <w:widowControl w:val="0"/>
        <w:ind w:firstLine="709"/>
        <w:contextualSpacing/>
        <w:jc w:val="both"/>
        <w:rPr>
          <w:rFonts w:eastAsia="Calibri"/>
          <w:spacing w:val="-6"/>
        </w:rPr>
      </w:pPr>
      <w:r w:rsidRPr="00150C29">
        <w:rPr>
          <w:rFonts w:eastAsia="Calibri"/>
          <w:spacing w:val="-6"/>
        </w:rPr>
        <w:t>9.6. В случае, если действие обстоятельств непреодолимой силы продолжается более 30 (Тридцать) дней, любая из Сторон вправе инициировать расторжение Договора.</w:t>
      </w:r>
    </w:p>
    <w:p w:rsidR="007778EC" w:rsidRPr="00150C29" w:rsidRDefault="007778EC" w:rsidP="007778EC">
      <w:pPr>
        <w:widowControl w:val="0"/>
        <w:autoSpaceDE w:val="0"/>
        <w:autoSpaceDN w:val="0"/>
        <w:adjustRightInd w:val="0"/>
        <w:ind w:firstLine="709"/>
        <w:contextualSpacing/>
        <w:jc w:val="center"/>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10. Разрешение споров</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10.1. Все споры и разногласия, возникшие между Лицензиаром </w:t>
      </w:r>
      <w:r w:rsidRPr="00150C29">
        <w:rPr>
          <w:rFonts w:eastAsia="Calibri"/>
        </w:rPr>
        <w:br/>
        <w:t>и Лицензиатом в связи с исполнением Договора, его изменением, расторжением, решаются Сторонами путем переговоров</w:t>
      </w:r>
      <w:r>
        <w:rPr>
          <w:rFonts w:eastAsia="Calibri"/>
        </w:rPr>
        <w:t>.</w:t>
      </w:r>
    </w:p>
    <w:p w:rsidR="007778EC" w:rsidRDefault="007778EC" w:rsidP="007778EC">
      <w:pPr>
        <w:widowControl w:val="0"/>
        <w:tabs>
          <w:tab w:val="left" w:pos="284"/>
        </w:tabs>
        <w:autoSpaceDE w:val="0"/>
        <w:autoSpaceDN w:val="0"/>
        <w:adjustRightInd w:val="0"/>
        <w:ind w:firstLine="720"/>
        <w:contextualSpacing/>
        <w:jc w:val="both"/>
        <w:rPr>
          <w:rFonts w:eastAsia="Calibri"/>
        </w:rPr>
      </w:pPr>
      <w:r>
        <w:rPr>
          <w:rFonts w:eastAsia="Calibri"/>
        </w:rPr>
        <w:t xml:space="preserve">10.2. Если по результатам  переговоров Стороны не приходят к согласию, до передачи спора  на разрешение Арбитражного суда г. Москвы, Стороны примут меры к его урегулированию в претензионном порядке. </w:t>
      </w:r>
    </w:p>
    <w:p w:rsidR="007778EC" w:rsidRDefault="007778EC" w:rsidP="007778EC">
      <w:pPr>
        <w:widowControl w:val="0"/>
        <w:tabs>
          <w:tab w:val="left" w:pos="284"/>
        </w:tabs>
        <w:autoSpaceDE w:val="0"/>
        <w:autoSpaceDN w:val="0"/>
        <w:adjustRightInd w:val="0"/>
        <w:ind w:firstLine="720"/>
        <w:contextualSpacing/>
        <w:jc w:val="both"/>
        <w:rPr>
          <w:rFonts w:eastAsia="Calibri"/>
        </w:rPr>
      </w:pPr>
      <w:r>
        <w:rPr>
          <w:rFonts w:eastAsia="Calibri"/>
        </w:rPr>
        <w:t xml:space="preserve">10.3. Срок досудебного урегулирования возникших споров между Сторонами по Договору составляет 14 (четырнадцать) календарных дней </w:t>
      </w:r>
      <w:r>
        <w:rPr>
          <w:rFonts w:eastAsia="Calibri"/>
        </w:rPr>
        <w:br/>
        <w:t xml:space="preserve">с момента получения направленного надлежащим образом уведомления (претензии) одной из Сторон. Уведомление (претензия), которое одна Сторона направляет другой Стороне в соответствии с Договором, направляется </w:t>
      </w:r>
      <w:r>
        <w:rPr>
          <w:rFonts w:eastAsia="Calibri"/>
        </w:rPr>
        <w:br/>
        <w:t xml:space="preserve">в письменном форме почтой или факсимильной связью с последующим представлением оригинала. Уведомление (претензия) вступает в силу в день получения лицом, которому оно адресовано. Уведомление (претензия) считается поданным в день отправления факсимильного сообщения или </w:t>
      </w:r>
      <w:r>
        <w:rPr>
          <w:rFonts w:eastAsia="Calibri"/>
        </w:rPr>
        <w:br/>
        <w:t xml:space="preserve">на седьмой день после отправления письма по почте. </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rPr>
      </w:pPr>
      <w:r w:rsidRPr="00150C29">
        <w:rPr>
          <w:rFonts w:eastAsia="Calibri"/>
        </w:rPr>
        <w:t xml:space="preserve">10.4. Неразрешенные споры рассматриваются в Арбитражном суде </w:t>
      </w:r>
      <w:r w:rsidRPr="00150C29">
        <w:rPr>
          <w:rFonts w:eastAsia="Calibri"/>
        </w:rPr>
        <w:br/>
        <w:t xml:space="preserve">г. Москвы при обязательном соблюдении претензионного порядка, установленного Договором, в случае отказа или частичного отказа </w:t>
      </w:r>
      <w:r w:rsidRPr="00150C29">
        <w:rPr>
          <w:rFonts w:eastAsia="Calibri"/>
        </w:rPr>
        <w:br/>
        <w:t xml:space="preserve">от удовлетворения претензии, а также в случае неполучения ответа </w:t>
      </w:r>
      <w:r>
        <w:rPr>
          <w:rFonts w:eastAsia="Calibri"/>
        </w:rPr>
        <w:br/>
      </w:r>
      <w:r w:rsidRPr="00150C29">
        <w:rPr>
          <w:rFonts w:eastAsia="Calibri"/>
        </w:rPr>
        <w:t>на претензию в установленный Договором срок.</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autoSpaceDE w:val="0"/>
        <w:autoSpaceDN w:val="0"/>
        <w:adjustRightInd w:val="0"/>
        <w:contextualSpacing/>
        <w:jc w:val="center"/>
        <w:rPr>
          <w:b/>
          <w:spacing w:val="-6"/>
        </w:rPr>
      </w:pPr>
      <w:r w:rsidRPr="00150C29">
        <w:rPr>
          <w:b/>
          <w:spacing w:val="-6"/>
        </w:rPr>
        <w:t>11. Срок действия Договора и условия его расторжения</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11.1. Договор действует только в рамках государственного контракта </w:t>
      </w:r>
      <w:r w:rsidRPr="00150C29">
        <w:rPr>
          <w:rFonts w:eastAsia="Calibri"/>
        </w:rPr>
        <w:br/>
        <w:t xml:space="preserve">на выполнение НИОКР, шифр _______________, от _________________ №___________________, заключенного по результатам ____________________ </w:t>
      </w:r>
      <w:r w:rsidRPr="00150C29">
        <w:rPr>
          <w:rFonts w:eastAsia="Calibri"/>
        </w:rPr>
        <w:br/>
      </w:r>
      <w:r w:rsidRPr="00150C29">
        <w:rPr>
          <w:rFonts w:eastAsia="Calibri"/>
          <w:sz w:val="16"/>
          <w:szCs w:val="16"/>
        </w:rPr>
        <w:t xml:space="preserve">                                                                                                                                                                                 (открытого/закрытого аукциона)</w:t>
      </w:r>
    </w:p>
    <w:p w:rsidR="007778EC" w:rsidRPr="00150C29" w:rsidRDefault="007778EC" w:rsidP="007778EC">
      <w:pPr>
        <w:widowControl w:val="0"/>
        <w:tabs>
          <w:tab w:val="left" w:pos="284"/>
        </w:tabs>
        <w:autoSpaceDE w:val="0"/>
        <w:autoSpaceDN w:val="0"/>
        <w:adjustRightInd w:val="0"/>
        <w:contextualSpacing/>
        <w:jc w:val="both"/>
        <w:rPr>
          <w:rFonts w:eastAsia="Calibri"/>
        </w:rPr>
      </w:pPr>
      <w:r w:rsidRPr="00150C29">
        <w:rPr>
          <w:rFonts w:eastAsia="Calibri"/>
        </w:rPr>
        <w:t>в электронной форме № __________________, проведенного МВД России.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11.2. Договор заключен сроком по _______ включительно и вступает </w:t>
      </w:r>
      <w:r w:rsidRPr="00150C29">
        <w:rPr>
          <w:rFonts w:eastAsia="Calibri"/>
        </w:rPr>
        <w:br/>
        <w:t xml:space="preserve">в силу с даты его подписания уполномоченными лицами Лицензиара </w:t>
      </w:r>
      <w:r w:rsidRPr="00150C29">
        <w:rPr>
          <w:rFonts w:eastAsia="Calibri"/>
        </w:rPr>
        <w:br/>
        <w:t>и Лицензиата.</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4"/>
        </w:rPr>
        <w:t xml:space="preserve">11.3. Действие Договора прекращается в случае прекращения действия </w:t>
      </w:r>
      <w:r w:rsidRPr="00150C29">
        <w:rPr>
          <w:spacing w:val="-4"/>
        </w:rPr>
        <w:br/>
        <w:t xml:space="preserve">и/или расторжения </w:t>
      </w:r>
      <w:proofErr w:type="spellStart"/>
      <w:r w:rsidRPr="00150C29">
        <w:rPr>
          <w:spacing w:val="-4"/>
        </w:rPr>
        <w:t>госконтракта</w:t>
      </w:r>
      <w:proofErr w:type="spellEnd"/>
      <w:r w:rsidRPr="00150C29">
        <w:rPr>
          <w:spacing w:val="-4"/>
        </w:rPr>
        <w:t>, указанного в пункте 11.1 раздела 11 Договора.</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4"/>
        </w:rPr>
        <w:t>11.4. </w:t>
      </w:r>
      <w:r w:rsidRPr="00150C29">
        <w:rPr>
          <w:spacing w:val="-6"/>
        </w:rPr>
        <w:t xml:space="preserve">При неисполнении одной из Сторон существенных условий Договора другая Сторона вправе досрочно в одностороннем порядке отказаться </w:t>
      </w:r>
      <w:r w:rsidRPr="00150C29">
        <w:rPr>
          <w:spacing w:val="-6"/>
        </w:rPr>
        <w:br/>
        <w:t>от исполнения Договора путем направления письменного уведомления Стороне, виновной в нарушении существенного условия Договора.</w:t>
      </w:r>
    </w:p>
    <w:p w:rsidR="007778EC" w:rsidRPr="00150C29" w:rsidRDefault="007778EC" w:rsidP="007778EC">
      <w:pPr>
        <w:widowControl w:val="0"/>
        <w:ind w:firstLine="709"/>
        <w:contextualSpacing/>
        <w:jc w:val="both"/>
        <w:rPr>
          <w:spacing w:val="-4"/>
        </w:rPr>
      </w:pPr>
      <w:r w:rsidRPr="00150C29">
        <w:rPr>
          <w:spacing w:val="-4"/>
        </w:rPr>
        <w:t>11.5. </w:t>
      </w:r>
      <w:r w:rsidRPr="00150C29">
        <w:rPr>
          <w:spacing w:val="-6"/>
        </w:rPr>
        <w:t xml:space="preserve">При расторжении Договора до прекращения его действия вследствие нарушения его условий Лицензиатом Лицензиат лишается права </w:t>
      </w:r>
      <w:r w:rsidRPr="00150C29">
        <w:rPr>
          <w:spacing w:val="-6"/>
        </w:rPr>
        <w:br/>
        <w:t xml:space="preserve">на модифицирование и совершенствование СПО по лицензии, равно </w:t>
      </w:r>
      <w:r w:rsidR="00FE2272">
        <w:rPr>
          <w:spacing w:val="-6"/>
        </w:rPr>
        <w:br/>
      </w:r>
      <w:r w:rsidRPr="00150C29">
        <w:rPr>
          <w:spacing w:val="-6"/>
        </w:rPr>
        <w:t xml:space="preserve">как и на использование документации на СПО в любой иной форме, и обязан возвратить Лицензиару всю документацию по акту приема-передачи за подписями уполномоченных представителей обеих Сторон, а также представить заверенную копию акта уничтожения размноженных в процессе выполнения </w:t>
      </w:r>
      <w:proofErr w:type="spellStart"/>
      <w:r w:rsidRPr="00150C29">
        <w:rPr>
          <w:spacing w:val="-6"/>
        </w:rPr>
        <w:t>госконтракта</w:t>
      </w:r>
      <w:proofErr w:type="spellEnd"/>
      <w:r w:rsidRPr="00150C29">
        <w:rPr>
          <w:spacing w:val="-6"/>
        </w:rPr>
        <w:t xml:space="preserve"> копий документации.</w:t>
      </w:r>
    </w:p>
    <w:p w:rsidR="007778EC" w:rsidRPr="00150C29" w:rsidRDefault="007778EC" w:rsidP="007778EC">
      <w:pPr>
        <w:widowControl w:val="0"/>
        <w:tabs>
          <w:tab w:val="left" w:pos="284"/>
        </w:tabs>
        <w:autoSpaceDE w:val="0"/>
        <w:autoSpaceDN w:val="0"/>
        <w:adjustRightInd w:val="0"/>
        <w:ind w:firstLine="709"/>
        <w:contextualSpacing/>
        <w:jc w:val="both"/>
        <w:rPr>
          <w:spacing w:val="-6"/>
        </w:rPr>
      </w:pPr>
      <w:r w:rsidRPr="00150C29">
        <w:rPr>
          <w:spacing w:val="-4"/>
        </w:rPr>
        <w:t>11.6. </w:t>
      </w:r>
      <w:r w:rsidRPr="00150C29">
        <w:rPr>
          <w:spacing w:val="-6"/>
        </w:rPr>
        <w:t>Договор может быть расторгнут в одностороннем порядке по решению Лицензиара.</w:t>
      </w:r>
    </w:p>
    <w:p w:rsidR="007778EC" w:rsidRPr="00150C29" w:rsidRDefault="007778EC" w:rsidP="007778EC">
      <w:pPr>
        <w:widowControl w:val="0"/>
        <w:tabs>
          <w:tab w:val="left" w:pos="284"/>
        </w:tabs>
        <w:autoSpaceDE w:val="0"/>
        <w:autoSpaceDN w:val="0"/>
        <w:adjustRightInd w:val="0"/>
        <w:ind w:firstLine="709"/>
        <w:contextualSpacing/>
        <w:jc w:val="both"/>
        <w:rPr>
          <w:spacing w:val="-4"/>
        </w:rPr>
      </w:pPr>
      <w:r w:rsidRPr="00150C29">
        <w:rPr>
          <w:spacing w:val="-6"/>
        </w:rPr>
        <w:t>11.7. </w:t>
      </w:r>
      <w:r w:rsidRPr="00150C29">
        <w:rPr>
          <w:spacing w:val="-4"/>
        </w:rPr>
        <w:t xml:space="preserve">После прекращения действия Договора ответственность за невозврат Лицензиатом в десятидневный срок учтенных копий документации Лицензиару сохраняется до полного исполнения обязательств, указанных в пункте 5.4 </w:t>
      </w:r>
      <w:r w:rsidRPr="00150C29">
        <w:rPr>
          <w:spacing w:val="-4"/>
        </w:rPr>
        <w:br/>
        <w:t>раздела 5 Договора.</w:t>
      </w:r>
    </w:p>
    <w:p w:rsidR="007778EC" w:rsidRPr="000A273E" w:rsidRDefault="007778EC" w:rsidP="007778EC">
      <w:pPr>
        <w:widowControl w:val="0"/>
        <w:tabs>
          <w:tab w:val="left" w:pos="284"/>
        </w:tabs>
        <w:autoSpaceDE w:val="0"/>
        <w:autoSpaceDN w:val="0"/>
        <w:adjustRightInd w:val="0"/>
        <w:ind w:firstLine="709"/>
        <w:contextualSpacing/>
        <w:jc w:val="both"/>
        <w:rPr>
          <w:rFonts w:eastAsia="Calibri"/>
          <w:spacing w:val="-4"/>
          <w:sz w:val="18"/>
          <w:szCs w:val="18"/>
          <w:lang w:eastAsia="en-US"/>
        </w:rPr>
      </w:pPr>
    </w:p>
    <w:p w:rsidR="007778EC" w:rsidRPr="00150C29" w:rsidRDefault="007778EC" w:rsidP="007778EC">
      <w:pPr>
        <w:widowControl w:val="0"/>
        <w:contextualSpacing/>
        <w:jc w:val="center"/>
        <w:rPr>
          <w:b/>
          <w:spacing w:val="-6"/>
        </w:rPr>
      </w:pPr>
      <w:r w:rsidRPr="00150C29">
        <w:rPr>
          <w:b/>
          <w:spacing w:val="-6"/>
        </w:rPr>
        <w:t>12. Прочие условия</w:t>
      </w:r>
    </w:p>
    <w:p w:rsidR="007778EC" w:rsidRPr="000A273E" w:rsidRDefault="007778EC" w:rsidP="007778EC">
      <w:pPr>
        <w:widowControl w:val="0"/>
        <w:tabs>
          <w:tab w:val="left" w:pos="284"/>
        </w:tabs>
        <w:autoSpaceDE w:val="0"/>
        <w:autoSpaceDN w:val="0"/>
        <w:adjustRightInd w:val="0"/>
        <w:ind w:firstLine="709"/>
        <w:contextualSpacing/>
        <w:jc w:val="center"/>
        <w:rPr>
          <w:b/>
          <w:spacing w:val="-6"/>
          <w:sz w:val="18"/>
          <w:szCs w:val="18"/>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rPr>
        <w:t xml:space="preserve">12.1. В течение 10 (Десять) рабочих дней после заключения Договора Лицензиат обязан подписать представленную Лицензиаром форму № 2 </w:t>
      </w:r>
      <w:r w:rsidRPr="00150C29">
        <w:rPr>
          <w:rFonts w:eastAsia="Calibri"/>
        </w:rPr>
        <w:br/>
        <w:t xml:space="preserve">по учету гражданских правовых договоров, установленную приказом Минюста России и </w:t>
      </w:r>
      <w:proofErr w:type="spellStart"/>
      <w:r w:rsidRPr="00150C29">
        <w:rPr>
          <w:rFonts w:eastAsia="Calibri"/>
        </w:rPr>
        <w:t>Минпромнауки</w:t>
      </w:r>
      <w:proofErr w:type="spellEnd"/>
      <w:r w:rsidRPr="00150C29">
        <w:rPr>
          <w:rFonts w:eastAsia="Calibri"/>
        </w:rPr>
        <w:t xml:space="preserve"> России от 17.07.2003 № 173/178 «Об утверждении форм документов, необходимых для ведения Единого реестра результатов </w:t>
      </w:r>
      <w:r w:rsidRPr="00150C29">
        <w:rPr>
          <w:rFonts w:eastAsia="Calibri"/>
        </w:rPr>
        <w:br/>
        <w:t>научно-исследовательских, опытно-конструкторских и технологических работ военного, специального и двойного назначения, права на которые принадлежат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rPr>
        <w:t>12.2. </w:t>
      </w:r>
      <w:r w:rsidRPr="00150C29">
        <w:rPr>
          <w:rFonts w:eastAsia="Calibri"/>
          <w:spacing w:val="-4"/>
        </w:rPr>
        <w:t xml:space="preserve">Положения, не предусмотренные Договором, регулируются </w:t>
      </w:r>
      <w:r w:rsidRPr="00150C29">
        <w:rPr>
          <w:rFonts w:eastAsia="Calibri"/>
          <w:color w:val="000000"/>
          <w:spacing w:val="-4"/>
        </w:rPr>
        <w:t>Сторонами в соответствии с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rPr>
      </w:pPr>
      <w:r w:rsidRPr="00150C29">
        <w:rPr>
          <w:rFonts w:eastAsia="Calibri"/>
          <w:spacing w:val="-4"/>
        </w:rPr>
        <w:t>12.3.</w:t>
      </w:r>
      <w:r w:rsidRPr="00150C29">
        <w:rPr>
          <w:rFonts w:eastAsia="Calibri"/>
        </w:rPr>
        <w:t> </w:t>
      </w:r>
      <w:r w:rsidRPr="00150C29">
        <w:rPr>
          <w:rFonts w:eastAsia="Calibri"/>
          <w:spacing w:val="-4"/>
        </w:rPr>
        <w:t>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color w:val="000000"/>
          <w:spacing w:val="-4"/>
        </w:rPr>
      </w:pPr>
      <w:r w:rsidRPr="00150C29">
        <w:rPr>
          <w:rFonts w:eastAsia="Calibri"/>
          <w:spacing w:val="-4"/>
        </w:rPr>
        <w:t>12.4.</w:t>
      </w:r>
      <w:r w:rsidRPr="00150C29">
        <w:rPr>
          <w:rFonts w:eastAsia="Calibri"/>
        </w:rPr>
        <w:t> </w:t>
      </w:r>
      <w:r w:rsidRPr="00150C29">
        <w:rPr>
          <w:rFonts w:eastAsia="Calibri"/>
          <w:spacing w:val="-4"/>
          <w:lang w:eastAsia="en-US"/>
        </w:rPr>
        <w:t xml:space="preserve">В случае смены руководителей одной из Сторон, изменения банковских и иных реквизитов, юридического и фактического адресов </w:t>
      </w:r>
      <w:r>
        <w:rPr>
          <w:rFonts w:eastAsia="Calibri"/>
          <w:spacing w:val="-4"/>
          <w:lang w:eastAsia="en-US"/>
        </w:rPr>
        <w:br/>
      </w:r>
      <w:r w:rsidRPr="00150C29">
        <w:rPr>
          <w:rFonts w:eastAsia="Calibri"/>
          <w:spacing w:val="-4"/>
          <w:lang w:eastAsia="en-US"/>
        </w:rPr>
        <w:t>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4"/>
        </w:rPr>
      </w:pPr>
      <w:r w:rsidRPr="00150C29">
        <w:rPr>
          <w:rFonts w:eastAsia="Calibri"/>
          <w:spacing w:val="-4"/>
        </w:rPr>
        <w:t>12.5.</w:t>
      </w:r>
      <w:r w:rsidRPr="00150C29">
        <w:rPr>
          <w:rFonts w:eastAsia="Calibri"/>
        </w:rPr>
        <w:t> </w:t>
      </w:r>
      <w:r w:rsidRPr="00150C29">
        <w:rPr>
          <w:rFonts w:eastAsia="Calibri"/>
          <w:spacing w:val="-4"/>
          <w:lang w:eastAsia="en-US"/>
        </w:rPr>
        <w:t xml:space="preserve">В случае принятия решения о ликвидации Лицензиата его учредителями (участниками) или уполномоченным органом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w:t>
      </w:r>
      <w:r>
        <w:rPr>
          <w:rFonts w:eastAsia="Calibri"/>
          <w:spacing w:val="-4"/>
          <w:lang w:eastAsia="en-US"/>
        </w:rPr>
        <w:br/>
      </w:r>
      <w:r w:rsidRPr="00150C29">
        <w:rPr>
          <w:rFonts w:eastAsia="Calibri"/>
          <w:spacing w:val="-4"/>
          <w:lang w:eastAsia="en-US"/>
        </w:rPr>
        <w:t>с обязательным последующим направлением письменного уведомления.</w:t>
      </w:r>
    </w:p>
    <w:p w:rsidR="007778EC" w:rsidRPr="00150C29" w:rsidRDefault="007778EC" w:rsidP="007778EC">
      <w:pPr>
        <w:widowControl w:val="0"/>
        <w:ind w:firstLine="709"/>
        <w:contextualSpacing/>
        <w:jc w:val="both"/>
        <w:rPr>
          <w:rFonts w:eastAsia="Calibri"/>
          <w:spacing w:val="-4"/>
          <w:lang w:eastAsia="en-US"/>
        </w:rPr>
      </w:pPr>
      <w:r w:rsidRPr="00150C29">
        <w:rPr>
          <w:rFonts w:eastAsia="Calibri"/>
          <w:spacing w:val="-4"/>
          <w:lang w:eastAsia="en-US"/>
        </w:rPr>
        <w:t> В случае принятия судом решения о ликвидации (банкротстве) Лицензиата он обязан уведомить Лицензиара о данном факте в течение 5 (Пять) дней после даты принятия решения о ликвидации Лицензиата посредством факсимильной связи с обязательным последующим направлением письменного уведомления.</w:t>
      </w:r>
    </w:p>
    <w:p w:rsidR="007778EC" w:rsidRPr="00150C29" w:rsidRDefault="007778EC" w:rsidP="007778EC">
      <w:pPr>
        <w:widowControl w:val="0"/>
        <w:ind w:firstLine="709"/>
        <w:contextualSpacing/>
        <w:jc w:val="both"/>
        <w:rPr>
          <w:rFonts w:eastAsia="Calibri"/>
          <w:spacing w:val="-4"/>
          <w:lang w:eastAsia="en-US"/>
        </w:rPr>
      </w:pPr>
      <w:r w:rsidRPr="00150C29">
        <w:rPr>
          <w:rFonts w:eastAsia="Calibri"/>
          <w:spacing w:val="-4"/>
          <w:lang w:eastAsia="en-US"/>
        </w:rPr>
        <w:t>При реорганизации (слиянии, присоединении, разделении, выделении, преобразовании) Лицензиат обязан уведомить Лицензиара о факте реорганизации в течение 5 (Пять) дней с момента государственной регистрации вновь</w:t>
      </w:r>
      <w:r w:rsidR="000A273E">
        <w:rPr>
          <w:rFonts w:eastAsia="Calibri"/>
          <w:spacing w:val="-4"/>
          <w:lang w:eastAsia="en-US"/>
        </w:rPr>
        <w:t xml:space="preserve"> </w:t>
      </w:r>
      <w:r w:rsidRPr="00150C29">
        <w:rPr>
          <w:rFonts w:eastAsia="Calibri"/>
          <w:spacing w:val="-4"/>
          <w:lang w:eastAsia="en-US"/>
        </w:rPr>
        <w:t xml:space="preserve">возникшего юридического лица. Правопреемство при реорганизации одной </w:t>
      </w:r>
      <w:r w:rsidR="00FE2272">
        <w:rPr>
          <w:rFonts w:eastAsia="Calibri"/>
          <w:spacing w:val="-4"/>
          <w:lang w:eastAsia="en-US"/>
        </w:rPr>
        <w:br/>
      </w:r>
      <w:r w:rsidRPr="00150C29">
        <w:rPr>
          <w:rFonts w:eastAsia="Calibri"/>
          <w:spacing w:val="-4"/>
          <w:lang w:eastAsia="en-US"/>
        </w:rPr>
        <w:t>из</w:t>
      </w:r>
      <w:r w:rsidR="000A273E">
        <w:rPr>
          <w:rFonts w:eastAsia="Calibri"/>
          <w:spacing w:val="-4"/>
          <w:lang w:eastAsia="en-US"/>
        </w:rPr>
        <w:t xml:space="preserve"> </w:t>
      </w:r>
      <w:r w:rsidRPr="00150C29">
        <w:rPr>
          <w:rFonts w:eastAsia="Calibri"/>
          <w:spacing w:val="-4"/>
          <w:lang w:eastAsia="en-US"/>
        </w:rPr>
        <w:t>Сторон Договора осуществляется в соответствии с законодательством Российской Федерации.</w:t>
      </w:r>
    </w:p>
    <w:p w:rsidR="007778EC" w:rsidRPr="00150C29" w:rsidRDefault="007778EC" w:rsidP="007778EC">
      <w:pPr>
        <w:widowControl w:val="0"/>
        <w:autoSpaceDE w:val="0"/>
        <w:autoSpaceDN w:val="0"/>
        <w:adjustRightInd w:val="0"/>
        <w:ind w:firstLine="709"/>
        <w:contextualSpacing/>
        <w:jc w:val="both"/>
        <w:rPr>
          <w:rFonts w:eastAsia="Calibri"/>
          <w:spacing w:val="-4"/>
        </w:rPr>
      </w:pPr>
      <w:r w:rsidRPr="00150C29">
        <w:rPr>
          <w:rFonts w:eastAsia="Calibri"/>
          <w:spacing w:val="-4"/>
        </w:rPr>
        <w:t>12.6.</w:t>
      </w:r>
      <w:r w:rsidRPr="00150C29">
        <w:rPr>
          <w:rFonts w:eastAsia="Calibri"/>
        </w:rPr>
        <w:t> </w:t>
      </w:r>
      <w:r w:rsidRPr="00150C29">
        <w:rPr>
          <w:rFonts w:eastAsia="Calibri"/>
          <w:spacing w:val="-4"/>
        </w:rPr>
        <w:t xml:space="preserve">Все изменения и дополнения к Договору должны быть совершены </w:t>
      </w:r>
      <w:r w:rsidRPr="00150C29">
        <w:rPr>
          <w:rFonts w:eastAsia="Calibri"/>
          <w:spacing w:val="-4"/>
        </w:rPr>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7778EC" w:rsidRPr="00150C29" w:rsidRDefault="007778EC" w:rsidP="007778EC">
      <w:pPr>
        <w:widowControl w:val="0"/>
        <w:ind w:firstLine="709"/>
        <w:contextualSpacing/>
        <w:jc w:val="both"/>
        <w:rPr>
          <w:spacing w:val="-4"/>
        </w:rPr>
      </w:pPr>
      <w:r w:rsidRPr="00150C29">
        <w:rPr>
          <w:rFonts w:eastAsia="Calibri"/>
          <w:spacing w:val="-4"/>
        </w:rPr>
        <w:t>12.7.</w:t>
      </w:r>
      <w:r w:rsidRPr="00150C29">
        <w:rPr>
          <w:rFonts w:eastAsia="Calibri"/>
        </w:rPr>
        <w:t> </w:t>
      </w:r>
      <w:r w:rsidRPr="00150C29">
        <w:rPr>
          <w:spacing w:val="-4"/>
        </w:rPr>
        <w:t>Неотъемлемой частью Договора являются:</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4"/>
        </w:rPr>
        <w:t xml:space="preserve">12.7.1. Спецификация на программную документацию, передаваемую </w:t>
      </w:r>
      <w:r w:rsidRPr="00150C29">
        <w:rPr>
          <w:spacing w:val="-4"/>
        </w:rPr>
        <w:br/>
        <w:t>по Договору (приложение № 1 к Договору);</w:t>
      </w:r>
    </w:p>
    <w:p w:rsidR="007778EC" w:rsidRPr="00150C29" w:rsidRDefault="007778EC" w:rsidP="007778EC">
      <w:pPr>
        <w:widowControl w:val="0"/>
        <w:autoSpaceDE w:val="0"/>
        <w:autoSpaceDN w:val="0"/>
        <w:adjustRightInd w:val="0"/>
        <w:ind w:firstLine="709"/>
        <w:contextualSpacing/>
        <w:jc w:val="both"/>
        <w:rPr>
          <w:spacing w:val="-4"/>
        </w:rPr>
      </w:pPr>
      <w:r w:rsidRPr="00150C29">
        <w:rPr>
          <w:spacing w:val="-4"/>
        </w:rPr>
        <w:t>12.7.2. Форма акта приема-передачи программной документации (приложение № 2 к Договору).</w:t>
      </w:r>
    </w:p>
    <w:p w:rsidR="007778EC" w:rsidRPr="00150C29" w:rsidRDefault="007778EC" w:rsidP="007778EC">
      <w:pPr>
        <w:widowControl w:val="0"/>
        <w:ind w:firstLine="709"/>
        <w:contextualSpacing/>
        <w:jc w:val="both"/>
        <w:rPr>
          <w:rFonts w:eastAsia="Calibri"/>
          <w:lang w:eastAsia="en-US"/>
        </w:rPr>
      </w:pPr>
      <w:r w:rsidRPr="00150C29">
        <w:rPr>
          <w:rFonts w:eastAsia="Calibri"/>
          <w:spacing w:val="-4"/>
        </w:rPr>
        <w:t>12.8.</w:t>
      </w:r>
      <w:r w:rsidRPr="00150C29">
        <w:rPr>
          <w:rFonts w:eastAsia="Calibri"/>
        </w:rPr>
        <w:t> </w:t>
      </w:r>
      <w:r w:rsidRPr="00150C29">
        <w:rPr>
          <w:rFonts w:eastAsia="Calibri"/>
          <w:lang w:eastAsia="en-US"/>
        </w:rPr>
        <w:t>Договор составлен на русском языке, в двух экземплярах, имеющих одинаковую юридическую силу, по одному экземпляру для каждой из Сторон.</w:t>
      </w:r>
    </w:p>
    <w:p w:rsidR="007778EC" w:rsidRPr="000A273E" w:rsidRDefault="007778EC" w:rsidP="007778EC">
      <w:pPr>
        <w:widowControl w:val="0"/>
        <w:autoSpaceDE w:val="0"/>
        <w:autoSpaceDN w:val="0"/>
        <w:adjustRightInd w:val="0"/>
        <w:ind w:firstLine="709"/>
        <w:contextualSpacing/>
        <w:jc w:val="center"/>
        <w:rPr>
          <w:sz w:val="20"/>
          <w:szCs w:val="20"/>
        </w:rPr>
      </w:pPr>
    </w:p>
    <w:p w:rsidR="007778EC" w:rsidRPr="00150C29" w:rsidRDefault="007778EC" w:rsidP="007778EC">
      <w:pPr>
        <w:widowControl w:val="0"/>
        <w:autoSpaceDE w:val="0"/>
        <w:autoSpaceDN w:val="0"/>
        <w:adjustRightInd w:val="0"/>
        <w:contextualSpacing/>
        <w:jc w:val="center"/>
        <w:rPr>
          <w:b/>
        </w:rPr>
      </w:pPr>
      <w:r w:rsidRPr="00150C29">
        <w:rPr>
          <w:b/>
        </w:rPr>
        <w:t>13. Место нахождения и банковские реквизиты Сторон</w:t>
      </w:r>
    </w:p>
    <w:p w:rsidR="007778EC" w:rsidRPr="000A273E" w:rsidRDefault="007778EC" w:rsidP="007778EC">
      <w:pPr>
        <w:widowControl w:val="0"/>
        <w:autoSpaceDE w:val="0"/>
        <w:autoSpaceDN w:val="0"/>
        <w:adjustRightInd w:val="0"/>
        <w:ind w:firstLine="567"/>
        <w:contextualSpacing/>
        <w:jc w:val="center"/>
        <w:rPr>
          <w:sz w:val="18"/>
          <w:szCs w:val="18"/>
        </w:rPr>
      </w:pPr>
    </w:p>
    <w:p w:rsidR="007778EC" w:rsidRPr="000A273E" w:rsidRDefault="007778EC" w:rsidP="007778EC">
      <w:pPr>
        <w:widowControl w:val="0"/>
        <w:tabs>
          <w:tab w:val="left" w:pos="284"/>
        </w:tabs>
        <w:autoSpaceDE w:val="0"/>
        <w:autoSpaceDN w:val="0"/>
        <w:adjustRightInd w:val="0"/>
        <w:ind w:firstLine="567"/>
        <w:contextualSpacing/>
        <w:jc w:val="both"/>
        <w:rPr>
          <w:rFonts w:eastAsia="Calibri"/>
          <w:b/>
          <w:sz w:val="26"/>
          <w:szCs w:val="26"/>
          <w:lang w:eastAsia="en-US"/>
        </w:rPr>
      </w:pPr>
      <w:r w:rsidRPr="00150C29">
        <w:rPr>
          <w:b/>
        </w:rPr>
        <w:t xml:space="preserve">          </w:t>
      </w:r>
      <w:r w:rsidRPr="000A273E">
        <w:rPr>
          <w:rFonts w:eastAsia="Calibri"/>
          <w:b/>
          <w:sz w:val="26"/>
          <w:szCs w:val="26"/>
          <w:lang w:eastAsia="en-US"/>
        </w:rPr>
        <w:t>ЛИЦЕНЗИАР</w:t>
      </w:r>
      <w:r w:rsidRPr="000A273E">
        <w:rPr>
          <w:rFonts w:eastAsia="Calibri"/>
          <w:b/>
          <w:sz w:val="26"/>
          <w:szCs w:val="26"/>
          <w:lang w:eastAsia="en-US"/>
        </w:rPr>
        <w:tab/>
      </w:r>
      <w:r w:rsidRPr="000A273E">
        <w:rPr>
          <w:rFonts w:eastAsia="Calibri"/>
          <w:b/>
          <w:sz w:val="26"/>
          <w:szCs w:val="26"/>
          <w:lang w:eastAsia="en-US"/>
        </w:rPr>
        <w:tab/>
      </w:r>
      <w:r w:rsidRPr="000A273E">
        <w:rPr>
          <w:rFonts w:eastAsia="Calibri"/>
          <w:b/>
          <w:sz w:val="26"/>
          <w:szCs w:val="26"/>
          <w:lang w:eastAsia="en-US"/>
        </w:rPr>
        <w:tab/>
      </w:r>
      <w:r w:rsidRPr="000A273E">
        <w:rPr>
          <w:rFonts w:eastAsia="Calibri"/>
          <w:b/>
          <w:sz w:val="26"/>
          <w:szCs w:val="26"/>
          <w:lang w:eastAsia="en-US"/>
        </w:rPr>
        <w:tab/>
      </w:r>
      <w:r w:rsidRPr="000A273E">
        <w:rPr>
          <w:rFonts w:eastAsia="Calibri"/>
          <w:b/>
          <w:sz w:val="26"/>
          <w:szCs w:val="26"/>
          <w:lang w:eastAsia="en-US"/>
        </w:rPr>
        <w:tab/>
        <w:t>ЛИЦЕНЗИАТ</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62"/>
      </w:tblGrid>
      <w:tr w:rsidR="007778EC" w:rsidRPr="00150C29" w:rsidTr="007778EC">
        <w:tc>
          <w:tcPr>
            <w:tcW w:w="5245" w:type="dxa"/>
            <w:tcBorders>
              <w:top w:val="nil"/>
              <w:left w:val="nil"/>
              <w:bottom w:val="nil"/>
              <w:right w:val="nil"/>
            </w:tcBorders>
          </w:tcPr>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7778EC" w:rsidRPr="00150C29" w:rsidRDefault="007778EC" w:rsidP="007778EC">
            <w:pPr>
              <w:widowControl w:val="0"/>
              <w:ind w:firstLine="567"/>
              <w:contextualSpacing/>
              <w:jc w:val="center"/>
              <w:rPr>
                <w:rFonts w:eastAsia="Calibri"/>
                <w:sz w:val="24"/>
                <w:szCs w:val="24"/>
                <w:lang w:eastAsia="en-US"/>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ОКТМО____________ОКПО_________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л/с № _______________ в 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р/с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p>
          <w:p w:rsidR="007778EC" w:rsidRPr="00150C29" w:rsidRDefault="007778EC" w:rsidP="007778EC">
            <w:pPr>
              <w:widowControl w:val="0"/>
              <w:ind w:firstLine="567"/>
              <w:contextualSpacing/>
              <w:jc w:val="both"/>
              <w:rPr>
                <w:rFonts w:eastAsia="Calibri"/>
                <w:sz w:val="24"/>
                <w:szCs w:val="24"/>
                <w:lang w:eastAsia="en-US"/>
              </w:rPr>
            </w:pP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Начальник </w:t>
            </w:r>
          </w:p>
          <w:p w:rsidR="007778EC" w:rsidRPr="00150C29" w:rsidRDefault="007778EC" w:rsidP="007778EC">
            <w:pPr>
              <w:widowControl w:val="0"/>
              <w:ind w:firstLine="567"/>
              <w:contextualSpacing/>
              <w:jc w:val="both"/>
              <w:rPr>
                <w:rFonts w:eastAsia="Calibri"/>
                <w:sz w:val="24"/>
                <w:szCs w:val="24"/>
                <w:lang w:eastAsia="en-US"/>
              </w:rPr>
            </w:pPr>
          </w:p>
          <w:p w:rsidR="007778EC" w:rsidRPr="00150C29" w:rsidRDefault="007778EC" w:rsidP="007778EC">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(подпись/Ф.И.О.)                                                  </w:t>
            </w:r>
          </w:p>
          <w:p w:rsidR="007778EC" w:rsidRPr="00150C29" w:rsidRDefault="007778EC" w:rsidP="007778EC">
            <w:pPr>
              <w:widowControl w:val="0"/>
              <w:ind w:right="-58" w:firstLine="567"/>
              <w:contextualSpacing/>
              <w:rPr>
                <w:rFonts w:eastAsia="Calibri"/>
                <w:sz w:val="24"/>
                <w:szCs w:val="24"/>
                <w:lang w:eastAsia="en-US"/>
              </w:rPr>
            </w:pPr>
            <w:r w:rsidRPr="00150C29">
              <w:rPr>
                <w:rFonts w:eastAsia="Calibri"/>
                <w:sz w:val="24"/>
                <w:szCs w:val="24"/>
                <w:lang w:eastAsia="en-US"/>
              </w:rPr>
              <w:t xml:space="preserve">          МП                                                   </w:t>
            </w:r>
          </w:p>
          <w:p w:rsidR="007778EC" w:rsidRPr="00150C29" w:rsidRDefault="007778EC" w:rsidP="007778EC">
            <w:pPr>
              <w:widowControl w:val="0"/>
              <w:ind w:firstLine="567"/>
              <w:contextualSpacing/>
              <w:jc w:val="center"/>
              <w:rPr>
                <w:rFonts w:eastAsia="Calibri"/>
                <w:sz w:val="24"/>
                <w:szCs w:val="24"/>
                <w:lang w:eastAsia="en-US"/>
              </w:rPr>
            </w:pPr>
          </w:p>
        </w:tc>
        <w:tc>
          <w:tcPr>
            <w:tcW w:w="4862" w:type="dxa"/>
            <w:tcBorders>
              <w:top w:val="nil"/>
              <w:left w:val="nil"/>
              <w:bottom w:val="nil"/>
              <w:right w:val="nil"/>
            </w:tcBorders>
          </w:tcPr>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 xml:space="preserve">Почтовый адрес: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 xml:space="preserve">Адрес местонахождения: </w:t>
            </w:r>
          </w:p>
          <w:p w:rsidR="007778EC" w:rsidRPr="00150C29" w:rsidRDefault="007778EC" w:rsidP="007778EC">
            <w:pPr>
              <w:widowControl w:val="0"/>
              <w:ind w:firstLine="567"/>
              <w:contextualSpacing/>
              <w:jc w:val="center"/>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ind w:firstLine="567"/>
              <w:contextualSpacing/>
              <w:rPr>
                <w:rFonts w:eastAsia="Calibri"/>
                <w:sz w:val="24"/>
                <w:szCs w:val="24"/>
                <w:lang w:eastAsia="en-US"/>
              </w:rPr>
            </w:pPr>
            <w:r w:rsidRPr="00150C29">
              <w:rPr>
                <w:rFonts w:eastAsia="Calibri"/>
                <w:sz w:val="24"/>
                <w:szCs w:val="24"/>
                <w:lang w:eastAsia="en-US"/>
              </w:rPr>
              <w:t>тел./факс</w:t>
            </w:r>
          </w:p>
          <w:p w:rsidR="007778EC" w:rsidRPr="00150C29" w:rsidRDefault="007778EC" w:rsidP="007778EC">
            <w:pPr>
              <w:widowControl w:val="0"/>
              <w:ind w:firstLine="567"/>
              <w:contextualSpacing/>
              <w:jc w:val="center"/>
              <w:rPr>
                <w:rFonts w:eastAsia="Calibri"/>
                <w:sz w:val="24"/>
                <w:szCs w:val="24"/>
                <w:lang w:eastAsia="en-US"/>
              </w:rPr>
            </w:pP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ИНН ___________       КПП 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ОГРН______________________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ОКАТО____________________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ОКТМО____________ОКПО_________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л/с № _______________ в 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к/с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р/с № 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_________________________________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r w:rsidRPr="00150C29">
              <w:rPr>
                <w:rFonts w:eastAsia="Calibri"/>
                <w:sz w:val="24"/>
                <w:szCs w:val="24"/>
                <w:lang w:eastAsia="en-US"/>
              </w:rPr>
              <w:t>БИК ________________</w:t>
            </w:r>
          </w:p>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4"/>
                <w:szCs w:val="24"/>
                <w:lang w:eastAsia="en-US"/>
              </w:rPr>
            </w:pPr>
          </w:p>
          <w:p w:rsidR="007778EC" w:rsidRPr="00150C29" w:rsidRDefault="007778EC" w:rsidP="007778EC">
            <w:pPr>
              <w:widowControl w:val="0"/>
              <w:ind w:firstLine="567"/>
              <w:contextualSpacing/>
              <w:jc w:val="center"/>
              <w:rPr>
                <w:rFonts w:eastAsia="Calibri"/>
                <w:sz w:val="24"/>
                <w:szCs w:val="24"/>
                <w:lang w:eastAsia="en-US"/>
              </w:rPr>
            </w:pPr>
          </w:p>
          <w:p w:rsidR="007778EC" w:rsidRPr="00150C29" w:rsidRDefault="007778EC" w:rsidP="007778EC">
            <w:pPr>
              <w:widowControl w:val="0"/>
              <w:ind w:firstLine="567"/>
              <w:contextualSpacing/>
              <w:jc w:val="both"/>
              <w:rPr>
                <w:rFonts w:eastAsia="Calibri"/>
                <w:sz w:val="24"/>
                <w:szCs w:val="24"/>
                <w:lang w:eastAsia="en-US"/>
              </w:rPr>
            </w:pPr>
            <w:r w:rsidRPr="00150C29">
              <w:rPr>
                <w:rFonts w:eastAsia="Calibri"/>
                <w:sz w:val="24"/>
                <w:szCs w:val="24"/>
                <w:lang w:eastAsia="en-US"/>
              </w:rPr>
              <w:t>Директор</w:t>
            </w:r>
          </w:p>
          <w:p w:rsidR="007778EC" w:rsidRPr="00150C29" w:rsidRDefault="007778EC" w:rsidP="007778EC">
            <w:pPr>
              <w:widowControl w:val="0"/>
              <w:ind w:left="612" w:firstLine="567"/>
              <w:contextualSpacing/>
              <w:jc w:val="center"/>
              <w:rPr>
                <w:rFonts w:eastAsia="Calibri"/>
                <w:sz w:val="24"/>
                <w:szCs w:val="24"/>
                <w:lang w:eastAsia="en-US"/>
              </w:rPr>
            </w:pPr>
          </w:p>
          <w:p w:rsidR="007778EC" w:rsidRPr="00150C29" w:rsidRDefault="007778EC" w:rsidP="007778EC">
            <w:pPr>
              <w:widowControl w:val="0"/>
              <w:ind w:right="-58" w:firstLine="567"/>
              <w:contextualSpacing/>
              <w:rPr>
                <w:rFonts w:eastAsia="Calibri"/>
                <w:sz w:val="24"/>
                <w:szCs w:val="24"/>
                <w:lang w:eastAsia="en-US"/>
              </w:rPr>
            </w:pPr>
            <w:r w:rsidRPr="00150C29">
              <w:rPr>
                <w:rFonts w:eastAsia="Calibri"/>
                <w:sz w:val="24"/>
                <w:szCs w:val="24"/>
                <w:lang w:eastAsia="en-US"/>
              </w:rPr>
              <w:t xml:space="preserve">________/________ (подпись/Ф.И.О.)                                                  </w:t>
            </w:r>
          </w:p>
          <w:p w:rsidR="007778EC" w:rsidRPr="00150C29" w:rsidRDefault="007778EC" w:rsidP="007778EC">
            <w:pPr>
              <w:widowControl w:val="0"/>
              <w:ind w:left="612" w:firstLine="567"/>
              <w:contextualSpacing/>
              <w:rPr>
                <w:rFonts w:eastAsia="Calibri"/>
                <w:sz w:val="24"/>
                <w:szCs w:val="24"/>
                <w:lang w:eastAsia="en-US"/>
              </w:rPr>
            </w:pPr>
            <w:r w:rsidRPr="00150C29">
              <w:rPr>
                <w:rFonts w:eastAsia="Calibri"/>
                <w:sz w:val="24"/>
                <w:szCs w:val="24"/>
                <w:lang w:eastAsia="en-US"/>
              </w:rPr>
              <w:t>МП</w:t>
            </w:r>
          </w:p>
        </w:tc>
      </w:tr>
    </w:tbl>
    <w:p w:rsidR="007778EC" w:rsidRPr="00150C29" w:rsidRDefault="007778EC" w:rsidP="007778EC">
      <w:pPr>
        <w:widowControl w:val="0"/>
        <w:tabs>
          <w:tab w:val="left" w:pos="284"/>
        </w:tabs>
        <w:autoSpaceDE w:val="0"/>
        <w:autoSpaceDN w:val="0"/>
        <w:adjustRightInd w:val="0"/>
        <w:ind w:firstLine="567"/>
        <w:contextualSpacing/>
        <w:jc w:val="both"/>
        <w:rPr>
          <w:rFonts w:eastAsia="Calibri"/>
          <w:sz w:val="22"/>
          <w:szCs w:val="22"/>
          <w:lang w:eastAsia="en-US"/>
        </w:rPr>
        <w:sectPr w:rsidR="007778EC" w:rsidRPr="00150C29" w:rsidSect="007778EC">
          <w:headerReference w:type="default" r:id="rId147"/>
          <w:footnotePr>
            <w:numRestart w:val="eachPage"/>
          </w:footnotePr>
          <w:pgSz w:w="11906" w:h="16838"/>
          <w:pgMar w:top="1134" w:right="566" w:bottom="1134" w:left="1701" w:header="708" w:footer="708" w:gutter="0"/>
          <w:cols w:space="708"/>
          <w:titlePg/>
          <w:docGrid w:linePitch="360"/>
        </w:sectPr>
      </w:pPr>
    </w:p>
    <w:p w:rsidR="000A273E" w:rsidRDefault="007778EC" w:rsidP="007778EC">
      <w:pPr>
        <w:widowControl w:val="0"/>
        <w:ind w:left="5245"/>
        <w:contextualSpacing/>
        <w:rPr>
          <w:color w:val="000000"/>
          <w:sz w:val="26"/>
          <w:szCs w:val="26"/>
        </w:rPr>
      </w:pPr>
      <w:r w:rsidRPr="00150C29">
        <w:rPr>
          <w:color w:val="000000"/>
          <w:sz w:val="26"/>
          <w:szCs w:val="26"/>
        </w:rPr>
        <w:t xml:space="preserve">   </w:t>
      </w: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0A273E" w:rsidRDefault="000A273E" w:rsidP="007778EC">
      <w:pPr>
        <w:widowControl w:val="0"/>
        <w:ind w:left="5245"/>
        <w:contextualSpacing/>
        <w:rPr>
          <w:color w:val="000000"/>
          <w:sz w:val="26"/>
          <w:szCs w:val="26"/>
        </w:rPr>
      </w:pPr>
    </w:p>
    <w:p w:rsidR="007778EC" w:rsidRPr="00150C29" w:rsidRDefault="000A273E" w:rsidP="007778EC">
      <w:pPr>
        <w:widowControl w:val="0"/>
        <w:ind w:left="5245"/>
        <w:contextualSpacing/>
        <w:rPr>
          <w:color w:val="000000"/>
          <w:sz w:val="26"/>
          <w:szCs w:val="26"/>
        </w:rPr>
      </w:pPr>
      <w:r>
        <w:rPr>
          <w:color w:val="000000"/>
          <w:sz w:val="26"/>
          <w:szCs w:val="26"/>
        </w:rPr>
        <w:t xml:space="preserve">   </w:t>
      </w:r>
      <w:r w:rsidR="007778EC" w:rsidRPr="00150C29">
        <w:rPr>
          <w:color w:val="000000"/>
          <w:sz w:val="26"/>
          <w:szCs w:val="26"/>
        </w:rPr>
        <w:t xml:space="preserve">Приложение № 1 к договору </w:t>
      </w:r>
      <w:r w:rsidR="007778EC" w:rsidRPr="00150C29">
        <w:rPr>
          <w:color w:val="000000"/>
          <w:sz w:val="26"/>
          <w:szCs w:val="26"/>
        </w:rPr>
        <w:br/>
        <w:t xml:space="preserve">   о предоставлении права </w:t>
      </w:r>
      <w:r w:rsidR="007778EC" w:rsidRPr="00150C29">
        <w:rPr>
          <w:color w:val="000000"/>
          <w:sz w:val="26"/>
          <w:szCs w:val="26"/>
        </w:rPr>
        <w:br/>
        <w:t xml:space="preserve">   использования результата</w:t>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интеллектуальной деятельности</w:t>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w:t>
      </w:r>
      <w:r>
        <w:rPr>
          <w:color w:val="000000"/>
          <w:sz w:val="26"/>
          <w:szCs w:val="26"/>
        </w:rPr>
        <w:t>от ________</w:t>
      </w:r>
      <w:r w:rsidRPr="00150C29">
        <w:rPr>
          <w:color w:val="000000"/>
          <w:sz w:val="26"/>
          <w:szCs w:val="26"/>
        </w:rPr>
        <w:t xml:space="preserve"> № ____-20__/ЦТДиОЗ</w:t>
      </w:r>
    </w:p>
    <w:p w:rsidR="007778EC" w:rsidRPr="00150C29" w:rsidRDefault="007778EC" w:rsidP="007778EC">
      <w:pPr>
        <w:widowControl w:val="0"/>
        <w:ind w:firstLine="851"/>
        <w:contextualSpacing/>
        <w:rPr>
          <w:color w:val="000000"/>
        </w:rPr>
      </w:pPr>
    </w:p>
    <w:p w:rsidR="007778EC" w:rsidRPr="00150C29" w:rsidRDefault="007778EC" w:rsidP="007778EC">
      <w:pPr>
        <w:widowControl w:val="0"/>
        <w:ind w:firstLine="851"/>
        <w:contextualSpacing/>
        <w:rPr>
          <w:color w:val="000000"/>
        </w:rPr>
      </w:pPr>
    </w:p>
    <w:p w:rsidR="007778EC" w:rsidRPr="00150C29" w:rsidRDefault="007778EC" w:rsidP="007778EC">
      <w:pPr>
        <w:widowControl w:val="0"/>
        <w:contextualSpacing/>
        <w:jc w:val="center"/>
        <w:rPr>
          <w:b/>
          <w:color w:val="000000"/>
        </w:rPr>
      </w:pPr>
      <w:r w:rsidRPr="00150C29">
        <w:rPr>
          <w:b/>
          <w:color w:val="000000"/>
        </w:rPr>
        <w:t>Спецификация</w:t>
      </w:r>
    </w:p>
    <w:p w:rsidR="007778EC" w:rsidRPr="00150C29" w:rsidRDefault="007778EC" w:rsidP="007778EC">
      <w:pPr>
        <w:widowControl w:val="0"/>
        <w:contextualSpacing/>
        <w:jc w:val="center"/>
        <w:rPr>
          <w:b/>
          <w:color w:val="000000"/>
        </w:rPr>
      </w:pPr>
      <w:r w:rsidRPr="00150C29">
        <w:rPr>
          <w:b/>
          <w:color w:val="000000"/>
        </w:rPr>
        <w:t>на программную документацию, передаваемую по Договору</w:t>
      </w:r>
    </w:p>
    <w:p w:rsidR="007778EC" w:rsidRPr="00150C29" w:rsidRDefault="007778EC" w:rsidP="007778EC">
      <w:pPr>
        <w:widowControl w:val="0"/>
        <w:ind w:firstLine="851"/>
        <w:contextualSpacing/>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1984"/>
        <w:gridCol w:w="1588"/>
        <w:gridCol w:w="1106"/>
        <w:gridCol w:w="1729"/>
      </w:tblGrid>
      <w:tr w:rsidR="007778EC" w:rsidRPr="00150C29" w:rsidTr="007778EC">
        <w:tc>
          <w:tcPr>
            <w:tcW w:w="993"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 п/п</w:t>
            </w:r>
          </w:p>
        </w:tc>
        <w:tc>
          <w:tcPr>
            <w:tcW w:w="2126" w:type="dxa"/>
            <w:vAlign w:val="center"/>
          </w:tcPr>
          <w:p w:rsidR="007778EC" w:rsidRPr="00150C29" w:rsidRDefault="007778EC" w:rsidP="007778EC">
            <w:pPr>
              <w:widowControl w:val="0"/>
              <w:spacing w:after="200"/>
              <w:contextualSpacing/>
              <w:jc w:val="center"/>
              <w:outlineLvl w:val="0"/>
              <w:rPr>
                <w:rFonts w:eastAsia="Calibri"/>
                <w:lang w:eastAsia="en-US"/>
              </w:rPr>
            </w:pPr>
            <w:r w:rsidRPr="00150C29">
              <w:rPr>
                <w:rFonts w:eastAsia="Calibri"/>
                <w:lang w:eastAsia="en-US"/>
              </w:rPr>
              <w:t>Обозначение</w:t>
            </w:r>
          </w:p>
        </w:tc>
        <w:tc>
          <w:tcPr>
            <w:tcW w:w="1984"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Наименование</w:t>
            </w:r>
          </w:p>
        </w:tc>
        <w:tc>
          <w:tcPr>
            <w:tcW w:w="1588"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 xml:space="preserve">Вид документа </w:t>
            </w:r>
          </w:p>
        </w:tc>
        <w:tc>
          <w:tcPr>
            <w:tcW w:w="1106"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Кол-во листов</w:t>
            </w:r>
          </w:p>
        </w:tc>
        <w:tc>
          <w:tcPr>
            <w:tcW w:w="1729" w:type="dxa"/>
            <w:vAlign w:val="center"/>
          </w:tcPr>
          <w:p w:rsidR="007778EC" w:rsidRPr="00150C29" w:rsidRDefault="007778EC" w:rsidP="007778EC">
            <w:pPr>
              <w:widowControl w:val="0"/>
              <w:spacing w:after="200"/>
              <w:contextualSpacing/>
              <w:jc w:val="center"/>
              <w:rPr>
                <w:rFonts w:eastAsia="Calibri"/>
                <w:lang w:eastAsia="en-US"/>
              </w:rPr>
            </w:pPr>
            <w:r w:rsidRPr="00150C29">
              <w:rPr>
                <w:rFonts w:eastAsia="Calibri"/>
                <w:lang w:eastAsia="en-US"/>
              </w:rPr>
              <w:t>Балансовая стоимость, руб.</w:t>
            </w:r>
          </w:p>
        </w:tc>
      </w:tr>
      <w:tr w:rsidR="007778EC" w:rsidRPr="00150C29" w:rsidTr="007778EC">
        <w:trPr>
          <w:trHeight w:val="70"/>
        </w:trPr>
        <w:tc>
          <w:tcPr>
            <w:tcW w:w="993"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1</w:t>
            </w:r>
          </w:p>
        </w:tc>
        <w:tc>
          <w:tcPr>
            <w:tcW w:w="2126"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2</w:t>
            </w:r>
          </w:p>
        </w:tc>
        <w:tc>
          <w:tcPr>
            <w:tcW w:w="1984"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3</w:t>
            </w:r>
          </w:p>
        </w:tc>
        <w:tc>
          <w:tcPr>
            <w:tcW w:w="1588"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4</w:t>
            </w:r>
          </w:p>
        </w:tc>
        <w:tc>
          <w:tcPr>
            <w:tcW w:w="1106"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5</w:t>
            </w:r>
          </w:p>
        </w:tc>
        <w:tc>
          <w:tcPr>
            <w:tcW w:w="1729" w:type="dxa"/>
            <w:vAlign w:val="center"/>
          </w:tcPr>
          <w:p w:rsidR="007778EC" w:rsidRPr="00150C29" w:rsidRDefault="007778EC" w:rsidP="007778EC">
            <w:pPr>
              <w:widowControl w:val="0"/>
              <w:spacing w:after="200"/>
              <w:ind w:firstLine="567"/>
              <w:contextualSpacing/>
              <w:rPr>
                <w:rFonts w:eastAsia="Calibri"/>
                <w:sz w:val="24"/>
                <w:lang w:eastAsia="en-US"/>
              </w:rPr>
            </w:pPr>
            <w:r w:rsidRPr="00150C29">
              <w:rPr>
                <w:rFonts w:eastAsia="Calibri"/>
                <w:sz w:val="24"/>
                <w:lang w:eastAsia="en-US"/>
              </w:rPr>
              <w:t>6</w:t>
            </w:r>
          </w:p>
        </w:tc>
      </w:tr>
      <w:tr w:rsidR="007778EC" w:rsidRPr="00150C29" w:rsidTr="007778EC">
        <w:trPr>
          <w:trHeight w:val="70"/>
        </w:trPr>
        <w:tc>
          <w:tcPr>
            <w:tcW w:w="993" w:type="dxa"/>
          </w:tcPr>
          <w:p w:rsidR="007778EC" w:rsidRPr="00150C29" w:rsidRDefault="007778EC" w:rsidP="007778EC">
            <w:pPr>
              <w:widowControl w:val="0"/>
              <w:spacing w:after="200"/>
              <w:ind w:firstLine="567"/>
              <w:contextualSpacing/>
              <w:jc w:val="center"/>
              <w:rPr>
                <w:rFonts w:eastAsia="Calibri"/>
                <w:b/>
                <w:lang w:eastAsia="en-US"/>
              </w:rPr>
            </w:pPr>
          </w:p>
        </w:tc>
        <w:tc>
          <w:tcPr>
            <w:tcW w:w="2126" w:type="dxa"/>
          </w:tcPr>
          <w:p w:rsidR="007778EC" w:rsidRPr="00150C29" w:rsidRDefault="007778EC" w:rsidP="007778EC">
            <w:pPr>
              <w:widowControl w:val="0"/>
              <w:spacing w:after="200"/>
              <w:ind w:firstLine="567"/>
              <w:contextualSpacing/>
              <w:jc w:val="center"/>
              <w:rPr>
                <w:rFonts w:eastAsia="Calibri"/>
                <w:b/>
                <w:lang w:eastAsia="en-US"/>
              </w:rPr>
            </w:pPr>
          </w:p>
        </w:tc>
        <w:tc>
          <w:tcPr>
            <w:tcW w:w="1984" w:type="dxa"/>
          </w:tcPr>
          <w:p w:rsidR="007778EC" w:rsidRPr="00150C29" w:rsidRDefault="007778EC" w:rsidP="007778EC">
            <w:pPr>
              <w:widowControl w:val="0"/>
              <w:spacing w:after="200"/>
              <w:ind w:firstLine="567"/>
              <w:contextualSpacing/>
              <w:jc w:val="center"/>
              <w:rPr>
                <w:rFonts w:eastAsia="Calibri"/>
                <w:b/>
                <w:lang w:eastAsia="en-US"/>
              </w:rPr>
            </w:pPr>
          </w:p>
        </w:tc>
        <w:tc>
          <w:tcPr>
            <w:tcW w:w="1588" w:type="dxa"/>
          </w:tcPr>
          <w:p w:rsidR="007778EC" w:rsidRPr="00150C29" w:rsidRDefault="007778EC" w:rsidP="007778EC">
            <w:pPr>
              <w:widowControl w:val="0"/>
              <w:spacing w:after="200"/>
              <w:ind w:firstLine="567"/>
              <w:contextualSpacing/>
              <w:jc w:val="center"/>
              <w:rPr>
                <w:rFonts w:eastAsia="Calibri"/>
                <w:b/>
                <w:lang w:eastAsia="en-US"/>
              </w:rPr>
            </w:pPr>
          </w:p>
        </w:tc>
        <w:tc>
          <w:tcPr>
            <w:tcW w:w="1106" w:type="dxa"/>
          </w:tcPr>
          <w:p w:rsidR="007778EC" w:rsidRPr="00150C29" w:rsidRDefault="007778EC" w:rsidP="007778EC">
            <w:pPr>
              <w:widowControl w:val="0"/>
              <w:spacing w:after="200"/>
              <w:ind w:firstLine="567"/>
              <w:contextualSpacing/>
              <w:jc w:val="center"/>
              <w:rPr>
                <w:rFonts w:eastAsia="Calibri"/>
                <w:b/>
                <w:lang w:eastAsia="en-US"/>
              </w:rPr>
            </w:pPr>
          </w:p>
        </w:tc>
        <w:tc>
          <w:tcPr>
            <w:tcW w:w="1729" w:type="dxa"/>
          </w:tcPr>
          <w:p w:rsidR="007778EC" w:rsidRPr="00150C29" w:rsidRDefault="007778EC" w:rsidP="007778EC">
            <w:pPr>
              <w:widowControl w:val="0"/>
              <w:spacing w:after="200"/>
              <w:ind w:firstLine="567"/>
              <w:contextualSpacing/>
              <w:jc w:val="center"/>
              <w:rPr>
                <w:rFonts w:eastAsia="Calibri"/>
                <w:b/>
                <w:lang w:eastAsia="en-US"/>
              </w:rPr>
            </w:pPr>
          </w:p>
        </w:tc>
      </w:tr>
      <w:tr w:rsidR="007778EC" w:rsidRPr="00150C29" w:rsidTr="007778EC">
        <w:trPr>
          <w:trHeight w:val="70"/>
        </w:trPr>
        <w:tc>
          <w:tcPr>
            <w:tcW w:w="993" w:type="dxa"/>
          </w:tcPr>
          <w:p w:rsidR="007778EC" w:rsidRPr="00150C29" w:rsidRDefault="007778EC" w:rsidP="007778EC">
            <w:pPr>
              <w:widowControl w:val="0"/>
              <w:spacing w:after="200"/>
              <w:ind w:firstLine="567"/>
              <w:contextualSpacing/>
              <w:jc w:val="center"/>
              <w:rPr>
                <w:rFonts w:eastAsia="Calibri"/>
                <w:b/>
                <w:lang w:eastAsia="en-US"/>
              </w:rPr>
            </w:pPr>
          </w:p>
        </w:tc>
        <w:tc>
          <w:tcPr>
            <w:tcW w:w="2126" w:type="dxa"/>
          </w:tcPr>
          <w:p w:rsidR="007778EC" w:rsidRPr="00150C29" w:rsidRDefault="007778EC" w:rsidP="007778EC">
            <w:pPr>
              <w:widowControl w:val="0"/>
              <w:spacing w:after="200"/>
              <w:ind w:firstLine="567"/>
              <w:contextualSpacing/>
              <w:jc w:val="center"/>
              <w:rPr>
                <w:rFonts w:eastAsia="Calibri"/>
                <w:b/>
                <w:lang w:eastAsia="en-US"/>
              </w:rPr>
            </w:pPr>
          </w:p>
        </w:tc>
        <w:tc>
          <w:tcPr>
            <w:tcW w:w="1984" w:type="dxa"/>
          </w:tcPr>
          <w:p w:rsidR="007778EC" w:rsidRPr="00150C29" w:rsidRDefault="007778EC" w:rsidP="007778EC">
            <w:pPr>
              <w:widowControl w:val="0"/>
              <w:spacing w:after="200"/>
              <w:ind w:firstLine="567"/>
              <w:contextualSpacing/>
              <w:jc w:val="center"/>
              <w:rPr>
                <w:rFonts w:eastAsia="Calibri"/>
                <w:b/>
                <w:lang w:eastAsia="en-US"/>
              </w:rPr>
            </w:pPr>
          </w:p>
        </w:tc>
        <w:tc>
          <w:tcPr>
            <w:tcW w:w="1588" w:type="dxa"/>
          </w:tcPr>
          <w:p w:rsidR="007778EC" w:rsidRPr="00150C29" w:rsidRDefault="007778EC" w:rsidP="007778EC">
            <w:pPr>
              <w:widowControl w:val="0"/>
              <w:spacing w:after="200"/>
              <w:ind w:firstLine="567"/>
              <w:contextualSpacing/>
              <w:jc w:val="center"/>
              <w:rPr>
                <w:rFonts w:eastAsia="Calibri"/>
                <w:b/>
                <w:lang w:eastAsia="en-US"/>
              </w:rPr>
            </w:pPr>
          </w:p>
        </w:tc>
        <w:tc>
          <w:tcPr>
            <w:tcW w:w="1106" w:type="dxa"/>
          </w:tcPr>
          <w:p w:rsidR="007778EC" w:rsidRPr="00150C29" w:rsidRDefault="007778EC" w:rsidP="007778EC">
            <w:pPr>
              <w:widowControl w:val="0"/>
              <w:spacing w:after="200"/>
              <w:ind w:firstLine="567"/>
              <w:contextualSpacing/>
              <w:jc w:val="center"/>
              <w:rPr>
                <w:rFonts w:eastAsia="Calibri"/>
                <w:b/>
                <w:lang w:eastAsia="en-US"/>
              </w:rPr>
            </w:pPr>
          </w:p>
        </w:tc>
        <w:tc>
          <w:tcPr>
            <w:tcW w:w="1729" w:type="dxa"/>
          </w:tcPr>
          <w:p w:rsidR="007778EC" w:rsidRPr="00150C29" w:rsidRDefault="007778EC" w:rsidP="007778EC">
            <w:pPr>
              <w:widowControl w:val="0"/>
              <w:spacing w:after="200"/>
              <w:ind w:firstLine="567"/>
              <w:contextualSpacing/>
              <w:jc w:val="center"/>
              <w:rPr>
                <w:rFonts w:eastAsia="Calibri"/>
                <w:b/>
                <w:lang w:eastAsia="en-US"/>
              </w:rPr>
            </w:pPr>
          </w:p>
        </w:tc>
      </w:tr>
    </w:tbl>
    <w:p w:rsidR="007778EC" w:rsidRPr="00150C29" w:rsidRDefault="007778EC" w:rsidP="007778EC">
      <w:pPr>
        <w:widowControl w:val="0"/>
        <w:contextualSpacing/>
      </w:pPr>
    </w:p>
    <w:p w:rsidR="007778EC" w:rsidRPr="00150C29" w:rsidRDefault="007778EC" w:rsidP="007778EC">
      <w:pPr>
        <w:widowControl w:val="0"/>
        <w:ind w:firstLine="709"/>
        <w:contextualSpacing/>
        <w:jc w:val="both"/>
      </w:pPr>
      <w:r w:rsidRPr="00150C29">
        <w:t>Неисключительное право использования результата интеллектуальной деятельности, содержащегося в вышеперечисленной программной документации, предоставляется Лицензиату безвозмездно.</w:t>
      </w:r>
    </w:p>
    <w:p w:rsidR="007778EC" w:rsidRPr="00150C29" w:rsidRDefault="007778EC" w:rsidP="007778EC">
      <w:pPr>
        <w:widowControl w:val="0"/>
        <w:ind w:firstLine="851"/>
        <w:contextualSpacing/>
        <w:jc w:val="both"/>
      </w:pPr>
    </w:p>
    <w:p w:rsidR="007778EC" w:rsidRPr="00150C29" w:rsidRDefault="007778EC" w:rsidP="007778EC">
      <w:pPr>
        <w:widowControl w:val="0"/>
        <w:ind w:firstLine="851"/>
        <w:contextualSpacing/>
        <w:jc w:val="both"/>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r w:rsidRPr="00150C29">
        <w:rPr>
          <w:rFonts w:eastAsia="Calibri"/>
          <w:b/>
        </w:rPr>
        <w:t>ЛИЦЕНЗИАР</w:t>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4854"/>
        <w:gridCol w:w="5211"/>
      </w:tblGrid>
      <w:tr w:rsidR="007778EC" w:rsidRPr="00150C29" w:rsidTr="007778EC">
        <w:trPr>
          <w:trHeight w:val="1425"/>
        </w:trPr>
        <w:tc>
          <w:tcPr>
            <w:tcW w:w="4854" w:type="dxa"/>
          </w:tcPr>
          <w:p w:rsidR="007778EC" w:rsidRPr="00150C29" w:rsidRDefault="007778EC" w:rsidP="007778EC">
            <w:pPr>
              <w:widowControl w:val="0"/>
              <w:contextualSpacing/>
              <w:jc w:val="both"/>
              <w:rPr>
                <w:color w:val="000000"/>
              </w:rPr>
            </w:pPr>
            <w:r w:rsidRPr="00150C29">
              <w:rPr>
                <w:color w:val="000000"/>
              </w:rPr>
              <w:t xml:space="preserve">Начальник </w:t>
            </w:r>
          </w:p>
          <w:p w:rsidR="007778EC" w:rsidRPr="00150C29" w:rsidRDefault="007778EC" w:rsidP="007778EC">
            <w:pPr>
              <w:widowControl w:val="0"/>
              <w:contextualSpacing/>
              <w:jc w:val="both"/>
              <w:rPr>
                <w:color w:val="000000"/>
              </w:rPr>
            </w:pPr>
            <w:r w:rsidRPr="00150C29">
              <w:rPr>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tabs>
                <w:tab w:val="left" w:pos="284"/>
              </w:tabs>
              <w:autoSpaceDE w:val="0"/>
              <w:autoSpaceDN w:val="0"/>
              <w:adjustRightInd w:val="0"/>
              <w:contextualSpacing/>
              <w:rPr>
                <w:b/>
                <w:color w:val="000000"/>
              </w:rPr>
            </w:pPr>
          </w:p>
          <w:p w:rsidR="007778EC" w:rsidRPr="00150C29" w:rsidRDefault="007778EC" w:rsidP="007778EC">
            <w:pPr>
              <w:widowControl w:val="0"/>
              <w:contextualSpacing/>
              <w:jc w:val="both"/>
            </w:pPr>
            <w:r w:rsidRPr="00150C29">
              <w:rPr>
                <w:color w:val="000000"/>
              </w:rPr>
              <w:t>__________________</w:t>
            </w:r>
            <w:r w:rsidRPr="00150C29">
              <w:rPr>
                <w:sz w:val="26"/>
                <w:szCs w:val="26"/>
              </w:rPr>
              <w:t>(подпись / Ф.И.О.)</w:t>
            </w:r>
          </w:p>
          <w:p w:rsidR="007778EC" w:rsidRPr="00150C29" w:rsidRDefault="007778EC" w:rsidP="007778EC">
            <w:pPr>
              <w:widowControl w:val="0"/>
              <w:contextualSpacing/>
              <w:rPr>
                <w:color w:val="000000"/>
              </w:rPr>
            </w:pPr>
            <w:r w:rsidRPr="00150C29">
              <w:rPr>
                <w:color w:val="000000"/>
              </w:rPr>
              <w:br/>
            </w:r>
            <w:r w:rsidRPr="00150C29">
              <w:rPr>
                <w:sz w:val="20"/>
                <w:szCs w:val="20"/>
              </w:rPr>
              <w:t xml:space="preserve">                        М.П.</w:t>
            </w:r>
          </w:p>
        </w:tc>
        <w:tc>
          <w:tcPr>
            <w:tcW w:w="5211" w:type="dxa"/>
          </w:tcPr>
          <w:p w:rsidR="007778EC" w:rsidRPr="00150C29" w:rsidRDefault="007778EC" w:rsidP="007778EC">
            <w:pPr>
              <w:widowControl w:val="0"/>
              <w:contextualSpacing/>
              <w:jc w:val="both"/>
            </w:pPr>
            <w:r w:rsidRPr="00150C29">
              <w:t>Лицензиат:</w:t>
            </w:r>
          </w:p>
          <w:p w:rsidR="007778EC" w:rsidRPr="00150C29" w:rsidRDefault="007778EC" w:rsidP="007778EC">
            <w:pPr>
              <w:widowControl w:val="0"/>
              <w:contextualSpacing/>
              <w:jc w:val="both"/>
            </w:pPr>
            <w:r w:rsidRPr="00150C29">
              <w:t>Наименование:</w:t>
            </w:r>
          </w:p>
          <w:p w:rsidR="007778EC" w:rsidRPr="00150C29" w:rsidRDefault="007778EC" w:rsidP="007778EC">
            <w:pPr>
              <w:widowControl w:val="0"/>
              <w:contextualSpacing/>
              <w:jc w:val="both"/>
            </w:pPr>
          </w:p>
          <w:p w:rsidR="007778EC" w:rsidRPr="00150C29" w:rsidRDefault="007778EC" w:rsidP="007778EC">
            <w:pPr>
              <w:widowControl w:val="0"/>
              <w:contextualSpacing/>
              <w:jc w:val="both"/>
            </w:pPr>
          </w:p>
          <w:p w:rsidR="007778EC" w:rsidRPr="00150C29" w:rsidRDefault="007778EC" w:rsidP="007778EC">
            <w:pPr>
              <w:widowControl w:val="0"/>
              <w:contextualSpacing/>
              <w:jc w:val="both"/>
            </w:pPr>
            <w:r w:rsidRPr="00150C29">
              <w:t xml:space="preserve">__________/________ </w:t>
            </w:r>
            <w:r w:rsidRPr="00150C29">
              <w:rPr>
                <w:sz w:val="26"/>
                <w:szCs w:val="26"/>
              </w:rPr>
              <w:t>(подпись / Ф.И.О.)</w:t>
            </w:r>
          </w:p>
          <w:p w:rsidR="007778EC" w:rsidRPr="00150C29" w:rsidRDefault="007778EC" w:rsidP="007778EC">
            <w:pPr>
              <w:widowControl w:val="0"/>
              <w:contextualSpacing/>
              <w:rPr>
                <w:color w:val="000000"/>
                <w:sz w:val="20"/>
                <w:szCs w:val="20"/>
              </w:rPr>
            </w:pPr>
            <w:r w:rsidRPr="00150C29">
              <w:rPr>
                <w:color w:val="000000"/>
              </w:rPr>
              <w:br/>
            </w:r>
            <w:r w:rsidRPr="00150C29">
              <w:rPr>
                <w:sz w:val="20"/>
                <w:szCs w:val="20"/>
              </w:rPr>
              <w:t xml:space="preserve">                        М.П.</w:t>
            </w:r>
          </w:p>
        </w:tc>
      </w:tr>
    </w:tbl>
    <w:p w:rsidR="007778EC" w:rsidRPr="00150C29" w:rsidRDefault="007778EC" w:rsidP="007778EC">
      <w:pPr>
        <w:widowControl w:val="0"/>
        <w:ind w:firstLine="5245"/>
        <w:contextualSpacing/>
      </w:pPr>
    </w:p>
    <w:p w:rsidR="007778EC" w:rsidRPr="00150C29" w:rsidRDefault="007778EC" w:rsidP="007778EC">
      <w:pPr>
        <w:widowControl w:val="0"/>
        <w:contextualSpacing/>
      </w:pPr>
      <w:r w:rsidRPr="00150C29">
        <w:br w:type="page"/>
      </w:r>
    </w:p>
    <w:p w:rsidR="007778EC" w:rsidRPr="00150C29" w:rsidRDefault="007778EC" w:rsidP="007778EC">
      <w:pPr>
        <w:widowControl w:val="0"/>
        <w:ind w:left="5245"/>
        <w:contextualSpacing/>
        <w:rPr>
          <w:color w:val="000000"/>
          <w:sz w:val="26"/>
          <w:szCs w:val="26"/>
        </w:rPr>
      </w:pPr>
      <w:r>
        <w:rPr>
          <w:color w:val="000000"/>
          <w:sz w:val="26"/>
          <w:szCs w:val="26"/>
        </w:rPr>
        <w:t xml:space="preserve"> Приложение № 2 к договору </w:t>
      </w:r>
      <w:r>
        <w:rPr>
          <w:color w:val="000000"/>
          <w:sz w:val="26"/>
          <w:szCs w:val="26"/>
        </w:rPr>
        <w:br/>
        <w:t xml:space="preserve"> о предоставлении права </w:t>
      </w:r>
      <w:r>
        <w:rPr>
          <w:color w:val="000000"/>
          <w:sz w:val="26"/>
          <w:szCs w:val="26"/>
        </w:rPr>
        <w:br/>
        <w:t xml:space="preserve"> </w:t>
      </w:r>
      <w:r w:rsidRPr="00150C29">
        <w:rPr>
          <w:color w:val="000000"/>
          <w:sz w:val="26"/>
          <w:szCs w:val="26"/>
        </w:rPr>
        <w:t>использования результата</w:t>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интеллектуальной деятельности</w:t>
      </w:r>
    </w:p>
    <w:p w:rsidR="007778EC" w:rsidRPr="00150C29" w:rsidRDefault="007778EC" w:rsidP="007778EC">
      <w:pPr>
        <w:widowControl w:val="0"/>
        <w:ind w:left="5245"/>
        <w:contextualSpacing/>
        <w:rPr>
          <w:color w:val="000000"/>
          <w:sz w:val="26"/>
          <w:szCs w:val="26"/>
        </w:rPr>
      </w:pPr>
      <w:r w:rsidRPr="00150C29">
        <w:rPr>
          <w:color w:val="000000"/>
          <w:sz w:val="26"/>
          <w:szCs w:val="26"/>
        </w:rPr>
        <w:t xml:space="preserve"> </w:t>
      </w:r>
      <w:r>
        <w:rPr>
          <w:color w:val="000000"/>
          <w:sz w:val="26"/>
          <w:szCs w:val="26"/>
        </w:rPr>
        <w:t>от _______</w:t>
      </w:r>
      <w:r w:rsidRPr="00150C29">
        <w:rPr>
          <w:color w:val="000000"/>
          <w:sz w:val="26"/>
          <w:szCs w:val="26"/>
        </w:rPr>
        <w:t xml:space="preserve"> № ____-</w:t>
      </w:r>
      <w:r>
        <w:rPr>
          <w:color w:val="000000"/>
          <w:sz w:val="26"/>
          <w:szCs w:val="26"/>
        </w:rPr>
        <w:t xml:space="preserve">   </w:t>
      </w:r>
      <w:r w:rsidRPr="00150C29">
        <w:rPr>
          <w:color w:val="000000"/>
          <w:sz w:val="26"/>
          <w:szCs w:val="26"/>
        </w:rPr>
        <w:t>20__/ЦТДиОЗ</w:t>
      </w:r>
    </w:p>
    <w:p w:rsidR="007778EC" w:rsidRPr="00150C29" w:rsidRDefault="007778EC" w:rsidP="007778EC">
      <w:pPr>
        <w:widowControl w:val="0"/>
        <w:contextualSpacing/>
        <w:jc w:val="center"/>
        <w:rPr>
          <w:sz w:val="26"/>
          <w:szCs w:val="26"/>
        </w:rPr>
      </w:pPr>
    </w:p>
    <w:p w:rsidR="007778EC" w:rsidRPr="00150C29" w:rsidRDefault="007778EC" w:rsidP="007778EC">
      <w:pPr>
        <w:widowControl w:val="0"/>
        <w:contextualSpacing/>
        <w:jc w:val="center"/>
        <w:rPr>
          <w:b/>
          <w:sz w:val="26"/>
          <w:szCs w:val="26"/>
        </w:rPr>
      </w:pPr>
      <w:r w:rsidRPr="00150C29">
        <w:rPr>
          <w:b/>
          <w:sz w:val="26"/>
          <w:szCs w:val="26"/>
        </w:rPr>
        <w:t xml:space="preserve">ФОРМА АКТА ПРИЕМА-ПЕРЕДАЧИ </w:t>
      </w:r>
      <w:r w:rsidRPr="00150C29">
        <w:rPr>
          <w:b/>
          <w:sz w:val="26"/>
          <w:szCs w:val="26"/>
        </w:rPr>
        <w:br/>
        <w:t>УЧТЕННЫХ КОПИЙ ПРОГРАММНОЙ ДОКУМЕНТАЦИИ</w:t>
      </w:r>
    </w:p>
    <w:p w:rsidR="007778EC" w:rsidRPr="00150C29" w:rsidRDefault="007778EC" w:rsidP="007778EC">
      <w:pPr>
        <w:widowControl w:val="0"/>
        <w:contextualSpacing/>
        <w:jc w:val="center"/>
        <w:rPr>
          <w:sz w:val="26"/>
          <w:szCs w:val="26"/>
        </w:rPr>
      </w:pPr>
    </w:p>
    <w:p w:rsidR="007778EC" w:rsidRPr="00150C29" w:rsidRDefault="007778EC" w:rsidP="007778EC">
      <w:pPr>
        <w:widowControl w:val="0"/>
        <w:pBdr>
          <w:bottom w:val="single" w:sz="12" w:space="1" w:color="auto"/>
        </w:pBdr>
        <w:contextualSpacing/>
        <w:jc w:val="right"/>
        <w:rPr>
          <w:b/>
          <w:sz w:val="26"/>
          <w:szCs w:val="26"/>
        </w:rPr>
      </w:pPr>
      <w:r w:rsidRPr="00150C29">
        <w:rPr>
          <w:b/>
          <w:sz w:val="26"/>
          <w:szCs w:val="26"/>
        </w:rPr>
        <w:t>Начало формы</w:t>
      </w:r>
    </w:p>
    <w:p w:rsidR="007778EC" w:rsidRPr="00150C29" w:rsidRDefault="007778EC" w:rsidP="007778EC">
      <w:pPr>
        <w:widowControl w:val="0"/>
        <w:spacing w:before="360"/>
        <w:contextualSpacing/>
        <w:jc w:val="center"/>
        <w:outlineLvl w:val="0"/>
        <w:rPr>
          <w:sz w:val="26"/>
          <w:szCs w:val="26"/>
        </w:rPr>
      </w:pPr>
    </w:p>
    <w:p w:rsidR="007778EC" w:rsidRPr="00150C29" w:rsidRDefault="007778EC" w:rsidP="007778EC">
      <w:pPr>
        <w:widowControl w:val="0"/>
        <w:contextualSpacing/>
        <w:jc w:val="center"/>
        <w:rPr>
          <w:b/>
          <w:sz w:val="24"/>
        </w:rPr>
      </w:pPr>
      <w:r w:rsidRPr="00150C29">
        <w:rPr>
          <w:b/>
          <w:sz w:val="24"/>
        </w:rPr>
        <w:t xml:space="preserve">АКТ ПРИЕМА-ПЕРЕДАЧИ </w:t>
      </w:r>
    </w:p>
    <w:p w:rsidR="007778EC" w:rsidRPr="00150C29" w:rsidRDefault="007778EC" w:rsidP="007778EC">
      <w:pPr>
        <w:widowControl w:val="0"/>
        <w:contextualSpacing/>
        <w:jc w:val="center"/>
        <w:rPr>
          <w:sz w:val="24"/>
        </w:rPr>
      </w:pPr>
      <w:r w:rsidRPr="00150C29">
        <w:rPr>
          <w:b/>
          <w:sz w:val="24"/>
        </w:rPr>
        <w:t>учтенных копий программной документации</w:t>
      </w:r>
    </w:p>
    <w:p w:rsidR="007778EC" w:rsidRPr="00150C29" w:rsidRDefault="007778EC" w:rsidP="007778EC">
      <w:pPr>
        <w:widowControl w:val="0"/>
        <w:contextualSpacing/>
        <w:rPr>
          <w:sz w:val="24"/>
        </w:rPr>
      </w:pPr>
    </w:p>
    <w:p w:rsidR="007778EC" w:rsidRPr="00150C29" w:rsidRDefault="007778EC" w:rsidP="007778EC">
      <w:pPr>
        <w:widowControl w:val="0"/>
        <w:contextualSpacing/>
        <w:rPr>
          <w:bCs/>
          <w:sz w:val="24"/>
        </w:rPr>
      </w:pPr>
      <w:r w:rsidRPr="00150C29">
        <w:rPr>
          <w:bCs/>
          <w:sz w:val="24"/>
        </w:rPr>
        <w:t>г. Москва</w:t>
      </w:r>
      <w:r w:rsidRPr="00150C29">
        <w:rPr>
          <w:bCs/>
          <w:sz w:val="24"/>
        </w:rPr>
        <w:tab/>
      </w:r>
      <w:r w:rsidRPr="00150C29">
        <w:rPr>
          <w:bCs/>
          <w:sz w:val="24"/>
        </w:rPr>
        <w:tab/>
      </w:r>
      <w:r w:rsidRPr="00150C29">
        <w:rPr>
          <w:bCs/>
          <w:sz w:val="24"/>
        </w:rPr>
        <w:tab/>
      </w:r>
      <w:r w:rsidRPr="00150C29">
        <w:rPr>
          <w:bCs/>
          <w:sz w:val="24"/>
        </w:rPr>
        <w:tab/>
      </w:r>
      <w:r w:rsidRPr="00150C29">
        <w:rPr>
          <w:bCs/>
          <w:sz w:val="24"/>
        </w:rPr>
        <w:tab/>
      </w:r>
      <w:r w:rsidRPr="00150C29">
        <w:rPr>
          <w:bCs/>
          <w:sz w:val="24"/>
        </w:rPr>
        <w:tab/>
        <w:t xml:space="preserve">   </w:t>
      </w:r>
      <w:r w:rsidRPr="00150C29">
        <w:rPr>
          <w:bCs/>
          <w:sz w:val="4"/>
        </w:rPr>
        <w:t xml:space="preserve"> </w:t>
      </w:r>
      <w:r w:rsidRPr="00150C29">
        <w:rPr>
          <w:bCs/>
          <w:sz w:val="24"/>
        </w:rPr>
        <w:t xml:space="preserve">              </w:t>
      </w:r>
      <w:r w:rsidRPr="00150C29">
        <w:rPr>
          <w:bCs/>
          <w:sz w:val="4"/>
        </w:rPr>
        <w:t xml:space="preserve"> </w:t>
      </w:r>
      <w:r w:rsidRPr="00150C29">
        <w:rPr>
          <w:bCs/>
          <w:sz w:val="24"/>
        </w:rPr>
        <w:t xml:space="preserve">  «___» _______________ 20__ г.</w:t>
      </w:r>
    </w:p>
    <w:p w:rsidR="007778EC" w:rsidRPr="00150C29" w:rsidRDefault="007778EC" w:rsidP="007778EC">
      <w:pPr>
        <w:widowControl w:val="0"/>
        <w:contextualSpacing/>
        <w:jc w:val="both"/>
        <w:rPr>
          <w:bCs/>
          <w:sz w:val="24"/>
        </w:rPr>
      </w:pPr>
    </w:p>
    <w:p w:rsidR="007778EC" w:rsidRPr="00150C29" w:rsidRDefault="007778EC" w:rsidP="007778EC">
      <w:pPr>
        <w:widowControl w:val="0"/>
        <w:ind w:firstLine="540"/>
        <w:contextualSpacing/>
        <w:jc w:val="both"/>
        <w:rPr>
          <w:sz w:val="24"/>
        </w:rPr>
      </w:pPr>
      <w:r w:rsidRPr="00150C29">
        <w:rPr>
          <w:sz w:val="24"/>
        </w:rPr>
        <w:t xml:space="preserve">ФКУ НПО «СТиС» МВД России передало, а ___________________ принял__ </w:t>
      </w:r>
      <w:r>
        <w:rPr>
          <w:sz w:val="24"/>
        </w:rPr>
        <w:br/>
      </w:r>
      <w:r w:rsidRPr="00150C29">
        <w:rPr>
          <w:sz w:val="24"/>
        </w:rPr>
        <w:t>в рамках договора о предоставлении права использования результата интеллектуальной деятельности</w:t>
      </w:r>
      <w:r w:rsidRPr="00150C29">
        <w:rPr>
          <w:sz w:val="24"/>
          <w:vertAlign w:val="superscript"/>
        </w:rPr>
        <w:t xml:space="preserve"> </w:t>
      </w:r>
      <w:r w:rsidRPr="00150C29">
        <w:rPr>
          <w:sz w:val="24"/>
        </w:rPr>
        <w:t xml:space="preserve">от «___» ________ 20__г. № _______________ (далее – Договор) учтенные копии программной документации _______________ на СПО ___________________, </w:t>
      </w:r>
      <w:r>
        <w:rPr>
          <w:sz w:val="24"/>
        </w:rPr>
        <w:br/>
      </w:r>
      <w:r w:rsidRPr="00150C29">
        <w:rPr>
          <w:sz w:val="24"/>
        </w:rPr>
        <w:t>в соответствии со спецификацией к Договору (приложение № 1 к Договору).</w:t>
      </w:r>
    </w:p>
    <w:p w:rsidR="007778EC" w:rsidRPr="00150C29" w:rsidRDefault="007778EC" w:rsidP="007778EC">
      <w:pPr>
        <w:widowControl w:val="0"/>
        <w:ind w:firstLine="540"/>
        <w:contextualSpacing/>
        <w:jc w:val="both"/>
        <w:rPr>
          <w:sz w:val="24"/>
        </w:rPr>
      </w:pPr>
      <w:r w:rsidRPr="00150C29">
        <w:rPr>
          <w:sz w:val="24"/>
        </w:rPr>
        <w:t>Неисключительное право использования результата интеллектуальной деятельности, содержащегося в вышеуказанной программной документации, предоставляется Лицензиату безвозмездно.</w:t>
      </w:r>
    </w:p>
    <w:p w:rsidR="007778EC" w:rsidRPr="00150C29" w:rsidRDefault="007778EC" w:rsidP="007778EC">
      <w:pPr>
        <w:widowControl w:val="0"/>
        <w:ind w:firstLine="539"/>
        <w:contextualSpacing/>
        <w:jc w:val="both"/>
        <w:rPr>
          <w:sz w:val="24"/>
        </w:rPr>
      </w:pPr>
      <w:r w:rsidRPr="00150C29">
        <w:rPr>
          <w:sz w:val="24"/>
        </w:rPr>
        <w:t xml:space="preserve">Акт подтверждает надлежащее исполнение Лицензиаром всех своих обязательств </w:t>
      </w:r>
      <w:r w:rsidRPr="00150C29">
        <w:rPr>
          <w:sz w:val="24"/>
        </w:rPr>
        <w:br/>
        <w:t>по предоставлению права использования результата интеллектуальной деятельности Лицензиату, и Лицензиат не имеет к Лицензиару претензий.</w:t>
      </w:r>
    </w:p>
    <w:p w:rsidR="007778EC" w:rsidRPr="00150C29" w:rsidRDefault="007778EC" w:rsidP="007778EC">
      <w:pPr>
        <w:widowControl w:val="0"/>
        <w:tabs>
          <w:tab w:val="left" w:leader="underscore" w:pos="1567"/>
          <w:tab w:val="left" w:leader="underscore" w:pos="8743"/>
        </w:tabs>
        <w:spacing w:after="8"/>
        <w:ind w:firstLine="709"/>
        <w:contextualSpacing/>
        <w:jc w:val="both"/>
        <w:rPr>
          <w:rFonts w:eastAsia="Calibri"/>
          <w:sz w:val="24"/>
          <w:szCs w:val="26"/>
          <w:lang w:eastAsia="en-US"/>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24"/>
        </w:rPr>
      </w:pPr>
      <w:r w:rsidRPr="00150C29">
        <w:rPr>
          <w:rFonts w:eastAsia="Calibri"/>
          <w:b/>
          <w:sz w:val="24"/>
        </w:rPr>
        <w:t>ЛИЦЕНЗИАР</w:t>
      </w:r>
      <w:r w:rsidRPr="00150C29">
        <w:rPr>
          <w:rFonts w:eastAsia="Calibri"/>
          <w:b/>
          <w:sz w:val="24"/>
        </w:rPr>
        <w:tab/>
      </w:r>
      <w:r w:rsidRPr="00150C29">
        <w:rPr>
          <w:rFonts w:eastAsia="Calibri"/>
          <w:b/>
          <w:sz w:val="24"/>
        </w:rPr>
        <w:tab/>
      </w:r>
      <w:r w:rsidRPr="00150C29">
        <w:rPr>
          <w:rFonts w:eastAsia="Calibri"/>
          <w:b/>
          <w:sz w:val="24"/>
        </w:rPr>
        <w:tab/>
      </w:r>
      <w:r w:rsidRPr="00150C29">
        <w:rPr>
          <w:rFonts w:eastAsia="Calibri"/>
          <w:b/>
          <w:sz w:val="24"/>
        </w:rPr>
        <w:tab/>
        <w:t xml:space="preserve">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24"/>
        </w:rPr>
      </w:pPr>
    </w:p>
    <w:tbl>
      <w:tblPr>
        <w:tblW w:w="10065" w:type="dxa"/>
        <w:tblInd w:w="-34" w:type="dxa"/>
        <w:tblLayout w:type="fixed"/>
        <w:tblLook w:val="0000" w:firstRow="0" w:lastRow="0" w:firstColumn="0" w:lastColumn="0" w:noHBand="0" w:noVBand="0"/>
      </w:tblPr>
      <w:tblGrid>
        <w:gridCol w:w="5421"/>
        <w:gridCol w:w="4644"/>
      </w:tblGrid>
      <w:tr w:rsidR="007778EC" w:rsidRPr="00150C29" w:rsidTr="007778EC">
        <w:trPr>
          <w:trHeight w:val="1425"/>
        </w:trPr>
        <w:tc>
          <w:tcPr>
            <w:tcW w:w="5421" w:type="dxa"/>
          </w:tcPr>
          <w:p w:rsidR="007778EC" w:rsidRPr="00150C29" w:rsidRDefault="007778EC" w:rsidP="007778EC">
            <w:pPr>
              <w:widowControl w:val="0"/>
              <w:contextualSpacing/>
              <w:jc w:val="both"/>
              <w:rPr>
                <w:color w:val="000000"/>
                <w:sz w:val="24"/>
              </w:rPr>
            </w:pPr>
            <w:r w:rsidRPr="00150C29">
              <w:rPr>
                <w:color w:val="000000"/>
                <w:sz w:val="24"/>
              </w:rPr>
              <w:t xml:space="preserve">Начальник </w:t>
            </w:r>
          </w:p>
          <w:p w:rsidR="007778EC" w:rsidRPr="00150C29" w:rsidRDefault="007778EC" w:rsidP="007778EC">
            <w:pPr>
              <w:widowControl w:val="0"/>
              <w:contextualSpacing/>
              <w:jc w:val="both"/>
              <w:rPr>
                <w:color w:val="000000"/>
                <w:sz w:val="24"/>
              </w:rPr>
            </w:pPr>
            <w:r w:rsidRPr="00150C29">
              <w:rPr>
                <w:color w:val="000000"/>
                <w:sz w:val="24"/>
              </w:rPr>
              <w:t>ФКУ НПО «СТиС» МВД России</w:t>
            </w:r>
          </w:p>
          <w:p w:rsidR="007778EC" w:rsidRPr="00150C29" w:rsidRDefault="007778EC" w:rsidP="007778EC">
            <w:pPr>
              <w:widowControl w:val="0"/>
              <w:tabs>
                <w:tab w:val="left" w:pos="284"/>
              </w:tabs>
              <w:autoSpaceDE w:val="0"/>
              <w:autoSpaceDN w:val="0"/>
              <w:adjustRightInd w:val="0"/>
              <w:contextualSpacing/>
              <w:rPr>
                <w:b/>
                <w:color w:val="000000"/>
                <w:sz w:val="24"/>
              </w:rPr>
            </w:pPr>
          </w:p>
          <w:p w:rsidR="007778EC" w:rsidRPr="00150C29" w:rsidRDefault="007778EC" w:rsidP="007778EC">
            <w:pPr>
              <w:widowControl w:val="0"/>
              <w:contextualSpacing/>
              <w:jc w:val="both"/>
              <w:rPr>
                <w:sz w:val="24"/>
              </w:rPr>
            </w:pPr>
            <w:r w:rsidRPr="00150C29">
              <w:rPr>
                <w:color w:val="000000"/>
                <w:sz w:val="24"/>
              </w:rPr>
              <w:t xml:space="preserve">__________________ </w:t>
            </w:r>
            <w:r w:rsidRPr="00150C29">
              <w:rPr>
                <w:sz w:val="24"/>
                <w:szCs w:val="26"/>
              </w:rPr>
              <w:t>(подпись / Ф.И.О.)</w:t>
            </w:r>
          </w:p>
          <w:p w:rsidR="007778EC" w:rsidRPr="00150C29" w:rsidRDefault="007778EC" w:rsidP="007778EC">
            <w:pPr>
              <w:widowControl w:val="0"/>
              <w:contextualSpacing/>
              <w:rPr>
                <w:color w:val="000000"/>
                <w:sz w:val="24"/>
              </w:rPr>
            </w:pPr>
            <w:r w:rsidRPr="00150C29">
              <w:rPr>
                <w:color w:val="000000"/>
                <w:sz w:val="24"/>
              </w:rPr>
              <w:br/>
            </w:r>
            <w:r w:rsidRPr="00150C29">
              <w:rPr>
                <w:sz w:val="18"/>
                <w:szCs w:val="20"/>
              </w:rPr>
              <w:t xml:space="preserve">                        М.П.</w:t>
            </w:r>
          </w:p>
        </w:tc>
        <w:tc>
          <w:tcPr>
            <w:tcW w:w="4644" w:type="dxa"/>
          </w:tcPr>
          <w:p w:rsidR="007778EC" w:rsidRPr="00150C29" w:rsidRDefault="007778EC" w:rsidP="007778EC">
            <w:pPr>
              <w:widowControl w:val="0"/>
              <w:contextualSpacing/>
              <w:jc w:val="both"/>
              <w:rPr>
                <w:sz w:val="24"/>
              </w:rPr>
            </w:pPr>
            <w:r w:rsidRPr="00150C29">
              <w:rPr>
                <w:sz w:val="24"/>
              </w:rPr>
              <w:t>Лицензиат:</w:t>
            </w:r>
          </w:p>
          <w:p w:rsidR="007778EC" w:rsidRPr="00150C29" w:rsidRDefault="007778EC" w:rsidP="007778EC">
            <w:pPr>
              <w:widowControl w:val="0"/>
              <w:contextualSpacing/>
              <w:jc w:val="both"/>
              <w:rPr>
                <w:sz w:val="24"/>
              </w:rPr>
            </w:pPr>
            <w:r w:rsidRPr="00150C29">
              <w:rPr>
                <w:sz w:val="24"/>
              </w:rPr>
              <w:t>Наименование:</w:t>
            </w:r>
          </w:p>
          <w:p w:rsidR="007778EC" w:rsidRPr="00150C29" w:rsidRDefault="007778EC" w:rsidP="007778EC">
            <w:pPr>
              <w:widowControl w:val="0"/>
              <w:contextualSpacing/>
              <w:jc w:val="both"/>
              <w:rPr>
                <w:sz w:val="24"/>
              </w:rPr>
            </w:pPr>
          </w:p>
          <w:p w:rsidR="007778EC" w:rsidRPr="00150C29" w:rsidRDefault="007778EC" w:rsidP="007778EC">
            <w:pPr>
              <w:widowControl w:val="0"/>
              <w:contextualSpacing/>
              <w:jc w:val="both"/>
              <w:rPr>
                <w:sz w:val="24"/>
              </w:rPr>
            </w:pPr>
            <w:r w:rsidRPr="00150C29">
              <w:rPr>
                <w:sz w:val="24"/>
              </w:rPr>
              <w:t xml:space="preserve">__________/________ </w:t>
            </w:r>
            <w:r w:rsidRPr="00150C29">
              <w:rPr>
                <w:sz w:val="24"/>
                <w:szCs w:val="26"/>
              </w:rPr>
              <w:t>(подпись / Ф.И.О.)</w:t>
            </w:r>
          </w:p>
          <w:p w:rsidR="007778EC" w:rsidRPr="00150C29" w:rsidRDefault="007778EC" w:rsidP="007778EC">
            <w:pPr>
              <w:widowControl w:val="0"/>
              <w:contextualSpacing/>
              <w:rPr>
                <w:color w:val="000000"/>
                <w:sz w:val="18"/>
                <w:szCs w:val="20"/>
              </w:rPr>
            </w:pPr>
            <w:r w:rsidRPr="00150C29">
              <w:rPr>
                <w:color w:val="000000"/>
                <w:sz w:val="24"/>
              </w:rPr>
              <w:br/>
            </w:r>
            <w:r w:rsidRPr="00150C29">
              <w:rPr>
                <w:sz w:val="18"/>
                <w:szCs w:val="20"/>
              </w:rPr>
              <w:t xml:space="preserve">                        М.П.</w:t>
            </w:r>
          </w:p>
        </w:tc>
      </w:tr>
    </w:tbl>
    <w:p w:rsidR="007778EC" w:rsidRPr="00150C29" w:rsidRDefault="007778EC" w:rsidP="007778EC">
      <w:pPr>
        <w:widowControl w:val="0"/>
        <w:pBdr>
          <w:bottom w:val="single" w:sz="12" w:space="1" w:color="auto"/>
        </w:pBdr>
        <w:spacing w:after="60"/>
        <w:contextualSpacing/>
        <w:jc w:val="both"/>
        <w:rPr>
          <w:sz w:val="26"/>
          <w:szCs w:val="26"/>
        </w:rPr>
      </w:pPr>
    </w:p>
    <w:p w:rsidR="007778EC" w:rsidRPr="00150C29" w:rsidRDefault="007778EC" w:rsidP="007778EC">
      <w:pPr>
        <w:widowControl w:val="0"/>
        <w:contextualSpacing/>
        <w:jc w:val="right"/>
        <w:rPr>
          <w:b/>
          <w:sz w:val="26"/>
          <w:szCs w:val="26"/>
        </w:rPr>
      </w:pPr>
      <w:r w:rsidRPr="00150C29">
        <w:rPr>
          <w:b/>
          <w:sz w:val="26"/>
          <w:szCs w:val="26"/>
        </w:rPr>
        <w:t xml:space="preserve">Конец формы </w:t>
      </w:r>
    </w:p>
    <w:p w:rsidR="007778EC" w:rsidRPr="00150C29" w:rsidRDefault="007778EC" w:rsidP="007778EC">
      <w:pPr>
        <w:widowControl w:val="0"/>
        <w:contextualSpacing/>
        <w:rPr>
          <w:b/>
          <w:sz w:val="26"/>
          <w:szCs w:val="26"/>
        </w:rPr>
      </w:pPr>
      <w:r w:rsidRPr="00150C29">
        <w:rPr>
          <w:b/>
          <w:sz w:val="26"/>
          <w:szCs w:val="26"/>
        </w:rPr>
        <w:t>Форму утверждаем:</w:t>
      </w:r>
    </w:p>
    <w:p w:rsidR="007778EC" w:rsidRPr="00150C29" w:rsidRDefault="007778EC" w:rsidP="007778EC">
      <w:pPr>
        <w:widowControl w:val="0"/>
        <w:spacing w:after="60"/>
        <w:contextualSpacing/>
        <w:jc w:val="center"/>
        <w:rPr>
          <w:color w:val="000000"/>
          <w:sz w:val="24"/>
          <w:szCs w:val="26"/>
        </w:rPr>
      </w:pPr>
    </w:p>
    <w:p w:rsidR="007778EC" w:rsidRPr="00150C29" w:rsidRDefault="007778EC" w:rsidP="007778EC">
      <w:pPr>
        <w:widowControl w:val="0"/>
        <w:spacing w:after="60"/>
        <w:contextualSpacing/>
        <w:jc w:val="center"/>
        <w:rPr>
          <w:b/>
          <w:color w:val="000000"/>
          <w:sz w:val="26"/>
          <w:szCs w:val="26"/>
        </w:rPr>
      </w:pPr>
      <w:r w:rsidRPr="00150C29">
        <w:rPr>
          <w:b/>
          <w:color w:val="000000"/>
          <w:sz w:val="26"/>
          <w:szCs w:val="26"/>
        </w:rPr>
        <w:t>Подписи Сторон:</w:t>
      </w:r>
    </w:p>
    <w:p w:rsidR="007778EC" w:rsidRPr="00150C29" w:rsidRDefault="007778EC" w:rsidP="007778EC">
      <w:pPr>
        <w:widowControl w:val="0"/>
        <w:tabs>
          <w:tab w:val="left" w:leader="underscore" w:pos="1567"/>
          <w:tab w:val="left" w:leader="underscore" w:pos="8743"/>
        </w:tabs>
        <w:spacing w:after="8"/>
        <w:ind w:firstLine="709"/>
        <w:contextualSpacing/>
        <w:jc w:val="both"/>
        <w:rPr>
          <w:rFonts w:eastAsia="Calibri"/>
          <w:sz w:val="26"/>
          <w:szCs w:val="26"/>
          <w:lang w:eastAsia="en-US"/>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26"/>
          <w:szCs w:val="26"/>
        </w:rPr>
      </w:pPr>
      <w:r w:rsidRPr="00150C29">
        <w:rPr>
          <w:rFonts w:eastAsia="Calibri"/>
          <w:b/>
          <w:sz w:val="26"/>
          <w:szCs w:val="26"/>
        </w:rPr>
        <w:t>ЛИЦЕНЗИАР</w:t>
      </w:r>
      <w:r w:rsidRPr="00150C29">
        <w:rPr>
          <w:rFonts w:eastAsia="Calibri"/>
          <w:b/>
          <w:sz w:val="26"/>
          <w:szCs w:val="26"/>
        </w:rPr>
        <w:tab/>
      </w:r>
      <w:r w:rsidRPr="00150C29">
        <w:rPr>
          <w:rFonts w:eastAsia="Calibri"/>
          <w:b/>
          <w:sz w:val="26"/>
          <w:szCs w:val="26"/>
        </w:rPr>
        <w:tab/>
      </w:r>
      <w:r w:rsidRPr="00150C29">
        <w:rPr>
          <w:rFonts w:eastAsia="Calibri"/>
          <w:b/>
          <w:sz w:val="26"/>
          <w:szCs w:val="26"/>
        </w:rPr>
        <w:tab/>
      </w:r>
      <w:r w:rsidRPr="00150C29">
        <w:rPr>
          <w:rFonts w:eastAsia="Calibri"/>
          <w:b/>
          <w:sz w:val="26"/>
          <w:szCs w:val="26"/>
        </w:rPr>
        <w:tab/>
        <w:t xml:space="preserve">            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p>
    <w:tbl>
      <w:tblPr>
        <w:tblW w:w="10065" w:type="dxa"/>
        <w:tblInd w:w="-34" w:type="dxa"/>
        <w:tblLayout w:type="fixed"/>
        <w:tblLook w:val="0000" w:firstRow="0" w:lastRow="0" w:firstColumn="0" w:lastColumn="0" w:noHBand="0" w:noVBand="0"/>
      </w:tblPr>
      <w:tblGrid>
        <w:gridCol w:w="5137"/>
        <w:gridCol w:w="4928"/>
      </w:tblGrid>
      <w:tr w:rsidR="007778EC" w:rsidRPr="00150C29" w:rsidTr="007778EC">
        <w:trPr>
          <w:trHeight w:val="1425"/>
        </w:trPr>
        <w:tc>
          <w:tcPr>
            <w:tcW w:w="5137" w:type="dxa"/>
          </w:tcPr>
          <w:p w:rsidR="007778EC" w:rsidRPr="00150C29" w:rsidRDefault="007778EC" w:rsidP="007778EC">
            <w:pPr>
              <w:widowControl w:val="0"/>
              <w:contextualSpacing/>
              <w:jc w:val="both"/>
              <w:rPr>
                <w:color w:val="000000"/>
                <w:sz w:val="24"/>
              </w:rPr>
            </w:pPr>
            <w:r w:rsidRPr="00150C29">
              <w:rPr>
                <w:color w:val="000000"/>
                <w:sz w:val="24"/>
              </w:rPr>
              <w:t xml:space="preserve">Начальник </w:t>
            </w:r>
          </w:p>
          <w:p w:rsidR="007778EC" w:rsidRPr="00150C29" w:rsidRDefault="007778EC" w:rsidP="007778EC">
            <w:pPr>
              <w:widowControl w:val="0"/>
              <w:contextualSpacing/>
              <w:jc w:val="both"/>
              <w:rPr>
                <w:color w:val="000000"/>
                <w:sz w:val="24"/>
              </w:rPr>
            </w:pPr>
            <w:r w:rsidRPr="00150C29">
              <w:rPr>
                <w:color w:val="000000"/>
                <w:sz w:val="24"/>
              </w:rPr>
              <w:t>ФКУ НПО «СТиС» МВД России</w:t>
            </w:r>
          </w:p>
          <w:p w:rsidR="007778EC" w:rsidRPr="00150C29" w:rsidRDefault="007778EC" w:rsidP="007778EC">
            <w:pPr>
              <w:widowControl w:val="0"/>
              <w:tabs>
                <w:tab w:val="left" w:pos="284"/>
              </w:tabs>
              <w:autoSpaceDE w:val="0"/>
              <w:autoSpaceDN w:val="0"/>
              <w:adjustRightInd w:val="0"/>
              <w:contextualSpacing/>
              <w:rPr>
                <w:b/>
                <w:color w:val="000000"/>
                <w:sz w:val="24"/>
              </w:rPr>
            </w:pPr>
          </w:p>
          <w:p w:rsidR="007778EC" w:rsidRPr="00150C29" w:rsidRDefault="007778EC" w:rsidP="007778EC">
            <w:pPr>
              <w:widowControl w:val="0"/>
              <w:contextualSpacing/>
              <w:jc w:val="both"/>
              <w:rPr>
                <w:sz w:val="24"/>
              </w:rPr>
            </w:pPr>
            <w:r w:rsidRPr="00150C29">
              <w:rPr>
                <w:color w:val="000000"/>
                <w:sz w:val="24"/>
              </w:rPr>
              <w:t xml:space="preserve">__________________ </w:t>
            </w:r>
            <w:r w:rsidRPr="00150C29">
              <w:rPr>
                <w:sz w:val="24"/>
                <w:szCs w:val="26"/>
              </w:rPr>
              <w:t>(подпись / Ф.И.О.)</w:t>
            </w:r>
          </w:p>
          <w:p w:rsidR="007778EC" w:rsidRPr="00150C29" w:rsidRDefault="007778EC" w:rsidP="007778EC">
            <w:pPr>
              <w:widowControl w:val="0"/>
              <w:contextualSpacing/>
              <w:rPr>
                <w:color w:val="000000"/>
                <w:sz w:val="24"/>
              </w:rPr>
            </w:pPr>
            <w:r w:rsidRPr="00150C29">
              <w:rPr>
                <w:sz w:val="24"/>
                <w:szCs w:val="20"/>
              </w:rPr>
              <w:t xml:space="preserve">                        М.П.</w:t>
            </w:r>
          </w:p>
        </w:tc>
        <w:tc>
          <w:tcPr>
            <w:tcW w:w="4928" w:type="dxa"/>
          </w:tcPr>
          <w:p w:rsidR="007778EC" w:rsidRPr="00150C29" w:rsidRDefault="007778EC" w:rsidP="007778EC">
            <w:pPr>
              <w:widowControl w:val="0"/>
              <w:contextualSpacing/>
              <w:jc w:val="both"/>
              <w:rPr>
                <w:sz w:val="24"/>
              </w:rPr>
            </w:pPr>
            <w:r w:rsidRPr="00150C29">
              <w:rPr>
                <w:sz w:val="24"/>
              </w:rPr>
              <w:t>Лицензиат:</w:t>
            </w:r>
          </w:p>
          <w:p w:rsidR="007778EC" w:rsidRPr="00150C29" w:rsidRDefault="007778EC" w:rsidP="007778EC">
            <w:pPr>
              <w:widowControl w:val="0"/>
              <w:contextualSpacing/>
              <w:jc w:val="both"/>
              <w:rPr>
                <w:sz w:val="24"/>
              </w:rPr>
            </w:pPr>
            <w:r w:rsidRPr="00150C29">
              <w:rPr>
                <w:sz w:val="24"/>
              </w:rPr>
              <w:t>Наименование:</w:t>
            </w:r>
          </w:p>
          <w:p w:rsidR="007778EC" w:rsidRPr="00150C29" w:rsidRDefault="007778EC" w:rsidP="007778EC">
            <w:pPr>
              <w:widowControl w:val="0"/>
              <w:contextualSpacing/>
              <w:jc w:val="both"/>
              <w:rPr>
                <w:sz w:val="24"/>
              </w:rPr>
            </w:pPr>
          </w:p>
          <w:p w:rsidR="007778EC" w:rsidRPr="00150C29" w:rsidRDefault="007778EC" w:rsidP="007778EC">
            <w:pPr>
              <w:widowControl w:val="0"/>
              <w:contextualSpacing/>
              <w:jc w:val="both"/>
              <w:rPr>
                <w:sz w:val="24"/>
              </w:rPr>
            </w:pPr>
            <w:r w:rsidRPr="00150C29">
              <w:rPr>
                <w:sz w:val="24"/>
              </w:rPr>
              <w:t xml:space="preserve">__________/________ </w:t>
            </w:r>
            <w:r w:rsidRPr="00150C29">
              <w:rPr>
                <w:sz w:val="24"/>
                <w:szCs w:val="26"/>
              </w:rPr>
              <w:t>(подпись / Ф.И.О.)</w:t>
            </w:r>
          </w:p>
          <w:p w:rsidR="007778EC" w:rsidRPr="00150C29" w:rsidRDefault="007778EC" w:rsidP="007778EC">
            <w:pPr>
              <w:widowControl w:val="0"/>
              <w:contextualSpacing/>
              <w:rPr>
                <w:color w:val="000000"/>
                <w:sz w:val="24"/>
                <w:szCs w:val="20"/>
              </w:rPr>
            </w:pPr>
            <w:r w:rsidRPr="00150C29">
              <w:rPr>
                <w:sz w:val="24"/>
                <w:szCs w:val="20"/>
              </w:rPr>
              <w:t xml:space="preserve">                        М.П.</w:t>
            </w:r>
          </w:p>
        </w:tc>
      </w:tr>
    </w:tbl>
    <w:p w:rsidR="007778EC" w:rsidRPr="00150C29" w:rsidRDefault="007778EC" w:rsidP="007778EC">
      <w:pPr>
        <w:spacing w:after="200" w:line="276" w:lineRule="auto"/>
        <w:rPr>
          <w:rFonts w:ascii="Calibri" w:eastAsia="Calibri" w:hAnsi="Calibri"/>
          <w:sz w:val="2"/>
          <w:szCs w:val="2"/>
          <w:lang w:eastAsia="en-US"/>
        </w:rPr>
      </w:pPr>
    </w:p>
    <w:p w:rsidR="007778EC" w:rsidRPr="00150C29" w:rsidRDefault="007778EC" w:rsidP="007778EC">
      <w:pPr>
        <w:widowControl w:val="0"/>
        <w:autoSpaceDE w:val="0"/>
        <w:autoSpaceDN w:val="0"/>
        <w:contextualSpacing/>
        <w:jc w:val="center"/>
        <w:rPr>
          <w:u w:val="single"/>
        </w:rPr>
      </w:pPr>
      <w:r w:rsidRPr="00150C29">
        <w:rPr>
          <w:b/>
        </w:rPr>
        <w:t xml:space="preserve">Лицензионный договор </w:t>
      </w:r>
      <w:r w:rsidRPr="00150C29">
        <w:rPr>
          <w:b/>
          <w:bCs/>
        </w:rPr>
        <w:t xml:space="preserve">№ </w:t>
      </w:r>
      <w:r w:rsidRPr="00150C29">
        <w:t>___________</w:t>
      </w:r>
    </w:p>
    <w:p w:rsidR="007778EC" w:rsidRPr="00150C29" w:rsidRDefault="007778EC" w:rsidP="007778EC">
      <w:pPr>
        <w:widowControl w:val="0"/>
        <w:autoSpaceDE w:val="0"/>
        <w:autoSpaceDN w:val="0"/>
        <w:contextualSpacing/>
        <w:jc w:val="center"/>
        <w:rPr>
          <w:b/>
        </w:rPr>
      </w:pPr>
      <w:r w:rsidRPr="00150C29">
        <w:rPr>
          <w:b/>
        </w:rPr>
        <w:t>о предоставлении права на использование программного обеспечения</w:t>
      </w:r>
    </w:p>
    <w:p w:rsidR="007778EC" w:rsidRPr="00150C29" w:rsidRDefault="007778EC" w:rsidP="007778EC">
      <w:pPr>
        <w:widowControl w:val="0"/>
        <w:autoSpaceDE w:val="0"/>
        <w:autoSpaceDN w:val="0"/>
        <w:contextualSpacing/>
      </w:pP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contextualSpacing/>
        <w:jc w:val="both"/>
      </w:pPr>
      <w:r>
        <w:t>г. Москва</w:t>
      </w:r>
      <w:r>
        <w:tab/>
      </w:r>
      <w:r>
        <w:tab/>
      </w:r>
      <w:r>
        <w:tab/>
      </w:r>
      <w:r>
        <w:tab/>
      </w:r>
      <w:r>
        <w:tab/>
      </w:r>
      <w:r>
        <w:tab/>
      </w:r>
      <w:r>
        <w:tab/>
      </w:r>
      <w:r>
        <w:tab/>
        <w:t xml:space="preserve">   </w:t>
      </w:r>
      <w:r w:rsidRPr="00150C29">
        <w:t>«___»________ 20__ г.</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ind w:firstLine="709"/>
        <w:contextualSpacing/>
        <w:jc w:val="both"/>
      </w:pPr>
      <w:r>
        <w:t>__________________________</w:t>
      </w:r>
      <w:r w:rsidRPr="00150C29">
        <w:t xml:space="preserve"> в лице ____________________________, </w:t>
      </w:r>
      <w:proofErr w:type="spellStart"/>
      <w:r w:rsidRPr="00150C29">
        <w:t>действующ</w:t>
      </w:r>
      <w:proofErr w:type="spellEnd"/>
      <w:r w:rsidRPr="00150C29">
        <w:t xml:space="preserve">__ на основании _______________________, именуем__ </w:t>
      </w:r>
      <w:r w:rsidRPr="00150C29">
        <w:br/>
        <w:t>в дальнейшем «Лицензиар», с одной стороны, и ф</w:t>
      </w:r>
      <w:r w:rsidRPr="00150C29">
        <w:rPr>
          <w:rFonts w:eastAsia="Calibri"/>
        </w:rPr>
        <w:t>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 действующее от имени Российской Федерации</w:t>
      </w:r>
      <w:r w:rsidRPr="00150C29">
        <w:rPr>
          <w:rFonts w:eastAsia="Calibri"/>
          <w:spacing w:val="-6"/>
        </w:rPr>
        <w:t xml:space="preserve">, в лице начальника </w:t>
      </w:r>
      <w:r w:rsidRPr="00150C29">
        <w:rPr>
          <w:rFonts w:eastAsia="Calibri"/>
        </w:rPr>
        <w:t>ФКУ НПО «СТиС» МВД России</w:t>
      </w:r>
      <w:r w:rsidRPr="00150C29">
        <w:rPr>
          <w:rFonts w:eastAsia="Calibri"/>
          <w:spacing w:val="-4"/>
        </w:rPr>
        <w:t xml:space="preserve"> _____________________</w:t>
      </w:r>
      <w:r w:rsidRPr="00150C29">
        <w:rPr>
          <w:rFonts w:eastAsia="Calibri"/>
          <w:spacing w:val="-6"/>
        </w:rPr>
        <w:t xml:space="preserve">, действующего на основании Устава, </w:t>
      </w:r>
      <w:r w:rsidRPr="00150C29">
        <w:t xml:space="preserve">именуемое в дальнейшем «Лицензиат», </w:t>
      </w:r>
      <w:r w:rsidRPr="00150C29">
        <w:br/>
        <w:t xml:space="preserve">с другой стороны, совместно именуемые в дальнейшем «Стороны», заключили настоящий лицензионный договор (далее – Договор) </w:t>
      </w:r>
      <w:r>
        <w:br/>
      </w:r>
      <w:r w:rsidRPr="00150C29">
        <w:t>о нижеследующем:</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contextualSpacing/>
        <w:jc w:val="center"/>
        <w:outlineLvl w:val="0"/>
        <w:rPr>
          <w:b/>
        </w:rPr>
      </w:pPr>
      <w:r w:rsidRPr="00150C29">
        <w:rPr>
          <w:b/>
        </w:rPr>
        <w:t>1. Предмет Договора</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ind w:firstLine="709"/>
        <w:contextualSpacing/>
        <w:jc w:val="both"/>
      </w:pPr>
      <w:r w:rsidRPr="00150C29">
        <w:t xml:space="preserve">1.1. Лицензиар предоставляет Лицензиату в порядке и на условиях, изложенных в Договоре, неисключительное право на использование </w:t>
      </w:r>
      <w:r w:rsidRPr="00150C29">
        <w:br/>
        <w:t xml:space="preserve">(далее – лицензия) программного обеспечения __________________________ </w:t>
      </w:r>
      <w:r w:rsidRPr="00150C29">
        <w:br/>
        <w:t xml:space="preserve">(далее – ПО). Перечень ПО, право на использование которого предоставляется Лицензиаром Лицензиату, указан в спецификации на программное обеспечение, передаваемое по Договору (приложение № 1 </w:t>
      </w:r>
      <w:r>
        <w:br/>
      </w:r>
      <w:r w:rsidRPr="00150C29">
        <w:t>к Договору).</w:t>
      </w:r>
    </w:p>
    <w:p w:rsidR="007778EC" w:rsidRPr="00150C29" w:rsidRDefault="007778EC" w:rsidP="007778EC">
      <w:pPr>
        <w:widowControl w:val="0"/>
        <w:autoSpaceDE w:val="0"/>
        <w:autoSpaceDN w:val="0"/>
        <w:ind w:firstLine="709"/>
        <w:contextualSpacing/>
        <w:jc w:val="both"/>
      </w:pPr>
      <w:r w:rsidRPr="00150C29">
        <w:t>1.2. Лицензиар гарантирует, что является правообладателем исключительного права на ПО.</w:t>
      </w:r>
    </w:p>
    <w:p w:rsidR="007778EC" w:rsidRPr="00150C29" w:rsidRDefault="007778EC" w:rsidP="007778EC">
      <w:pPr>
        <w:widowControl w:val="0"/>
        <w:autoSpaceDE w:val="0"/>
        <w:autoSpaceDN w:val="0"/>
        <w:ind w:firstLine="709"/>
        <w:contextualSpacing/>
        <w:jc w:val="both"/>
      </w:pPr>
      <w:r w:rsidRPr="00150C29">
        <w:t>ПО зарегистрировано на имя Лицензиара в ____________ (свидетельство о государственной регистрации программы для ЭВМ от «___» _________ ___ г. № ______).</w:t>
      </w:r>
    </w:p>
    <w:p w:rsidR="007778EC" w:rsidRPr="00150C29" w:rsidRDefault="007778EC" w:rsidP="007778EC">
      <w:pPr>
        <w:widowControl w:val="0"/>
        <w:autoSpaceDE w:val="0"/>
        <w:autoSpaceDN w:val="0"/>
        <w:ind w:firstLine="709"/>
        <w:contextualSpacing/>
        <w:jc w:val="both"/>
        <w:rPr>
          <w:i/>
        </w:rPr>
      </w:pPr>
      <w:r w:rsidRPr="00150C29">
        <w:rPr>
          <w:i/>
        </w:rPr>
        <w:t>(ПО не зарегистрировано в федеральном органе исполнительной власти по интеллектуальной собственности. Право Лицензиара на ПО подтверждается ______________________.)</w:t>
      </w:r>
    </w:p>
    <w:p w:rsidR="007778EC" w:rsidRPr="00150C29" w:rsidRDefault="007778EC" w:rsidP="007778EC">
      <w:pPr>
        <w:widowControl w:val="0"/>
        <w:tabs>
          <w:tab w:val="left" w:pos="1134"/>
        </w:tabs>
        <w:autoSpaceDE w:val="0"/>
        <w:autoSpaceDN w:val="0"/>
        <w:ind w:firstLine="709"/>
        <w:contextualSpacing/>
        <w:jc w:val="both"/>
      </w:pPr>
      <w:r w:rsidRPr="00150C29">
        <w:t>1.3. Лицензиар гарантирует, что является надлежащим правообладателем на все в совокупности и на каждый в отдельности из элементов ПО. Лицензиар также гарантирует, что в ПО не используются никакие элементы, нарушающие права третьих лиц, что ПО не нарушает действующее законодательство Российской Федерации.</w:t>
      </w:r>
    </w:p>
    <w:p w:rsidR="007778EC" w:rsidRPr="00150C29" w:rsidRDefault="007778EC" w:rsidP="007778EC">
      <w:pPr>
        <w:widowControl w:val="0"/>
        <w:autoSpaceDE w:val="0"/>
        <w:autoSpaceDN w:val="0"/>
        <w:ind w:firstLine="709"/>
        <w:contextualSpacing/>
        <w:jc w:val="both"/>
      </w:pPr>
      <w:r w:rsidRPr="00150C29">
        <w:t>1.4. Лицензиар гарантирует, что на момент заключения Договора:</w:t>
      </w:r>
    </w:p>
    <w:p w:rsidR="007778EC" w:rsidRPr="00150C29" w:rsidRDefault="007778EC" w:rsidP="007778EC">
      <w:pPr>
        <w:widowControl w:val="0"/>
        <w:autoSpaceDE w:val="0"/>
        <w:autoSpaceDN w:val="0"/>
        <w:ind w:firstLine="709"/>
        <w:contextualSpacing/>
        <w:jc w:val="both"/>
      </w:pPr>
      <w:r w:rsidRPr="00150C29">
        <w:t xml:space="preserve">1.4.1. Лицензиару ничего не известно о правах третьих лиц, которые могли бы быть нарушены предоставлением лицензии на ПО </w:t>
      </w:r>
      <w:proofErr w:type="spellStart"/>
      <w:r w:rsidRPr="00150C29">
        <w:t>по</w:t>
      </w:r>
      <w:proofErr w:type="spellEnd"/>
      <w:r w:rsidRPr="00150C29">
        <w:t xml:space="preserve"> Договору;</w:t>
      </w:r>
    </w:p>
    <w:p w:rsidR="007778EC" w:rsidRPr="00150C29" w:rsidRDefault="007778EC" w:rsidP="007778EC">
      <w:pPr>
        <w:widowControl w:val="0"/>
        <w:autoSpaceDE w:val="0"/>
        <w:autoSpaceDN w:val="0"/>
        <w:ind w:firstLine="709"/>
        <w:contextualSpacing/>
        <w:jc w:val="both"/>
      </w:pPr>
      <w:r w:rsidRPr="00150C29">
        <w:t>1.4.2. Исключительное право на ПО не отчуждено, не заложено;</w:t>
      </w:r>
    </w:p>
    <w:p w:rsidR="007778EC" w:rsidRPr="00150C29" w:rsidRDefault="007778EC" w:rsidP="007778EC">
      <w:pPr>
        <w:widowControl w:val="0"/>
        <w:autoSpaceDE w:val="0"/>
        <w:autoSpaceDN w:val="0"/>
        <w:ind w:firstLine="709"/>
        <w:contextualSpacing/>
        <w:jc w:val="both"/>
      </w:pPr>
      <w:r w:rsidRPr="00150C29">
        <w:t>1.4.3. Право Лицензиара на ПО не оспорено.</w:t>
      </w:r>
    </w:p>
    <w:p w:rsidR="007778EC" w:rsidRPr="00150C29" w:rsidRDefault="007778EC" w:rsidP="007778EC">
      <w:pPr>
        <w:widowControl w:val="0"/>
        <w:tabs>
          <w:tab w:val="left" w:pos="1134"/>
        </w:tabs>
        <w:autoSpaceDE w:val="0"/>
        <w:autoSpaceDN w:val="0"/>
        <w:ind w:firstLine="709"/>
        <w:contextualSpacing/>
        <w:jc w:val="both"/>
      </w:pPr>
      <w:r w:rsidRPr="00150C29">
        <w:t>1.5. За Лицензиаром сохраняется право выдачи лицензий другим лицам.</w:t>
      </w:r>
    </w:p>
    <w:p w:rsidR="007778EC" w:rsidRPr="00150C29" w:rsidRDefault="007778EC" w:rsidP="007778EC">
      <w:pPr>
        <w:widowControl w:val="0"/>
        <w:autoSpaceDE w:val="0"/>
        <w:autoSpaceDN w:val="0"/>
        <w:adjustRightInd w:val="0"/>
        <w:ind w:firstLine="709"/>
        <w:contextualSpacing/>
        <w:jc w:val="both"/>
        <w:rPr>
          <w:rFonts w:eastAsia="Calibri"/>
          <w:lang w:eastAsia="en-US"/>
        </w:rPr>
      </w:pPr>
      <w:r w:rsidRPr="00150C29">
        <w:rPr>
          <w:rFonts w:eastAsia="Calibri"/>
          <w:lang w:eastAsia="en-US"/>
        </w:rPr>
        <w:t xml:space="preserve">1.6. Право на использование ПО предоставляется Лицензиату с момента передачи ПО на материальном носителе по акту приема-передачи программного обеспечения по форме, приведенной в приложении № 2 </w:t>
      </w:r>
      <w:r w:rsidR="00FE2272">
        <w:rPr>
          <w:rFonts w:eastAsia="Calibri"/>
          <w:lang w:eastAsia="en-US"/>
        </w:rPr>
        <w:br/>
      </w:r>
      <w:r w:rsidRPr="00150C29">
        <w:rPr>
          <w:rFonts w:eastAsia="Calibri"/>
          <w:lang w:eastAsia="en-US"/>
        </w:rPr>
        <w:t>к Договору.</w:t>
      </w:r>
    </w:p>
    <w:p w:rsidR="007778EC" w:rsidRPr="00150C29" w:rsidRDefault="007778EC" w:rsidP="007778EC">
      <w:pPr>
        <w:widowControl w:val="0"/>
        <w:autoSpaceDE w:val="0"/>
        <w:autoSpaceDN w:val="0"/>
        <w:ind w:firstLine="709"/>
        <w:contextualSpacing/>
        <w:jc w:val="both"/>
      </w:pPr>
      <w:r w:rsidRPr="00150C29">
        <w:t xml:space="preserve">1.7. Использование ПО Лицензиатом по Договору допускается только </w:t>
      </w:r>
      <w:r w:rsidRPr="00150C29">
        <w:br/>
        <w:t>на территории Российской Федерации.</w:t>
      </w:r>
    </w:p>
    <w:p w:rsidR="007778EC" w:rsidRPr="00150C29" w:rsidRDefault="007778EC" w:rsidP="007778EC">
      <w:pPr>
        <w:widowControl w:val="0"/>
        <w:autoSpaceDE w:val="0"/>
        <w:autoSpaceDN w:val="0"/>
        <w:ind w:firstLine="709"/>
        <w:contextualSpacing/>
        <w:jc w:val="both"/>
      </w:pPr>
      <w:r w:rsidRPr="00150C29">
        <w:t>1.8. Весь объем информации, передаваемой по Договору, является конфиденциальным.</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contextualSpacing/>
        <w:jc w:val="center"/>
        <w:outlineLvl w:val="0"/>
        <w:rPr>
          <w:b/>
        </w:rPr>
      </w:pPr>
      <w:r w:rsidRPr="00150C29">
        <w:rPr>
          <w:b/>
        </w:rPr>
        <w:t>2. Объем неисключительного права и порядок его передачи</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ind w:firstLine="709"/>
        <w:contextualSpacing/>
        <w:jc w:val="both"/>
      </w:pPr>
      <w:r w:rsidRPr="00150C29">
        <w:t xml:space="preserve">2.1. Лицензиар предоставляет Лицензиату право на использование ПО </w:t>
      </w:r>
      <w:r w:rsidRPr="00150C29">
        <w:br/>
      </w:r>
      <w:proofErr w:type="spellStart"/>
      <w:r w:rsidRPr="00150C29">
        <w:t>по</w:t>
      </w:r>
      <w:proofErr w:type="spellEnd"/>
      <w:r w:rsidRPr="00150C29">
        <w:t xml:space="preserve"> Договору следующими способами: </w:t>
      </w:r>
    </w:p>
    <w:p w:rsidR="007778EC" w:rsidRPr="00150C29" w:rsidRDefault="007778EC" w:rsidP="007778EC">
      <w:pPr>
        <w:widowControl w:val="0"/>
        <w:autoSpaceDE w:val="0"/>
        <w:autoSpaceDN w:val="0"/>
        <w:ind w:firstLine="709"/>
        <w:contextualSpacing/>
        <w:jc w:val="both"/>
      </w:pPr>
      <w:r w:rsidRPr="00150C29">
        <w:t>2.1.1. Воспроизведение (полное или частичное) в любой форме, любыми способами и т.д.</w:t>
      </w:r>
    </w:p>
    <w:p w:rsidR="007778EC" w:rsidRPr="00150C29" w:rsidRDefault="007778EC" w:rsidP="007778EC">
      <w:pPr>
        <w:widowControl w:val="0"/>
        <w:autoSpaceDE w:val="0"/>
        <w:autoSpaceDN w:val="0"/>
        <w:ind w:firstLine="709"/>
        <w:contextualSpacing/>
        <w:jc w:val="both"/>
      </w:pPr>
      <w:r w:rsidRPr="00150C29">
        <w:t>2.1.2. _______________________________________________.</w:t>
      </w:r>
    </w:p>
    <w:p w:rsidR="007778EC" w:rsidRPr="00150C29" w:rsidRDefault="007778EC" w:rsidP="007778EC">
      <w:pPr>
        <w:widowControl w:val="0"/>
        <w:autoSpaceDE w:val="0"/>
        <w:autoSpaceDN w:val="0"/>
        <w:adjustRightInd w:val="0"/>
        <w:ind w:firstLine="709"/>
        <w:contextualSpacing/>
        <w:jc w:val="both"/>
        <w:rPr>
          <w:rFonts w:eastAsia="Calibri"/>
          <w:lang w:eastAsia="en-US"/>
        </w:rPr>
      </w:pPr>
      <w:bookmarkStart w:id="105" w:name="P46"/>
      <w:bookmarkEnd w:id="105"/>
      <w:r w:rsidRPr="00150C29">
        <w:rPr>
          <w:rFonts w:eastAsia="Calibri"/>
          <w:lang w:eastAsia="en-US"/>
        </w:rPr>
        <w:t>2.2. Количество пользователей ПО не ограничено, т.е. Лицензиат имеет право установить ПО на неограниченном количестве ЭВМ неограниченное количество раз и использовать его по прямому назначению в собственных целях в течение всего срока действия предоставляемой лицензии на ПО.</w:t>
      </w:r>
    </w:p>
    <w:p w:rsidR="007778EC" w:rsidRPr="00150C29" w:rsidRDefault="007778EC" w:rsidP="007778EC">
      <w:pPr>
        <w:widowControl w:val="0"/>
        <w:autoSpaceDE w:val="0"/>
        <w:autoSpaceDN w:val="0"/>
        <w:adjustRightInd w:val="0"/>
        <w:ind w:firstLine="709"/>
        <w:contextualSpacing/>
        <w:jc w:val="both"/>
        <w:rPr>
          <w:spacing w:val="-6"/>
        </w:rPr>
      </w:pPr>
      <w:r w:rsidRPr="00150C29">
        <w:rPr>
          <w:rFonts w:eastAsia="Calibri"/>
          <w:lang w:eastAsia="en-US"/>
        </w:rPr>
        <w:t xml:space="preserve">2.3. Передача ПО </w:t>
      </w:r>
      <w:r w:rsidRPr="00150C29">
        <w:rPr>
          <w:rFonts w:eastAsia="Calibri"/>
          <w:spacing w:val="-6"/>
        </w:rPr>
        <w:t xml:space="preserve">Лицензиаром Лицензиату </w:t>
      </w:r>
      <w:r w:rsidRPr="00150C29">
        <w:rPr>
          <w:rFonts w:eastAsia="Calibri"/>
          <w:lang w:eastAsia="en-US"/>
        </w:rPr>
        <w:t xml:space="preserve">для его дальнейшего использования производится </w:t>
      </w:r>
      <w:r w:rsidRPr="00150C29">
        <w:rPr>
          <w:rFonts w:eastAsia="Calibri"/>
          <w:spacing w:val="-6"/>
        </w:rPr>
        <w:t xml:space="preserve">по месту нахождения Лицензиата по адресу: </w:t>
      </w:r>
      <w:r w:rsidRPr="00150C29">
        <w:rPr>
          <w:rFonts w:eastAsia="Calibri"/>
          <w:spacing w:val="-6"/>
        </w:rPr>
        <w:br/>
        <w:t xml:space="preserve">г. Москва, ул. Пруд Ключики, д. 2; </w:t>
      </w:r>
      <w:r w:rsidRPr="00150C29">
        <w:rPr>
          <w:rFonts w:eastAsia="Calibri"/>
          <w:lang w:eastAsia="en-US"/>
        </w:rPr>
        <w:t xml:space="preserve">на материальном носителе, </w:t>
      </w:r>
      <w:r w:rsidRPr="00150C29">
        <w:rPr>
          <w:spacing w:val="-6"/>
        </w:rPr>
        <w:t xml:space="preserve">в соответствии </w:t>
      </w:r>
      <w:r w:rsidRPr="00150C29">
        <w:rPr>
          <w:spacing w:val="-6"/>
        </w:rPr>
        <w:br/>
        <w:t xml:space="preserve">со </w:t>
      </w:r>
      <w:r w:rsidRPr="00150C29">
        <w:rPr>
          <w:rFonts w:eastAsia="Calibri"/>
          <w:lang w:eastAsia="en-US"/>
        </w:rPr>
        <w:t>спецификацией на программное обеспечение, передаваемое по Договору</w:t>
      </w:r>
      <w:r w:rsidRPr="00150C29">
        <w:rPr>
          <w:spacing w:val="-6"/>
        </w:rPr>
        <w:t xml:space="preserve"> (приложение № 1 к Договору),</w:t>
      </w:r>
      <w:r w:rsidRPr="00150C29">
        <w:rPr>
          <w:rFonts w:eastAsia="Calibri"/>
          <w:lang w:eastAsia="en-US"/>
        </w:rPr>
        <w:t xml:space="preserve"> не позднее </w:t>
      </w:r>
      <w:r w:rsidRPr="00150C29">
        <w:rPr>
          <w:rFonts w:eastAsia="Calibri"/>
          <w:spacing w:val="-6"/>
        </w:rPr>
        <w:t>пяти дней со дня вступления в силу Договора.</w:t>
      </w:r>
    </w:p>
    <w:p w:rsidR="007778EC" w:rsidRPr="00150C29" w:rsidRDefault="007778EC" w:rsidP="007778EC">
      <w:pPr>
        <w:widowControl w:val="0"/>
        <w:autoSpaceDE w:val="0"/>
        <w:autoSpaceDN w:val="0"/>
        <w:ind w:firstLine="709"/>
        <w:contextualSpacing/>
        <w:jc w:val="both"/>
      </w:pPr>
      <w:r w:rsidRPr="00150C29">
        <w:rPr>
          <w:rFonts w:eastAsia="Calibri"/>
          <w:spacing w:val="-6"/>
        </w:rPr>
        <w:t xml:space="preserve">2.4. О передаче ПО и других материалов составляется акт приема-передачи программного обеспечения </w:t>
      </w:r>
      <w:r w:rsidRPr="00150C29">
        <w:t xml:space="preserve">(приложение № 2 к Договору) </w:t>
      </w:r>
      <w:r w:rsidRPr="00150C29">
        <w:rPr>
          <w:rFonts w:eastAsia="Calibri"/>
          <w:spacing w:val="-6"/>
        </w:rPr>
        <w:t xml:space="preserve">за подписями уполномоченных представителей обеих Сторон. </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Датой передачи ПО является дата подписания акта приема-передачи программного обеспечения.</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contextualSpacing/>
        <w:jc w:val="center"/>
        <w:outlineLvl w:val="0"/>
        <w:rPr>
          <w:b/>
        </w:rPr>
      </w:pPr>
      <w:r w:rsidRPr="00150C29">
        <w:rPr>
          <w:b/>
        </w:rPr>
        <w:t>3. Права и обязанности Сторон</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ind w:firstLine="709"/>
        <w:contextualSpacing/>
        <w:jc w:val="both"/>
      </w:pPr>
      <w:r w:rsidRPr="00150C29">
        <w:t>3.1. Лицензиар обязуется:</w:t>
      </w:r>
    </w:p>
    <w:p w:rsidR="007778EC" w:rsidRPr="00150C29" w:rsidRDefault="007778EC" w:rsidP="007778EC">
      <w:pPr>
        <w:widowControl w:val="0"/>
        <w:autoSpaceDE w:val="0"/>
        <w:autoSpaceDN w:val="0"/>
        <w:ind w:firstLine="709"/>
        <w:contextualSpacing/>
        <w:jc w:val="both"/>
      </w:pPr>
      <w:r w:rsidRPr="00150C29">
        <w:t xml:space="preserve">3.1.1. Передать Лицензиату ПО, свободное от прав третьих лиц, </w:t>
      </w:r>
      <w:r w:rsidRPr="00150C29">
        <w:br/>
        <w:t>в состоянии, позволяющем его использование на условиях Договора.</w:t>
      </w:r>
    </w:p>
    <w:p w:rsidR="007778EC" w:rsidRPr="00150C29" w:rsidRDefault="007778EC" w:rsidP="007778EC">
      <w:pPr>
        <w:widowControl w:val="0"/>
        <w:autoSpaceDE w:val="0"/>
        <w:autoSpaceDN w:val="0"/>
        <w:ind w:firstLine="709"/>
        <w:contextualSpacing/>
        <w:jc w:val="both"/>
      </w:pPr>
      <w:bookmarkStart w:id="106" w:name="P52"/>
      <w:bookmarkEnd w:id="106"/>
      <w:r w:rsidRPr="00150C29">
        <w:t>3.1.2. Передать Лицензиату инструкцию по установке и использованию ПО или провести соответствующий инструктаж.</w:t>
      </w:r>
    </w:p>
    <w:p w:rsidR="007778EC" w:rsidRPr="00150C29" w:rsidRDefault="007778EC" w:rsidP="007778EC">
      <w:pPr>
        <w:widowControl w:val="0"/>
        <w:autoSpaceDE w:val="0"/>
        <w:autoSpaceDN w:val="0"/>
        <w:ind w:firstLine="709"/>
        <w:contextualSpacing/>
        <w:jc w:val="both"/>
      </w:pPr>
      <w:r w:rsidRPr="00150C29">
        <w:t>3.1.3. За свой счет устранить неполадки ПО, если от Лицензиата поступила соответствующая претензия и если неполадки произошли не по вине Лицензиата. Если устранить неполадки не удается в течение календарного дня, следующего за днем поступления претензии, Лицензиар</w:t>
      </w:r>
      <w:r w:rsidR="00D1601B">
        <w:t xml:space="preserve"> </w:t>
      </w:r>
      <w:r w:rsidRPr="00150C29">
        <w:t>в указанный срок предоставляет Лицензиату экземпляр ПО, пригодный для использования</w:t>
      </w:r>
      <w:r>
        <w:t xml:space="preserve"> </w:t>
      </w:r>
      <w:r w:rsidR="00FE2272">
        <w:br/>
      </w:r>
      <w:r w:rsidRPr="00150C29">
        <w:t>в соответствии с условиями Договора.</w:t>
      </w:r>
    </w:p>
    <w:p w:rsidR="007778EC" w:rsidRPr="00150C29" w:rsidRDefault="007778EC" w:rsidP="007778EC">
      <w:pPr>
        <w:widowControl w:val="0"/>
        <w:autoSpaceDE w:val="0"/>
        <w:autoSpaceDN w:val="0"/>
        <w:ind w:firstLine="709"/>
        <w:contextualSpacing/>
        <w:jc w:val="both"/>
      </w:pPr>
      <w:r w:rsidRPr="00150C29">
        <w:t>3.1.4. Регулярно предоставлять Лицензиату обновление ПО.</w:t>
      </w:r>
    </w:p>
    <w:p w:rsidR="007778EC" w:rsidRPr="00150C29" w:rsidRDefault="007778EC" w:rsidP="007778EC">
      <w:pPr>
        <w:widowControl w:val="0"/>
        <w:autoSpaceDE w:val="0"/>
        <w:autoSpaceDN w:val="0"/>
        <w:ind w:firstLine="709"/>
        <w:contextualSpacing/>
        <w:jc w:val="both"/>
      </w:pPr>
      <w:r w:rsidRPr="00150C29">
        <w:t>3.1.5. Воздерживаться от каких-либо действий, способных затруднить реализацию Лицензиатом предоставленного ему по Договору права.</w:t>
      </w:r>
    </w:p>
    <w:p w:rsidR="007778EC" w:rsidRPr="00150C29" w:rsidRDefault="007778EC" w:rsidP="007778EC">
      <w:pPr>
        <w:widowControl w:val="0"/>
        <w:autoSpaceDE w:val="0"/>
        <w:autoSpaceDN w:val="0"/>
        <w:ind w:firstLine="709"/>
        <w:contextualSpacing/>
        <w:jc w:val="both"/>
      </w:pPr>
      <w:r w:rsidRPr="00150C29">
        <w:t>3.2. Лицензиат обязуется использовать ПО исключительно в целях, указанных в Договоре.</w:t>
      </w:r>
    </w:p>
    <w:p w:rsidR="007778EC" w:rsidRPr="00150C29" w:rsidRDefault="007778EC" w:rsidP="007778EC">
      <w:pPr>
        <w:widowControl w:val="0"/>
        <w:autoSpaceDE w:val="0"/>
        <w:autoSpaceDN w:val="0"/>
        <w:ind w:firstLine="709"/>
        <w:contextualSpacing/>
        <w:jc w:val="both"/>
      </w:pPr>
      <w:r w:rsidRPr="00150C29">
        <w:t xml:space="preserve">3.3. Лицензиат вправе предоставить право на использование ПО </w:t>
      </w:r>
      <w:r w:rsidRPr="00150C29">
        <w:br/>
        <w:t xml:space="preserve">в соответствии с Договором другому лицу на основании </w:t>
      </w:r>
      <w:proofErr w:type="spellStart"/>
      <w:r w:rsidRPr="00150C29">
        <w:t>сублицензионного</w:t>
      </w:r>
      <w:proofErr w:type="spellEnd"/>
      <w:r w:rsidRPr="00150C29">
        <w:t xml:space="preserve"> договора. При этом Лицензиат несет ответственность перед Лицензиаром </w:t>
      </w:r>
      <w:r w:rsidRPr="00150C29">
        <w:br/>
        <w:t>за действия сублицензиата.</w:t>
      </w:r>
    </w:p>
    <w:p w:rsidR="007778EC" w:rsidRPr="00150C29" w:rsidRDefault="007778EC" w:rsidP="007778EC">
      <w:pPr>
        <w:widowControl w:val="0"/>
        <w:autoSpaceDE w:val="0"/>
        <w:autoSpaceDN w:val="0"/>
        <w:ind w:firstLine="709"/>
        <w:contextualSpacing/>
        <w:jc w:val="both"/>
      </w:pPr>
      <w:bookmarkStart w:id="107" w:name="P65"/>
      <w:bookmarkEnd w:id="107"/>
      <w:r w:rsidRPr="00150C29">
        <w:t>3.4. Лицензиат вправе без согласия Лицензиара:</w:t>
      </w:r>
    </w:p>
    <w:p w:rsidR="007778EC" w:rsidRPr="00150C29" w:rsidRDefault="007778EC" w:rsidP="007778EC">
      <w:pPr>
        <w:widowControl w:val="0"/>
        <w:autoSpaceDE w:val="0"/>
        <w:autoSpaceDN w:val="0"/>
        <w:ind w:firstLine="709"/>
        <w:contextualSpacing/>
        <w:jc w:val="both"/>
      </w:pPr>
      <w:bookmarkStart w:id="108" w:name="P66"/>
      <w:bookmarkEnd w:id="108"/>
      <w:r w:rsidRPr="00150C29">
        <w:t xml:space="preserve">3.4.1. Осуществлять действия, необходимые для функционирования ПО </w:t>
      </w:r>
      <w:r w:rsidRPr="00150C29">
        <w:br/>
        <w:t>(в том числе в ходе использования в соответствии с назначением), включая запись и хранение в памяти неограниченного количества ЭВМ.</w:t>
      </w:r>
    </w:p>
    <w:p w:rsidR="007778EC" w:rsidRPr="00150C29" w:rsidRDefault="007778EC" w:rsidP="007778EC">
      <w:pPr>
        <w:widowControl w:val="0"/>
        <w:autoSpaceDE w:val="0"/>
        <w:autoSpaceDN w:val="0"/>
        <w:ind w:firstLine="709"/>
        <w:contextualSpacing/>
        <w:jc w:val="both"/>
      </w:pPr>
      <w:r w:rsidRPr="00150C29">
        <w:t xml:space="preserve">3.4.2. Изготовить копию ПО при условии соблюдения конфиденциальности. При этом копия ПО должна быть </w:t>
      </w:r>
      <w:proofErr w:type="spellStart"/>
      <w:r w:rsidRPr="00150C29">
        <w:t>комиссионно</w:t>
      </w:r>
      <w:proofErr w:type="spellEnd"/>
      <w:r w:rsidRPr="00150C29">
        <w:t xml:space="preserve"> уничтожена по акту с предоставлением Лицензиару заверенной копии этого акта, если владение экземпляром такого ПО перестало быть правомерным.</w:t>
      </w:r>
    </w:p>
    <w:p w:rsidR="007778EC" w:rsidRPr="00150C29" w:rsidRDefault="007778EC" w:rsidP="007778EC">
      <w:pPr>
        <w:widowControl w:val="0"/>
        <w:autoSpaceDE w:val="0"/>
        <w:autoSpaceDN w:val="0"/>
        <w:ind w:firstLine="709"/>
        <w:contextualSpacing/>
        <w:jc w:val="both"/>
      </w:pPr>
      <w:r w:rsidRPr="00150C29">
        <w:t>3.5. Применение положений, предусмотренных пунктом 3.4 раздела 3 Договора, не должно противоречить обычному использованию ПО и не должно ущемлять необоснованным образом законные интересы Лицензиара.</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contextualSpacing/>
        <w:jc w:val="center"/>
        <w:outlineLvl w:val="0"/>
        <w:rPr>
          <w:b/>
        </w:rPr>
      </w:pPr>
      <w:r w:rsidRPr="00150C29">
        <w:rPr>
          <w:b/>
        </w:rPr>
        <w:t>4. Платежи</w:t>
      </w:r>
    </w:p>
    <w:p w:rsidR="007778EC" w:rsidRPr="00150C29" w:rsidRDefault="007778EC" w:rsidP="007778EC">
      <w:pPr>
        <w:widowControl w:val="0"/>
        <w:autoSpaceDE w:val="0"/>
        <w:autoSpaceDN w:val="0"/>
        <w:contextualSpacing/>
        <w:outlineLvl w:val="0"/>
      </w:pPr>
    </w:p>
    <w:p w:rsidR="007778EC" w:rsidRPr="00150C29" w:rsidRDefault="007778EC" w:rsidP="007778EC">
      <w:pPr>
        <w:widowControl w:val="0"/>
        <w:tabs>
          <w:tab w:val="left" w:pos="284"/>
        </w:tabs>
        <w:autoSpaceDE w:val="0"/>
        <w:autoSpaceDN w:val="0"/>
        <w:adjustRightInd w:val="0"/>
        <w:ind w:firstLine="709"/>
        <w:contextualSpacing/>
        <w:jc w:val="both"/>
        <w:rPr>
          <w:color w:val="000000"/>
          <w:spacing w:val="-6"/>
        </w:rPr>
      </w:pPr>
      <w:r w:rsidRPr="00150C29">
        <w:rPr>
          <w:rFonts w:eastAsia="Calibri"/>
          <w:lang w:eastAsia="en-US"/>
        </w:rPr>
        <w:t>4.1. О</w:t>
      </w:r>
      <w:r w:rsidRPr="00150C29">
        <w:rPr>
          <w:color w:val="000000"/>
          <w:spacing w:val="-6"/>
        </w:rPr>
        <w:t>плата за предоставление Лицензиаром Лицензиату неисключительного права на использование ПО осуществляется за счет средств федерального бюджета по цене, определенной по результатам электронного аукциона и в рамках государственного контракта от ___________ № __________________.</w:t>
      </w:r>
    </w:p>
    <w:p w:rsidR="007778EC" w:rsidRPr="00150C29" w:rsidRDefault="007778EC" w:rsidP="007778EC">
      <w:pPr>
        <w:widowControl w:val="0"/>
        <w:tabs>
          <w:tab w:val="left" w:pos="284"/>
        </w:tabs>
        <w:autoSpaceDE w:val="0"/>
        <w:autoSpaceDN w:val="0"/>
        <w:adjustRightInd w:val="0"/>
        <w:ind w:firstLine="709"/>
        <w:contextualSpacing/>
        <w:jc w:val="both"/>
        <w:rPr>
          <w:i/>
          <w:spacing w:val="-6"/>
        </w:rPr>
      </w:pPr>
      <w:r w:rsidRPr="00150C29">
        <w:rPr>
          <w:color w:val="000000"/>
          <w:spacing w:val="-6"/>
        </w:rPr>
        <w:t>4.2. НДС не облагается на основании подпункта 26 пункта 2 статьи 149 Налогового кодекса Российской Федерации.</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contextualSpacing/>
        <w:jc w:val="center"/>
        <w:outlineLvl w:val="0"/>
        <w:rPr>
          <w:b/>
        </w:rPr>
      </w:pPr>
      <w:r w:rsidRPr="00150C29">
        <w:rPr>
          <w:b/>
        </w:rPr>
        <w:t>5. Ответственность Сторон</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ind w:firstLine="709"/>
        <w:contextualSpacing/>
        <w:jc w:val="both"/>
      </w:pPr>
      <w:r w:rsidRPr="00150C29">
        <w:t xml:space="preserve">5.1. За неисполнение или ненадлежащее исполнение обязательств </w:t>
      </w:r>
      <w:r w:rsidRPr="00150C29">
        <w:br/>
        <w:t>по Договору Стороны несут ответственность в соответствии с действующим законодательством Российской Федерации.</w:t>
      </w:r>
    </w:p>
    <w:p w:rsidR="007778EC" w:rsidRPr="00150C29" w:rsidRDefault="007778EC" w:rsidP="007778EC">
      <w:pPr>
        <w:widowControl w:val="0"/>
        <w:autoSpaceDE w:val="0"/>
        <w:autoSpaceDN w:val="0"/>
        <w:ind w:firstLine="709"/>
        <w:contextualSpacing/>
        <w:jc w:val="both"/>
      </w:pPr>
      <w:r w:rsidRPr="00150C29">
        <w:t xml:space="preserve">5.2. Использование Лицензиатом ПО способом, не предусмотренным Договором, либо по прекращении действия Договора, либо иным образом </w:t>
      </w:r>
      <w:r w:rsidRPr="00150C29">
        <w:br/>
        <w:t xml:space="preserve">за пределами права, предоставленного Лицензиату по Договору, влечет установленную законодательством Российской Федерации ответственность </w:t>
      </w:r>
      <w:r w:rsidRPr="00150C29">
        <w:br/>
        <w:t>за нарушение исключительного права на результат интеллектуальной деятельности.</w:t>
      </w:r>
    </w:p>
    <w:p w:rsidR="007778EC" w:rsidRPr="00150C29" w:rsidRDefault="007778EC" w:rsidP="007778EC">
      <w:pPr>
        <w:widowControl w:val="0"/>
        <w:autoSpaceDE w:val="0"/>
        <w:autoSpaceDN w:val="0"/>
        <w:ind w:firstLine="709"/>
        <w:contextualSpacing/>
        <w:jc w:val="both"/>
      </w:pPr>
    </w:p>
    <w:p w:rsidR="007778EC" w:rsidRPr="00150C29" w:rsidRDefault="007778EC" w:rsidP="007778EC">
      <w:pPr>
        <w:widowControl w:val="0"/>
        <w:autoSpaceDE w:val="0"/>
        <w:autoSpaceDN w:val="0"/>
        <w:contextualSpacing/>
        <w:jc w:val="center"/>
        <w:rPr>
          <w:b/>
        </w:rPr>
      </w:pPr>
      <w:r w:rsidRPr="00150C29">
        <w:rPr>
          <w:b/>
        </w:rPr>
        <w:t>6. Обстоятельства непреодолимой силы</w:t>
      </w:r>
    </w:p>
    <w:p w:rsidR="007778EC" w:rsidRPr="00150C29" w:rsidRDefault="007778EC" w:rsidP="007778EC">
      <w:pPr>
        <w:widowControl w:val="0"/>
        <w:autoSpaceDE w:val="0"/>
        <w:autoSpaceDN w:val="0"/>
        <w:ind w:firstLine="540"/>
        <w:contextualSpacing/>
        <w:jc w:val="cente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6.1. Стороны освобождаются от ответственности за неисполнение </w:t>
      </w:r>
      <w:r w:rsidRPr="00150C29">
        <w:rPr>
          <w:rFonts w:eastAsia="Calibri"/>
          <w:spacing w:val="-6"/>
        </w:rPr>
        <w:br/>
        <w:t>или ненадлежащее исполнение обязательств по Договору в случае наступления обстоятельств непреодолимой силы (форс-мажор).</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6.2. Под обстоятельствами непреодолимой силы (форс-мажор) понимаются чрезвычайные и непредотвратимые при данных условиях обстоятельства, </w:t>
      </w:r>
      <w:r w:rsidRPr="00150C29">
        <w:rPr>
          <w:rFonts w:eastAsia="Calibri"/>
          <w:spacing w:val="-6"/>
        </w:rPr>
        <w:br/>
        <w:t xml:space="preserve">в частности: военные действия, стихийные бедствия, эпидемии, объявление карантина, законотворческая деятельность государства и иные обстоятельства, признаваемые таковыми в соответствии с законодательством </w:t>
      </w:r>
      <w:r w:rsidRPr="00150C29">
        <w:rPr>
          <w:rFonts w:eastAsia="Calibri"/>
          <w:spacing w:val="-6"/>
        </w:rPr>
        <w:br/>
        <w:t>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6.3. При возникновении обстоятельств непреодолимой силы (форс-мажор) исполнение Сторонами их обязательств по Договору продлевается на срок действия данных обстоятельств.</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6.4. О наступлении обстоятельств непреодолимой силы (форс-мажор) Стороны обязаны уведомить друг друга в трехдневный срок с момента наступления таких обстоятельств. В случае </w:t>
      </w:r>
      <w:proofErr w:type="spellStart"/>
      <w:r w:rsidRPr="00150C29">
        <w:rPr>
          <w:rFonts w:eastAsia="Calibri"/>
          <w:spacing w:val="-6"/>
        </w:rPr>
        <w:t>неуведомления</w:t>
      </w:r>
      <w:proofErr w:type="spellEnd"/>
      <w:r w:rsidRPr="00150C29">
        <w:rPr>
          <w:rFonts w:eastAsia="Calibri"/>
          <w:spacing w:val="-6"/>
        </w:rPr>
        <w:t xml:space="preserve"> виновная Сторона не вправе ссылаться на любое вышеуказанное обстоятельство и обязана возместить </w:t>
      </w:r>
      <w:r w:rsidR="00FE2272">
        <w:rPr>
          <w:rFonts w:eastAsia="Calibri"/>
          <w:spacing w:val="-6"/>
        </w:rPr>
        <w:br/>
      </w:r>
      <w:r w:rsidRPr="00150C29">
        <w:rPr>
          <w:rFonts w:eastAsia="Calibri"/>
          <w:spacing w:val="-6"/>
        </w:rPr>
        <w:t>все убытки, связанные с неисполнением или ненадлежащим исполнением обязательств по Договору.</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6.5. Наступление обстоятельств непреодолимой силы (форс-мажор), </w:t>
      </w:r>
      <w:r w:rsidRPr="00150C29">
        <w:rPr>
          <w:rFonts w:eastAsia="Calibri"/>
          <w:spacing w:val="-6"/>
        </w:rPr>
        <w:br/>
        <w:t xml:space="preserve">не являющихся общеизвестными фактами или не оформленных нормативными правовыми актами, подтверждается документами (справками), выданными компетентными органами, уполномоченными фиксировать указанные факты </w:t>
      </w:r>
      <w:r w:rsidRPr="00150C29">
        <w:rPr>
          <w:rFonts w:eastAsia="Calibri"/>
          <w:spacing w:val="-6"/>
        </w:rPr>
        <w:br/>
        <w:t>на территории Российской Федерации.</w:t>
      </w:r>
    </w:p>
    <w:p w:rsidR="007778EC" w:rsidRPr="00150C29" w:rsidRDefault="007778EC" w:rsidP="007778EC">
      <w:pPr>
        <w:widowControl w:val="0"/>
        <w:autoSpaceDE w:val="0"/>
        <w:autoSpaceDN w:val="0"/>
        <w:contextualSpacing/>
        <w:outlineLvl w:val="0"/>
      </w:pPr>
    </w:p>
    <w:p w:rsidR="007778EC" w:rsidRPr="00150C29" w:rsidRDefault="007778EC" w:rsidP="007778EC">
      <w:pPr>
        <w:widowControl w:val="0"/>
        <w:autoSpaceDE w:val="0"/>
        <w:autoSpaceDN w:val="0"/>
        <w:contextualSpacing/>
        <w:jc w:val="center"/>
        <w:outlineLvl w:val="0"/>
        <w:rPr>
          <w:b/>
        </w:rPr>
      </w:pPr>
      <w:r w:rsidRPr="00150C29">
        <w:rPr>
          <w:b/>
        </w:rPr>
        <w:t>7. Защита конфиденциальности</w:t>
      </w:r>
    </w:p>
    <w:p w:rsidR="007778EC" w:rsidRPr="00150C29" w:rsidRDefault="007778EC" w:rsidP="007778EC">
      <w:pPr>
        <w:widowControl w:val="0"/>
        <w:autoSpaceDE w:val="0"/>
        <w:autoSpaceDN w:val="0"/>
        <w:contextualSpacing/>
        <w:outlineLvl w:val="0"/>
      </w:pPr>
    </w:p>
    <w:p w:rsidR="007778EC" w:rsidRPr="00150C29" w:rsidRDefault="007778EC" w:rsidP="007778EC">
      <w:pPr>
        <w:widowControl w:val="0"/>
        <w:numPr>
          <w:ilvl w:val="1"/>
          <w:numId w:val="44"/>
        </w:numPr>
        <w:tabs>
          <w:tab w:val="left" w:pos="0"/>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Стороны берут на себя обязательства по обеспечению конфиденциальности условий Договора в отношении третьих</w:t>
      </w:r>
      <w:r w:rsidRPr="00150C29">
        <w:rPr>
          <w:rFonts w:eastAsia="Calibri"/>
          <w:spacing w:val="-1"/>
          <w:lang w:eastAsia="en-US"/>
        </w:rPr>
        <w:t xml:space="preserve"> </w:t>
      </w:r>
      <w:r w:rsidRPr="00150C29">
        <w:rPr>
          <w:rFonts w:eastAsia="Calibri"/>
          <w:lang w:eastAsia="en-US"/>
        </w:rPr>
        <w:t>лиц.</w:t>
      </w:r>
    </w:p>
    <w:p w:rsidR="007778EC" w:rsidRPr="00150C29" w:rsidRDefault="007778EC" w:rsidP="007778EC">
      <w:pPr>
        <w:widowControl w:val="0"/>
        <w:numPr>
          <w:ilvl w:val="1"/>
          <w:numId w:val="44"/>
        </w:numPr>
        <w:tabs>
          <w:tab w:val="left" w:pos="709"/>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Любая информация, передача которой оформлена в письменном виде и отнесена обеими Сторонами к Договору, считается</w:t>
      </w:r>
      <w:r w:rsidRPr="00150C29">
        <w:rPr>
          <w:rFonts w:eastAsia="Calibri"/>
          <w:spacing w:val="21"/>
          <w:lang w:eastAsia="en-US"/>
        </w:rPr>
        <w:t xml:space="preserve"> </w:t>
      </w:r>
      <w:r w:rsidRPr="00150C29">
        <w:rPr>
          <w:rFonts w:eastAsia="Calibri"/>
          <w:lang w:eastAsia="en-US"/>
        </w:rPr>
        <w:t>конфиденциальной.</w:t>
      </w:r>
    </w:p>
    <w:p w:rsidR="007778EC" w:rsidRPr="00150C29" w:rsidRDefault="007778EC" w:rsidP="007778EC">
      <w:pPr>
        <w:widowControl w:val="0"/>
        <w:numPr>
          <w:ilvl w:val="1"/>
          <w:numId w:val="44"/>
        </w:numPr>
        <w:tabs>
          <w:tab w:val="left" w:pos="709"/>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Информация не будет считаться конфиденциальной и Лицензиат </w:t>
      </w:r>
      <w:r w:rsidRPr="00150C29">
        <w:rPr>
          <w:rFonts w:eastAsia="Calibri"/>
          <w:lang w:eastAsia="en-US"/>
        </w:rPr>
        <w:br/>
        <w:t>не будет иметь никаких обязательств в отношении данной информации, если она удовлетворяет требованиям одного из следующих</w:t>
      </w:r>
      <w:r w:rsidRPr="00150C29">
        <w:rPr>
          <w:rFonts w:eastAsia="Calibri"/>
          <w:spacing w:val="39"/>
          <w:lang w:eastAsia="en-US"/>
        </w:rPr>
        <w:t xml:space="preserve"> </w:t>
      </w:r>
      <w:r w:rsidRPr="00150C29">
        <w:rPr>
          <w:rFonts w:eastAsia="Calibri"/>
          <w:lang w:eastAsia="en-US"/>
        </w:rPr>
        <w:t>пунктов:</w:t>
      </w:r>
    </w:p>
    <w:p w:rsidR="007778EC" w:rsidRPr="00150C29" w:rsidRDefault="007778EC" w:rsidP="007778EC">
      <w:pPr>
        <w:widowControl w:val="0"/>
        <w:numPr>
          <w:ilvl w:val="2"/>
          <w:numId w:val="44"/>
        </w:numPr>
        <w:tabs>
          <w:tab w:val="left" w:pos="1172"/>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Является или становится публично известной в результате неправильного, небрежного или намеренного действия</w:t>
      </w:r>
      <w:r w:rsidRPr="00150C29">
        <w:rPr>
          <w:rFonts w:eastAsia="Calibri"/>
          <w:spacing w:val="-3"/>
          <w:lang w:eastAsia="en-US"/>
        </w:rPr>
        <w:t xml:space="preserve"> </w:t>
      </w:r>
      <w:r w:rsidRPr="00150C29">
        <w:rPr>
          <w:rFonts w:eastAsia="Calibri"/>
          <w:lang w:eastAsia="en-US"/>
        </w:rPr>
        <w:t>Лицензиара.</w:t>
      </w:r>
    </w:p>
    <w:p w:rsidR="007778EC" w:rsidRPr="00150C29" w:rsidRDefault="007778EC" w:rsidP="007778EC">
      <w:pPr>
        <w:widowControl w:val="0"/>
        <w:numPr>
          <w:ilvl w:val="2"/>
          <w:numId w:val="44"/>
        </w:numPr>
        <w:tabs>
          <w:tab w:val="left" w:pos="1522"/>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Легально получена от третьей стороны без ограничения </w:t>
      </w:r>
      <w:r w:rsidRPr="00150C29">
        <w:rPr>
          <w:rFonts w:eastAsia="Calibri"/>
          <w:lang w:eastAsia="en-US"/>
        </w:rPr>
        <w:br/>
        <w:t>и без нарушения</w:t>
      </w:r>
      <w:r w:rsidRPr="00150C29">
        <w:rPr>
          <w:rFonts w:eastAsia="Calibri"/>
          <w:spacing w:val="61"/>
          <w:lang w:eastAsia="en-US"/>
        </w:rPr>
        <w:t xml:space="preserve"> </w:t>
      </w:r>
      <w:r w:rsidRPr="00150C29">
        <w:rPr>
          <w:rFonts w:eastAsia="Calibri"/>
          <w:lang w:eastAsia="en-US"/>
        </w:rPr>
        <w:t>Договора.</w:t>
      </w:r>
    </w:p>
    <w:p w:rsidR="007778EC" w:rsidRPr="00150C29" w:rsidRDefault="007778EC" w:rsidP="007778EC">
      <w:pPr>
        <w:widowControl w:val="0"/>
        <w:numPr>
          <w:ilvl w:val="2"/>
          <w:numId w:val="44"/>
        </w:numPr>
        <w:tabs>
          <w:tab w:val="left" w:pos="1519"/>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Представлена третьей стороне Лицензиаром без аналогичного ограничения на права третьей</w:t>
      </w:r>
      <w:r w:rsidRPr="00150C29">
        <w:rPr>
          <w:rFonts w:eastAsia="Calibri"/>
          <w:spacing w:val="44"/>
          <w:lang w:eastAsia="en-US"/>
        </w:rPr>
        <w:t xml:space="preserve"> </w:t>
      </w:r>
      <w:r w:rsidRPr="00150C29">
        <w:rPr>
          <w:rFonts w:eastAsia="Calibri"/>
          <w:lang w:eastAsia="en-US"/>
        </w:rPr>
        <w:t>стороны.</w:t>
      </w:r>
    </w:p>
    <w:p w:rsidR="007778EC" w:rsidRPr="00150C29" w:rsidRDefault="007778EC" w:rsidP="007778EC">
      <w:pPr>
        <w:widowControl w:val="0"/>
        <w:numPr>
          <w:ilvl w:val="2"/>
          <w:numId w:val="44"/>
        </w:numPr>
        <w:tabs>
          <w:tab w:val="left" w:pos="1524"/>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Независимо разработана Лицензиатом, при условии, что лицо </w:t>
      </w:r>
      <w:r w:rsidRPr="00150C29">
        <w:rPr>
          <w:rFonts w:eastAsia="Calibri"/>
          <w:lang w:eastAsia="en-US"/>
        </w:rPr>
        <w:br/>
        <w:t xml:space="preserve">или лица производства, разработавшие ее, не имели доступа </w:t>
      </w:r>
      <w:r w:rsidRPr="00150C29">
        <w:rPr>
          <w:rFonts w:eastAsia="Calibri"/>
          <w:lang w:eastAsia="en-US"/>
        </w:rPr>
        <w:br/>
        <w:t>к конфиденциальной информации, переданной</w:t>
      </w:r>
      <w:r w:rsidRPr="00150C29">
        <w:rPr>
          <w:rFonts w:eastAsia="Calibri"/>
          <w:spacing w:val="42"/>
          <w:lang w:eastAsia="en-US"/>
        </w:rPr>
        <w:t xml:space="preserve"> </w:t>
      </w:r>
      <w:r w:rsidRPr="00150C29">
        <w:rPr>
          <w:rFonts w:eastAsia="Calibri"/>
          <w:lang w:eastAsia="en-US"/>
        </w:rPr>
        <w:t>Лицензиаром.</w:t>
      </w:r>
    </w:p>
    <w:p w:rsidR="007778EC" w:rsidRPr="00150C29" w:rsidRDefault="007778EC" w:rsidP="007778EC">
      <w:pPr>
        <w:widowControl w:val="0"/>
        <w:numPr>
          <w:ilvl w:val="2"/>
          <w:numId w:val="44"/>
        </w:numPr>
        <w:tabs>
          <w:tab w:val="left" w:pos="1529"/>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Разрешена к оглашению с письменного согласия</w:t>
      </w:r>
      <w:r w:rsidRPr="00150C29">
        <w:rPr>
          <w:rFonts w:eastAsia="Calibri"/>
          <w:spacing w:val="28"/>
          <w:lang w:eastAsia="en-US"/>
        </w:rPr>
        <w:t xml:space="preserve"> </w:t>
      </w:r>
      <w:r w:rsidRPr="00150C29">
        <w:rPr>
          <w:rFonts w:eastAsia="Calibri"/>
          <w:lang w:eastAsia="en-US"/>
        </w:rPr>
        <w:t>Лицензиара.</w:t>
      </w:r>
    </w:p>
    <w:p w:rsidR="007778EC" w:rsidRPr="00150C29" w:rsidRDefault="007778EC" w:rsidP="007778EC">
      <w:pPr>
        <w:widowControl w:val="0"/>
        <w:numPr>
          <w:ilvl w:val="1"/>
          <w:numId w:val="44"/>
        </w:numPr>
        <w:tabs>
          <w:tab w:val="left" w:pos="1177"/>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Стороны несут ответственность</w:t>
      </w:r>
      <w:r w:rsidRPr="00150C29">
        <w:rPr>
          <w:rFonts w:eastAsia="Calibri"/>
          <w:spacing w:val="3"/>
          <w:lang w:eastAsia="en-US"/>
        </w:rPr>
        <w:t xml:space="preserve"> </w:t>
      </w:r>
      <w:r w:rsidRPr="00150C29">
        <w:rPr>
          <w:rFonts w:eastAsia="Calibri"/>
          <w:lang w:eastAsia="en-US"/>
        </w:rPr>
        <w:t>за:</w:t>
      </w:r>
    </w:p>
    <w:p w:rsidR="007778EC" w:rsidRPr="00150C29" w:rsidRDefault="007778EC" w:rsidP="007778EC">
      <w:pPr>
        <w:widowControl w:val="0"/>
        <w:numPr>
          <w:ilvl w:val="2"/>
          <w:numId w:val="44"/>
        </w:numPr>
        <w:tabs>
          <w:tab w:val="left" w:pos="1529"/>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Неумышленное разглашение или использование конфиденциальной информации, если Сторона не соблюдает столь же высокой степени осторожности, какую бы соблюдала в разумных пределах </w:t>
      </w:r>
      <w:r>
        <w:rPr>
          <w:rFonts w:eastAsia="Calibri"/>
          <w:lang w:eastAsia="en-US"/>
        </w:rPr>
        <w:br/>
      </w:r>
      <w:r w:rsidRPr="00150C29">
        <w:rPr>
          <w:rFonts w:eastAsia="Calibri"/>
          <w:lang w:eastAsia="en-US"/>
        </w:rPr>
        <w:t>в отношении своей собственной конфиденциальной информации аналогич</w:t>
      </w:r>
      <w:r>
        <w:rPr>
          <w:rFonts w:eastAsia="Calibri"/>
          <w:lang w:eastAsia="en-US"/>
        </w:rPr>
        <w:t xml:space="preserve">ной важности, а также </w:t>
      </w:r>
      <w:r w:rsidRPr="00150C29">
        <w:rPr>
          <w:rFonts w:eastAsia="Calibri"/>
          <w:lang w:eastAsia="en-US"/>
        </w:rPr>
        <w:t>в случае, если после обнаруж</w:t>
      </w:r>
      <w:r>
        <w:rPr>
          <w:rFonts w:eastAsia="Calibri"/>
          <w:lang w:eastAsia="en-US"/>
        </w:rPr>
        <w:t xml:space="preserve">ения неумышленного разглашения </w:t>
      </w:r>
      <w:r w:rsidRPr="00150C29">
        <w:rPr>
          <w:rFonts w:eastAsia="Calibri"/>
          <w:lang w:eastAsia="en-US"/>
        </w:rPr>
        <w:t>или использования этой информа</w:t>
      </w:r>
      <w:r>
        <w:rPr>
          <w:rFonts w:eastAsia="Calibri"/>
          <w:lang w:eastAsia="en-US"/>
        </w:rPr>
        <w:t xml:space="preserve">ции она не пытается прекратить </w:t>
      </w:r>
      <w:r w:rsidRPr="00150C29">
        <w:rPr>
          <w:rFonts w:eastAsia="Calibri"/>
          <w:lang w:eastAsia="en-US"/>
        </w:rPr>
        <w:t>ее</w:t>
      </w:r>
      <w:r w:rsidRPr="00150C29">
        <w:rPr>
          <w:rFonts w:eastAsia="Calibri"/>
          <w:spacing w:val="66"/>
          <w:lang w:eastAsia="en-US"/>
        </w:rPr>
        <w:t xml:space="preserve"> </w:t>
      </w:r>
      <w:r w:rsidRPr="00150C29">
        <w:rPr>
          <w:rFonts w:eastAsia="Calibri"/>
          <w:lang w:eastAsia="en-US"/>
        </w:rPr>
        <w:t>использование.</w:t>
      </w:r>
    </w:p>
    <w:p w:rsidR="007778EC" w:rsidRPr="00150C29" w:rsidRDefault="007778EC" w:rsidP="007778EC">
      <w:pPr>
        <w:widowControl w:val="0"/>
        <w:numPr>
          <w:ilvl w:val="2"/>
          <w:numId w:val="44"/>
        </w:numPr>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Разглашение или использование конфиденциальной информации лицами, которые работают или работали на Сторону по найму, </w:t>
      </w:r>
      <w:r w:rsidR="00FE2272">
        <w:rPr>
          <w:rFonts w:eastAsia="Calibri"/>
          <w:lang w:eastAsia="en-US"/>
        </w:rPr>
        <w:br/>
      </w:r>
      <w:r w:rsidRPr="00150C29">
        <w:rPr>
          <w:rFonts w:eastAsia="Calibri"/>
          <w:lang w:eastAsia="en-US"/>
        </w:rPr>
        <w:t xml:space="preserve">если ей не удалось сохранить </w:t>
      </w:r>
      <w:r w:rsidRPr="00150C29">
        <w:rPr>
          <w:rFonts w:eastAsia="Calibri"/>
          <w:iCs/>
          <w:lang w:eastAsia="en-US"/>
        </w:rPr>
        <w:t>эту</w:t>
      </w:r>
      <w:r w:rsidRPr="00150C29">
        <w:rPr>
          <w:rFonts w:eastAsia="Calibri"/>
          <w:i/>
          <w:iCs/>
          <w:lang w:eastAsia="en-US"/>
        </w:rPr>
        <w:t xml:space="preserve"> </w:t>
      </w:r>
      <w:r w:rsidRPr="00150C29">
        <w:rPr>
          <w:rFonts w:eastAsia="Calibri"/>
          <w:lang w:eastAsia="en-US"/>
        </w:rPr>
        <w:t>информацию со столь же высокой степенью тщательности, какую бы она соблюдала в разумных пределах в отношении своей собственной конфиденциальной информации аналогичной важности, если она не докажет, что разглашение произошло не по ее вине.</w:t>
      </w:r>
    </w:p>
    <w:p w:rsidR="007778EC" w:rsidRPr="00150C29" w:rsidRDefault="007778EC" w:rsidP="007778EC">
      <w:pPr>
        <w:widowControl w:val="0"/>
        <w:numPr>
          <w:ilvl w:val="1"/>
          <w:numId w:val="44"/>
        </w:numPr>
        <w:tabs>
          <w:tab w:val="left" w:pos="1530"/>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Вся информация, передаваемая Лицензиаром Лицензиату </w:t>
      </w:r>
      <w:r w:rsidRPr="00150C29">
        <w:rPr>
          <w:rFonts w:eastAsia="Calibri"/>
          <w:lang w:eastAsia="en-US"/>
        </w:rPr>
        <w:br/>
        <w:t>в</w:t>
      </w:r>
      <w:r w:rsidRPr="00150C29">
        <w:rPr>
          <w:rFonts w:eastAsia="Calibri"/>
          <w:spacing w:val="8"/>
          <w:lang w:eastAsia="en-US"/>
        </w:rPr>
        <w:t xml:space="preserve"> </w:t>
      </w:r>
      <w:r w:rsidRPr="00150C29">
        <w:rPr>
          <w:rFonts w:eastAsia="Calibri"/>
          <w:lang w:eastAsia="en-US"/>
        </w:rPr>
        <w:t>какой-либо форме согласно Договору, будет и останется исключительной собственностью Лицензиара.</w:t>
      </w:r>
    </w:p>
    <w:p w:rsidR="007778EC" w:rsidRPr="00150C29" w:rsidRDefault="007778EC" w:rsidP="007778EC">
      <w:pPr>
        <w:widowControl w:val="0"/>
        <w:numPr>
          <w:ilvl w:val="1"/>
          <w:numId w:val="44"/>
        </w:numPr>
        <w:tabs>
          <w:tab w:val="left" w:pos="709"/>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Ни одна из Сторон не будет разглашать факт</w:t>
      </w:r>
      <w:r w:rsidRPr="00150C29">
        <w:rPr>
          <w:rFonts w:eastAsia="Calibri"/>
          <w:spacing w:val="37"/>
          <w:lang w:eastAsia="en-US"/>
        </w:rPr>
        <w:t xml:space="preserve"> </w:t>
      </w:r>
      <w:r w:rsidRPr="00150C29">
        <w:rPr>
          <w:rFonts w:eastAsia="Calibri"/>
          <w:lang w:eastAsia="en-US"/>
        </w:rPr>
        <w:t>существования Договора без предварительного согласия другой Стороны, кроме случаев, предусмотренных законодательством Российской Федерации.</w:t>
      </w:r>
    </w:p>
    <w:p w:rsidR="007778EC" w:rsidRPr="00150C29" w:rsidRDefault="007778EC" w:rsidP="007778EC">
      <w:pPr>
        <w:widowControl w:val="0"/>
        <w:numPr>
          <w:ilvl w:val="1"/>
          <w:numId w:val="44"/>
        </w:numPr>
        <w:tabs>
          <w:tab w:val="left" w:pos="1535"/>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В случае нарушения Стороной принятых на себя обязательств </w:t>
      </w:r>
      <w:r w:rsidRPr="00150C29">
        <w:rPr>
          <w:rFonts w:eastAsia="Calibri"/>
          <w:lang w:eastAsia="en-US"/>
        </w:rPr>
        <w:br/>
        <w:t xml:space="preserve">в соответствии с условиями раздела 7 Договора, виновная Сторона выплачивает другой Стороне штраф в размере 10 000 (Десять тысяч) рублей 00 копеек </w:t>
      </w:r>
      <w:r w:rsidR="00FE2272">
        <w:rPr>
          <w:rFonts w:eastAsia="Calibri"/>
          <w:lang w:eastAsia="en-US"/>
        </w:rPr>
        <w:br/>
      </w:r>
      <w:r w:rsidRPr="00150C29">
        <w:rPr>
          <w:rFonts w:eastAsia="Calibri"/>
          <w:lang w:eastAsia="en-US"/>
        </w:rPr>
        <w:t>и несет установленную законодательством Российской Федерации</w:t>
      </w:r>
      <w:r w:rsidRPr="00150C29">
        <w:rPr>
          <w:rFonts w:eastAsia="Calibri"/>
          <w:spacing w:val="66"/>
          <w:lang w:eastAsia="en-US"/>
        </w:rPr>
        <w:t xml:space="preserve"> </w:t>
      </w:r>
      <w:r w:rsidRPr="00150C29">
        <w:rPr>
          <w:rFonts w:eastAsia="Calibri"/>
          <w:lang w:eastAsia="en-US"/>
        </w:rPr>
        <w:t>ответственность.</w:t>
      </w:r>
    </w:p>
    <w:p w:rsidR="007778EC" w:rsidRPr="00150C29" w:rsidRDefault="007778EC" w:rsidP="007778EC">
      <w:pPr>
        <w:widowControl w:val="0"/>
        <w:numPr>
          <w:ilvl w:val="1"/>
          <w:numId w:val="44"/>
        </w:numPr>
        <w:tabs>
          <w:tab w:val="left" w:pos="1530"/>
        </w:tabs>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Виновная Сторона, помимо уплаты штрафа, возмещает другой Стороне убытки, понесенные в связи с нарушением условий раздела 7</w:t>
      </w:r>
      <w:r w:rsidRPr="00150C29">
        <w:rPr>
          <w:rFonts w:eastAsia="Calibri"/>
          <w:spacing w:val="-41"/>
          <w:lang w:eastAsia="en-US"/>
        </w:rPr>
        <w:t xml:space="preserve"> </w:t>
      </w:r>
      <w:r w:rsidRPr="00150C29">
        <w:rPr>
          <w:rFonts w:eastAsia="Calibri"/>
          <w:lang w:eastAsia="en-US"/>
        </w:rPr>
        <w:t>Договора.</w:t>
      </w:r>
    </w:p>
    <w:p w:rsidR="007778EC" w:rsidRPr="00150C29" w:rsidRDefault="007778EC" w:rsidP="007778EC">
      <w:pPr>
        <w:widowControl w:val="0"/>
        <w:tabs>
          <w:tab w:val="left" w:pos="1529"/>
        </w:tabs>
        <w:kinsoku w:val="0"/>
        <w:overflowPunct w:val="0"/>
        <w:autoSpaceDE w:val="0"/>
        <w:autoSpaceDN w:val="0"/>
        <w:adjustRightInd w:val="0"/>
        <w:spacing w:before="7"/>
        <w:contextualSpacing/>
        <w:jc w:val="both"/>
        <w:rPr>
          <w:rFonts w:eastAsia="Calibri"/>
          <w:lang w:eastAsia="en-US"/>
        </w:rPr>
      </w:pPr>
    </w:p>
    <w:p w:rsidR="007778EC" w:rsidRPr="00150C29" w:rsidRDefault="007778EC" w:rsidP="007778EC">
      <w:pPr>
        <w:widowControl w:val="0"/>
        <w:kinsoku w:val="0"/>
        <w:overflowPunct w:val="0"/>
        <w:autoSpaceDE w:val="0"/>
        <w:autoSpaceDN w:val="0"/>
        <w:adjustRightInd w:val="0"/>
        <w:contextualSpacing/>
        <w:jc w:val="center"/>
        <w:rPr>
          <w:rFonts w:eastAsia="Calibri"/>
          <w:b/>
          <w:lang w:eastAsia="en-US"/>
        </w:rPr>
      </w:pPr>
      <w:r w:rsidRPr="00150C29">
        <w:rPr>
          <w:rFonts w:eastAsia="Calibri"/>
          <w:b/>
          <w:lang w:eastAsia="en-US"/>
        </w:rPr>
        <w:t>8. Срок действия Договора и неисключительного права</w:t>
      </w:r>
    </w:p>
    <w:p w:rsidR="007778EC" w:rsidRPr="00150C29" w:rsidRDefault="007778EC" w:rsidP="007778EC">
      <w:pPr>
        <w:widowControl w:val="0"/>
        <w:kinsoku w:val="0"/>
        <w:overflowPunct w:val="0"/>
        <w:autoSpaceDE w:val="0"/>
        <w:autoSpaceDN w:val="0"/>
        <w:adjustRightInd w:val="0"/>
        <w:contextualSpacing/>
        <w:rPr>
          <w:rFonts w:eastAsia="Calibri"/>
          <w:lang w:eastAsia="en-US"/>
        </w:rPr>
      </w:pPr>
    </w:p>
    <w:p w:rsidR="007778EC" w:rsidRPr="00150C29" w:rsidRDefault="007778EC" w:rsidP="007778EC">
      <w:pPr>
        <w:widowControl w:val="0"/>
        <w:numPr>
          <w:ilvl w:val="1"/>
          <w:numId w:val="45"/>
        </w:numPr>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Договор вступает в силу с даты его подписания уполномоченными лицами Лицензиара и</w:t>
      </w:r>
      <w:r w:rsidRPr="00150C29">
        <w:rPr>
          <w:rFonts w:eastAsia="Calibri"/>
          <w:spacing w:val="3"/>
          <w:lang w:eastAsia="en-US"/>
        </w:rPr>
        <w:t xml:space="preserve"> Л</w:t>
      </w:r>
      <w:r w:rsidRPr="00150C29">
        <w:rPr>
          <w:rFonts w:eastAsia="Calibri"/>
          <w:lang w:eastAsia="en-US"/>
        </w:rPr>
        <w:t>ицензиата и действует до полного исполнения Сторонами принятых на себя</w:t>
      </w:r>
      <w:r w:rsidRPr="00150C29">
        <w:rPr>
          <w:rFonts w:eastAsia="Calibri"/>
          <w:spacing w:val="-24"/>
          <w:lang w:eastAsia="en-US"/>
        </w:rPr>
        <w:t xml:space="preserve"> </w:t>
      </w:r>
      <w:r w:rsidRPr="00150C29">
        <w:rPr>
          <w:rFonts w:eastAsia="Calibri"/>
          <w:lang w:eastAsia="en-US"/>
        </w:rPr>
        <w:t>обязательств.</w:t>
      </w:r>
    </w:p>
    <w:p w:rsidR="007778EC" w:rsidRPr="00150C29" w:rsidRDefault="007778EC" w:rsidP="007778EC">
      <w:pPr>
        <w:widowControl w:val="0"/>
        <w:numPr>
          <w:ilvl w:val="1"/>
          <w:numId w:val="45"/>
        </w:numPr>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Неисключительное право на ПО, передаваемое Лицензиату </w:t>
      </w:r>
      <w:r w:rsidRPr="00150C29">
        <w:rPr>
          <w:rFonts w:eastAsia="Calibri"/>
          <w:lang w:eastAsia="en-US"/>
        </w:rPr>
        <w:br/>
        <w:t xml:space="preserve">по Договору, предоставляется в рамках государственного контракта </w:t>
      </w:r>
      <w:r w:rsidRPr="00150C29">
        <w:rPr>
          <w:rFonts w:eastAsia="Calibri"/>
          <w:lang w:eastAsia="en-US"/>
        </w:rPr>
        <w:br/>
        <w:t>от ___________ № __________________.</w:t>
      </w:r>
    </w:p>
    <w:p w:rsidR="007778EC" w:rsidRPr="000A273E" w:rsidRDefault="007778EC" w:rsidP="007778EC">
      <w:pPr>
        <w:widowControl w:val="0"/>
        <w:autoSpaceDE w:val="0"/>
        <w:autoSpaceDN w:val="0"/>
        <w:contextualSpacing/>
        <w:jc w:val="center"/>
        <w:outlineLvl w:val="0"/>
        <w:rPr>
          <w:b/>
          <w:sz w:val="20"/>
          <w:szCs w:val="20"/>
        </w:rPr>
      </w:pPr>
    </w:p>
    <w:p w:rsidR="007778EC" w:rsidRPr="00150C29" w:rsidRDefault="007778EC" w:rsidP="007778EC">
      <w:pPr>
        <w:widowControl w:val="0"/>
        <w:autoSpaceDE w:val="0"/>
        <w:autoSpaceDN w:val="0"/>
        <w:contextualSpacing/>
        <w:jc w:val="center"/>
        <w:outlineLvl w:val="0"/>
        <w:rPr>
          <w:b/>
        </w:rPr>
      </w:pPr>
      <w:r w:rsidRPr="00150C29">
        <w:rPr>
          <w:b/>
        </w:rPr>
        <w:t>9. Разрешение споров</w:t>
      </w:r>
    </w:p>
    <w:p w:rsidR="007778EC" w:rsidRPr="000A273E" w:rsidRDefault="007778EC" w:rsidP="007778EC">
      <w:pPr>
        <w:widowControl w:val="0"/>
        <w:autoSpaceDE w:val="0"/>
        <w:autoSpaceDN w:val="0"/>
        <w:contextualSpacing/>
        <w:jc w:val="both"/>
        <w:rPr>
          <w:sz w:val="20"/>
          <w:szCs w:val="20"/>
        </w:rPr>
      </w:pPr>
    </w:p>
    <w:p w:rsidR="007778EC" w:rsidRPr="00150C29" w:rsidRDefault="007778EC" w:rsidP="007778EC">
      <w:pPr>
        <w:widowControl w:val="0"/>
        <w:autoSpaceDE w:val="0"/>
        <w:autoSpaceDN w:val="0"/>
        <w:ind w:firstLine="709"/>
        <w:contextualSpacing/>
        <w:jc w:val="both"/>
      </w:pPr>
      <w:r w:rsidRPr="00150C29">
        <w:t>9.1.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lang w:eastAsia="en-US"/>
        </w:rPr>
        <w:t>9.2. </w:t>
      </w:r>
      <w:r w:rsidRPr="00150C29">
        <w:rPr>
          <w:rFonts w:eastAsia="Calibri"/>
          <w:spacing w:val="-6"/>
        </w:rPr>
        <w:t xml:space="preserve">В случае невозможности разрешения указанных споров путем переговоров они должны разрешаться Арбитражным судом г. Москвы </w:t>
      </w:r>
      <w:r w:rsidRPr="00150C29">
        <w:rPr>
          <w:rFonts w:eastAsia="Calibri"/>
          <w:spacing w:val="-6"/>
        </w:rPr>
        <w:br/>
        <w:t>в соответствии с действующим законодательством Российской Федерации.</w:t>
      </w:r>
    </w:p>
    <w:p w:rsidR="007778EC" w:rsidRPr="000A273E" w:rsidRDefault="007778EC" w:rsidP="007778EC">
      <w:pPr>
        <w:widowControl w:val="0"/>
        <w:tabs>
          <w:tab w:val="left" w:pos="284"/>
        </w:tabs>
        <w:autoSpaceDE w:val="0"/>
        <w:autoSpaceDN w:val="0"/>
        <w:adjustRightInd w:val="0"/>
        <w:ind w:firstLine="709"/>
        <w:contextualSpacing/>
        <w:jc w:val="both"/>
        <w:rPr>
          <w:rFonts w:eastAsia="Calibri"/>
          <w:spacing w:val="-6"/>
          <w:sz w:val="20"/>
          <w:szCs w:val="20"/>
        </w:rPr>
      </w:pPr>
    </w:p>
    <w:p w:rsidR="007778EC" w:rsidRPr="00150C29" w:rsidRDefault="007778EC" w:rsidP="007778EC">
      <w:pPr>
        <w:widowControl w:val="0"/>
        <w:autoSpaceDE w:val="0"/>
        <w:autoSpaceDN w:val="0"/>
        <w:contextualSpacing/>
        <w:jc w:val="center"/>
        <w:outlineLvl w:val="0"/>
        <w:rPr>
          <w:b/>
        </w:rPr>
      </w:pPr>
      <w:r w:rsidRPr="00150C29">
        <w:rPr>
          <w:b/>
        </w:rPr>
        <w:t>10. Заключительные положения</w:t>
      </w:r>
    </w:p>
    <w:p w:rsidR="007778EC" w:rsidRPr="000A273E" w:rsidRDefault="007778EC" w:rsidP="007778EC">
      <w:pPr>
        <w:widowControl w:val="0"/>
        <w:autoSpaceDE w:val="0"/>
        <w:autoSpaceDN w:val="0"/>
        <w:contextualSpacing/>
        <w:jc w:val="both"/>
        <w:rPr>
          <w:sz w:val="20"/>
          <w:szCs w:val="20"/>
        </w:rPr>
      </w:pP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 xml:space="preserve">10.1. Положения, не предусмотренные Договором, регулируются </w:t>
      </w:r>
      <w:r w:rsidRPr="00150C29">
        <w:rPr>
          <w:rFonts w:eastAsia="Calibri"/>
          <w:color w:val="000000"/>
          <w:spacing w:val="-4"/>
        </w:rPr>
        <w:t>Сторонами в соответствии с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10.2.</w:t>
      </w:r>
      <w:r w:rsidRPr="00150C29">
        <w:rPr>
          <w:rFonts w:eastAsia="Calibri"/>
          <w:spacing w:val="-6"/>
        </w:rPr>
        <w:t> </w:t>
      </w:r>
      <w:r w:rsidRPr="00150C29">
        <w:rPr>
          <w:rFonts w:eastAsia="Calibri"/>
          <w:spacing w:val="-4"/>
        </w:rPr>
        <w:t>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lang w:eastAsia="en-US"/>
        </w:rPr>
      </w:pPr>
      <w:r w:rsidRPr="00150C29">
        <w:rPr>
          <w:rFonts w:eastAsia="Calibri"/>
          <w:spacing w:val="-4"/>
          <w:lang w:eastAsia="en-US"/>
        </w:rPr>
        <w:t>10.3. В случае возбуждения процедуры ликвидации (банкротства) одной</w:t>
      </w:r>
      <w:r w:rsidRPr="00150C29">
        <w:rPr>
          <w:rFonts w:eastAsia="Calibri"/>
          <w:spacing w:val="-4"/>
          <w:lang w:eastAsia="en-US"/>
        </w:rPr>
        <w:br/>
        <w:t>из Сторон, смены руководителей, изменения банковских и иных реквизитов, юридического и фактического адресов 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10.4.</w:t>
      </w:r>
      <w:r w:rsidRPr="00150C29">
        <w:rPr>
          <w:rFonts w:eastAsia="Calibri"/>
          <w:spacing w:val="-6"/>
        </w:rPr>
        <w:t> </w:t>
      </w:r>
      <w:r w:rsidRPr="00150C29">
        <w:rPr>
          <w:rFonts w:eastAsia="Calibri"/>
          <w:spacing w:val="-4"/>
        </w:rPr>
        <w:t>Все изменения и дополнения к Договору должны быть совершены</w:t>
      </w:r>
      <w:r w:rsidRPr="00150C29">
        <w:rPr>
          <w:rFonts w:eastAsia="Calibri"/>
          <w:spacing w:val="-4"/>
        </w:rPr>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7778EC" w:rsidRPr="00150C29" w:rsidRDefault="007778EC" w:rsidP="007778EC">
      <w:pPr>
        <w:widowControl w:val="0"/>
        <w:autoSpaceDE w:val="0"/>
        <w:autoSpaceDN w:val="0"/>
        <w:adjustRightInd w:val="0"/>
        <w:ind w:firstLine="720"/>
        <w:contextualSpacing/>
        <w:jc w:val="both"/>
        <w:rPr>
          <w:rFonts w:eastAsia="Calibri"/>
          <w:spacing w:val="-4"/>
        </w:rPr>
      </w:pPr>
      <w:r w:rsidRPr="00150C29">
        <w:rPr>
          <w:rFonts w:eastAsia="Calibri"/>
          <w:spacing w:val="-4"/>
        </w:rPr>
        <w:t>10.5.</w:t>
      </w:r>
      <w:r w:rsidRPr="00150C29">
        <w:rPr>
          <w:rFonts w:eastAsia="Calibri"/>
          <w:spacing w:val="-6"/>
        </w:rPr>
        <w:t> </w:t>
      </w:r>
      <w:r w:rsidRPr="00150C29">
        <w:rPr>
          <w:rFonts w:eastAsia="Calibri"/>
          <w:spacing w:val="-4"/>
        </w:rPr>
        <w:t>Договор составлен на русском языке, в двух экземплярах, имеющих одинаковую юридическую силу, по одному экземпляру для каждой из Сторон.</w:t>
      </w:r>
    </w:p>
    <w:p w:rsidR="007778EC" w:rsidRPr="00150C29" w:rsidRDefault="007778EC" w:rsidP="007778EC">
      <w:pPr>
        <w:widowControl w:val="0"/>
        <w:autoSpaceDE w:val="0"/>
        <w:autoSpaceDN w:val="0"/>
        <w:ind w:firstLine="720"/>
        <w:contextualSpacing/>
        <w:jc w:val="both"/>
      </w:pPr>
      <w:r w:rsidRPr="00150C29">
        <w:rPr>
          <w:spacing w:val="-4"/>
        </w:rPr>
        <w:t>10.6. </w:t>
      </w:r>
      <w:r w:rsidRPr="00150C29">
        <w:t>Неотъемлемой частью Договора являются:</w:t>
      </w:r>
    </w:p>
    <w:p w:rsidR="007778EC" w:rsidRPr="00150C29" w:rsidRDefault="007778EC" w:rsidP="007778EC">
      <w:pPr>
        <w:widowControl w:val="0"/>
        <w:autoSpaceDE w:val="0"/>
        <w:autoSpaceDN w:val="0"/>
        <w:ind w:firstLine="720"/>
        <w:contextualSpacing/>
        <w:jc w:val="both"/>
      </w:pPr>
      <w:r w:rsidRPr="00150C29">
        <w:t>10.6.1.</w:t>
      </w:r>
      <w:r w:rsidRPr="00150C29">
        <w:rPr>
          <w:spacing w:val="-4"/>
        </w:rPr>
        <w:t> </w:t>
      </w:r>
      <w:r w:rsidRPr="00150C29">
        <w:t xml:space="preserve">Спецификация на программное обеспечение, передаваемое </w:t>
      </w:r>
      <w:r w:rsidRPr="00150C29">
        <w:br/>
        <w:t>по Договору (приложение № 1 к Договору).</w:t>
      </w:r>
    </w:p>
    <w:p w:rsidR="007778EC" w:rsidRPr="00150C29" w:rsidRDefault="007778EC" w:rsidP="007778EC">
      <w:pPr>
        <w:widowControl w:val="0"/>
        <w:autoSpaceDE w:val="0"/>
        <w:autoSpaceDN w:val="0"/>
        <w:ind w:firstLine="720"/>
        <w:contextualSpacing/>
        <w:jc w:val="both"/>
      </w:pPr>
      <w:r w:rsidRPr="00150C29">
        <w:t>10.6.2.</w:t>
      </w:r>
      <w:r w:rsidRPr="00150C29">
        <w:rPr>
          <w:spacing w:val="-4"/>
        </w:rPr>
        <w:t xml:space="preserve"> Форма </w:t>
      </w:r>
      <w:r w:rsidRPr="00150C29">
        <w:t>акта приема-передачи программного обеспечения (приложение № 2 к Договору).</w:t>
      </w:r>
    </w:p>
    <w:p w:rsidR="007778EC" w:rsidRPr="000A273E" w:rsidRDefault="007778EC" w:rsidP="007778EC">
      <w:pPr>
        <w:widowControl w:val="0"/>
        <w:autoSpaceDE w:val="0"/>
        <w:autoSpaceDN w:val="0"/>
        <w:contextualSpacing/>
        <w:jc w:val="both"/>
        <w:rPr>
          <w:sz w:val="20"/>
          <w:szCs w:val="20"/>
        </w:rPr>
      </w:pPr>
    </w:p>
    <w:p w:rsidR="007778EC" w:rsidRPr="00150C29" w:rsidRDefault="007778EC" w:rsidP="007778EC">
      <w:pPr>
        <w:widowControl w:val="0"/>
        <w:autoSpaceDE w:val="0"/>
        <w:autoSpaceDN w:val="0"/>
        <w:contextualSpacing/>
        <w:jc w:val="center"/>
        <w:outlineLvl w:val="0"/>
      </w:pPr>
      <w:r w:rsidRPr="00150C29">
        <w:rPr>
          <w:b/>
        </w:rPr>
        <w:t>11.</w:t>
      </w:r>
      <w:r w:rsidRPr="00150C29">
        <w:t xml:space="preserve"> </w:t>
      </w:r>
      <w:r w:rsidRPr="00150C29">
        <w:rPr>
          <w:b/>
        </w:rPr>
        <w:t>Адреса и банковские реквизиты Сторон</w:t>
      </w:r>
    </w:p>
    <w:p w:rsidR="007778EC" w:rsidRPr="000A273E" w:rsidRDefault="007778EC" w:rsidP="007778EC">
      <w:pPr>
        <w:widowControl w:val="0"/>
        <w:autoSpaceDE w:val="0"/>
        <w:autoSpaceDN w:val="0"/>
        <w:contextualSpacing/>
        <w:jc w:val="both"/>
        <w:rPr>
          <w:sz w:val="20"/>
          <w:szCs w:val="20"/>
        </w:rPr>
      </w:pPr>
    </w:p>
    <w:p w:rsidR="007778EC" w:rsidRPr="00150C29" w:rsidRDefault="007778EC" w:rsidP="007778EC">
      <w:pPr>
        <w:widowControl w:val="0"/>
        <w:tabs>
          <w:tab w:val="left" w:pos="284"/>
        </w:tabs>
        <w:autoSpaceDE w:val="0"/>
        <w:autoSpaceDN w:val="0"/>
        <w:adjustRightInd w:val="0"/>
        <w:ind w:firstLine="720"/>
        <w:contextualSpacing/>
        <w:jc w:val="both"/>
        <w:rPr>
          <w:rFonts w:eastAsia="Calibri"/>
          <w:b/>
          <w:sz w:val="26"/>
          <w:szCs w:val="22"/>
        </w:rPr>
      </w:pPr>
      <w:r w:rsidRPr="00150C29">
        <w:rPr>
          <w:rFonts w:eastAsia="Calibri"/>
          <w:b/>
          <w:sz w:val="26"/>
          <w:szCs w:val="22"/>
        </w:rPr>
        <w:t>ЛИЦЕНЗИАР</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 xml:space="preserve">    ЛИЦЕНЗИАТ</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b/>
          <w:sz w:val="26"/>
          <w:szCs w:val="22"/>
        </w:rPr>
      </w:pPr>
    </w:p>
    <w:tbl>
      <w:tblPr>
        <w:tblW w:w="9711" w:type="dxa"/>
        <w:tblLayout w:type="fixed"/>
        <w:tblLook w:val="0000" w:firstRow="0" w:lastRow="0" w:firstColumn="0" w:lastColumn="0" w:noHBand="0" w:noVBand="0"/>
      </w:tblPr>
      <w:tblGrid>
        <w:gridCol w:w="5034"/>
        <w:gridCol w:w="4677"/>
      </w:tblGrid>
      <w:tr w:rsidR="007778EC" w:rsidRPr="00150C29" w:rsidTr="007778EC">
        <w:tc>
          <w:tcPr>
            <w:tcW w:w="5034" w:type="dxa"/>
          </w:tcPr>
          <w:p w:rsidR="007778EC" w:rsidRPr="00150C29" w:rsidRDefault="007778EC" w:rsidP="007778EC">
            <w:pPr>
              <w:widowControl w:val="0"/>
              <w:contextualSpacing/>
              <w:jc w:val="both"/>
              <w:rPr>
                <w:rFonts w:eastAsia="Calibri"/>
                <w:sz w:val="24"/>
                <w:szCs w:val="24"/>
              </w:rPr>
            </w:pPr>
            <w:r w:rsidRPr="00150C29">
              <w:rPr>
                <w:rFonts w:eastAsia="Calibri"/>
                <w:sz w:val="24"/>
                <w:szCs w:val="24"/>
                <w:lang w:eastAsia="en-US"/>
              </w:rPr>
              <w:t>Наименование:</w:t>
            </w:r>
          </w:p>
          <w:p w:rsidR="007778EC" w:rsidRPr="00150C29" w:rsidRDefault="007778EC" w:rsidP="007778EC">
            <w:pPr>
              <w:widowControl w:val="0"/>
              <w:tabs>
                <w:tab w:val="left" w:pos="284"/>
              </w:tabs>
              <w:autoSpaceDE w:val="0"/>
              <w:autoSpaceDN w:val="0"/>
              <w:adjustRightInd w:val="0"/>
              <w:contextualSpacing/>
              <w:jc w:val="both"/>
              <w:rPr>
                <w:spacing w:val="-6"/>
                <w:sz w:val="24"/>
                <w:szCs w:val="24"/>
              </w:rPr>
            </w:pPr>
          </w:p>
          <w:p w:rsidR="007778EC" w:rsidRPr="00150C29" w:rsidRDefault="007778EC" w:rsidP="007778EC">
            <w:pPr>
              <w:widowControl w:val="0"/>
              <w:contextualSpacing/>
              <w:rPr>
                <w:rFonts w:eastAsia="Calibri"/>
                <w:sz w:val="24"/>
                <w:szCs w:val="24"/>
              </w:rPr>
            </w:pPr>
            <w:r w:rsidRPr="00150C29">
              <w:rPr>
                <w:rFonts w:eastAsia="Calibri"/>
                <w:sz w:val="24"/>
                <w:szCs w:val="24"/>
              </w:rPr>
              <w:t>Почтовый адрес:</w:t>
            </w:r>
          </w:p>
          <w:p w:rsidR="007778EC" w:rsidRPr="00150C29" w:rsidRDefault="007778EC" w:rsidP="007778EC">
            <w:pPr>
              <w:widowControl w:val="0"/>
              <w:contextualSpacing/>
              <w:jc w:val="both"/>
              <w:rPr>
                <w:spacing w:val="-6"/>
                <w:sz w:val="24"/>
                <w:szCs w:val="24"/>
              </w:rPr>
            </w:pPr>
            <w:r w:rsidRPr="00150C29">
              <w:rPr>
                <w:spacing w:val="-6"/>
                <w:sz w:val="24"/>
                <w:szCs w:val="24"/>
              </w:rPr>
              <w:t xml:space="preserve">____________________ </w:t>
            </w:r>
          </w:p>
          <w:p w:rsidR="007778EC" w:rsidRPr="00150C29" w:rsidRDefault="007778EC" w:rsidP="007778EC">
            <w:pPr>
              <w:widowControl w:val="0"/>
              <w:contextualSpacing/>
              <w:jc w:val="both"/>
              <w:rPr>
                <w:spacing w:val="-6"/>
                <w:sz w:val="24"/>
                <w:szCs w:val="24"/>
              </w:rPr>
            </w:pPr>
          </w:p>
          <w:p w:rsidR="007778EC" w:rsidRPr="00150C29" w:rsidRDefault="007778EC" w:rsidP="007778EC">
            <w:pPr>
              <w:widowControl w:val="0"/>
              <w:contextualSpacing/>
              <w:jc w:val="both"/>
              <w:rPr>
                <w:spacing w:val="-6"/>
                <w:sz w:val="24"/>
                <w:szCs w:val="24"/>
              </w:rPr>
            </w:pPr>
            <w:r w:rsidRPr="00150C29">
              <w:rPr>
                <w:spacing w:val="-6"/>
                <w:sz w:val="24"/>
                <w:szCs w:val="24"/>
              </w:rPr>
              <w:t>Адрес местонахождения:</w:t>
            </w:r>
          </w:p>
          <w:p w:rsidR="007778EC" w:rsidRPr="00150C29" w:rsidRDefault="007778EC" w:rsidP="007778EC">
            <w:pPr>
              <w:widowControl w:val="0"/>
              <w:tabs>
                <w:tab w:val="left" w:pos="284"/>
              </w:tabs>
              <w:autoSpaceDE w:val="0"/>
              <w:autoSpaceDN w:val="0"/>
              <w:adjustRightInd w:val="0"/>
              <w:contextualSpacing/>
              <w:rPr>
                <w:spacing w:val="-6"/>
                <w:sz w:val="24"/>
                <w:szCs w:val="24"/>
              </w:rPr>
            </w:pPr>
            <w:r w:rsidRPr="00150C29">
              <w:rPr>
                <w:spacing w:val="-6"/>
                <w:sz w:val="24"/>
                <w:szCs w:val="24"/>
              </w:rPr>
              <w:t>_____________________</w:t>
            </w:r>
            <w:r w:rsidR="00E70490">
              <w:rPr>
                <w:spacing w:val="-6"/>
                <w:sz w:val="24"/>
                <w:szCs w:val="24"/>
              </w:rPr>
              <w:t>______</w:t>
            </w:r>
          </w:p>
          <w:p w:rsidR="007778EC" w:rsidRPr="00150C29" w:rsidRDefault="007778EC" w:rsidP="007778EC">
            <w:pPr>
              <w:widowControl w:val="0"/>
              <w:tabs>
                <w:tab w:val="left" w:pos="284"/>
              </w:tabs>
              <w:autoSpaceDE w:val="0"/>
              <w:autoSpaceDN w:val="0"/>
              <w:adjustRightInd w:val="0"/>
              <w:contextualSpacing/>
              <w:rPr>
                <w:spacing w:val="-6"/>
                <w:sz w:val="24"/>
                <w:szCs w:val="24"/>
              </w:rPr>
            </w:pPr>
          </w:p>
          <w:p w:rsidR="007778EC" w:rsidRPr="00150C29" w:rsidRDefault="007778EC" w:rsidP="007778EC">
            <w:pPr>
              <w:widowControl w:val="0"/>
              <w:contextualSpacing/>
              <w:jc w:val="both"/>
              <w:rPr>
                <w:spacing w:val="-6"/>
                <w:sz w:val="24"/>
                <w:szCs w:val="24"/>
              </w:rPr>
            </w:pPr>
            <w:r w:rsidRPr="00150C29">
              <w:rPr>
                <w:spacing w:val="-6"/>
                <w:sz w:val="24"/>
                <w:szCs w:val="24"/>
              </w:rPr>
              <w:t>тел./факс: _____________</w:t>
            </w:r>
            <w:r w:rsidR="00E70490">
              <w:rPr>
                <w:spacing w:val="-6"/>
                <w:sz w:val="24"/>
                <w:szCs w:val="24"/>
              </w:rPr>
              <w:t>____</w:t>
            </w:r>
          </w:p>
          <w:p w:rsidR="007778EC" w:rsidRPr="00150C29" w:rsidRDefault="007778EC" w:rsidP="007778EC">
            <w:pPr>
              <w:widowControl w:val="0"/>
              <w:contextualSpacing/>
              <w:jc w:val="both"/>
              <w:rPr>
                <w:spacing w:val="-6"/>
                <w:sz w:val="24"/>
                <w:szCs w:val="24"/>
              </w:rPr>
            </w:pPr>
          </w:p>
          <w:p w:rsidR="007778EC" w:rsidRPr="00150C29" w:rsidRDefault="007778EC" w:rsidP="007778EC">
            <w:pPr>
              <w:widowControl w:val="0"/>
              <w:tabs>
                <w:tab w:val="left" w:pos="284"/>
              </w:tabs>
              <w:autoSpaceDE w:val="0"/>
              <w:autoSpaceDN w:val="0"/>
              <w:adjustRightInd w:val="0"/>
              <w:contextualSpacing/>
              <w:rPr>
                <w:spacing w:val="-6"/>
                <w:sz w:val="24"/>
                <w:szCs w:val="24"/>
              </w:rPr>
            </w:pPr>
            <w:r w:rsidRPr="00150C29">
              <w:rPr>
                <w:spacing w:val="-6"/>
                <w:sz w:val="24"/>
                <w:szCs w:val="24"/>
              </w:rPr>
              <w:t>ИНН __________   КПП ___________</w:t>
            </w:r>
          </w:p>
          <w:p w:rsidR="007778EC" w:rsidRPr="00150C29" w:rsidRDefault="007778EC" w:rsidP="007778EC">
            <w:pPr>
              <w:widowControl w:val="0"/>
              <w:contextualSpacing/>
              <w:jc w:val="both"/>
              <w:rPr>
                <w:spacing w:val="-6"/>
                <w:sz w:val="24"/>
                <w:szCs w:val="24"/>
              </w:rPr>
            </w:pPr>
            <w:r w:rsidRPr="00150C29">
              <w:rPr>
                <w:spacing w:val="-6"/>
                <w:sz w:val="24"/>
                <w:szCs w:val="24"/>
              </w:rPr>
              <w:t>ОГРН ________________</w:t>
            </w:r>
          </w:p>
          <w:p w:rsidR="007778EC" w:rsidRPr="00150C29" w:rsidRDefault="007778EC" w:rsidP="007778EC">
            <w:pPr>
              <w:widowControl w:val="0"/>
              <w:contextualSpacing/>
              <w:jc w:val="both"/>
              <w:rPr>
                <w:spacing w:val="-6"/>
                <w:sz w:val="24"/>
                <w:szCs w:val="24"/>
              </w:rPr>
            </w:pPr>
            <w:r w:rsidRPr="00150C29">
              <w:rPr>
                <w:spacing w:val="-6"/>
                <w:sz w:val="24"/>
                <w:szCs w:val="24"/>
              </w:rPr>
              <w:t xml:space="preserve">ОКТМО ________   ОКПО _________ </w:t>
            </w:r>
          </w:p>
          <w:p w:rsidR="007778EC" w:rsidRPr="00150C29" w:rsidRDefault="007778EC" w:rsidP="007778EC">
            <w:pPr>
              <w:widowControl w:val="0"/>
              <w:tabs>
                <w:tab w:val="left" w:pos="284"/>
              </w:tabs>
              <w:autoSpaceDE w:val="0"/>
              <w:autoSpaceDN w:val="0"/>
              <w:adjustRightInd w:val="0"/>
              <w:contextualSpacing/>
              <w:jc w:val="both"/>
              <w:rPr>
                <w:spacing w:val="-6"/>
                <w:sz w:val="24"/>
                <w:szCs w:val="24"/>
              </w:rPr>
            </w:pPr>
            <w:r w:rsidRPr="00150C29">
              <w:rPr>
                <w:spacing w:val="-6"/>
                <w:sz w:val="24"/>
                <w:szCs w:val="24"/>
              </w:rPr>
              <w:t xml:space="preserve">л/с № ___________________________ </w:t>
            </w:r>
          </w:p>
          <w:p w:rsidR="007778EC" w:rsidRPr="00150C29" w:rsidRDefault="007778EC" w:rsidP="007778EC">
            <w:pPr>
              <w:widowControl w:val="0"/>
              <w:tabs>
                <w:tab w:val="left" w:pos="284"/>
              </w:tabs>
              <w:autoSpaceDE w:val="0"/>
              <w:autoSpaceDN w:val="0"/>
              <w:adjustRightInd w:val="0"/>
              <w:contextualSpacing/>
              <w:jc w:val="both"/>
              <w:rPr>
                <w:spacing w:val="-6"/>
                <w:sz w:val="24"/>
                <w:szCs w:val="24"/>
              </w:rPr>
            </w:pPr>
            <w:r w:rsidRPr="00150C29">
              <w:rPr>
                <w:spacing w:val="-6"/>
                <w:sz w:val="24"/>
                <w:szCs w:val="24"/>
              </w:rPr>
              <w:t>р/с № ___________________________</w:t>
            </w:r>
          </w:p>
          <w:p w:rsidR="007778EC" w:rsidRPr="00150C29" w:rsidRDefault="007778EC" w:rsidP="007778EC">
            <w:pPr>
              <w:widowControl w:val="0"/>
              <w:tabs>
                <w:tab w:val="left" w:pos="284"/>
              </w:tabs>
              <w:autoSpaceDE w:val="0"/>
              <w:autoSpaceDN w:val="0"/>
              <w:adjustRightInd w:val="0"/>
              <w:contextualSpacing/>
              <w:jc w:val="both"/>
              <w:rPr>
                <w:spacing w:val="-6"/>
                <w:sz w:val="24"/>
                <w:szCs w:val="24"/>
              </w:rPr>
            </w:pPr>
            <w:r w:rsidRPr="00150C29">
              <w:rPr>
                <w:spacing w:val="-6"/>
                <w:sz w:val="24"/>
                <w:szCs w:val="24"/>
              </w:rPr>
              <w:t>БИК ____________________________</w:t>
            </w:r>
          </w:p>
          <w:p w:rsidR="007778EC" w:rsidRPr="00150C29" w:rsidRDefault="007778EC" w:rsidP="007778EC">
            <w:pPr>
              <w:widowControl w:val="0"/>
              <w:tabs>
                <w:tab w:val="left" w:pos="284"/>
              </w:tabs>
              <w:autoSpaceDE w:val="0"/>
              <w:autoSpaceDN w:val="0"/>
              <w:adjustRightInd w:val="0"/>
              <w:contextualSpacing/>
              <w:jc w:val="both"/>
              <w:rPr>
                <w:spacing w:val="-6"/>
                <w:sz w:val="24"/>
                <w:szCs w:val="24"/>
              </w:rPr>
            </w:pPr>
          </w:p>
          <w:p w:rsidR="007778EC" w:rsidRPr="00150C29" w:rsidRDefault="007778EC" w:rsidP="007778EC">
            <w:pPr>
              <w:widowControl w:val="0"/>
              <w:tabs>
                <w:tab w:val="left" w:pos="284"/>
              </w:tabs>
              <w:autoSpaceDE w:val="0"/>
              <w:autoSpaceDN w:val="0"/>
              <w:adjustRightInd w:val="0"/>
              <w:contextualSpacing/>
              <w:jc w:val="both"/>
              <w:rPr>
                <w:spacing w:val="-6"/>
                <w:sz w:val="24"/>
                <w:szCs w:val="24"/>
              </w:rPr>
            </w:pPr>
          </w:p>
          <w:p w:rsidR="007778EC" w:rsidRPr="00150C29" w:rsidRDefault="007778EC" w:rsidP="007778EC">
            <w:pPr>
              <w:widowControl w:val="0"/>
              <w:contextualSpacing/>
              <w:jc w:val="both"/>
              <w:rPr>
                <w:rFonts w:eastAsia="Calibri"/>
                <w:sz w:val="24"/>
                <w:szCs w:val="24"/>
                <w:lang w:eastAsia="en-US"/>
              </w:rPr>
            </w:pPr>
            <w:r w:rsidRPr="00150C29">
              <w:rPr>
                <w:rFonts w:eastAsia="Calibri"/>
                <w:sz w:val="24"/>
                <w:szCs w:val="24"/>
                <w:lang w:eastAsia="en-US"/>
              </w:rPr>
              <w:t>Лицензиар:</w:t>
            </w:r>
          </w:p>
          <w:p w:rsidR="007778EC" w:rsidRPr="00150C29" w:rsidRDefault="007778EC" w:rsidP="007778EC">
            <w:pPr>
              <w:widowControl w:val="0"/>
              <w:contextualSpacing/>
              <w:jc w:val="both"/>
              <w:rPr>
                <w:rFonts w:eastAsia="Calibri"/>
                <w:sz w:val="24"/>
                <w:szCs w:val="24"/>
                <w:lang w:eastAsia="en-US"/>
              </w:rPr>
            </w:pPr>
          </w:p>
          <w:p w:rsidR="007778EC" w:rsidRPr="00150C29" w:rsidRDefault="007778EC" w:rsidP="007778EC">
            <w:pPr>
              <w:widowControl w:val="0"/>
              <w:contextualSpacing/>
              <w:jc w:val="both"/>
              <w:rPr>
                <w:rFonts w:eastAsia="Calibri"/>
                <w:sz w:val="24"/>
                <w:szCs w:val="24"/>
                <w:lang w:eastAsia="en-US"/>
              </w:rPr>
            </w:pPr>
            <w:r w:rsidRPr="00150C29">
              <w:rPr>
                <w:rFonts w:eastAsia="Calibri"/>
                <w:sz w:val="24"/>
                <w:szCs w:val="24"/>
                <w:lang w:eastAsia="en-US"/>
              </w:rPr>
              <w:t>________/________ (подпись / Ф.И.О.)</w:t>
            </w:r>
          </w:p>
          <w:p w:rsidR="007778EC" w:rsidRPr="00150C29" w:rsidRDefault="007778EC" w:rsidP="007778EC">
            <w:pPr>
              <w:widowControl w:val="0"/>
              <w:contextualSpacing/>
              <w:jc w:val="both"/>
              <w:rPr>
                <w:sz w:val="24"/>
                <w:szCs w:val="24"/>
              </w:rPr>
            </w:pPr>
          </w:p>
          <w:p w:rsidR="007778EC" w:rsidRPr="00150C29" w:rsidRDefault="007778EC" w:rsidP="007778EC">
            <w:pPr>
              <w:widowControl w:val="0"/>
              <w:contextualSpacing/>
              <w:jc w:val="both"/>
              <w:rPr>
                <w:rFonts w:eastAsia="Calibri"/>
                <w:sz w:val="24"/>
                <w:szCs w:val="24"/>
              </w:rPr>
            </w:pPr>
            <w:r w:rsidRPr="00150C29">
              <w:rPr>
                <w:sz w:val="20"/>
                <w:szCs w:val="24"/>
              </w:rPr>
              <w:t xml:space="preserve">                  М.П.</w:t>
            </w:r>
            <w:r w:rsidRPr="00150C29">
              <w:rPr>
                <w:rFonts w:eastAsia="Calibri"/>
                <w:sz w:val="20"/>
                <w:szCs w:val="24"/>
              </w:rPr>
              <w:t xml:space="preserve">                                                   </w:t>
            </w:r>
          </w:p>
        </w:tc>
        <w:tc>
          <w:tcPr>
            <w:tcW w:w="4677" w:type="dxa"/>
          </w:tcPr>
          <w:p w:rsidR="007778EC" w:rsidRPr="00E70490" w:rsidRDefault="00E70490" w:rsidP="007778EC">
            <w:pPr>
              <w:widowControl w:val="0"/>
              <w:contextualSpacing/>
              <w:jc w:val="both"/>
              <w:rPr>
                <w:rFonts w:eastAsia="Calibri"/>
                <w:sz w:val="24"/>
                <w:szCs w:val="24"/>
              </w:rPr>
            </w:pPr>
            <w:r w:rsidRPr="00E70490">
              <w:rPr>
                <w:rFonts w:eastAsia="Calibri"/>
                <w:sz w:val="24"/>
                <w:szCs w:val="24"/>
              </w:rPr>
              <w:t>Наименование:</w:t>
            </w:r>
          </w:p>
          <w:p w:rsidR="007778EC" w:rsidRPr="00E70490" w:rsidRDefault="007778EC" w:rsidP="007778EC">
            <w:pPr>
              <w:widowControl w:val="0"/>
              <w:contextualSpacing/>
              <w:jc w:val="center"/>
              <w:rPr>
                <w:rFonts w:eastAsia="Calibri"/>
                <w:sz w:val="24"/>
                <w:szCs w:val="24"/>
              </w:rPr>
            </w:pPr>
          </w:p>
          <w:p w:rsidR="007778EC" w:rsidRPr="00E70490" w:rsidRDefault="007778EC" w:rsidP="007778EC">
            <w:pPr>
              <w:widowControl w:val="0"/>
              <w:contextualSpacing/>
              <w:rPr>
                <w:rFonts w:eastAsia="Calibri"/>
                <w:sz w:val="24"/>
                <w:szCs w:val="24"/>
              </w:rPr>
            </w:pPr>
            <w:r w:rsidRPr="00E70490">
              <w:rPr>
                <w:rFonts w:eastAsia="Calibri"/>
                <w:sz w:val="24"/>
                <w:szCs w:val="24"/>
              </w:rPr>
              <w:t xml:space="preserve">Почтовый адрес: </w:t>
            </w:r>
          </w:p>
          <w:p w:rsidR="007778EC" w:rsidRPr="00E70490" w:rsidRDefault="00E70490" w:rsidP="007778EC">
            <w:pPr>
              <w:widowControl w:val="0"/>
              <w:tabs>
                <w:tab w:val="left" w:pos="284"/>
              </w:tabs>
              <w:autoSpaceDE w:val="0"/>
              <w:autoSpaceDN w:val="0"/>
              <w:adjustRightInd w:val="0"/>
              <w:contextualSpacing/>
              <w:rPr>
                <w:spacing w:val="-6"/>
                <w:sz w:val="24"/>
                <w:szCs w:val="24"/>
              </w:rPr>
            </w:pPr>
            <w:r w:rsidRPr="00E70490">
              <w:rPr>
                <w:spacing w:val="-6"/>
                <w:sz w:val="24"/>
                <w:szCs w:val="24"/>
              </w:rPr>
              <w:t>______________________________</w:t>
            </w:r>
          </w:p>
          <w:p w:rsidR="007778EC" w:rsidRPr="00E70490" w:rsidRDefault="007778EC" w:rsidP="007778EC">
            <w:pPr>
              <w:widowControl w:val="0"/>
              <w:contextualSpacing/>
              <w:rPr>
                <w:spacing w:val="-6"/>
                <w:sz w:val="24"/>
                <w:szCs w:val="24"/>
              </w:rPr>
            </w:pPr>
          </w:p>
          <w:p w:rsidR="007778EC" w:rsidRPr="00E70490" w:rsidRDefault="007778EC" w:rsidP="007778EC">
            <w:pPr>
              <w:widowControl w:val="0"/>
              <w:contextualSpacing/>
              <w:rPr>
                <w:spacing w:val="-6"/>
                <w:sz w:val="24"/>
                <w:szCs w:val="24"/>
              </w:rPr>
            </w:pPr>
            <w:r w:rsidRPr="00E70490">
              <w:rPr>
                <w:spacing w:val="-6"/>
                <w:sz w:val="24"/>
                <w:szCs w:val="24"/>
              </w:rPr>
              <w:t>Адрес местонахождения:</w:t>
            </w:r>
          </w:p>
          <w:p w:rsidR="007778EC" w:rsidRPr="00E70490" w:rsidRDefault="00E70490" w:rsidP="007778EC">
            <w:pPr>
              <w:widowControl w:val="0"/>
              <w:tabs>
                <w:tab w:val="left" w:pos="284"/>
              </w:tabs>
              <w:autoSpaceDE w:val="0"/>
              <w:autoSpaceDN w:val="0"/>
              <w:adjustRightInd w:val="0"/>
              <w:contextualSpacing/>
              <w:rPr>
                <w:spacing w:val="-6"/>
                <w:sz w:val="24"/>
                <w:szCs w:val="24"/>
              </w:rPr>
            </w:pPr>
            <w:r w:rsidRPr="00E70490">
              <w:rPr>
                <w:spacing w:val="-6"/>
                <w:sz w:val="24"/>
                <w:szCs w:val="24"/>
              </w:rPr>
              <w:t>______________________________</w:t>
            </w:r>
          </w:p>
          <w:p w:rsidR="007778EC" w:rsidRPr="00E70490" w:rsidRDefault="007778EC" w:rsidP="007778EC">
            <w:pPr>
              <w:widowControl w:val="0"/>
              <w:tabs>
                <w:tab w:val="left" w:pos="284"/>
              </w:tabs>
              <w:autoSpaceDE w:val="0"/>
              <w:autoSpaceDN w:val="0"/>
              <w:adjustRightInd w:val="0"/>
              <w:contextualSpacing/>
              <w:rPr>
                <w:spacing w:val="-6"/>
                <w:sz w:val="24"/>
                <w:szCs w:val="24"/>
              </w:rPr>
            </w:pPr>
          </w:p>
          <w:p w:rsidR="007778EC" w:rsidRPr="00E70490" w:rsidRDefault="007778EC" w:rsidP="007778EC">
            <w:pPr>
              <w:widowControl w:val="0"/>
              <w:contextualSpacing/>
              <w:rPr>
                <w:spacing w:val="-6"/>
                <w:sz w:val="24"/>
                <w:szCs w:val="24"/>
              </w:rPr>
            </w:pPr>
            <w:r w:rsidRPr="00E70490">
              <w:rPr>
                <w:rFonts w:eastAsia="Calibri"/>
                <w:sz w:val="24"/>
                <w:szCs w:val="24"/>
              </w:rPr>
              <w:t xml:space="preserve">тел./факс: </w:t>
            </w:r>
            <w:r w:rsidR="00E70490">
              <w:rPr>
                <w:spacing w:val="-6"/>
                <w:sz w:val="24"/>
                <w:szCs w:val="24"/>
              </w:rPr>
              <w:t>_____________________</w:t>
            </w:r>
          </w:p>
          <w:p w:rsidR="007778EC" w:rsidRPr="00E70490" w:rsidRDefault="007778EC" w:rsidP="007778EC">
            <w:pPr>
              <w:widowControl w:val="0"/>
              <w:contextualSpacing/>
              <w:rPr>
                <w:rFonts w:eastAsia="Calibri"/>
                <w:sz w:val="24"/>
                <w:szCs w:val="24"/>
              </w:rPr>
            </w:pPr>
          </w:p>
          <w:p w:rsidR="007778EC" w:rsidRPr="00E70490" w:rsidRDefault="007778EC" w:rsidP="007778EC">
            <w:pPr>
              <w:widowControl w:val="0"/>
              <w:tabs>
                <w:tab w:val="left" w:pos="284"/>
              </w:tabs>
              <w:autoSpaceDE w:val="0"/>
              <w:autoSpaceDN w:val="0"/>
              <w:adjustRightInd w:val="0"/>
              <w:contextualSpacing/>
              <w:rPr>
                <w:spacing w:val="-6"/>
                <w:sz w:val="24"/>
                <w:szCs w:val="24"/>
              </w:rPr>
            </w:pPr>
            <w:r w:rsidRPr="00E70490">
              <w:rPr>
                <w:spacing w:val="-6"/>
                <w:sz w:val="24"/>
                <w:szCs w:val="24"/>
              </w:rPr>
              <w:t xml:space="preserve">ИНН </w:t>
            </w:r>
            <w:r w:rsidR="00E70490">
              <w:rPr>
                <w:spacing w:val="-6"/>
                <w:sz w:val="24"/>
                <w:szCs w:val="24"/>
              </w:rPr>
              <w:t>____________</w:t>
            </w:r>
            <w:r w:rsidRPr="00E70490">
              <w:rPr>
                <w:spacing w:val="-6"/>
                <w:sz w:val="24"/>
                <w:szCs w:val="24"/>
              </w:rPr>
              <w:t xml:space="preserve">   КПП </w:t>
            </w:r>
            <w:r w:rsidR="00E70490">
              <w:rPr>
                <w:spacing w:val="-6"/>
                <w:sz w:val="24"/>
                <w:szCs w:val="24"/>
              </w:rPr>
              <w:t>_____________</w:t>
            </w:r>
          </w:p>
          <w:p w:rsidR="007778EC" w:rsidRPr="00E70490" w:rsidRDefault="007778EC" w:rsidP="007778EC">
            <w:pPr>
              <w:widowControl w:val="0"/>
              <w:contextualSpacing/>
              <w:jc w:val="both"/>
              <w:rPr>
                <w:spacing w:val="-6"/>
                <w:sz w:val="24"/>
                <w:szCs w:val="24"/>
              </w:rPr>
            </w:pPr>
            <w:r w:rsidRPr="00E70490">
              <w:rPr>
                <w:spacing w:val="-6"/>
                <w:sz w:val="24"/>
                <w:szCs w:val="24"/>
              </w:rPr>
              <w:t xml:space="preserve">ОГРН </w:t>
            </w:r>
            <w:r w:rsidR="00E70490">
              <w:rPr>
                <w:spacing w:val="-6"/>
                <w:sz w:val="24"/>
                <w:szCs w:val="24"/>
              </w:rPr>
              <w:t>_________________</w:t>
            </w:r>
          </w:p>
          <w:p w:rsidR="007778EC" w:rsidRPr="00E70490" w:rsidRDefault="007778EC" w:rsidP="007778EC">
            <w:pPr>
              <w:widowControl w:val="0"/>
              <w:contextualSpacing/>
              <w:jc w:val="both"/>
              <w:rPr>
                <w:spacing w:val="-6"/>
                <w:sz w:val="24"/>
                <w:szCs w:val="24"/>
              </w:rPr>
            </w:pPr>
            <w:r w:rsidRPr="00E70490">
              <w:rPr>
                <w:spacing w:val="-6"/>
                <w:sz w:val="24"/>
                <w:szCs w:val="24"/>
              </w:rPr>
              <w:t xml:space="preserve">ОКТМО </w:t>
            </w:r>
            <w:r w:rsidR="00E70490">
              <w:rPr>
                <w:spacing w:val="-6"/>
                <w:sz w:val="24"/>
                <w:szCs w:val="24"/>
              </w:rPr>
              <w:t>__________</w:t>
            </w:r>
            <w:r w:rsidRPr="00E70490">
              <w:rPr>
                <w:spacing w:val="-6"/>
                <w:sz w:val="24"/>
                <w:szCs w:val="24"/>
              </w:rPr>
              <w:t xml:space="preserve">   ОКПО </w:t>
            </w:r>
            <w:r w:rsidR="00E70490">
              <w:rPr>
                <w:spacing w:val="-6"/>
                <w:sz w:val="24"/>
                <w:szCs w:val="24"/>
              </w:rPr>
              <w:t>_________</w:t>
            </w:r>
            <w:r w:rsidRPr="00E70490">
              <w:rPr>
                <w:spacing w:val="-6"/>
                <w:sz w:val="24"/>
                <w:szCs w:val="24"/>
              </w:rPr>
              <w:t xml:space="preserve"> </w:t>
            </w:r>
          </w:p>
          <w:p w:rsidR="007778EC" w:rsidRPr="00E70490" w:rsidRDefault="007778EC" w:rsidP="007778EC">
            <w:pPr>
              <w:widowControl w:val="0"/>
              <w:tabs>
                <w:tab w:val="left" w:pos="284"/>
              </w:tabs>
              <w:autoSpaceDE w:val="0"/>
              <w:autoSpaceDN w:val="0"/>
              <w:adjustRightInd w:val="0"/>
              <w:contextualSpacing/>
              <w:jc w:val="both"/>
              <w:rPr>
                <w:spacing w:val="-6"/>
                <w:sz w:val="24"/>
                <w:szCs w:val="24"/>
              </w:rPr>
            </w:pPr>
            <w:r w:rsidRPr="00E70490">
              <w:rPr>
                <w:spacing w:val="-6"/>
                <w:sz w:val="24"/>
                <w:szCs w:val="24"/>
              </w:rPr>
              <w:t xml:space="preserve">л/с </w:t>
            </w:r>
            <w:r w:rsidR="00E70490">
              <w:rPr>
                <w:spacing w:val="-6"/>
                <w:sz w:val="24"/>
                <w:szCs w:val="24"/>
              </w:rPr>
              <w:t>№ ______________________________</w:t>
            </w:r>
            <w:r w:rsidRPr="00E70490">
              <w:rPr>
                <w:spacing w:val="-6"/>
                <w:sz w:val="24"/>
                <w:szCs w:val="24"/>
              </w:rPr>
              <w:t xml:space="preserve"> </w:t>
            </w:r>
          </w:p>
          <w:p w:rsidR="007778EC" w:rsidRPr="00E70490" w:rsidRDefault="007778EC" w:rsidP="007778EC">
            <w:pPr>
              <w:widowControl w:val="0"/>
              <w:tabs>
                <w:tab w:val="left" w:pos="284"/>
              </w:tabs>
              <w:autoSpaceDE w:val="0"/>
              <w:autoSpaceDN w:val="0"/>
              <w:adjustRightInd w:val="0"/>
              <w:contextualSpacing/>
              <w:jc w:val="both"/>
              <w:rPr>
                <w:spacing w:val="-6"/>
                <w:sz w:val="24"/>
                <w:szCs w:val="24"/>
              </w:rPr>
            </w:pPr>
            <w:r w:rsidRPr="00E70490">
              <w:rPr>
                <w:spacing w:val="-6"/>
                <w:sz w:val="24"/>
                <w:szCs w:val="24"/>
              </w:rPr>
              <w:t xml:space="preserve">р/с </w:t>
            </w:r>
            <w:r w:rsidR="00E70490">
              <w:rPr>
                <w:spacing w:val="-6"/>
                <w:sz w:val="24"/>
                <w:szCs w:val="24"/>
              </w:rPr>
              <w:t>№ ______________________________</w:t>
            </w:r>
          </w:p>
          <w:p w:rsidR="007778EC" w:rsidRPr="00E70490" w:rsidRDefault="007778EC" w:rsidP="007778EC">
            <w:pPr>
              <w:widowControl w:val="0"/>
              <w:tabs>
                <w:tab w:val="left" w:pos="284"/>
              </w:tabs>
              <w:autoSpaceDE w:val="0"/>
              <w:autoSpaceDN w:val="0"/>
              <w:adjustRightInd w:val="0"/>
              <w:contextualSpacing/>
              <w:jc w:val="both"/>
              <w:rPr>
                <w:spacing w:val="-6"/>
                <w:sz w:val="24"/>
                <w:szCs w:val="24"/>
              </w:rPr>
            </w:pPr>
            <w:r w:rsidRPr="00E70490">
              <w:rPr>
                <w:spacing w:val="-6"/>
                <w:sz w:val="24"/>
                <w:szCs w:val="24"/>
              </w:rPr>
              <w:t xml:space="preserve">БИК </w:t>
            </w:r>
            <w:r w:rsidR="00E70490">
              <w:rPr>
                <w:spacing w:val="-6"/>
                <w:sz w:val="24"/>
                <w:szCs w:val="24"/>
              </w:rPr>
              <w:t>_______________________________</w:t>
            </w:r>
          </w:p>
          <w:p w:rsidR="007778EC" w:rsidRPr="00E70490" w:rsidRDefault="007778EC" w:rsidP="007778EC">
            <w:pPr>
              <w:widowControl w:val="0"/>
              <w:contextualSpacing/>
              <w:rPr>
                <w:rFonts w:eastAsia="Calibri"/>
                <w:sz w:val="24"/>
                <w:szCs w:val="24"/>
              </w:rPr>
            </w:pPr>
          </w:p>
          <w:p w:rsidR="007778EC" w:rsidRPr="00E70490" w:rsidRDefault="007778EC" w:rsidP="007778EC">
            <w:pPr>
              <w:widowControl w:val="0"/>
              <w:contextualSpacing/>
              <w:rPr>
                <w:rFonts w:eastAsia="Calibri"/>
                <w:sz w:val="24"/>
                <w:szCs w:val="24"/>
              </w:rPr>
            </w:pPr>
          </w:p>
          <w:p w:rsidR="007778EC" w:rsidRPr="00E70490" w:rsidRDefault="007778EC" w:rsidP="007778EC">
            <w:pPr>
              <w:widowControl w:val="0"/>
              <w:contextualSpacing/>
              <w:jc w:val="both"/>
              <w:rPr>
                <w:rFonts w:eastAsia="Calibri"/>
                <w:sz w:val="24"/>
                <w:szCs w:val="24"/>
              </w:rPr>
            </w:pPr>
            <w:r w:rsidRPr="00E70490">
              <w:rPr>
                <w:rFonts w:eastAsia="Calibri"/>
                <w:sz w:val="24"/>
                <w:szCs w:val="24"/>
              </w:rPr>
              <w:t xml:space="preserve">Начальник </w:t>
            </w:r>
          </w:p>
          <w:p w:rsidR="007778EC" w:rsidRPr="00E70490" w:rsidRDefault="007778EC" w:rsidP="007778EC">
            <w:pPr>
              <w:widowControl w:val="0"/>
              <w:contextualSpacing/>
              <w:rPr>
                <w:rFonts w:eastAsia="Calibri"/>
                <w:sz w:val="24"/>
                <w:szCs w:val="24"/>
              </w:rPr>
            </w:pPr>
          </w:p>
          <w:p w:rsidR="007778EC" w:rsidRPr="00E70490" w:rsidRDefault="007778EC" w:rsidP="007778EC">
            <w:pPr>
              <w:widowControl w:val="0"/>
              <w:ind w:left="708" w:hanging="708"/>
              <w:contextualSpacing/>
              <w:rPr>
                <w:rFonts w:eastAsia="Calibri"/>
                <w:sz w:val="24"/>
                <w:szCs w:val="24"/>
              </w:rPr>
            </w:pPr>
            <w:r w:rsidRPr="00E70490">
              <w:rPr>
                <w:rFonts w:eastAsia="Calibri"/>
                <w:sz w:val="24"/>
                <w:szCs w:val="24"/>
              </w:rPr>
              <w:t>__________/__________ (подпись / Ф.И.О.)</w:t>
            </w:r>
          </w:p>
          <w:p w:rsidR="007778EC" w:rsidRPr="00E70490" w:rsidRDefault="007778EC" w:rsidP="007778EC">
            <w:pPr>
              <w:widowControl w:val="0"/>
              <w:contextualSpacing/>
              <w:rPr>
                <w:rFonts w:eastAsia="Calibri"/>
                <w:sz w:val="24"/>
                <w:szCs w:val="24"/>
              </w:rPr>
            </w:pPr>
          </w:p>
          <w:p w:rsidR="007778EC" w:rsidRPr="00E70490" w:rsidRDefault="007778EC" w:rsidP="007778EC">
            <w:pPr>
              <w:widowControl w:val="0"/>
              <w:contextualSpacing/>
              <w:rPr>
                <w:rFonts w:eastAsia="Calibri"/>
                <w:sz w:val="24"/>
                <w:szCs w:val="24"/>
              </w:rPr>
            </w:pPr>
            <w:r w:rsidRPr="00E70490">
              <w:rPr>
                <w:rFonts w:eastAsia="Calibri"/>
                <w:sz w:val="20"/>
                <w:szCs w:val="24"/>
              </w:rPr>
              <w:t xml:space="preserve">                       М.П.</w:t>
            </w:r>
          </w:p>
        </w:tc>
      </w:tr>
    </w:tbl>
    <w:p w:rsidR="007778EC" w:rsidRPr="00150C29" w:rsidRDefault="007778EC" w:rsidP="007778EC">
      <w:pPr>
        <w:widowControl w:val="0"/>
        <w:spacing w:after="160"/>
        <w:contextualSpacing/>
        <w:rPr>
          <w:rFonts w:eastAsia="Calibri"/>
          <w:sz w:val="2"/>
          <w:szCs w:val="2"/>
          <w:lang w:eastAsia="en-US"/>
        </w:rPr>
      </w:pPr>
    </w:p>
    <w:p w:rsidR="007778EC" w:rsidRPr="00150C29" w:rsidRDefault="007778EC" w:rsidP="007778EC">
      <w:pPr>
        <w:widowControl w:val="0"/>
        <w:spacing w:after="160"/>
        <w:ind w:left="6096"/>
        <w:contextualSpacing/>
        <w:rPr>
          <w:color w:val="000000"/>
          <w:sz w:val="27"/>
          <w:szCs w:val="27"/>
        </w:rPr>
      </w:pPr>
      <w:r w:rsidRPr="00150C29">
        <w:rPr>
          <w:color w:val="000000"/>
          <w:sz w:val="27"/>
          <w:szCs w:val="27"/>
        </w:rPr>
        <w:br w:type="page"/>
      </w:r>
    </w:p>
    <w:p w:rsidR="007778EC" w:rsidRPr="00150C29" w:rsidRDefault="007778EC" w:rsidP="007778EC">
      <w:pPr>
        <w:widowControl w:val="0"/>
        <w:spacing w:after="160"/>
        <w:ind w:left="4820"/>
        <w:contextualSpacing/>
        <w:rPr>
          <w:color w:val="000000"/>
          <w:sz w:val="26"/>
          <w:szCs w:val="26"/>
        </w:rPr>
      </w:pPr>
      <w:r w:rsidRPr="00150C29">
        <w:rPr>
          <w:color w:val="000000"/>
          <w:sz w:val="26"/>
          <w:szCs w:val="26"/>
        </w:rPr>
        <w:t xml:space="preserve">Приложение № 1 </w:t>
      </w:r>
      <w:r w:rsidRPr="00150C29">
        <w:rPr>
          <w:color w:val="000000"/>
          <w:sz w:val="26"/>
          <w:szCs w:val="26"/>
        </w:rPr>
        <w:br/>
        <w:t>к л</w:t>
      </w:r>
      <w:r w:rsidRPr="00150C29">
        <w:rPr>
          <w:rFonts w:eastAsia="Calibri"/>
          <w:color w:val="000000"/>
          <w:sz w:val="26"/>
          <w:szCs w:val="26"/>
          <w:lang w:eastAsia="en-US"/>
        </w:rPr>
        <w:t xml:space="preserve">ицензионному договору </w:t>
      </w:r>
      <w:r w:rsidRPr="00150C29">
        <w:rPr>
          <w:rFonts w:eastAsia="Calibri"/>
          <w:color w:val="000000"/>
          <w:sz w:val="26"/>
          <w:szCs w:val="26"/>
          <w:lang w:eastAsia="en-US"/>
        </w:rPr>
        <w:br/>
      </w:r>
      <w:r w:rsidRPr="00150C29">
        <w:rPr>
          <w:color w:val="000000"/>
          <w:sz w:val="26"/>
          <w:szCs w:val="26"/>
        </w:rPr>
        <w:t>о предоставлении права на использование программного обеспечения от _</w:t>
      </w:r>
      <w:r w:rsidRPr="00150C29">
        <w:rPr>
          <w:bCs/>
          <w:sz w:val="26"/>
          <w:szCs w:val="26"/>
        </w:rPr>
        <w:t>_________</w:t>
      </w:r>
      <w:r w:rsidRPr="00150C29">
        <w:rPr>
          <w:color w:val="000000"/>
          <w:sz w:val="26"/>
          <w:szCs w:val="26"/>
        </w:rPr>
        <w:t>№ ________</w:t>
      </w:r>
    </w:p>
    <w:p w:rsidR="007778EC" w:rsidRPr="00150C29" w:rsidRDefault="007778EC" w:rsidP="007778EC">
      <w:pPr>
        <w:widowControl w:val="0"/>
        <w:spacing w:before="360"/>
        <w:contextualSpacing/>
        <w:outlineLvl w:val="0"/>
        <w:rPr>
          <w:lang w:eastAsia="en-US"/>
        </w:rPr>
      </w:pPr>
    </w:p>
    <w:p w:rsidR="007778EC" w:rsidRPr="00150C29" w:rsidRDefault="007778EC" w:rsidP="007778EC">
      <w:pPr>
        <w:widowControl w:val="0"/>
        <w:spacing w:after="160"/>
        <w:contextualSpacing/>
        <w:jc w:val="center"/>
        <w:rPr>
          <w:rFonts w:eastAsia="Calibri"/>
          <w:b/>
          <w:lang w:eastAsia="en-US"/>
        </w:rPr>
      </w:pPr>
      <w:r w:rsidRPr="00150C29">
        <w:rPr>
          <w:rFonts w:eastAsia="Calibri"/>
          <w:b/>
          <w:lang w:eastAsia="en-US"/>
        </w:rPr>
        <w:t xml:space="preserve">Спецификация </w:t>
      </w:r>
    </w:p>
    <w:p w:rsidR="007778EC" w:rsidRPr="00150C29" w:rsidRDefault="007778EC" w:rsidP="007778EC">
      <w:pPr>
        <w:widowControl w:val="0"/>
        <w:spacing w:after="160"/>
        <w:contextualSpacing/>
        <w:jc w:val="center"/>
        <w:rPr>
          <w:rFonts w:eastAsia="Calibri"/>
          <w:b/>
          <w:lang w:eastAsia="en-US"/>
        </w:rPr>
      </w:pPr>
      <w:r w:rsidRPr="00150C29">
        <w:rPr>
          <w:rFonts w:eastAsia="Calibri"/>
          <w:b/>
          <w:lang w:eastAsia="en-US"/>
        </w:rPr>
        <w:t>на программное обеспечение, передаваемое по Договору</w:t>
      </w:r>
    </w:p>
    <w:p w:rsidR="007778EC" w:rsidRPr="00150C29" w:rsidRDefault="007778EC" w:rsidP="007778EC">
      <w:pPr>
        <w:widowControl w:val="0"/>
        <w:spacing w:after="160"/>
        <w:contextualSpacing/>
        <w:rPr>
          <w:rFonts w:eastAsia="Calibri"/>
          <w:lang w:eastAsia="en-US"/>
        </w:rPr>
      </w:pPr>
    </w:p>
    <w:tbl>
      <w:tblPr>
        <w:tblStyle w:val="126"/>
        <w:tblW w:w="0" w:type="auto"/>
        <w:tblLook w:val="04A0" w:firstRow="1" w:lastRow="0" w:firstColumn="1" w:lastColumn="0" w:noHBand="0" w:noVBand="1"/>
      </w:tblPr>
      <w:tblGrid>
        <w:gridCol w:w="704"/>
        <w:gridCol w:w="5714"/>
        <w:gridCol w:w="3210"/>
      </w:tblGrid>
      <w:tr w:rsidR="007778EC" w:rsidRPr="00150C29" w:rsidTr="007778EC">
        <w:tc>
          <w:tcPr>
            <w:tcW w:w="704" w:type="dxa"/>
          </w:tcPr>
          <w:p w:rsidR="007778EC" w:rsidRPr="00150C29" w:rsidRDefault="007778EC" w:rsidP="007778EC">
            <w:pPr>
              <w:widowControl w:val="0"/>
              <w:contextualSpacing/>
              <w:jc w:val="center"/>
              <w:rPr>
                <w:rFonts w:eastAsia="Calibri"/>
              </w:rPr>
            </w:pPr>
            <w:r w:rsidRPr="00150C29">
              <w:t>№ п/п</w:t>
            </w:r>
          </w:p>
        </w:tc>
        <w:tc>
          <w:tcPr>
            <w:tcW w:w="5714" w:type="dxa"/>
          </w:tcPr>
          <w:p w:rsidR="007778EC" w:rsidRPr="00150C29" w:rsidRDefault="007778EC" w:rsidP="007778EC">
            <w:pPr>
              <w:widowControl w:val="0"/>
              <w:contextualSpacing/>
              <w:jc w:val="center"/>
              <w:rPr>
                <w:rFonts w:eastAsia="Calibri"/>
              </w:rPr>
            </w:pPr>
            <w:r w:rsidRPr="00150C29">
              <w:t>Наименование</w:t>
            </w:r>
          </w:p>
        </w:tc>
        <w:tc>
          <w:tcPr>
            <w:tcW w:w="3210" w:type="dxa"/>
          </w:tcPr>
          <w:p w:rsidR="007778EC" w:rsidRPr="00150C29" w:rsidRDefault="007778EC" w:rsidP="007778EC">
            <w:pPr>
              <w:widowControl w:val="0"/>
              <w:contextualSpacing/>
              <w:jc w:val="center"/>
              <w:rPr>
                <w:rFonts w:eastAsia="Calibri"/>
              </w:rPr>
            </w:pPr>
            <w:r w:rsidRPr="00150C29">
              <w:t>Кол-во</w:t>
            </w:r>
          </w:p>
        </w:tc>
      </w:tr>
      <w:tr w:rsidR="007778EC" w:rsidRPr="00150C29" w:rsidTr="007778EC">
        <w:tc>
          <w:tcPr>
            <w:tcW w:w="704" w:type="dxa"/>
          </w:tcPr>
          <w:p w:rsidR="007778EC" w:rsidRPr="00150C29" w:rsidRDefault="007778EC" w:rsidP="007778EC">
            <w:pPr>
              <w:widowControl w:val="0"/>
              <w:contextualSpacing/>
              <w:rPr>
                <w:rFonts w:eastAsia="Calibri"/>
              </w:rPr>
            </w:pPr>
          </w:p>
        </w:tc>
        <w:tc>
          <w:tcPr>
            <w:tcW w:w="5714" w:type="dxa"/>
          </w:tcPr>
          <w:p w:rsidR="007778EC" w:rsidRPr="00150C29" w:rsidRDefault="007778EC" w:rsidP="007778EC">
            <w:pPr>
              <w:widowControl w:val="0"/>
              <w:contextualSpacing/>
              <w:rPr>
                <w:rFonts w:eastAsia="Calibri"/>
              </w:rPr>
            </w:pPr>
          </w:p>
        </w:tc>
        <w:tc>
          <w:tcPr>
            <w:tcW w:w="3210" w:type="dxa"/>
          </w:tcPr>
          <w:p w:rsidR="007778EC" w:rsidRPr="00150C29" w:rsidRDefault="007778EC" w:rsidP="007778EC">
            <w:pPr>
              <w:widowControl w:val="0"/>
              <w:contextualSpacing/>
              <w:rPr>
                <w:rFonts w:eastAsia="Calibri"/>
              </w:rPr>
            </w:pPr>
          </w:p>
        </w:tc>
      </w:tr>
      <w:tr w:rsidR="007778EC" w:rsidRPr="00150C29" w:rsidTr="007778EC">
        <w:tc>
          <w:tcPr>
            <w:tcW w:w="704" w:type="dxa"/>
          </w:tcPr>
          <w:p w:rsidR="007778EC" w:rsidRPr="00150C29" w:rsidRDefault="007778EC" w:rsidP="007778EC">
            <w:pPr>
              <w:widowControl w:val="0"/>
              <w:contextualSpacing/>
              <w:rPr>
                <w:rFonts w:eastAsia="Calibri"/>
              </w:rPr>
            </w:pPr>
          </w:p>
        </w:tc>
        <w:tc>
          <w:tcPr>
            <w:tcW w:w="5714" w:type="dxa"/>
          </w:tcPr>
          <w:p w:rsidR="007778EC" w:rsidRPr="00150C29" w:rsidRDefault="007778EC" w:rsidP="007778EC">
            <w:pPr>
              <w:widowControl w:val="0"/>
              <w:contextualSpacing/>
              <w:rPr>
                <w:rFonts w:eastAsia="Calibri"/>
              </w:rPr>
            </w:pPr>
          </w:p>
        </w:tc>
        <w:tc>
          <w:tcPr>
            <w:tcW w:w="3210" w:type="dxa"/>
          </w:tcPr>
          <w:p w:rsidR="007778EC" w:rsidRPr="00150C29" w:rsidRDefault="007778EC" w:rsidP="007778EC">
            <w:pPr>
              <w:widowControl w:val="0"/>
              <w:contextualSpacing/>
              <w:rPr>
                <w:rFonts w:eastAsia="Calibri"/>
              </w:rPr>
            </w:pPr>
          </w:p>
        </w:tc>
      </w:tr>
      <w:tr w:rsidR="007778EC" w:rsidRPr="00150C29" w:rsidTr="007778EC">
        <w:tc>
          <w:tcPr>
            <w:tcW w:w="704" w:type="dxa"/>
          </w:tcPr>
          <w:p w:rsidR="007778EC" w:rsidRPr="00150C29" w:rsidRDefault="007778EC" w:rsidP="007778EC">
            <w:pPr>
              <w:widowControl w:val="0"/>
              <w:contextualSpacing/>
              <w:rPr>
                <w:rFonts w:eastAsia="Calibri"/>
              </w:rPr>
            </w:pPr>
          </w:p>
        </w:tc>
        <w:tc>
          <w:tcPr>
            <w:tcW w:w="5714" w:type="dxa"/>
          </w:tcPr>
          <w:p w:rsidR="007778EC" w:rsidRPr="00150C29" w:rsidRDefault="007778EC" w:rsidP="007778EC">
            <w:pPr>
              <w:widowControl w:val="0"/>
              <w:contextualSpacing/>
              <w:rPr>
                <w:rFonts w:eastAsia="Calibri"/>
              </w:rPr>
            </w:pPr>
          </w:p>
        </w:tc>
        <w:tc>
          <w:tcPr>
            <w:tcW w:w="3210" w:type="dxa"/>
          </w:tcPr>
          <w:p w:rsidR="007778EC" w:rsidRPr="00150C29" w:rsidRDefault="007778EC" w:rsidP="007778EC">
            <w:pPr>
              <w:widowControl w:val="0"/>
              <w:contextualSpacing/>
              <w:rPr>
                <w:rFonts w:eastAsia="Calibri"/>
              </w:rPr>
            </w:pPr>
          </w:p>
        </w:tc>
      </w:tr>
      <w:tr w:rsidR="007778EC" w:rsidRPr="00150C29" w:rsidTr="007778EC">
        <w:tc>
          <w:tcPr>
            <w:tcW w:w="704" w:type="dxa"/>
          </w:tcPr>
          <w:p w:rsidR="007778EC" w:rsidRPr="00150C29" w:rsidRDefault="007778EC" w:rsidP="007778EC">
            <w:pPr>
              <w:widowControl w:val="0"/>
              <w:contextualSpacing/>
              <w:rPr>
                <w:rFonts w:eastAsia="Calibri"/>
              </w:rPr>
            </w:pPr>
          </w:p>
        </w:tc>
        <w:tc>
          <w:tcPr>
            <w:tcW w:w="5714" w:type="dxa"/>
          </w:tcPr>
          <w:p w:rsidR="007778EC" w:rsidRPr="00150C29" w:rsidRDefault="007778EC" w:rsidP="007778EC">
            <w:pPr>
              <w:widowControl w:val="0"/>
              <w:contextualSpacing/>
              <w:rPr>
                <w:rFonts w:eastAsia="Calibri"/>
              </w:rPr>
            </w:pPr>
          </w:p>
        </w:tc>
        <w:tc>
          <w:tcPr>
            <w:tcW w:w="3210" w:type="dxa"/>
          </w:tcPr>
          <w:p w:rsidR="007778EC" w:rsidRPr="00150C29" w:rsidRDefault="007778EC" w:rsidP="007778EC">
            <w:pPr>
              <w:widowControl w:val="0"/>
              <w:contextualSpacing/>
              <w:rPr>
                <w:rFonts w:eastAsia="Calibri"/>
              </w:rPr>
            </w:pPr>
          </w:p>
        </w:tc>
      </w:tr>
      <w:tr w:rsidR="007778EC" w:rsidRPr="00150C29" w:rsidTr="007778EC">
        <w:tc>
          <w:tcPr>
            <w:tcW w:w="704" w:type="dxa"/>
          </w:tcPr>
          <w:p w:rsidR="007778EC" w:rsidRPr="00150C29" w:rsidRDefault="007778EC" w:rsidP="007778EC">
            <w:pPr>
              <w:widowControl w:val="0"/>
              <w:contextualSpacing/>
              <w:rPr>
                <w:rFonts w:eastAsia="Calibri"/>
              </w:rPr>
            </w:pPr>
          </w:p>
        </w:tc>
        <w:tc>
          <w:tcPr>
            <w:tcW w:w="5714" w:type="dxa"/>
          </w:tcPr>
          <w:p w:rsidR="007778EC" w:rsidRPr="00150C29" w:rsidRDefault="007778EC" w:rsidP="007778EC">
            <w:pPr>
              <w:widowControl w:val="0"/>
              <w:contextualSpacing/>
              <w:rPr>
                <w:rFonts w:eastAsia="Calibri"/>
              </w:rPr>
            </w:pPr>
          </w:p>
        </w:tc>
        <w:tc>
          <w:tcPr>
            <w:tcW w:w="3210" w:type="dxa"/>
          </w:tcPr>
          <w:p w:rsidR="007778EC" w:rsidRPr="00150C29" w:rsidRDefault="007778EC" w:rsidP="007778EC">
            <w:pPr>
              <w:widowControl w:val="0"/>
              <w:contextualSpacing/>
              <w:rPr>
                <w:rFonts w:eastAsia="Calibri"/>
              </w:rPr>
            </w:pPr>
          </w:p>
        </w:tc>
      </w:tr>
    </w:tbl>
    <w:p w:rsidR="007778EC" w:rsidRPr="00150C29" w:rsidRDefault="007778EC" w:rsidP="007778EC">
      <w:pPr>
        <w:widowControl w:val="0"/>
        <w:kinsoku w:val="0"/>
        <w:overflowPunct w:val="0"/>
        <w:autoSpaceDE w:val="0"/>
        <w:autoSpaceDN w:val="0"/>
        <w:adjustRightInd w:val="0"/>
        <w:ind w:firstLine="709"/>
        <w:contextualSpacing/>
        <w:jc w:val="both"/>
        <w:rPr>
          <w:rFonts w:eastAsia="Calibri"/>
          <w:lang w:eastAsia="en-US"/>
        </w:rPr>
      </w:pPr>
    </w:p>
    <w:p w:rsidR="007778EC" w:rsidRPr="00150C29" w:rsidRDefault="007778EC" w:rsidP="007778E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Оплата за предоставление Лицензиаром Лицензиату неисключительного права на использование ПО осуществляется за счет средств федерального бюджета по цене, определенной по результатам электронного аукци</w:t>
      </w:r>
      <w:r>
        <w:rPr>
          <w:rFonts w:eastAsia="Calibri"/>
          <w:lang w:eastAsia="en-US"/>
        </w:rPr>
        <w:t xml:space="preserve">она </w:t>
      </w:r>
      <w:r w:rsidR="00FE2272">
        <w:rPr>
          <w:rFonts w:eastAsia="Calibri"/>
          <w:lang w:eastAsia="en-US"/>
        </w:rPr>
        <w:br/>
      </w:r>
      <w:r w:rsidRPr="00150C29">
        <w:rPr>
          <w:rFonts w:eastAsia="Calibri"/>
          <w:lang w:eastAsia="en-US"/>
        </w:rPr>
        <w:t xml:space="preserve">и в рамках государственного контракта </w:t>
      </w:r>
      <w:r w:rsidR="00FE2272">
        <w:rPr>
          <w:rFonts w:eastAsia="Calibri"/>
          <w:lang w:eastAsia="en-US"/>
        </w:rPr>
        <w:t>от ___________ № ______________</w:t>
      </w:r>
      <w:r w:rsidRPr="00150C29">
        <w:rPr>
          <w:rFonts w:eastAsia="Calibri"/>
          <w:lang w:eastAsia="en-US"/>
        </w:rPr>
        <w:t>___.</w:t>
      </w:r>
    </w:p>
    <w:p w:rsidR="007778EC" w:rsidRPr="00150C29" w:rsidRDefault="007778EC" w:rsidP="007778E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НДС не облагается на основании подпункта 26 пункта 2 статьи 149 Налогового кодекса Российской Федерации.</w:t>
      </w:r>
    </w:p>
    <w:p w:rsidR="007778EC" w:rsidRPr="00150C29" w:rsidRDefault="007778EC" w:rsidP="007778EC">
      <w:pPr>
        <w:tabs>
          <w:tab w:val="left" w:pos="709"/>
        </w:tabs>
        <w:autoSpaceDE w:val="0"/>
        <w:autoSpaceDN w:val="0"/>
        <w:adjustRightInd w:val="0"/>
        <w:ind w:firstLine="709"/>
        <w:jc w:val="both"/>
        <w:rPr>
          <w:rFonts w:eastAsia="Calibri"/>
          <w:lang w:eastAsia="en-US"/>
        </w:rPr>
      </w:pPr>
      <w:r w:rsidRPr="00150C29">
        <w:rPr>
          <w:rFonts w:eastAsia="Calibri"/>
          <w:lang w:eastAsia="en-US"/>
        </w:rPr>
        <w:t>Срок действия неисключительного права: срок действия исключительных прав на ПО.</w:t>
      </w:r>
    </w:p>
    <w:p w:rsidR="007778EC" w:rsidRPr="00150C29" w:rsidRDefault="007778EC" w:rsidP="007778EC">
      <w:pPr>
        <w:widowControl w:val="0"/>
        <w:tabs>
          <w:tab w:val="left" w:pos="70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Срок действия гарантийного сопровождения: ______________.</w:t>
      </w:r>
    </w:p>
    <w:p w:rsidR="007778EC" w:rsidRPr="00150C29" w:rsidRDefault="007778EC" w:rsidP="007778EC">
      <w:pPr>
        <w:widowControl w:val="0"/>
        <w:tabs>
          <w:tab w:val="left" w:pos="70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Территория действия права: Российская Федерация.</w:t>
      </w:r>
    </w:p>
    <w:p w:rsidR="007778EC" w:rsidRPr="00150C29" w:rsidRDefault="007778EC" w:rsidP="007778E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 xml:space="preserve">Примечание: количество пользователей ПО не ограничено, т.е. Лицензиат имеет право установить ПО на неограниченном количестве ЭВМ неограниченное количество раз и использовать его по прямому назначению </w:t>
      </w:r>
      <w:r w:rsidRPr="00150C29">
        <w:rPr>
          <w:rFonts w:eastAsia="Calibri"/>
          <w:lang w:eastAsia="en-US"/>
        </w:rPr>
        <w:br/>
        <w:t>в собственных целях в течение всего срока действия предоставляемой лицензии на ПО.</w:t>
      </w:r>
    </w:p>
    <w:p w:rsidR="007778EC" w:rsidRPr="00150C29" w:rsidRDefault="007778EC" w:rsidP="007778EC">
      <w:pPr>
        <w:widowControl w:val="0"/>
        <w:spacing w:after="160"/>
        <w:contextualSpacing/>
        <w:rPr>
          <w:rFonts w:eastAsia="Calibri"/>
          <w:sz w:val="6"/>
          <w:lang w:eastAsia="en-US"/>
        </w:rPr>
      </w:pPr>
    </w:p>
    <w:p w:rsidR="007778EC" w:rsidRPr="00150C29" w:rsidRDefault="007778EC" w:rsidP="007778EC">
      <w:pPr>
        <w:widowControl w:val="0"/>
        <w:spacing w:after="160"/>
        <w:contextualSpacing/>
        <w:rPr>
          <w:rFonts w:eastAsia="Calibri"/>
          <w:lang w:eastAsia="en-US"/>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ЛИЦЕНЗИАР</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26"/>
          <w:szCs w:val="22"/>
        </w:rPr>
      </w:pPr>
    </w:p>
    <w:tbl>
      <w:tblPr>
        <w:tblW w:w="10065" w:type="dxa"/>
        <w:tblInd w:w="-142" w:type="dxa"/>
        <w:tblLayout w:type="fixed"/>
        <w:tblLook w:val="0000" w:firstRow="0" w:lastRow="0" w:firstColumn="0" w:lastColumn="0" w:noHBand="0" w:noVBand="0"/>
      </w:tblPr>
      <w:tblGrid>
        <w:gridCol w:w="5104"/>
        <w:gridCol w:w="4961"/>
      </w:tblGrid>
      <w:tr w:rsidR="007778EC" w:rsidRPr="00150C29" w:rsidTr="007778EC">
        <w:trPr>
          <w:trHeight w:val="1425"/>
        </w:trPr>
        <w:tc>
          <w:tcPr>
            <w:tcW w:w="5104" w:type="dxa"/>
          </w:tcPr>
          <w:p w:rsidR="007778EC" w:rsidRPr="00150C29" w:rsidRDefault="007778EC" w:rsidP="007778EC">
            <w:pPr>
              <w:widowControl w:val="0"/>
              <w:contextualSpacing/>
              <w:jc w:val="both"/>
              <w:rPr>
                <w:rFonts w:eastAsia="Calibri"/>
                <w:lang w:eastAsia="en-US"/>
              </w:rPr>
            </w:pPr>
            <w:r w:rsidRPr="00150C29">
              <w:rPr>
                <w:rFonts w:eastAsia="Calibri"/>
                <w:lang w:eastAsia="en-US"/>
              </w:rPr>
              <w:t>Лицензиар:</w:t>
            </w:r>
          </w:p>
          <w:p w:rsidR="007778EC" w:rsidRPr="00150C29" w:rsidRDefault="007778EC" w:rsidP="007778EC">
            <w:pPr>
              <w:widowControl w:val="0"/>
              <w:contextualSpacing/>
              <w:jc w:val="both"/>
              <w:rPr>
                <w:rFonts w:eastAsia="Calibri"/>
              </w:rPr>
            </w:pPr>
            <w:r w:rsidRPr="00150C29">
              <w:rPr>
                <w:rFonts w:eastAsia="Calibri"/>
                <w:lang w:eastAsia="en-US"/>
              </w:rPr>
              <w:t>Наименование:</w:t>
            </w: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lang w:eastAsia="en-US"/>
              </w:rPr>
            </w:pPr>
            <w:r w:rsidRPr="00150C29">
              <w:rPr>
                <w:sz w:val="20"/>
                <w:szCs w:val="20"/>
              </w:rPr>
              <w:t xml:space="preserve">                     М.П.</w:t>
            </w:r>
          </w:p>
        </w:tc>
        <w:tc>
          <w:tcPr>
            <w:tcW w:w="4961" w:type="dxa"/>
          </w:tcPr>
          <w:p w:rsidR="007778EC" w:rsidRPr="00150C29" w:rsidRDefault="007778EC" w:rsidP="007778EC">
            <w:pPr>
              <w:widowControl w:val="0"/>
              <w:contextualSpacing/>
              <w:jc w:val="both"/>
              <w:rPr>
                <w:rFonts w:eastAsia="Calibri"/>
                <w:color w:val="000000"/>
              </w:rPr>
            </w:pPr>
            <w:r w:rsidRPr="00150C29">
              <w:rPr>
                <w:rFonts w:eastAsia="Calibri"/>
                <w:color w:val="000000"/>
              </w:rPr>
              <w:t xml:space="preserve">Начальник </w:t>
            </w:r>
          </w:p>
          <w:p w:rsidR="007778EC" w:rsidRPr="00150C29" w:rsidRDefault="007778EC" w:rsidP="007778EC">
            <w:pPr>
              <w:widowControl w:val="0"/>
              <w:contextualSpacing/>
              <w:jc w:val="both"/>
              <w:rPr>
                <w:rFonts w:eastAsia="Calibri"/>
                <w:color w:val="000000"/>
              </w:rPr>
            </w:pPr>
            <w:r w:rsidRPr="00150C29">
              <w:rPr>
                <w:rFonts w:eastAsia="Calibri"/>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lang w:eastAsia="en-US"/>
              </w:rPr>
            </w:pPr>
            <w:r w:rsidRPr="00150C29">
              <w:rPr>
                <w:sz w:val="20"/>
                <w:szCs w:val="20"/>
              </w:rPr>
              <w:t xml:space="preserve">                     М.П.</w:t>
            </w:r>
          </w:p>
        </w:tc>
      </w:tr>
    </w:tbl>
    <w:p w:rsidR="007778EC" w:rsidRPr="00150C29" w:rsidRDefault="007778EC" w:rsidP="007778EC">
      <w:pPr>
        <w:widowControl w:val="0"/>
        <w:tabs>
          <w:tab w:val="left" w:pos="284"/>
        </w:tabs>
        <w:autoSpaceDE w:val="0"/>
        <w:autoSpaceDN w:val="0"/>
        <w:adjustRightInd w:val="0"/>
        <w:contextualSpacing/>
        <w:jc w:val="both"/>
        <w:rPr>
          <w:rFonts w:eastAsia="Calibri"/>
          <w:b/>
          <w:sz w:val="2"/>
          <w:szCs w:val="2"/>
        </w:rPr>
      </w:pPr>
    </w:p>
    <w:p w:rsidR="007778EC" w:rsidRPr="00150C29" w:rsidRDefault="007778EC" w:rsidP="007778EC">
      <w:pPr>
        <w:widowControl w:val="0"/>
        <w:spacing w:after="160"/>
        <w:contextualSpacing/>
        <w:rPr>
          <w:rFonts w:eastAsia="Calibri"/>
          <w:sz w:val="2"/>
          <w:szCs w:val="2"/>
          <w:lang w:eastAsia="en-US"/>
        </w:rPr>
      </w:pPr>
    </w:p>
    <w:p w:rsidR="007778EC" w:rsidRDefault="007778EC" w:rsidP="007778EC">
      <w:pPr>
        <w:widowControl w:val="0"/>
        <w:spacing w:after="160"/>
        <w:ind w:firstLine="708"/>
        <w:contextualSpacing/>
        <w:jc w:val="center"/>
        <w:rPr>
          <w:color w:val="000000"/>
          <w:sz w:val="26"/>
          <w:szCs w:val="26"/>
        </w:rPr>
      </w:pPr>
      <w:r w:rsidRPr="00150C29">
        <w:rPr>
          <w:rFonts w:eastAsia="Calibri"/>
          <w:lang w:eastAsia="en-US"/>
        </w:rPr>
        <w:br w:type="page"/>
      </w:r>
      <w:r w:rsidRPr="00150C29">
        <w:rPr>
          <w:color w:val="000000"/>
          <w:sz w:val="26"/>
          <w:szCs w:val="26"/>
        </w:rPr>
        <w:t xml:space="preserve">Приложение № 2 </w:t>
      </w:r>
      <w:r w:rsidRPr="00150C29">
        <w:rPr>
          <w:color w:val="000000"/>
          <w:sz w:val="26"/>
          <w:szCs w:val="26"/>
        </w:rPr>
        <w:br/>
      </w:r>
      <w:r>
        <w:rPr>
          <w:color w:val="000000"/>
          <w:sz w:val="26"/>
          <w:szCs w:val="26"/>
        </w:rPr>
        <w:t xml:space="preserve">                            </w:t>
      </w:r>
      <w:r w:rsidRPr="00150C29">
        <w:rPr>
          <w:color w:val="000000"/>
          <w:sz w:val="26"/>
          <w:szCs w:val="26"/>
        </w:rPr>
        <w:t>к л</w:t>
      </w:r>
      <w:r w:rsidRPr="00150C29">
        <w:rPr>
          <w:rFonts w:eastAsia="Calibri"/>
          <w:color w:val="000000"/>
          <w:sz w:val="26"/>
          <w:szCs w:val="26"/>
          <w:lang w:eastAsia="en-US"/>
        </w:rPr>
        <w:t xml:space="preserve">ицензионному договору </w:t>
      </w:r>
      <w:r w:rsidRPr="00150C29">
        <w:rPr>
          <w:rFonts w:eastAsia="Calibri"/>
          <w:color w:val="000000"/>
          <w:sz w:val="26"/>
          <w:szCs w:val="26"/>
          <w:lang w:eastAsia="en-US"/>
        </w:rPr>
        <w:br/>
      </w:r>
      <w:r>
        <w:rPr>
          <w:color w:val="000000"/>
          <w:sz w:val="26"/>
          <w:szCs w:val="26"/>
        </w:rPr>
        <w:t xml:space="preserve">                                                      </w:t>
      </w:r>
      <w:r w:rsidRPr="00150C29">
        <w:rPr>
          <w:color w:val="000000"/>
          <w:sz w:val="26"/>
          <w:szCs w:val="26"/>
        </w:rPr>
        <w:t xml:space="preserve">о предоставлении права на использование </w:t>
      </w:r>
      <w:r>
        <w:rPr>
          <w:color w:val="000000"/>
          <w:sz w:val="26"/>
          <w:szCs w:val="26"/>
        </w:rPr>
        <w:t xml:space="preserve">                      </w:t>
      </w:r>
    </w:p>
    <w:p w:rsidR="007778EC" w:rsidRPr="008F237A" w:rsidRDefault="007778EC" w:rsidP="007778EC">
      <w:pPr>
        <w:widowControl w:val="0"/>
        <w:spacing w:after="160"/>
        <w:ind w:firstLine="708"/>
        <w:contextualSpacing/>
        <w:jc w:val="center"/>
        <w:rPr>
          <w:rFonts w:eastAsia="Calibri"/>
          <w:lang w:eastAsia="en-US"/>
        </w:rPr>
      </w:pPr>
      <w:r>
        <w:rPr>
          <w:color w:val="000000"/>
          <w:sz w:val="26"/>
          <w:szCs w:val="26"/>
        </w:rPr>
        <w:t xml:space="preserve">                  </w:t>
      </w:r>
      <w:r w:rsidRPr="00150C29">
        <w:rPr>
          <w:color w:val="000000"/>
          <w:sz w:val="26"/>
          <w:szCs w:val="26"/>
        </w:rPr>
        <w:t xml:space="preserve">программного обеспечения </w:t>
      </w:r>
      <w:r w:rsidRPr="00150C29">
        <w:rPr>
          <w:color w:val="000000"/>
          <w:sz w:val="26"/>
          <w:szCs w:val="26"/>
        </w:rPr>
        <w:br/>
      </w:r>
      <w:r>
        <w:rPr>
          <w:color w:val="000000"/>
          <w:sz w:val="26"/>
          <w:szCs w:val="26"/>
        </w:rPr>
        <w:t xml:space="preserve">                                                       </w:t>
      </w:r>
      <w:r w:rsidR="000A273E">
        <w:rPr>
          <w:color w:val="000000"/>
          <w:sz w:val="26"/>
          <w:szCs w:val="26"/>
        </w:rPr>
        <w:t xml:space="preserve">    </w:t>
      </w:r>
      <w:r w:rsidRPr="00150C29">
        <w:rPr>
          <w:color w:val="000000"/>
          <w:sz w:val="26"/>
          <w:szCs w:val="26"/>
        </w:rPr>
        <w:t>от _</w:t>
      </w:r>
      <w:r w:rsidRPr="00150C29">
        <w:rPr>
          <w:bCs/>
          <w:sz w:val="26"/>
          <w:szCs w:val="26"/>
        </w:rPr>
        <w:t>_________</w:t>
      </w:r>
      <w:r w:rsidRPr="00150C29">
        <w:rPr>
          <w:color w:val="000000"/>
          <w:sz w:val="26"/>
          <w:szCs w:val="26"/>
        </w:rPr>
        <w:t>№ ______________________</w:t>
      </w:r>
    </w:p>
    <w:p w:rsidR="007778EC" w:rsidRPr="00150C29" w:rsidRDefault="007778EC" w:rsidP="007778EC">
      <w:pPr>
        <w:widowControl w:val="0"/>
        <w:spacing w:before="360"/>
        <w:contextualSpacing/>
        <w:jc w:val="center"/>
        <w:outlineLvl w:val="0"/>
        <w:rPr>
          <w:lang w:eastAsia="en-US"/>
        </w:rPr>
      </w:pPr>
    </w:p>
    <w:p w:rsidR="007778EC" w:rsidRPr="00150C29" w:rsidRDefault="007778EC" w:rsidP="007778EC">
      <w:pPr>
        <w:widowControl w:val="0"/>
        <w:spacing w:before="360"/>
        <w:contextualSpacing/>
        <w:jc w:val="center"/>
        <w:outlineLvl w:val="0"/>
        <w:rPr>
          <w:lang w:eastAsia="en-US"/>
        </w:rPr>
      </w:pPr>
    </w:p>
    <w:p w:rsidR="007778EC" w:rsidRPr="00150C29" w:rsidRDefault="007778EC" w:rsidP="007778EC">
      <w:pPr>
        <w:widowControl w:val="0"/>
        <w:contextualSpacing/>
        <w:jc w:val="center"/>
        <w:rPr>
          <w:b/>
        </w:rPr>
      </w:pPr>
      <w:r w:rsidRPr="00150C29">
        <w:rPr>
          <w:b/>
        </w:rPr>
        <w:t xml:space="preserve">ФОРМА АКТА ПРИЕМА-ПЕРЕДАЧИ </w:t>
      </w:r>
      <w:r w:rsidRPr="00150C29">
        <w:rPr>
          <w:b/>
        </w:rPr>
        <w:br/>
        <w:t>ПРОГРАММНОГО ОБЕСПЕЧЕНИЯ</w:t>
      </w:r>
    </w:p>
    <w:p w:rsidR="007778EC" w:rsidRPr="00150C29" w:rsidRDefault="007778EC" w:rsidP="007778EC">
      <w:pPr>
        <w:widowControl w:val="0"/>
        <w:contextualSpacing/>
        <w:jc w:val="center"/>
        <w:rPr>
          <w:bCs/>
        </w:rPr>
      </w:pPr>
    </w:p>
    <w:p w:rsidR="007778EC" w:rsidRPr="00150C29" w:rsidRDefault="007778EC" w:rsidP="007778EC">
      <w:pPr>
        <w:widowControl w:val="0"/>
        <w:contextualSpacing/>
        <w:jc w:val="center"/>
      </w:pPr>
    </w:p>
    <w:p w:rsidR="007778EC" w:rsidRPr="00150C29" w:rsidRDefault="007778EC" w:rsidP="007778EC">
      <w:pPr>
        <w:widowControl w:val="0"/>
        <w:pBdr>
          <w:bottom w:val="single" w:sz="12" w:space="1" w:color="auto"/>
        </w:pBdr>
        <w:contextualSpacing/>
        <w:jc w:val="right"/>
        <w:rPr>
          <w:b/>
        </w:rPr>
      </w:pPr>
      <w:r w:rsidRPr="00150C29">
        <w:rPr>
          <w:b/>
        </w:rPr>
        <w:t>Начало формы</w:t>
      </w:r>
    </w:p>
    <w:p w:rsidR="007778EC" w:rsidRPr="00150C29" w:rsidRDefault="007778EC" w:rsidP="007778EC">
      <w:pPr>
        <w:widowControl w:val="0"/>
        <w:spacing w:before="360"/>
        <w:contextualSpacing/>
        <w:jc w:val="center"/>
        <w:outlineLvl w:val="0"/>
        <w:rPr>
          <w:lang w:eastAsia="en-US"/>
        </w:rPr>
      </w:pPr>
    </w:p>
    <w:p w:rsidR="007778EC" w:rsidRPr="00150C29" w:rsidRDefault="007778EC" w:rsidP="007778EC">
      <w:pPr>
        <w:widowControl w:val="0"/>
        <w:contextualSpacing/>
        <w:jc w:val="center"/>
        <w:rPr>
          <w:b/>
        </w:rPr>
      </w:pPr>
      <w:r w:rsidRPr="00150C29">
        <w:rPr>
          <w:b/>
        </w:rPr>
        <w:t xml:space="preserve">АКТ ПРИЕМА-ПЕРЕДАЧИ </w:t>
      </w:r>
    </w:p>
    <w:p w:rsidR="007778EC" w:rsidRPr="00150C29" w:rsidRDefault="007778EC" w:rsidP="007778EC">
      <w:pPr>
        <w:widowControl w:val="0"/>
        <w:contextualSpacing/>
        <w:jc w:val="center"/>
        <w:rPr>
          <w:b/>
        </w:rPr>
      </w:pPr>
      <w:r w:rsidRPr="00150C29">
        <w:rPr>
          <w:b/>
        </w:rPr>
        <w:t>программного обеспечения</w:t>
      </w:r>
    </w:p>
    <w:p w:rsidR="007778EC" w:rsidRPr="00150C29" w:rsidRDefault="007778EC" w:rsidP="007778EC">
      <w:pPr>
        <w:widowControl w:val="0"/>
        <w:contextualSpacing/>
      </w:pPr>
    </w:p>
    <w:p w:rsidR="007778EC" w:rsidRPr="00150C29" w:rsidRDefault="007778EC" w:rsidP="007778EC">
      <w:pPr>
        <w:widowControl w:val="0"/>
        <w:contextualSpacing/>
      </w:pPr>
    </w:p>
    <w:p w:rsidR="007778EC" w:rsidRPr="00150C29" w:rsidRDefault="007778EC" w:rsidP="007778EC">
      <w:pPr>
        <w:widowControl w:val="0"/>
        <w:contextualSpacing/>
        <w:rPr>
          <w:bCs/>
        </w:rPr>
      </w:pPr>
      <w:r>
        <w:rPr>
          <w:bCs/>
        </w:rPr>
        <w:t>г. Москва</w:t>
      </w:r>
      <w:r>
        <w:rPr>
          <w:bCs/>
        </w:rPr>
        <w:tab/>
      </w:r>
      <w:r>
        <w:rPr>
          <w:bCs/>
        </w:rPr>
        <w:tab/>
      </w:r>
      <w:r>
        <w:rPr>
          <w:bCs/>
        </w:rPr>
        <w:tab/>
      </w:r>
      <w:r>
        <w:rPr>
          <w:bCs/>
        </w:rPr>
        <w:tab/>
      </w:r>
      <w:r>
        <w:rPr>
          <w:bCs/>
        </w:rPr>
        <w:tab/>
      </w:r>
      <w:r>
        <w:rPr>
          <w:bCs/>
        </w:rPr>
        <w:tab/>
        <w:t xml:space="preserve">         </w:t>
      </w:r>
      <w:r w:rsidRPr="00150C29">
        <w:rPr>
          <w:bCs/>
        </w:rPr>
        <w:t>«___» _______________ 20__ г.</w:t>
      </w:r>
    </w:p>
    <w:p w:rsidR="007778EC" w:rsidRPr="00150C29" w:rsidRDefault="007778EC" w:rsidP="007778EC">
      <w:pPr>
        <w:widowControl w:val="0"/>
        <w:contextualSpacing/>
        <w:jc w:val="both"/>
        <w:rPr>
          <w:bCs/>
        </w:rPr>
      </w:pPr>
    </w:p>
    <w:p w:rsidR="007778EC" w:rsidRPr="00150C29" w:rsidRDefault="007778EC" w:rsidP="007778EC">
      <w:pPr>
        <w:widowControl w:val="0"/>
        <w:ind w:firstLine="540"/>
        <w:contextualSpacing/>
        <w:jc w:val="both"/>
      </w:pPr>
      <w:r>
        <w:rPr>
          <w:rFonts w:eastAsia="Calibri"/>
          <w:lang w:eastAsia="en-US"/>
        </w:rPr>
        <w:t>___________________________</w:t>
      </w:r>
      <w:r w:rsidRPr="00150C29">
        <w:rPr>
          <w:rFonts w:eastAsia="Calibri"/>
          <w:lang w:eastAsia="en-US"/>
        </w:rPr>
        <w:t xml:space="preserve"> в лице ____________________________, </w:t>
      </w:r>
      <w:proofErr w:type="spellStart"/>
      <w:r w:rsidRPr="00150C29">
        <w:rPr>
          <w:rFonts w:eastAsia="Calibri"/>
          <w:lang w:eastAsia="en-US"/>
        </w:rPr>
        <w:t>действующ</w:t>
      </w:r>
      <w:proofErr w:type="spellEnd"/>
      <w:r w:rsidRPr="00150C29">
        <w:rPr>
          <w:rFonts w:eastAsia="Calibri"/>
          <w:lang w:eastAsia="en-US"/>
        </w:rPr>
        <w:t xml:space="preserve">__ на основании _______________________, именуем__ </w:t>
      </w:r>
      <w:r w:rsidRPr="00150C29">
        <w:rPr>
          <w:rFonts w:eastAsia="Calibri"/>
          <w:lang w:eastAsia="en-US"/>
        </w:rPr>
        <w:br/>
        <w:t xml:space="preserve">в дальнейшем «Лицензиар», с одной стороны, и </w:t>
      </w:r>
      <w:r w:rsidRPr="00150C29">
        <w:rPr>
          <w:rFonts w:eastAsia="Calibri"/>
          <w:spacing w:val="-6"/>
          <w:lang w:eastAsia="en-US"/>
        </w:rPr>
        <w:t xml:space="preserve">Министерство внутренних дел Российской Федерации, действуя от имени Российской Федерации, </w:t>
      </w:r>
      <w:r w:rsidR="00FE2272">
        <w:rPr>
          <w:rFonts w:eastAsia="Calibri"/>
          <w:spacing w:val="-6"/>
          <w:lang w:eastAsia="en-US"/>
        </w:rPr>
        <w:br/>
      </w:r>
      <w:r w:rsidRPr="00150C29">
        <w:rPr>
          <w:rFonts w:eastAsia="Calibri"/>
          <w:spacing w:val="-6"/>
          <w:lang w:eastAsia="en-US"/>
        </w:rPr>
        <w:t xml:space="preserve">в лице начальника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w:t>
      </w:r>
      <w:r w:rsidRPr="00150C29">
        <w:rPr>
          <w:rFonts w:eastAsia="Calibri"/>
          <w:spacing w:val="-4"/>
          <w:lang w:eastAsia="en-US"/>
        </w:rPr>
        <w:t>_____________________</w:t>
      </w:r>
      <w:r w:rsidRPr="00150C29">
        <w:rPr>
          <w:rFonts w:eastAsia="Calibri"/>
          <w:spacing w:val="-6"/>
          <w:lang w:eastAsia="en-US"/>
        </w:rPr>
        <w:t xml:space="preserve">, действующего на основании Устава, </w:t>
      </w:r>
      <w:r w:rsidRPr="00150C29">
        <w:rPr>
          <w:rFonts w:eastAsia="Calibri"/>
          <w:lang w:eastAsia="en-US"/>
        </w:rPr>
        <w:t>имену</w:t>
      </w:r>
      <w:r>
        <w:rPr>
          <w:rFonts w:eastAsia="Calibri"/>
          <w:lang w:eastAsia="en-US"/>
        </w:rPr>
        <w:t xml:space="preserve">емое </w:t>
      </w:r>
      <w:r>
        <w:rPr>
          <w:rFonts w:eastAsia="Calibri"/>
          <w:lang w:eastAsia="en-US"/>
        </w:rPr>
        <w:br/>
        <w:t xml:space="preserve">в дальнейшем «Лицензиат», </w:t>
      </w:r>
      <w:r w:rsidRPr="00150C29">
        <w:rPr>
          <w:rFonts w:eastAsia="Calibri"/>
          <w:lang w:eastAsia="en-US"/>
        </w:rPr>
        <w:t xml:space="preserve">с другой стороны, </w:t>
      </w:r>
      <w:r w:rsidRPr="00150C29">
        <w:t xml:space="preserve">составили и подписали настоящий акт приема-передачи программного обеспечения (далее – Акт) </w:t>
      </w:r>
      <w:r>
        <w:br/>
      </w:r>
      <w:r w:rsidRPr="00150C29">
        <w:t>о нижеследующем:__________________ передал__, а ФКУ НПО «СТиС» МВД России приняло по л</w:t>
      </w:r>
      <w:r w:rsidRPr="00150C29">
        <w:rPr>
          <w:rFonts w:eastAsia="Calibri"/>
          <w:lang w:eastAsia="en-US"/>
        </w:rPr>
        <w:t xml:space="preserve">ицензионному договору </w:t>
      </w:r>
      <w:r w:rsidRPr="00150C29">
        <w:t xml:space="preserve">о предоставлении права </w:t>
      </w:r>
      <w:r>
        <w:br/>
      </w:r>
      <w:r w:rsidRPr="00150C29">
        <w:t>на использование программного обеспечения (далее – ПО) от «___» ________ 20__г. № _________________ неисключительное право на использование следующего ПО:</w:t>
      </w:r>
    </w:p>
    <w:p w:rsidR="007778EC" w:rsidRPr="00150C29" w:rsidRDefault="007778EC" w:rsidP="007778EC">
      <w:pPr>
        <w:widowControl w:val="0"/>
        <w:ind w:firstLine="540"/>
        <w:contextualSpacing/>
        <w:jc w:val="both"/>
      </w:pPr>
    </w:p>
    <w:tbl>
      <w:tblPr>
        <w:tblStyle w:val="126"/>
        <w:tblW w:w="0" w:type="auto"/>
        <w:tblLook w:val="04A0" w:firstRow="1" w:lastRow="0" w:firstColumn="1" w:lastColumn="0" w:noHBand="0" w:noVBand="1"/>
      </w:tblPr>
      <w:tblGrid>
        <w:gridCol w:w="594"/>
        <w:gridCol w:w="2110"/>
        <w:gridCol w:w="1272"/>
        <w:gridCol w:w="1132"/>
        <w:gridCol w:w="2545"/>
        <w:gridCol w:w="1975"/>
      </w:tblGrid>
      <w:tr w:rsidR="007778EC" w:rsidRPr="00150C29" w:rsidTr="007778EC">
        <w:tc>
          <w:tcPr>
            <w:tcW w:w="594" w:type="dxa"/>
          </w:tcPr>
          <w:p w:rsidR="007778EC" w:rsidRPr="00150C29" w:rsidRDefault="007778EC" w:rsidP="007778EC">
            <w:pPr>
              <w:widowControl w:val="0"/>
              <w:contextualSpacing/>
              <w:jc w:val="center"/>
            </w:pPr>
            <w:r w:rsidRPr="00150C29">
              <w:t>№ п/п</w:t>
            </w:r>
          </w:p>
        </w:tc>
        <w:tc>
          <w:tcPr>
            <w:tcW w:w="2110" w:type="dxa"/>
          </w:tcPr>
          <w:p w:rsidR="007778EC" w:rsidRPr="00150C29" w:rsidRDefault="007778EC" w:rsidP="007778EC">
            <w:pPr>
              <w:widowControl w:val="0"/>
              <w:contextualSpacing/>
              <w:jc w:val="center"/>
            </w:pPr>
            <w:r w:rsidRPr="00150C29">
              <w:t>Наименование</w:t>
            </w:r>
          </w:p>
        </w:tc>
        <w:tc>
          <w:tcPr>
            <w:tcW w:w="1272" w:type="dxa"/>
          </w:tcPr>
          <w:p w:rsidR="007778EC" w:rsidRPr="00150C29" w:rsidRDefault="007778EC" w:rsidP="007778EC">
            <w:pPr>
              <w:widowControl w:val="0"/>
              <w:contextualSpacing/>
              <w:jc w:val="center"/>
            </w:pPr>
            <w:r w:rsidRPr="00150C29">
              <w:t>Ед. изм.</w:t>
            </w:r>
          </w:p>
        </w:tc>
        <w:tc>
          <w:tcPr>
            <w:tcW w:w="1132" w:type="dxa"/>
          </w:tcPr>
          <w:p w:rsidR="007778EC" w:rsidRPr="00150C29" w:rsidRDefault="007778EC" w:rsidP="007778EC">
            <w:pPr>
              <w:widowControl w:val="0"/>
              <w:contextualSpacing/>
              <w:jc w:val="center"/>
            </w:pPr>
            <w:r w:rsidRPr="00150C29">
              <w:t>Кол-во</w:t>
            </w:r>
          </w:p>
        </w:tc>
        <w:tc>
          <w:tcPr>
            <w:tcW w:w="2545" w:type="dxa"/>
          </w:tcPr>
          <w:p w:rsidR="007778EC" w:rsidRPr="00150C29" w:rsidRDefault="007778EC" w:rsidP="007778EC">
            <w:pPr>
              <w:widowControl w:val="0"/>
              <w:contextualSpacing/>
              <w:jc w:val="center"/>
            </w:pPr>
            <w:r w:rsidRPr="00150C29">
              <w:t>Цена за единицу (руб.)</w:t>
            </w:r>
          </w:p>
        </w:tc>
        <w:tc>
          <w:tcPr>
            <w:tcW w:w="1975" w:type="dxa"/>
          </w:tcPr>
          <w:p w:rsidR="007778EC" w:rsidRPr="00150C29" w:rsidRDefault="007778EC" w:rsidP="007778EC">
            <w:pPr>
              <w:widowControl w:val="0"/>
              <w:contextualSpacing/>
              <w:jc w:val="center"/>
            </w:pPr>
            <w:r w:rsidRPr="00150C29">
              <w:t>Стоимость (руб.)</w:t>
            </w:r>
          </w:p>
        </w:tc>
      </w:tr>
      <w:tr w:rsidR="007778EC" w:rsidRPr="00150C29" w:rsidTr="007778EC">
        <w:tc>
          <w:tcPr>
            <w:tcW w:w="594" w:type="dxa"/>
          </w:tcPr>
          <w:p w:rsidR="007778EC" w:rsidRPr="00150C29" w:rsidRDefault="007778EC" w:rsidP="007778EC">
            <w:pPr>
              <w:widowControl w:val="0"/>
              <w:contextualSpacing/>
            </w:pPr>
          </w:p>
        </w:tc>
        <w:tc>
          <w:tcPr>
            <w:tcW w:w="2110" w:type="dxa"/>
          </w:tcPr>
          <w:p w:rsidR="007778EC" w:rsidRPr="00150C29" w:rsidRDefault="007778EC" w:rsidP="007778EC">
            <w:pPr>
              <w:widowControl w:val="0"/>
              <w:contextualSpacing/>
            </w:pPr>
          </w:p>
        </w:tc>
        <w:tc>
          <w:tcPr>
            <w:tcW w:w="1272" w:type="dxa"/>
          </w:tcPr>
          <w:p w:rsidR="007778EC" w:rsidRPr="00150C29" w:rsidRDefault="007778EC" w:rsidP="007778EC">
            <w:pPr>
              <w:widowControl w:val="0"/>
              <w:contextualSpacing/>
            </w:pPr>
          </w:p>
        </w:tc>
        <w:tc>
          <w:tcPr>
            <w:tcW w:w="1132" w:type="dxa"/>
          </w:tcPr>
          <w:p w:rsidR="007778EC" w:rsidRPr="00150C29" w:rsidRDefault="007778EC" w:rsidP="007778EC">
            <w:pPr>
              <w:widowControl w:val="0"/>
              <w:contextualSpacing/>
            </w:pPr>
          </w:p>
        </w:tc>
        <w:tc>
          <w:tcPr>
            <w:tcW w:w="2545" w:type="dxa"/>
          </w:tcPr>
          <w:p w:rsidR="007778EC" w:rsidRPr="00150C29" w:rsidRDefault="007778EC" w:rsidP="007778EC">
            <w:pPr>
              <w:widowControl w:val="0"/>
              <w:contextualSpacing/>
            </w:pPr>
          </w:p>
        </w:tc>
        <w:tc>
          <w:tcPr>
            <w:tcW w:w="1975" w:type="dxa"/>
          </w:tcPr>
          <w:p w:rsidR="007778EC" w:rsidRPr="00150C29" w:rsidRDefault="007778EC" w:rsidP="007778EC">
            <w:pPr>
              <w:widowControl w:val="0"/>
              <w:contextualSpacing/>
            </w:pPr>
          </w:p>
        </w:tc>
      </w:tr>
      <w:tr w:rsidR="007778EC" w:rsidRPr="00150C29" w:rsidTr="007778EC">
        <w:tc>
          <w:tcPr>
            <w:tcW w:w="594" w:type="dxa"/>
          </w:tcPr>
          <w:p w:rsidR="007778EC" w:rsidRPr="00150C29" w:rsidRDefault="007778EC" w:rsidP="007778EC">
            <w:pPr>
              <w:widowControl w:val="0"/>
              <w:contextualSpacing/>
            </w:pPr>
          </w:p>
        </w:tc>
        <w:tc>
          <w:tcPr>
            <w:tcW w:w="2110" w:type="dxa"/>
          </w:tcPr>
          <w:p w:rsidR="007778EC" w:rsidRPr="00150C29" w:rsidRDefault="007778EC" w:rsidP="007778EC">
            <w:pPr>
              <w:widowControl w:val="0"/>
              <w:contextualSpacing/>
            </w:pPr>
          </w:p>
        </w:tc>
        <w:tc>
          <w:tcPr>
            <w:tcW w:w="1272" w:type="dxa"/>
          </w:tcPr>
          <w:p w:rsidR="007778EC" w:rsidRPr="00150C29" w:rsidRDefault="007778EC" w:rsidP="007778EC">
            <w:pPr>
              <w:widowControl w:val="0"/>
              <w:contextualSpacing/>
            </w:pPr>
          </w:p>
        </w:tc>
        <w:tc>
          <w:tcPr>
            <w:tcW w:w="1132" w:type="dxa"/>
          </w:tcPr>
          <w:p w:rsidR="007778EC" w:rsidRPr="00150C29" w:rsidRDefault="007778EC" w:rsidP="007778EC">
            <w:pPr>
              <w:widowControl w:val="0"/>
              <w:contextualSpacing/>
            </w:pPr>
          </w:p>
        </w:tc>
        <w:tc>
          <w:tcPr>
            <w:tcW w:w="2545" w:type="dxa"/>
          </w:tcPr>
          <w:p w:rsidR="007778EC" w:rsidRPr="00150C29" w:rsidRDefault="007778EC" w:rsidP="007778EC">
            <w:pPr>
              <w:widowControl w:val="0"/>
              <w:contextualSpacing/>
            </w:pPr>
          </w:p>
        </w:tc>
        <w:tc>
          <w:tcPr>
            <w:tcW w:w="1975" w:type="dxa"/>
          </w:tcPr>
          <w:p w:rsidR="007778EC" w:rsidRPr="00150C29" w:rsidRDefault="007778EC" w:rsidP="007778EC">
            <w:pPr>
              <w:widowControl w:val="0"/>
              <w:contextualSpacing/>
            </w:pPr>
          </w:p>
        </w:tc>
      </w:tr>
      <w:tr w:rsidR="007778EC" w:rsidRPr="00150C29" w:rsidTr="007778EC">
        <w:tc>
          <w:tcPr>
            <w:tcW w:w="594" w:type="dxa"/>
          </w:tcPr>
          <w:p w:rsidR="007778EC" w:rsidRPr="00150C29" w:rsidRDefault="007778EC" w:rsidP="007778EC">
            <w:pPr>
              <w:widowControl w:val="0"/>
              <w:contextualSpacing/>
            </w:pPr>
          </w:p>
        </w:tc>
        <w:tc>
          <w:tcPr>
            <w:tcW w:w="2110" w:type="dxa"/>
          </w:tcPr>
          <w:p w:rsidR="007778EC" w:rsidRPr="00150C29" w:rsidRDefault="007778EC" w:rsidP="007778EC">
            <w:pPr>
              <w:widowControl w:val="0"/>
              <w:contextualSpacing/>
            </w:pPr>
          </w:p>
        </w:tc>
        <w:tc>
          <w:tcPr>
            <w:tcW w:w="1272" w:type="dxa"/>
          </w:tcPr>
          <w:p w:rsidR="007778EC" w:rsidRPr="00150C29" w:rsidRDefault="007778EC" w:rsidP="007778EC">
            <w:pPr>
              <w:widowControl w:val="0"/>
              <w:contextualSpacing/>
            </w:pPr>
          </w:p>
        </w:tc>
        <w:tc>
          <w:tcPr>
            <w:tcW w:w="1132" w:type="dxa"/>
          </w:tcPr>
          <w:p w:rsidR="007778EC" w:rsidRPr="00150C29" w:rsidRDefault="007778EC" w:rsidP="007778EC">
            <w:pPr>
              <w:widowControl w:val="0"/>
              <w:contextualSpacing/>
            </w:pPr>
          </w:p>
        </w:tc>
        <w:tc>
          <w:tcPr>
            <w:tcW w:w="2545" w:type="dxa"/>
          </w:tcPr>
          <w:p w:rsidR="007778EC" w:rsidRPr="00150C29" w:rsidRDefault="007778EC" w:rsidP="007778EC">
            <w:pPr>
              <w:widowControl w:val="0"/>
              <w:contextualSpacing/>
            </w:pPr>
          </w:p>
        </w:tc>
        <w:tc>
          <w:tcPr>
            <w:tcW w:w="1975" w:type="dxa"/>
          </w:tcPr>
          <w:p w:rsidR="007778EC" w:rsidRPr="00150C29" w:rsidRDefault="007778EC" w:rsidP="007778EC">
            <w:pPr>
              <w:widowControl w:val="0"/>
              <w:contextualSpacing/>
            </w:pPr>
          </w:p>
        </w:tc>
      </w:tr>
      <w:tr w:rsidR="007778EC" w:rsidRPr="00150C29" w:rsidTr="007778EC">
        <w:tc>
          <w:tcPr>
            <w:tcW w:w="594" w:type="dxa"/>
          </w:tcPr>
          <w:p w:rsidR="007778EC" w:rsidRPr="00150C29" w:rsidRDefault="007778EC" w:rsidP="007778EC">
            <w:pPr>
              <w:widowControl w:val="0"/>
              <w:contextualSpacing/>
            </w:pPr>
          </w:p>
        </w:tc>
        <w:tc>
          <w:tcPr>
            <w:tcW w:w="2110" w:type="dxa"/>
          </w:tcPr>
          <w:p w:rsidR="007778EC" w:rsidRPr="00150C29" w:rsidRDefault="007778EC" w:rsidP="007778EC">
            <w:pPr>
              <w:widowControl w:val="0"/>
              <w:contextualSpacing/>
            </w:pPr>
          </w:p>
        </w:tc>
        <w:tc>
          <w:tcPr>
            <w:tcW w:w="1272" w:type="dxa"/>
          </w:tcPr>
          <w:p w:rsidR="007778EC" w:rsidRPr="00150C29" w:rsidRDefault="007778EC" w:rsidP="007778EC">
            <w:pPr>
              <w:widowControl w:val="0"/>
              <w:contextualSpacing/>
            </w:pPr>
          </w:p>
        </w:tc>
        <w:tc>
          <w:tcPr>
            <w:tcW w:w="1132" w:type="dxa"/>
          </w:tcPr>
          <w:p w:rsidR="007778EC" w:rsidRPr="00150C29" w:rsidRDefault="007778EC" w:rsidP="007778EC">
            <w:pPr>
              <w:widowControl w:val="0"/>
              <w:contextualSpacing/>
            </w:pPr>
          </w:p>
        </w:tc>
        <w:tc>
          <w:tcPr>
            <w:tcW w:w="2545" w:type="dxa"/>
          </w:tcPr>
          <w:p w:rsidR="007778EC" w:rsidRPr="00150C29" w:rsidRDefault="007778EC" w:rsidP="007778EC">
            <w:pPr>
              <w:widowControl w:val="0"/>
              <w:contextualSpacing/>
            </w:pPr>
          </w:p>
        </w:tc>
        <w:tc>
          <w:tcPr>
            <w:tcW w:w="1975" w:type="dxa"/>
          </w:tcPr>
          <w:p w:rsidR="007778EC" w:rsidRPr="00150C29" w:rsidRDefault="007778EC" w:rsidP="007778EC">
            <w:pPr>
              <w:widowControl w:val="0"/>
              <w:contextualSpacing/>
            </w:pPr>
          </w:p>
        </w:tc>
      </w:tr>
      <w:tr w:rsidR="007778EC" w:rsidRPr="00150C29" w:rsidTr="007778EC">
        <w:tc>
          <w:tcPr>
            <w:tcW w:w="594" w:type="dxa"/>
          </w:tcPr>
          <w:p w:rsidR="007778EC" w:rsidRPr="00150C29" w:rsidRDefault="007778EC" w:rsidP="007778EC">
            <w:pPr>
              <w:widowControl w:val="0"/>
              <w:contextualSpacing/>
            </w:pPr>
          </w:p>
        </w:tc>
        <w:tc>
          <w:tcPr>
            <w:tcW w:w="2110" w:type="dxa"/>
          </w:tcPr>
          <w:p w:rsidR="007778EC" w:rsidRPr="00150C29" w:rsidRDefault="007778EC" w:rsidP="007778EC">
            <w:pPr>
              <w:widowControl w:val="0"/>
              <w:contextualSpacing/>
            </w:pPr>
          </w:p>
        </w:tc>
        <w:tc>
          <w:tcPr>
            <w:tcW w:w="1272" w:type="dxa"/>
          </w:tcPr>
          <w:p w:rsidR="007778EC" w:rsidRPr="00150C29" w:rsidRDefault="007778EC" w:rsidP="007778EC">
            <w:pPr>
              <w:widowControl w:val="0"/>
              <w:contextualSpacing/>
            </w:pPr>
          </w:p>
        </w:tc>
        <w:tc>
          <w:tcPr>
            <w:tcW w:w="1132" w:type="dxa"/>
          </w:tcPr>
          <w:p w:rsidR="007778EC" w:rsidRPr="00150C29" w:rsidRDefault="007778EC" w:rsidP="007778EC">
            <w:pPr>
              <w:widowControl w:val="0"/>
              <w:contextualSpacing/>
            </w:pPr>
          </w:p>
        </w:tc>
        <w:tc>
          <w:tcPr>
            <w:tcW w:w="2545" w:type="dxa"/>
          </w:tcPr>
          <w:p w:rsidR="007778EC" w:rsidRPr="00150C29" w:rsidRDefault="007778EC" w:rsidP="007778EC">
            <w:pPr>
              <w:widowControl w:val="0"/>
              <w:contextualSpacing/>
            </w:pPr>
          </w:p>
        </w:tc>
        <w:tc>
          <w:tcPr>
            <w:tcW w:w="1975" w:type="dxa"/>
          </w:tcPr>
          <w:p w:rsidR="007778EC" w:rsidRPr="00150C29" w:rsidRDefault="007778EC" w:rsidP="007778EC">
            <w:pPr>
              <w:widowControl w:val="0"/>
              <w:contextualSpacing/>
            </w:pPr>
          </w:p>
        </w:tc>
      </w:tr>
    </w:tbl>
    <w:p w:rsidR="007778EC" w:rsidRPr="00150C29" w:rsidRDefault="007778EC" w:rsidP="007778EC">
      <w:pPr>
        <w:widowControl w:val="0"/>
        <w:ind w:firstLine="539"/>
        <w:contextualSpacing/>
        <w:jc w:val="both"/>
      </w:pPr>
    </w:p>
    <w:p w:rsidR="007778EC" w:rsidRPr="00150C29" w:rsidRDefault="007778EC" w:rsidP="007778EC">
      <w:pPr>
        <w:widowControl w:val="0"/>
        <w:ind w:firstLine="539"/>
        <w:contextualSpacing/>
        <w:jc w:val="both"/>
      </w:pPr>
      <w:r w:rsidRPr="00150C29">
        <w:t xml:space="preserve">Акт подтверждает надлежащее исполнение Лицензиаром всех своих обязательств по предоставлению права на использование ПО Лицензиату, </w:t>
      </w:r>
      <w:r w:rsidRPr="00150C29">
        <w:br/>
        <w:t>и Лицензиат не имеет к Лицензиару претензий.</w:t>
      </w:r>
    </w:p>
    <w:p w:rsidR="007778EC" w:rsidRPr="00150C29" w:rsidRDefault="007778EC" w:rsidP="007778EC">
      <w:pPr>
        <w:widowControl w:val="0"/>
        <w:ind w:firstLine="539"/>
        <w:contextualSpacing/>
        <w:jc w:val="both"/>
      </w:pPr>
    </w:p>
    <w:p w:rsidR="007778EC" w:rsidRPr="00150C29" w:rsidRDefault="007778EC" w:rsidP="007778EC">
      <w:pPr>
        <w:widowControl w:val="0"/>
        <w:ind w:firstLine="539"/>
        <w:contextualSpacing/>
        <w:jc w:val="both"/>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ЛИЦЕНЗИАР</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16"/>
          <w:szCs w:val="16"/>
        </w:rPr>
      </w:pPr>
    </w:p>
    <w:tbl>
      <w:tblPr>
        <w:tblW w:w="10065" w:type="dxa"/>
        <w:tblInd w:w="-142" w:type="dxa"/>
        <w:tblLayout w:type="fixed"/>
        <w:tblLook w:val="0000" w:firstRow="0" w:lastRow="0" w:firstColumn="0" w:lastColumn="0" w:noHBand="0" w:noVBand="0"/>
      </w:tblPr>
      <w:tblGrid>
        <w:gridCol w:w="5104"/>
        <w:gridCol w:w="4961"/>
      </w:tblGrid>
      <w:tr w:rsidR="007778EC" w:rsidRPr="00150C29" w:rsidTr="007778EC">
        <w:trPr>
          <w:trHeight w:val="1425"/>
        </w:trPr>
        <w:tc>
          <w:tcPr>
            <w:tcW w:w="5104" w:type="dxa"/>
          </w:tcPr>
          <w:p w:rsidR="007778EC" w:rsidRPr="00150C29" w:rsidRDefault="007778EC" w:rsidP="007778EC">
            <w:pPr>
              <w:widowControl w:val="0"/>
              <w:contextualSpacing/>
              <w:jc w:val="both"/>
              <w:rPr>
                <w:rFonts w:eastAsia="Calibri"/>
                <w:lang w:eastAsia="en-US"/>
              </w:rPr>
            </w:pPr>
            <w:r w:rsidRPr="00150C29">
              <w:rPr>
                <w:rFonts w:eastAsia="Calibri"/>
                <w:lang w:eastAsia="en-US"/>
              </w:rPr>
              <w:t>Лицензиар:</w:t>
            </w:r>
          </w:p>
          <w:p w:rsidR="007778EC" w:rsidRPr="00150C29" w:rsidRDefault="007778EC" w:rsidP="007778EC">
            <w:pPr>
              <w:widowControl w:val="0"/>
              <w:contextualSpacing/>
              <w:jc w:val="both"/>
              <w:rPr>
                <w:rFonts w:eastAsia="Calibri"/>
              </w:rPr>
            </w:pPr>
            <w:r w:rsidRPr="00150C29">
              <w:rPr>
                <w:rFonts w:eastAsia="Calibri"/>
                <w:lang w:eastAsia="en-US"/>
              </w:rPr>
              <w:t>Наименование:</w:t>
            </w: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lang w:eastAsia="en-US"/>
              </w:rPr>
            </w:pPr>
            <w:r w:rsidRPr="00150C29">
              <w:rPr>
                <w:sz w:val="20"/>
                <w:szCs w:val="20"/>
              </w:rPr>
              <w:t xml:space="preserve">                     М.П.</w:t>
            </w:r>
          </w:p>
        </w:tc>
        <w:tc>
          <w:tcPr>
            <w:tcW w:w="4961" w:type="dxa"/>
          </w:tcPr>
          <w:p w:rsidR="007778EC" w:rsidRPr="00150C29" w:rsidRDefault="007778EC" w:rsidP="007778EC">
            <w:pPr>
              <w:widowControl w:val="0"/>
              <w:contextualSpacing/>
              <w:jc w:val="both"/>
              <w:rPr>
                <w:rFonts w:eastAsia="Calibri"/>
                <w:color w:val="000000"/>
              </w:rPr>
            </w:pPr>
            <w:r w:rsidRPr="00150C29">
              <w:rPr>
                <w:rFonts w:eastAsia="Calibri"/>
                <w:color w:val="000000"/>
              </w:rPr>
              <w:t xml:space="preserve">Начальник </w:t>
            </w:r>
          </w:p>
          <w:p w:rsidR="007778EC" w:rsidRPr="00150C29" w:rsidRDefault="007778EC" w:rsidP="007778EC">
            <w:pPr>
              <w:widowControl w:val="0"/>
              <w:contextualSpacing/>
              <w:jc w:val="both"/>
              <w:rPr>
                <w:rFonts w:eastAsia="Calibri"/>
                <w:color w:val="000000"/>
              </w:rPr>
            </w:pPr>
            <w:r w:rsidRPr="00150C29">
              <w:rPr>
                <w:rFonts w:eastAsia="Calibri"/>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lang w:eastAsia="en-US"/>
              </w:rPr>
            </w:pPr>
            <w:r w:rsidRPr="00150C29">
              <w:rPr>
                <w:sz w:val="20"/>
                <w:szCs w:val="20"/>
              </w:rPr>
              <w:t xml:space="preserve">                     М.П.</w:t>
            </w:r>
          </w:p>
        </w:tc>
      </w:tr>
    </w:tbl>
    <w:p w:rsidR="007778EC" w:rsidRPr="00150C29" w:rsidRDefault="007778EC" w:rsidP="007778EC">
      <w:pPr>
        <w:widowControl w:val="0"/>
        <w:pBdr>
          <w:bottom w:val="single" w:sz="12" w:space="1" w:color="auto"/>
        </w:pBdr>
        <w:spacing w:after="60"/>
        <w:contextualSpacing/>
        <w:jc w:val="both"/>
      </w:pPr>
    </w:p>
    <w:p w:rsidR="007778EC" w:rsidRPr="00150C29" w:rsidRDefault="007778EC" w:rsidP="007778EC">
      <w:pPr>
        <w:widowControl w:val="0"/>
        <w:contextualSpacing/>
        <w:jc w:val="right"/>
        <w:rPr>
          <w:b/>
        </w:rPr>
      </w:pPr>
      <w:r w:rsidRPr="00150C29">
        <w:rPr>
          <w:b/>
        </w:rPr>
        <w:t xml:space="preserve">Конец формы </w:t>
      </w:r>
    </w:p>
    <w:p w:rsidR="007778EC" w:rsidRPr="00150C29" w:rsidRDefault="007778EC" w:rsidP="007778EC">
      <w:pPr>
        <w:widowControl w:val="0"/>
        <w:contextualSpacing/>
        <w:rPr>
          <w:b/>
        </w:rPr>
      </w:pPr>
      <w:r w:rsidRPr="00150C29">
        <w:rPr>
          <w:b/>
        </w:rPr>
        <w:t>Форму утверждаем:</w:t>
      </w:r>
    </w:p>
    <w:p w:rsidR="007778EC" w:rsidRPr="00150C29" w:rsidRDefault="007778EC" w:rsidP="007778EC">
      <w:pPr>
        <w:widowControl w:val="0"/>
        <w:spacing w:after="60"/>
        <w:contextualSpacing/>
        <w:jc w:val="center"/>
        <w:rPr>
          <w:color w:val="000000"/>
        </w:rPr>
      </w:pPr>
    </w:p>
    <w:p w:rsidR="007778EC" w:rsidRPr="00150C29" w:rsidRDefault="007778EC" w:rsidP="007778EC">
      <w:pPr>
        <w:widowControl w:val="0"/>
        <w:spacing w:after="60"/>
        <w:contextualSpacing/>
        <w:jc w:val="center"/>
        <w:rPr>
          <w:b/>
          <w:color w:val="000000"/>
        </w:rPr>
      </w:pPr>
      <w:r w:rsidRPr="00150C29">
        <w:rPr>
          <w:b/>
          <w:color w:val="000000"/>
        </w:rPr>
        <w:t>Подписи Сторон:</w:t>
      </w:r>
    </w:p>
    <w:p w:rsidR="007778EC" w:rsidRPr="00150C29" w:rsidRDefault="007778EC" w:rsidP="007778EC">
      <w:pPr>
        <w:widowControl w:val="0"/>
        <w:tabs>
          <w:tab w:val="left" w:leader="underscore" w:pos="1567"/>
          <w:tab w:val="left" w:leader="underscore" w:pos="8743"/>
        </w:tabs>
        <w:spacing w:after="8"/>
        <w:ind w:firstLine="709"/>
        <w:contextualSpacing/>
        <w:jc w:val="both"/>
        <w:rPr>
          <w:color w:val="000000"/>
          <w:sz w:val="26"/>
          <w:szCs w:val="26"/>
          <w:lang w:bidi="ru-RU"/>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ЛИЦЕНЗИАР</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16"/>
          <w:szCs w:val="16"/>
        </w:rPr>
      </w:pPr>
    </w:p>
    <w:tbl>
      <w:tblPr>
        <w:tblW w:w="10065" w:type="dxa"/>
        <w:tblInd w:w="-142" w:type="dxa"/>
        <w:tblLayout w:type="fixed"/>
        <w:tblLook w:val="0000" w:firstRow="0" w:lastRow="0" w:firstColumn="0" w:lastColumn="0" w:noHBand="0" w:noVBand="0"/>
      </w:tblPr>
      <w:tblGrid>
        <w:gridCol w:w="5104"/>
        <w:gridCol w:w="4961"/>
      </w:tblGrid>
      <w:tr w:rsidR="007778EC" w:rsidRPr="00150C29" w:rsidTr="007778EC">
        <w:trPr>
          <w:trHeight w:val="1425"/>
        </w:trPr>
        <w:tc>
          <w:tcPr>
            <w:tcW w:w="5104" w:type="dxa"/>
          </w:tcPr>
          <w:p w:rsidR="007778EC" w:rsidRPr="00150C29" w:rsidRDefault="007778EC" w:rsidP="007778EC">
            <w:pPr>
              <w:widowControl w:val="0"/>
              <w:contextualSpacing/>
              <w:jc w:val="both"/>
              <w:rPr>
                <w:rFonts w:eastAsia="Calibri"/>
                <w:lang w:eastAsia="en-US"/>
              </w:rPr>
            </w:pPr>
            <w:r w:rsidRPr="00150C29">
              <w:rPr>
                <w:rFonts w:eastAsia="Calibri"/>
                <w:lang w:eastAsia="en-US"/>
              </w:rPr>
              <w:t>Лицензиар:</w:t>
            </w:r>
          </w:p>
          <w:p w:rsidR="007778EC" w:rsidRPr="00150C29" w:rsidRDefault="007778EC" w:rsidP="007778EC">
            <w:pPr>
              <w:widowControl w:val="0"/>
              <w:contextualSpacing/>
              <w:jc w:val="both"/>
              <w:rPr>
                <w:rFonts w:eastAsia="Calibri"/>
              </w:rPr>
            </w:pPr>
            <w:r w:rsidRPr="00150C29">
              <w:rPr>
                <w:rFonts w:eastAsia="Calibri"/>
                <w:lang w:eastAsia="en-US"/>
              </w:rPr>
              <w:t>Наименование:</w:t>
            </w: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lang w:eastAsia="en-US"/>
              </w:rPr>
            </w:pPr>
            <w:r w:rsidRPr="00150C29">
              <w:rPr>
                <w:sz w:val="20"/>
                <w:szCs w:val="20"/>
              </w:rPr>
              <w:t xml:space="preserve">                     М.П.</w:t>
            </w:r>
          </w:p>
          <w:p w:rsidR="007778EC" w:rsidRPr="00150C29" w:rsidRDefault="007778EC" w:rsidP="007778EC">
            <w:pPr>
              <w:widowControl w:val="0"/>
              <w:contextualSpacing/>
              <w:rPr>
                <w:rFonts w:eastAsia="Calibri"/>
                <w:color w:val="000000"/>
              </w:rPr>
            </w:pPr>
          </w:p>
        </w:tc>
        <w:tc>
          <w:tcPr>
            <w:tcW w:w="4961" w:type="dxa"/>
          </w:tcPr>
          <w:p w:rsidR="007778EC" w:rsidRPr="00150C29" w:rsidRDefault="007778EC" w:rsidP="007778EC">
            <w:pPr>
              <w:widowControl w:val="0"/>
              <w:contextualSpacing/>
              <w:jc w:val="both"/>
              <w:rPr>
                <w:rFonts w:eastAsia="Calibri"/>
                <w:color w:val="000000"/>
              </w:rPr>
            </w:pPr>
            <w:r w:rsidRPr="00150C29">
              <w:rPr>
                <w:rFonts w:eastAsia="Calibri"/>
                <w:color w:val="000000"/>
              </w:rPr>
              <w:t xml:space="preserve">Начальник </w:t>
            </w:r>
          </w:p>
          <w:p w:rsidR="007778EC" w:rsidRPr="00150C29" w:rsidRDefault="007778EC" w:rsidP="007778EC">
            <w:pPr>
              <w:widowControl w:val="0"/>
              <w:contextualSpacing/>
              <w:jc w:val="both"/>
              <w:rPr>
                <w:rFonts w:eastAsia="Calibri"/>
                <w:color w:val="000000"/>
              </w:rPr>
            </w:pPr>
            <w:r w:rsidRPr="00150C29">
              <w:rPr>
                <w:rFonts w:eastAsia="Calibri"/>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lang w:eastAsia="en-US"/>
              </w:rPr>
            </w:pPr>
            <w:r w:rsidRPr="00150C29">
              <w:rPr>
                <w:sz w:val="20"/>
                <w:szCs w:val="20"/>
              </w:rPr>
              <w:t xml:space="preserve">                     М.П.</w:t>
            </w:r>
          </w:p>
          <w:p w:rsidR="007778EC" w:rsidRPr="00150C29" w:rsidRDefault="007778EC" w:rsidP="007778EC">
            <w:pPr>
              <w:widowControl w:val="0"/>
              <w:contextualSpacing/>
              <w:rPr>
                <w:rFonts w:eastAsia="Calibri"/>
                <w:color w:val="000000"/>
              </w:rPr>
            </w:pPr>
          </w:p>
        </w:tc>
      </w:tr>
    </w:tbl>
    <w:p w:rsidR="007778EC" w:rsidRPr="00150C29" w:rsidRDefault="007778EC" w:rsidP="007778EC">
      <w:pPr>
        <w:widowControl w:val="0"/>
        <w:spacing w:after="160"/>
        <w:contextualSpacing/>
        <w:rPr>
          <w:rFonts w:eastAsia="Calibri"/>
          <w:lang w:eastAsia="en-US"/>
        </w:rPr>
      </w:pPr>
    </w:p>
    <w:p w:rsidR="007778EC" w:rsidRPr="00150C29" w:rsidRDefault="007778EC" w:rsidP="007778EC">
      <w:pPr>
        <w:widowControl w:val="0"/>
        <w:spacing w:after="200"/>
        <w:ind w:left="5387"/>
        <w:contextualSpacing/>
        <w:rPr>
          <w:rFonts w:ascii="Calibri" w:eastAsia="Calibri" w:hAnsi="Calibri"/>
          <w:sz w:val="22"/>
          <w:szCs w:val="22"/>
          <w:lang w:eastAsia="en-US"/>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Pr="00150C29" w:rsidRDefault="007778EC" w:rsidP="007778EC">
      <w:pPr>
        <w:widowControl w:val="0"/>
        <w:autoSpaceDE w:val="0"/>
        <w:autoSpaceDN w:val="0"/>
        <w:contextualSpacing/>
        <w:jc w:val="center"/>
        <w:rPr>
          <w:u w:val="single"/>
        </w:rPr>
      </w:pPr>
      <w:proofErr w:type="spellStart"/>
      <w:r>
        <w:rPr>
          <w:b/>
        </w:rPr>
        <w:t>С</w:t>
      </w:r>
      <w:r w:rsidRPr="00150C29">
        <w:rPr>
          <w:b/>
        </w:rPr>
        <w:t>ублицензионный</w:t>
      </w:r>
      <w:proofErr w:type="spellEnd"/>
      <w:r w:rsidRPr="00150C29">
        <w:rPr>
          <w:b/>
        </w:rPr>
        <w:t xml:space="preserve"> договор </w:t>
      </w:r>
      <w:r w:rsidRPr="00150C29">
        <w:rPr>
          <w:b/>
          <w:bCs/>
        </w:rPr>
        <w:t xml:space="preserve">№ </w:t>
      </w:r>
      <w:r w:rsidRPr="00150C29">
        <w:t>___________</w:t>
      </w:r>
    </w:p>
    <w:p w:rsidR="007778EC" w:rsidRPr="00150C29" w:rsidRDefault="007778EC" w:rsidP="007778EC">
      <w:pPr>
        <w:widowControl w:val="0"/>
        <w:autoSpaceDE w:val="0"/>
        <w:autoSpaceDN w:val="0"/>
        <w:contextualSpacing/>
        <w:jc w:val="center"/>
        <w:rPr>
          <w:b/>
        </w:rPr>
      </w:pPr>
      <w:r w:rsidRPr="00150C29">
        <w:rPr>
          <w:b/>
        </w:rPr>
        <w:t>о предоставлении права на использование программного обеспечения</w:t>
      </w:r>
    </w:p>
    <w:p w:rsidR="007778EC" w:rsidRPr="00150C29" w:rsidRDefault="007778EC" w:rsidP="007778EC">
      <w:pPr>
        <w:widowControl w:val="0"/>
        <w:autoSpaceDE w:val="0"/>
        <w:autoSpaceDN w:val="0"/>
        <w:contextualSpacing/>
      </w:pPr>
    </w:p>
    <w:p w:rsidR="007778EC" w:rsidRPr="00150C29" w:rsidRDefault="007778EC" w:rsidP="007778EC">
      <w:pPr>
        <w:widowControl w:val="0"/>
        <w:autoSpaceDE w:val="0"/>
        <w:autoSpaceDN w:val="0"/>
        <w:contextualSpacing/>
        <w:jc w:val="both"/>
      </w:pPr>
      <w:r w:rsidRPr="00150C29">
        <w:t>г. Москва</w:t>
      </w:r>
      <w:r w:rsidRPr="00150C29">
        <w:tab/>
      </w:r>
      <w:r>
        <w:tab/>
      </w:r>
      <w:r>
        <w:tab/>
      </w:r>
      <w:r>
        <w:tab/>
      </w:r>
      <w:r>
        <w:tab/>
        <w:t xml:space="preserve">                                  </w:t>
      </w:r>
      <w:r w:rsidRPr="00150C29">
        <w:t>«___»________ 20__ г.</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ind w:firstLine="709"/>
        <w:contextualSpacing/>
        <w:jc w:val="both"/>
      </w:pPr>
      <w:r w:rsidRPr="00150C29">
        <w:t xml:space="preserve">____________________________ в лице ____________________________, </w:t>
      </w:r>
      <w:proofErr w:type="spellStart"/>
      <w:r w:rsidRPr="00150C29">
        <w:t>действующ</w:t>
      </w:r>
      <w:proofErr w:type="spellEnd"/>
      <w:r w:rsidRPr="00150C29">
        <w:t xml:space="preserve">__ на основании _______________________, именуем__ </w:t>
      </w:r>
      <w:r w:rsidRPr="00150C29">
        <w:br/>
        <w:t>в дальнейшем «Лицензиат», с одной стороны, и ф</w:t>
      </w:r>
      <w:r w:rsidRPr="00150C29">
        <w:rPr>
          <w:rFonts w:eastAsia="Calibri"/>
        </w:rPr>
        <w:t xml:space="preserve">едеральное казенное учреждение «Научно-производственное объединение «Специальная техника </w:t>
      </w:r>
      <w:r w:rsidR="00FE2272">
        <w:rPr>
          <w:rFonts w:eastAsia="Calibri"/>
        </w:rPr>
        <w:br/>
      </w:r>
      <w:r w:rsidRPr="00150C29">
        <w:rPr>
          <w:rFonts w:eastAsia="Calibri"/>
        </w:rPr>
        <w:t>и связь» Министерства внутренних дел Российской Федерации (ФКУ НПО «СТиС» МВД России), действующее от имени Российской Федерации</w:t>
      </w:r>
      <w:r w:rsidRPr="00150C29">
        <w:rPr>
          <w:rFonts w:eastAsia="Calibri"/>
          <w:spacing w:val="-6"/>
        </w:rPr>
        <w:t xml:space="preserve">, в лице начальника </w:t>
      </w:r>
      <w:r w:rsidRPr="00150C29">
        <w:rPr>
          <w:rFonts w:eastAsia="Calibri"/>
        </w:rPr>
        <w:t>ФКУ НПО «СТиС» МВД России</w:t>
      </w:r>
      <w:r w:rsidRPr="00150C29">
        <w:rPr>
          <w:rFonts w:eastAsia="Calibri"/>
          <w:spacing w:val="-6"/>
        </w:rPr>
        <w:t xml:space="preserve"> </w:t>
      </w:r>
      <w:r w:rsidRPr="00150C29">
        <w:rPr>
          <w:rFonts w:eastAsia="Calibri"/>
          <w:spacing w:val="-4"/>
        </w:rPr>
        <w:t>_____________________</w:t>
      </w:r>
      <w:r w:rsidRPr="00150C29">
        <w:rPr>
          <w:rFonts w:eastAsia="Calibri"/>
          <w:spacing w:val="-6"/>
        </w:rPr>
        <w:t xml:space="preserve">, действующего на основании Устава, </w:t>
      </w:r>
      <w:r w:rsidRPr="00150C29">
        <w:t xml:space="preserve">именуемое в дальнейшем «Сублицензиат», </w:t>
      </w:r>
      <w:r w:rsidR="00FE2272">
        <w:br/>
      </w:r>
      <w:r w:rsidRPr="00150C29">
        <w:t xml:space="preserve">с другой стороны, совместно именуемые в дальнейшем «Стороны», заключили настоящий </w:t>
      </w:r>
      <w:proofErr w:type="spellStart"/>
      <w:r w:rsidRPr="00150C29">
        <w:t>сублицензионный</w:t>
      </w:r>
      <w:proofErr w:type="spellEnd"/>
      <w:r w:rsidRPr="00150C29">
        <w:t xml:space="preserve"> договор (далее – Договор) о нижеследующем:</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contextualSpacing/>
        <w:jc w:val="center"/>
        <w:outlineLvl w:val="0"/>
        <w:rPr>
          <w:b/>
        </w:rPr>
      </w:pPr>
      <w:r w:rsidRPr="00150C29">
        <w:rPr>
          <w:b/>
        </w:rPr>
        <w:t>1. Предмет Договора</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ind w:firstLine="709"/>
        <w:contextualSpacing/>
        <w:jc w:val="both"/>
      </w:pPr>
      <w:r w:rsidRPr="00150C29">
        <w:t xml:space="preserve">1.1. Лицензиат предоставляет Сублицензиату в порядке и на условиях, изложенных в Договоре, неисключительное право на использование </w:t>
      </w:r>
      <w:r w:rsidRPr="00150C29">
        <w:br/>
        <w:t xml:space="preserve">(далее – сублицензия) программного обеспечения __________________________ (далее – ПО). Перечень ПО, право </w:t>
      </w:r>
      <w:r w:rsidR="00FE2272">
        <w:br/>
      </w:r>
      <w:r w:rsidRPr="00150C29">
        <w:t xml:space="preserve">на использование которого предоставляется Лицензиатом Сублицензиату, указан в спецификации на программное обеспечение, передаваемое </w:t>
      </w:r>
      <w:r w:rsidR="00FE2272">
        <w:br/>
      </w:r>
      <w:r w:rsidRPr="00150C29">
        <w:t>по Договору (приложение № 1 к Договору).</w:t>
      </w:r>
    </w:p>
    <w:p w:rsidR="007778EC" w:rsidRPr="00150C29" w:rsidRDefault="007778EC" w:rsidP="007778EC">
      <w:pPr>
        <w:widowControl w:val="0"/>
        <w:autoSpaceDE w:val="0"/>
        <w:autoSpaceDN w:val="0"/>
        <w:adjustRightInd w:val="0"/>
        <w:ind w:firstLine="709"/>
        <w:contextualSpacing/>
        <w:jc w:val="both"/>
        <w:rPr>
          <w:rFonts w:eastAsia="Calibri"/>
          <w:lang w:eastAsia="en-US"/>
        </w:rPr>
      </w:pPr>
      <w:r w:rsidRPr="00150C29">
        <w:rPr>
          <w:rFonts w:eastAsia="Calibri"/>
          <w:lang w:eastAsia="en-US"/>
        </w:rPr>
        <w:t xml:space="preserve">1.2. Право на использование ПО предоставляется Сублицензиату </w:t>
      </w:r>
      <w:r w:rsidRPr="00150C29">
        <w:rPr>
          <w:rFonts w:eastAsia="Calibri"/>
          <w:lang w:eastAsia="en-US"/>
        </w:rPr>
        <w:br/>
        <w:t xml:space="preserve">с момента передачи ПО на материальном носителе по акту приема-передачи программного обеспечения по форме, приведенной в приложении № 2 </w:t>
      </w:r>
      <w:r w:rsidRPr="00150C29">
        <w:rPr>
          <w:rFonts w:eastAsia="Calibri"/>
          <w:lang w:eastAsia="en-US"/>
        </w:rPr>
        <w:br/>
        <w:t>к Договору.</w:t>
      </w:r>
    </w:p>
    <w:p w:rsidR="007778EC" w:rsidRPr="00150C29" w:rsidRDefault="007778EC" w:rsidP="007778EC">
      <w:pPr>
        <w:widowControl w:val="0"/>
        <w:autoSpaceDE w:val="0"/>
        <w:autoSpaceDN w:val="0"/>
        <w:adjustRightInd w:val="0"/>
        <w:ind w:firstLine="709"/>
        <w:contextualSpacing/>
        <w:jc w:val="both"/>
        <w:rPr>
          <w:rFonts w:eastAsia="Calibri"/>
          <w:lang w:eastAsia="en-US"/>
        </w:rPr>
      </w:pPr>
      <w:r w:rsidRPr="00150C29">
        <w:t xml:space="preserve">1.3. Сублицензиат получает сублицензию на ПО в пределах, установленных Договором, с сохранением за Сублицензиатом права </w:t>
      </w:r>
      <w:r w:rsidRPr="00150C29">
        <w:br/>
        <w:t xml:space="preserve">на предоставление </w:t>
      </w:r>
      <w:proofErr w:type="spellStart"/>
      <w:r w:rsidRPr="00150C29">
        <w:t>субсублицензии</w:t>
      </w:r>
      <w:proofErr w:type="spellEnd"/>
      <w:r w:rsidRPr="00150C29">
        <w:t xml:space="preserve"> другим лицам.</w:t>
      </w:r>
    </w:p>
    <w:p w:rsidR="007778EC" w:rsidRPr="00150C29" w:rsidRDefault="007778EC" w:rsidP="007778EC">
      <w:pPr>
        <w:widowControl w:val="0"/>
        <w:autoSpaceDE w:val="0"/>
        <w:autoSpaceDN w:val="0"/>
        <w:ind w:firstLine="709"/>
        <w:contextualSpacing/>
        <w:jc w:val="both"/>
      </w:pPr>
      <w:r w:rsidRPr="00150C29">
        <w:t>1.4. Использование ПО Сублицензиатом по Договору допускается только на территории Российской Федерации.</w:t>
      </w:r>
    </w:p>
    <w:p w:rsidR="007778EC" w:rsidRPr="00150C29" w:rsidRDefault="007778EC" w:rsidP="007778EC">
      <w:pPr>
        <w:widowControl w:val="0"/>
        <w:autoSpaceDE w:val="0"/>
        <w:autoSpaceDN w:val="0"/>
        <w:ind w:firstLine="709"/>
        <w:contextualSpacing/>
        <w:jc w:val="both"/>
      </w:pPr>
      <w:r w:rsidRPr="00150C29">
        <w:t>1.5. Весь объем передаваемой информации является конфиденциальным.</w:t>
      </w:r>
    </w:p>
    <w:p w:rsidR="007778EC" w:rsidRPr="008958BB" w:rsidRDefault="007778EC" w:rsidP="007778EC">
      <w:pPr>
        <w:widowControl w:val="0"/>
        <w:autoSpaceDE w:val="0"/>
        <w:autoSpaceDN w:val="0"/>
        <w:contextualSpacing/>
        <w:jc w:val="both"/>
        <w:rPr>
          <w:sz w:val="26"/>
          <w:szCs w:val="26"/>
        </w:rPr>
      </w:pPr>
    </w:p>
    <w:p w:rsidR="007778EC" w:rsidRPr="00150C29" w:rsidRDefault="007778EC" w:rsidP="007778EC">
      <w:pPr>
        <w:widowControl w:val="0"/>
        <w:kinsoku w:val="0"/>
        <w:overflowPunct w:val="0"/>
        <w:autoSpaceDE w:val="0"/>
        <w:autoSpaceDN w:val="0"/>
        <w:adjustRightInd w:val="0"/>
        <w:contextualSpacing/>
        <w:jc w:val="center"/>
        <w:rPr>
          <w:rFonts w:eastAsia="Calibri"/>
          <w:b/>
          <w:bCs/>
          <w:iCs/>
          <w:lang w:eastAsia="en-US"/>
        </w:rPr>
      </w:pPr>
      <w:r w:rsidRPr="00150C29">
        <w:rPr>
          <w:rFonts w:eastAsia="Calibri"/>
          <w:b/>
          <w:bCs/>
          <w:iCs/>
          <w:lang w:eastAsia="en-US"/>
        </w:rPr>
        <w:t>2. Гарантии и ответственность</w:t>
      </w:r>
    </w:p>
    <w:p w:rsidR="007778EC" w:rsidRPr="008958BB" w:rsidRDefault="007778EC" w:rsidP="007778EC">
      <w:pPr>
        <w:widowControl w:val="0"/>
        <w:kinsoku w:val="0"/>
        <w:overflowPunct w:val="0"/>
        <w:autoSpaceDE w:val="0"/>
        <w:autoSpaceDN w:val="0"/>
        <w:adjustRightInd w:val="0"/>
        <w:spacing w:before="8"/>
        <w:contextualSpacing/>
        <w:jc w:val="both"/>
        <w:rPr>
          <w:rFonts w:eastAsia="Calibri"/>
          <w:bCs/>
          <w:iCs/>
          <w:sz w:val="26"/>
          <w:szCs w:val="26"/>
          <w:lang w:eastAsia="en-US"/>
        </w:rPr>
      </w:pPr>
    </w:p>
    <w:p w:rsidR="007778EC" w:rsidRPr="00150C29" w:rsidRDefault="007778EC" w:rsidP="007778EC">
      <w:pPr>
        <w:widowControl w:val="0"/>
        <w:numPr>
          <w:ilvl w:val="1"/>
          <w:numId w:val="46"/>
        </w:numPr>
        <w:tabs>
          <w:tab w:val="left" w:pos="1174"/>
        </w:tabs>
        <w:kinsoku w:val="0"/>
        <w:overflowPunct w:val="0"/>
        <w:autoSpaceDE w:val="0"/>
        <w:autoSpaceDN w:val="0"/>
        <w:adjustRightInd w:val="0"/>
        <w:spacing w:after="160" w:line="259" w:lineRule="auto"/>
        <w:ind w:left="0" w:firstLine="709"/>
        <w:contextualSpacing/>
        <w:jc w:val="both"/>
        <w:rPr>
          <w:rFonts w:eastAsia="Calibri"/>
          <w:w w:val="105"/>
          <w:lang w:eastAsia="en-US"/>
        </w:rPr>
      </w:pPr>
      <w:r w:rsidRPr="00150C29">
        <w:rPr>
          <w:rFonts w:eastAsia="Calibri"/>
          <w:w w:val="105"/>
          <w:lang w:eastAsia="en-US"/>
        </w:rPr>
        <w:t>Лицензиат гарантирует, что он вправе предоставить сублицензию на ПО и что на момент вступления в с</w:t>
      </w:r>
      <w:r>
        <w:rPr>
          <w:rFonts w:eastAsia="Calibri"/>
          <w:w w:val="105"/>
          <w:lang w:eastAsia="en-US"/>
        </w:rPr>
        <w:t xml:space="preserve">илу Договора Лицензиату ничего </w:t>
      </w:r>
      <w:r w:rsidR="00FE2272">
        <w:rPr>
          <w:rFonts w:eastAsia="Calibri"/>
          <w:w w:val="105"/>
          <w:lang w:eastAsia="en-US"/>
        </w:rPr>
        <w:br/>
      </w:r>
      <w:r w:rsidRPr="00150C29">
        <w:rPr>
          <w:rFonts w:eastAsia="Calibri"/>
          <w:w w:val="105"/>
          <w:lang w:eastAsia="en-US"/>
        </w:rPr>
        <w:t xml:space="preserve">не известно о правах третьих лиц, которые могут быть нарушены </w:t>
      </w:r>
      <w:r w:rsidR="00FE2272">
        <w:rPr>
          <w:rFonts w:eastAsia="Calibri"/>
          <w:w w:val="105"/>
          <w:lang w:eastAsia="en-US"/>
        </w:rPr>
        <w:t>и</w:t>
      </w:r>
      <w:r w:rsidRPr="00150C29">
        <w:rPr>
          <w:rFonts w:eastAsia="Calibri"/>
          <w:w w:val="105"/>
          <w:lang w:eastAsia="en-US"/>
        </w:rPr>
        <w:t xml:space="preserve">спользованием ПО </w:t>
      </w:r>
      <w:proofErr w:type="spellStart"/>
      <w:r w:rsidRPr="00150C29">
        <w:rPr>
          <w:rFonts w:eastAsia="Calibri"/>
          <w:w w:val="105"/>
          <w:lang w:eastAsia="en-US"/>
        </w:rPr>
        <w:t>по</w:t>
      </w:r>
      <w:proofErr w:type="spellEnd"/>
      <w:r w:rsidRPr="00150C29">
        <w:rPr>
          <w:rFonts w:eastAsia="Calibri"/>
          <w:w w:val="105"/>
          <w:lang w:eastAsia="en-US"/>
        </w:rPr>
        <w:t xml:space="preserve"> Договору.</w:t>
      </w:r>
    </w:p>
    <w:p w:rsidR="007778EC" w:rsidRPr="00150C29" w:rsidRDefault="007778EC" w:rsidP="007778EC">
      <w:pPr>
        <w:widowControl w:val="0"/>
        <w:numPr>
          <w:ilvl w:val="1"/>
          <w:numId w:val="46"/>
        </w:numPr>
        <w:tabs>
          <w:tab w:val="left" w:pos="1171"/>
        </w:tabs>
        <w:kinsoku w:val="0"/>
        <w:overflowPunct w:val="0"/>
        <w:autoSpaceDE w:val="0"/>
        <w:autoSpaceDN w:val="0"/>
        <w:adjustRightInd w:val="0"/>
        <w:spacing w:before="2" w:after="160" w:line="259" w:lineRule="auto"/>
        <w:ind w:left="0" w:firstLine="709"/>
        <w:contextualSpacing/>
        <w:jc w:val="both"/>
        <w:rPr>
          <w:rFonts w:eastAsia="Calibri"/>
          <w:w w:val="105"/>
          <w:lang w:eastAsia="en-US"/>
        </w:rPr>
      </w:pPr>
      <w:r w:rsidRPr="00150C29">
        <w:rPr>
          <w:rFonts w:eastAsia="Calibri"/>
          <w:w w:val="105"/>
          <w:lang w:eastAsia="en-US"/>
        </w:rPr>
        <w:t xml:space="preserve">Право Лицензиата на предоставление сублицензии подтверждается лицензионным договором о предоставлении права </w:t>
      </w:r>
      <w:r w:rsidR="00FE2272">
        <w:rPr>
          <w:rFonts w:eastAsia="Calibri"/>
          <w:w w:val="105"/>
          <w:lang w:eastAsia="en-US"/>
        </w:rPr>
        <w:br/>
      </w:r>
      <w:r w:rsidRPr="00150C29">
        <w:rPr>
          <w:rFonts w:eastAsia="Calibri"/>
          <w:w w:val="105"/>
          <w:lang w:eastAsia="en-US"/>
        </w:rPr>
        <w:t>на использование программного обеспечения</w:t>
      </w:r>
      <w:r w:rsidRPr="00150C29">
        <w:rPr>
          <w:rFonts w:eastAsia="Calibri"/>
          <w:b/>
          <w:w w:val="105"/>
          <w:lang w:eastAsia="en-US"/>
        </w:rPr>
        <w:t xml:space="preserve"> </w:t>
      </w:r>
      <w:r w:rsidRPr="00150C29">
        <w:rPr>
          <w:rFonts w:eastAsia="Calibri"/>
          <w:lang w:eastAsia="en-US"/>
        </w:rPr>
        <w:t xml:space="preserve">от «___» _________ 20__ г. </w:t>
      </w:r>
      <w:r>
        <w:rPr>
          <w:rFonts w:eastAsia="Calibri"/>
          <w:lang w:eastAsia="en-US"/>
        </w:rPr>
        <w:br/>
      </w:r>
      <w:r w:rsidRPr="00150C29">
        <w:rPr>
          <w:rFonts w:eastAsia="Calibri"/>
          <w:lang w:eastAsia="en-US"/>
        </w:rPr>
        <w:t xml:space="preserve">№ __________, </w:t>
      </w:r>
      <w:r w:rsidRPr="00150C29">
        <w:rPr>
          <w:rFonts w:eastAsia="Calibri"/>
          <w:w w:val="105"/>
          <w:lang w:eastAsia="en-US"/>
        </w:rPr>
        <w:t xml:space="preserve">заключенным с _________________ </w:t>
      </w:r>
      <w:r w:rsidRPr="00150C29">
        <w:rPr>
          <w:rFonts w:eastAsia="Calibri"/>
          <w:i/>
          <w:w w:val="105"/>
          <w:lang w:eastAsia="en-US"/>
        </w:rPr>
        <w:t>(правообладатель)</w:t>
      </w:r>
      <w:r w:rsidRPr="00150C29">
        <w:rPr>
          <w:rFonts w:eastAsia="Calibri"/>
          <w:w w:val="105"/>
          <w:lang w:eastAsia="en-US"/>
        </w:rPr>
        <w:t xml:space="preserve"> (далее – Лицензиар).</w:t>
      </w:r>
    </w:p>
    <w:p w:rsidR="007778EC" w:rsidRPr="00150C29" w:rsidRDefault="007778EC" w:rsidP="007778EC">
      <w:pPr>
        <w:widowControl w:val="0"/>
        <w:autoSpaceDE w:val="0"/>
        <w:autoSpaceDN w:val="0"/>
        <w:ind w:firstLine="709"/>
        <w:contextualSpacing/>
        <w:jc w:val="both"/>
        <w:rPr>
          <w:i/>
        </w:rPr>
      </w:pPr>
      <w:r w:rsidRPr="00150C29">
        <w:t>ПО зарегистрировано на имя Лицензиара</w:t>
      </w:r>
      <w:r>
        <w:t xml:space="preserve"> в ____________ (свидетельство </w:t>
      </w:r>
      <w:r w:rsidRPr="00150C29">
        <w:t xml:space="preserve">о государственной регистрации программы для ЭВМ </w:t>
      </w:r>
      <w:r w:rsidR="00FE2272">
        <w:br/>
      </w:r>
      <w:r w:rsidRPr="00150C29">
        <w:t>от «___» _________ ___ г. № _______), и Лицензиар является правообладателем исключительного права на ПО.</w:t>
      </w:r>
    </w:p>
    <w:p w:rsidR="007778EC" w:rsidRPr="00150C29" w:rsidRDefault="007778EC" w:rsidP="007778EC">
      <w:pPr>
        <w:widowControl w:val="0"/>
        <w:autoSpaceDE w:val="0"/>
        <w:autoSpaceDN w:val="0"/>
        <w:ind w:firstLine="709"/>
        <w:contextualSpacing/>
        <w:jc w:val="both"/>
      </w:pPr>
      <w:r w:rsidRPr="00150C29">
        <w:rPr>
          <w:i/>
        </w:rPr>
        <w:t>(ПО не зарегистрировано в федеральном органе исполнительной власти по интеллектуальной собственности. Право Лицензиара на ПО подтверждается ______________________.)</w:t>
      </w:r>
    </w:p>
    <w:p w:rsidR="007778EC" w:rsidRPr="00150C29" w:rsidRDefault="007778EC" w:rsidP="007778EC">
      <w:pPr>
        <w:widowControl w:val="0"/>
        <w:numPr>
          <w:ilvl w:val="1"/>
          <w:numId w:val="46"/>
        </w:numPr>
        <w:kinsoku w:val="0"/>
        <w:overflowPunct w:val="0"/>
        <w:autoSpaceDE w:val="0"/>
        <w:autoSpaceDN w:val="0"/>
        <w:adjustRightInd w:val="0"/>
        <w:spacing w:before="2" w:after="160" w:line="259" w:lineRule="auto"/>
        <w:ind w:left="0" w:firstLine="709"/>
        <w:contextualSpacing/>
        <w:jc w:val="both"/>
        <w:rPr>
          <w:rFonts w:eastAsia="Calibri"/>
          <w:lang w:eastAsia="en-US"/>
        </w:rPr>
      </w:pPr>
      <w:r w:rsidRPr="00150C29">
        <w:rPr>
          <w:rFonts w:eastAsia="Calibri"/>
          <w:lang w:eastAsia="en-US"/>
        </w:rPr>
        <w:t xml:space="preserve">От Лицензиара получено письменное согласие на заключение </w:t>
      </w:r>
      <w:proofErr w:type="spellStart"/>
      <w:r w:rsidRPr="00150C29">
        <w:rPr>
          <w:rFonts w:eastAsia="Calibri"/>
          <w:lang w:eastAsia="en-US"/>
        </w:rPr>
        <w:t>сублицензионного</w:t>
      </w:r>
      <w:proofErr w:type="spellEnd"/>
      <w:r w:rsidRPr="00150C29">
        <w:rPr>
          <w:rFonts w:eastAsia="Calibri"/>
          <w:lang w:eastAsia="en-US"/>
        </w:rPr>
        <w:t xml:space="preserve"> договора о предоставлении права на использование программного обеспечения.</w:t>
      </w:r>
    </w:p>
    <w:p w:rsidR="007778EC" w:rsidRPr="00150C29" w:rsidRDefault="007778EC" w:rsidP="007778EC">
      <w:pPr>
        <w:widowControl w:val="0"/>
        <w:numPr>
          <w:ilvl w:val="1"/>
          <w:numId w:val="46"/>
        </w:numPr>
        <w:tabs>
          <w:tab w:val="left" w:pos="1176"/>
        </w:tabs>
        <w:kinsoku w:val="0"/>
        <w:overflowPunct w:val="0"/>
        <w:autoSpaceDE w:val="0"/>
        <w:autoSpaceDN w:val="0"/>
        <w:adjustRightInd w:val="0"/>
        <w:spacing w:before="13" w:after="160" w:line="259" w:lineRule="auto"/>
        <w:ind w:left="0" w:firstLine="709"/>
        <w:contextualSpacing/>
        <w:jc w:val="both"/>
        <w:rPr>
          <w:rFonts w:eastAsia="Calibri"/>
          <w:w w:val="105"/>
          <w:lang w:eastAsia="en-US"/>
        </w:rPr>
      </w:pPr>
      <w:r w:rsidRPr="00150C29">
        <w:rPr>
          <w:rFonts w:eastAsia="Calibri"/>
          <w:w w:val="105"/>
          <w:lang w:eastAsia="en-US"/>
        </w:rPr>
        <w:t xml:space="preserve">Сублицензиат обязуется использовать ПО исключительно </w:t>
      </w:r>
      <w:r w:rsidRPr="00150C29">
        <w:rPr>
          <w:rFonts w:eastAsia="Calibri"/>
          <w:w w:val="105"/>
          <w:lang w:eastAsia="en-US"/>
        </w:rPr>
        <w:br/>
        <w:t>в целях, указанных в</w:t>
      </w:r>
      <w:r w:rsidRPr="00150C29">
        <w:rPr>
          <w:rFonts w:eastAsia="Calibri"/>
          <w:spacing w:val="19"/>
          <w:w w:val="105"/>
          <w:lang w:eastAsia="en-US"/>
        </w:rPr>
        <w:t xml:space="preserve"> </w:t>
      </w:r>
      <w:r w:rsidRPr="00150C29">
        <w:rPr>
          <w:rFonts w:eastAsia="Calibri"/>
          <w:w w:val="105"/>
          <w:lang w:eastAsia="en-US"/>
        </w:rPr>
        <w:t>Договоре.</w:t>
      </w:r>
    </w:p>
    <w:p w:rsidR="007778EC" w:rsidRPr="00150C29" w:rsidRDefault="007778EC" w:rsidP="007778EC">
      <w:pPr>
        <w:widowControl w:val="0"/>
        <w:numPr>
          <w:ilvl w:val="1"/>
          <w:numId w:val="46"/>
        </w:numPr>
        <w:kinsoku w:val="0"/>
        <w:overflowPunct w:val="0"/>
        <w:autoSpaceDE w:val="0"/>
        <w:autoSpaceDN w:val="0"/>
        <w:adjustRightInd w:val="0"/>
        <w:spacing w:before="14" w:after="160" w:line="259" w:lineRule="auto"/>
        <w:ind w:left="0" w:firstLine="709"/>
        <w:contextualSpacing/>
        <w:jc w:val="both"/>
        <w:rPr>
          <w:rFonts w:eastAsia="Calibri"/>
          <w:lang w:eastAsia="en-US"/>
        </w:rPr>
      </w:pPr>
      <w:r w:rsidRPr="00150C29">
        <w:rPr>
          <w:rFonts w:eastAsia="Calibri"/>
          <w:bCs/>
          <w:iCs/>
          <w:lang w:eastAsia="en-US"/>
        </w:rPr>
        <w:t xml:space="preserve">В </w:t>
      </w:r>
      <w:r w:rsidRPr="00150C29">
        <w:rPr>
          <w:rFonts w:eastAsia="Calibri"/>
          <w:lang w:eastAsia="en-US"/>
        </w:rPr>
        <w:t xml:space="preserve">случае нарушения Сторонами принятых на себя обязательств </w:t>
      </w:r>
      <w:r w:rsidRPr="00150C29">
        <w:rPr>
          <w:rFonts w:eastAsia="Calibri"/>
          <w:lang w:eastAsia="en-US"/>
        </w:rPr>
        <w:br/>
        <w:t>в соответствии с разделами 1 и 2 Договора виновная Сторона несет установленную законодательством Российской Федерации ответственность.</w:t>
      </w:r>
    </w:p>
    <w:p w:rsidR="007778EC" w:rsidRPr="008958BB" w:rsidRDefault="007778EC" w:rsidP="007778EC">
      <w:pPr>
        <w:widowControl w:val="0"/>
        <w:kinsoku w:val="0"/>
        <w:overflowPunct w:val="0"/>
        <w:autoSpaceDE w:val="0"/>
        <w:autoSpaceDN w:val="0"/>
        <w:adjustRightInd w:val="0"/>
        <w:spacing w:before="14"/>
        <w:contextualSpacing/>
        <w:jc w:val="both"/>
        <w:rPr>
          <w:rFonts w:eastAsia="Calibri"/>
          <w:sz w:val="26"/>
          <w:szCs w:val="26"/>
          <w:lang w:eastAsia="en-US"/>
        </w:rPr>
      </w:pPr>
    </w:p>
    <w:p w:rsidR="007778EC" w:rsidRPr="00150C29" w:rsidRDefault="007778EC" w:rsidP="007778EC">
      <w:pPr>
        <w:widowControl w:val="0"/>
        <w:autoSpaceDE w:val="0"/>
        <w:autoSpaceDN w:val="0"/>
        <w:contextualSpacing/>
        <w:jc w:val="center"/>
        <w:outlineLvl w:val="0"/>
        <w:rPr>
          <w:b/>
        </w:rPr>
      </w:pPr>
      <w:r w:rsidRPr="00150C29">
        <w:rPr>
          <w:b/>
        </w:rPr>
        <w:t>3. Объем неисключительного права и порядок его передачи</w:t>
      </w:r>
    </w:p>
    <w:p w:rsidR="007778EC" w:rsidRPr="008958BB" w:rsidRDefault="007778EC" w:rsidP="007778EC">
      <w:pPr>
        <w:widowControl w:val="0"/>
        <w:autoSpaceDE w:val="0"/>
        <w:autoSpaceDN w:val="0"/>
        <w:contextualSpacing/>
        <w:jc w:val="both"/>
        <w:rPr>
          <w:sz w:val="26"/>
          <w:szCs w:val="26"/>
        </w:rPr>
      </w:pPr>
    </w:p>
    <w:p w:rsidR="007778EC" w:rsidRPr="00150C29" w:rsidRDefault="007778EC" w:rsidP="007778EC">
      <w:pPr>
        <w:widowControl w:val="0"/>
        <w:tabs>
          <w:tab w:val="left" w:pos="1235"/>
        </w:tabs>
        <w:kinsoku w:val="0"/>
        <w:overflowPunct w:val="0"/>
        <w:ind w:firstLine="709"/>
        <w:contextualSpacing/>
        <w:rPr>
          <w:rFonts w:eastAsia="Calibri"/>
          <w:lang w:eastAsia="en-US"/>
        </w:rPr>
      </w:pPr>
      <w:r w:rsidRPr="00150C29">
        <w:rPr>
          <w:rFonts w:eastAsia="Calibri"/>
          <w:lang w:eastAsia="en-US"/>
        </w:rPr>
        <w:t>3.1. Лицензиат предоставляет Сублицензиату сублицензию</w:t>
      </w:r>
      <w:r w:rsidRPr="00150C29">
        <w:rPr>
          <w:rFonts w:eastAsia="Calibri"/>
          <w:spacing w:val="63"/>
          <w:lang w:eastAsia="en-US"/>
        </w:rPr>
        <w:t xml:space="preserve"> </w:t>
      </w:r>
      <w:r w:rsidRPr="00150C29">
        <w:rPr>
          <w:rFonts w:eastAsia="Calibri"/>
          <w:lang w:eastAsia="en-US"/>
        </w:rPr>
        <w:t>на:</w:t>
      </w:r>
    </w:p>
    <w:p w:rsidR="007778EC" w:rsidRPr="00150C29" w:rsidRDefault="007778EC" w:rsidP="007778EC">
      <w:pPr>
        <w:widowControl w:val="0"/>
        <w:autoSpaceDE w:val="0"/>
        <w:autoSpaceDN w:val="0"/>
        <w:ind w:firstLine="709"/>
        <w:contextualSpacing/>
        <w:jc w:val="both"/>
      </w:pPr>
      <w:r w:rsidRPr="00150C29">
        <w:t>3.1.1. Воспроизведение (полное или частичное) в любой форме, любыми способами и т.д.</w:t>
      </w:r>
    </w:p>
    <w:p w:rsidR="007778EC" w:rsidRPr="00150C29" w:rsidRDefault="007778EC" w:rsidP="007778EC">
      <w:pPr>
        <w:widowControl w:val="0"/>
        <w:autoSpaceDE w:val="0"/>
        <w:autoSpaceDN w:val="0"/>
        <w:ind w:firstLine="709"/>
        <w:contextualSpacing/>
        <w:jc w:val="both"/>
      </w:pPr>
      <w:r w:rsidRPr="00150C29">
        <w:t>3.1.2. _______________________________________________.</w:t>
      </w:r>
    </w:p>
    <w:p w:rsidR="007778EC" w:rsidRPr="00150C29" w:rsidRDefault="007778EC" w:rsidP="007778EC">
      <w:pPr>
        <w:widowControl w:val="0"/>
        <w:tabs>
          <w:tab w:val="left" w:pos="1173"/>
        </w:tabs>
        <w:kinsoku w:val="0"/>
        <w:overflowPunct w:val="0"/>
        <w:autoSpaceDE w:val="0"/>
        <w:autoSpaceDN w:val="0"/>
        <w:adjustRightInd w:val="0"/>
        <w:ind w:firstLine="709"/>
        <w:contextualSpacing/>
        <w:jc w:val="both"/>
        <w:rPr>
          <w:rFonts w:eastAsia="Calibri"/>
          <w:spacing w:val="-6"/>
        </w:rPr>
      </w:pPr>
      <w:r w:rsidRPr="00150C29">
        <w:rPr>
          <w:rFonts w:eastAsia="Calibri"/>
          <w:lang w:eastAsia="en-US"/>
        </w:rPr>
        <w:t>3.2.</w:t>
      </w:r>
      <w:r w:rsidRPr="00150C29">
        <w:rPr>
          <w:spacing w:val="-4"/>
        </w:rPr>
        <w:t> </w:t>
      </w:r>
      <w:r w:rsidRPr="00150C29">
        <w:rPr>
          <w:rFonts w:eastAsia="Calibri"/>
          <w:lang w:eastAsia="en-US"/>
        </w:rPr>
        <w:t xml:space="preserve">Количество пользователей ПО </w:t>
      </w:r>
      <w:r w:rsidRPr="00150C29">
        <w:rPr>
          <w:rFonts w:eastAsia="Calibri"/>
          <w:w w:val="105"/>
          <w:lang w:eastAsia="en-US"/>
        </w:rPr>
        <w:t>не ограничено, т.е. Сублицензиат имеет право установить ПО на неограниченном количестве ЭВМ неограниченное количество раз и использовать его по прямому назначению в собственных целях в течение всего срока действия предоставляемой сублицензии на ПО.</w:t>
      </w:r>
    </w:p>
    <w:p w:rsidR="007778EC" w:rsidRPr="00150C29" w:rsidRDefault="007778EC" w:rsidP="007778EC">
      <w:pPr>
        <w:widowControl w:val="0"/>
        <w:autoSpaceDE w:val="0"/>
        <w:autoSpaceDN w:val="0"/>
        <w:ind w:firstLine="709"/>
        <w:contextualSpacing/>
        <w:jc w:val="both"/>
        <w:rPr>
          <w:rFonts w:eastAsia="Calibri"/>
          <w:spacing w:val="-6"/>
        </w:rPr>
      </w:pPr>
      <w:r w:rsidRPr="00150C29">
        <w:rPr>
          <w:rFonts w:eastAsia="Calibri"/>
          <w:spacing w:val="-6"/>
        </w:rPr>
        <w:t>3.3. </w:t>
      </w:r>
      <w:r w:rsidRPr="00150C29">
        <w:t xml:space="preserve">Передача ПО </w:t>
      </w:r>
      <w:r w:rsidRPr="00150C29">
        <w:rPr>
          <w:rFonts w:eastAsia="Calibri"/>
          <w:spacing w:val="-6"/>
        </w:rPr>
        <w:t xml:space="preserve">Лицензиатом Сублицензиату </w:t>
      </w:r>
      <w:r w:rsidRPr="00150C29">
        <w:t xml:space="preserve">для его дальнейшего использования производится </w:t>
      </w:r>
      <w:r w:rsidRPr="00150C29">
        <w:rPr>
          <w:rFonts w:eastAsia="Calibri"/>
          <w:spacing w:val="-6"/>
        </w:rPr>
        <w:t xml:space="preserve">по месту нахождения Сублицензиата по адресу: </w:t>
      </w:r>
      <w:r w:rsidRPr="00150C29">
        <w:rPr>
          <w:rFonts w:eastAsia="Calibri"/>
          <w:spacing w:val="-6"/>
        </w:rPr>
        <w:br/>
        <w:t xml:space="preserve">г. Москва, ул. Пруд Ключики, д. 2; </w:t>
      </w:r>
      <w:r w:rsidRPr="00150C29">
        <w:t xml:space="preserve">на материальном носителе, </w:t>
      </w:r>
      <w:r w:rsidRPr="00150C29">
        <w:rPr>
          <w:spacing w:val="-6"/>
        </w:rPr>
        <w:t xml:space="preserve">в соответствии </w:t>
      </w:r>
      <w:r w:rsidRPr="00150C29">
        <w:rPr>
          <w:spacing w:val="-6"/>
        </w:rPr>
        <w:br/>
        <w:t xml:space="preserve">со </w:t>
      </w:r>
      <w:r w:rsidRPr="00150C29">
        <w:t xml:space="preserve">спецификацией на программное обеспечение, передаваемое по Договору </w:t>
      </w:r>
      <w:r w:rsidRPr="00150C29">
        <w:rPr>
          <w:spacing w:val="-6"/>
        </w:rPr>
        <w:t>(приложение № 1 к Договору),</w:t>
      </w:r>
      <w:r w:rsidRPr="00150C29">
        <w:t xml:space="preserve"> не позднее </w:t>
      </w:r>
      <w:r w:rsidRPr="00150C29">
        <w:rPr>
          <w:rFonts w:eastAsia="Calibri"/>
          <w:spacing w:val="-6"/>
        </w:rPr>
        <w:t>пяти дней со дня вступления в силу Договора.</w:t>
      </w:r>
    </w:p>
    <w:p w:rsidR="007778EC" w:rsidRPr="00150C29" w:rsidRDefault="007778EC" w:rsidP="007778EC">
      <w:pPr>
        <w:widowControl w:val="0"/>
        <w:autoSpaceDE w:val="0"/>
        <w:autoSpaceDN w:val="0"/>
        <w:ind w:firstLine="709"/>
        <w:contextualSpacing/>
        <w:jc w:val="both"/>
      </w:pPr>
      <w:r w:rsidRPr="00150C29">
        <w:t>3.4. </w:t>
      </w:r>
      <w:r w:rsidRPr="00150C29">
        <w:rPr>
          <w:rFonts w:eastAsia="Calibri"/>
          <w:spacing w:val="-6"/>
        </w:rPr>
        <w:t xml:space="preserve">О передаче ПО и других материалов составляется акт приема-передачи программного обеспечения </w:t>
      </w:r>
      <w:r w:rsidRPr="00150C29">
        <w:t xml:space="preserve">(приложение № 2 к Договору) </w:t>
      </w:r>
      <w:r w:rsidRPr="00150C29">
        <w:rPr>
          <w:rFonts w:eastAsia="Calibri"/>
          <w:spacing w:val="-6"/>
        </w:rPr>
        <w:t xml:space="preserve">за подписями уполномоченных представителей обеих Сторон. </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Датой передачи ПО является дата подписания акта приема-передачи программного обеспечения.</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contextualSpacing/>
        <w:jc w:val="center"/>
        <w:outlineLvl w:val="0"/>
        <w:rPr>
          <w:b/>
        </w:rPr>
      </w:pPr>
      <w:r w:rsidRPr="00150C29">
        <w:rPr>
          <w:b/>
        </w:rPr>
        <w:t>4. Права и обязанности Сторон</w:t>
      </w:r>
    </w:p>
    <w:p w:rsidR="007778EC" w:rsidRPr="008958BB" w:rsidRDefault="007778EC" w:rsidP="007778EC">
      <w:pPr>
        <w:widowControl w:val="0"/>
        <w:autoSpaceDE w:val="0"/>
        <w:autoSpaceDN w:val="0"/>
        <w:contextualSpacing/>
        <w:jc w:val="both"/>
        <w:rPr>
          <w:sz w:val="26"/>
          <w:szCs w:val="26"/>
        </w:rPr>
      </w:pPr>
    </w:p>
    <w:p w:rsidR="007778EC" w:rsidRPr="00150C29" w:rsidRDefault="007778EC" w:rsidP="007778EC">
      <w:pPr>
        <w:widowControl w:val="0"/>
        <w:autoSpaceDE w:val="0"/>
        <w:autoSpaceDN w:val="0"/>
        <w:ind w:firstLine="709"/>
        <w:contextualSpacing/>
        <w:jc w:val="both"/>
      </w:pPr>
      <w:r w:rsidRPr="00150C29">
        <w:t>4.1.</w:t>
      </w:r>
      <w:r w:rsidRPr="00150C29">
        <w:rPr>
          <w:spacing w:val="-4"/>
        </w:rPr>
        <w:t> </w:t>
      </w:r>
      <w:r w:rsidRPr="00150C29">
        <w:t>Лицензиат обязуется:</w:t>
      </w:r>
    </w:p>
    <w:p w:rsidR="007778EC" w:rsidRPr="00150C29" w:rsidRDefault="007778EC" w:rsidP="007778EC">
      <w:pPr>
        <w:widowControl w:val="0"/>
        <w:autoSpaceDE w:val="0"/>
        <w:autoSpaceDN w:val="0"/>
        <w:ind w:firstLine="709"/>
        <w:contextualSpacing/>
        <w:jc w:val="both"/>
      </w:pPr>
      <w:r w:rsidRPr="00150C29">
        <w:t>4.1.1.</w:t>
      </w:r>
      <w:r w:rsidRPr="00150C29">
        <w:rPr>
          <w:spacing w:val="-4"/>
        </w:rPr>
        <w:t> </w:t>
      </w:r>
      <w:r w:rsidRPr="00150C29">
        <w:t xml:space="preserve">Передать Сублицензиату ПО, свободное от прав третьих лиц, </w:t>
      </w:r>
      <w:r w:rsidRPr="00150C29">
        <w:br/>
        <w:t>в состоянии, позволяющем его использование на условиях Договора.</w:t>
      </w:r>
    </w:p>
    <w:p w:rsidR="007778EC" w:rsidRPr="00150C29" w:rsidRDefault="007778EC" w:rsidP="007778EC">
      <w:pPr>
        <w:widowControl w:val="0"/>
        <w:autoSpaceDE w:val="0"/>
        <w:autoSpaceDN w:val="0"/>
        <w:ind w:firstLine="709"/>
        <w:contextualSpacing/>
        <w:jc w:val="both"/>
      </w:pPr>
      <w:r w:rsidRPr="00150C29">
        <w:t>4.1.2.</w:t>
      </w:r>
      <w:r w:rsidRPr="00150C29">
        <w:rPr>
          <w:spacing w:val="-4"/>
        </w:rPr>
        <w:t> </w:t>
      </w:r>
      <w:r w:rsidRPr="00150C29">
        <w:t xml:space="preserve">Передать Сублицензиату инструкцию по установке </w:t>
      </w:r>
      <w:r>
        <w:br/>
      </w:r>
      <w:r w:rsidRPr="00150C29">
        <w:t>и использованию ПО или провести соответствующий инструктаж.</w:t>
      </w:r>
    </w:p>
    <w:p w:rsidR="007778EC" w:rsidRPr="00150C29" w:rsidRDefault="007778EC" w:rsidP="007778EC">
      <w:pPr>
        <w:widowControl w:val="0"/>
        <w:autoSpaceDE w:val="0"/>
        <w:autoSpaceDN w:val="0"/>
        <w:ind w:firstLine="709"/>
        <w:contextualSpacing/>
        <w:jc w:val="both"/>
      </w:pPr>
      <w:r w:rsidRPr="00150C29">
        <w:t>4.1.3.</w:t>
      </w:r>
      <w:r w:rsidRPr="00150C29">
        <w:rPr>
          <w:spacing w:val="-4"/>
        </w:rPr>
        <w:t> </w:t>
      </w:r>
      <w:r w:rsidRPr="00150C29">
        <w:t>За свой счет устранить неполадки ПО, если от Сублицензиата поступила соответствующая претензия и если неполадки произошли не по вине Сублицензиата. Если устранить неполадки не удается в течение календарного дня, следующего за днем поступления претензии, Лицензиат</w:t>
      </w:r>
      <w:r w:rsidR="000A273E">
        <w:t xml:space="preserve"> </w:t>
      </w:r>
      <w:r w:rsidRPr="00150C29">
        <w:t>в указанный срок предоставляет Сублицензиату экземпляр ПО, пригодный для использования</w:t>
      </w:r>
      <w:r>
        <w:t xml:space="preserve"> </w:t>
      </w:r>
      <w:r w:rsidR="00FE2272">
        <w:br/>
      </w:r>
      <w:r w:rsidRPr="00150C29">
        <w:t>в соответствии с условиями Договора.</w:t>
      </w:r>
    </w:p>
    <w:p w:rsidR="007778EC" w:rsidRPr="00150C29" w:rsidRDefault="007778EC" w:rsidP="007778EC">
      <w:pPr>
        <w:widowControl w:val="0"/>
        <w:autoSpaceDE w:val="0"/>
        <w:autoSpaceDN w:val="0"/>
        <w:ind w:firstLine="709"/>
        <w:contextualSpacing/>
        <w:jc w:val="both"/>
      </w:pPr>
      <w:r w:rsidRPr="00150C29">
        <w:t>4.1.4. Регулярно предоставлять Лицензиату обновление ПО.</w:t>
      </w:r>
    </w:p>
    <w:p w:rsidR="007778EC" w:rsidRPr="00150C29" w:rsidRDefault="007778EC" w:rsidP="007778EC">
      <w:pPr>
        <w:widowControl w:val="0"/>
        <w:autoSpaceDE w:val="0"/>
        <w:autoSpaceDN w:val="0"/>
        <w:ind w:firstLine="709"/>
        <w:contextualSpacing/>
        <w:jc w:val="both"/>
      </w:pPr>
      <w:r w:rsidRPr="00150C29">
        <w:t>4.1.5. Воздерживаться от каких-либо действий, способных затруднить реализацию Лицензиатом предоставленного ему по Договору права.</w:t>
      </w:r>
    </w:p>
    <w:p w:rsidR="007778EC" w:rsidRPr="00150C29" w:rsidRDefault="007778EC" w:rsidP="007778EC">
      <w:pPr>
        <w:widowControl w:val="0"/>
        <w:autoSpaceDE w:val="0"/>
        <w:autoSpaceDN w:val="0"/>
        <w:ind w:firstLine="709"/>
        <w:contextualSpacing/>
        <w:jc w:val="both"/>
      </w:pPr>
      <w:r w:rsidRPr="00150C29">
        <w:t>4.2. Сублицензиат обязуется использовать ПО исключительно в целях, указанных в Договоре.</w:t>
      </w:r>
    </w:p>
    <w:p w:rsidR="007778EC" w:rsidRPr="00150C29" w:rsidRDefault="007778EC" w:rsidP="007778EC">
      <w:pPr>
        <w:widowControl w:val="0"/>
        <w:autoSpaceDE w:val="0"/>
        <w:autoSpaceDN w:val="0"/>
        <w:ind w:firstLine="709"/>
        <w:contextualSpacing/>
        <w:jc w:val="both"/>
      </w:pPr>
      <w:r w:rsidRPr="00150C29">
        <w:t>4.3.</w:t>
      </w:r>
      <w:r w:rsidRPr="00150C29">
        <w:rPr>
          <w:spacing w:val="-4"/>
        </w:rPr>
        <w:t> </w:t>
      </w:r>
      <w:r w:rsidRPr="00150C29">
        <w:t>Сублицензиат вправе без согласия Лицензиата:</w:t>
      </w:r>
    </w:p>
    <w:p w:rsidR="007778EC" w:rsidRPr="00150C29" w:rsidRDefault="007778EC" w:rsidP="007778EC">
      <w:pPr>
        <w:widowControl w:val="0"/>
        <w:autoSpaceDE w:val="0"/>
        <w:autoSpaceDN w:val="0"/>
        <w:ind w:firstLine="709"/>
        <w:contextualSpacing/>
        <w:jc w:val="both"/>
      </w:pPr>
      <w:r w:rsidRPr="00150C29">
        <w:t xml:space="preserve">4.3.1. Осуществлять действия, необходимые для функционирования ПО </w:t>
      </w:r>
      <w:r w:rsidRPr="00150C29">
        <w:br/>
        <w:t>(в том числе в ходе использования в соответствии с назначением), включая запись и хранение в памяти неограниченного количества ЭВМ.</w:t>
      </w:r>
    </w:p>
    <w:p w:rsidR="007778EC" w:rsidRPr="00150C29" w:rsidRDefault="007778EC" w:rsidP="007778EC">
      <w:pPr>
        <w:widowControl w:val="0"/>
        <w:autoSpaceDE w:val="0"/>
        <w:autoSpaceDN w:val="0"/>
        <w:ind w:firstLine="709"/>
        <w:contextualSpacing/>
        <w:jc w:val="both"/>
      </w:pPr>
      <w:r w:rsidRPr="00150C29">
        <w:t xml:space="preserve">4.3.2. Изготовить копию ПО при условии соблюдения конфиденциальности. При этом копия ПО должна быть </w:t>
      </w:r>
      <w:proofErr w:type="spellStart"/>
      <w:r w:rsidRPr="00150C29">
        <w:t>комиссионно</w:t>
      </w:r>
      <w:proofErr w:type="spellEnd"/>
      <w:r w:rsidRPr="00150C29">
        <w:t xml:space="preserve"> уничтожена по акту с предоставлением Лицензиату заверенной копии этого акта, если владение экземпляром такого ПО перестало быть правомерным.</w:t>
      </w:r>
    </w:p>
    <w:p w:rsidR="007778EC" w:rsidRPr="00150C29" w:rsidRDefault="007778EC" w:rsidP="007778EC">
      <w:pPr>
        <w:widowControl w:val="0"/>
        <w:autoSpaceDE w:val="0"/>
        <w:autoSpaceDN w:val="0"/>
        <w:ind w:firstLine="709"/>
        <w:contextualSpacing/>
        <w:jc w:val="both"/>
      </w:pPr>
      <w:r w:rsidRPr="00150C29">
        <w:t>4.4.</w:t>
      </w:r>
      <w:r w:rsidRPr="00150C29">
        <w:rPr>
          <w:spacing w:val="-4"/>
        </w:rPr>
        <w:t> </w:t>
      </w:r>
      <w:r w:rsidRPr="00150C29">
        <w:t>Применение положений, предусмотренных пунктом 4.3 раздела 4 Договора, не должно противоречить обычному использованию ПО и не должно ущемлять необоснованным образом законные интересы Лицензиата.</w:t>
      </w:r>
    </w:p>
    <w:p w:rsidR="007778EC" w:rsidRPr="00150C29" w:rsidRDefault="007778EC" w:rsidP="007778EC">
      <w:pPr>
        <w:widowControl w:val="0"/>
        <w:autoSpaceDE w:val="0"/>
        <w:autoSpaceDN w:val="0"/>
        <w:contextualSpacing/>
        <w:jc w:val="both"/>
      </w:pPr>
    </w:p>
    <w:p w:rsidR="007778EC" w:rsidRPr="00150C29" w:rsidRDefault="007778EC" w:rsidP="007778EC">
      <w:pPr>
        <w:widowControl w:val="0"/>
        <w:autoSpaceDE w:val="0"/>
        <w:autoSpaceDN w:val="0"/>
        <w:contextualSpacing/>
        <w:jc w:val="center"/>
        <w:outlineLvl w:val="0"/>
        <w:rPr>
          <w:b/>
        </w:rPr>
      </w:pPr>
      <w:r w:rsidRPr="00150C29">
        <w:rPr>
          <w:b/>
        </w:rPr>
        <w:t>5. Платежи</w:t>
      </w:r>
    </w:p>
    <w:p w:rsidR="007778EC" w:rsidRPr="00150C29" w:rsidRDefault="007778EC" w:rsidP="007778EC">
      <w:pPr>
        <w:widowControl w:val="0"/>
        <w:autoSpaceDE w:val="0"/>
        <w:autoSpaceDN w:val="0"/>
        <w:contextualSpacing/>
        <w:outlineLvl w:val="0"/>
      </w:pPr>
    </w:p>
    <w:p w:rsidR="007778EC" w:rsidRPr="00150C29" w:rsidRDefault="007778EC" w:rsidP="007778EC">
      <w:pPr>
        <w:widowControl w:val="0"/>
        <w:tabs>
          <w:tab w:val="left" w:pos="284"/>
        </w:tabs>
        <w:autoSpaceDE w:val="0"/>
        <w:autoSpaceDN w:val="0"/>
        <w:adjustRightInd w:val="0"/>
        <w:ind w:firstLine="709"/>
        <w:contextualSpacing/>
        <w:jc w:val="both"/>
        <w:rPr>
          <w:color w:val="000000"/>
          <w:spacing w:val="-6"/>
        </w:rPr>
      </w:pPr>
      <w:r w:rsidRPr="00150C29">
        <w:rPr>
          <w:rFonts w:eastAsia="Calibri"/>
          <w:lang w:eastAsia="en-US"/>
        </w:rPr>
        <w:t>5.1.</w:t>
      </w:r>
      <w:r w:rsidRPr="00150C29">
        <w:rPr>
          <w:spacing w:val="-4"/>
        </w:rPr>
        <w:t> </w:t>
      </w:r>
      <w:r w:rsidRPr="00150C29">
        <w:rPr>
          <w:rFonts w:eastAsia="Calibri"/>
          <w:lang w:eastAsia="en-US"/>
        </w:rPr>
        <w:t>О</w:t>
      </w:r>
      <w:r w:rsidRPr="00150C29">
        <w:rPr>
          <w:color w:val="000000"/>
          <w:spacing w:val="-6"/>
        </w:rPr>
        <w:t xml:space="preserve">плата за предоставление Лицензиатом Сублицензиату неисключительного права на использование ПО осуществляется за счет средств федерального бюджета по цене, определенной по результатам электронного аукциона и в рамках государственного контракта от ___________ </w:t>
      </w:r>
      <w:r w:rsidRPr="00150C29">
        <w:rPr>
          <w:color w:val="000000"/>
          <w:spacing w:val="-6"/>
        </w:rPr>
        <w:br/>
        <w:t>№ __________________.</w:t>
      </w:r>
    </w:p>
    <w:p w:rsidR="007778EC" w:rsidRPr="00150C29" w:rsidRDefault="007778EC" w:rsidP="007778EC">
      <w:pPr>
        <w:widowControl w:val="0"/>
        <w:kinsoku w:val="0"/>
        <w:overflowPunct w:val="0"/>
        <w:autoSpaceDE w:val="0"/>
        <w:autoSpaceDN w:val="0"/>
        <w:adjustRightInd w:val="0"/>
        <w:ind w:firstLine="709"/>
        <w:contextualSpacing/>
        <w:jc w:val="both"/>
        <w:rPr>
          <w:rFonts w:eastAsia="Calibri"/>
          <w:lang w:eastAsia="en-US"/>
        </w:rPr>
      </w:pPr>
      <w:r w:rsidRPr="00150C29">
        <w:rPr>
          <w:spacing w:val="-6"/>
        </w:rPr>
        <w:t>5.2.</w:t>
      </w:r>
      <w:r w:rsidRPr="00150C29">
        <w:rPr>
          <w:spacing w:val="-4"/>
        </w:rPr>
        <w:t> </w:t>
      </w:r>
      <w:r w:rsidRPr="00150C29">
        <w:rPr>
          <w:rFonts w:eastAsia="Calibri"/>
          <w:lang w:eastAsia="en-US"/>
        </w:rPr>
        <w:t xml:space="preserve">НДС не облагается на основании подпункта 26 пункта 2 статьи 149 </w:t>
      </w:r>
      <w:r w:rsidRPr="00150C29">
        <w:rPr>
          <w:rFonts w:eastAsia="Calibri"/>
          <w:lang w:eastAsia="en-US"/>
        </w:rPr>
        <w:br/>
        <w:t>Налогового кодекса Российской Федерации.</w:t>
      </w:r>
    </w:p>
    <w:p w:rsidR="007778EC" w:rsidRPr="008958BB" w:rsidRDefault="007778EC" w:rsidP="007778EC">
      <w:pPr>
        <w:widowControl w:val="0"/>
        <w:autoSpaceDE w:val="0"/>
        <w:autoSpaceDN w:val="0"/>
        <w:contextualSpacing/>
        <w:outlineLvl w:val="0"/>
        <w:rPr>
          <w:b/>
          <w:sz w:val="26"/>
          <w:szCs w:val="26"/>
        </w:rPr>
      </w:pPr>
    </w:p>
    <w:p w:rsidR="007778EC" w:rsidRPr="00150C29" w:rsidRDefault="007778EC" w:rsidP="007778EC">
      <w:pPr>
        <w:widowControl w:val="0"/>
        <w:autoSpaceDE w:val="0"/>
        <w:autoSpaceDN w:val="0"/>
        <w:contextualSpacing/>
        <w:jc w:val="center"/>
        <w:outlineLvl w:val="0"/>
        <w:rPr>
          <w:b/>
        </w:rPr>
      </w:pPr>
      <w:r w:rsidRPr="00150C29">
        <w:rPr>
          <w:b/>
        </w:rPr>
        <w:t>6. Ответственность Сторон</w:t>
      </w:r>
    </w:p>
    <w:p w:rsidR="007778EC" w:rsidRPr="008958BB" w:rsidRDefault="007778EC" w:rsidP="007778EC">
      <w:pPr>
        <w:widowControl w:val="0"/>
        <w:autoSpaceDE w:val="0"/>
        <w:autoSpaceDN w:val="0"/>
        <w:contextualSpacing/>
        <w:jc w:val="both"/>
        <w:rPr>
          <w:sz w:val="26"/>
          <w:szCs w:val="26"/>
        </w:rPr>
      </w:pPr>
    </w:p>
    <w:p w:rsidR="007778EC" w:rsidRPr="00150C29" w:rsidRDefault="007778EC" w:rsidP="007778EC">
      <w:pPr>
        <w:widowControl w:val="0"/>
        <w:autoSpaceDE w:val="0"/>
        <w:autoSpaceDN w:val="0"/>
        <w:ind w:firstLine="709"/>
        <w:contextualSpacing/>
        <w:jc w:val="both"/>
      </w:pPr>
      <w:r w:rsidRPr="00150C29">
        <w:t xml:space="preserve">6.1. За неисполнение или ненадлежащее исполнение обязательств </w:t>
      </w:r>
      <w:r w:rsidRPr="00150C29">
        <w:br/>
        <w:t>по Договору Стороны несут ответственность в соответствии с действующим законодательством Российской Федерации.</w:t>
      </w:r>
    </w:p>
    <w:p w:rsidR="007778EC" w:rsidRPr="00150C29" w:rsidRDefault="007778EC" w:rsidP="007778EC">
      <w:pPr>
        <w:widowControl w:val="0"/>
        <w:autoSpaceDE w:val="0"/>
        <w:autoSpaceDN w:val="0"/>
        <w:ind w:firstLine="709"/>
        <w:contextualSpacing/>
        <w:jc w:val="both"/>
      </w:pPr>
      <w:r w:rsidRPr="00150C29">
        <w:t>6.2. Использование Сублицензиатом ПО способом, не предусмотренным Договором, либо по прекращении действ</w:t>
      </w:r>
      <w:r>
        <w:t xml:space="preserve">ия Договора, либо иным образом </w:t>
      </w:r>
      <w:r w:rsidR="00FE2272">
        <w:br/>
      </w:r>
      <w:r w:rsidRPr="00150C29">
        <w:t>за пределами права, предоставленного Сублицензиату по Договору, влечет установленную законодательством Россий</w:t>
      </w:r>
      <w:r>
        <w:t xml:space="preserve">ской Федерации ответственность </w:t>
      </w:r>
      <w:r w:rsidR="00FE2272">
        <w:br/>
      </w:r>
      <w:r w:rsidRPr="00150C29">
        <w:t>за нарушение исключительного права на результат интеллектуальной деятельности.</w:t>
      </w:r>
    </w:p>
    <w:p w:rsidR="007778EC" w:rsidRPr="008958BB" w:rsidRDefault="007778EC" w:rsidP="007778EC">
      <w:pPr>
        <w:widowControl w:val="0"/>
        <w:autoSpaceDE w:val="0"/>
        <w:autoSpaceDN w:val="0"/>
        <w:contextualSpacing/>
        <w:jc w:val="both"/>
        <w:rPr>
          <w:sz w:val="26"/>
          <w:szCs w:val="26"/>
        </w:rPr>
      </w:pPr>
    </w:p>
    <w:p w:rsidR="007778EC" w:rsidRPr="00150C29" w:rsidRDefault="007778EC" w:rsidP="007778EC">
      <w:pPr>
        <w:widowControl w:val="0"/>
        <w:autoSpaceDE w:val="0"/>
        <w:autoSpaceDN w:val="0"/>
        <w:contextualSpacing/>
        <w:jc w:val="center"/>
        <w:rPr>
          <w:b/>
        </w:rPr>
      </w:pPr>
      <w:r w:rsidRPr="00150C29">
        <w:rPr>
          <w:b/>
        </w:rPr>
        <w:t>7. Обстоятельства непреодолимой силы</w:t>
      </w:r>
    </w:p>
    <w:p w:rsidR="007778EC" w:rsidRPr="008958BB" w:rsidRDefault="007778EC" w:rsidP="007778EC">
      <w:pPr>
        <w:widowControl w:val="0"/>
        <w:autoSpaceDE w:val="0"/>
        <w:autoSpaceDN w:val="0"/>
        <w:contextualSpacing/>
        <w:rPr>
          <w:sz w:val="26"/>
          <w:szCs w:val="26"/>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7.1. Стороны освобождаются от ответственности за неисполнение </w:t>
      </w:r>
      <w:r w:rsidRPr="00150C29">
        <w:rPr>
          <w:rFonts w:eastAsia="Calibri"/>
          <w:spacing w:val="-6"/>
        </w:rPr>
        <w:br/>
        <w:t>или ненадлежащее исполнение обязательств по Договору в случае наступления обстоятельств непреодолимой силы (форс-мажор).</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7.2. Под обстоятельствами непреодолимой силы (форс-мажор) понимаются чрезвычайные и непредотвратимые при данных условиях обстоятельства, </w:t>
      </w:r>
      <w:r w:rsidRPr="00150C29">
        <w:rPr>
          <w:rFonts w:eastAsia="Calibri"/>
          <w:spacing w:val="-6"/>
        </w:rPr>
        <w:br/>
        <w:t xml:space="preserve">в частности: военные действия, стихийные бедствия, эпидемии, объявление карантина, законотворческая деятельность государства и иные обстоятельства, признаваемые таковыми в соответствии с законодательством </w:t>
      </w:r>
      <w:r w:rsidRPr="00150C29">
        <w:rPr>
          <w:rFonts w:eastAsia="Calibri"/>
          <w:spacing w:val="-6"/>
        </w:rPr>
        <w:br/>
        <w:t>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7.3. При возникновении обстоятельств непреодолимой силы (форс-мажор) исполнение Сторонами их обязательств по Договору продлевается на срок действия данных обстоятельств.</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7.4. О наступлении обстоятельств непреодолимой силы (форс-мажор) Стороны обязаны уведомить друг друга в трехдневный срок с момента наступления таких обстоятельств. В случае не уведомления виновная Сторона не вправе ссылаться на любое вышеуказанное обстоятельство и обязана возместить все убытки, связанные с неисполнением или ненадлежащим исполнением обязательств по Договору.</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spacing w:val="-6"/>
        </w:rPr>
        <w:t xml:space="preserve">7.5. Наступление обстоятельств непреодолимой силы (форс-мажор), </w:t>
      </w:r>
      <w:r w:rsidRPr="00150C29">
        <w:rPr>
          <w:rFonts w:eastAsia="Calibri"/>
          <w:spacing w:val="-6"/>
        </w:rPr>
        <w:br/>
        <w:t xml:space="preserve">не являющихся общеизвестными фактами или не оформленных нормативными правовыми актами, подтверждается документами (справками), выданными компетентными органами, уполномоченными фиксировать указанные факты </w:t>
      </w:r>
      <w:r w:rsidRPr="00150C29">
        <w:rPr>
          <w:rFonts w:eastAsia="Calibri"/>
          <w:spacing w:val="-6"/>
        </w:rPr>
        <w:br/>
        <w:t>на территории Российской Федерации.</w:t>
      </w:r>
    </w:p>
    <w:p w:rsidR="007778EC" w:rsidRPr="008958BB" w:rsidRDefault="007778EC" w:rsidP="007778EC">
      <w:pPr>
        <w:widowControl w:val="0"/>
        <w:autoSpaceDE w:val="0"/>
        <w:autoSpaceDN w:val="0"/>
        <w:contextualSpacing/>
        <w:outlineLvl w:val="0"/>
        <w:rPr>
          <w:sz w:val="26"/>
          <w:szCs w:val="26"/>
        </w:rPr>
      </w:pPr>
    </w:p>
    <w:p w:rsidR="007778EC" w:rsidRPr="00150C29" w:rsidRDefault="007778EC" w:rsidP="007778EC">
      <w:pPr>
        <w:widowControl w:val="0"/>
        <w:numPr>
          <w:ilvl w:val="0"/>
          <w:numId w:val="47"/>
        </w:numPr>
        <w:autoSpaceDE w:val="0"/>
        <w:autoSpaceDN w:val="0"/>
        <w:spacing w:after="160" w:line="259" w:lineRule="auto"/>
        <w:ind w:left="0" w:firstLine="0"/>
        <w:contextualSpacing/>
        <w:jc w:val="center"/>
        <w:outlineLvl w:val="0"/>
        <w:rPr>
          <w:b/>
        </w:rPr>
      </w:pPr>
      <w:r w:rsidRPr="00150C29">
        <w:rPr>
          <w:b/>
        </w:rPr>
        <w:t>Защита конфиденциальности</w:t>
      </w:r>
    </w:p>
    <w:p w:rsidR="007778EC" w:rsidRPr="008958BB" w:rsidRDefault="007778EC" w:rsidP="007778EC">
      <w:pPr>
        <w:widowControl w:val="0"/>
        <w:autoSpaceDE w:val="0"/>
        <w:autoSpaceDN w:val="0"/>
        <w:contextualSpacing/>
        <w:outlineLvl w:val="0"/>
        <w:rPr>
          <w:sz w:val="26"/>
          <w:szCs w:val="26"/>
        </w:rPr>
      </w:pPr>
    </w:p>
    <w:p w:rsidR="007778EC" w:rsidRPr="00150C29" w:rsidRDefault="007778EC" w:rsidP="007778EC">
      <w:pPr>
        <w:widowControl w:val="0"/>
        <w:tabs>
          <w:tab w:val="left" w:pos="0"/>
        </w:tabs>
        <w:kinsoku w:val="0"/>
        <w:overflowPunct w:val="0"/>
        <w:spacing w:after="160" w:line="259" w:lineRule="auto"/>
        <w:ind w:firstLine="709"/>
        <w:contextualSpacing/>
        <w:jc w:val="both"/>
        <w:rPr>
          <w:rFonts w:eastAsia="Calibri"/>
          <w:lang w:eastAsia="en-US"/>
        </w:rPr>
      </w:pPr>
      <w:r w:rsidRPr="00150C29">
        <w:rPr>
          <w:rFonts w:eastAsia="Calibri"/>
          <w:lang w:eastAsia="en-US"/>
        </w:rPr>
        <w:t>8.1.</w:t>
      </w:r>
      <w:r w:rsidRPr="00150C29">
        <w:rPr>
          <w:spacing w:val="-4"/>
        </w:rPr>
        <w:t> </w:t>
      </w:r>
      <w:r w:rsidRPr="00150C29">
        <w:rPr>
          <w:rFonts w:eastAsia="Calibri"/>
          <w:lang w:eastAsia="en-US"/>
        </w:rPr>
        <w:t>Стороны берут на себя обязательства по обеспечению конфиденциальности условий Договора в отношении третьих</w:t>
      </w:r>
      <w:r w:rsidRPr="00150C29">
        <w:rPr>
          <w:rFonts w:eastAsia="Calibri"/>
          <w:spacing w:val="-1"/>
          <w:lang w:eastAsia="en-US"/>
        </w:rPr>
        <w:t xml:space="preserve"> </w:t>
      </w:r>
      <w:r w:rsidRPr="00150C29">
        <w:rPr>
          <w:rFonts w:eastAsia="Calibri"/>
          <w:lang w:eastAsia="en-US"/>
        </w:rPr>
        <w:t>лиц.</w:t>
      </w:r>
    </w:p>
    <w:p w:rsidR="007778EC" w:rsidRPr="00150C29" w:rsidRDefault="007778EC" w:rsidP="007778EC">
      <w:pPr>
        <w:widowControl w:val="0"/>
        <w:tabs>
          <w:tab w:val="left" w:pos="709"/>
        </w:tabs>
        <w:kinsoku w:val="0"/>
        <w:overflowPunct w:val="0"/>
        <w:spacing w:after="160" w:line="259" w:lineRule="auto"/>
        <w:ind w:firstLine="709"/>
        <w:contextualSpacing/>
        <w:jc w:val="both"/>
        <w:rPr>
          <w:rFonts w:eastAsia="Calibri"/>
          <w:lang w:eastAsia="en-US"/>
        </w:rPr>
      </w:pPr>
      <w:r w:rsidRPr="00150C29">
        <w:rPr>
          <w:rFonts w:eastAsia="Calibri"/>
          <w:lang w:eastAsia="en-US"/>
        </w:rPr>
        <w:t>8.2.</w:t>
      </w:r>
      <w:r w:rsidRPr="00150C29">
        <w:rPr>
          <w:spacing w:val="-4"/>
        </w:rPr>
        <w:t> </w:t>
      </w:r>
      <w:r w:rsidRPr="00150C29">
        <w:rPr>
          <w:rFonts w:eastAsia="Calibri"/>
          <w:lang w:eastAsia="en-US"/>
        </w:rPr>
        <w:t>Любая информация, передача которой оформлена в письменном виде и отнесена обеими Сторонами к Договору, считается</w:t>
      </w:r>
      <w:r w:rsidRPr="00150C29">
        <w:rPr>
          <w:rFonts w:eastAsia="Calibri"/>
          <w:spacing w:val="21"/>
          <w:lang w:eastAsia="en-US"/>
        </w:rPr>
        <w:t xml:space="preserve"> </w:t>
      </w:r>
      <w:r w:rsidRPr="00150C29">
        <w:rPr>
          <w:rFonts w:eastAsia="Calibri"/>
          <w:lang w:eastAsia="en-US"/>
        </w:rPr>
        <w:t>конфиденциальной.</w:t>
      </w:r>
    </w:p>
    <w:p w:rsidR="007778EC" w:rsidRPr="00150C29" w:rsidRDefault="007778EC" w:rsidP="007778EC">
      <w:pPr>
        <w:widowControl w:val="0"/>
        <w:tabs>
          <w:tab w:val="left" w:pos="709"/>
        </w:tabs>
        <w:kinsoku w:val="0"/>
        <w:overflowPunct w:val="0"/>
        <w:spacing w:after="160" w:line="259" w:lineRule="auto"/>
        <w:ind w:firstLine="709"/>
        <w:contextualSpacing/>
        <w:jc w:val="both"/>
        <w:rPr>
          <w:rFonts w:eastAsia="Calibri"/>
          <w:lang w:eastAsia="en-US"/>
        </w:rPr>
      </w:pPr>
      <w:r w:rsidRPr="00150C29">
        <w:rPr>
          <w:rFonts w:eastAsia="Calibri"/>
          <w:lang w:eastAsia="en-US"/>
        </w:rPr>
        <w:t>8.3.</w:t>
      </w:r>
      <w:r w:rsidRPr="00150C29">
        <w:rPr>
          <w:spacing w:val="-4"/>
        </w:rPr>
        <w:t> </w:t>
      </w:r>
      <w:r w:rsidRPr="00150C29">
        <w:rPr>
          <w:rFonts w:eastAsia="Calibri"/>
          <w:lang w:eastAsia="en-US"/>
        </w:rPr>
        <w:t>Информация не будет считаться конфиденциальной и Сублицензиат не будет иметь никаких обязательств в отношении данной информации, если она удовлетворяет требованиям одного из следующих</w:t>
      </w:r>
      <w:r w:rsidRPr="00150C29">
        <w:rPr>
          <w:rFonts w:eastAsia="Calibri"/>
          <w:spacing w:val="39"/>
          <w:lang w:eastAsia="en-US"/>
        </w:rPr>
        <w:t xml:space="preserve"> </w:t>
      </w:r>
      <w:r w:rsidRPr="00150C29">
        <w:rPr>
          <w:rFonts w:eastAsia="Calibri"/>
          <w:lang w:eastAsia="en-US"/>
        </w:rPr>
        <w:t>пунктов:</w:t>
      </w:r>
    </w:p>
    <w:p w:rsidR="007778EC" w:rsidRPr="00150C29" w:rsidRDefault="007778EC" w:rsidP="007778EC">
      <w:pPr>
        <w:widowControl w:val="0"/>
        <w:tabs>
          <w:tab w:val="left" w:pos="1172"/>
        </w:tabs>
        <w:kinsoku w:val="0"/>
        <w:overflowPunct w:val="0"/>
        <w:spacing w:after="160" w:line="259" w:lineRule="auto"/>
        <w:ind w:firstLine="709"/>
        <w:contextualSpacing/>
        <w:jc w:val="both"/>
        <w:rPr>
          <w:rFonts w:eastAsia="Calibri"/>
          <w:lang w:eastAsia="en-US"/>
        </w:rPr>
      </w:pPr>
      <w:r w:rsidRPr="00150C29">
        <w:rPr>
          <w:rFonts w:eastAsia="Calibri"/>
          <w:lang w:eastAsia="en-US"/>
        </w:rPr>
        <w:t>8.3.1.</w:t>
      </w:r>
      <w:r w:rsidRPr="00150C29">
        <w:rPr>
          <w:spacing w:val="-4"/>
        </w:rPr>
        <w:t> </w:t>
      </w:r>
      <w:r w:rsidRPr="00150C29">
        <w:rPr>
          <w:rFonts w:eastAsia="Calibri"/>
          <w:lang w:eastAsia="en-US"/>
        </w:rPr>
        <w:t>Является или становится публично известной в результате неправильного, небрежного или намеренного действия</w:t>
      </w:r>
      <w:r w:rsidRPr="00150C29">
        <w:rPr>
          <w:rFonts w:eastAsia="Calibri"/>
          <w:spacing w:val="-3"/>
          <w:lang w:eastAsia="en-US"/>
        </w:rPr>
        <w:t xml:space="preserve"> </w:t>
      </w:r>
      <w:r w:rsidRPr="00150C29">
        <w:rPr>
          <w:rFonts w:eastAsia="Calibri"/>
          <w:lang w:eastAsia="en-US"/>
        </w:rPr>
        <w:t>Лицензиата.</w:t>
      </w:r>
    </w:p>
    <w:p w:rsidR="007778EC" w:rsidRPr="00150C29" w:rsidRDefault="007778EC" w:rsidP="007778EC">
      <w:pPr>
        <w:widowControl w:val="0"/>
        <w:tabs>
          <w:tab w:val="left" w:pos="1522"/>
        </w:tabs>
        <w:kinsoku w:val="0"/>
        <w:overflowPunct w:val="0"/>
        <w:spacing w:after="160" w:line="259" w:lineRule="auto"/>
        <w:ind w:firstLine="709"/>
        <w:contextualSpacing/>
        <w:jc w:val="both"/>
        <w:rPr>
          <w:rFonts w:eastAsia="Calibri"/>
          <w:lang w:eastAsia="en-US"/>
        </w:rPr>
      </w:pPr>
      <w:r w:rsidRPr="00150C29">
        <w:rPr>
          <w:rFonts w:eastAsia="Calibri"/>
          <w:lang w:eastAsia="en-US"/>
        </w:rPr>
        <w:t>8.3.2.</w:t>
      </w:r>
      <w:r w:rsidRPr="00150C29">
        <w:rPr>
          <w:spacing w:val="-4"/>
        </w:rPr>
        <w:t> </w:t>
      </w:r>
      <w:r w:rsidRPr="00150C29">
        <w:rPr>
          <w:rFonts w:eastAsia="Calibri"/>
          <w:lang w:eastAsia="en-US"/>
        </w:rPr>
        <w:t xml:space="preserve">Легально получена от третьей стороны без ограничения </w:t>
      </w:r>
      <w:r w:rsidRPr="00150C29">
        <w:rPr>
          <w:rFonts w:eastAsia="Calibri"/>
          <w:lang w:eastAsia="en-US"/>
        </w:rPr>
        <w:br/>
        <w:t>и без нарушения</w:t>
      </w:r>
      <w:r w:rsidRPr="00150C29">
        <w:rPr>
          <w:rFonts w:eastAsia="Calibri"/>
          <w:spacing w:val="61"/>
          <w:lang w:eastAsia="en-US"/>
        </w:rPr>
        <w:t xml:space="preserve"> </w:t>
      </w:r>
      <w:r w:rsidRPr="00150C29">
        <w:rPr>
          <w:rFonts w:eastAsia="Calibri"/>
          <w:lang w:eastAsia="en-US"/>
        </w:rPr>
        <w:t>Договора.</w:t>
      </w:r>
    </w:p>
    <w:p w:rsidR="007778EC" w:rsidRPr="00150C29" w:rsidRDefault="007778EC" w:rsidP="007778EC">
      <w:pPr>
        <w:widowControl w:val="0"/>
        <w:tabs>
          <w:tab w:val="left" w:pos="151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8.3.3.</w:t>
      </w:r>
      <w:r w:rsidRPr="00150C29">
        <w:rPr>
          <w:spacing w:val="-4"/>
        </w:rPr>
        <w:t> </w:t>
      </w:r>
      <w:r w:rsidRPr="00150C29">
        <w:rPr>
          <w:rFonts w:eastAsia="Calibri"/>
          <w:lang w:eastAsia="en-US"/>
        </w:rPr>
        <w:t>Представлена третьей стороне Лицензиатом без аналогичного ограничения на права третьей</w:t>
      </w:r>
      <w:r w:rsidRPr="00150C29">
        <w:rPr>
          <w:rFonts w:eastAsia="Calibri"/>
          <w:spacing w:val="44"/>
          <w:lang w:eastAsia="en-US"/>
        </w:rPr>
        <w:t xml:space="preserve"> </w:t>
      </w:r>
      <w:r w:rsidRPr="00150C29">
        <w:rPr>
          <w:rFonts w:eastAsia="Calibri"/>
          <w:lang w:eastAsia="en-US"/>
        </w:rPr>
        <w:t>стороны.</w:t>
      </w:r>
    </w:p>
    <w:p w:rsidR="007778EC" w:rsidRPr="00150C29" w:rsidRDefault="007778EC" w:rsidP="007778EC">
      <w:pPr>
        <w:widowControl w:val="0"/>
        <w:tabs>
          <w:tab w:val="left" w:pos="1524"/>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8.3.4.</w:t>
      </w:r>
      <w:r w:rsidRPr="00150C29">
        <w:rPr>
          <w:spacing w:val="-4"/>
        </w:rPr>
        <w:t> </w:t>
      </w:r>
      <w:r w:rsidRPr="00150C29">
        <w:rPr>
          <w:rFonts w:eastAsia="Calibri"/>
          <w:lang w:eastAsia="en-US"/>
        </w:rPr>
        <w:t xml:space="preserve">Независимо разработана Сублицензиатом, при условии, что лицо </w:t>
      </w:r>
      <w:r w:rsidRPr="00150C29">
        <w:rPr>
          <w:rFonts w:eastAsia="Calibri"/>
          <w:lang w:eastAsia="en-US"/>
        </w:rPr>
        <w:br/>
        <w:t xml:space="preserve">или лица производства, разработавшие ее, не имели доступа </w:t>
      </w:r>
      <w:r w:rsidRPr="00150C29">
        <w:rPr>
          <w:rFonts w:eastAsia="Calibri"/>
          <w:lang w:eastAsia="en-US"/>
        </w:rPr>
        <w:br/>
        <w:t>к конфиденциальной информации, переданной</w:t>
      </w:r>
      <w:r w:rsidRPr="00150C29">
        <w:rPr>
          <w:rFonts w:eastAsia="Calibri"/>
          <w:spacing w:val="42"/>
          <w:lang w:eastAsia="en-US"/>
        </w:rPr>
        <w:t xml:space="preserve"> </w:t>
      </w:r>
      <w:r w:rsidRPr="00150C29">
        <w:rPr>
          <w:rFonts w:eastAsia="Calibri"/>
          <w:lang w:eastAsia="en-US"/>
        </w:rPr>
        <w:t>Лицензиатом.</w:t>
      </w:r>
    </w:p>
    <w:p w:rsidR="007778EC" w:rsidRPr="00150C29" w:rsidRDefault="007778EC" w:rsidP="007778EC">
      <w:pPr>
        <w:widowControl w:val="0"/>
        <w:tabs>
          <w:tab w:val="left" w:pos="152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8.3.5.</w:t>
      </w:r>
      <w:r w:rsidRPr="00150C29">
        <w:rPr>
          <w:spacing w:val="-4"/>
        </w:rPr>
        <w:t> </w:t>
      </w:r>
      <w:r w:rsidRPr="00150C29">
        <w:rPr>
          <w:rFonts w:eastAsia="Calibri"/>
          <w:lang w:eastAsia="en-US"/>
        </w:rPr>
        <w:t>Разрешена к оглашению с письменного согласия</w:t>
      </w:r>
      <w:r w:rsidRPr="00150C29">
        <w:rPr>
          <w:rFonts w:eastAsia="Calibri"/>
          <w:spacing w:val="28"/>
          <w:lang w:eastAsia="en-US"/>
        </w:rPr>
        <w:t xml:space="preserve"> </w:t>
      </w:r>
      <w:r w:rsidRPr="00150C29">
        <w:rPr>
          <w:rFonts w:eastAsia="Calibri"/>
          <w:lang w:eastAsia="en-US"/>
        </w:rPr>
        <w:t>Лицензиата.</w:t>
      </w:r>
    </w:p>
    <w:p w:rsidR="007778EC" w:rsidRPr="00150C29" w:rsidRDefault="007778EC" w:rsidP="007778EC">
      <w:pPr>
        <w:widowControl w:val="0"/>
        <w:tabs>
          <w:tab w:val="left" w:pos="1177"/>
        </w:tabs>
        <w:kinsoku w:val="0"/>
        <w:overflowPunct w:val="0"/>
        <w:spacing w:after="160" w:line="259" w:lineRule="auto"/>
        <w:ind w:firstLine="709"/>
        <w:contextualSpacing/>
        <w:jc w:val="both"/>
        <w:rPr>
          <w:rFonts w:eastAsia="Calibri"/>
          <w:lang w:eastAsia="en-US"/>
        </w:rPr>
      </w:pPr>
      <w:r w:rsidRPr="00150C29">
        <w:rPr>
          <w:rFonts w:eastAsia="Calibri"/>
          <w:lang w:eastAsia="en-US"/>
        </w:rPr>
        <w:t>8.4.</w:t>
      </w:r>
      <w:r w:rsidRPr="00150C29">
        <w:rPr>
          <w:spacing w:val="-4"/>
        </w:rPr>
        <w:t> </w:t>
      </w:r>
      <w:r w:rsidRPr="00150C29">
        <w:rPr>
          <w:rFonts w:eastAsia="Calibri"/>
          <w:lang w:eastAsia="en-US"/>
        </w:rPr>
        <w:t>Стороны несут ответственность</w:t>
      </w:r>
      <w:r w:rsidRPr="00150C29">
        <w:rPr>
          <w:rFonts w:eastAsia="Calibri"/>
          <w:spacing w:val="3"/>
          <w:lang w:eastAsia="en-US"/>
        </w:rPr>
        <w:t xml:space="preserve"> </w:t>
      </w:r>
      <w:r w:rsidRPr="00150C29">
        <w:rPr>
          <w:rFonts w:eastAsia="Calibri"/>
          <w:lang w:eastAsia="en-US"/>
        </w:rPr>
        <w:t>за:</w:t>
      </w:r>
    </w:p>
    <w:p w:rsidR="007778EC" w:rsidRPr="00150C29" w:rsidRDefault="007778EC" w:rsidP="007778EC">
      <w:pPr>
        <w:widowControl w:val="0"/>
        <w:tabs>
          <w:tab w:val="left" w:pos="152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8.4.1.</w:t>
      </w:r>
      <w:r w:rsidRPr="00150C29">
        <w:rPr>
          <w:spacing w:val="-4"/>
        </w:rPr>
        <w:t> </w:t>
      </w:r>
      <w:r w:rsidRPr="00150C29">
        <w:rPr>
          <w:rFonts w:eastAsia="Calibri"/>
          <w:lang w:eastAsia="en-US"/>
        </w:rPr>
        <w:t>Неумышленное разглашение или использование конфиденциальной информации, если Сторона не соблюдает столь же высокой степени осторожности, какую бы соблюдала в разумных пределах в отношении своей собственной конфиденциальной информации</w:t>
      </w:r>
      <w:r>
        <w:rPr>
          <w:rFonts w:eastAsia="Calibri"/>
          <w:lang w:eastAsia="en-US"/>
        </w:rPr>
        <w:t xml:space="preserve"> аналогичной важности, а также </w:t>
      </w:r>
      <w:r w:rsidR="00FE2272">
        <w:rPr>
          <w:rFonts w:eastAsia="Calibri"/>
          <w:lang w:eastAsia="en-US"/>
        </w:rPr>
        <w:br/>
      </w:r>
      <w:r w:rsidRPr="00150C29">
        <w:rPr>
          <w:rFonts w:eastAsia="Calibri"/>
          <w:lang w:eastAsia="en-US"/>
        </w:rPr>
        <w:t>в случае, если после обнаруж</w:t>
      </w:r>
      <w:r>
        <w:rPr>
          <w:rFonts w:eastAsia="Calibri"/>
          <w:lang w:eastAsia="en-US"/>
        </w:rPr>
        <w:t xml:space="preserve">ения неумышленного разглашения </w:t>
      </w:r>
      <w:r w:rsidRPr="00150C29">
        <w:rPr>
          <w:rFonts w:eastAsia="Calibri"/>
          <w:lang w:eastAsia="en-US"/>
        </w:rPr>
        <w:t>или использования этой информа</w:t>
      </w:r>
      <w:r>
        <w:rPr>
          <w:rFonts w:eastAsia="Calibri"/>
          <w:lang w:eastAsia="en-US"/>
        </w:rPr>
        <w:t xml:space="preserve">ции она не пытается прекратить </w:t>
      </w:r>
      <w:r w:rsidRPr="00150C29">
        <w:rPr>
          <w:rFonts w:eastAsia="Calibri"/>
          <w:lang w:eastAsia="en-US"/>
        </w:rPr>
        <w:t>ее</w:t>
      </w:r>
      <w:r w:rsidRPr="00150C29">
        <w:rPr>
          <w:rFonts w:eastAsia="Calibri"/>
          <w:spacing w:val="66"/>
          <w:lang w:eastAsia="en-US"/>
        </w:rPr>
        <w:t xml:space="preserve"> </w:t>
      </w:r>
      <w:r w:rsidRPr="00150C29">
        <w:rPr>
          <w:rFonts w:eastAsia="Calibri"/>
          <w:lang w:eastAsia="en-US"/>
        </w:rPr>
        <w:t>использование.</w:t>
      </w:r>
    </w:p>
    <w:p w:rsidR="007778EC" w:rsidRPr="00150C29" w:rsidRDefault="007778EC" w:rsidP="007778E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8.4.2.</w:t>
      </w:r>
      <w:r w:rsidRPr="00150C29">
        <w:rPr>
          <w:spacing w:val="-4"/>
        </w:rPr>
        <w:t> </w:t>
      </w:r>
      <w:r w:rsidRPr="00150C29">
        <w:rPr>
          <w:rFonts w:eastAsia="Calibri"/>
          <w:lang w:eastAsia="en-US"/>
        </w:rPr>
        <w:t>Разглашение или использование конфиденциальной</w:t>
      </w:r>
      <w:r w:rsidRPr="00150C29">
        <w:rPr>
          <w:rFonts w:eastAsia="Calibri"/>
          <w:spacing w:val="65"/>
          <w:lang w:eastAsia="en-US"/>
        </w:rPr>
        <w:t xml:space="preserve"> </w:t>
      </w:r>
      <w:r w:rsidRPr="00150C29">
        <w:rPr>
          <w:rFonts w:eastAsia="Calibri"/>
          <w:lang w:eastAsia="en-US"/>
        </w:rPr>
        <w:t xml:space="preserve">информации лицами, которые работают или работали на Сторону по найму, если </w:t>
      </w:r>
      <w:r w:rsidRPr="00150C29">
        <w:rPr>
          <w:rFonts w:eastAsia="Calibri"/>
          <w:lang w:eastAsia="en-US"/>
        </w:rPr>
        <w:br/>
        <w:t xml:space="preserve">ей не удалось сохранить </w:t>
      </w:r>
      <w:r w:rsidRPr="00150C29">
        <w:rPr>
          <w:rFonts w:eastAsia="Calibri"/>
          <w:iCs/>
          <w:lang w:eastAsia="en-US"/>
        </w:rPr>
        <w:t>эту</w:t>
      </w:r>
      <w:r w:rsidRPr="00150C29">
        <w:rPr>
          <w:rFonts w:eastAsia="Calibri"/>
          <w:i/>
          <w:iCs/>
          <w:lang w:eastAsia="en-US"/>
        </w:rPr>
        <w:t xml:space="preserve"> </w:t>
      </w:r>
      <w:r w:rsidRPr="00150C29">
        <w:rPr>
          <w:rFonts w:eastAsia="Calibri"/>
          <w:lang w:eastAsia="en-US"/>
        </w:rPr>
        <w:t>информацию со столь же высокой степенью тщательности, какую бы она соблюдала в разумных пределах в отношении своей собственной конфиденциальной информации аналогичной важности, если она не докажет, что разглашение произошло не по ее вине.</w:t>
      </w:r>
    </w:p>
    <w:p w:rsidR="007778EC" w:rsidRPr="00150C29" w:rsidRDefault="007778EC" w:rsidP="007778EC">
      <w:pPr>
        <w:widowControl w:val="0"/>
        <w:tabs>
          <w:tab w:val="left" w:pos="1530"/>
        </w:tabs>
        <w:kinsoku w:val="0"/>
        <w:overflowPunct w:val="0"/>
        <w:spacing w:after="160" w:line="259" w:lineRule="auto"/>
        <w:ind w:firstLine="709"/>
        <w:contextualSpacing/>
        <w:jc w:val="both"/>
        <w:rPr>
          <w:rFonts w:eastAsia="Calibri"/>
          <w:lang w:eastAsia="en-US"/>
        </w:rPr>
      </w:pPr>
      <w:r w:rsidRPr="00150C29">
        <w:rPr>
          <w:rFonts w:eastAsia="Calibri"/>
          <w:lang w:eastAsia="en-US"/>
        </w:rPr>
        <w:t>8.5.</w:t>
      </w:r>
      <w:r w:rsidRPr="00150C29">
        <w:rPr>
          <w:spacing w:val="-4"/>
        </w:rPr>
        <w:t> </w:t>
      </w:r>
      <w:r w:rsidRPr="00150C29">
        <w:rPr>
          <w:rFonts w:eastAsia="Calibri"/>
          <w:lang w:eastAsia="en-US"/>
        </w:rPr>
        <w:t xml:space="preserve">Вся информация, передаваемая Лицензиатом Сублицензиату </w:t>
      </w:r>
      <w:r w:rsidRPr="00150C29">
        <w:rPr>
          <w:rFonts w:eastAsia="Calibri"/>
          <w:lang w:eastAsia="en-US"/>
        </w:rPr>
        <w:br/>
        <w:t>в</w:t>
      </w:r>
      <w:r w:rsidRPr="00150C29">
        <w:rPr>
          <w:rFonts w:eastAsia="Calibri"/>
          <w:spacing w:val="8"/>
          <w:lang w:eastAsia="en-US"/>
        </w:rPr>
        <w:t xml:space="preserve"> </w:t>
      </w:r>
      <w:r w:rsidRPr="00150C29">
        <w:rPr>
          <w:rFonts w:eastAsia="Calibri"/>
          <w:lang w:eastAsia="en-US"/>
        </w:rPr>
        <w:t>какой-либо форме согласно Договору, будет и останется исключительной собственностью Лицензиара.</w:t>
      </w:r>
    </w:p>
    <w:p w:rsidR="007778EC" w:rsidRPr="00150C29" w:rsidRDefault="007778EC" w:rsidP="007778EC">
      <w:pPr>
        <w:widowControl w:val="0"/>
        <w:tabs>
          <w:tab w:val="left" w:pos="709"/>
        </w:tabs>
        <w:kinsoku w:val="0"/>
        <w:overflowPunct w:val="0"/>
        <w:spacing w:after="160" w:line="259" w:lineRule="auto"/>
        <w:ind w:firstLine="709"/>
        <w:contextualSpacing/>
        <w:jc w:val="both"/>
        <w:rPr>
          <w:rFonts w:eastAsia="Calibri"/>
          <w:lang w:eastAsia="en-US"/>
        </w:rPr>
      </w:pPr>
      <w:r w:rsidRPr="00150C29">
        <w:rPr>
          <w:rFonts w:eastAsia="Calibri"/>
          <w:lang w:eastAsia="en-US"/>
        </w:rPr>
        <w:t>8.6.</w:t>
      </w:r>
      <w:r w:rsidRPr="00150C29">
        <w:rPr>
          <w:spacing w:val="-4"/>
        </w:rPr>
        <w:t> </w:t>
      </w:r>
      <w:r w:rsidRPr="00150C29">
        <w:rPr>
          <w:rFonts w:eastAsia="Calibri"/>
          <w:lang w:eastAsia="en-US"/>
        </w:rPr>
        <w:t>Ни одна из Сторон не будет разглашать факт</w:t>
      </w:r>
      <w:r w:rsidRPr="00150C29">
        <w:rPr>
          <w:rFonts w:eastAsia="Calibri"/>
          <w:spacing w:val="37"/>
          <w:lang w:eastAsia="en-US"/>
        </w:rPr>
        <w:t xml:space="preserve"> </w:t>
      </w:r>
      <w:r w:rsidRPr="00150C29">
        <w:rPr>
          <w:rFonts w:eastAsia="Calibri"/>
          <w:lang w:eastAsia="en-US"/>
        </w:rPr>
        <w:t>существования Договора без предварительного согласия другой Стороны, кроме случаев, предусмотренных законодательством Российской Федерации.</w:t>
      </w:r>
    </w:p>
    <w:p w:rsidR="007778EC" w:rsidRPr="00150C29" w:rsidRDefault="007778EC" w:rsidP="007778EC">
      <w:pPr>
        <w:widowControl w:val="0"/>
        <w:tabs>
          <w:tab w:val="left" w:pos="1535"/>
        </w:tabs>
        <w:kinsoku w:val="0"/>
        <w:overflowPunct w:val="0"/>
        <w:spacing w:after="160" w:line="259" w:lineRule="auto"/>
        <w:ind w:firstLine="709"/>
        <w:contextualSpacing/>
        <w:jc w:val="both"/>
        <w:rPr>
          <w:rFonts w:eastAsia="Calibri"/>
          <w:lang w:eastAsia="en-US"/>
        </w:rPr>
      </w:pPr>
      <w:r w:rsidRPr="00150C29">
        <w:rPr>
          <w:rFonts w:eastAsia="Calibri"/>
          <w:lang w:eastAsia="en-US"/>
        </w:rPr>
        <w:t>8.7.</w:t>
      </w:r>
      <w:r w:rsidRPr="00150C29">
        <w:rPr>
          <w:spacing w:val="-4"/>
        </w:rPr>
        <w:t> </w:t>
      </w:r>
      <w:r w:rsidRPr="00150C29">
        <w:rPr>
          <w:rFonts w:eastAsia="Calibri"/>
          <w:lang w:eastAsia="en-US"/>
        </w:rPr>
        <w:t xml:space="preserve">В случае нарушения Стороной принятых на себя обязательств </w:t>
      </w:r>
      <w:r w:rsidRPr="00150C29">
        <w:rPr>
          <w:rFonts w:eastAsia="Calibri"/>
          <w:lang w:eastAsia="en-US"/>
        </w:rPr>
        <w:br/>
        <w:t xml:space="preserve">в соответствии с условиями раздела 8 Договора, виновная Сторона выплачивает другой Стороне штраф в размере 10 000 (Десять тысяч) рублей 00 копеек </w:t>
      </w:r>
      <w:r w:rsidR="00FE2272">
        <w:rPr>
          <w:rFonts w:eastAsia="Calibri"/>
          <w:lang w:eastAsia="en-US"/>
        </w:rPr>
        <w:br/>
      </w:r>
      <w:r w:rsidRPr="00150C29">
        <w:rPr>
          <w:rFonts w:eastAsia="Calibri"/>
          <w:lang w:eastAsia="en-US"/>
        </w:rPr>
        <w:t>и несет установленную законодательством Российской Федерации</w:t>
      </w:r>
      <w:r>
        <w:rPr>
          <w:rFonts w:eastAsia="Calibri"/>
          <w:spacing w:val="66"/>
          <w:lang w:eastAsia="en-US"/>
        </w:rPr>
        <w:t xml:space="preserve"> </w:t>
      </w:r>
      <w:r w:rsidRPr="00150C29">
        <w:rPr>
          <w:rFonts w:eastAsia="Calibri"/>
          <w:lang w:eastAsia="en-US"/>
        </w:rPr>
        <w:t>ответственность.</w:t>
      </w:r>
    </w:p>
    <w:p w:rsidR="007778EC" w:rsidRDefault="007778EC" w:rsidP="007778EC">
      <w:pPr>
        <w:widowControl w:val="0"/>
        <w:tabs>
          <w:tab w:val="left" w:pos="1530"/>
        </w:tabs>
        <w:kinsoku w:val="0"/>
        <w:overflowPunct w:val="0"/>
        <w:spacing w:after="160" w:line="259" w:lineRule="auto"/>
        <w:ind w:firstLine="709"/>
        <w:contextualSpacing/>
        <w:jc w:val="both"/>
        <w:rPr>
          <w:rFonts w:eastAsia="Calibri"/>
          <w:lang w:eastAsia="en-US"/>
        </w:rPr>
      </w:pPr>
      <w:r w:rsidRPr="00150C29">
        <w:rPr>
          <w:rFonts w:eastAsia="Calibri"/>
          <w:lang w:eastAsia="en-US"/>
        </w:rPr>
        <w:t>8.8.</w:t>
      </w:r>
      <w:r w:rsidRPr="00150C29">
        <w:rPr>
          <w:spacing w:val="-4"/>
        </w:rPr>
        <w:t> </w:t>
      </w:r>
      <w:r w:rsidRPr="00150C29">
        <w:rPr>
          <w:rFonts w:eastAsia="Calibri"/>
          <w:lang w:eastAsia="en-US"/>
        </w:rPr>
        <w:t>Виновная Сторона, помимо уплаты штрафа, возмещает другой Стороне убытки, понесенные в связи с нарушением условий раздела 8</w:t>
      </w:r>
      <w:r w:rsidRPr="00150C29">
        <w:rPr>
          <w:rFonts w:eastAsia="Calibri"/>
          <w:spacing w:val="-41"/>
          <w:lang w:eastAsia="en-US"/>
        </w:rPr>
        <w:t xml:space="preserve"> </w:t>
      </w:r>
      <w:r w:rsidRPr="00150C29">
        <w:rPr>
          <w:rFonts w:eastAsia="Calibri"/>
          <w:lang w:eastAsia="en-US"/>
        </w:rPr>
        <w:t>Договора.</w:t>
      </w:r>
    </w:p>
    <w:p w:rsidR="007778EC" w:rsidRPr="008958BB" w:rsidRDefault="007778EC" w:rsidP="007778EC">
      <w:pPr>
        <w:widowControl w:val="0"/>
        <w:tabs>
          <w:tab w:val="left" w:pos="1530"/>
        </w:tabs>
        <w:kinsoku w:val="0"/>
        <w:overflowPunct w:val="0"/>
        <w:spacing w:after="160" w:line="259" w:lineRule="auto"/>
        <w:ind w:firstLine="709"/>
        <w:contextualSpacing/>
        <w:jc w:val="both"/>
        <w:rPr>
          <w:rFonts w:eastAsia="Calibri"/>
          <w:sz w:val="26"/>
          <w:szCs w:val="26"/>
          <w:lang w:eastAsia="en-US"/>
        </w:rPr>
      </w:pPr>
    </w:p>
    <w:p w:rsidR="007778EC" w:rsidRPr="00150C29" w:rsidRDefault="007778EC" w:rsidP="007778EC">
      <w:pPr>
        <w:widowControl w:val="0"/>
        <w:kinsoku w:val="0"/>
        <w:overflowPunct w:val="0"/>
        <w:autoSpaceDE w:val="0"/>
        <w:autoSpaceDN w:val="0"/>
        <w:adjustRightInd w:val="0"/>
        <w:contextualSpacing/>
        <w:jc w:val="center"/>
        <w:rPr>
          <w:rFonts w:eastAsia="Calibri"/>
          <w:b/>
          <w:lang w:eastAsia="en-US"/>
        </w:rPr>
      </w:pPr>
      <w:r w:rsidRPr="00150C29">
        <w:rPr>
          <w:rFonts w:eastAsia="Calibri"/>
          <w:b/>
          <w:lang w:eastAsia="en-US"/>
        </w:rPr>
        <w:t>9. Срок действия Договора и неисключительного права</w:t>
      </w:r>
    </w:p>
    <w:p w:rsidR="007778EC" w:rsidRPr="000A273E" w:rsidRDefault="007778EC" w:rsidP="007778EC">
      <w:pPr>
        <w:widowControl w:val="0"/>
        <w:kinsoku w:val="0"/>
        <w:overflowPunct w:val="0"/>
        <w:autoSpaceDE w:val="0"/>
        <w:autoSpaceDN w:val="0"/>
        <w:adjustRightInd w:val="0"/>
        <w:contextualSpacing/>
        <w:rPr>
          <w:rFonts w:eastAsia="Calibri"/>
          <w:sz w:val="20"/>
          <w:szCs w:val="20"/>
          <w:lang w:eastAsia="en-US"/>
        </w:rPr>
      </w:pPr>
    </w:p>
    <w:p w:rsidR="007778EC" w:rsidRPr="00150C29" w:rsidRDefault="007778EC" w:rsidP="007778EC">
      <w:pPr>
        <w:widowControl w:val="0"/>
        <w:numPr>
          <w:ilvl w:val="1"/>
          <w:numId w:val="48"/>
        </w:numPr>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Договор вступает в силу с даты его подписания уполномоченными лицами Лицензиата и</w:t>
      </w:r>
      <w:r w:rsidRPr="00150C29">
        <w:rPr>
          <w:rFonts w:eastAsia="Calibri"/>
          <w:spacing w:val="3"/>
          <w:lang w:eastAsia="en-US"/>
        </w:rPr>
        <w:t xml:space="preserve"> Субл</w:t>
      </w:r>
      <w:r w:rsidRPr="00150C29">
        <w:rPr>
          <w:rFonts w:eastAsia="Calibri"/>
          <w:lang w:eastAsia="en-US"/>
        </w:rPr>
        <w:t>ицензиата и действует до полного исполнения Сторонами принятых на себя</w:t>
      </w:r>
      <w:r w:rsidRPr="00150C29">
        <w:rPr>
          <w:rFonts w:eastAsia="Calibri"/>
          <w:spacing w:val="-24"/>
          <w:lang w:eastAsia="en-US"/>
        </w:rPr>
        <w:t xml:space="preserve"> </w:t>
      </w:r>
      <w:r w:rsidRPr="00150C29">
        <w:rPr>
          <w:rFonts w:eastAsia="Calibri"/>
          <w:lang w:eastAsia="en-US"/>
        </w:rPr>
        <w:t>обязательств.</w:t>
      </w:r>
    </w:p>
    <w:p w:rsidR="007778EC" w:rsidRPr="00150C29" w:rsidRDefault="007778EC" w:rsidP="007778EC">
      <w:pPr>
        <w:widowControl w:val="0"/>
        <w:numPr>
          <w:ilvl w:val="1"/>
          <w:numId w:val="48"/>
        </w:numPr>
        <w:kinsoku w:val="0"/>
        <w:overflowPunct w:val="0"/>
        <w:autoSpaceDE w:val="0"/>
        <w:autoSpaceDN w:val="0"/>
        <w:adjustRightInd w:val="0"/>
        <w:spacing w:after="160" w:line="259" w:lineRule="auto"/>
        <w:ind w:left="0" w:firstLine="709"/>
        <w:contextualSpacing/>
        <w:jc w:val="both"/>
        <w:rPr>
          <w:rFonts w:eastAsia="Calibri"/>
          <w:lang w:eastAsia="en-US"/>
        </w:rPr>
      </w:pPr>
      <w:r w:rsidRPr="00150C29">
        <w:rPr>
          <w:rFonts w:eastAsia="Calibri"/>
          <w:lang w:eastAsia="en-US"/>
        </w:rPr>
        <w:t xml:space="preserve">Неисключительное право на ПО, передаваемое Сублицензиату </w:t>
      </w:r>
      <w:r w:rsidRPr="00150C29">
        <w:rPr>
          <w:rFonts w:eastAsia="Calibri"/>
          <w:lang w:eastAsia="en-US"/>
        </w:rPr>
        <w:br/>
        <w:t xml:space="preserve">по Договору, предоставляется в рамках государственного контракта </w:t>
      </w:r>
      <w:r w:rsidRPr="00150C29">
        <w:rPr>
          <w:rFonts w:eastAsia="Calibri"/>
          <w:lang w:eastAsia="en-US"/>
        </w:rPr>
        <w:br/>
        <w:t>от ___________ № __________________.</w:t>
      </w:r>
    </w:p>
    <w:p w:rsidR="007778EC" w:rsidRPr="008958BB" w:rsidRDefault="007778EC" w:rsidP="007778EC">
      <w:pPr>
        <w:widowControl w:val="0"/>
        <w:kinsoku w:val="0"/>
        <w:overflowPunct w:val="0"/>
        <w:autoSpaceDE w:val="0"/>
        <w:autoSpaceDN w:val="0"/>
        <w:adjustRightInd w:val="0"/>
        <w:ind w:left="709"/>
        <w:contextualSpacing/>
        <w:jc w:val="both"/>
        <w:rPr>
          <w:rFonts w:eastAsia="Calibri"/>
          <w:sz w:val="26"/>
          <w:szCs w:val="26"/>
          <w:lang w:eastAsia="en-US"/>
        </w:rPr>
      </w:pPr>
    </w:p>
    <w:p w:rsidR="007778EC" w:rsidRPr="00150C29" w:rsidRDefault="007778EC" w:rsidP="007778EC">
      <w:pPr>
        <w:widowControl w:val="0"/>
        <w:autoSpaceDE w:val="0"/>
        <w:autoSpaceDN w:val="0"/>
        <w:contextualSpacing/>
        <w:jc w:val="center"/>
        <w:outlineLvl w:val="0"/>
        <w:rPr>
          <w:b/>
        </w:rPr>
      </w:pPr>
      <w:r w:rsidRPr="00150C29">
        <w:rPr>
          <w:b/>
        </w:rPr>
        <w:t>10. Разрешение споров</w:t>
      </w:r>
    </w:p>
    <w:p w:rsidR="007778EC" w:rsidRPr="000A273E" w:rsidRDefault="007778EC" w:rsidP="007778EC">
      <w:pPr>
        <w:widowControl w:val="0"/>
        <w:autoSpaceDE w:val="0"/>
        <w:autoSpaceDN w:val="0"/>
        <w:contextualSpacing/>
        <w:jc w:val="both"/>
        <w:rPr>
          <w:sz w:val="20"/>
          <w:szCs w:val="20"/>
        </w:rPr>
      </w:pPr>
    </w:p>
    <w:p w:rsidR="007778EC" w:rsidRPr="00150C29" w:rsidRDefault="007778EC" w:rsidP="007778EC">
      <w:pPr>
        <w:widowControl w:val="0"/>
        <w:autoSpaceDE w:val="0"/>
        <w:autoSpaceDN w:val="0"/>
        <w:ind w:firstLine="709"/>
        <w:contextualSpacing/>
        <w:jc w:val="both"/>
      </w:pPr>
      <w:r w:rsidRPr="00150C29">
        <w:t>10.1.</w:t>
      </w:r>
      <w:r w:rsidRPr="00150C29">
        <w:rPr>
          <w:spacing w:val="-4"/>
        </w:rPr>
        <w:t> </w:t>
      </w:r>
      <w:r w:rsidRPr="00150C29">
        <w:t>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 Российской Федерации.</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spacing w:val="-6"/>
        </w:rPr>
      </w:pPr>
      <w:r w:rsidRPr="00150C29">
        <w:rPr>
          <w:rFonts w:eastAsia="Calibri"/>
          <w:lang w:eastAsia="en-US"/>
        </w:rPr>
        <w:t>10.2.</w:t>
      </w:r>
      <w:r w:rsidRPr="00150C29">
        <w:rPr>
          <w:spacing w:val="-4"/>
        </w:rPr>
        <w:t> </w:t>
      </w:r>
      <w:r w:rsidRPr="00150C29">
        <w:rPr>
          <w:rFonts w:eastAsia="Calibri"/>
          <w:spacing w:val="-6"/>
        </w:rPr>
        <w:t xml:space="preserve">В случае невозможности разрешения указанных споров путем переговоров они должны разрешаться Арбитражным судом г. Москвы </w:t>
      </w:r>
      <w:r w:rsidRPr="00150C29">
        <w:rPr>
          <w:rFonts w:eastAsia="Calibri"/>
          <w:spacing w:val="-6"/>
        </w:rPr>
        <w:br/>
        <w:t>в соответствии с действующим законодательством Российской Федерации.</w:t>
      </w:r>
    </w:p>
    <w:p w:rsidR="007778EC" w:rsidRPr="000A273E" w:rsidRDefault="007778EC" w:rsidP="007778EC">
      <w:pPr>
        <w:widowControl w:val="0"/>
        <w:autoSpaceDE w:val="0"/>
        <w:autoSpaceDN w:val="0"/>
        <w:contextualSpacing/>
        <w:jc w:val="both"/>
        <w:rPr>
          <w:sz w:val="20"/>
          <w:szCs w:val="20"/>
        </w:rPr>
      </w:pPr>
    </w:p>
    <w:p w:rsidR="007778EC" w:rsidRPr="00150C29" w:rsidRDefault="007778EC" w:rsidP="007778EC">
      <w:pPr>
        <w:widowControl w:val="0"/>
        <w:autoSpaceDE w:val="0"/>
        <w:autoSpaceDN w:val="0"/>
        <w:contextualSpacing/>
        <w:jc w:val="center"/>
        <w:outlineLvl w:val="0"/>
        <w:rPr>
          <w:b/>
        </w:rPr>
      </w:pPr>
      <w:r w:rsidRPr="00150C29">
        <w:rPr>
          <w:b/>
        </w:rPr>
        <w:t>11. Заключительные положения</w:t>
      </w:r>
    </w:p>
    <w:p w:rsidR="007778EC" w:rsidRPr="000A273E" w:rsidRDefault="007778EC" w:rsidP="007778EC">
      <w:pPr>
        <w:widowControl w:val="0"/>
        <w:autoSpaceDE w:val="0"/>
        <w:autoSpaceDN w:val="0"/>
        <w:contextualSpacing/>
        <w:jc w:val="both"/>
        <w:rPr>
          <w:sz w:val="20"/>
          <w:szCs w:val="20"/>
        </w:rPr>
      </w:pP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11.1.</w:t>
      </w:r>
      <w:r w:rsidRPr="00150C29">
        <w:rPr>
          <w:spacing w:val="-4"/>
        </w:rPr>
        <w:t> </w:t>
      </w:r>
      <w:r w:rsidRPr="00150C29">
        <w:rPr>
          <w:rFonts w:eastAsia="Calibri"/>
          <w:spacing w:val="-4"/>
        </w:rPr>
        <w:t xml:space="preserve">Положения, не предусмотренные Договором, регулируются </w:t>
      </w:r>
      <w:r w:rsidRPr="00150C29">
        <w:rPr>
          <w:rFonts w:eastAsia="Calibri"/>
          <w:color w:val="000000"/>
          <w:spacing w:val="-4"/>
        </w:rPr>
        <w:t>Сторонами в соответствии с законодательством Российской Федерации.</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11.2.</w:t>
      </w:r>
      <w:r w:rsidRPr="00150C29">
        <w:rPr>
          <w:rFonts w:eastAsia="Calibri"/>
          <w:spacing w:val="-6"/>
        </w:rPr>
        <w:t> </w:t>
      </w:r>
      <w:r w:rsidRPr="00150C29">
        <w:rPr>
          <w:rFonts w:eastAsia="Calibri"/>
          <w:spacing w:val="-4"/>
        </w:rPr>
        <w:t>Права и обязанности каждой из Сторон не могут быть переуступлены другому юридическому или физическому лицу без письменного согласия другой Стороны.</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lang w:eastAsia="en-US"/>
        </w:rPr>
      </w:pPr>
      <w:r w:rsidRPr="00150C29">
        <w:rPr>
          <w:rFonts w:eastAsia="Calibri"/>
          <w:spacing w:val="-4"/>
          <w:lang w:eastAsia="en-US"/>
        </w:rPr>
        <w:t>11.3. В случае возбуждения процедуры ликвидации (банкротства) одной</w:t>
      </w:r>
      <w:r w:rsidRPr="00150C29">
        <w:rPr>
          <w:rFonts w:eastAsia="Calibri"/>
          <w:spacing w:val="-4"/>
          <w:lang w:eastAsia="en-US"/>
        </w:rPr>
        <w:br/>
        <w:t>из Сторон, смены руководителей, изменения банковских и иных реквизитов, юридического и фактического адресов и контактных телефонов эта Сторона обязана в трехдневный срок уведомить другую Сторону посредством факсимильной связи с обязательным последующим направлением письменного уведомления о данном факте.</w:t>
      </w:r>
    </w:p>
    <w:p w:rsidR="007778EC" w:rsidRPr="00150C29" w:rsidRDefault="007778EC" w:rsidP="007778EC">
      <w:pPr>
        <w:widowControl w:val="0"/>
        <w:tabs>
          <w:tab w:val="left" w:pos="284"/>
        </w:tabs>
        <w:autoSpaceDE w:val="0"/>
        <w:autoSpaceDN w:val="0"/>
        <w:adjustRightInd w:val="0"/>
        <w:ind w:firstLine="720"/>
        <w:contextualSpacing/>
        <w:jc w:val="both"/>
        <w:rPr>
          <w:rFonts w:eastAsia="Calibri"/>
          <w:spacing w:val="-4"/>
        </w:rPr>
      </w:pPr>
      <w:r w:rsidRPr="00150C29">
        <w:rPr>
          <w:rFonts w:eastAsia="Calibri"/>
          <w:spacing w:val="-4"/>
        </w:rPr>
        <w:t>11.4.</w:t>
      </w:r>
      <w:r w:rsidRPr="00150C29">
        <w:rPr>
          <w:rFonts w:eastAsia="Calibri"/>
          <w:spacing w:val="-6"/>
        </w:rPr>
        <w:t> </w:t>
      </w:r>
      <w:r w:rsidRPr="00150C29">
        <w:rPr>
          <w:rFonts w:eastAsia="Calibri"/>
          <w:spacing w:val="-4"/>
        </w:rPr>
        <w:t>Все изменения и дополнения к Договору должны быть совершены</w:t>
      </w:r>
      <w:r w:rsidRPr="00150C29">
        <w:rPr>
          <w:rFonts w:eastAsia="Calibri"/>
          <w:spacing w:val="-4"/>
        </w:rPr>
        <w:br/>
        <w:t>в письменной форме, подписаны уполномоченными на это лицами и скреплены печатями Сторон, после чего будут являться неотъемлемой частью Договора.</w:t>
      </w:r>
    </w:p>
    <w:p w:rsidR="007778EC" w:rsidRPr="00150C29" w:rsidRDefault="007778EC" w:rsidP="007778EC">
      <w:pPr>
        <w:widowControl w:val="0"/>
        <w:autoSpaceDE w:val="0"/>
        <w:autoSpaceDN w:val="0"/>
        <w:adjustRightInd w:val="0"/>
        <w:ind w:firstLine="720"/>
        <w:contextualSpacing/>
        <w:jc w:val="both"/>
        <w:rPr>
          <w:rFonts w:eastAsia="Calibri"/>
          <w:spacing w:val="-4"/>
        </w:rPr>
      </w:pPr>
      <w:r w:rsidRPr="00150C29">
        <w:rPr>
          <w:rFonts w:eastAsia="Calibri"/>
          <w:spacing w:val="-4"/>
        </w:rPr>
        <w:t>11.5.</w:t>
      </w:r>
      <w:r w:rsidRPr="00150C29">
        <w:rPr>
          <w:rFonts w:eastAsia="Calibri"/>
          <w:spacing w:val="-6"/>
        </w:rPr>
        <w:t> </w:t>
      </w:r>
      <w:r w:rsidRPr="00150C29">
        <w:rPr>
          <w:rFonts w:eastAsia="Calibri"/>
          <w:spacing w:val="-4"/>
        </w:rPr>
        <w:t>Договор составлен на русском языке, в двух экземплярах, имеющих одинаковую юридическую силу, по одному экземпляру для каждой из Сторон.</w:t>
      </w:r>
    </w:p>
    <w:p w:rsidR="007778EC" w:rsidRPr="00150C29" w:rsidRDefault="007778EC" w:rsidP="007778EC">
      <w:pPr>
        <w:widowControl w:val="0"/>
        <w:autoSpaceDE w:val="0"/>
        <w:autoSpaceDN w:val="0"/>
        <w:ind w:firstLine="720"/>
        <w:contextualSpacing/>
        <w:jc w:val="both"/>
      </w:pPr>
      <w:r w:rsidRPr="00150C29">
        <w:rPr>
          <w:spacing w:val="-4"/>
        </w:rPr>
        <w:t>11.6. </w:t>
      </w:r>
      <w:r w:rsidRPr="00150C29">
        <w:t>Неотъемлемой частью Договора являются:</w:t>
      </w:r>
    </w:p>
    <w:p w:rsidR="007778EC" w:rsidRPr="00150C29" w:rsidRDefault="007778EC" w:rsidP="007778EC">
      <w:pPr>
        <w:widowControl w:val="0"/>
        <w:autoSpaceDE w:val="0"/>
        <w:autoSpaceDN w:val="0"/>
        <w:ind w:firstLine="720"/>
        <w:contextualSpacing/>
        <w:jc w:val="both"/>
      </w:pPr>
      <w:r w:rsidRPr="00150C29">
        <w:t>11.6.1.</w:t>
      </w:r>
      <w:r w:rsidRPr="00150C29">
        <w:rPr>
          <w:spacing w:val="-4"/>
        </w:rPr>
        <w:t> </w:t>
      </w:r>
      <w:r w:rsidRPr="00150C29">
        <w:t>Спецификация на программное обеспечение, передаваемое</w:t>
      </w:r>
      <w:r w:rsidR="000A273E">
        <w:t xml:space="preserve"> </w:t>
      </w:r>
      <w:r w:rsidR="00FE2272">
        <w:br/>
      </w:r>
      <w:r w:rsidRPr="00150C29">
        <w:t>по Договору (приложение № 1 к Договору).</w:t>
      </w:r>
    </w:p>
    <w:p w:rsidR="007778EC" w:rsidRPr="00150C29" w:rsidRDefault="007778EC" w:rsidP="007778EC">
      <w:pPr>
        <w:widowControl w:val="0"/>
        <w:autoSpaceDE w:val="0"/>
        <w:autoSpaceDN w:val="0"/>
        <w:ind w:firstLine="720"/>
        <w:contextualSpacing/>
        <w:jc w:val="both"/>
      </w:pPr>
      <w:r w:rsidRPr="00150C29">
        <w:t>11.6.2.</w:t>
      </w:r>
      <w:r w:rsidRPr="00150C29">
        <w:rPr>
          <w:spacing w:val="-4"/>
        </w:rPr>
        <w:t xml:space="preserve"> Форма </w:t>
      </w:r>
      <w:r w:rsidRPr="00150C29">
        <w:t>акта приема-передачи программного обеспечения (приложение № 2 к Договору).</w:t>
      </w:r>
    </w:p>
    <w:p w:rsidR="007778EC" w:rsidRDefault="007778EC" w:rsidP="007778EC">
      <w:pPr>
        <w:widowControl w:val="0"/>
        <w:autoSpaceDE w:val="0"/>
        <w:autoSpaceDN w:val="0"/>
        <w:contextualSpacing/>
        <w:jc w:val="center"/>
        <w:outlineLvl w:val="0"/>
        <w:rPr>
          <w:b/>
          <w:sz w:val="20"/>
          <w:szCs w:val="20"/>
        </w:rPr>
      </w:pPr>
    </w:p>
    <w:p w:rsidR="000A273E" w:rsidRPr="00FE2272" w:rsidRDefault="000A273E" w:rsidP="007778EC">
      <w:pPr>
        <w:widowControl w:val="0"/>
        <w:autoSpaceDE w:val="0"/>
        <w:autoSpaceDN w:val="0"/>
        <w:contextualSpacing/>
        <w:jc w:val="center"/>
        <w:outlineLvl w:val="0"/>
        <w:rPr>
          <w:b/>
          <w:sz w:val="14"/>
          <w:szCs w:val="14"/>
        </w:rPr>
      </w:pPr>
    </w:p>
    <w:p w:rsidR="007778EC" w:rsidRPr="00150C29" w:rsidRDefault="007778EC" w:rsidP="007778EC">
      <w:pPr>
        <w:widowControl w:val="0"/>
        <w:autoSpaceDE w:val="0"/>
        <w:autoSpaceDN w:val="0"/>
        <w:contextualSpacing/>
        <w:jc w:val="center"/>
        <w:outlineLvl w:val="0"/>
      </w:pPr>
      <w:r w:rsidRPr="00150C29">
        <w:rPr>
          <w:b/>
        </w:rPr>
        <w:t>12.</w:t>
      </w:r>
      <w:r w:rsidRPr="00150C29">
        <w:t xml:space="preserve"> </w:t>
      </w:r>
      <w:r w:rsidRPr="00150C29">
        <w:rPr>
          <w:b/>
        </w:rPr>
        <w:t>Адреса и банковские реквизиты Сторон</w:t>
      </w:r>
    </w:p>
    <w:p w:rsidR="007778EC" w:rsidRPr="00FE2272" w:rsidRDefault="007778EC" w:rsidP="007778EC">
      <w:pPr>
        <w:widowControl w:val="0"/>
        <w:autoSpaceDE w:val="0"/>
        <w:autoSpaceDN w:val="0"/>
        <w:contextualSpacing/>
        <w:jc w:val="both"/>
        <w:rPr>
          <w:sz w:val="20"/>
          <w:szCs w:val="20"/>
        </w:rPr>
      </w:pPr>
    </w:p>
    <w:p w:rsidR="007778EC" w:rsidRPr="00150C29" w:rsidRDefault="007778EC" w:rsidP="007778EC">
      <w:pPr>
        <w:widowControl w:val="0"/>
        <w:tabs>
          <w:tab w:val="left" w:pos="284"/>
        </w:tabs>
        <w:autoSpaceDE w:val="0"/>
        <w:autoSpaceDN w:val="0"/>
        <w:adjustRightInd w:val="0"/>
        <w:ind w:firstLine="720"/>
        <w:contextualSpacing/>
        <w:jc w:val="both"/>
        <w:rPr>
          <w:rFonts w:eastAsia="Calibri"/>
          <w:b/>
        </w:rPr>
      </w:pPr>
      <w:r w:rsidRPr="00150C29">
        <w:rPr>
          <w:rFonts w:eastAsia="Calibri"/>
          <w:b/>
        </w:rPr>
        <w:t>ЛИЦЕНЗИАТ</w:t>
      </w:r>
      <w:r w:rsidRPr="00150C29">
        <w:rPr>
          <w:rFonts w:eastAsia="Calibri"/>
          <w:b/>
        </w:rPr>
        <w:tab/>
      </w:r>
      <w:r w:rsidRPr="00150C29">
        <w:rPr>
          <w:rFonts w:eastAsia="Calibri"/>
          <w:b/>
        </w:rPr>
        <w:tab/>
      </w:r>
      <w:r w:rsidRPr="00150C29">
        <w:rPr>
          <w:rFonts w:eastAsia="Calibri"/>
          <w:b/>
        </w:rPr>
        <w:tab/>
      </w:r>
      <w:r w:rsidRPr="00150C29">
        <w:rPr>
          <w:rFonts w:eastAsia="Calibri"/>
          <w:b/>
        </w:rPr>
        <w:tab/>
      </w:r>
      <w:r w:rsidRPr="00150C29">
        <w:rPr>
          <w:rFonts w:eastAsia="Calibri"/>
          <w:b/>
        </w:rPr>
        <w:tab/>
        <w:t xml:space="preserve">    СУБЛИЦЕНЗИАТ</w:t>
      </w:r>
    </w:p>
    <w:p w:rsidR="007778EC" w:rsidRPr="00FE2272" w:rsidRDefault="007778EC" w:rsidP="007778EC">
      <w:pPr>
        <w:widowControl w:val="0"/>
        <w:spacing w:after="160"/>
        <w:ind w:left="5103"/>
        <w:contextualSpacing/>
        <w:rPr>
          <w:color w:val="000000"/>
          <w:sz w:val="16"/>
          <w:szCs w:val="16"/>
        </w:rPr>
      </w:pPr>
    </w:p>
    <w:tbl>
      <w:tblPr>
        <w:tblW w:w="9711" w:type="dxa"/>
        <w:tblLayout w:type="fixed"/>
        <w:tblLook w:val="0000" w:firstRow="0" w:lastRow="0" w:firstColumn="0" w:lastColumn="0" w:noHBand="0" w:noVBand="0"/>
      </w:tblPr>
      <w:tblGrid>
        <w:gridCol w:w="5034"/>
        <w:gridCol w:w="4677"/>
      </w:tblGrid>
      <w:tr w:rsidR="007778EC" w:rsidRPr="00150C29" w:rsidTr="007778EC">
        <w:tc>
          <w:tcPr>
            <w:tcW w:w="5034" w:type="dxa"/>
          </w:tcPr>
          <w:p w:rsidR="007778EC" w:rsidRPr="00150C29" w:rsidRDefault="007778EC" w:rsidP="007778EC">
            <w:pPr>
              <w:widowControl w:val="0"/>
              <w:contextualSpacing/>
              <w:jc w:val="both"/>
              <w:rPr>
                <w:rFonts w:eastAsia="Calibri"/>
                <w:sz w:val="24"/>
                <w:szCs w:val="24"/>
              </w:rPr>
            </w:pPr>
            <w:r w:rsidRPr="00150C29">
              <w:rPr>
                <w:rFonts w:eastAsia="Calibri"/>
                <w:sz w:val="24"/>
                <w:szCs w:val="24"/>
                <w:lang w:eastAsia="en-US"/>
              </w:rPr>
              <w:t>Наименование:</w:t>
            </w:r>
          </w:p>
          <w:p w:rsidR="007778EC" w:rsidRPr="00FE2272" w:rsidRDefault="007778EC" w:rsidP="007778EC">
            <w:pPr>
              <w:widowControl w:val="0"/>
              <w:tabs>
                <w:tab w:val="left" w:pos="284"/>
              </w:tabs>
              <w:autoSpaceDE w:val="0"/>
              <w:autoSpaceDN w:val="0"/>
              <w:adjustRightInd w:val="0"/>
              <w:contextualSpacing/>
              <w:jc w:val="both"/>
              <w:rPr>
                <w:spacing w:val="-6"/>
                <w:sz w:val="14"/>
                <w:szCs w:val="14"/>
              </w:rPr>
            </w:pPr>
          </w:p>
          <w:p w:rsidR="007778EC" w:rsidRPr="00150C29" w:rsidRDefault="007778EC" w:rsidP="007778EC">
            <w:pPr>
              <w:widowControl w:val="0"/>
              <w:contextualSpacing/>
              <w:rPr>
                <w:rFonts w:eastAsia="Calibri"/>
                <w:sz w:val="24"/>
                <w:szCs w:val="24"/>
              </w:rPr>
            </w:pPr>
            <w:r w:rsidRPr="00150C29">
              <w:rPr>
                <w:rFonts w:eastAsia="Calibri"/>
                <w:sz w:val="24"/>
                <w:szCs w:val="24"/>
              </w:rPr>
              <w:t>Почтовый адрес:</w:t>
            </w:r>
          </w:p>
          <w:p w:rsidR="007778EC" w:rsidRPr="00150C29" w:rsidRDefault="007778EC" w:rsidP="007778EC">
            <w:pPr>
              <w:widowControl w:val="0"/>
              <w:contextualSpacing/>
              <w:jc w:val="both"/>
              <w:rPr>
                <w:spacing w:val="-6"/>
                <w:sz w:val="24"/>
                <w:szCs w:val="24"/>
              </w:rPr>
            </w:pPr>
            <w:r w:rsidRPr="00150C29">
              <w:rPr>
                <w:spacing w:val="-6"/>
                <w:sz w:val="24"/>
                <w:szCs w:val="24"/>
              </w:rPr>
              <w:t xml:space="preserve">____________________ </w:t>
            </w:r>
          </w:p>
          <w:p w:rsidR="007778EC" w:rsidRPr="00150C29" w:rsidRDefault="007778EC" w:rsidP="007778EC">
            <w:pPr>
              <w:widowControl w:val="0"/>
              <w:contextualSpacing/>
              <w:jc w:val="both"/>
              <w:rPr>
                <w:spacing w:val="-6"/>
                <w:sz w:val="24"/>
                <w:szCs w:val="24"/>
              </w:rPr>
            </w:pPr>
          </w:p>
          <w:p w:rsidR="007778EC" w:rsidRPr="00150C29" w:rsidRDefault="007778EC" w:rsidP="007778EC">
            <w:pPr>
              <w:widowControl w:val="0"/>
              <w:contextualSpacing/>
              <w:jc w:val="both"/>
              <w:rPr>
                <w:spacing w:val="-6"/>
                <w:sz w:val="24"/>
                <w:szCs w:val="24"/>
              </w:rPr>
            </w:pPr>
            <w:r w:rsidRPr="00150C29">
              <w:rPr>
                <w:spacing w:val="-6"/>
                <w:sz w:val="24"/>
                <w:szCs w:val="24"/>
              </w:rPr>
              <w:t>Адрес местонахождения:</w:t>
            </w:r>
          </w:p>
          <w:p w:rsidR="007778EC" w:rsidRPr="00150C29" w:rsidRDefault="007778EC" w:rsidP="007778EC">
            <w:pPr>
              <w:widowControl w:val="0"/>
              <w:tabs>
                <w:tab w:val="left" w:pos="284"/>
              </w:tabs>
              <w:autoSpaceDE w:val="0"/>
              <w:autoSpaceDN w:val="0"/>
              <w:adjustRightInd w:val="0"/>
              <w:contextualSpacing/>
              <w:rPr>
                <w:spacing w:val="-6"/>
                <w:sz w:val="24"/>
                <w:szCs w:val="24"/>
              </w:rPr>
            </w:pPr>
            <w:r w:rsidRPr="00150C29">
              <w:rPr>
                <w:spacing w:val="-6"/>
                <w:sz w:val="24"/>
                <w:szCs w:val="24"/>
              </w:rPr>
              <w:t>_____________________</w:t>
            </w:r>
          </w:p>
          <w:p w:rsidR="007778EC" w:rsidRPr="00150C29" w:rsidRDefault="007778EC" w:rsidP="007778EC">
            <w:pPr>
              <w:widowControl w:val="0"/>
              <w:tabs>
                <w:tab w:val="left" w:pos="284"/>
              </w:tabs>
              <w:autoSpaceDE w:val="0"/>
              <w:autoSpaceDN w:val="0"/>
              <w:adjustRightInd w:val="0"/>
              <w:contextualSpacing/>
              <w:rPr>
                <w:spacing w:val="-6"/>
                <w:sz w:val="24"/>
                <w:szCs w:val="24"/>
              </w:rPr>
            </w:pPr>
          </w:p>
          <w:p w:rsidR="007778EC" w:rsidRPr="00150C29" w:rsidRDefault="007778EC" w:rsidP="007778EC">
            <w:pPr>
              <w:widowControl w:val="0"/>
              <w:contextualSpacing/>
              <w:jc w:val="both"/>
              <w:rPr>
                <w:spacing w:val="-6"/>
                <w:sz w:val="24"/>
                <w:szCs w:val="24"/>
              </w:rPr>
            </w:pPr>
            <w:r w:rsidRPr="00150C29">
              <w:rPr>
                <w:spacing w:val="-6"/>
                <w:sz w:val="24"/>
                <w:szCs w:val="24"/>
              </w:rPr>
              <w:t>тел./факс: _____________</w:t>
            </w:r>
          </w:p>
          <w:p w:rsidR="007778EC" w:rsidRPr="00150C29" w:rsidRDefault="007778EC" w:rsidP="007778EC">
            <w:pPr>
              <w:widowControl w:val="0"/>
              <w:contextualSpacing/>
              <w:jc w:val="both"/>
              <w:rPr>
                <w:spacing w:val="-6"/>
                <w:sz w:val="24"/>
                <w:szCs w:val="24"/>
              </w:rPr>
            </w:pPr>
          </w:p>
          <w:p w:rsidR="007778EC" w:rsidRPr="00150C29" w:rsidRDefault="007778EC" w:rsidP="007778EC">
            <w:pPr>
              <w:widowControl w:val="0"/>
              <w:tabs>
                <w:tab w:val="left" w:pos="284"/>
              </w:tabs>
              <w:autoSpaceDE w:val="0"/>
              <w:autoSpaceDN w:val="0"/>
              <w:adjustRightInd w:val="0"/>
              <w:contextualSpacing/>
              <w:rPr>
                <w:spacing w:val="-6"/>
                <w:sz w:val="24"/>
                <w:szCs w:val="24"/>
              </w:rPr>
            </w:pPr>
            <w:r w:rsidRPr="00150C29">
              <w:rPr>
                <w:spacing w:val="-6"/>
                <w:sz w:val="24"/>
                <w:szCs w:val="24"/>
              </w:rPr>
              <w:t>ИНН __________   КПП ___________</w:t>
            </w:r>
          </w:p>
          <w:p w:rsidR="007778EC" w:rsidRPr="00150C29" w:rsidRDefault="007778EC" w:rsidP="007778EC">
            <w:pPr>
              <w:widowControl w:val="0"/>
              <w:contextualSpacing/>
              <w:jc w:val="both"/>
              <w:rPr>
                <w:spacing w:val="-6"/>
                <w:sz w:val="24"/>
                <w:szCs w:val="24"/>
              </w:rPr>
            </w:pPr>
            <w:r w:rsidRPr="00150C29">
              <w:rPr>
                <w:spacing w:val="-6"/>
                <w:sz w:val="24"/>
                <w:szCs w:val="24"/>
              </w:rPr>
              <w:t>ОГРН ________________</w:t>
            </w:r>
          </w:p>
          <w:p w:rsidR="007778EC" w:rsidRPr="00150C29" w:rsidRDefault="007778EC" w:rsidP="007778EC">
            <w:pPr>
              <w:widowControl w:val="0"/>
              <w:contextualSpacing/>
              <w:jc w:val="both"/>
              <w:rPr>
                <w:spacing w:val="-6"/>
                <w:sz w:val="24"/>
                <w:szCs w:val="24"/>
              </w:rPr>
            </w:pPr>
            <w:r w:rsidRPr="00150C29">
              <w:rPr>
                <w:spacing w:val="-6"/>
                <w:sz w:val="24"/>
                <w:szCs w:val="24"/>
              </w:rPr>
              <w:t xml:space="preserve">ОКТМО ________   ОКПО _________ </w:t>
            </w:r>
          </w:p>
          <w:p w:rsidR="007778EC" w:rsidRPr="00150C29" w:rsidRDefault="007778EC" w:rsidP="007778EC">
            <w:pPr>
              <w:widowControl w:val="0"/>
              <w:tabs>
                <w:tab w:val="left" w:pos="284"/>
              </w:tabs>
              <w:autoSpaceDE w:val="0"/>
              <w:autoSpaceDN w:val="0"/>
              <w:adjustRightInd w:val="0"/>
              <w:contextualSpacing/>
              <w:jc w:val="both"/>
              <w:rPr>
                <w:spacing w:val="-6"/>
                <w:sz w:val="24"/>
                <w:szCs w:val="24"/>
              </w:rPr>
            </w:pPr>
            <w:r w:rsidRPr="00150C29">
              <w:rPr>
                <w:spacing w:val="-6"/>
                <w:sz w:val="24"/>
                <w:szCs w:val="24"/>
              </w:rPr>
              <w:t xml:space="preserve">л/с № ___________________________ </w:t>
            </w:r>
          </w:p>
          <w:p w:rsidR="007778EC" w:rsidRPr="00150C29" w:rsidRDefault="007778EC" w:rsidP="007778EC">
            <w:pPr>
              <w:widowControl w:val="0"/>
              <w:tabs>
                <w:tab w:val="left" w:pos="284"/>
              </w:tabs>
              <w:autoSpaceDE w:val="0"/>
              <w:autoSpaceDN w:val="0"/>
              <w:adjustRightInd w:val="0"/>
              <w:contextualSpacing/>
              <w:jc w:val="both"/>
              <w:rPr>
                <w:spacing w:val="-6"/>
                <w:sz w:val="24"/>
                <w:szCs w:val="24"/>
              </w:rPr>
            </w:pPr>
            <w:r w:rsidRPr="00150C29">
              <w:rPr>
                <w:spacing w:val="-6"/>
                <w:sz w:val="24"/>
                <w:szCs w:val="24"/>
              </w:rPr>
              <w:t>р/с № ___________________________</w:t>
            </w:r>
          </w:p>
          <w:p w:rsidR="007778EC" w:rsidRPr="00150C29" w:rsidRDefault="007778EC" w:rsidP="007778EC">
            <w:pPr>
              <w:widowControl w:val="0"/>
              <w:tabs>
                <w:tab w:val="left" w:pos="284"/>
              </w:tabs>
              <w:autoSpaceDE w:val="0"/>
              <w:autoSpaceDN w:val="0"/>
              <w:adjustRightInd w:val="0"/>
              <w:contextualSpacing/>
              <w:jc w:val="both"/>
              <w:rPr>
                <w:spacing w:val="-6"/>
                <w:sz w:val="24"/>
                <w:szCs w:val="24"/>
              </w:rPr>
            </w:pPr>
            <w:r w:rsidRPr="00150C29">
              <w:rPr>
                <w:spacing w:val="-6"/>
                <w:sz w:val="24"/>
                <w:szCs w:val="24"/>
              </w:rPr>
              <w:t>БИК ____________________________</w:t>
            </w:r>
          </w:p>
          <w:p w:rsidR="007778EC" w:rsidRPr="00150C29" w:rsidRDefault="007778EC" w:rsidP="007778EC">
            <w:pPr>
              <w:widowControl w:val="0"/>
              <w:tabs>
                <w:tab w:val="left" w:pos="284"/>
              </w:tabs>
              <w:autoSpaceDE w:val="0"/>
              <w:autoSpaceDN w:val="0"/>
              <w:adjustRightInd w:val="0"/>
              <w:contextualSpacing/>
              <w:jc w:val="both"/>
              <w:rPr>
                <w:spacing w:val="-6"/>
                <w:sz w:val="24"/>
                <w:szCs w:val="24"/>
              </w:rPr>
            </w:pPr>
          </w:p>
          <w:p w:rsidR="007778EC" w:rsidRPr="00150C29" w:rsidRDefault="007778EC" w:rsidP="007778EC">
            <w:pPr>
              <w:widowControl w:val="0"/>
              <w:tabs>
                <w:tab w:val="left" w:pos="284"/>
              </w:tabs>
              <w:autoSpaceDE w:val="0"/>
              <w:autoSpaceDN w:val="0"/>
              <w:adjustRightInd w:val="0"/>
              <w:contextualSpacing/>
              <w:jc w:val="both"/>
              <w:rPr>
                <w:spacing w:val="-6"/>
                <w:sz w:val="24"/>
                <w:szCs w:val="24"/>
              </w:rPr>
            </w:pPr>
          </w:p>
          <w:p w:rsidR="007778EC" w:rsidRPr="00150C29" w:rsidRDefault="007778EC" w:rsidP="007778EC">
            <w:pPr>
              <w:widowControl w:val="0"/>
              <w:contextualSpacing/>
              <w:jc w:val="both"/>
              <w:rPr>
                <w:rFonts w:eastAsia="Calibri"/>
                <w:sz w:val="24"/>
                <w:szCs w:val="24"/>
                <w:lang w:eastAsia="en-US"/>
              </w:rPr>
            </w:pPr>
            <w:r w:rsidRPr="00150C29">
              <w:rPr>
                <w:rFonts w:eastAsia="Calibri"/>
                <w:sz w:val="24"/>
                <w:szCs w:val="24"/>
                <w:lang w:eastAsia="en-US"/>
              </w:rPr>
              <w:t>Лицензиар:</w:t>
            </w:r>
          </w:p>
          <w:p w:rsidR="007778EC" w:rsidRPr="00150C29" w:rsidRDefault="007778EC" w:rsidP="007778EC">
            <w:pPr>
              <w:widowControl w:val="0"/>
              <w:contextualSpacing/>
              <w:jc w:val="both"/>
              <w:rPr>
                <w:rFonts w:eastAsia="Calibri"/>
                <w:sz w:val="24"/>
                <w:szCs w:val="24"/>
                <w:lang w:eastAsia="en-US"/>
              </w:rPr>
            </w:pPr>
          </w:p>
          <w:p w:rsidR="007778EC" w:rsidRPr="00150C29" w:rsidRDefault="007778EC" w:rsidP="007778EC">
            <w:pPr>
              <w:widowControl w:val="0"/>
              <w:contextualSpacing/>
              <w:jc w:val="both"/>
              <w:rPr>
                <w:rFonts w:eastAsia="Calibri"/>
                <w:sz w:val="24"/>
                <w:szCs w:val="24"/>
                <w:lang w:eastAsia="en-US"/>
              </w:rPr>
            </w:pPr>
            <w:r w:rsidRPr="00150C29">
              <w:rPr>
                <w:rFonts w:eastAsia="Calibri"/>
                <w:sz w:val="24"/>
                <w:szCs w:val="24"/>
                <w:lang w:eastAsia="en-US"/>
              </w:rPr>
              <w:t>________/________ (подпись / Ф.И.О.)</w:t>
            </w:r>
          </w:p>
          <w:p w:rsidR="007778EC" w:rsidRPr="00150C29" w:rsidRDefault="007778EC" w:rsidP="007778EC">
            <w:pPr>
              <w:widowControl w:val="0"/>
              <w:contextualSpacing/>
              <w:jc w:val="both"/>
              <w:rPr>
                <w:sz w:val="24"/>
                <w:szCs w:val="24"/>
              </w:rPr>
            </w:pPr>
          </w:p>
          <w:p w:rsidR="007778EC" w:rsidRPr="00150C29" w:rsidRDefault="007778EC" w:rsidP="007778EC">
            <w:pPr>
              <w:widowControl w:val="0"/>
              <w:contextualSpacing/>
              <w:jc w:val="both"/>
              <w:rPr>
                <w:rFonts w:eastAsia="Calibri"/>
                <w:sz w:val="24"/>
                <w:szCs w:val="24"/>
              </w:rPr>
            </w:pPr>
            <w:r w:rsidRPr="00150C29">
              <w:rPr>
                <w:sz w:val="20"/>
                <w:szCs w:val="24"/>
              </w:rPr>
              <w:t xml:space="preserve">                  М.П.</w:t>
            </w:r>
            <w:r w:rsidRPr="00150C29">
              <w:rPr>
                <w:rFonts w:eastAsia="Calibri"/>
                <w:sz w:val="20"/>
                <w:szCs w:val="24"/>
              </w:rPr>
              <w:t xml:space="preserve">                                                   </w:t>
            </w:r>
          </w:p>
        </w:tc>
        <w:tc>
          <w:tcPr>
            <w:tcW w:w="4677" w:type="dxa"/>
          </w:tcPr>
          <w:p w:rsidR="00E70490" w:rsidRPr="00E70490" w:rsidRDefault="00E70490" w:rsidP="00E70490">
            <w:pPr>
              <w:widowControl w:val="0"/>
              <w:contextualSpacing/>
              <w:jc w:val="both"/>
              <w:rPr>
                <w:rFonts w:eastAsia="Calibri"/>
                <w:sz w:val="24"/>
                <w:szCs w:val="24"/>
              </w:rPr>
            </w:pPr>
            <w:r w:rsidRPr="00E70490">
              <w:rPr>
                <w:rFonts w:eastAsia="Calibri"/>
                <w:sz w:val="24"/>
                <w:szCs w:val="24"/>
              </w:rPr>
              <w:t>Наименование:</w:t>
            </w:r>
          </w:p>
          <w:p w:rsidR="00E70490" w:rsidRPr="00E70490" w:rsidRDefault="00E70490" w:rsidP="00E70490">
            <w:pPr>
              <w:widowControl w:val="0"/>
              <w:contextualSpacing/>
              <w:jc w:val="center"/>
              <w:rPr>
                <w:rFonts w:eastAsia="Calibri"/>
                <w:sz w:val="24"/>
                <w:szCs w:val="24"/>
              </w:rPr>
            </w:pPr>
          </w:p>
          <w:p w:rsidR="00E70490" w:rsidRPr="00E70490" w:rsidRDefault="00E70490" w:rsidP="00E70490">
            <w:pPr>
              <w:widowControl w:val="0"/>
              <w:contextualSpacing/>
              <w:rPr>
                <w:rFonts w:eastAsia="Calibri"/>
                <w:sz w:val="24"/>
                <w:szCs w:val="24"/>
              </w:rPr>
            </w:pPr>
            <w:r w:rsidRPr="00E70490">
              <w:rPr>
                <w:rFonts w:eastAsia="Calibri"/>
                <w:sz w:val="24"/>
                <w:szCs w:val="24"/>
              </w:rPr>
              <w:t xml:space="preserve">Почтовый адрес: </w:t>
            </w:r>
          </w:p>
          <w:p w:rsidR="00E70490" w:rsidRPr="00E70490" w:rsidRDefault="00E70490" w:rsidP="00E70490">
            <w:pPr>
              <w:widowControl w:val="0"/>
              <w:tabs>
                <w:tab w:val="left" w:pos="284"/>
              </w:tabs>
              <w:autoSpaceDE w:val="0"/>
              <w:autoSpaceDN w:val="0"/>
              <w:adjustRightInd w:val="0"/>
              <w:contextualSpacing/>
              <w:rPr>
                <w:spacing w:val="-6"/>
                <w:sz w:val="24"/>
                <w:szCs w:val="24"/>
              </w:rPr>
            </w:pPr>
            <w:r w:rsidRPr="00E70490">
              <w:rPr>
                <w:spacing w:val="-6"/>
                <w:sz w:val="24"/>
                <w:szCs w:val="24"/>
              </w:rPr>
              <w:t>______________________________</w:t>
            </w:r>
          </w:p>
          <w:p w:rsidR="00E70490" w:rsidRPr="00E70490" w:rsidRDefault="00E70490" w:rsidP="00E70490">
            <w:pPr>
              <w:widowControl w:val="0"/>
              <w:contextualSpacing/>
              <w:rPr>
                <w:spacing w:val="-6"/>
                <w:sz w:val="24"/>
                <w:szCs w:val="24"/>
              </w:rPr>
            </w:pPr>
          </w:p>
          <w:p w:rsidR="00E70490" w:rsidRPr="00E70490" w:rsidRDefault="00E70490" w:rsidP="00E70490">
            <w:pPr>
              <w:widowControl w:val="0"/>
              <w:contextualSpacing/>
              <w:rPr>
                <w:spacing w:val="-6"/>
                <w:sz w:val="24"/>
                <w:szCs w:val="24"/>
              </w:rPr>
            </w:pPr>
            <w:r w:rsidRPr="00E70490">
              <w:rPr>
                <w:spacing w:val="-6"/>
                <w:sz w:val="24"/>
                <w:szCs w:val="24"/>
              </w:rPr>
              <w:t>Адрес местонахождения:</w:t>
            </w:r>
          </w:p>
          <w:p w:rsidR="00E70490" w:rsidRPr="00E70490" w:rsidRDefault="00E70490" w:rsidP="00E70490">
            <w:pPr>
              <w:widowControl w:val="0"/>
              <w:tabs>
                <w:tab w:val="left" w:pos="284"/>
              </w:tabs>
              <w:autoSpaceDE w:val="0"/>
              <w:autoSpaceDN w:val="0"/>
              <w:adjustRightInd w:val="0"/>
              <w:contextualSpacing/>
              <w:rPr>
                <w:spacing w:val="-6"/>
                <w:sz w:val="24"/>
                <w:szCs w:val="24"/>
              </w:rPr>
            </w:pPr>
            <w:r w:rsidRPr="00E70490">
              <w:rPr>
                <w:spacing w:val="-6"/>
                <w:sz w:val="24"/>
                <w:szCs w:val="24"/>
              </w:rPr>
              <w:t>______________________________</w:t>
            </w:r>
          </w:p>
          <w:p w:rsidR="00E70490" w:rsidRPr="00E70490" w:rsidRDefault="00E70490" w:rsidP="00E70490">
            <w:pPr>
              <w:widowControl w:val="0"/>
              <w:tabs>
                <w:tab w:val="left" w:pos="284"/>
              </w:tabs>
              <w:autoSpaceDE w:val="0"/>
              <w:autoSpaceDN w:val="0"/>
              <w:adjustRightInd w:val="0"/>
              <w:contextualSpacing/>
              <w:rPr>
                <w:spacing w:val="-6"/>
                <w:sz w:val="24"/>
                <w:szCs w:val="24"/>
              </w:rPr>
            </w:pPr>
          </w:p>
          <w:p w:rsidR="00E70490" w:rsidRPr="00E70490" w:rsidRDefault="00E70490" w:rsidP="00E70490">
            <w:pPr>
              <w:widowControl w:val="0"/>
              <w:contextualSpacing/>
              <w:rPr>
                <w:spacing w:val="-6"/>
                <w:sz w:val="24"/>
                <w:szCs w:val="24"/>
              </w:rPr>
            </w:pPr>
            <w:r w:rsidRPr="00E70490">
              <w:rPr>
                <w:rFonts w:eastAsia="Calibri"/>
                <w:sz w:val="24"/>
                <w:szCs w:val="24"/>
              </w:rPr>
              <w:t xml:space="preserve">тел./факс: </w:t>
            </w:r>
            <w:r>
              <w:rPr>
                <w:spacing w:val="-6"/>
                <w:sz w:val="24"/>
                <w:szCs w:val="24"/>
              </w:rPr>
              <w:t>_____________________</w:t>
            </w:r>
          </w:p>
          <w:p w:rsidR="00E70490" w:rsidRPr="00E70490" w:rsidRDefault="00E70490" w:rsidP="00E70490">
            <w:pPr>
              <w:widowControl w:val="0"/>
              <w:contextualSpacing/>
              <w:rPr>
                <w:rFonts w:eastAsia="Calibri"/>
                <w:sz w:val="24"/>
                <w:szCs w:val="24"/>
              </w:rPr>
            </w:pPr>
          </w:p>
          <w:p w:rsidR="00E70490" w:rsidRPr="00E70490" w:rsidRDefault="00E70490" w:rsidP="00E70490">
            <w:pPr>
              <w:widowControl w:val="0"/>
              <w:tabs>
                <w:tab w:val="left" w:pos="284"/>
              </w:tabs>
              <w:autoSpaceDE w:val="0"/>
              <w:autoSpaceDN w:val="0"/>
              <w:adjustRightInd w:val="0"/>
              <w:contextualSpacing/>
              <w:rPr>
                <w:spacing w:val="-6"/>
                <w:sz w:val="24"/>
                <w:szCs w:val="24"/>
              </w:rPr>
            </w:pPr>
            <w:r w:rsidRPr="00E70490">
              <w:rPr>
                <w:spacing w:val="-6"/>
                <w:sz w:val="24"/>
                <w:szCs w:val="24"/>
              </w:rPr>
              <w:t xml:space="preserve">ИНН </w:t>
            </w:r>
            <w:r>
              <w:rPr>
                <w:spacing w:val="-6"/>
                <w:sz w:val="24"/>
                <w:szCs w:val="24"/>
              </w:rPr>
              <w:t>____________</w:t>
            </w:r>
            <w:r w:rsidRPr="00E70490">
              <w:rPr>
                <w:spacing w:val="-6"/>
                <w:sz w:val="24"/>
                <w:szCs w:val="24"/>
              </w:rPr>
              <w:t xml:space="preserve">   КПП </w:t>
            </w:r>
            <w:r>
              <w:rPr>
                <w:spacing w:val="-6"/>
                <w:sz w:val="24"/>
                <w:szCs w:val="24"/>
              </w:rPr>
              <w:t>_____________</w:t>
            </w:r>
          </w:p>
          <w:p w:rsidR="00E70490" w:rsidRPr="00E70490" w:rsidRDefault="00E70490" w:rsidP="00E70490">
            <w:pPr>
              <w:widowControl w:val="0"/>
              <w:contextualSpacing/>
              <w:jc w:val="both"/>
              <w:rPr>
                <w:spacing w:val="-6"/>
                <w:sz w:val="24"/>
                <w:szCs w:val="24"/>
              </w:rPr>
            </w:pPr>
            <w:r w:rsidRPr="00E70490">
              <w:rPr>
                <w:spacing w:val="-6"/>
                <w:sz w:val="24"/>
                <w:szCs w:val="24"/>
              </w:rPr>
              <w:t xml:space="preserve">ОГРН </w:t>
            </w:r>
            <w:r>
              <w:rPr>
                <w:spacing w:val="-6"/>
                <w:sz w:val="24"/>
                <w:szCs w:val="24"/>
              </w:rPr>
              <w:t>_________________</w:t>
            </w:r>
          </w:p>
          <w:p w:rsidR="00E70490" w:rsidRPr="00E70490" w:rsidRDefault="00E70490" w:rsidP="00E70490">
            <w:pPr>
              <w:widowControl w:val="0"/>
              <w:contextualSpacing/>
              <w:jc w:val="both"/>
              <w:rPr>
                <w:spacing w:val="-6"/>
                <w:sz w:val="24"/>
                <w:szCs w:val="24"/>
              </w:rPr>
            </w:pPr>
            <w:r w:rsidRPr="00E70490">
              <w:rPr>
                <w:spacing w:val="-6"/>
                <w:sz w:val="24"/>
                <w:szCs w:val="24"/>
              </w:rPr>
              <w:t xml:space="preserve">ОКТМО </w:t>
            </w:r>
            <w:r>
              <w:rPr>
                <w:spacing w:val="-6"/>
                <w:sz w:val="24"/>
                <w:szCs w:val="24"/>
              </w:rPr>
              <w:t>__________</w:t>
            </w:r>
            <w:r w:rsidRPr="00E70490">
              <w:rPr>
                <w:spacing w:val="-6"/>
                <w:sz w:val="24"/>
                <w:szCs w:val="24"/>
              </w:rPr>
              <w:t xml:space="preserve">   ОКПО </w:t>
            </w:r>
            <w:r>
              <w:rPr>
                <w:spacing w:val="-6"/>
                <w:sz w:val="24"/>
                <w:szCs w:val="24"/>
              </w:rPr>
              <w:t>__________</w:t>
            </w:r>
            <w:r w:rsidRPr="00E70490">
              <w:rPr>
                <w:spacing w:val="-6"/>
                <w:sz w:val="24"/>
                <w:szCs w:val="24"/>
              </w:rPr>
              <w:t xml:space="preserve"> </w:t>
            </w:r>
          </w:p>
          <w:p w:rsidR="00E70490" w:rsidRPr="00E70490" w:rsidRDefault="00E70490" w:rsidP="00E70490">
            <w:pPr>
              <w:widowControl w:val="0"/>
              <w:tabs>
                <w:tab w:val="left" w:pos="284"/>
              </w:tabs>
              <w:autoSpaceDE w:val="0"/>
              <w:autoSpaceDN w:val="0"/>
              <w:adjustRightInd w:val="0"/>
              <w:contextualSpacing/>
              <w:jc w:val="both"/>
              <w:rPr>
                <w:spacing w:val="-6"/>
                <w:sz w:val="24"/>
                <w:szCs w:val="24"/>
              </w:rPr>
            </w:pPr>
            <w:r w:rsidRPr="00E70490">
              <w:rPr>
                <w:spacing w:val="-6"/>
                <w:sz w:val="24"/>
                <w:szCs w:val="24"/>
              </w:rPr>
              <w:t xml:space="preserve">л/с </w:t>
            </w:r>
            <w:r>
              <w:rPr>
                <w:spacing w:val="-6"/>
                <w:sz w:val="24"/>
                <w:szCs w:val="24"/>
              </w:rPr>
              <w:t>№ ______________________________</w:t>
            </w:r>
            <w:r w:rsidRPr="00E70490">
              <w:rPr>
                <w:spacing w:val="-6"/>
                <w:sz w:val="24"/>
                <w:szCs w:val="24"/>
              </w:rPr>
              <w:t xml:space="preserve"> </w:t>
            </w:r>
          </w:p>
          <w:p w:rsidR="00E70490" w:rsidRPr="00E70490" w:rsidRDefault="00E70490" w:rsidP="00E70490">
            <w:pPr>
              <w:widowControl w:val="0"/>
              <w:tabs>
                <w:tab w:val="left" w:pos="284"/>
              </w:tabs>
              <w:autoSpaceDE w:val="0"/>
              <w:autoSpaceDN w:val="0"/>
              <w:adjustRightInd w:val="0"/>
              <w:contextualSpacing/>
              <w:jc w:val="both"/>
              <w:rPr>
                <w:spacing w:val="-6"/>
                <w:sz w:val="24"/>
                <w:szCs w:val="24"/>
              </w:rPr>
            </w:pPr>
            <w:r w:rsidRPr="00E70490">
              <w:rPr>
                <w:spacing w:val="-6"/>
                <w:sz w:val="24"/>
                <w:szCs w:val="24"/>
              </w:rPr>
              <w:t xml:space="preserve">р/с </w:t>
            </w:r>
            <w:r>
              <w:rPr>
                <w:spacing w:val="-6"/>
                <w:sz w:val="24"/>
                <w:szCs w:val="24"/>
              </w:rPr>
              <w:t>№ ______________________________</w:t>
            </w:r>
          </w:p>
          <w:p w:rsidR="007778EC" w:rsidRPr="00150C29" w:rsidRDefault="00E70490" w:rsidP="00E70490">
            <w:pPr>
              <w:widowControl w:val="0"/>
              <w:contextualSpacing/>
              <w:rPr>
                <w:rFonts w:eastAsia="Calibri"/>
                <w:sz w:val="24"/>
                <w:szCs w:val="24"/>
              </w:rPr>
            </w:pPr>
            <w:r w:rsidRPr="00E70490">
              <w:rPr>
                <w:spacing w:val="-6"/>
                <w:sz w:val="24"/>
                <w:szCs w:val="24"/>
              </w:rPr>
              <w:t xml:space="preserve">БИК </w:t>
            </w:r>
            <w:r>
              <w:rPr>
                <w:spacing w:val="-6"/>
                <w:sz w:val="24"/>
                <w:szCs w:val="24"/>
              </w:rPr>
              <w:t>__________________________________</w:t>
            </w:r>
          </w:p>
          <w:p w:rsidR="007778EC" w:rsidRDefault="007778EC" w:rsidP="007778EC">
            <w:pPr>
              <w:widowControl w:val="0"/>
              <w:contextualSpacing/>
              <w:rPr>
                <w:rFonts w:eastAsia="Calibri"/>
                <w:sz w:val="24"/>
                <w:szCs w:val="24"/>
              </w:rPr>
            </w:pPr>
          </w:p>
          <w:p w:rsidR="00E70490" w:rsidRDefault="00E70490" w:rsidP="007778EC">
            <w:pPr>
              <w:widowControl w:val="0"/>
              <w:contextualSpacing/>
              <w:rPr>
                <w:rFonts w:eastAsia="Calibri"/>
                <w:sz w:val="24"/>
                <w:szCs w:val="24"/>
              </w:rPr>
            </w:pPr>
          </w:p>
          <w:p w:rsidR="007778EC" w:rsidRPr="00150C29" w:rsidRDefault="007778EC" w:rsidP="007778EC">
            <w:pPr>
              <w:widowControl w:val="0"/>
              <w:contextualSpacing/>
              <w:jc w:val="both"/>
              <w:rPr>
                <w:rFonts w:eastAsia="Calibri"/>
                <w:sz w:val="24"/>
                <w:szCs w:val="24"/>
              </w:rPr>
            </w:pPr>
            <w:r w:rsidRPr="00150C29">
              <w:rPr>
                <w:rFonts w:eastAsia="Calibri"/>
                <w:sz w:val="24"/>
                <w:szCs w:val="24"/>
              </w:rPr>
              <w:t xml:space="preserve">Начальник </w:t>
            </w:r>
          </w:p>
          <w:p w:rsidR="007778EC" w:rsidRPr="00150C29" w:rsidRDefault="007778EC" w:rsidP="007778EC">
            <w:pPr>
              <w:widowControl w:val="0"/>
              <w:contextualSpacing/>
              <w:rPr>
                <w:rFonts w:eastAsia="Calibri"/>
                <w:sz w:val="24"/>
                <w:szCs w:val="24"/>
              </w:rPr>
            </w:pPr>
          </w:p>
          <w:p w:rsidR="007778EC" w:rsidRPr="00150C29" w:rsidRDefault="007778EC" w:rsidP="007778EC">
            <w:pPr>
              <w:widowControl w:val="0"/>
              <w:ind w:left="708" w:hanging="708"/>
              <w:contextualSpacing/>
              <w:rPr>
                <w:rFonts w:eastAsia="Calibri"/>
                <w:sz w:val="24"/>
                <w:szCs w:val="24"/>
              </w:rPr>
            </w:pPr>
            <w:r w:rsidRPr="00150C29">
              <w:rPr>
                <w:rFonts w:eastAsia="Calibri"/>
                <w:sz w:val="24"/>
                <w:szCs w:val="24"/>
              </w:rPr>
              <w:t>__________/__________ (подпись / Ф.И.О.)</w:t>
            </w:r>
          </w:p>
          <w:p w:rsidR="007778EC" w:rsidRPr="00150C29" w:rsidRDefault="007778EC" w:rsidP="007778EC">
            <w:pPr>
              <w:widowControl w:val="0"/>
              <w:contextualSpacing/>
              <w:rPr>
                <w:rFonts w:eastAsia="Calibri"/>
                <w:sz w:val="24"/>
                <w:szCs w:val="24"/>
              </w:rPr>
            </w:pPr>
          </w:p>
          <w:p w:rsidR="007778EC" w:rsidRPr="00150C29" w:rsidRDefault="007778EC" w:rsidP="007778EC">
            <w:pPr>
              <w:widowControl w:val="0"/>
              <w:contextualSpacing/>
              <w:rPr>
                <w:rFonts w:eastAsia="Calibri"/>
                <w:sz w:val="24"/>
                <w:szCs w:val="24"/>
              </w:rPr>
            </w:pPr>
            <w:r w:rsidRPr="00150C29">
              <w:rPr>
                <w:rFonts w:eastAsia="Calibri"/>
                <w:sz w:val="20"/>
                <w:szCs w:val="24"/>
              </w:rPr>
              <w:t xml:space="preserve">                       М.П.</w:t>
            </w:r>
          </w:p>
        </w:tc>
      </w:tr>
    </w:tbl>
    <w:p w:rsidR="007778EC" w:rsidRPr="00150C29" w:rsidRDefault="007778EC" w:rsidP="007778EC">
      <w:pPr>
        <w:widowControl w:val="0"/>
        <w:spacing w:after="160"/>
        <w:ind w:left="5103"/>
        <w:contextualSpacing/>
        <w:rPr>
          <w:color w:val="000000"/>
        </w:rPr>
      </w:pPr>
    </w:p>
    <w:p w:rsidR="007778EC" w:rsidRPr="00150C29" w:rsidRDefault="007778EC" w:rsidP="007778EC">
      <w:pPr>
        <w:widowControl w:val="0"/>
        <w:spacing w:after="160"/>
        <w:ind w:left="5103"/>
        <w:contextualSpacing/>
        <w:rPr>
          <w:color w:val="000000"/>
        </w:rPr>
      </w:pPr>
      <w:r w:rsidRPr="00150C29">
        <w:rPr>
          <w:color w:val="000000"/>
        </w:rPr>
        <w:br w:type="page"/>
      </w:r>
    </w:p>
    <w:p w:rsidR="007778EC" w:rsidRPr="00150C29" w:rsidRDefault="007778EC" w:rsidP="007778EC">
      <w:pPr>
        <w:widowControl w:val="0"/>
        <w:spacing w:after="160"/>
        <w:ind w:left="4820"/>
        <w:contextualSpacing/>
        <w:rPr>
          <w:color w:val="000000"/>
          <w:sz w:val="26"/>
          <w:szCs w:val="26"/>
        </w:rPr>
      </w:pPr>
      <w:r w:rsidRPr="00150C29">
        <w:rPr>
          <w:color w:val="000000"/>
          <w:sz w:val="26"/>
          <w:szCs w:val="26"/>
        </w:rPr>
        <w:t xml:space="preserve">Приложение № 1 </w:t>
      </w:r>
      <w:r w:rsidRPr="00150C29">
        <w:rPr>
          <w:color w:val="000000"/>
          <w:sz w:val="26"/>
          <w:szCs w:val="26"/>
        </w:rPr>
        <w:br/>
        <w:t xml:space="preserve">к </w:t>
      </w:r>
      <w:proofErr w:type="spellStart"/>
      <w:r w:rsidRPr="00150C29">
        <w:rPr>
          <w:color w:val="000000"/>
          <w:sz w:val="26"/>
          <w:szCs w:val="26"/>
        </w:rPr>
        <w:t>субл</w:t>
      </w:r>
      <w:r w:rsidRPr="00150C29">
        <w:rPr>
          <w:rFonts w:eastAsia="Calibri"/>
          <w:color w:val="000000"/>
          <w:sz w:val="26"/>
          <w:szCs w:val="26"/>
          <w:lang w:eastAsia="en-US"/>
        </w:rPr>
        <w:t>ицензионному</w:t>
      </w:r>
      <w:proofErr w:type="spellEnd"/>
      <w:r w:rsidRPr="00150C29">
        <w:rPr>
          <w:rFonts w:eastAsia="Calibri"/>
          <w:color w:val="000000"/>
          <w:sz w:val="26"/>
          <w:szCs w:val="26"/>
          <w:lang w:eastAsia="en-US"/>
        </w:rPr>
        <w:t xml:space="preserve"> договору </w:t>
      </w:r>
      <w:r w:rsidRPr="00150C29">
        <w:rPr>
          <w:rFonts w:eastAsia="Calibri"/>
          <w:color w:val="000000"/>
          <w:sz w:val="26"/>
          <w:szCs w:val="26"/>
          <w:lang w:eastAsia="en-US"/>
        </w:rPr>
        <w:br/>
      </w:r>
      <w:r w:rsidRPr="00150C29">
        <w:rPr>
          <w:color w:val="000000"/>
          <w:sz w:val="26"/>
          <w:szCs w:val="26"/>
        </w:rPr>
        <w:t>о предоставлении права на использование программного обеспечения от _</w:t>
      </w:r>
      <w:r w:rsidRPr="00150C29">
        <w:rPr>
          <w:bCs/>
          <w:sz w:val="26"/>
          <w:szCs w:val="26"/>
        </w:rPr>
        <w:t>_________</w:t>
      </w:r>
      <w:r w:rsidRPr="00150C29">
        <w:rPr>
          <w:color w:val="000000"/>
          <w:sz w:val="26"/>
          <w:szCs w:val="26"/>
        </w:rPr>
        <w:t>№ ________</w:t>
      </w:r>
    </w:p>
    <w:p w:rsidR="007778EC" w:rsidRPr="00150C29" w:rsidRDefault="007778EC" w:rsidP="007778EC">
      <w:pPr>
        <w:widowControl w:val="0"/>
        <w:spacing w:before="360"/>
        <w:contextualSpacing/>
        <w:outlineLvl w:val="0"/>
        <w:rPr>
          <w:lang w:eastAsia="en-US"/>
        </w:rPr>
      </w:pPr>
    </w:p>
    <w:p w:rsidR="007778EC" w:rsidRPr="00150C29" w:rsidRDefault="007778EC" w:rsidP="007778EC">
      <w:pPr>
        <w:widowControl w:val="0"/>
        <w:spacing w:after="160"/>
        <w:contextualSpacing/>
        <w:jc w:val="center"/>
        <w:rPr>
          <w:rFonts w:eastAsia="Calibri"/>
          <w:b/>
          <w:lang w:eastAsia="en-US"/>
        </w:rPr>
      </w:pPr>
      <w:r w:rsidRPr="00150C29">
        <w:rPr>
          <w:rFonts w:eastAsia="Calibri"/>
          <w:b/>
          <w:lang w:eastAsia="en-US"/>
        </w:rPr>
        <w:t xml:space="preserve">Спецификация </w:t>
      </w:r>
    </w:p>
    <w:p w:rsidR="007778EC" w:rsidRPr="00150C29" w:rsidRDefault="007778EC" w:rsidP="007778EC">
      <w:pPr>
        <w:widowControl w:val="0"/>
        <w:spacing w:after="160"/>
        <w:contextualSpacing/>
        <w:jc w:val="center"/>
        <w:rPr>
          <w:rFonts w:eastAsia="Calibri"/>
          <w:b/>
          <w:lang w:eastAsia="en-US"/>
        </w:rPr>
      </w:pPr>
      <w:r w:rsidRPr="00150C29">
        <w:rPr>
          <w:rFonts w:eastAsia="Calibri"/>
          <w:b/>
          <w:lang w:eastAsia="en-US"/>
        </w:rPr>
        <w:t>на программное обеспечение, передаваемое по Договору</w:t>
      </w:r>
    </w:p>
    <w:p w:rsidR="007778EC" w:rsidRPr="00150C29" w:rsidRDefault="007778EC" w:rsidP="007778EC">
      <w:pPr>
        <w:widowControl w:val="0"/>
        <w:spacing w:after="160"/>
        <w:contextualSpacing/>
        <w:rPr>
          <w:rFonts w:eastAsia="Calibri"/>
          <w:lang w:eastAsia="en-US"/>
        </w:rPr>
      </w:pPr>
    </w:p>
    <w:tbl>
      <w:tblPr>
        <w:tblStyle w:val="133"/>
        <w:tblW w:w="0" w:type="auto"/>
        <w:tblLook w:val="04A0" w:firstRow="1" w:lastRow="0" w:firstColumn="1" w:lastColumn="0" w:noHBand="0" w:noVBand="1"/>
      </w:tblPr>
      <w:tblGrid>
        <w:gridCol w:w="704"/>
        <w:gridCol w:w="5714"/>
        <w:gridCol w:w="3210"/>
      </w:tblGrid>
      <w:tr w:rsidR="007778EC" w:rsidRPr="00150C29" w:rsidTr="007778EC">
        <w:tc>
          <w:tcPr>
            <w:tcW w:w="704" w:type="dxa"/>
          </w:tcPr>
          <w:p w:rsidR="007778EC" w:rsidRPr="00150C29" w:rsidRDefault="007778EC" w:rsidP="007778EC">
            <w:pPr>
              <w:widowControl w:val="0"/>
              <w:spacing w:after="160" w:line="259" w:lineRule="auto"/>
              <w:contextualSpacing/>
              <w:jc w:val="center"/>
              <w:rPr>
                <w:rFonts w:eastAsia="Calibri"/>
              </w:rPr>
            </w:pPr>
            <w:r w:rsidRPr="00150C29">
              <w:t>№ п/п</w:t>
            </w:r>
          </w:p>
        </w:tc>
        <w:tc>
          <w:tcPr>
            <w:tcW w:w="5714" w:type="dxa"/>
          </w:tcPr>
          <w:p w:rsidR="007778EC" w:rsidRPr="00150C29" w:rsidRDefault="007778EC" w:rsidP="007778EC">
            <w:pPr>
              <w:widowControl w:val="0"/>
              <w:spacing w:after="160" w:line="259" w:lineRule="auto"/>
              <w:contextualSpacing/>
              <w:jc w:val="center"/>
              <w:rPr>
                <w:rFonts w:eastAsia="Calibri"/>
              </w:rPr>
            </w:pPr>
            <w:r w:rsidRPr="00150C29">
              <w:t>Наименование</w:t>
            </w:r>
          </w:p>
        </w:tc>
        <w:tc>
          <w:tcPr>
            <w:tcW w:w="3210" w:type="dxa"/>
          </w:tcPr>
          <w:p w:rsidR="007778EC" w:rsidRPr="00150C29" w:rsidRDefault="007778EC" w:rsidP="007778EC">
            <w:pPr>
              <w:widowControl w:val="0"/>
              <w:spacing w:after="160" w:line="259" w:lineRule="auto"/>
              <w:contextualSpacing/>
              <w:jc w:val="center"/>
              <w:rPr>
                <w:rFonts w:eastAsia="Calibri"/>
              </w:rPr>
            </w:pPr>
            <w:r w:rsidRPr="00150C29">
              <w:t>Кол-во</w:t>
            </w:r>
          </w:p>
        </w:tc>
      </w:tr>
      <w:tr w:rsidR="007778EC" w:rsidRPr="00150C29" w:rsidTr="007778EC">
        <w:tc>
          <w:tcPr>
            <w:tcW w:w="704" w:type="dxa"/>
          </w:tcPr>
          <w:p w:rsidR="007778EC" w:rsidRPr="00150C29" w:rsidRDefault="007778EC" w:rsidP="007778EC">
            <w:pPr>
              <w:widowControl w:val="0"/>
              <w:spacing w:after="160" w:line="259" w:lineRule="auto"/>
              <w:contextualSpacing/>
              <w:rPr>
                <w:rFonts w:eastAsia="Calibri"/>
              </w:rPr>
            </w:pPr>
          </w:p>
        </w:tc>
        <w:tc>
          <w:tcPr>
            <w:tcW w:w="5714" w:type="dxa"/>
          </w:tcPr>
          <w:p w:rsidR="007778EC" w:rsidRPr="00150C29" w:rsidRDefault="007778EC" w:rsidP="007778EC">
            <w:pPr>
              <w:widowControl w:val="0"/>
              <w:spacing w:after="160" w:line="259" w:lineRule="auto"/>
              <w:contextualSpacing/>
              <w:rPr>
                <w:rFonts w:eastAsia="Calibri"/>
              </w:rPr>
            </w:pPr>
          </w:p>
        </w:tc>
        <w:tc>
          <w:tcPr>
            <w:tcW w:w="3210" w:type="dxa"/>
          </w:tcPr>
          <w:p w:rsidR="007778EC" w:rsidRPr="00150C29" w:rsidRDefault="007778EC" w:rsidP="007778EC">
            <w:pPr>
              <w:widowControl w:val="0"/>
              <w:spacing w:after="160" w:line="259" w:lineRule="auto"/>
              <w:contextualSpacing/>
              <w:rPr>
                <w:rFonts w:eastAsia="Calibri"/>
              </w:rPr>
            </w:pPr>
          </w:p>
        </w:tc>
      </w:tr>
      <w:tr w:rsidR="007778EC" w:rsidRPr="00150C29" w:rsidTr="007778EC">
        <w:tc>
          <w:tcPr>
            <w:tcW w:w="704" w:type="dxa"/>
          </w:tcPr>
          <w:p w:rsidR="007778EC" w:rsidRPr="00150C29" w:rsidRDefault="007778EC" w:rsidP="007778EC">
            <w:pPr>
              <w:widowControl w:val="0"/>
              <w:spacing w:after="160" w:line="259" w:lineRule="auto"/>
              <w:contextualSpacing/>
              <w:rPr>
                <w:rFonts w:eastAsia="Calibri"/>
              </w:rPr>
            </w:pPr>
          </w:p>
        </w:tc>
        <w:tc>
          <w:tcPr>
            <w:tcW w:w="5714" w:type="dxa"/>
          </w:tcPr>
          <w:p w:rsidR="007778EC" w:rsidRPr="00150C29" w:rsidRDefault="007778EC" w:rsidP="007778EC">
            <w:pPr>
              <w:widowControl w:val="0"/>
              <w:spacing w:after="160" w:line="259" w:lineRule="auto"/>
              <w:contextualSpacing/>
              <w:rPr>
                <w:rFonts w:eastAsia="Calibri"/>
              </w:rPr>
            </w:pPr>
          </w:p>
        </w:tc>
        <w:tc>
          <w:tcPr>
            <w:tcW w:w="3210" w:type="dxa"/>
          </w:tcPr>
          <w:p w:rsidR="007778EC" w:rsidRPr="00150C29" w:rsidRDefault="007778EC" w:rsidP="007778EC">
            <w:pPr>
              <w:widowControl w:val="0"/>
              <w:spacing w:after="160" w:line="259" w:lineRule="auto"/>
              <w:contextualSpacing/>
              <w:rPr>
                <w:rFonts w:eastAsia="Calibri"/>
              </w:rPr>
            </w:pPr>
          </w:p>
        </w:tc>
      </w:tr>
      <w:tr w:rsidR="007778EC" w:rsidRPr="00150C29" w:rsidTr="007778EC">
        <w:tc>
          <w:tcPr>
            <w:tcW w:w="704" w:type="dxa"/>
          </w:tcPr>
          <w:p w:rsidR="007778EC" w:rsidRPr="00150C29" w:rsidRDefault="007778EC" w:rsidP="007778EC">
            <w:pPr>
              <w:widowControl w:val="0"/>
              <w:spacing w:after="160" w:line="259" w:lineRule="auto"/>
              <w:contextualSpacing/>
              <w:rPr>
                <w:rFonts w:eastAsia="Calibri"/>
              </w:rPr>
            </w:pPr>
          </w:p>
        </w:tc>
        <w:tc>
          <w:tcPr>
            <w:tcW w:w="5714" w:type="dxa"/>
          </w:tcPr>
          <w:p w:rsidR="007778EC" w:rsidRPr="00150C29" w:rsidRDefault="007778EC" w:rsidP="007778EC">
            <w:pPr>
              <w:widowControl w:val="0"/>
              <w:spacing w:after="160" w:line="259" w:lineRule="auto"/>
              <w:contextualSpacing/>
              <w:rPr>
                <w:rFonts w:eastAsia="Calibri"/>
              </w:rPr>
            </w:pPr>
          </w:p>
        </w:tc>
        <w:tc>
          <w:tcPr>
            <w:tcW w:w="3210" w:type="dxa"/>
          </w:tcPr>
          <w:p w:rsidR="007778EC" w:rsidRPr="00150C29" w:rsidRDefault="007778EC" w:rsidP="007778EC">
            <w:pPr>
              <w:widowControl w:val="0"/>
              <w:spacing w:after="160" w:line="259" w:lineRule="auto"/>
              <w:contextualSpacing/>
              <w:rPr>
                <w:rFonts w:eastAsia="Calibri"/>
              </w:rPr>
            </w:pPr>
          </w:p>
        </w:tc>
      </w:tr>
      <w:tr w:rsidR="007778EC" w:rsidRPr="00150C29" w:rsidTr="007778EC">
        <w:tc>
          <w:tcPr>
            <w:tcW w:w="704" w:type="dxa"/>
          </w:tcPr>
          <w:p w:rsidR="007778EC" w:rsidRPr="00150C29" w:rsidRDefault="007778EC" w:rsidP="007778EC">
            <w:pPr>
              <w:widowControl w:val="0"/>
              <w:spacing w:after="160" w:line="259" w:lineRule="auto"/>
              <w:contextualSpacing/>
              <w:rPr>
                <w:rFonts w:eastAsia="Calibri"/>
              </w:rPr>
            </w:pPr>
          </w:p>
        </w:tc>
        <w:tc>
          <w:tcPr>
            <w:tcW w:w="5714" w:type="dxa"/>
          </w:tcPr>
          <w:p w:rsidR="007778EC" w:rsidRPr="00150C29" w:rsidRDefault="007778EC" w:rsidP="007778EC">
            <w:pPr>
              <w:widowControl w:val="0"/>
              <w:spacing w:after="160" w:line="259" w:lineRule="auto"/>
              <w:contextualSpacing/>
              <w:rPr>
                <w:rFonts w:eastAsia="Calibri"/>
              </w:rPr>
            </w:pPr>
          </w:p>
        </w:tc>
        <w:tc>
          <w:tcPr>
            <w:tcW w:w="3210" w:type="dxa"/>
          </w:tcPr>
          <w:p w:rsidR="007778EC" w:rsidRPr="00150C29" w:rsidRDefault="007778EC" w:rsidP="007778EC">
            <w:pPr>
              <w:widowControl w:val="0"/>
              <w:spacing w:after="160" w:line="259" w:lineRule="auto"/>
              <w:contextualSpacing/>
              <w:rPr>
                <w:rFonts w:eastAsia="Calibri"/>
              </w:rPr>
            </w:pPr>
          </w:p>
        </w:tc>
      </w:tr>
      <w:tr w:rsidR="007778EC" w:rsidRPr="00150C29" w:rsidTr="007778EC">
        <w:tc>
          <w:tcPr>
            <w:tcW w:w="704" w:type="dxa"/>
          </w:tcPr>
          <w:p w:rsidR="007778EC" w:rsidRPr="00150C29" w:rsidRDefault="007778EC" w:rsidP="007778EC">
            <w:pPr>
              <w:widowControl w:val="0"/>
              <w:spacing w:after="160" w:line="259" w:lineRule="auto"/>
              <w:contextualSpacing/>
              <w:rPr>
                <w:rFonts w:eastAsia="Calibri"/>
              </w:rPr>
            </w:pPr>
          </w:p>
        </w:tc>
        <w:tc>
          <w:tcPr>
            <w:tcW w:w="5714" w:type="dxa"/>
          </w:tcPr>
          <w:p w:rsidR="007778EC" w:rsidRPr="00150C29" w:rsidRDefault="007778EC" w:rsidP="007778EC">
            <w:pPr>
              <w:widowControl w:val="0"/>
              <w:spacing w:after="160" w:line="259" w:lineRule="auto"/>
              <w:contextualSpacing/>
              <w:rPr>
                <w:rFonts w:eastAsia="Calibri"/>
              </w:rPr>
            </w:pPr>
          </w:p>
        </w:tc>
        <w:tc>
          <w:tcPr>
            <w:tcW w:w="3210" w:type="dxa"/>
          </w:tcPr>
          <w:p w:rsidR="007778EC" w:rsidRPr="00150C29" w:rsidRDefault="007778EC" w:rsidP="007778EC">
            <w:pPr>
              <w:widowControl w:val="0"/>
              <w:spacing w:after="160" w:line="259" w:lineRule="auto"/>
              <w:contextualSpacing/>
              <w:rPr>
                <w:rFonts w:eastAsia="Calibri"/>
              </w:rPr>
            </w:pPr>
          </w:p>
        </w:tc>
      </w:tr>
    </w:tbl>
    <w:p w:rsidR="007778EC" w:rsidRPr="00150C29" w:rsidRDefault="007778EC" w:rsidP="007778E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Оплата за предоставление Лицензиатом Сублицензиату неисключительного права на использование ПО осуществляется за счет средств федерального бюджета по цене, определенной по результатам электронного аукциона и в рамках государственного контракта от ________ № ____________.</w:t>
      </w:r>
    </w:p>
    <w:p w:rsidR="007778EC" w:rsidRPr="00150C29" w:rsidRDefault="007778EC" w:rsidP="007778E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НДС не облагается на основании подпункта 26 пункта 2 статьи 149 Налогового кодекса Российской Федерации.</w:t>
      </w:r>
    </w:p>
    <w:p w:rsidR="007778EC" w:rsidRPr="00150C29" w:rsidRDefault="007778EC" w:rsidP="007778E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Срок действия неисключительного права: в рамках государственного контракта от ___________ № __________________.</w:t>
      </w:r>
    </w:p>
    <w:p w:rsidR="007778EC" w:rsidRPr="00150C29" w:rsidRDefault="007778EC" w:rsidP="007778E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Срок действия гарантийного сопровождения: ______________.</w:t>
      </w:r>
    </w:p>
    <w:p w:rsidR="007778EC" w:rsidRPr="00150C29" w:rsidRDefault="007778EC" w:rsidP="007778EC">
      <w:pPr>
        <w:widowControl w:val="0"/>
        <w:tabs>
          <w:tab w:val="left" w:pos="709"/>
        </w:tabs>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Территория действия права: Российская Федерация.</w:t>
      </w:r>
    </w:p>
    <w:p w:rsidR="007778EC" w:rsidRPr="00150C29" w:rsidRDefault="007778EC" w:rsidP="007778EC">
      <w:pPr>
        <w:widowControl w:val="0"/>
        <w:kinsoku w:val="0"/>
        <w:overflowPunct w:val="0"/>
        <w:autoSpaceDE w:val="0"/>
        <w:autoSpaceDN w:val="0"/>
        <w:adjustRightInd w:val="0"/>
        <w:ind w:firstLine="709"/>
        <w:contextualSpacing/>
        <w:jc w:val="both"/>
        <w:rPr>
          <w:rFonts w:eastAsia="Calibri"/>
          <w:lang w:eastAsia="en-US"/>
        </w:rPr>
      </w:pPr>
      <w:r w:rsidRPr="00150C29">
        <w:rPr>
          <w:rFonts w:eastAsia="Calibri"/>
          <w:lang w:eastAsia="en-US"/>
        </w:rPr>
        <w:t xml:space="preserve">Примечание: количество пользователей ПО не ограничено, т.е. Сублицензиат имеет право установить ПО на неограниченном количестве ЭВМ неограниченное количество раз и использовать его по прямому назначению </w:t>
      </w:r>
      <w:r w:rsidR="00FE2272">
        <w:rPr>
          <w:rFonts w:eastAsia="Calibri"/>
          <w:lang w:eastAsia="en-US"/>
        </w:rPr>
        <w:br/>
      </w:r>
      <w:r w:rsidRPr="00150C29">
        <w:rPr>
          <w:rFonts w:eastAsia="Calibri"/>
          <w:lang w:eastAsia="en-US"/>
        </w:rPr>
        <w:t>в собственных целях в течение всего срока действия предоставляемой сублицензии на ПО.</w:t>
      </w:r>
    </w:p>
    <w:p w:rsidR="007778EC" w:rsidRPr="00150C29" w:rsidRDefault="007778EC" w:rsidP="007778EC">
      <w:pPr>
        <w:widowControl w:val="0"/>
        <w:spacing w:after="160"/>
        <w:contextualSpacing/>
        <w:rPr>
          <w:rFonts w:eastAsia="Calibri"/>
          <w:lang w:eastAsia="en-US"/>
        </w:rPr>
      </w:pPr>
    </w:p>
    <w:p w:rsidR="007778EC" w:rsidRPr="00150C29" w:rsidRDefault="007778EC" w:rsidP="007778EC">
      <w:pPr>
        <w:widowControl w:val="0"/>
        <w:spacing w:after="160"/>
        <w:contextualSpacing/>
        <w:rPr>
          <w:rFonts w:eastAsia="Calibri"/>
          <w:sz w:val="2"/>
          <w:lang w:eastAsia="en-US"/>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ЛИЦЕНЗИАТ</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 xml:space="preserve"> СУБЛИЦЕНЗИАТ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rPr>
      </w:pPr>
    </w:p>
    <w:tbl>
      <w:tblPr>
        <w:tblW w:w="10065" w:type="dxa"/>
        <w:tblInd w:w="-142" w:type="dxa"/>
        <w:tblLayout w:type="fixed"/>
        <w:tblLook w:val="0000" w:firstRow="0" w:lastRow="0" w:firstColumn="0" w:lastColumn="0" w:noHBand="0" w:noVBand="0"/>
      </w:tblPr>
      <w:tblGrid>
        <w:gridCol w:w="5104"/>
        <w:gridCol w:w="4961"/>
      </w:tblGrid>
      <w:tr w:rsidR="007778EC" w:rsidRPr="00150C29" w:rsidTr="007778EC">
        <w:trPr>
          <w:trHeight w:val="1425"/>
        </w:trPr>
        <w:tc>
          <w:tcPr>
            <w:tcW w:w="5104" w:type="dxa"/>
          </w:tcPr>
          <w:p w:rsidR="007778EC" w:rsidRPr="00150C29" w:rsidRDefault="007778EC" w:rsidP="007778EC">
            <w:pPr>
              <w:widowControl w:val="0"/>
              <w:contextualSpacing/>
              <w:jc w:val="both"/>
              <w:rPr>
                <w:rFonts w:eastAsia="Calibri"/>
                <w:lang w:eastAsia="en-US"/>
              </w:rPr>
            </w:pPr>
            <w:r w:rsidRPr="00150C29">
              <w:rPr>
                <w:rFonts w:eastAsia="Calibri"/>
                <w:lang w:eastAsia="en-US"/>
              </w:rPr>
              <w:t>Лицензиат:</w:t>
            </w:r>
          </w:p>
          <w:p w:rsidR="007778EC" w:rsidRPr="00150C29" w:rsidRDefault="007778EC" w:rsidP="007778EC">
            <w:pPr>
              <w:widowControl w:val="0"/>
              <w:contextualSpacing/>
              <w:jc w:val="both"/>
              <w:rPr>
                <w:rFonts w:eastAsia="Calibri"/>
              </w:rPr>
            </w:pPr>
            <w:r w:rsidRPr="00150C29">
              <w:rPr>
                <w:rFonts w:eastAsia="Calibri"/>
                <w:lang w:eastAsia="en-US"/>
              </w:rPr>
              <w:t>Наименование:</w:t>
            </w: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lang w:eastAsia="en-US"/>
              </w:rPr>
            </w:pPr>
            <w:r w:rsidRPr="00150C29">
              <w:rPr>
                <w:sz w:val="20"/>
                <w:szCs w:val="20"/>
              </w:rPr>
              <w:t xml:space="preserve">                     М.П.</w:t>
            </w:r>
          </w:p>
        </w:tc>
        <w:tc>
          <w:tcPr>
            <w:tcW w:w="4961" w:type="dxa"/>
          </w:tcPr>
          <w:p w:rsidR="007778EC" w:rsidRPr="00150C29" w:rsidRDefault="007778EC" w:rsidP="007778EC">
            <w:pPr>
              <w:widowControl w:val="0"/>
              <w:contextualSpacing/>
              <w:jc w:val="both"/>
              <w:rPr>
                <w:rFonts w:eastAsia="Calibri"/>
                <w:color w:val="000000"/>
              </w:rPr>
            </w:pPr>
            <w:r w:rsidRPr="00150C29">
              <w:rPr>
                <w:rFonts w:eastAsia="Calibri"/>
                <w:color w:val="000000"/>
              </w:rPr>
              <w:t xml:space="preserve">Начальник </w:t>
            </w:r>
          </w:p>
          <w:p w:rsidR="007778EC" w:rsidRPr="00150C29" w:rsidRDefault="007778EC" w:rsidP="007778EC">
            <w:pPr>
              <w:widowControl w:val="0"/>
              <w:contextualSpacing/>
              <w:jc w:val="both"/>
              <w:rPr>
                <w:rFonts w:eastAsia="Calibri"/>
                <w:color w:val="000000"/>
              </w:rPr>
            </w:pPr>
            <w:r w:rsidRPr="00150C29">
              <w:rPr>
                <w:rFonts w:eastAsia="Calibri"/>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sz w:val="2"/>
                <w:szCs w:val="2"/>
                <w:lang w:eastAsia="en-US"/>
              </w:rPr>
            </w:pPr>
            <w:r w:rsidRPr="00150C29">
              <w:rPr>
                <w:sz w:val="20"/>
                <w:szCs w:val="20"/>
              </w:rPr>
              <w:t xml:space="preserve">                     М.П.</w:t>
            </w:r>
          </w:p>
        </w:tc>
      </w:tr>
    </w:tbl>
    <w:p w:rsidR="007778EC" w:rsidRDefault="007778EC" w:rsidP="007778EC">
      <w:pPr>
        <w:widowControl w:val="0"/>
        <w:spacing w:after="160"/>
        <w:ind w:left="4820"/>
        <w:contextualSpacing/>
        <w:rPr>
          <w:color w:val="000000"/>
          <w:sz w:val="26"/>
          <w:szCs w:val="26"/>
        </w:rPr>
      </w:pPr>
    </w:p>
    <w:p w:rsidR="007778EC" w:rsidRDefault="007778EC" w:rsidP="007778EC">
      <w:pPr>
        <w:widowControl w:val="0"/>
        <w:spacing w:after="160"/>
        <w:ind w:left="4820"/>
        <w:contextualSpacing/>
        <w:rPr>
          <w:color w:val="000000"/>
          <w:sz w:val="26"/>
          <w:szCs w:val="26"/>
        </w:rPr>
      </w:pPr>
    </w:p>
    <w:p w:rsidR="007778EC" w:rsidRDefault="007778EC" w:rsidP="007778EC">
      <w:pPr>
        <w:widowControl w:val="0"/>
        <w:spacing w:after="160"/>
        <w:ind w:left="4820"/>
        <w:contextualSpacing/>
        <w:rPr>
          <w:color w:val="000000"/>
          <w:sz w:val="26"/>
          <w:szCs w:val="26"/>
        </w:rPr>
      </w:pPr>
    </w:p>
    <w:p w:rsidR="007778EC" w:rsidRPr="00150C29" w:rsidRDefault="007778EC" w:rsidP="007778EC">
      <w:pPr>
        <w:widowControl w:val="0"/>
        <w:spacing w:after="160"/>
        <w:ind w:left="4820"/>
        <w:contextualSpacing/>
        <w:rPr>
          <w:color w:val="000000"/>
          <w:sz w:val="26"/>
          <w:szCs w:val="26"/>
        </w:rPr>
      </w:pPr>
      <w:r w:rsidRPr="00150C29">
        <w:rPr>
          <w:color w:val="000000"/>
          <w:sz w:val="26"/>
          <w:szCs w:val="26"/>
        </w:rPr>
        <w:t xml:space="preserve">Приложение № 2 </w:t>
      </w:r>
      <w:r w:rsidRPr="00150C29">
        <w:rPr>
          <w:color w:val="000000"/>
          <w:sz w:val="26"/>
          <w:szCs w:val="26"/>
        </w:rPr>
        <w:br/>
        <w:t xml:space="preserve">к </w:t>
      </w:r>
      <w:proofErr w:type="spellStart"/>
      <w:r w:rsidRPr="00150C29">
        <w:rPr>
          <w:color w:val="000000"/>
          <w:sz w:val="26"/>
          <w:szCs w:val="26"/>
        </w:rPr>
        <w:t>субл</w:t>
      </w:r>
      <w:r w:rsidRPr="00150C29">
        <w:rPr>
          <w:rFonts w:eastAsia="Calibri"/>
          <w:color w:val="000000"/>
          <w:sz w:val="26"/>
          <w:szCs w:val="26"/>
          <w:lang w:eastAsia="en-US"/>
        </w:rPr>
        <w:t>ицензионному</w:t>
      </w:r>
      <w:proofErr w:type="spellEnd"/>
      <w:r w:rsidRPr="00150C29">
        <w:rPr>
          <w:rFonts w:eastAsia="Calibri"/>
          <w:color w:val="000000"/>
          <w:sz w:val="26"/>
          <w:szCs w:val="26"/>
          <w:lang w:eastAsia="en-US"/>
        </w:rPr>
        <w:t xml:space="preserve"> договору </w:t>
      </w:r>
      <w:r w:rsidRPr="00150C29">
        <w:rPr>
          <w:rFonts w:eastAsia="Calibri"/>
          <w:color w:val="000000"/>
          <w:sz w:val="26"/>
          <w:szCs w:val="26"/>
          <w:lang w:eastAsia="en-US"/>
        </w:rPr>
        <w:br/>
      </w:r>
      <w:r w:rsidRPr="00150C29">
        <w:rPr>
          <w:color w:val="000000"/>
          <w:sz w:val="26"/>
          <w:szCs w:val="26"/>
        </w:rPr>
        <w:t>о предоставлении права на использование программного обеспечения от _</w:t>
      </w:r>
      <w:r w:rsidRPr="00150C29">
        <w:rPr>
          <w:bCs/>
          <w:sz w:val="26"/>
          <w:szCs w:val="26"/>
        </w:rPr>
        <w:t>_________</w:t>
      </w:r>
      <w:r w:rsidRPr="00150C29">
        <w:rPr>
          <w:color w:val="000000"/>
          <w:sz w:val="26"/>
          <w:szCs w:val="26"/>
        </w:rPr>
        <w:t>№ ________</w:t>
      </w:r>
    </w:p>
    <w:p w:rsidR="007778EC" w:rsidRPr="00150C29" w:rsidRDefault="007778EC" w:rsidP="007778EC">
      <w:pPr>
        <w:widowControl w:val="0"/>
        <w:spacing w:before="360"/>
        <w:contextualSpacing/>
        <w:jc w:val="center"/>
        <w:outlineLvl w:val="0"/>
        <w:rPr>
          <w:lang w:eastAsia="en-US"/>
        </w:rPr>
      </w:pPr>
    </w:p>
    <w:p w:rsidR="007778EC" w:rsidRPr="00150C29" w:rsidRDefault="007778EC" w:rsidP="007778EC">
      <w:pPr>
        <w:widowControl w:val="0"/>
        <w:spacing w:before="360"/>
        <w:contextualSpacing/>
        <w:jc w:val="center"/>
        <w:outlineLvl w:val="0"/>
        <w:rPr>
          <w:lang w:eastAsia="en-US"/>
        </w:rPr>
      </w:pPr>
    </w:p>
    <w:p w:rsidR="007778EC" w:rsidRPr="00150C29" w:rsidRDefault="007778EC" w:rsidP="007778EC">
      <w:pPr>
        <w:widowControl w:val="0"/>
        <w:contextualSpacing/>
        <w:jc w:val="center"/>
        <w:rPr>
          <w:b/>
        </w:rPr>
      </w:pPr>
      <w:r w:rsidRPr="00150C29">
        <w:rPr>
          <w:b/>
        </w:rPr>
        <w:t xml:space="preserve">ФОРМА АКТА ПРИЕМА-ПЕРЕДАЧИ </w:t>
      </w:r>
      <w:r w:rsidRPr="00150C29">
        <w:rPr>
          <w:b/>
        </w:rPr>
        <w:br/>
        <w:t>ПРОГРАММНОГО ОБЕСПЕЧЕНИЯ</w:t>
      </w:r>
    </w:p>
    <w:p w:rsidR="007778EC" w:rsidRPr="00150C29" w:rsidRDefault="007778EC" w:rsidP="007778EC">
      <w:pPr>
        <w:widowControl w:val="0"/>
        <w:contextualSpacing/>
        <w:jc w:val="center"/>
        <w:rPr>
          <w:bCs/>
        </w:rPr>
      </w:pPr>
    </w:p>
    <w:p w:rsidR="007778EC" w:rsidRPr="00150C29" w:rsidRDefault="007778EC" w:rsidP="007778EC">
      <w:pPr>
        <w:widowControl w:val="0"/>
        <w:contextualSpacing/>
        <w:jc w:val="center"/>
      </w:pPr>
    </w:p>
    <w:p w:rsidR="007778EC" w:rsidRPr="00150C29" w:rsidRDefault="007778EC" w:rsidP="007778EC">
      <w:pPr>
        <w:widowControl w:val="0"/>
        <w:pBdr>
          <w:bottom w:val="single" w:sz="12" w:space="1" w:color="auto"/>
        </w:pBdr>
        <w:contextualSpacing/>
        <w:jc w:val="right"/>
        <w:rPr>
          <w:b/>
        </w:rPr>
      </w:pPr>
      <w:r w:rsidRPr="00150C29">
        <w:rPr>
          <w:b/>
        </w:rPr>
        <w:t>Начало формы</w:t>
      </w:r>
    </w:p>
    <w:p w:rsidR="007778EC" w:rsidRPr="00150C29" w:rsidRDefault="007778EC" w:rsidP="007778EC">
      <w:pPr>
        <w:widowControl w:val="0"/>
        <w:spacing w:before="360"/>
        <w:contextualSpacing/>
        <w:jc w:val="center"/>
        <w:outlineLvl w:val="0"/>
        <w:rPr>
          <w:lang w:eastAsia="en-US"/>
        </w:rPr>
      </w:pPr>
    </w:p>
    <w:p w:rsidR="007778EC" w:rsidRPr="00150C29" w:rsidRDefault="007778EC" w:rsidP="007778EC">
      <w:pPr>
        <w:widowControl w:val="0"/>
        <w:contextualSpacing/>
        <w:jc w:val="center"/>
        <w:rPr>
          <w:b/>
        </w:rPr>
      </w:pPr>
      <w:r w:rsidRPr="00150C29">
        <w:rPr>
          <w:b/>
        </w:rPr>
        <w:t xml:space="preserve">АКТ ПРИЕМА-ПЕРЕДАЧИ </w:t>
      </w:r>
    </w:p>
    <w:p w:rsidR="007778EC" w:rsidRPr="00150C29" w:rsidRDefault="007778EC" w:rsidP="007778EC">
      <w:pPr>
        <w:widowControl w:val="0"/>
        <w:contextualSpacing/>
        <w:jc w:val="center"/>
        <w:rPr>
          <w:b/>
        </w:rPr>
      </w:pPr>
      <w:r w:rsidRPr="00150C29">
        <w:rPr>
          <w:b/>
        </w:rPr>
        <w:t>программного обеспечения</w:t>
      </w:r>
    </w:p>
    <w:p w:rsidR="007778EC" w:rsidRPr="00150C29" w:rsidRDefault="007778EC" w:rsidP="007778EC">
      <w:pPr>
        <w:widowControl w:val="0"/>
        <w:contextualSpacing/>
      </w:pPr>
    </w:p>
    <w:p w:rsidR="007778EC" w:rsidRPr="00150C29" w:rsidRDefault="007778EC" w:rsidP="007778EC">
      <w:pPr>
        <w:widowControl w:val="0"/>
        <w:contextualSpacing/>
      </w:pPr>
    </w:p>
    <w:p w:rsidR="007778EC" w:rsidRPr="00150C29" w:rsidRDefault="007778EC" w:rsidP="007778EC">
      <w:pPr>
        <w:widowControl w:val="0"/>
        <w:contextualSpacing/>
        <w:rPr>
          <w:bCs/>
        </w:rPr>
      </w:pPr>
      <w:r>
        <w:rPr>
          <w:bCs/>
        </w:rPr>
        <w:t>г. Москва</w:t>
      </w:r>
      <w:r>
        <w:rPr>
          <w:bCs/>
        </w:rPr>
        <w:tab/>
      </w:r>
      <w:r>
        <w:rPr>
          <w:bCs/>
        </w:rPr>
        <w:tab/>
      </w:r>
      <w:r>
        <w:rPr>
          <w:bCs/>
        </w:rPr>
        <w:tab/>
      </w:r>
      <w:r>
        <w:rPr>
          <w:bCs/>
        </w:rPr>
        <w:tab/>
      </w:r>
      <w:r>
        <w:rPr>
          <w:bCs/>
        </w:rPr>
        <w:tab/>
      </w:r>
      <w:r>
        <w:rPr>
          <w:bCs/>
        </w:rPr>
        <w:tab/>
        <w:t xml:space="preserve">         </w:t>
      </w:r>
      <w:r w:rsidRPr="00150C29">
        <w:rPr>
          <w:bCs/>
        </w:rPr>
        <w:t>«___» _______________ 20__ г.</w:t>
      </w:r>
    </w:p>
    <w:p w:rsidR="007778EC" w:rsidRPr="00150C29" w:rsidRDefault="007778EC" w:rsidP="007778EC">
      <w:pPr>
        <w:widowControl w:val="0"/>
        <w:contextualSpacing/>
        <w:jc w:val="both"/>
        <w:rPr>
          <w:bCs/>
        </w:rPr>
      </w:pPr>
    </w:p>
    <w:p w:rsidR="007778EC" w:rsidRPr="00150C29" w:rsidRDefault="007778EC" w:rsidP="007778EC">
      <w:pPr>
        <w:widowControl w:val="0"/>
        <w:ind w:firstLine="540"/>
        <w:contextualSpacing/>
        <w:jc w:val="both"/>
      </w:pPr>
      <w:r w:rsidRPr="00150C29">
        <w:rPr>
          <w:rFonts w:eastAsia="Calibri"/>
          <w:lang w:eastAsia="en-US"/>
        </w:rPr>
        <w:t>____________________________ в л</w:t>
      </w:r>
      <w:r>
        <w:rPr>
          <w:rFonts w:eastAsia="Calibri"/>
          <w:lang w:eastAsia="en-US"/>
        </w:rPr>
        <w:t>ице ___________________________</w:t>
      </w:r>
      <w:r w:rsidRPr="00150C29">
        <w:rPr>
          <w:rFonts w:eastAsia="Calibri"/>
          <w:lang w:eastAsia="en-US"/>
        </w:rPr>
        <w:t xml:space="preserve">, </w:t>
      </w:r>
      <w:proofErr w:type="spellStart"/>
      <w:r w:rsidRPr="00150C29">
        <w:rPr>
          <w:rFonts w:eastAsia="Calibri"/>
          <w:lang w:eastAsia="en-US"/>
        </w:rPr>
        <w:t>действующ</w:t>
      </w:r>
      <w:proofErr w:type="spellEnd"/>
      <w:r w:rsidRPr="00150C29">
        <w:rPr>
          <w:rFonts w:eastAsia="Calibri"/>
          <w:lang w:eastAsia="en-US"/>
        </w:rPr>
        <w:t xml:space="preserve">__ на основании _______________________, именуем__ </w:t>
      </w:r>
      <w:r w:rsidRPr="00150C29">
        <w:rPr>
          <w:rFonts w:eastAsia="Calibri"/>
          <w:lang w:eastAsia="en-US"/>
        </w:rPr>
        <w:br/>
        <w:t xml:space="preserve">в дальнейшем «Лицензиат», с одной стороны, и </w:t>
      </w:r>
      <w:r w:rsidRPr="00150C29">
        <w:rPr>
          <w:rFonts w:eastAsia="Calibri"/>
          <w:spacing w:val="-6"/>
          <w:lang w:eastAsia="en-US"/>
        </w:rPr>
        <w:t xml:space="preserve">Министерство внутренних дел Российской Федерации, действуя от имени Российской Федерации, в лице начальника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w:t>
      </w:r>
      <w:r w:rsidRPr="00150C29">
        <w:rPr>
          <w:rFonts w:eastAsia="Calibri"/>
          <w:spacing w:val="-4"/>
          <w:lang w:eastAsia="en-US"/>
        </w:rPr>
        <w:t>_____________________</w:t>
      </w:r>
      <w:r w:rsidRPr="00150C29">
        <w:rPr>
          <w:rFonts w:eastAsia="Calibri"/>
          <w:spacing w:val="-6"/>
          <w:lang w:eastAsia="en-US"/>
        </w:rPr>
        <w:t xml:space="preserve">, действующего на основании Устава, </w:t>
      </w:r>
      <w:r w:rsidRPr="00150C29">
        <w:rPr>
          <w:rFonts w:eastAsia="Calibri"/>
          <w:lang w:eastAsia="en-US"/>
        </w:rPr>
        <w:t>именуемо</w:t>
      </w:r>
      <w:r>
        <w:rPr>
          <w:rFonts w:eastAsia="Calibri"/>
          <w:lang w:eastAsia="en-US"/>
        </w:rPr>
        <w:t xml:space="preserve">е </w:t>
      </w:r>
      <w:r>
        <w:rPr>
          <w:rFonts w:eastAsia="Calibri"/>
          <w:lang w:eastAsia="en-US"/>
        </w:rPr>
        <w:br/>
        <w:t xml:space="preserve">в дальнейшем «Сублицензиат», </w:t>
      </w:r>
      <w:r w:rsidRPr="00150C29">
        <w:rPr>
          <w:rFonts w:eastAsia="Calibri"/>
          <w:lang w:eastAsia="en-US"/>
        </w:rPr>
        <w:t xml:space="preserve">с другой стороны, </w:t>
      </w:r>
      <w:r w:rsidRPr="00150C29">
        <w:t xml:space="preserve">составили и подписали настоящий акт приема-передачи программного обеспечения (далее – Акт) </w:t>
      </w:r>
      <w:r>
        <w:br/>
      </w:r>
      <w:r w:rsidRPr="00150C29">
        <w:t xml:space="preserve">о нижеследующем:__________________ передал__, а ФКУ НПО «СТиС» МВД России приняло по </w:t>
      </w:r>
      <w:proofErr w:type="spellStart"/>
      <w:r w:rsidRPr="00150C29">
        <w:t>субл</w:t>
      </w:r>
      <w:r w:rsidRPr="00150C29">
        <w:rPr>
          <w:rFonts w:eastAsia="Calibri"/>
          <w:lang w:eastAsia="en-US"/>
        </w:rPr>
        <w:t>ицензионному</w:t>
      </w:r>
      <w:proofErr w:type="spellEnd"/>
      <w:r w:rsidRPr="00150C29">
        <w:rPr>
          <w:rFonts w:eastAsia="Calibri"/>
          <w:lang w:eastAsia="en-US"/>
        </w:rPr>
        <w:t xml:space="preserve"> договору </w:t>
      </w:r>
      <w:r w:rsidRPr="00150C29">
        <w:t xml:space="preserve">о предоставлении права на использование программного обеспечения (далее – ПО) </w:t>
      </w:r>
      <w:r w:rsidR="00FE2272">
        <w:br/>
      </w:r>
      <w:r w:rsidRPr="00150C29">
        <w:t>от</w:t>
      </w:r>
      <w:r w:rsidR="00FE2272">
        <w:t xml:space="preserve"> </w:t>
      </w:r>
      <w:r w:rsidRPr="00150C29">
        <w:t>«_</w:t>
      </w:r>
      <w:r>
        <w:t xml:space="preserve">__» ________ 20__г. </w:t>
      </w:r>
      <w:r w:rsidRPr="00150C29">
        <w:t xml:space="preserve">№ _______________ неисключительное право </w:t>
      </w:r>
      <w:r>
        <w:br/>
      </w:r>
      <w:r w:rsidRPr="00150C29">
        <w:t>на использование следующего ПО:</w:t>
      </w:r>
    </w:p>
    <w:p w:rsidR="007778EC" w:rsidRPr="00150C29" w:rsidRDefault="007778EC" w:rsidP="007778EC">
      <w:pPr>
        <w:widowControl w:val="0"/>
        <w:ind w:firstLine="540"/>
        <w:contextualSpacing/>
        <w:jc w:val="both"/>
      </w:pPr>
    </w:p>
    <w:tbl>
      <w:tblPr>
        <w:tblStyle w:val="223"/>
        <w:tblW w:w="0" w:type="auto"/>
        <w:tblLook w:val="04A0" w:firstRow="1" w:lastRow="0" w:firstColumn="1" w:lastColumn="0" w:noHBand="0" w:noVBand="1"/>
      </w:tblPr>
      <w:tblGrid>
        <w:gridCol w:w="594"/>
        <w:gridCol w:w="2110"/>
        <w:gridCol w:w="1272"/>
        <w:gridCol w:w="1132"/>
        <w:gridCol w:w="2545"/>
        <w:gridCol w:w="1975"/>
      </w:tblGrid>
      <w:tr w:rsidR="007778EC" w:rsidRPr="00150C29" w:rsidTr="007778EC">
        <w:tc>
          <w:tcPr>
            <w:tcW w:w="594" w:type="dxa"/>
          </w:tcPr>
          <w:p w:rsidR="007778EC" w:rsidRPr="00150C29" w:rsidRDefault="007778EC" w:rsidP="007778EC">
            <w:pPr>
              <w:widowControl w:val="0"/>
              <w:contextualSpacing/>
              <w:jc w:val="center"/>
            </w:pPr>
            <w:r w:rsidRPr="00150C29">
              <w:t>№ п/п</w:t>
            </w:r>
          </w:p>
        </w:tc>
        <w:tc>
          <w:tcPr>
            <w:tcW w:w="2110" w:type="dxa"/>
          </w:tcPr>
          <w:p w:rsidR="007778EC" w:rsidRPr="00150C29" w:rsidRDefault="007778EC" w:rsidP="007778EC">
            <w:pPr>
              <w:widowControl w:val="0"/>
              <w:contextualSpacing/>
              <w:jc w:val="center"/>
            </w:pPr>
            <w:r w:rsidRPr="00150C29">
              <w:t>Наименование</w:t>
            </w:r>
          </w:p>
        </w:tc>
        <w:tc>
          <w:tcPr>
            <w:tcW w:w="1272" w:type="dxa"/>
          </w:tcPr>
          <w:p w:rsidR="007778EC" w:rsidRPr="00150C29" w:rsidRDefault="007778EC" w:rsidP="007778EC">
            <w:pPr>
              <w:widowControl w:val="0"/>
              <w:contextualSpacing/>
              <w:jc w:val="center"/>
            </w:pPr>
            <w:r w:rsidRPr="00150C29">
              <w:t>Ед. изм.</w:t>
            </w:r>
          </w:p>
        </w:tc>
        <w:tc>
          <w:tcPr>
            <w:tcW w:w="1132" w:type="dxa"/>
          </w:tcPr>
          <w:p w:rsidR="007778EC" w:rsidRPr="00150C29" w:rsidRDefault="007778EC" w:rsidP="007778EC">
            <w:pPr>
              <w:widowControl w:val="0"/>
              <w:contextualSpacing/>
              <w:jc w:val="center"/>
            </w:pPr>
            <w:r w:rsidRPr="00150C29">
              <w:t>Кол-во</w:t>
            </w:r>
          </w:p>
        </w:tc>
        <w:tc>
          <w:tcPr>
            <w:tcW w:w="2545" w:type="dxa"/>
          </w:tcPr>
          <w:p w:rsidR="007778EC" w:rsidRPr="00150C29" w:rsidRDefault="007778EC" w:rsidP="007778EC">
            <w:pPr>
              <w:widowControl w:val="0"/>
              <w:contextualSpacing/>
              <w:jc w:val="center"/>
            </w:pPr>
            <w:r w:rsidRPr="00150C29">
              <w:t>Цена за единицу (руб.)</w:t>
            </w:r>
          </w:p>
        </w:tc>
        <w:tc>
          <w:tcPr>
            <w:tcW w:w="1975" w:type="dxa"/>
          </w:tcPr>
          <w:p w:rsidR="007778EC" w:rsidRPr="00150C29" w:rsidRDefault="007778EC" w:rsidP="007778EC">
            <w:pPr>
              <w:widowControl w:val="0"/>
              <w:contextualSpacing/>
              <w:jc w:val="center"/>
            </w:pPr>
            <w:r w:rsidRPr="00150C29">
              <w:t>Стоимость (руб.)</w:t>
            </w:r>
          </w:p>
        </w:tc>
      </w:tr>
      <w:tr w:rsidR="007778EC" w:rsidRPr="00150C29" w:rsidTr="007778EC">
        <w:tc>
          <w:tcPr>
            <w:tcW w:w="594" w:type="dxa"/>
          </w:tcPr>
          <w:p w:rsidR="007778EC" w:rsidRPr="00150C29" w:rsidRDefault="007778EC" w:rsidP="007778EC">
            <w:pPr>
              <w:widowControl w:val="0"/>
              <w:contextualSpacing/>
              <w:jc w:val="both"/>
            </w:pPr>
          </w:p>
        </w:tc>
        <w:tc>
          <w:tcPr>
            <w:tcW w:w="2110" w:type="dxa"/>
          </w:tcPr>
          <w:p w:rsidR="007778EC" w:rsidRPr="00150C29" w:rsidRDefault="007778EC" w:rsidP="007778EC">
            <w:pPr>
              <w:widowControl w:val="0"/>
              <w:contextualSpacing/>
              <w:jc w:val="both"/>
            </w:pPr>
          </w:p>
        </w:tc>
        <w:tc>
          <w:tcPr>
            <w:tcW w:w="1272" w:type="dxa"/>
          </w:tcPr>
          <w:p w:rsidR="007778EC" w:rsidRPr="00150C29" w:rsidRDefault="007778EC" w:rsidP="007778EC">
            <w:pPr>
              <w:widowControl w:val="0"/>
              <w:contextualSpacing/>
              <w:jc w:val="both"/>
            </w:pPr>
          </w:p>
        </w:tc>
        <w:tc>
          <w:tcPr>
            <w:tcW w:w="1132" w:type="dxa"/>
          </w:tcPr>
          <w:p w:rsidR="007778EC" w:rsidRPr="00150C29" w:rsidRDefault="007778EC" w:rsidP="007778EC">
            <w:pPr>
              <w:widowControl w:val="0"/>
              <w:contextualSpacing/>
              <w:jc w:val="both"/>
            </w:pPr>
          </w:p>
        </w:tc>
        <w:tc>
          <w:tcPr>
            <w:tcW w:w="2545" w:type="dxa"/>
          </w:tcPr>
          <w:p w:rsidR="007778EC" w:rsidRPr="00150C29" w:rsidRDefault="007778EC" w:rsidP="007778EC">
            <w:pPr>
              <w:widowControl w:val="0"/>
              <w:contextualSpacing/>
              <w:jc w:val="both"/>
            </w:pPr>
          </w:p>
        </w:tc>
        <w:tc>
          <w:tcPr>
            <w:tcW w:w="1975" w:type="dxa"/>
          </w:tcPr>
          <w:p w:rsidR="007778EC" w:rsidRPr="00150C29" w:rsidRDefault="007778EC" w:rsidP="007778EC">
            <w:pPr>
              <w:widowControl w:val="0"/>
              <w:contextualSpacing/>
              <w:jc w:val="both"/>
            </w:pPr>
          </w:p>
        </w:tc>
      </w:tr>
      <w:tr w:rsidR="007778EC" w:rsidRPr="00150C29" w:rsidTr="007778EC">
        <w:tc>
          <w:tcPr>
            <w:tcW w:w="594" w:type="dxa"/>
          </w:tcPr>
          <w:p w:rsidR="007778EC" w:rsidRPr="00150C29" w:rsidRDefault="007778EC" w:rsidP="007778EC">
            <w:pPr>
              <w:widowControl w:val="0"/>
              <w:contextualSpacing/>
              <w:jc w:val="both"/>
            </w:pPr>
          </w:p>
        </w:tc>
        <w:tc>
          <w:tcPr>
            <w:tcW w:w="2110" w:type="dxa"/>
          </w:tcPr>
          <w:p w:rsidR="007778EC" w:rsidRPr="00150C29" w:rsidRDefault="007778EC" w:rsidP="007778EC">
            <w:pPr>
              <w:widowControl w:val="0"/>
              <w:contextualSpacing/>
              <w:jc w:val="both"/>
            </w:pPr>
          </w:p>
        </w:tc>
        <w:tc>
          <w:tcPr>
            <w:tcW w:w="1272" w:type="dxa"/>
          </w:tcPr>
          <w:p w:rsidR="007778EC" w:rsidRPr="00150C29" w:rsidRDefault="007778EC" w:rsidP="007778EC">
            <w:pPr>
              <w:widowControl w:val="0"/>
              <w:contextualSpacing/>
              <w:jc w:val="both"/>
            </w:pPr>
          </w:p>
        </w:tc>
        <w:tc>
          <w:tcPr>
            <w:tcW w:w="1132" w:type="dxa"/>
          </w:tcPr>
          <w:p w:rsidR="007778EC" w:rsidRPr="00150C29" w:rsidRDefault="007778EC" w:rsidP="007778EC">
            <w:pPr>
              <w:widowControl w:val="0"/>
              <w:contextualSpacing/>
              <w:jc w:val="both"/>
            </w:pPr>
          </w:p>
        </w:tc>
        <w:tc>
          <w:tcPr>
            <w:tcW w:w="2545" w:type="dxa"/>
          </w:tcPr>
          <w:p w:rsidR="007778EC" w:rsidRPr="00150C29" w:rsidRDefault="007778EC" w:rsidP="007778EC">
            <w:pPr>
              <w:widowControl w:val="0"/>
              <w:contextualSpacing/>
              <w:jc w:val="both"/>
            </w:pPr>
          </w:p>
        </w:tc>
        <w:tc>
          <w:tcPr>
            <w:tcW w:w="1975" w:type="dxa"/>
          </w:tcPr>
          <w:p w:rsidR="007778EC" w:rsidRPr="00150C29" w:rsidRDefault="007778EC" w:rsidP="007778EC">
            <w:pPr>
              <w:widowControl w:val="0"/>
              <w:contextualSpacing/>
              <w:jc w:val="both"/>
            </w:pPr>
          </w:p>
        </w:tc>
      </w:tr>
      <w:tr w:rsidR="007778EC" w:rsidRPr="00150C29" w:rsidTr="007778EC">
        <w:tc>
          <w:tcPr>
            <w:tcW w:w="594" w:type="dxa"/>
          </w:tcPr>
          <w:p w:rsidR="007778EC" w:rsidRPr="00150C29" w:rsidRDefault="007778EC" w:rsidP="007778EC">
            <w:pPr>
              <w:widowControl w:val="0"/>
              <w:contextualSpacing/>
              <w:jc w:val="both"/>
            </w:pPr>
          </w:p>
        </w:tc>
        <w:tc>
          <w:tcPr>
            <w:tcW w:w="2110" w:type="dxa"/>
          </w:tcPr>
          <w:p w:rsidR="007778EC" w:rsidRPr="00150C29" w:rsidRDefault="007778EC" w:rsidP="007778EC">
            <w:pPr>
              <w:widowControl w:val="0"/>
              <w:contextualSpacing/>
              <w:jc w:val="both"/>
            </w:pPr>
          </w:p>
        </w:tc>
        <w:tc>
          <w:tcPr>
            <w:tcW w:w="1272" w:type="dxa"/>
          </w:tcPr>
          <w:p w:rsidR="007778EC" w:rsidRPr="00150C29" w:rsidRDefault="007778EC" w:rsidP="007778EC">
            <w:pPr>
              <w:widowControl w:val="0"/>
              <w:contextualSpacing/>
              <w:jc w:val="both"/>
            </w:pPr>
          </w:p>
        </w:tc>
        <w:tc>
          <w:tcPr>
            <w:tcW w:w="1132" w:type="dxa"/>
          </w:tcPr>
          <w:p w:rsidR="007778EC" w:rsidRPr="00150C29" w:rsidRDefault="007778EC" w:rsidP="007778EC">
            <w:pPr>
              <w:widowControl w:val="0"/>
              <w:contextualSpacing/>
              <w:jc w:val="both"/>
            </w:pPr>
          </w:p>
        </w:tc>
        <w:tc>
          <w:tcPr>
            <w:tcW w:w="2545" w:type="dxa"/>
          </w:tcPr>
          <w:p w:rsidR="007778EC" w:rsidRPr="00150C29" w:rsidRDefault="007778EC" w:rsidP="007778EC">
            <w:pPr>
              <w:widowControl w:val="0"/>
              <w:contextualSpacing/>
              <w:jc w:val="both"/>
            </w:pPr>
          </w:p>
        </w:tc>
        <w:tc>
          <w:tcPr>
            <w:tcW w:w="1975" w:type="dxa"/>
          </w:tcPr>
          <w:p w:rsidR="007778EC" w:rsidRPr="00150C29" w:rsidRDefault="007778EC" w:rsidP="007778EC">
            <w:pPr>
              <w:widowControl w:val="0"/>
              <w:contextualSpacing/>
              <w:jc w:val="both"/>
            </w:pPr>
          </w:p>
        </w:tc>
      </w:tr>
      <w:tr w:rsidR="007778EC" w:rsidRPr="00150C29" w:rsidTr="007778EC">
        <w:tc>
          <w:tcPr>
            <w:tcW w:w="594" w:type="dxa"/>
          </w:tcPr>
          <w:p w:rsidR="007778EC" w:rsidRPr="00150C29" w:rsidRDefault="007778EC" w:rsidP="007778EC">
            <w:pPr>
              <w:widowControl w:val="0"/>
              <w:contextualSpacing/>
              <w:jc w:val="both"/>
            </w:pPr>
          </w:p>
        </w:tc>
        <w:tc>
          <w:tcPr>
            <w:tcW w:w="2110" w:type="dxa"/>
          </w:tcPr>
          <w:p w:rsidR="007778EC" w:rsidRPr="00150C29" w:rsidRDefault="007778EC" w:rsidP="007778EC">
            <w:pPr>
              <w:widowControl w:val="0"/>
              <w:contextualSpacing/>
              <w:jc w:val="both"/>
            </w:pPr>
          </w:p>
        </w:tc>
        <w:tc>
          <w:tcPr>
            <w:tcW w:w="1272" w:type="dxa"/>
          </w:tcPr>
          <w:p w:rsidR="007778EC" w:rsidRPr="00150C29" w:rsidRDefault="007778EC" w:rsidP="007778EC">
            <w:pPr>
              <w:widowControl w:val="0"/>
              <w:contextualSpacing/>
              <w:jc w:val="both"/>
            </w:pPr>
          </w:p>
        </w:tc>
        <w:tc>
          <w:tcPr>
            <w:tcW w:w="1132" w:type="dxa"/>
          </w:tcPr>
          <w:p w:rsidR="007778EC" w:rsidRPr="00150C29" w:rsidRDefault="007778EC" w:rsidP="007778EC">
            <w:pPr>
              <w:widowControl w:val="0"/>
              <w:contextualSpacing/>
              <w:jc w:val="both"/>
            </w:pPr>
          </w:p>
        </w:tc>
        <w:tc>
          <w:tcPr>
            <w:tcW w:w="2545" w:type="dxa"/>
          </w:tcPr>
          <w:p w:rsidR="007778EC" w:rsidRPr="00150C29" w:rsidRDefault="007778EC" w:rsidP="007778EC">
            <w:pPr>
              <w:widowControl w:val="0"/>
              <w:contextualSpacing/>
              <w:jc w:val="both"/>
            </w:pPr>
          </w:p>
        </w:tc>
        <w:tc>
          <w:tcPr>
            <w:tcW w:w="1975" w:type="dxa"/>
          </w:tcPr>
          <w:p w:rsidR="007778EC" w:rsidRPr="00150C29" w:rsidRDefault="007778EC" w:rsidP="007778EC">
            <w:pPr>
              <w:widowControl w:val="0"/>
              <w:contextualSpacing/>
              <w:jc w:val="both"/>
            </w:pPr>
          </w:p>
        </w:tc>
      </w:tr>
      <w:tr w:rsidR="007778EC" w:rsidRPr="00150C29" w:rsidTr="007778EC">
        <w:tc>
          <w:tcPr>
            <w:tcW w:w="594" w:type="dxa"/>
          </w:tcPr>
          <w:p w:rsidR="007778EC" w:rsidRPr="00150C29" w:rsidRDefault="007778EC" w:rsidP="007778EC">
            <w:pPr>
              <w:widowControl w:val="0"/>
              <w:contextualSpacing/>
              <w:jc w:val="both"/>
            </w:pPr>
          </w:p>
        </w:tc>
        <w:tc>
          <w:tcPr>
            <w:tcW w:w="2110" w:type="dxa"/>
          </w:tcPr>
          <w:p w:rsidR="007778EC" w:rsidRPr="00150C29" w:rsidRDefault="007778EC" w:rsidP="007778EC">
            <w:pPr>
              <w:widowControl w:val="0"/>
              <w:contextualSpacing/>
              <w:jc w:val="both"/>
            </w:pPr>
          </w:p>
        </w:tc>
        <w:tc>
          <w:tcPr>
            <w:tcW w:w="1272" w:type="dxa"/>
          </w:tcPr>
          <w:p w:rsidR="007778EC" w:rsidRPr="00150C29" w:rsidRDefault="007778EC" w:rsidP="007778EC">
            <w:pPr>
              <w:widowControl w:val="0"/>
              <w:contextualSpacing/>
              <w:jc w:val="both"/>
            </w:pPr>
          </w:p>
        </w:tc>
        <w:tc>
          <w:tcPr>
            <w:tcW w:w="1132" w:type="dxa"/>
          </w:tcPr>
          <w:p w:rsidR="007778EC" w:rsidRPr="00150C29" w:rsidRDefault="007778EC" w:rsidP="007778EC">
            <w:pPr>
              <w:widowControl w:val="0"/>
              <w:contextualSpacing/>
              <w:jc w:val="both"/>
            </w:pPr>
          </w:p>
        </w:tc>
        <w:tc>
          <w:tcPr>
            <w:tcW w:w="2545" w:type="dxa"/>
          </w:tcPr>
          <w:p w:rsidR="007778EC" w:rsidRPr="00150C29" w:rsidRDefault="007778EC" w:rsidP="007778EC">
            <w:pPr>
              <w:widowControl w:val="0"/>
              <w:contextualSpacing/>
              <w:jc w:val="both"/>
            </w:pPr>
          </w:p>
        </w:tc>
        <w:tc>
          <w:tcPr>
            <w:tcW w:w="1975" w:type="dxa"/>
          </w:tcPr>
          <w:p w:rsidR="007778EC" w:rsidRPr="00150C29" w:rsidRDefault="007778EC" w:rsidP="007778EC">
            <w:pPr>
              <w:widowControl w:val="0"/>
              <w:contextualSpacing/>
              <w:jc w:val="both"/>
            </w:pPr>
          </w:p>
        </w:tc>
      </w:tr>
    </w:tbl>
    <w:p w:rsidR="007778EC" w:rsidRPr="00150C29" w:rsidRDefault="007778EC" w:rsidP="007778EC">
      <w:pPr>
        <w:widowControl w:val="0"/>
        <w:ind w:firstLine="539"/>
        <w:contextualSpacing/>
        <w:jc w:val="both"/>
      </w:pPr>
    </w:p>
    <w:p w:rsidR="007778EC" w:rsidRPr="00150C29" w:rsidRDefault="007778EC" w:rsidP="007778EC">
      <w:pPr>
        <w:widowControl w:val="0"/>
        <w:ind w:firstLine="539"/>
        <w:contextualSpacing/>
        <w:jc w:val="both"/>
      </w:pPr>
      <w:r w:rsidRPr="00150C29">
        <w:t xml:space="preserve">Акт подтверждает надлежащее исполнение Лицензиатом всех своих обязательств по предоставлению права на использование ПО Сублицензиату, </w:t>
      </w:r>
      <w:r w:rsidRPr="00150C29">
        <w:br/>
        <w:t>и Сублицензиат не имеет к Лицензиату претензий.</w:t>
      </w:r>
    </w:p>
    <w:p w:rsidR="007778EC" w:rsidRPr="00150C29" w:rsidRDefault="007778EC" w:rsidP="007778EC">
      <w:pPr>
        <w:widowControl w:val="0"/>
        <w:contextualSpacing/>
        <w:jc w:val="both"/>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ЛИЦЕНЗИАТ</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СУБЛИЦЕНЗИАТ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16"/>
          <w:szCs w:val="16"/>
        </w:rPr>
      </w:pPr>
    </w:p>
    <w:tbl>
      <w:tblPr>
        <w:tblW w:w="10065" w:type="dxa"/>
        <w:tblInd w:w="-142" w:type="dxa"/>
        <w:tblLayout w:type="fixed"/>
        <w:tblLook w:val="0000" w:firstRow="0" w:lastRow="0" w:firstColumn="0" w:lastColumn="0" w:noHBand="0" w:noVBand="0"/>
      </w:tblPr>
      <w:tblGrid>
        <w:gridCol w:w="5104"/>
        <w:gridCol w:w="4961"/>
      </w:tblGrid>
      <w:tr w:rsidR="007778EC" w:rsidRPr="00150C29" w:rsidTr="007778EC">
        <w:trPr>
          <w:trHeight w:val="1425"/>
        </w:trPr>
        <w:tc>
          <w:tcPr>
            <w:tcW w:w="5104" w:type="dxa"/>
          </w:tcPr>
          <w:p w:rsidR="007778EC" w:rsidRPr="00150C29" w:rsidRDefault="007778EC" w:rsidP="007778EC">
            <w:pPr>
              <w:widowControl w:val="0"/>
              <w:contextualSpacing/>
              <w:jc w:val="both"/>
              <w:rPr>
                <w:rFonts w:eastAsia="Calibri"/>
                <w:lang w:eastAsia="en-US"/>
              </w:rPr>
            </w:pPr>
            <w:r w:rsidRPr="00150C29">
              <w:rPr>
                <w:rFonts w:eastAsia="Calibri"/>
                <w:lang w:eastAsia="en-US"/>
              </w:rPr>
              <w:t>Лицензиат:</w:t>
            </w:r>
          </w:p>
          <w:p w:rsidR="007778EC" w:rsidRPr="00150C29" w:rsidRDefault="007778EC" w:rsidP="007778EC">
            <w:pPr>
              <w:widowControl w:val="0"/>
              <w:contextualSpacing/>
              <w:jc w:val="both"/>
              <w:rPr>
                <w:rFonts w:eastAsia="Calibri"/>
              </w:rPr>
            </w:pPr>
            <w:r w:rsidRPr="00150C29">
              <w:rPr>
                <w:rFonts w:eastAsia="Calibri"/>
                <w:lang w:eastAsia="en-US"/>
              </w:rPr>
              <w:t>Наименование:</w:t>
            </w: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lang w:eastAsia="en-US"/>
              </w:rPr>
            </w:pPr>
            <w:r w:rsidRPr="00150C29">
              <w:rPr>
                <w:sz w:val="20"/>
                <w:szCs w:val="20"/>
              </w:rPr>
              <w:t xml:space="preserve">                     М.П.</w:t>
            </w:r>
          </w:p>
        </w:tc>
        <w:tc>
          <w:tcPr>
            <w:tcW w:w="4961" w:type="dxa"/>
          </w:tcPr>
          <w:p w:rsidR="007778EC" w:rsidRPr="00150C29" w:rsidRDefault="007778EC" w:rsidP="007778EC">
            <w:pPr>
              <w:widowControl w:val="0"/>
              <w:contextualSpacing/>
              <w:jc w:val="both"/>
              <w:rPr>
                <w:rFonts w:eastAsia="Calibri"/>
                <w:color w:val="000000"/>
              </w:rPr>
            </w:pPr>
            <w:r w:rsidRPr="00150C29">
              <w:rPr>
                <w:rFonts w:eastAsia="Calibri"/>
                <w:color w:val="000000"/>
              </w:rPr>
              <w:t xml:space="preserve">Начальник </w:t>
            </w:r>
          </w:p>
          <w:p w:rsidR="007778EC" w:rsidRPr="00150C29" w:rsidRDefault="007778EC" w:rsidP="007778EC">
            <w:pPr>
              <w:widowControl w:val="0"/>
              <w:contextualSpacing/>
              <w:jc w:val="both"/>
              <w:rPr>
                <w:rFonts w:eastAsia="Calibri"/>
                <w:color w:val="000000"/>
              </w:rPr>
            </w:pPr>
            <w:r w:rsidRPr="00150C29">
              <w:rPr>
                <w:rFonts w:eastAsia="Calibri"/>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lang w:eastAsia="en-US"/>
              </w:rPr>
            </w:pPr>
            <w:r w:rsidRPr="00150C29">
              <w:rPr>
                <w:sz w:val="20"/>
                <w:szCs w:val="20"/>
              </w:rPr>
              <w:t xml:space="preserve">                     М.П.</w:t>
            </w:r>
          </w:p>
        </w:tc>
      </w:tr>
    </w:tbl>
    <w:p w:rsidR="007778EC" w:rsidRPr="00150C29" w:rsidRDefault="007778EC" w:rsidP="007778EC">
      <w:pPr>
        <w:widowControl w:val="0"/>
        <w:pBdr>
          <w:bottom w:val="single" w:sz="12" w:space="1" w:color="auto"/>
        </w:pBdr>
        <w:spacing w:after="60"/>
        <w:contextualSpacing/>
        <w:jc w:val="both"/>
      </w:pPr>
    </w:p>
    <w:p w:rsidR="007778EC" w:rsidRPr="00150C29" w:rsidRDefault="007778EC" w:rsidP="007778EC">
      <w:pPr>
        <w:widowControl w:val="0"/>
        <w:contextualSpacing/>
        <w:jc w:val="right"/>
        <w:rPr>
          <w:b/>
        </w:rPr>
      </w:pPr>
      <w:r w:rsidRPr="00150C29">
        <w:rPr>
          <w:b/>
        </w:rPr>
        <w:t xml:space="preserve">Конец формы </w:t>
      </w:r>
    </w:p>
    <w:p w:rsidR="007778EC" w:rsidRPr="00150C29" w:rsidRDefault="007778EC" w:rsidP="007778EC">
      <w:pPr>
        <w:widowControl w:val="0"/>
        <w:contextualSpacing/>
        <w:rPr>
          <w:b/>
        </w:rPr>
      </w:pPr>
      <w:r w:rsidRPr="00150C29">
        <w:rPr>
          <w:b/>
        </w:rPr>
        <w:t>Форму утверждаем:</w:t>
      </w:r>
    </w:p>
    <w:p w:rsidR="007778EC" w:rsidRPr="00150C29" w:rsidRDefault="007778EC" w:rsidP="007778EC">
      <w:pPr>
        <w:widowControl w:val="0"/>
        <w:spacing w:after="60"/>
        <w:contextualSpacing/>
        <w:jc w:val="center"/>
        <w:rPr>
          <w:color w:val="000000"/>
        </w:rPr>
      </w:pPr>
    </w:p>
    <w:p w:rsidR="007778EC" w:rsidRPr="00150C29" w:rsidRDefault="007778EC" w:rsidP="007778EC">
      <w:pPr>
        <w:widowControl w:val="0"/>
        <w:spacing w:after="60"/>
        <w:contextualSpacing/>
        <w:jc w:val="center"/>
        <w:rPr>
          <w:b/>
          <w:color w:val="000000"/>
        </w:rPr>
      </w:pPr>
      <w:r w:rsidRPr="00150C29">
        <w:rPr>
          <w:b/>
          <w:color w:val="000000"/>
        </w:rPr>
        <w:t>Подписи Сторон:</w:t>
      </w:r>
    </w:p>
    <w:p w:rsidR="007778EC" w:rsidRPr="00150C29" w:rsidRDefault="007778EC" w:rsidP="007778EC">
      <w:pPr>
        <w:widowControl w:val="0"/>
        <w:tabs>
          <w:tab w:val="left" w:leader="underscore" w:pos="1567"/>
          <w:tab w:val="left" w:leader="underscore" w:pos="8743"/>
        </w:tabs>
        <w:spacing w:after="8"/>
        <w:ind w:firstLine="709"/>
        <w:contextualSpacing/>
        <w:jc w:val="both"/>
        <w:rPr>
          <w:color w:val="000000"/>
          <w:sz w:val="26"/>
          <w:szCs w:val="26"/>
          <w:lang w:bidi="ru-RU"/>
        </w:rPr>
      </w:pP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26"/>
          <w:szCs w:val="22"/>
        </w:rPr>
      </w:pPr>
      <w:r w:rsidRPr="00150C29">
        <w:rPr>
          <w:rFonts w:eastAsia="Calibri"/>
          <w:b/>
          <w:sz w:val="26"/>
          <w:szCs w:val="22"/>
        </w:rPr>
        <w:t>ЛИЦЕНЗИАТ</w:t>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r>
      <w:r w:rsidRPr="00150C29">
        <w:rPr>
          <w:rFonts w:eastAsia="Calibri"/>
          <w:b/>
          <w:sz w:val="26"/>
          <w:szCs w:val="22"/>
        </w:rPr>
        <w:tab/>
        <w:t>СУБЛИЦЕНЗИАТ</w:t>
      </w:r>
    </w:p>
    <w:p w:rsidR="007778EC" w:rsidRPr="00150C29" w:rsidRDefault="007778EC" w:rsidP="007778EC">
      <w:pPr>
        <w:widowControl w:val="0"/>
        <w:tabs>
          <w:tab w:val="left" w:pos="284"/>
        </w:tabs>
        <w:autoSpaceDE w:val="0"/>
        <w:autoSpaceDN w:val="0"/>
        <w:adjustRightInd w:val="0"/>
        <w:ind w:firstLine="709"/>
        <w:contextualSpacing/>
        <w:jc w:val="both"/>
        <w:rPr>
          <w:rFonts w:eastAsia="Calibri"/>
          <w:b/>
          <w:sz w:val="16"/>
          <w:szCs w:val="16"/>
        </w:rPr>
      </w:pPr>
    </w:p>
    <w:tbl>
      <w:tblPr>
        <w:tblW w:w="10065" w:type="dxa"/>
        <w:tblInd w:w="-142" w:type="dxa"/>
        <w:tblLayout w:type="fixed"/>
        <w:tblLook w:val="0000" w:firstRow="0" w:lastRow="0" w:firstColumn="0" w:lastColumn="0" w:noHBand="0" w:noVBand="0"/>
      </w:tblPr>
      <w:tblGrid>
        <w:gridCol w:w="5104"/>
        <w:gridCol w:w="4961"/>
      </w:tblGrid>
      <w:tr w:rsidR="007778EC" w:rsidRPr="00150C29" w:rsidTr="007778EC">
        <w:trPr>
          <w:trHeight w:val="1425"/>
        </w:trPr>
        <w:tc>
          <w:tcPr>
            <w:tcW w:w="5104" w:type="dxa"/>
          </w:tcPr>
          <w:p w:rsidR="007778EC" w:rsidRPr="00150C29" w:rsidRDefault="007778EC" w:rsidP="007778EC">
            <w:pPr>
              <w:widowControl w:val="0"/>
              <w:contextualSpacing/>
              <w:jc w:val="both"/>
              <w:rPr>
                <w:rFonts w:eastAsia="Calibri"/>
                <w:lang w:eastAsia="en-US"/>
              </w:rPr>
            </w:pPr>
            <w:r w:rsidRPr="00150C29">
              <w:rPr>
                <w:rFonts w:eastAsia="Calibri"/>
                <w:lang w:eastAsia="en-US"/>
              </w:rPr>
              <w:t>Лицензиат:</w:t>
            </w:r>
          </w:p>
          <w:p w:rsidR="007778EC" w:rsidRPr="00150C29" w:rsidRDefault="007778EC" w:rsidP="007778EC">
            <w:pPr>
              <w:widowControl w:val="0"/>
              <w:contextualSpacing/>
              <w:jc w:val="both"/>
              <w:rPr>
                <w:rFonts w:eastAsia="Calibri"/>
              </w:rPr>
            </w:pPr>
            <w:r w:rsidRPr="00150C29">
              <w:rPr>
                <w:rFonts w:eastAsia="Calibri"/>
                <w:lang w:eastAsia="en-US"/>
              </w:rPr>
              <w:t>Наименование:</w:t>
            </w: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lang w:eastAsia="en-US"/>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lang w:eastAsia="en-US"/>
              </w:rPr>
            </w:pPr>
            <w:r w:rsidRPr="00150C29">
              <w:rPr>
                <w:sz w:val="20"/>
                <w:szCs w:val="20"/>
              </w:rPr>
              <w:t xml:space="preserve">                     М.П.</w:t>
            </w:r>
          </w:p>
        </w:tc>
        <w:tc>
          <w:tcPr>
            <w:tcW w:w="4961" w:type="dxa"/>
          </w:tcPr>
          <w:p w:rsidR="007778EC" w:rsidRPr="00150C29" w:rsidRDefault="007778EC" w:rsidP="007778EC">
            <w:pPr>
              <w:widowControl w:val="0"/>
              <w:contextualSpacing/>
              <w:jc w:val="both"/>
              <w:rPr>
                <w:rFonts w:eastAsia="Calibri"/>
                <w:color w:val="000000"/>
              </w:rPr>
            </w:pPr>
            <w:r w:rsidRPr="00150C29">
              <w:rPr>
                <w:rFonts w:eastAsia="Calibri"/>
                <w:color w:val="000000"/>
              </w:rPr>
              <w:t xml:space="preserve">Начальник </w:t>
            </w:r>
          </w:p>
          <w:p w:rsidR="007778EC" w:rsidRPr="00150C29" w:rsidRDefault="007778EC" w:rsidP="007778EC">
            <w:pPr>
              <w:widowControl w:val="0"/>
              <w:contextualSpacing/>
              <w:jc w:val="both"/>
              <w:rPr>
                <w:rFonts w:eastAsia="Calibri"/>
                <w:color w:val="000000"/>
              </w:rPr>
            </w:pPr>
            <w:r w:rsidRPr="00150C29">
              <w:rPr>
                <w:rFonts w:eastAsia="Calibri"/>
                <w:color w:val="000000"/>
              </w:rPr>
              <w:t>ФКУ НПО «СТиС» МВД России</w:t>
            </w: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tabs>
                <w:tab w:val="left" w:pos="284"/>
              </w:tabs>
              <w:autoSpaceDE w:val="0"/>
              <w:autoSpaceDN w:val="0"/>
              <w:adjustRightInd w:val="0"/>
              <w:contextualSpacing/>
              <w:rPr>
                <w:rFonts w:eastAsia="Calibri"/>
                <w:b/>
                <w:color w:val="000000"/>
              </w:rPr>
            </w:pPr>
          </w:p>
          <w:p w:rsidR="007778EC" w:rsidRPr="00150C29" w:rsidRDefault="007778EC" w:rsidP="007778EC">
            <w:pPr>
              <w:widowControl w:val="0"/>
              <w:contextualSpacing/>
              <w:jc w:val="both"/>
              <w:rPr>
                <w:rFonts w:eastAsia="Calibri"/>
                <w:sz w:val="26"/>
                <w:szCs w:val="26"/>
                <w:lang w:eastAsia="en-US"/>
              </w:rPr>
            </w:pPr>
            <w:r w:rsidRPr="00150C29">
              <w:rPr>
                <w:rFonts w:eastAsia="Calibri"/>
                <w:lang w:eastAsia="en-US"/>
              </w:rPr>
              <w:t xml:space="preserve">________/________ </w:t>
            </w:r>
            <w:r w:rsidRPr="00150C29">
              <w:rPr>
                <w:rFonts w:eastAsia="Calibri"/>
                <w:sz w:val="26"/>
                <w:szCs w:val="26"/>
                <w:lang w:eastAsia="en-US"/>
              </w:rPr>
              <w:t>(подпись / Ф.И.О.)</w:t>
            </w:r>
          </w:p>
          <w:p w:rsidR="007778EC" w:rsidRPr="00150C29" w:rsidRDefault="007778EC" w:rsidP="007778EC">
            <w:pPr>
              <w:widowControl w:val="0"/>
              <w:contextualSpacing/>
              <w:jc w:val="both"/>
              <w:rPr>
                <w:sz w:val="20"/>
                <w:szCs w:val="20"/>
              </w:rPr>
            </w:pPr>
          </w:p>
          <w:p w:rsidR="007778EC" w:rsidRPr="00150C29" w:rsidRDefault="007778EC" w:rsidP="007778EC">
            <w:pPr>
              <w:widowControl w:val="0"/>
              <w:contextualSpacing/>
              <w:jc w:val="both"/>
              <w:rPr>
                <w:rFonts w:eastAsia="Calibri"/>
                <w:lang w:eastAsia="en-US"/>
              </w:rPr>
            </w:pPr>
            <w:r w:rsidRPr="00150C29">
              <w:rPr>
                <w:sz w:val="20"/>
                <w:szCs w:val="20"/>
              </w:rPr>
              <w:t xml:space="preserve">                     М.П.</w:t>
            </w:r>
          </w:p>
        </w:tc>
      </w:tr>
    </w:tbl>
    <w:p w:rsidR="007778EC" w:rsidRPr="00150C29" w:rsidRDefault="007778EC" w:rsidP="007778EC">
      <w:pPr>
        <w:spacing w:after="160" w:line="259" w:lineRule="auto"/>
        <w:rPr>
          <w:rFonts w:ascii="Calibri" w:eastAsia="Calibri" w:hAnsi="Calibri"/>
          <w:sz w:val="22"/>
          <w:szCs w:val="22"/>
          <w:lang w:eastAsia="en-US"/>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Pr>
        <w:widowControl w:val="0"/>
        <w:tabs>
          <w:tab w:val="left" w:pos="284"/>
        </w:tabs>
        <w:autoSpaceDE w:val="0"/>
        <w:autoSpaceDN w:val="0"/>
        <w:adjustRightInd w:val="0"/>
        <w:contextualSpacing/>
        <w:jc w:val="right"/>
        <w:rPr>
          <w:b/>
          <w:i/>
          <w:iCs/>
          <w:color w:val="FF0000"/>
          <w:u w:val="single"/>
        </w:rPr>
      </w:pPr>
    </w:p>
    <w:p w:rsidR="007778EC" w:rsidRDefault="007778EC" w:rsidP="007778EC"/>
    <w:p w:rsidR="007778EC" w:rsidRPr="009538E4" w:rsidRDefault="007778EC" w:rsidP="009F36F6">
      <w:pPr>
        <w:widowControl w:val="0"/>
        <w:autoSpaceDE w:val="0"/>
        <w:autoSpaceDN w:val="0"/>
        <w:adjustRightInd w:val="0"/>
        <w:jc w:val="center"/>
      </w:pPr>
    </w:p>
    <w:sectPr w:rsidR="007778EC" w:rsidRPr="009538E4" w:rsidSect="00F44D01">
      <w:headerReference w:type="even" r:id="rId148"/>
      <w:headerReference w:type="default" r:id="rId149"/>
      <w:footerReference w:type="even" r:id="rId150"/>
      <w:footerReference w:type="default" r:id="rId151"/>
      <w:headerReference w:type="first" r:id="rId152"/>
      <w:footerReference w:type="first" r:id="rId153"/>
      <w:footnotePr>
        <w:numRestart w:val="eachPage"/>
      </w:footnotePr>
      <w:type w:val="continuous"/>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39" w:rsidRDefault="00007B39" w:rsidP="00145357">
      <w:r>
        <w:separator/>
      </w:r>
    </w:p>
  </w:endnote>
  <w:endnote w:type="continuationSeparator" w:id="0">
    <w:p w:rsidR="00007B39" w:rsidRDefault="00007B39" w:rsidP="0014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Полужирный">
    <w:panose1 w:val="02020803070505020304"/>
    <w:charset w:val="00"/>
    <w:family w:val="roman"/>
    <w:notTrueType/>
    <w:pitch w:val="default"/>
  </w:font>
  <w:font w:name="ヒラギノ角ゴ Pro W3">
    <w:altName w:val="Arial Unicode MS"/>
    <w:charset w:val="80"/>
    <w:family w:val="auto"/>
    <w:pitch w:val="variable"/>
    <w:sig w:usb0="00000001" w:usb1="08070000" w:usb2="0100041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altName w:val="Arial"/>
    <w:charset w:val="CC"/>
    <w:family w:val="swiss"/>
    <w:pitch w:val="variable"/>
    <w:sig w:usb0="00000287" w:usb1="00000000" w:usb2="00000000" w:usb3="00000000" w:csb0="0000009F" w:csb1="00000000"/>
  </w:font>
  <w:font w:name="GOST type A">
    <w:charset w:val="00"/>
    <w:family w:val="swiss"/>
    <w:pitch w:val="variable"/>
    <w:sig w:usb0="00000203" w:usb1="00000000" w:usb2="00000000" w:usb3="00000000" w:csb0="00000005" w:csb1="00000000"/>
  </w:font>
  <w:font w:name="DejaVu Sans Condensed">
    <w:altName w:val="Times New Roman"/>
    <w:charset w:val="CC"/>
    <w:family w:val="swiss"/>
    <w:pitch w:val="variable"/>
    <w:sig w:usb0="E7000EFF" w:usb1="5200FDFF" w:usb2="0A242021" w:usb3="00000000" w:csb0="000001B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8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13,5">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6E" w:rsidRDefault="00150E6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6E" w:rsidRDefault="00150E6E">
    <w:pPr>
      <w:pStyle w:val="afb"/>
      <w:jc w:val="center"/>
    </w:pPr>
  </w:p>
  <w:p w:rsidR="00150E6E" w:rsidRDefault="00150E6E">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6E" w:rsidRDefault="00150E6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39" w:rsidRDefault="00007B39" w:rsidP="00145357">
      <w:r>
        <w:separator/>
      </w:r>
    </w:p>
  </w:footnote>
  <w:footnote w:type="continuationSeparator" w:id="0">
    <w:p w:rsidR="00007B39" w:rsidRDefault="00007B39" w:rsidP="00145357">
      <w:r>
        <w:continuationSeparator/>
      </w:r>
    </w:p>
  </w:footnote>
  <w:footnote w:id="1">
    <w:p w:rsidR="00150E6E" w:rsidRDefault="00150E6E" w:rsidP="00DC30BF">
      <w:pPr>
        <w:pStyle w:val="aff0"/>
        <w:jc w:val="both"/>
      </w:pPr>
      <w:r>
        <w:rPr>
          <w:rStyle w:val="aff3"/>
        </w:rPr>
        <w:footnoteRef/>
      </w:r>
      <w:r>
        <w:t xml:space="preserve">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footnote>
  <w:footnote w:id="2">
    <w:p w:rsidR="00150E6E" w:rsidRPr="00213058" w:rsidRDefault="00150E6E" w:rsidP="00855B62">
      <w:pPr>
        <w:pStyle w:val="aff0"/>
        <w:jc w:val="both"/>
      </w:pPr>
      <w:r>
        <w:rPr>
          <w:rStyle w:val="aff3"/>
        </w:rPr>
        <w:footnoteRef/>
      </w:r>
      <w:r>
        <w:rPr>
          <w:color w:val="000000" w:themeColor="text1"/>
        </w:rPr>
        <w:t xml:space="preserve"> </w:t>
      </w:r>
      <w:r w:rsidRPr="00213058">
        <w:rPr>
          <w:color w:val="000000" w:themeColor="text1"/>
        </w:rPr>
        <w:t>П</w:t>
      </w:r>
      <w:r w:rsidRPr="00213058">
        <w:rPr>
          <w:color w:val="000000" w:themeColor="text1"/>
          <w:lang w:val="x-none"/>
        </w:rPr>
        <w:t xml:space="preserve">ри условии установления заказчиком требования, предусмотренного </w:t>
      </w:r>
      <w:hyperlink r:id="rId1" w:history="1">
        <w:r w:rsidRPr="00213058">
          <w:rPr>
            <w:rStyle w:val="aff5"/>
            <w:color w:val="000000" w:themeColor="text1"/>
            <w:lang w:val="x-none"/>
          </w:rPr>
          <w:t>частью 1.1 статьи 31</w:t>
        </w:r>
      </w:hyperlink>
      <w:r w:rsidRPr="00213058">
        <w:rPr>
          <w:color w:val="000000" w:themeColor="text1"/>
          <w:lang w:val="x-none"/>
        </w:rPr>
        <w:t xml:space="preserve"> </w:t>
      </w:r>
      <w:r>
        <w:rPr>
          <w:color w:val="000000" w:themeColor="text1"/>
        </w:rPr>
        <w:t>Федерального з</w:t>
      </w:r>
      <w:r w:rsidRPr="00213058">
        <w:rPr>
          <w:color w:val="000000" w:themeColor="text1"/>
          <w:lang w:val="x-none"/>
        </w:rPr>
        <w:t>акона</w:t>
      </w:r>
      <w:r w:rsidRPr="00213058">
        <w:rPr>
          <w:color w:val="000000" w:themeColor="text1"/>
        </w:rPr>
        <w:t xml:space="preserve"> 44-ФЗ</w:t>
      </w:r>
      <w:r w:rsidRPr="00213058">
        <w:rPr>
          <w:color w:val="000000" w:themeColor="text1"/>
          <w:lang w:val="x-none"/>
        </w:rPr>
        <w:t>.</w:t>
      </w:r>
    </w:p>
  </w:footnote>
  <w:footnote w:id="3">
    <w:p w:rsidR="00150E6E" w:rsidRDefault="00150E6E" w:rsidP="00F028D8">
      <w:pPr>
        <w:pStyle w:val="aff0"/>
        <w:rPr>
          <w:sz w:val="24"/>
          <w:szCs w:val="24"/>
        </w:rPr>
      </w:pPr>
      <w:r>
        <w:rPr>
          <w:rStyle w:val="afffffffffffffe"/>
        </w:rPr>
        <w:footnoteRef/>
      </w:r>
      <w:r>
        <w:rPr>
          <w:sz w:val="24"/>
          <w:szCs w:val="24"/>
        </w:rPr>
        <w:t xml:space="preserve"> Далее – НИР «Анатомия 1».</w:t>
      </w:r>
    </w:p>
  </w:footnote>
  <w:footnote w:id="4">
    <w:p w:rsidR="00150E6E" w:rsidRDefault="00150E6E" w:rsidP="00F028D8">
      <w:pPr>
        <w:pStyle w:val="aff0"/>
        <w:jc w:val="both"/>
      </w:pPr>
      <w:r w:rsidRPr="00743146">
        <w:rPr>
          <w:rStyle w:val="afffffffffffffe"/>
          <w:vertAlign w:val="superscript"/>
        </w:rPr>
        <w:footnoteRef/>
      </w:r>
      <w:r>
        <w:t xml:space="preserve"> Перечень конкретных фенотипических признаков должен быть уточнен в ходе работ Исполнителем по согласованию с Заказчиком.</w:t>
      </w:r>
    </w:p>
  </w:footnote>
  <w:footnote w:id="5">
    <w:p w:rsidR="00150E6E" w:rsidRDefault="00150E6E" w:rsidP="00F028D8">
      <w:pPr>
        <w:pStyle w:val="aff0"/>
        <w:jc w:val="both"/>
      </w:pPr>
      <w:r>
        <w:rPr>
          <w:rStyle w:val="aff3"/>
        </w:rPr>
        <w:footnoteRef/>
      </w:r>
      <w:r>
        <w:t xml:space="preserve"> Виниченко И.Ф., Житников В.С., Зинин А.М., Овсянникова М.Н., Снетков В.А.</w:t>
      </w:r>
      <w:r w:rsidRPr="00781D7C">
        <w:t xml:space="preserve"> </w:t>
      </w:r>
      <w:r>
        <w:t xml:space="preserve">Криминалистическое описание внешности человека Учебное пособие. Под общей редакцией доктора юридических наук, профессора В.А. </w:t>
      </w:r>
      <w:proofErr w:type="spellStart"/>
      <w:r>
        <w:t>Снеткова</w:t>
      </w:r>
      <w:proofErr w:type="spellEnd"/>
      <w:r>
        <w:t>. - М., МЮИ МВД России, Издательство "Щит-М", 1998-198 с.</w:t>
      </w:r>
    </w:p>
  </w:footnote>
  <w:footnote w:id="6">
    <w:p w:rsidR="00150E6E" w:rsidRDefault="00150E6E" w:rsidP="00F028D8">
      <w:pPr>
        <w:pStyle w:val="aff0"/>
      </w:pPr>
      <w:r>
        <w:rPr>
          <w:rStyle w:val="aff3"/>
        </w:rPr>
        <w:footnoteRef/>
      </w:r>
      <w:r>
        <w:t xml:space="preserve"> Далее – ОНТД.</w:t>
      </w:r>
    </w:p>
  </w:footnote>
  <w:footnote w:id="7">
    <w:p w:rsidR="00150E6E" w:rsidRPr="000B68DB" w:rsidRDefault="00150E6E" w:rsidP="007778EC">
      <w:pPr>
        <w:pStyle w:val="aff0"/>
        <w:jc w:val="both"/>
      </w:pPr>
      <w:r w:rsidRPr="000B68DB">
        <w:rPr>
          <w:rStyle w:val="aff3"/>
        </w:rPr>
        <w:footnoteRef/>
      </w:r>
      <w:r w:rsidRPr="000B68DB">
        <w:t xml:space="preserve"> Указанный перечень может изменяться в зависимости от организационно-правовой формы юридического лица, специфики ведения хозяйственной деятельности, отраслевой принадл</w:t>
      </w:r>
      <w:r>
        <w:t>еж</w:t>
      </w:r>
      <w:r w:rsidRPr="000B68DB">
        <w:t>ности и т.д.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36384"/>
      <w:docPartObj>
        <w:docPartGallery w:val="Page Numbers (Top of Page)"/>
        <w:docPartUnique/>
      </w:docPartObj>
    </w:sdtPr>
    <w:sdtEndPr/>
    <w:sdtContent>
      <w:p w:rsidR="00150E6E" w:rsidRDefault="00150E6E">
        <w:pPr>
          <w:pStyle w:val="af6"/>
          <w:jc w:val="center"/>
        </w:pPr>
        <w:r>
          <w:fldChar w:fldCharType="begin"/>
        </w:r>
        <w:r>
          <w:instrText>PAGE   \* MERGEFORMAT</w:instrText>
        </w:r>
        <w:r>
          <w:fldChar w:fldCharType="separate"/>
        </w:r>
        <w:r w:rsidR="00A16880">
          <w:rPr>
            <w:noProof/>
          </w:rPr>
          <w:t>53</w:t>
        </w:r>
        <w:r>
          <w:fldChar w:fldCharType="end"/>
        </w:r>
      </w:p>
    </w:sdtContent>
  </w:sdt>
  <w:p w:rsidR="00150E6E" w:rsidRDefault="00150E6E">
    <w:pPr>
      <w:pStyle w:val="af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6E" w:rsidRDefault="00150E6E">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6E" w:rsidRDefault="00150E6E">
    <w:pPr>
      <w:pStyle w:val="af6"/>
      <w:jc w:val="center"/>
    </w:pPr>
  </w:p>
  <w:p w:rsidR="00150E6E" w:rsidRDefault="00150E6E">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937437"/>
      <w:docPartObj>
        <w:docPartGallery w:val="Page Numbers (Top of Page)"/>
        <w:docPartUnique/>
      </w:docPartObj>
    </w:sdtPr>
    <w:sdtEndPr/>
    <w:sdtContent>
      <w:p w:rsidR="00150E6E" w:rsidRDefault="00150E6E">
        <w:pPr>
          <w:pStyle w:val="af6"/>
          <w:jc w:val="center"/>
        </w:pPr>
        <w:r>
          <w:fldChar w:fldCharType="begin"/>
        </w:r>
        <w:r>
          <w:instrText>PAGE   \* MERGEFORMAT</w:instrText>
        </w:r>
        <w:r>
          <w:fldChar w:fldCharType="separate"/>
        </w:r>
        <w:r w:rsidR="00A16880">
          <w:rPr>
            <w:noProof/>
          </w:rPr>
          <w:t>122</w:t>
        </w:r>
        <w:r>
          <w:fldChar w:fldCharType="end"/>
        </w:r>
      </w:p>
    </w:sdtContent>
  </w:sdt>
  <w:p w:rsidR="00150E6E" w:rsidRDefault="00150E6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52586"/>
      <w:docPartObj>
        <w:docPartGallery w:val="Page Numbers (Top of Page)"/>
        <w:docPartUnique/>
      </w:docPartObj>
    </w:sdtPr>
    <w:sdtEndPr/>
    <w:sdtContent>
      <w:p w:rsidR="00150E6E" w:rsidRDefault="00150E6E">
        <w:pPr>
          <w:pStyle w:val="af6"/>
          <w:jc w:val="center"/>
        </w:pPr>
        <w:r>
          <w:fldChar w:fldCharType="begin"/>
        </w:r>
        <w:r>
          <w:instrText>PAGE   \* MERGEFORMAT</w:instrText>
        </w:r>
        <w:r>
          <w:fldChar w:fldCharType="separate"/>
        </w:r>
        <w:r w:rsidR="00A16880">
          <w:rPr>
            <w:noProof/>
          </w:rPr>
          <w:t>134</w:t>
        </w:r>
        <w:r>
          <w:fldChar w:fldCharType="end"/>
        </w:r>
      </w:p>
    </w:sdtContent>
  </w:sdt>
  <w:p w:rsidR="00150E6E" w:rsidRDefault="00150E6E">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12752"/>
      <w:docPartObj>
        <w:docPartGallery w:val="Page Numbers (Top of Page)"/>
        <w:docPartUnique/>
      </w:docPartObj>
    </w:sdtPr>
    <w:sdtEndPr/>
    <w:sdtContent>
      <w:p w:rsidR="00150E6E" w:rsidRDefault="00150E6E">
        <w:pPr>
          <w:pStyle w:val="af6"/>
          <w:jc w:val="center"/>
        </w:pPr>
        <w:r>
          <w:fldChar w:fldCharType="begin"/>
        </w:r>
        <w:r>
          <w:instrText>PAGE   \* MERGEFORMAT</w:instrText>
        </w:r>
        <w:r>
          <w:fldChar w:fldCharType="separate"/>
        </w:r>
        <w:r w:rsidR="00A16880">
          <w:rPr>
            <w:noProof/>
          </w:rPr>
          <w:t>133</w:t>
        </w:r>
        <w:r>
          <w:fldChar w:fldCharType="end"/>
        </w:r>
      </w:p>
    </w:sdtContent>
  </w:sdt>
  <w:p w:rsidR="00150E6E" w:rsidRPr="001416E8" w:rsidRDefault="00150E6E">
    <w:pPr>
      <w:pStyle w:val="af6"/>
      <w:rPr>
        <w:sz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34010"/>
      <w:docPartObj>
        <w:docPartGallery w:val="Page Numbers (Top of Page)"/>
        <w:docPartUnique/>
      </w:docPartObj>
    </w:sdtPr>
    <w:sdtEndPr/>
    <w:sdtContent>
      <w:p w:rsidR="00150E6E" w:rsidRDefault="00150E6E">
        <w:pPr>
          <w:pStyle w:val="af6"/>
          <w:jc w:val="center"/>
        </w:pPr>
        <w:r>
          <w:fldChar w:fldCharType="begin"/>
        </w:r>
        <w:r>
          <w:instrText>PAGE   \* MERGEFORMAT</w:instrText>
        </w:r>
        <w:r>
          <w:fldChar w:fldCharType="separate"/>
        </w:r>
        <w:r w:rsidR="00A16880">
          <w:rPr>
            <w:noProof/>
          </w:rPr>
          <w:t>142</w:t>
        </w:r>
        <w:r>
          <w:fldChar w:fldCharType="end"/>
        </w:r>
      </w:p>
    </w:sdtContent>
  </w:sdt>
  <w:p w:rsidR="00150E6E" w:rsidRPr="001416E8" w:rsidRDefault="00150E6E">
    <w:pPr>
      <w:pStyle w:val="af6"/>
      <w:rPr>
        <w:sz w:val="1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86854"/>
      <w:docPartObj>
        <w:docPartGallery w:val="Page Numbers (Top of Page)"/>
        <w:docPartUnique/>
      </w:docPartObj>
    </w:sdtPr>
    <w:sdtEndPr/>
    <w:sdtContent>
      <w:p w:rsidR="00150E6E" w:rsidRDefault="00150E6E">
        <w:pPr>
          <w:pStyle w:val="af6"/>
          <w:jc w:val="center"/>
        </w:pPr>
        <w:r>
          <w:fldChar w:fldCharType="begin"/>
        </w:r>
        <w:r>
          <w:instrText>PAGE   \* MERGEFORMAT</w:instrText>
        </w:r>
        <w:r>
          <w:fldChar w:fldCharType="separate"/>
        </w:r>
        <w:r w:rsidR="006B207E">
          <w:rPr>
            <w:noProof/>
          </w:rPr>
          <w:t>161</w:t>
        </w:r>
        <w:r>
          <w:fldChar w:fldCharType="end"/>
        </w:r>
      </w:p>
    </w:sdtContent>
  </w:sdt>
  <w:p w:rsidR="00150E6E" w:rsidRPr="001416E8" w:rsidRDefault="00150E6E">
    <w:pPr>
      <w:pStyle w:val="af6"/>
      <w:rPr>
        <w:sz w:val="1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6E" w:rsidRDefault="00150E6E" w:rsidP="007751D6">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150E6E" w:rsidRDefault="00150E6E">
    <w:pPr>
      <w:pStyle w:val="af6"/>
    </w:pPr>
  </w:p>
  <w:p w:rsidR="00150E6E" w:rsidRDefault="00150E6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6E" w:rsidRDefault="00150E6E">
    <w:pPr>
      <w:pStyle w:val="af6"/>
      <w:jc w:val="center"/>
    </w:pPr>
    <w:r>
      <w:fldChar w:fldCharType="begin"/>
    </w:r>
    <w:r>
      <w:instrText>PAGE   \* MERGEFORMAT</w:instrText>
    </w:r>
    <w:r>
      <w:fldChar w:fldCharType="separate"/>
    </w:r>
    <w:r w:rsidR="006B207E">
      <w:rPr>
        <w:noProof/>
      </w:rPr>
      <w:t>183</w:t>
    </w:r>
    <w:r>
      <w:fldChar w:fldCharType="end"/>
    </w:r>
  </w:p>
  <w:p w:rsidR="00150E6E" w:rsidRDefault="00150E6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110FDF8"/>
    <w:lvl w:ilvl="0">
      <w:start w:val="1"/>
      <w:numFmt w:val="decimal"/>
      <w:pStyle w:val="3"/>
      <w:lvlText w:val="%1."/>
      <w:lvlJc w:val="left"/>
      <w:pPr>
        <w:tabs>
          <w:tab w:val="num" w:pos="926"/>
        </w:tabs>
        <w:ind w:left="926" w:hanging="360"/>
      </w:pPr>
    </w:lvl>
  </w:abstractNum>
  <w:abstractNum w:abstractNumId="1">
    <w:nsid w:val="FFFFFF82"/>
    <w:multiLevelType w:val="singleLevel"/>
    <w:tmpl w:val="726E8AD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85048F30"/>
    <w:lvl w:ilvl="0">
      <w:start w:val="1"/>
      <w:numFmt w:val="bullet"/>
      <w:pStyle w:val="2"/>
      <w:lvlText w:val=""/>
      <w:lvlJc w:val="left"/>
      <w:pPr>
        <w:tabs>
          <w:tab w:val="num" w:pos="643"/>
        </w:tabs>
        <w:ind w:left="643" w:hanging="360"/>
      </w:pPr>
      <w:rPr>
        <w:rFonts w:ascii="Symbol" w:hAnsi="Symbol" w:cs="Symbol" w:hint="default"/>
      </w:rPr>
    </w:lvl>
  </w:abstractNum>
  <w:abstractNum w:abstractNumId="3">
    <w:nsid w:val="FFFFFF88"/>
    <w:multiLevelType w:val="singleLevel"/>
    <w:tmpl w:val="FB28F588"/>
    <w:lvl w:ilvl="0">
      <w:start w:val="1"/>
      <w:numFmt w:val="decimal"/>
      <w:pStyle w:val="a"/>
      <w:lvlText w:val="%1."/>
      <w:lvlJc w:val="left"/>
      <w:pPr>
        <w:tabs>
          <w:tab w:val="num" w:pos="360"/>
        </w:tabs>
        <w:ind w:left="360" w:hanging="360"/>
      </w:pPr>
    </w:lvl>
  </w:abstractNum>
  <w:abstractNum w:abstractNumId="4">
    <w:nsid w:val="FFFFFF89"/>
    <w:multiLevelType w:val="singleLevel"/>
    <w:tmpl w:val="4F2A86DA"/>
    <w:lvl w:ilvl="0">
      <w:start w:val="1"/>
      <w:numFmt w:val="bullet"/>
      <w:pStyle w:val="a0"/>
      <w:lvlText w:val=""/>
      <w:lvlJc w:val="left"/>
      <w:pPr>
        <w:tabs>
          <w:tab w:val="num" w:pos="360"/>
        </w:tabs>
        <w:ind w:left="360" w:hanging="360"/>
      </w:pPr>
      <w:rPr>
        <w:rFonts w:ascii="Symbol" w:hAnsi="Symbol" w:cs="Symbol" w:hint="default"/>
      </w:rPr>
    </w:lvl>
  </w:abstractNum>
  <w:abstractNum w:abstractNumId="5">
    <w:nsid w:val="044D3743"/>
    <w:multiLevelType w:val="hybridMultilevel"/>
    <w:tmpl w:val="38267478"/>
    <w:lvl w:ilvl="0" w:tplc="1408F8A2">
      <w:start w:val="1"/>
      <w:numFmt w:val="bullet"/>
      <w:pStyle w:val="a1"/>
      <w:lvlText w:val=""/>
      <w:lvlJc w:val="left"/>
      <w:pPr>
        <w:ind w:left="4613" w:hanging="360"/>
      </w:pPr>
      <w:rPr>
        <w:rFonts w:ascii="Symbol" w:hAnsi="Symbol" w:hint="default"/>
      </w:rPr>
    </w:lvl>
    <w:lvl w:ilvl="1" w:tplc="04190003">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6">
    <w:nsid w:val="04E60F6E"/>
    <w:multiLevelType w:val="multilevel"/>
    <w:tmpl w:val="ED4059A0"/>
    <w:lvl w:ilvl="0">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792" w:hanging="432"/>
      </w:pPr>
      <w:rPr>
        <w:rFonts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52B6659"/>
    <w:multiLevelType w:val="multilevel"/>
    <w:tmpl w:val="520E7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053F77D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05E666E5"/>
    <w:multiLevelType w:val="hybridMultilevel"/>
    <w:tmpl w:val="F4D2CFBE"/>
    <w:lvl w:ilvl="0" w:tplc="5BA2E938">
      <w:start w:val="1"/>
      <w:numFmt w:val="bullet"/>
      <w:pStyle w:val="a2"/>
      <w:lvlText w:val="­"/>
      <w:lvlJc w:val="left"/>
      <w:pPr>
        <w:tabs>
          <w:tab w:val="num" w:pos="720"/>
        </w:tabs>
        <w:ind w:left="720" w:hanging="360"/>
      </w:pPr>
      <w:rPr>
        <w:rFonts w:ascii="Courier New" w:hAnsi="Courier New" w:cs="Courier New" w:hint="default"/>
      </w:rPr>
    </w:lvl>
    <w:lvl w:ilvl="1" w:tplc="8438C400">
      <w:start w:val="1"/>
      <w:numFmt w:val="bullet"/>
      <w:lvlText w:val="­"/>
      <w:lvlJc w:val="left"/>
      <w:pPr>
        <w:tabs>
          <w:tab w:val="num" w:pos="1440"/>
        </w:tabs>
        <w:ind w:left="1440" w:hanging="360"/>
      </w:pPr>
      <w:rPr>
        <w:rFonts w:ascii="Courier New" w:hAnsi="Courier New" w:cs="Courier New"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7AF74C1"/>
    <w:multiLevelType w:val="hybridMultilevel"/>
    <w:tmpl w:val="8AD8E1A4"/>
    <w:lvl w:ilvl="0" w:tplc="FFFFFFFF">
      <w:start w:val="1"/>
      <w:numFmt w:val="bullet"/>
      <w:pStyle w:val="a3"/>
      <w:lvlText w:val="-"/>
      <w:lvlJc w:val="left"/>
      <w:pPr>
        <w:ind w:left="1440" w:hanging="360"/>
      </w:pPr>
      <w:rPr>
        <w:rFonts w:ascii="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start w:val="1"/>
      <w:numFmt w:val="bullet"/>
      <w:lvlText w:val="o"/>
      <w:lvlJc w:val="left"/>
      <w:pPr>
        <w:ind w:left="1353"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0C7109BC"/>
    <w:multiLevelType w:val="multilevel"/>
    <w:tmpl w:val="B884402C"/>
    <w:lvl w:ilvl="0">
      <w:start w:val="1"/>
      <w:numFmt w:val="decimal"/>
      <w:pStyle w:val="a4"/>
      <w:lvlText w:val="%1."/>
      <w:lvlJc w:val="left"/>
      <w:pPr>
        <w:tabs>
          <w:tab w:val="num" w:pos="1553"/>
        </w:tabs>
        <w:ind w:left="1553" w:hanging="1125"/>
      </w:pPr>
      <w:rPr>
        <w:rFonts w:cs="Times New Roman" w:hint="default"/>
      </w:rPr>
    </w:lvl>
    <w:lvl w:ilvl="1">
      <w:start w:val="2"/>
      <w:numFmt w:val="decimal"/>
      <w:isLgl/>
      <w:lvlText w:val="%1.%2"/>
      <w:lvlJc w:val="left"/>
      <w:pPr>
        <w:tabs>
          <w:tab w:val="num" w:pos="788"/>
        </w:tabs>
        <w:ind w:left="788" w:hanging="360"/>
      </w:pPr>
      <w:rPr>
        <w:rFonts w:cs="Times New Roman" w:hint="default"/>
      </w:rPr>
    </w:lvl>
    <w:lvl w:ilvl="2">
      <w:start w:val="1"/>
      <w:numFmt w:val="decimal"/>
      <w:isLgl/>
      <w:lvlText w:val="%1.%2.%3"/>
      <w:lvlJc w:val="left"/>
      <w:pPr>
        <w:tabs>
          <w:tab w:val="num" w:pos="1148"/>
        </w:tabs>
        <w:ind w:left="1148" w:hanging="720"/>
      </w:pPr>
      <w:rPr>
        <w:rFonts w:cs="Times New Roman" w:hint="default"/>
      </w:rPr>
    </w:lvl>
    <w:lvl w:ilvl="3">
      <w:start w:val="1"/>
      <w:numFmt w:val="decimal"/>
      <w:isLgl/>
      <w:lvlText w:val="%1.%2.%3.%4"/>
      <w:lvlJc w:val="left"/>
      <w:pPr>
        <w:tabs>
          <w:tab w:val="num" w:pos="1508"/>
        </w:tabs>
        <w:ind w:left="1508" w:hanging="1080"/>
      </w:pPr>
      <w:rPr>
        <w:rFonts w:cs="Times New Roman" w:hint="default"/>
      </w:rPr>
    </w:lvl>
    <w:lvl w:ilvl="4">
      <w:start w:val="1"/>
      <w:numFmt w:val="decimal"/>
      <w:isLgl/>
      <w:lvlText w:val="%1.%2.%3.%4.%5"/>
      <w:lvlJc w:val="left"/>
      <w:pPr>
        <w:tabs>
          <w:tab w:val="num" w:pos="1508"/>
        </w:tabs>
        <w:ind w:left="1508" w:hanging="1080"/>
      </w:pPr>
      <w:rPr>
        <w:rFonts w:cs="Times New Roman" w:hint="default"/>
      </w:rPr>
    </w:lvl>
    <w:lvl w:ilvl="5">
      <w:start w:val="1"/>
      <w:numFmt w:val="decimal"/>
      <w:isLgl/>
      <w:lvlText w:val="%1.%2.%3.%4.%5.%6"/>
      <w:lvlJc w:val="left"/>
      <w:pPr>
        <w:tabs>
          <w:tab w:val="num" w:pos="1868"/>
        </w:tabs>
        <w:ind w:left="1868" w:hanging="1440"/>
      </w:pPr>
      <w:rPr>
        <w:rFonts w:cs="Times New Roman" w:hint="default"/>
      </w:rPr>
    </w:lvl>
    <w:lvl w:ilvl="6">
      <w:start w:val="1"/>
      <w:numFmt w:val="decimal"/>
      <w:isLgl/>
      <w:lvlText w:val="%1.%2.%3.%4.%5.%6.%7"/>
      <w:lvlJc w:val="left"/>
      <w:pPr>
        <w:tabs>
          <w:tab w:val="num" w:pos="1868"/>
        </w:tabs>
        <w:ind w:left="1868" w:hanging="1440"/>
      </w:pPr>
      <w:rPr>
        <w:rFonts w:cs="Times New Roman" w:hint="default"/>
      </w:rPr>
    </w:lvl>
    <w:lvl w:ilvl="7">
      <w:start w:val="1"/>
      <w:numFmt w:val="decimal"/>
      <w:isLgl/>
      <w:lvlText w:val="%1.%2.%3.%4.%5.%6.%7.%8"/>
      <w:lvlJc w:val="left"/>
      <w:pPr>
        <w:tabs>
          <w:tab w:val="num" w:pos="2228"/>
        </w:tabs>
        <w:ind w:left="2228" w:hanging="1800"/>
      </w:pPr>
      <w:rPr>
        <w:rFonts w:cs="Times New Roman" w:hint="default"/>
      </w:rPr>
    </w:lvl>
    <w:lvl w:ilvl="8">
      <w:start w:val="1"/>
      <w:numFmt w:val="decimal"/>
      <w:isLgl/>
      <w:lvlText w:val="%1.%2.%3.%4.%5.%6.%7.%8.%9"/>
      <w:lvlJc w:val="left"/>
      <w:pPr>
        <w:tabs>
          <w:tab w:val="num" w:pos="2588"/>
        </w:tabs>
        <w:ind w:left="2588" w:hanging="2160"/>
      </w:pPr>
      <w:rPr>
        <w:rFonts w:cs="Times New Roman" w:hint="default"/>
      </w:rPr>
    </w:lvl>
  </w:abstractNum>
  <w:abstractNum w:abstractNumId="12">
    <w:nsid w:val="0E772308"/>
    <w:multiLevelType w:val="hybridMultilevel"/>
    <w:tmpl w:val="43C44AAA"/>
    <w:lvl w:ilvl="0" w:tplc="DF2EA80C">
      <w:start w:val="1"/>
      <w:numFmt w:val="decimal"/>
      <w:pStyle w:val="a5"/>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655773"/>
    <w:multiLevelType w:val="multilevel"/>
    <w:tmpl w:val="78F2743E"/>
    <w:lvl w:ilvl="0">
      <w:start w:val="9"/>
      <w:numFmt w:val="decimal"/>
      <w:lvlText w:val="%1."/>
      <w:lvlJc w:val="left"/>
      <w:pPr>
        <w:ind w:left="450" w:hanging="450"/>
      </w:pPr>
      <w:rPr>
        <w:rFonts w:hint="default"/>
      </w:rPr>
    </w:lvl>
    <w:lvl w:ilvl="1">
      <w:start w:val="1"/>
      <w:numFmt w:val="decimal"/>
      <w:suff w:val="space"/>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1C4424E"/>
    <w:multiLevelType w:val="hybridMultilevel"/>
    <w:tmpl w:val="CFDE23F6"/>
    <w:lvl w:ilvl="0" w:tplc="90B049C2">
      <w:start w:val="1"/>
      <w:numFmt w:val="bullet"/>
      <w:pStyle w:val="5"/>
      <w:lvlText w:val="−"/>
      <w:lvlJc w:val="left"/>
      <w:pPr>
        <w:ind w:left="1429" w:hanging="360"/>
      </w:pPr>
      <w:rPr>
        <w:rFonts w:ascii="Times New Roman" w:hAnsi="Times New Roman" w:hint="default"/>
      </w:rPr>
    </w:lvl>
    <w:lvl w:ilvl="1" w:tplc="1FF2C8F6" w:tentative="1">
      <w:start w:val="1"/>
      <w:numFmt w:val="bullet"/>
      <w:lvlText w:val="o"/>
      <w:lvlJc w:val="left"/>
      <w:pPr>
        <w:ind w:left="2149" w:hanging="360"/>
      </w:pPr>
      <w:rPr>
        <w:rFonts w:ascii="Courier New" w:hAnsi="Courier New" w:hint="default"/>
      </w:rPr>
    </w:lvl>
    <w:lvl w:ilvl="2" w:tplc="F8DE272C" w:tentative="1">
      <w:start w:val="1"/>
      <w:numFmt w:val="bullet"/>
      <w:lvlText w:val=""/>
      <w:lvlJc w:val="left"/>
      <w:pPr>
        <w:ind w:left="2869" w:hanging="360"/>
      </w:pPr>
      <w:rPr>
        <w:rFonts w:ascii="Wingdings" w:hAnsi="Wingdings" w:hint="default"/>
      </w:rPr>
    </w:lvl>
    <w:lvl w:ilvl="3" w:tplc="49C6A764" w:tentative="1">
      <w:start w:val="1"/>
      <w:numFmt w:val="bullet"/>
      <w:lvlText w:val=""/>
      <w:lvlJc w:val="left"/>
      <w:pPr>
        <w:ind w:left="3589" w:hanging="360"/>
      </w:pPr>
      <w:rPr>
        <w:rFonts w:ascii="Symbol" w:hAnsi="Symbol" w:hint="default"/>
      </w:rPr>
    </w:lvl>
    <w:lvl w:ilvl="4" w:tplc="30B281F8" w:tentative="1">
      <w:start w:val="1"/>
      <w:numFmt w:val="bullet"/>
      <w:lvlText w:val="o"/>
      <w:lvlJc w:val="left"/>
      <w:pPr>
        <w:ind w:left="4309" w:hanging="360"/>
      </w:pPr>
      <w:rPr>
        <w:rFonts w:ascii="Courier New" w:hAnsi="Courier New" w:hint="default"/>
      </w:rPr>
    </w:lvl>
    <w:lvl w:ilvl="5" w:tplc="6E8213DE" w:tentative="1">
      <w:start w:val="1"/>
      <w:numFmt w:val="bullet"/>
      <w:lvlText w:val=""/>
      <w:lvlJc w:val="left"/>
      <w:pPr>
        <w:ind w:left="5029" w:hanging="360"/>
      </w:pPr>
      <w:rPr>
        <w:rFonts w:ascii="Wingdings" w:hAnsi="Wingdings" w:hint="default"/>
      </w:rPr>
    </w:lvl>
    <w:lvl w:ilvl="6" w:tplc="703AF018" w:tentative="1">
      <w:start w:val="1"/>
      <w:numFmt w:val="bullet"/>
      <w:lvlText w:val=""/>
      <w:lvlJc w:val="left"/>
      <w:pPr>
        <w:ind w:left="5749" w:hanging="360"/>
      </w:pPr>
      <w:rPr>
        <w:rFonts w:ascii="Symbol" w:hAnsi="Symbol" w:hint="default"/>
      </w:rPr>
    </w:lvl>
    <w:lvl w:ilvl="7" w:tplc="7908CE00" w:tentative="1">
      <w:start w:val="1"/>
      <w:numFmt w:val="bullet"/>
      <w:lvlText w:val="o"/>
      <w:lvlJc w:val="left"/>
      <w:pPr>
        <w:ind w:left="6469" w:hanging="360"/>
      </w:pPr>
      <w:rPr>
        <w:rFonts w:ascii="Courier New" w:hAnsi="Courier New" w:hint="default"/>
      </w:rPr>
    </w:lvl>
    <w:lvl w:ilvl="8" w:tplc="7398F58E" w:tentative="1">
      <w:start w:val="1"/>
      <w:numFmt w:val="bullet"/>
      <w:lvlText w:val=""/>
      <w:lvlJc w:val="left"/>
      <w:pPr>
        <w:ind w:left="7189" w:hanging="360"/>
      </w:pPr>
      <w:rPr>
        <w:rFonts w:ascii="Wingdings" w:hAnsi="Wingdings" w:hint="default"/>
      </w:rPr>
    </w:lvl>
  </w:abstractNum>
  <w:abstractNum w:abstractNumId="15">
    <w:nsid w:val="1442526B"/>
    <w:multiLevelType w:val="multilevel"/>
    <w:tmpl w:val="68E0B9CA"/>
    <w:lvl w:ilvl="0">
      <w:start w:val="2"/>
      <w:numFmt w:val="decimal"/>
      <w:lvlText w:val="%1."/>
      <w:lvlJc w:val="left"/>
      <w:pPr>
        <w:ind w:left="420" w:hanging="420"/>
      </w:pPr>
      <w:rPr>
        <w:rFonts w:hint="default"/>
      </w:rPr>
    </w:lvl>
    <w:lvl w:ilvl="1">
      <w:start w:val="1"/>
      <w:numFmt w:val="decimal"/>
      <w:suff w:val="space"/>
      <w:lvlText w:val="%1.%2."/>
      <w:lvlJc w:val="left"/>
      <w:pPr>
        <w:ind w:left="1855" w:hanging="720"/>
      </w:pPr>
      <w:rPr>
        <w:rFonts w:hint="default"/>
      </w:rPr>
    </w:lvl>
    <w:lvl w:ilvl="2">
      <w:start w:val="1"/>
      <w:numFmt w:val="decimal"/>
      <w:lvlText w:val="%1.%2.%3."/>
      <w:lvlJc w:val="left"/>
      <w:pPr>
        <w:ind w:left="-60" w:hanging="720"/>
      </w:pPr>
      <w:rPr>
        <w:rFonts w:hint="default"/>
      </w:rPr>
    </w:lvl>
    <w:lvl w:ilvl="3">
      <w:start w:val="1"/>
      <w:numFmt w:val="decimal"/>
      <w:lvlText w:val="%1.%2.%3.%4."/>
      <w:lvlJc w:val="left"/>
      <w:pPr>
        <w:ind w:left="-90" w:hanging="1080"/>
      </w:pPr>
      <w:rPr>
        <w:rFonts w:hint="default"/>
      </w:rPr>
    </w:lvl>
    <w:lvl w:ilvl="4">
      <w:start w:val="1"/>
      <w:numFmt w:val="decimal"/>
      <w:lvlText w:val="%1.%2.%3.%4.%5."/>
      <w:lvlJc w:val="left"/>
      <w:pPr>
        <w:ind w:left="-480" w:hanging="1080"/>
      </w:pPr>
      <w:rPr>
        <w:rFonts w:hint="default"/>
      </w:rPr>
    </w:lvl>
    <w:lvl w:ilvl="5">
      <w:start w:val="1"/>
      <w:numFmt w:val="decimal"/>
      <w:lvlText w:val="%1.%2.%3.%4.%5.%6."/>
      <w:lvlJc w:val="left"/>
      <w:pPr>
        <w:ind w:left="-510" w:hanging="1440"/>
      </w:pPr>
      <w:rPr>
        <w:rFonts w:hint="default"/>
      </w:rPr>
    </w:lvl>
    <w:lvl w:ilvl="6">
      <w:start w:val="1"/>
      <w:numFmt w:val="decimal"/>
      <w:lvlText w:val="%1.%2.%3.%4.%5.%6.%7."/>
      <w:lvlJc w:val="left"/>
      <w:pPr>
        <w:ind w:left="-540" w:hanging="1800"/>
      </w:pPr>
      <w:rPr>
        <w:rFonts w:hint="default"/>
      </w:rPr>
    </w:lvl>
    <w:lvl w:ilvl="7">
      <w:start w:val="1"/>
      <w:numFmt w:val="decimal"/>
      <w:lvlText w:val="%1.%2.%3.%4.%5.%6.%7.%8."/>
      <w:lvlJc w:val="left"/>
      <w:pPr>
        <w:ind w:left="-930" w:hanging="1800"/>
      </w:pPr>
      <w:rPr>
        <w:rFonts w:hint="default"/>
      </w:rPr>
    </w:lvl>
    <w:lvl w:ilvl="8">
      <w:start w:val="1"/>
      <w:numFmt w:val="decimal"/>
      <w:lvlText w:val="%1.%2.%3.%4.%5.%6.%7.%8.%9."/>
      <w:lvlJc w:val="left"/>
      <w:pPr>
        <w:ind w:left="-960" w:hanging="2160"/>
      </w:pPr>
      <w:rPr>
        <w:rFonts w:hint="default"/>
      </w:rPr>
    </w:lvl>
  </w:abstractNum>
  <w:abstractNum w:abstractNumId="16">
    <w:nsid w:val="14774C9D"/>
    <w:multiLevelType w:val="multilevel"/>
    <w:tmpl w:val="C78257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149E1ADE"/>
    <w:multiLevelType w:val="hybridMultilevel"/>
    <w:tmpl w:val="CC427CA6"/>
    <w:lvl w:ilvl="0" w:tplc="FFFFFFFF">
      <w:start w:val="1"/>
      <w:numFmt w:val="decimal"/>
      <w:pStyle w:val="a6"/>
      <w:lvlText w:val="%1."/>
      <w:lvlJc w:val="left"/>
      <w:pPr>
        <w:tabs>
          <w:tab w:val="num" w:pos="360"/>
        </w:tabs>
        <w:ind w:left="360" w:hanging="360"/>
      </w:pPr>
      <w:rPr>
        <w:rFonts w:ascii="Times New Roman" w:hAnsi="Times New Roman" w:cs="Times New Roman" w:hint="default"/>
        <w:b w:val="0"/>
        <w:bCs w:val="0"/>
        <w:i w:val="0"/>
        <w:iCs w:val="0"/>
        <w:color w:val="auto"/>
        <w:spacing w:val="0"/>
        <w:position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6F144FC"/>
    <w:multiLevelType w:val="hybridMultilevel"/>
    <w:tmpl w:val="5BE6F788"/>
    <w:lvl w:ilvl="0" w:tplc="D70223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6FB5A57"/>
    <w:multiLevelType w:val="hybridMultilevel"/>
    <w:tmpl w:val="472EFF86"/>
    <w:lvl w:ilvl="0" w:tplc="E6EEF428">
      <w:start w:val="1"/>
      <w:numFmt w:val="bullet"/>
      <w:pStyle w:val="phBulletChar"/>
      <w:lvlText w:val=""/>
      <w:lvlJc w:val="left"/>
      <w:pPr>
        <w:tabs>
          <w:tab w:val="num" w:pos="1571"/>
        </w:tabs>
        <w:ind w:left="1571" w:hanging="35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8897AC3"/>
    <w:multiLevelType w:val="multilevel"/>
    <w:tmpl w:val="F094E6E8"/>
    <w:styleLink w:val="a7"/>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A4F7590"/>
    <w:multiLevelType w:val="multilevel"/>
    <w:tmpl w:val="D07CD2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B857ED3"/>
    <w:multiLevelType w:val="multilevel"/>
    <w:tmpl w:val="00000000"/>
    <w:styleLink w:val="a8"/>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3">
    <w:nsid w:val="1BE84B04"/>
    <w:multiLevelType w:val="multilevel"/>
    <w:tmpl w:val="B682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B91DF5"/>
    <w:multiLevelType w:val="multilevel"/>
    <w:tmpl w:val="FD9AC5F8"/>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sz w:val="28"/>
        <w:szCs w:val="28"/>
      </w:rPr>
    </w:lvl>
    <w:lvl w:ilvl="2">
      <w:start w:val="1"/>
      <w:numFmt w:val="decimal"/>
      <w:lvlText w:val="%1.%2.%3."/>
      <w:lvlJc w:val="left"/>
      <w:pPr>
        <w:ind w:left="1072"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D309B3"/>
    <w:multiLevelType w:val="hybridMultilevel"/>
    <w:tmpl w:val="7A0EE27E"/>
    <w:lvl w:ilvl="0" w:tplc="DE04D46A">
      <w:start w:val="1"/>
      <w:numFmt w:val="bullet"/>
      <w:pStyle w:val="10"/>
      <w:lvlText w:val=""/>
      <w:lvlJc w:val="left"/>
      <w:pPr>
        <w:ind w:left="720" w:hanging="360"/>
      </w:pPr>
      <w:rPr>
        <w:rFonts w:ascii="Wingdings" w:hAnsi="Wingdings" w:hint="default"/>
        <w:color w:val="auto"/>
        <w:sz w:val="24"/>
      </w:rPr>
    </w:lvl>
    <w:lvl w:ilvl="1" w:tplc="FA1804B4">
      <w:start w:val="1"/>
      <w:numFmt w:val="bullet"/>
      <w:pStyle w:val="21"/>
      <w:lvlText w:val=""/>
      <w:lvlJc w:val="left"/>
      <w:pPr>
        <w:ind w:left="1440" w:hanging="360"/>
      </w:pPr>
      <w:rPr>
        <w:rFonts w:ascii="Wingdings" w:hAnsi="Wingdings" w:hint="default"/>
      </w:rPr>
    </w:lvl>
    <w:lvl w:ilvl="2" w:tplc="8006FCEE">
      <w:start w:val="1"/>
      <w:numFmt w:val="bullet"/>
      <w:pStyle w:val="31"/>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DF2F92"/>
    <w:multiLevelType w:val="multilevel"/>
    <w:tmpl w:val="70BA0EAC"/>
    <w:lvl w:ilvl="0">
      <w:start w:val="1"/>
      <w:numFmt w:val="decimal"/>
      <w:pStyle w:val="a9"/>
      <w:suff w:val="nothing"/>
      <w:lvlText w:val="%1"/>
      <w:lvlJc w:val="center"/>
      <w:pPr>
        <w:ind w:left="142"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357" w:hanging="360"/>
      </w:pPr>
      <w:rPr>
        <w:rFonts w:hint="default"/>
      </w:rPr>
    </w:lvl>
    <w:lvl w:ilvl="2">
      <w:start w:val="1"/>
      <w:numFmt w:val="lowerRoman"/>
      <w:lvlText w:val="%3."/>
      <w:lvlJc w:val="right"/>
      <w:pPr>
        <w:ind w:left="3077" w:hanging="180"/>
      </w:pPr>
      <w:rPr>
        <w:rFonts w:hint="default"/>
      </w:rPr>
    </w:lvl>
    <w:lvl w:ilvl="3">
      <w:start w:val="1"/>
      <w:numFmt w:val="decimal"/>
      <w:lvlText w:val="%4."/>
      <w:lvlJc w:val="left"/>
      <w:pPr>
        <w:ind w:left="3797" w:hanging="360"/>
      </w:pPr>
      <w:rPr>
        <w:rFonts w:hint="default"/>
      </w:rPr>
    </w:lvl>
    <w:lvl w:ilvl="4">
      <w:start w:val="1"/>
      <w:numFmt w:val="lowerLetter"/>
      <w:lvlText w:val="%5."/>
      <w:lvlJc w:val="left"/>
      <w:pPr>
        <w:ind w:left="4517" w:hanging="360"/>
      </w:pPr>
      <w:rPr>
        <w:rFonts w:hint="default"/>
      </w:rPr>
    </w:lvl>
    <w:lvl w:ilvl="5">
      <w:start w:val="1"/>
      <w:numFmt w:val="lowerRoman"/>
      <w:lvlText w:val="%6."/>
      <w:lvlJc w:val="right"/>
      <w:pPr>
        <w:ind w:left="5237" w:hanging="180"/>
      </w:pPr>
      <w:rPr>
        <w:rFonts w:hint="default"/>
      </w:rPr>
    </w:lvl>
    <w:lvl w:ilvl="6">
      <w:start w:val="1"/>
      <w:numFmt w:val="decimal"/>
      <w:lvlText w:val="%7."/>
      <w:lvlJc w:val="left"/>
      <w:pPr>
        <w:ind w:left="5957" w:hanging="360"/>
      </w:pPr>
      <w:rPr>
        <w:rFonts w:hint="default"/>
      </w:rPr>
    </w:lvl>
    <w:lvl w:ilvl="7">
      <w:start w:val="1"/>
      <w:numFmt w:val="lowerLetter"/>
      <w:lvlText w:val="%8."/>
      <w:lvlJc w:val="left"/>
      <w:pPr>
        <w:ind w:left="6677" w:hanging="360"/>
      </w:pPr>
      <w:rPr>
        <w:rFonts w:hint="default"/>
      </w:rPr>
    </w:lvl>
    <w:lvl w:ilvl="8">
      <w:start w:val="1"/>
      <w:numFmt w:val="lowerRoman"/>
      <w:lvlText w:val="%9."/>
      <w:lvlJc w:val="right"/>
      <w:pPr>
        <w:ind w:left="7397" w:hanging="180"/>
      </w:pPr>
      <w:rPr>
        <w:rFonts w:hint="default"/>
      </w:rPr>
    </w:lvl>
  </w:abstractNum>
  <w:abstractNum w:abstractNumId="27">
    <w:nsid w:val="2502707C"/>
    <w:multiLevelType w:val="hybridMultilevel"/>
    <w:tmpl w:val="DD20C6C6"/>
    <w:lvl w:ilvl="0" w:tplc="8B9A2ACC">
      <w:start w:val="1"/>
      <w:numFmt w:val="bullet"/>
      <w:pStyle w:val="11"/>
      <w:lvlText w:val=""/>
      <w:lvlJc w:val="left"/>
      <w:pPr>
        <w:tabs>
          <w:tab w:val="num" w:pos="3196"/>
        </w:tabs>
        <w:ind w:left="2128" w:firstLine="708"/>
      </w:pPr>
      <w:rPr>
        <w:rFonts w:ascii="Symbol" w:hAnsi="Symbol" w:hint="default"/>
      </w:rPr>
    </w:lvl>
    <w:lvl w:ilvl="1" w:tplc="04190019">
      <w:start w:val="1"/>
      <w:numFmt w:val="bullet"/>
      <w:pStyle w:val="20"/>
      <w:lvlText w:val=""/>
      <w:lvlJc w:val="left"/>
      <w:pPr>
        <w:tabs>
          <w:tab w:val="num" w:pos="1363"/>
        </w:tabs>
        <w:ind w:left="1080"/>
      </w:pPr>
      <w:rPr>
        <w:rFonts w:ascii="Symbol" w:hAnsi="Symbol" w:hint="default"/>
      </w:rPr>
    </w:lvl>
    <w:lvl w:ilvl="2" w:tplc="0419001B">
      <w:start w:val="1"/>
      <w:numFmt w:val="bullet"/>
      <w:pStyle w:val="32"/>
      <w:lvlText w:val=""/>
      <w:lvlJc w:val="left"/>
      <w:pPr>
        <w:tabs>
          <w:tab w:val="num" w:pos="2160"/>
        </w:tabs>
        <w:ind w:left="2160" w:hanging="360"/>
      </w:pPr>
      <w:rPr>
        <w:rFonts w:ascii="Symbol" w:hAnsi="Symbol" w:hint="default"/>
      </w:rPr>
    </w:lvl>
    <w:lvl w:ilvl="3" w:tplc="0419000F">
      <w:start w:val="1"/>
      <w:numFmt w:val="bullet"/>
      <w:pStyle w:val="4"/>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25AE37CB"/>
    <w:multiLevelType w:val="hybridMultilevel"/>
    <w:tmpl w:val="9126D1B0"/>
    <w:lvl w:ilvl="0" w:tplc="4A340340">
      <w:start w:val="1"/>
      <w:numFmt w:val="decimal"/>
      <w:pStyle w:val="12"/>
      <w:lvlText w:val="%1"/>
      <w:lvlJc w:val="left"/>
      <w:pPr>
        <w:ind w:left="1287" w:hanging="360"/>
      </w:pPr>
      <w:rPr>
        <w:rFonts w:hint="default"/>
      </w:rPr>
    </w:lvl>
    <w:lvl w:ilvl="1" w:tplc="1408F8A2">
      <w:start w:val="1"/>
      <w:numFmt w:val="lowerLetter"/>
      <w:lvlText w:val="%2."/>
      <w:lvlJc w:val="left"/>
      <w:pPr>
        <w:ind w:left="2007" w:hanging="360"/>
      </w:p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nsid w:val="26302744"/>
    <w:multiLevelType w:val="multilevel"/>
    <w:tmpl w:val="134CA986"/>
    <w:lvl w:ilvl="0">
      <w:start w:val="1"/>
      <w:numFmt w:val="decimal"/>
      <w:lvlText w:val="%1"/>
      <w:lvlJc w:val="left"/>
      <w:pPr>
        <w:tabs>
          <w:tab w:val="num" w:pos="0"/>
        </w:tabs>
        <w:ind w:left="1320" w:hanging="1320"/>
      </w:pPr>
      <w:rPr>
        <w:rFonts w:ascii="Times New Roman" w:hAnsi="Times New Roman"/>
        <w:sz w:val="28"/>
      </w:rPr>
    </w:lvl>
    <w:lvl w:ilvl="1">
      <w:start w:val="1"/>
      <w:numFmt w:val="decimal"/>
      <w:lvlText w:val="%1.%2"/>
      <w:lvlJc w:val="left"/>
      <w:pPr>
        <w:tabs>
          <w:tab w:val="num" w:pos="0"/>
        </w:tabs>
        <w:ind w:left="2029" w:hanging="1320"/>
      </w:pPr>
      <w:rPr>
        <w:sz w:val="28"/>
        <w:szCs w:val="28"/>
      </w:rPr>
    </w:lvl>
    <w:lvl w:ilvl="2">
      <w:start w:val="1"/>
      <w:numFmt w:val="decimal"/>
      <w:lvlText w:val="%1.%2.%3"/>
      <w:lvlJc w:val="left"/>
      <w:pPr>
        <w:tabs>
          <w:tab w:val="num" w:pos="0"/>
        </w:tabs>
        <w:ind w:left="2313" w:hanging="1320"/>
      </w:pPr>
    </w:lvl>
    <w:lvl w:ilvl="3">
      <w:start w:val="1"/>
      <w:numFmt w:val="decimal"/>
      <w:lvlText w:val="%1.%2.%3.%4"/>
      <w:lvlJc w:val="left"/>
      <w:pPr>
        <w:tabs>
          <w:tab w:val="num" w:pos="0"/>
        </w:tabs>
        <w:ind w:left="3447" w:hanging="1320"/>
      </w:pPr>
    </w:lvl>
    <w:lvl w:ilvl="4">
      <w:start w:val="1"/>
      <w:numFmt w:val="decimal"/>
      <w:lvlText w:val="%1.%2.%3.%4.%5"/>
      <w:lvlJc w:val="left"/>
      <w:pPr>
        <w:tabs>
          <w:tab w:val="num" w:pos="0"/>
        </w:tabs>
        <w:ind w:left="4156" w:hanging="132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0">
    <w:nsid w:val="27314C7F"/>
    <w:multiLevelType w:val="hybridMultilevel"/>
    <w:tmpl w:val="CF7660D2"/>
    <w:lvl w:ilvl="0" w:tplc="B87AB9E6">
      <w:start w:val="1"/>
      <w:numFmt w:val="bullet"/>
      <w:pStyle w:val="13"/>
      <w:lvlText w:val=""/>
      <w:lvlJc w:val="left"/>
      <w:pPr>
        <w:tabs>
          <w:tab w:val="num" w:pos="1077"/>
        </w:tabs>
        <w:ind w:left="717" w:hanging="360"/>
      </w:pPr>
      <w:rPr>
        <w:rFonts w:ascii="Symbol" w:hAnsi="Symbol" w:cs="Symbol" w:hint="default"/>
      </w:rPr>
    </w:lvl>
    <w:lvl w:ilvl="1" w:tplc="04190003">
      <w:start w:val="1"/>
      <w:numFmt w:val="bullet"/>
      <w:lvlText w:val="–"/>
      <w:lvlJc w:val="left"/>
      <w:pPr>
        <w:tabs>
          <w:tab w:val="num" w:pos="1797"/>
        </w:tabs>
        <w:ind w:left="1794" w:hanging="357"/>
      </w:pPr>
      <w:rPr>
        <w:sz w:val="24"/>
        <w:szCs w:val="24"/>
      </w:rPr>
    </w:lvl>
    <w:lvl w:ilvl="2" w:tplc="04190005">
      <w:start w:val="1"/>
      <w:numFmt w:val="bullet"/>
      <w:lvlText w:val="-"/>
      <w:lvlJc w:val="left"/>
      <w:pPr>
        <w:tabs>
          <w:tab w:val="num" w:pos="2517"/>
        </w:tabs>
        <w:ind w:left="2517" w:hanging="360"/>
      </w:pPr>
      <w:rPr>
        <w:rFonts w:ascii="Times New Roman" w:eastAsia="Times New Roman" w:hAnsi="Times New Roman" w:cs="Times New Roman"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31">
    <w:nsid w:val="27BD364B"/>
    <w:multiLevelType w:val="hybridMultilevel"/>
    <w:tmpl w:val="0C80E9E0"/>
    <w:lvl w:ilvl="0" w:tplc="D00ABDC6">
      <w:start w:val="1"/>
      <w:numFmt w:val="bullet"/>
      <w:pStyle w:val="14"/>
      <w:lvlText w:val=""/>
      <w:lvlJc w:val="left"/>
      <w:pPr>
        <w:tabs>
          <w:tab w:val="num" w:pos="1559"/>
        </w:tabs>
        <w:ind w:left="1559" w:hanging="425"/>
      </w:pPr>
      <w:rPr>
        <w:rFonts w:ascii="Symbol" w:hAnsi="Symbol" w:hint="default"/>
      </w:rPr>
    </w:lvl>
    <w:lvl w:ilvl="1" w:tplc="04190003">
      <w:start w:val="1"/>
      <w:numFmt w:val="bullet"/>
      <w:pStyle w:val="22"/>
      <w:lvlText w:val="o"/>
      <w:lvlJc w:val="left"/>
      <w:pPr>
        <w:ind w:left="1440" w:hanging="360"/>
      </w:pPr>
      <w:rPr>
        <w:rFonts w:ascii="Courier New" w:hAnsi="Courier New" w:cs="Courier New" w:hint="default"/>
      </w:rPr>
    </w:lvl>
    <w:lvl w:ilvl="2" w:tplc="04190005">
      <w:start w:val="1"/>
      <w:numFmt w:val="bullet"/>
      <w:pStyle w:val="33"/>
      <w:lvlText w:val=""/>
      <w:lvlJc w:val="left"/>
      <w:pPr>
        <w:ind w:left="2160" w:hanging="360"/>
      </w:pPr>
      <w:rPr>
        <w:rFonts w:ascii="Wingdings" w:hAnsi="Wingdings" w:hint="default"/>
      </w:rPr>
    </w:lvl>
    <w:lvl w:ilvl="3" w:tplc="04190001" w:tentative="1">
      <w:start w:val="1"/>
      <w:numFmt w:val="bullet"/>
      <w:pStyle w:val="40"/>
      <w:lvlText w:val=""/>
      <w:lvlJc w:val="left"/>
      <w:pPr>
        <w:ind w:left="2880" w:hanging="360"/>
      </w:pPr>
      <w:rPr>
        <w:rFonts w:ascii="Symbol" w:hAnsi="Symbol" w:hint="default"/>
      </w:rPr>
    </w:lvl>
    <w:lvl w:ilvl="4" w:tplc="04190003" w:tentative="1">
      <w:start w:val="1"/>
      <w:numFmt w:val="bullet"/>
      <w:pStyle w:val="50"/>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32">
    <w:nsid w:val="290E4612"/>
    <w:multiLevelType w:val="multilevel"/>
    <w:tmpl w:val="58BEFAD0"/>
    <w:lvl w:ilvl="0">
      <w:start w:val="1"/>
      <w:numFmt w:val="decimal"/>
      <w:pStyle w:val="15"/>
      <w:lvlText w:val="%1)"/>
      <w:lvlJc w:val="left"/>
      <w:pPr>
        <w:tabs>
          <w:tab w:val="num" w:pos="1134"/>
        </w:tabs>
        <w:ind w:left="1134" w:hanging="425"/>
      </w:pPr>
      <w:rPr>
        <w:rFonts w:hint="default"/>
      </w:rPr>
    </w:lvl>
    <w:lvl w:ilvl="1">
      <w:start w:val="1"/>
      <w:numFmt w:val="russianLower"/>
      <w:pStyle w:val="23"/>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31E139AF"/>
    <w:multiLevelType w:val="multilevel"/>
    <w:tmpl w:val="B7B408D2"/>
    <w:lvl w:ilvl="0">
      <w:start w:val="1"/>
      <w:numFmt w:val="bullet"/>
      <w:pStyle w:val="16"/>
      <w:lvlText w:val="-"/>
      <w:lvlJc w:val="left"/>
      <w:pPr>
        <w:ind w:left="1069" w:hanging="360"/>
      </w:pPr>
      <w:rPr>
        <w:rFonts w:ascii="Courier New" w:hAnsi="Courier New" w:hint="default"/>
      </w:rPr>
    </w:lvl>
    <w:lvl w:ilvl="1">
      <w:start w:val="1"/>
      <w:numFmt w:val="bullet"/>
      <w:pStyle w:val="24"/>
      <w:lvlText w:val="-"/>
      <w:lvlJc w:val="left"/>
      <w:pPr>
        <w:ind w:left="720" w:hanging="360"/>
      </w:pPr>
      <w:rPr>
        <w:rFonts w:ascii="Courier New" w:hAnsi="Courier New" w:hint="default"/>
      </w:rPr>
    </w:lvl>
    <w:lvl w:ilvl="2">
      <w:start w:val="1"/>
      <w:numFmt w:val="bullet"/>
      <w:pStyle w:val="34"/>
      <w:lvlText w:val="-"/>
      <w:lvlJc w:val="left"/>
      <w:pPr>
        <w:ind w:left="1080" w:hanging="360"/>
      </w:pPr>
      <w:rPr>
        <w:rFonts w:ascii="Courier New" w:hAnsi="Courier New" w:hint="default"/>
      </w:rPr>
    </w:lvl>
    <w:lvl w:ilvl="3">
      <w:start w:val="1"/>
      <w:numFmt w:val="bullet"/>
      <w:pStyle w:val="41"/>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4">
    <w:nsid w:val="32163C84"/>
    <w:multiLevelType w:val="multilevel"/>
    <w:tmpl w:val="D5E67F40"/>
    <w:lvl w:ilvl="0">
      <w:start w:val="8"/>
      <w:numFmt w:val="decimal"/>
      <w:suff w:val="space"/>
      <w:lvlText w:val="%1."/>
      <w:lvlJc w:val="left"/>
      <w:pPr>
        <w:ind w:left="720" w:hanging="360"/>
      </w:pPr>
      <w:rPr>
        <w:rFonts w:hint="default"/>
      </w:rPr>
    </w:lvl>
    <w:lvl w:ilvl="1">
      <w:start w:val="1"/>
      <w:numFmt w:val="decimal"/>
      <w:isLgl/>
      <w:suff w:val="space"/>
      <w:lvlText w:val="%1.%2"/>
      <w:lvlJc w:val="left"/>
      <w:pPr>
        <w:ind w:left="943"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5">
    <w:nsid w:val="354B451C"/>
    <w:multiLevelType w:val="multilevel"/>
    <w:tmpl w:val="05BEB3B2"/>
    <w:lvl w:ilvl="0">
      <w:start w:val="1"/>
      <w:numFmt w:val="decimal"/>
      <w:pStyle w:val="17"/>
      <w:lvlText w:val="%1."/>
      <w:lvlJc w:val="left"/>
      <w:pPr>
        <w:tabs>
          <w:tab w:val="num" w:pos="1211"/>
        </w:tabs>
        <w:ind w:left="0" w:firstLine="851"/>
      </w:pPr>
      <w:rPr>
        <w:rFonts w:hint="default"/>
      </w:rPr>
    </w:lvl>
    <w:lvl w:ilvl="1">
      <w:start w:val="1"/>
      <w:numFmt w:val="decimal"/>
      <w:lvlText w:val="%1.%2."/>
      <w:lvlJc w:val="left"/>
      <w:pPr>
        <w:tabs>
          <w:tab w:val="num" w:pos="1429"/>
        </w:tabs>
        <w:ind w:left="-142"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931"/>
        </w:tabs>
        <w:ind w:left="0" w:firstLine="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11111"/>
      <w:lvlText w:val="%1.%2.%3.%4.%5."/>
      <w:lvlJc w:val="left"/>
      <w:pPr>
        <w:tabs>
          <w:tab w:val="num" w:pos="1859"/>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6">
    <w:nsid w:val="38985DDD"/>
    <w:multiLevelType w:val="hybridMultilevel"/>
    <w:tmpl w:val="593E30FE"/>
    <w:lvl w:ilvl="0" w:tplc="4424A8CE">
      <w:start w:val="1"/>
      <w:numFmt w:val="bullet"/>
      <w:pStyle w:val="spisok-"/>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9D31F98"/>
    <w:multiLevelType w:val="hybridMultilevel"/>
    <w:tmpl w:val="03845CB6"/>
    <w:lvl w:ilvl="0" w:tplc="588A0BE6">
      <w:start w:val="1"/>
      <w:numFmt w:val="bullet"/>
      <w:pStyle w:val="18"/>
      <w:lvlText w:val=""/>
      <w:lvlJc w:val="left"/>
      <w:pPr>
        <w:ind w:left="-2400" w:hanging="360"/>
      </w:pPr>
      <w:rPr>
        <w:rFonts w:ascii="Symbol" w:hAnsi="Symbol" w:hint="default"/>
      </w:rPr>
    </w:lvl>
    <w:lvl w:ilvl="1" w:tplc="04190019">
      <w:start w:val="1"/>
      <w:numFmt w:val="bullet"/>
      <w:pStyle w:val="25"/>
      <w:lvlText w:val=""/>
      <w:lvlJc w:val="left"/>
      <w:pPr>
        <w:ind w:left="-1680" w:hanging="360"/>
      </w:pPr>
      <w:rPr>
        <w:rFonts w:ascii="Symbol" w:hAnsi="Symbol" w:hint="default"/>
      </w:rPr>
    </w:lvl>
    <w:lvl w:ilvl="2" w:tplc="0419001B">
      <w:numFmt w:val="bullet"/>
      <w:lvlText w:val=""/>
      <w:lvlJc w:val="left"/>
      <w:pPr>
        <w:ind w:left="-960" w:hanging="360"/>
      </w:pPr>
      <w:rPr>
        <w:rFonts w:ascii="Symbol" w:eastAsia="Times New Roman" w:hAnsi="Symbol" w:hint="default"/>
      </w:rPr>
    </w:lvl>
    <w:lvl w:ilvl="3" w:tplc="0419000F" w:tentative="1">
      <w:start w:val="1"/>
      <w:numFmt w:val="bullet"/>
      <w:lvlText w:val=""/>
      <w:lvlJc w:val="left"/>
      <w:pPr>
        <w:ind w:left="-240" w:hanging="360"/>
      </w:pPr>
      <w:rPr>
        <w:rFonts w:ascii="Symbol" w:hAnsi="Symbol" w:hint="default"/>
      </w:rPr>
    </w:lvl>
    <w:lvl w:ilvl="4" w:tplc="04190019" w:tentative="1">
      <w:start w:val="1"/>
      <w:numFmt w:val="bullet"/>
      <w:lvlText w:val="o"/>
      <w:lvlJc w:val="left"/>
      <w:pPr>
        <w:ind w:left="480" w:hanging="360"/>
      </w:pPr>
      <w:rPr>
        <w:rFonts w:ascii="Courier New" w:hAnsi="Courier New" w:hint="default"/>
      </w:rPr>
    </w:lvl>
    <w:lvl w:ilvl="5" w:tplc="0419001B" w:tentative="1">
      <w:start w:val="1"/>
      <w:numFmt w:val="bullet"/>
      <w:lvlText w:val=""/>
      <w:lvlJc w:val="left"/>
      <w:pPr>
        <w:ind w:left="1200" w:hanging="360"/>
      </w:pPr>
      <w:rPr>
        <w:rFonts w:ascii="Wingdings" w:hAnsi="Wingdings" w:hint="default"/>
      </w:rPr>
    </w:lvl>
    <w:lvl w:ilvl="6" w:tplc="0419000F" w:tentative="1">
      <w:start w:val="1"/>
      <w:numFmt w:val="bullet"/>
      <w:lvlText w:val=""/>
      <w:lvlJc w:val="left"/>
      <w:pPr>
        <w:ind w:left="1920" w:hanging="360"/>
      </w:pPr>
      <w:rPr>
        <w:rFonts w:ascii="Symbol" w:hAnsi="Symbol" w:hint="default"/>
      </w:rPr>
    </w:lvl>
    <w:lvl w:ilvl="7" w:tplc="04190019" w:tentative="1">
      <w:start w:val="1"/>
      <w:numFmt w:val="bullet"/>
      <w:lvlText w:val="o"/>
      <w:lvlJc w:val="left"/>
      <w:pPr>
        <w:ind w:left="2640" w:hanging="360"/>
      </w:pPr>
      <w:rPr>
        <w:rFonts w:ascii="Courier New" w:hAnsi="Courier New" w:hint="default"/>
      </w:rPr>
    </w:lvl>
    <w:lvl w:ilvl="8" w:tplc="0419001B" w:tentative="1">
      <w:start w:val="1"/>
      <w:numFmt w:val="bullet"/>
      <w:lvlText w:val=""/>
      <w:lvlJc w:val="left"/>
      <w:pPr>
        <w:ind w:left="3360" w:hanging="360"/>
      </w:pPr>
      <w:rPr>
        <w:rFonts w:ascii="Wingdings" w:hAnsi="Wingdings" w:hint="default"/>
      </w:rPr>
    </w:lvl>
  </w:abstractNum>
  <w:abstractNum w:abstractNumId="38">
    <w:nsid w:val="3AEB0366"/>
    <w:multiLevelType w:val="hybridMultilevel"/>
    <w:tmpl w:val="3D483F00"/>
    <w:lvl w:ilvl="0" w:tplc="B5980674">
      <w:start w:val="1"/>
      <w:numFmt w:val="bullet"/>
      <w:pStyle w:val="35"/>
      <w:lvlText w:val=""/>
      <w:lvlJc w:val="left"/>
      <w:pPr>
        <w:tabs>
          <w:tab w:val="num" w:pos="1985"/>
        </w:tabs>
        <w:ind w:left="1985" w:hanging="426"/>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39">
    <w:nsid w:val="43AC714E"/>
    <w:multiLevelType w:val="multilevel"/>
    <w:tmpl w:val="0CC65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813186"/>
    <w:multiLevelType w:val="hybridMultilevel"/>
    <w:tmpl w:val="DE723EA0"/>
    <w:lvl w:ilvl="0" w:tplc="DEE816E0">
      <w:start w:val="1"/>
      <w:numFmt w:val="bullet"/>
      <w:pStyle w:val="26"/>
      <w:lvlText w:val=""/>
      <w:lvlJc w:val="left"/>
      <w:pPr>
        <w:tabs>
          <w:tab w:val="num" w:pos="680"/>
        </w:tabs>
        <w:ind w:left="680"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2F3ED9"/>
    <w:multiLevelType w:val="hybridMultilevel"/>
    <w:tmpl w:val="8AAC8710"/>
    <w:lvl w:ilvl="0" w:tplc="0419000F">
      <w:start w:val="1"/>
      <w:numFmt w:val="decimal"/>
      <w:pStyle w:val="21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82B6EE8"/>
    <w:multiLevelType w:val="hybridMultilevel"/>
    <w:tmpl w:val="00DC7916"/>
    <w:lvl w:ilvl="0" w:tplc="04190001">
      <w:start w:val="1"/>
      <w:numFmt w:val="bullet"/>
      <w:pStyle w:val="-1"/>
      <w:lvlText w:val=""/>
      <w:lvlJc w:val="left"/>
      <w:pPr>
        <w:tabs>
          <w:tab w:val="num" w:pos="720"/>
        </w:tabs>
        <w:ind w:left="700" w:hanging="340"/>
      </w:pPr>
      <w:rPr>
        <w:rFonts w:ascii="Symbol" w:hAnsi="Symbol" w:hint="default"/>
      </w:rPr>
    </w:lvl>
    <w:lvl w:ilvl="1" w:tplc="04190003">
      <w:start w:val="1"/>
      <w:numFmt w:val="bullet"/>
      <w:pStyle w:val="maintext"/>
      <w:lvlText w:val=""/>
      <w:lvlJc w:val="left"/>
      <w:pPr>
        <w:tabs>
          <w:tab w:val="num" w:pos="1505"/>
        </w:tabs>
        <w:ind w:left="1505" w:hanging="425"/>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pStyle w:val="36"/>
      <w:lvlText w:val=""/>
      <w:lvlJc w:val="left"/>
      <w:pPr>
        <w:tabs>
          <w:tab w:val="num" w:pos="2880"/>
        </w:tabs>
        <w:ind w:left="2880" w:hanging="360"/>
      </w:pPr>
      <w:rPr>
        <w:rFonts w:ascii="Symbol" w:hAnsi="Symbol" w:hint="default"/>
      </w:rPr>
    </w:lvl>
    <w:lvl w:ilvl="4" w:tplc="04190003" w:tentative="1">
      <w:start w:val="1"/>
      <w:numFmt w:val="bullet"/>
      <w:pStyle w:val="42"/>
      <w:lvlText w:val="o"/>
      <w:lvlJc w:val="left"/>
      <w:pPr>
        <w:tabs>
          <w:tab w:val="num" w:pos="3600"/>
        </w:tabs>
        <w:ind w:left="3600" w:hanging="360"/>
      </w:pPr>
      <w:rPr>
        <w:rFonts w:ascii="Courier New" w:hAnsi="Courier New" w:hint="default"/>
      </w:rPr>
    </w:lvl>
    <w:lvl w:ilvl="5" w:tplc="04190005" w:tentative="1">
      <w:start w:val="1"/>
      <w:numFmt w:val="bullet"/>
      <w:pStyle w:val="51"/>
      <w:lvlText w:val=""/>
      <w:lvlJc w:val="left"/>
      <w:pPr>
        <w:tabs>
          <w:tab w:val="num" w:pos="4320"/>
        </w:tabs>
        <w:ind w:left="4320" w:hanging="360"/>
      </w:pPr>
      <w:rPr>
        <w:rFonts w:ascii="Wingdings" w:hAnsi="Wingdings" w:hint="default"/>
      </w:rPr>
    </w:lvl>
    <w:lvl w:ilvl="6" w:tplc="04190001" w:tentative="1">
      <w:start w:val="1"/>
      <w:numFmt w:val="bullet"/>
      <w:pStyle w:val="60"/>
      <w:lvlText w:val=""/>
      <w:lvlJc w:val="left"/>
      <w:pPr>
        <w:tabs>
          <w:tab w:val="num" w:pos="5040"/>
        </w:tabs>
        <w:ind w:left="5040" w:hanging="360"/>
      </w:pPr>
      <w:rPr>
        <w:rFonts w:ascii="Symbol" w:hAnsi="Symbol" w:hint="default"/>
      </w:rPr>
    </w:lvl>
    <w:lvl w:ilvl="7" w:tplc="04190003" w:tentative="1">
      <w:start w:val="1"/>
      <w:numFmt w:val="bullet"/>
      <w:pStyle w:val="70"/>
      <w:lvlText w:val="o"/>
      <w:lvlJc w:val="left"/>
      <w:pPr>
        <w:tabs>
          <w:tab w:val="num" w:pos="5760"/>
        </w:tabs>
        <w:ind w:left="5760" w:hanging="360"/>
      </w:pPr>
      <w:rPr>
        <w:rFonts w:ascii="Courier New" w:hAnsi="Courier New" w:hint="default"/>
      </w:rPr>
    </w:lvl>
    <w:lvl w:ilvl="8" w:tplc="04190005" w:tentative="1">
      <w:start w:val="1"/>
      <w:numFmt w:val="bullet"/>
      <w:pStyle w:val="80"/>
      <w:lvlText w:val=""/>
      <w:lvlJc w:val="left"/>
      <w:pPr>
        <w:tabs>
          <w:tab w:val="num" w:pos="6480"/>
        </w:tabs>
        <w:ind w:left="6480" w:hanging="360"/>
      </w:pPr>
      <w:rPr>
        <w:rFonts w:ascii="Wingdings" w:hAnsi="Wingdings" w:hint="default"/>
      </w:rPr>
    </w:lvl>
  </w:abstractNum>
  <w:abstractNum w:abstractNumId="43">
    <w:nsid w:val="48DB50C2"/>
    <w:multiLevelType w:val="multilevel"/>
    <w:tmpl w:val="205E02B8"/>
    <w:styleLink w:val="19"/>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4A8753EA"/>
    <w:multiLevelType w:val="multilevel"/>
    <w:tmpl w:val="CCCE7120"/>
    <w:lvl w:ilvl="0">
      <w:start w:val="1"/>
      <w:numFmt w:val="decimal"/>
      <w:pStyle w:val="1a"/>
      <w:lvlText w:val="%1."/>
      <w:lvlJc w:val="left"/>
      <w:pPr>
        <w:tabs>
          <w:tab w:val="num" w:pos="360"/>
        </w:tabs>
        <w:ind w:left="360" w:hanging="360"/>
      </w:pPr>
      <w:rPr>
        <w:rFonts w:cs="Times New Roman" w:hint="default"/>
      </w:rPr>
    </w:lvl>
    <w:lvl w:ilvl="1">
      <w:start w:val="1"/>
      <w:numFmt w:val="decimal"/>
      <w:pStyle w:val="27"/>
      <w:lvlText w:val="%1.%2."/>
      <w:lvlJc w:val="left"/>
      <w:pPr>
        <w:tabs>
          <w:tab w:val="num" w:pos="792"/>
        </w:tabs>
        <w:ind w:left="792" w:hanging="432"/>
      </w:pPr>
      <w:rPr>
        <w:rFonts w:cs="Times New Roman" w:hint="default"/>
      </w:rPr>
    </w:lvl>
    <w:lvl w:ilvl="2">
      <w:start w:val="1"/>
      <w:numFmt w:val="decimal"/>
      <w:pStyle w:val="37"/>
      <w:lvlText w:val="%1.%2.%3."/>
      <w:lvlJc w:val="left"/>
      <w:pPr>
        <w:tabs>
          <w:tab w:val="num" w:pos="1800"/>
        </w:tabs>
        <w:ind w:left="1224" w:hanging="504"/>
      </w:pPr>
      <w:rPr>
        <w:rFonts w:cs="Times New Roman" w:hint="default"/>
      </w:rPr>
    </w:lvl>
    <w:lvl w:ilvl="3">
      <w:start w:val="1"/>
      <w:numFmt w:val="lowerRoman"/>
      <w:pStyle w:val="43"/>
      <w:lvlText w:val="%1.%2.%3.%4."/>
      <w:lvlJc w:val="left"/>
      <w:pPr>
        <w:tabs>
          <w:tab w:val="num" w:pos="1800"/>
        </w:tabs>
        <w:ind w:left="1728" w:hanging="648"/>
      </w:pPr>
      <w:rPr>
        <w:rFonts w:cs="Times New Roman" w:hint="default"/>
      </w:rPr>
    </w:lvl>
    <w:lvl w:ilvl="4">
      <w:start w:val="1"/>
      <w:numFmt w:val="none"/>
      <w:lvlText w:val="%5"/>
      <w:lvlJc w:val="left"/>
      <w:pPr>
        <w:tabs>
          <w:tab w:val="num" w:pos="2520"/>
        </w:tabs>
        <w:ind w:left="2232" w:hanging="792"/>
      </w:pPr>
      <w:rPr>
        <w:rFonts w:ascii="Times New Roman" w:hAnsi="Times New Roman" w:cs="Times New Roman" w:hint="default"/>
        <w:color w:val="auto"/>
      </w:rPr>
    </w:lvl>
    <w:lvl w:ilvl="5">
      <w:start w:val="1"/>
      <w:numFmt w:val="none"/>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4B6C30DF"/>
    <w:multiLevelType w:val="hybridMultilevel"/>
    <w:tmpl w:val="8F345DF2"/>
    <w:lvl w:ilvl="0" w:tplc="1A7A2F0C">
      <w:start w:val="1"/>
      <w:numFmt w:val="bullet"/>
      <w:pStyle w:val="1b"/>
      <w:lvlText w:val=""/>
      <w:lvlJc w:val="left"/>
      <w:pPr>
        <w:tabs>
          <w:tab w:val="num" w:pos="397"/>
        </w:tabs>
        <w:ind w:left="397" w:hanging="284"/>
      </w:pPr>
      <w:rPr>
        <w:rFonts w:ascii="Symbol" w:hAnsi="Symbol" w:cs="Symbol" w:hint="default"/>
        <w:color w:val="auto"/>
      </w:rPr>
    </w:lvl>
    <w:lvl w:ilvl="1" w:tplc="2662D780">
      <w:start w:val="1"/>
      <w:numFmt w:val="bullet"/>
      <w:lvlText w:val=""/>
      <w:lvlJc w:val="left"/>
      <w:pPr>
        <w:tabs>
          <w:tab w:val="num" w:pos="680"/>
        </w:tabs>
        <w:ind w:left="680" w:hanging="283"/>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46">
    <w:nsid w:val="4BFB32A9"/>
    <w:multiLevelType w:val="multilevel"/>
    <w:tmpl w:val="754C5734"/>
    <w:styleLink w:val="phadditiontitl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4DF31DDA"/>
    <w:multiLevelType w:val="hybridMultilevel"/>
    <w:tmpl w:val="FA76395C"/>
    <w:lvl w:ilvl="0" w:tplc="F6D85678">
      <w:start w:val="1"/>
      <w:numFmt w:val="decimal"/>
      <w:pStyle w:val="aa"/>
      <w:lvlText w:val="%1"/>
      <w:lvlJc w:val="left"/>
      <w:pPr>
        <w:tabs>
          <w:tab w:val="num" w:pos="1418"/>
        </w:tabs>
        <w:ind w:left="1418" w:hanging="567"/>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EE02F71"/>
    <w:multiLevelType w:val="hybridMultilevel"/>
    <w:tmpl w:val="76ECDB76"/>
    <w:lvl w:ilvl="0" w:tplc="74E28BF6">
      <w:start w:val="1"/>
      <w:numFmt w:val="bullet"/>
      <w:pStyle w:val="44"/>
      <w:lvlText w:val="−"/>
      <w:lvlJc w:val="left"/>
      <w:pPr>
        <w:ind w:left="1429" w:hanging="360"/>
      </w:pPr>
      <w:rPr>
        <w:rFonts w:ascii="Times New Roman" w:hAnsi="Times New Roman" w:hint="default"/>
      </w:rPr>
    </w:lvl>
    <w:lvl w:ilvl="1" w:tplc="C8B8F6EE" w:tentative="1">
      <w:start w:val="1"/>
      <w:numFmt w:val="bullet"/>
      <w:lvlText w:val="o"/>
      <w:lvlJc w:val="left"/>
      <w:pPr>
        <w:ind w:left="2149" w:hanging="360"/>
      </w:pPr>
      <w:rPr>
        <w:rFonts w:ascii="Courier New" w:hAnsi="Courier New" w:hint="default"/>
      </w:rPr>
    </w:lvl>
    <w:lvl w:ilvl="2" w:tplc="BE14A8A6" w:tentative="1">
      <w:start w:val="1"/>
      <w:numFmt w:val="bullet"/>
      <w:lvlText w:val=""/>
      <w:lvlJc w:val="left"/>
      <w:pPr>
        <w:ind w:left="2869" w:hanging="360"/>
      </w:pPr>
      <w:rPr>
        <w:rFonts w:ascii="Wingdings" w:hAnsi="Wingdings" w:hint="default"/>
      </w:rPr>
    </w:lvl>
    <w:lvl w:ilvl="3" w:tplc="97F620CA" w:tentative="1">
      <w:start w:val="1"/>
      <w:numFmt w:val="bullet"/>
      <w:lvlText w:val=""/>
      <w:lvlJc w:val="left"/>
      <w:pPr>
        <w:ind w:left="3589" w:hanging="360"/>
      </w:pPr>
      <w:rPr>
        <w:rFonts w:ascii="Symbol" w:hAnsi="Symbol" w:hint="default"/>
      </w:rPr>
    </w:lvl>
    <w:lvl w:ilvl="4" w:tplc="35EE520E" w:tentative="1">
      <w:start w:val="1"/>
      <w:numFmt w:val="bullet"/>
      <w:lvlText w:val="o"/>
      <w:lvlJc w:val="left"/>
      <w:pPr>
        <w:ind w:left="4309" w:hanging="360"/>
      </w:pPr>
      <w:rPr>
        <w:rFonts w:ascii="Courier New" w:hAnsi="Courier New" w:hint="default"/>
      </w:rPr>
    </w:lvl>
    <w:lvl w:ilvl="5" w:tplc="38163374" w:tentative="1">
      <w:start w:val="1"/>
      <w:numFmt w:val="bullet"/>
      <w:lvlText w:val=""/>
      <w:lvlJc w:val="left"/>
      <w:pPr>
        <w:ind w:left="5029" w:hanging="360"/>
      </w:pPr>
      <w:rPr>
        <w:rFonts w:ascii="Wingdings" w:hAnsi="Wingdings" w:hint="default"/>
      </w:rPr>
    </w:lvl>
    <w:lvl w:ilvl="6" w:tplc="3F2AC134" w:tentative="1">
      <w:start w:val="1"/>
      <w:numFmt w:val="bullet"/>
      <w:lvlText w:val=""/>
      <w:lvlJc w:val="left"/>
      <w:pPr>
        <w:ind w:left="5749" w:hanging="360"/>
      </w:pPr>
      <w:rPr>
        <w:rFonts w:ascii="Symbol" w:hAnsi="Symbol" w:hint="default"/>
      </w:rPr>
    </w:lvl>
    <w:lvl w:ilvl="7" w:tplc="695A3308" w:tentative="1">
      <w:start w:val="1"/>
      <w:numFmt w:val="bullet"/>
      <w:lvlText w:val="o"/>
      <w:lvlJc w:val="left"/>
      <w:pPr>
        <w:ind w:left="6469" w:hanging="360"/>
      </w:pPr>
      <w:rPr>
        <w:rFonts w:ascii="Courier New" w:hAnsi="Courier New" w:hint="default"/>
      </w:rPr>
    </w:lvl>
    <w:lvl w:ilvl="8" w:tplc="02027904" w:tentative="1">
      <w:start w:val="1"/>
      <w:numFmt w:val="bullet"/>
      <w:lvlText w:val=""/>
      <w:lvlJc w:val="left"/>
      <w:pPr>
        <w:ind w:left="7189" w:hanging="360"/>
      </w:pPr>
      <w:rPr>
        <w:rFonts w:ascii="Wingdings" w:hAnsi="Wingdings" w:hint="default"/>
      </w:rPr>
    </w:lvl>
  </w:abstractNum>
  <w:abstractNum w:abstractNumId="49">
    <w:nsid w:val="4FE82E7D"/>
    <w:multiLevelType w:val="multilevel"/>
    <w:tmpl w:val="EB082F86"/>
    <w:lvl w:ilvl="0">
      <w:start w:val="8"/>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500A500F"/>
    <w:multiLevelType w:val="hybridMultilevel"/>
    <w:tmpl w:val="0F069E30"/>
    <w:lvl w:ilvl="0" w:tplc="A8F6752A">
      <w:start w:val="1"/>
      <w:numFmt w:val="bullet"/>
      <w:pStyle w:val="ab"/>
      <w:lvlText w:val=""/>
      <w:lvlJc w:val="left"/>
      <w:pPr>
        <w:tabs>
          <w:tab w:val="num" w:pos="851"/>
        </w:tabs>
        <w:ind w:left="851"/>
      </w:pPr>
      <w:rPr>
        <w:rFonts w:ascii="Wingdings" w:hAnsi="Wingdings" w:hint="default"/>
        <w:color w:val="auto"/>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51">
    <w:nsid w:val="50690960"/>
    <w:multiLevelType w:val="multilevel"/>
    <w:tmpl w:val="D5C20318"/>
    <w:lvl w:ilvl="0">
      <w:start w:val="1"/>
      <w:numFmt w:val="russianUpper"/>
      <w:pStyle w:val="1c"/>
      <w:suff w:val="space"/>
      <w:lvlText w:val="Приложение %1"/>
      <w:lvlJc w:val="left"/>
      <w:pPr>
        <w:ind w:left="0" w:firstLine="0"/>
      </w:pPr>
      <w:rPr>
        <w:rFonts w:hint="default"/>
      </w:rPr>
    </w:lvl>
    <w:lvl w:ilvl="1">
      <w:start w:val="1"/>
      <w:numFmt w:val="decimal"/>
      <w:pStyle w:val="28"/>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pStyle w:val="45"/>
      <w:suff w:val="space"/>
      <w:lvlText w:val="%1.%2.%3.%4."/>
      <w:lvlJc w:val="left"/>
      <w:pPr>
        <w:ind w:left="0" w:firstLine="709"/>
      </w:pPr>
      <w:rPr>
        <w:rFonts w:hint="default"/>
      </w:rPr>
    </w:lvl>
    <w:lvl w:ilvl="4">
      <w:start w:val="1"/>
      <w:numFmt w:val="decimal"/>
      <w:pStyle w:val="52"/>
      <w:suff w:val="space"/>
      <w:lvlText w:val="%1.%2.%3.%4.%5."/>
      <w:lvlJc w:val="left"/>
      <w:pPr>
        <w:ind w:left="0" w:firstLine="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52E44665"/>
    <w:multiLevelType w:val="hybridMultilevel"/>
    <w:tmpl w:val="5FA8044C"/>
    <w:lvl w:ilvl="0" w:tplc="C44AD5B0">
      <w:start w:val="1"/>
      <w:numFmt w:val="bullet"/>
      <w:pStyle w:val="38"/>
      <w:lvlText w:val=""/>
      <w:lvlJc w:val="left"/>
      <w:pPr>
        <w:tabs>
          <w:tab w:val="num" w:pos="964"/>
        </w:tabs>
        <w:ind w:left="964" w:hanging="284"/>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3">
    <w:nsid w:val="54225861"/>
    <w:multiLevelType w:val="multilevel"/>
    <w:tmpl w:val="6884F136"/>
    <w:lvl w:ilvl="0">
      <w:start w:val="1"/>
      <w:numFmt w:val="decimal"/>
      <w:lvlText w:val="%1"/>
      <w:lvlJc w:val="center"/>
      <w:pPr>
        <w:tabs>
          <w:tab w:val="num" w:pos="1080"/>
        </w:tabs>
        <w:ind w:left="720" w:firstLine="0"/>
      </w:pPr>
      <w:rPr>
        <w:rFonts w:cs="Times New Roman" w:hint="default"/>
      </w:rPr>
    </w:lvl>
    <w:lvl w:ilvl="1">
      <w:start w:val="1"/>
      <w:numFmt w:val="decimal"/>
      <w:lvlText w:val="%1.%2"/>
      <w:lvlJc w:val="left"/>
      <w:pPr>
        <w:tabs>
          <w:tab w:val="num" w:pos="1450"/>
        </w:tabs>
        <w:ind w:left="730" w:firstLine="0"/>
      </w:pPr>
      <w:rPr>
        <w:rFonts w:cs="Times New Roman" w:hint="default"/>
        <w:sz w:val="32"/>
        <w:szCs w:val="32"/>
      </w:rPr>
    </w:lvl>
    <w:lvl w:ilvl="2">
      <w:start w:val="1"/>
      <w:numFmt w:val="decimal"/>
      <w:pStyle w:val="1234"/>
      <w:lvlText w:val="4.%2.%3"/>
      <w:lvlJc w:val="left"/>
      <w:pPr>
        <w:tabs>
          <w:tab w:val="num" w:pos="1450"/>
        </w:tabs>
        <w:ind w:left="730" w:firstLine="0"/>
      </w:pPr>
      <w:rPr>
        <w:rFonts w:ascii="Times New Roman" w:hAnsi="Times New Roman" w:cs="Times New Roman" w:hint="default"/>
        <w:sz w:val="28"/>
        <w:szCs w:val="28"/>
      </w:rPr>
    </w:lvl>
    <w:lvl w:ilvl="3">
      <w:start w:val="1"/>
      <w:numFmt w:val="decimal"/>
      <w:lvlText w:val="%1.%2.%3.%4"/>
      <w:lvlJc w:val="left"/>
      <w:pPr>
        <w:tabs>
          <w:tab w:val="num" w:pos="1810"/>
        </w:tabs>
        <w:ind w:left="730" w:firstLine="0"/>
      </w:pPr>
      <w:rPr>
        <w:rFonts w:ascii="Arial" w:hAnsi="Arial" w:cs="Arial" w:hint="default"/>
        <w:sz w:val="32"/>
        <w:szCs w:val="32"/>
      </w:rPr>
    </w:lvl>
    <w:lvl w:ilvl="4">
      <w:start w:val="1"/>
      <w:numFmt w:val="decimal"/>
      <w:lvlText w:val="%1.%2.%3.%4.%5"/>
      <w:lvlJc w:val="left"/>
      <w:pPr>
        <w:tabs>
          <w:tab w:val="num" w:pos="2170"/>
        </w:tabs>
        <w:ind w:left="730" w:firstLine="0"/>
      </w:pPr>
      <w:rPr>
        <w:rFonts w:cs="Times New Roman" w:hint="default"/>
      </w:rPr>
    </w:lvl>
    <w:lvl w:ilvl="5">
      <w:start w:val="1"/>
      <w:numFmt w:val="decimal"/>
      <w:lvlText w:val="%1.%2.%3.%4.%5.%6"/>
      <w:lvlJc w:val="left"/>
      <w:pPr>
        <w:tabs>
          <w:tab w:val="num" w:pos="2530"/>
        </w:tabs>
        <w:ind w:left="730" w:firstLine="0"/>
      </w:pPr>
      <w:rPr>
        <w:rFonts w:cs="Times New Roman" w:hint="default"/>
      </w:rPr>
    </w:lvl>
    <w:lvl w:ilvl="6">
      <w:start w:val="1"/>
      <w:numFmt w:val="decimal"/>
      <w:lvlText w:val="%1.%2.%3.%4.%5.%6.%7"/>
      <w:lvlJc w:val="left"/>
      <w:pPr>
        <w:tabs>
          <w:tab w:val="num" w:pos="2530"/>
        </w:tabs>
        <w:ind w:left="730" w:firstLine="0"/>
      </w:pPr>
      <w:rPr>
        <w:rFonts w:cs="Times New Roman" w:hint="default"/>
      </w:rPr>
    </w:lvl>
    <w:lvl w:ilvl="7">
      <w:start w:val="1"/>
      <w:numFmt w:val="decimal"/>
      <w:lvlText w:val="%1.%2.%3.%4.%5.%6.%7.%8"/>
      <w:lvlJc w:val="left"/>
      <w:pPr>
        <w:tabs>
          <w:tab w:val="num" w:pos="2890"/>
        </w:tabs>
        <w:ind w:left="730" w:firstLine="0"/>
      </w:pPr>
      <w:rPr>
        <w:rFonts w:cs="Times New Roman" w:hint="default"/>
      </w:rPr>
    </w:lvl>
    <w:lvl w:ilvl="8">
      <w:start w:val="1"/>
      <w:numFmt w:val="decimal"/>
      <w:lvlText w:val="%1.%2.%3.%4.%5.%6.%7.%8.%9"/>
      <w:lvlJc w:val="left"/>
      <w:pPr>
        <w:tabs>
          <w:tab w:val="num" w:pos="3250"/>
        </w:tabs>
        <w:ind w:left="730" w:firstLine="0"/>
      </w:pPr>
      <w:rPr>
        <w:rFonts w:cs="Times New Roman" w:hint="default"/>
      </w:rPr>
    </w:lvl>
  </w:abstractNum>
  <w:abstractNum w:abstractNumId="54">
    <w:nsid w:val="57A64E17"/>
    <w:multiLevelType w:val="multilevel"/>
    <w:tmpl w:val="04190023"/>
    <w:styleLink w:val="ac"/>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nsid w:val="580D4115"/>
    <w:multiLevelType w:val="multilevel"/>
    <w:tmpl w:val="455400CC"/>
    <w:lvl w:ilvl="0">
      <w:start w:val="1"/>
      <w:numFmt w:val="decimal"/>
      <w:pStyle w:val="1d"/>
      <w:lvlText w:val="%1."/>
      <w:lvlJc w:val="left"/>
      <w:pPr>
        <w:tabs>
          <w:tab w:val="num" w:pos="-1061"/>
        </w:tabs>
        <w:ind w:left="56" w:hanging="56"/>
      </w:pPr>
      <w:rPr>
        <w:rFonts w:cs="Times New Roman" w:hint="default"/>
      </w:rPr>
    </w:lvl>
    <w:lvl w:ilvl="1">
      <w:start w:val="1"/>
      <w:numFmt w:val="decimal"/>
      <w:pStyle w:val="29"/>
      <w:lvlText w:val="%1.%2."/>
      <w:lvlJc w:val="left"/>
      <w:pPr>
        <w:tabs>
          <w:tab w:val="num" w:pos="284"/>
        </w:tabs>
        <w:ind w:left="453" w:hanging="169"/>
      </w:pPr>
      <w:rPr>
        <w:rFonts w:cs="Times New Roman" w:hint="default"/>
      </w:rPr>
    </w:lvl>
    <w:lvl w:ilvl="2">
      <w:start w:val="1"/>
      <w:numFmt w:val="decimal"/>
      <w:pStyle w:val="39"/>
      <w:lvlText w:val="%1.%2.%3."/>
      <w:lvlJc w:val="left"/>
      <w:pPr>
        <w:tabs>
          <w:tab w:val="num" w:pos="-624"/>
        </w:tabs>
        <w:ind w:left="454" w:firstLine="113"/>
      </w:pPr>
      <w:rPr>
        <w:rFonts w:cs="Times New Roman" w:hint="default"/>
      </w:rPr>
    </w:lvl>
    <w:lvl w:ilvl="3">
      <w:start w:val="1"/>
      <w:numFmt w:val="decimal"/>
      <w:lvlText w:val="%1.%2.%3.%4."/>
      <w:lvlJc w:val="left"/>
      <w:pPr>
        <w:tabs>
          <w:tab w:val="num" w:pos="310"/>
        </w:tabs>
        <w:ind w:left="310" w:hanging="648"/>
      </w:pPr>
      <w:rPr>
        <w:rFonts w:cs="Times New Roman" w:hint="default"/>
      </w:rPr>
    </w:lvl>
    <w:lvl w:ilvl="4">
      <w:start w:val="1"/>
      <w:numFmt w:val="decimal"/>
      <w:lvlText w:val="%1.%2.%3.%4.%5."/>
      <w:lvlJc w:val="left"/>
      <w:pPr>
        <w:tabs>
          <w:tab w:val="num" w:pos="814"/>
        </w:tabs>
        <w:ind w:left="814" w:hanging="792"/>
      </w:pPr>
      <w:rPr>
        <w:rFonts w:cs="Times New Roman" w:hint="default"/>
      </w:rPr>
    </w:lvl>
    <w:lvl w:ilvl="5">
      <w:start w:val="1"/>
      <w:numFmt w:val="decimal"/>
      <w:lvlText w:val="%1.%2.%3.%4.%5.%6."/>
      <w:lvlJc w:val="left"/>
      <w:pPr>
        <w:tabs>
          <w:tab w:val="num" w:pos="1318"/>
        </w:tabs>
        <w:ind w:left="1318" w:hanging="936"/>
      </w:pPr>
      <w:rPr>
        <w:rFonts w:cs="Times New Roman" w:hint="default"/>
      </w:rPr>
    </w:lvl>
    <w:lvl w:ilvl="6">
      <w:start w:val="1"/>
      <w:numFmt w:val="decimal"/>
      <w:lvlText w:val="%1.%2.%3.%4.%5.%6.%7."/>
      <w:lvlJc w:val="left"/>
      <w:pPr>
        <w:tabs>
          <w:tab w:val="num" w:pos="1822"/>
        </w:tabs>
        <w:ind w:left="1822" w:hanging="1080"/>
      </w:pPr>
      <w:rPr>
        <w:rFonts w:cs="Times New Roman" w:hint="default"/>
      </w:rPr>
    </w:lvl>
    <w:lvl w:ilvl="7">
      <w:start w:val="1"/>
      <w:numFmt w:val="decimal"/>
      <w:lvlText w:val="%1.%2.%3.%4.%5.%6.%7.%8."/>
      <w:lvlJc w:val="left"/>
      <w:pPr>
        <w:tabs>
          <w:tab w:val="num" w:pos="2326"/>
        </w:tabs>
        <w:ind w:left="2326" w:hanging="1224"/>
      </w:pPr>
      <w:rPr>
        <w:rFonts w:cs="Times New Roman" w:hint="default"/>
      </w:rPr>
    </w:lvl>
    <w:lvl w:ilvl="8">
      <w:start w:val="1"/>
      <w:numFmt w:val="decimal"/>
      <w:lvlText w:val="%1.%2.%3.%4.%5.%6.%7.%8.%9."/>
      <w:lvlJc w:val="left"/>
      <w:pPr>
        <w:tabs>
          <w:tab w:val="num" w:pos="2902"/>
        </w:tabs>
        <w:ind w:left="2902" w:hanging="1440"/>
      </w:pPr>
      <w:rPr>
        <w:rFonts w:cs="Times New Roman" w:hint="default"/>
      </w:rPr>
    </w:lvl>
  </w:abstractNum>
  <w:abstractNum w:abstractNumId="56">
    <w:nsid w:val="5B244FC2"/>
    <w:multiLevelType w:val="hybridMultilevel"/>
    <w:tmpl w:val="10EECB4A"/>
    <w:lvl w:ilvl="0" w:tplc="D7022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FB39B9"/>
    <w:multiLevelType w:val="hybridMultilevel"/>
    <w:tmpl w:val="42E826B4"/>
    <w:lvl w:ilvl="0" w:tplc="D70223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E263511"/>
    <w:multiLevelType w:val="hybridMultilevel"/>
    <w:tmpl w:val="123A8B8A"/>
    <w:lvl w:ilvl="0" w:tplc="9998FE5E">
      <w:start w:val="1"/>
      <w:numFmt w:val="none"/>
      <w:pStyle w:val="ad"/>
      <w:lvlText w:val="--  "/>
      <w:lvlJc w:val="left"/>
      <w:pPr>
        <w:tabs>
          <w:tab w:val="num" w:pos="0"/>
        </w:tabs>
        <w:ind w:left="0" w:firstLine="624"/>
      </w:pPr>
      <w:rPr>
        <w:rFonts w:ascii="Arial" w:hAnsi="Arial" w:hint="default"/>
        <w:b w:val="0"/>
        <w:i w:val="0"/>
        <w:color w:val="auto"/>
        <w:spacing w:val="-20"/>
        <w:w w:val="100"/>
        <w:sz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EC87C3D"/>
    <w:multiLevelType w:val="hybridMultilevel"/>
    <w:tmpl w:val="21B8D344"/>
    <w:lvl w:ilvl="0" w:tplc="B87AB9E6">
      <w:start w:val="1"/>
      <w:numFmt w:val="decimal"/>
      <w:pStyle w:val="ae"/>
      <w:lvlText w:val="%1"/>
      <w:lvlJc w:val="left"/>
      <w:pPr>
        <w:tabs>
          <w:tab w:val="num" w:pos="1069"/>
        </w:tabs>
        <w:ind w:left="0" w:firstLine="70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0">
    <w:nsid w:val="5F702045"/>
    <w:multiLevelType w:val="multilevel"/>
    <w:tmpl w:val="D07CD2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2692A5F"/>
    <w:multiLevelType w:val="hybridMultilevel"/>
    <w:tmpl w:val="683434B8"/>
    <w:lvl w:ilvl="0" w:tplc="B87AB9E6">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62">
    <w:nsid w:val="62DF52F2"/>
    <w:multiLevelType w:val="multilevel"/>
    <w:tmpl w:val="8B6C1044"/>
    <w:lvl w:ilvl="0">
      <w:start w:val="1"/>
      <w:numFmt w:val="decimal"/>
      <w:pStyle w:val="1e"/>
      <w:lvlText w:val="%1."/>
      <w:lvlJc w:val="left"/>
      <w:pPr>
        <w:tabs>
          <w:tab w:val="num" w:pos="397"/>
        </w:tabs>
        <w:ind w:left="397" w:hanging="284"/>
      </w:pPr>
      <w:rPr>
        <w:rFonts w:hint="default"/>
      </w:rPr>
    </w:lvl>
    <w:lvl w:ilvl="1">
      <w:start w:val="1"/>
      <w:numFmt w:val="decimal"/>
      <w:pStyle w:val="2a"/>
      <w:lvlText w:val="%1.%2."/>
      <w:lvlJc w:val="left"/>
      <w:pPr>
        <w:tabs>
          <w:tab w:val="num" w:pos="794"/>
        </w:tabs>
        <w:ind w:left="794" w:hanging="397"/>
      </w:pPr>
      <w:rPr>
        <w:rFonts w:hint="default"/>
      </w:rPr>
    </w:lvl>
    <w:lvl w:ilvl="2">
      <w:start w:val="1"/>
      <w:numFmt w:val="decimal"/>
      <w:pStyle w:val="3a"/>
      <w:lvlText w:val="%1.%2.%3."/>
      <w:lvlJc w:val="left"/>
      <w:pPr>
        <w:tabs>
          <w:tab w:val="num" w:pos="1531"/>
        </w:tabs>
        <w:ind w:left="1531" w:hanging="737"/>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63">
    <w:nsid w:val="63435759"/>
    <w:multiLevelType w:val="multilevel"/>
    <w:tmpl w:val="7F28B092"/>
    <w:styleLink w:val="5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64">
    <w:nsid w:val="63CF4139"/>
    <w:multiLevelType w:val="hybridMultilevel"/>
    <w:tmpl w:val="446414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642A72D6"/>
    <w:multiLevelType w:val="multilevel"/>
    <w:tmpl w:val="C94C02A2"/>
    <w:lvl w:ilvl="0">
      <w:start w:val="1"/>
      <w:numFmt w:val="decimal"/>
      <w:lvlText w:val="%1."/>
      <w:lvlJc w:val="left"/>
      <w:pPr>
        <w:ind w:left="360" w:hanging="360"/>
      </w:pPr>
      <w:rPr>
        <w:rFonts w:hint="default"/>
      </w:rPr>
    </w:lvl>
    <w:lvl w:ilvl="1">
      <w:start w:val="1"/>
      <w:numFmt w:val="decimal"/>
      <w:pStyle w:val="2b"/>
      <w:lvlText w:val="%1.%2."/>
      <w:lvlJc w:val="left"/>
      <w:pPr>
        <w:ind w:left="567" w:hanging="28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5A24872"/>
    <w:multiLevelType w:val="multilevel"/>
    <w:tmpl w:val="5FFEFBD6"/>
    <w:lvl w:ilvl="0">
      <w:start w:val="7"/>
      <w:numFmt w:val="decimal"/>
      <w:lvlText w:val="%1."/>
      <w:lvlJc w:val="left"/>
      <w:pPr>
        <w:ind w:left="450" w:hanging="450"/>
      </w:pPr>
      <w:rPr>
        <w:rFonts w:hint="default"/>
      </w:rPr>
    </w:lvl>
    <w:lvl w:ilvl="1">
      <w:start w:val="1"/>
      <w:numFmt w:val="decimal"/>
      <w:suff w:val="space"/>
      <w:lvlText w:val="%1.%2."/>
      <w:lvlJc w:val="left"/>
      <w:pPr>
        <w:ind w:left="1288" w:hanging="720"/>
      </w:pPr>
      <w:rPr>
        <w:rFonts w:hint="default"/>
      </w:rPr>
    </w:lvl>
    <w:lvl w:ilvl="2">
      <w:start w:val="1"/>
      <w:numFmt w:val="decimal"/>
      <w:suff w:val="space"/>
      <w:lvlText w:val="%1.%2.%3."/>
      <w:lvlJc w:val="left"/>
      <w:pPr>
        <w:ind w:left="2068" w:hanging="720"/>
      </w:pPr>
      <w:rPr>
        <w:rFonts w:hint="default"/>
        <w:sz w:val="28"/>
        <w:szCs w:val="28"/>
      </w:rPr>
    </w:lvl>
    <w:lvl w:ilvl="3">
      <w:start w:val="1"/>
      <w:numFmt w:val="decimal"/>
      <w:lvlText w:val="%1.%2.%3.%4."/>
      <w:lvlJc w:val="left"/>
      <w:pPr>
        <w:ind w:left="3102" w:hanging="108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810" w:hanging="1440"/>
      </w:pPr>
      <w:rPr>
        <w:rFonts w:hint="default"/>
      </w:rPr>
    </w:lvl>
    <w:lvl w:ilvl="6">
      <w:start w:val="1"/>
      <w:numFmt w:val="decimal"/>
      <w:lvlText w:val="%1.%2.%3.%4.%5.%6.%7."/>
      <w:lvlJc w:val="left"/>
      <w:pPr>
        <w:ind w:left="5844" w:hanging="1800"/>
      </w:pPr>
      <w:rPr>
        <w:rFonts w:hint="default"/>
      </w:rPr>
    </w:lvl>
    <w:lvl w:ilvl="7">
      <w:start w:val="1"/>
      <w:numFmt w:val="decimal"/>
      <w:lvlText w:val="%1.%2.%3.%4.%5.%6.%7.%8."/>
      <w:lvlJc w:val="left"/>
      <w:pPr>
        <w:ind w:left="6518" w:hanging="1800"/>
      </w:pPr>
      <w:rPr>
        <w:rFonts w:hint="default"/>
      </w:rPr>
    </w:lvl>
    <w:lvl w:ilvl="8">
      <w:start w:val="1"/>
      <w:numFmt w:val="decimal"/>
      <w:lvlText w:val="%1.%2.%3.%4.%5.%6.%7.%8.%9."/>
      <w:lvlJc w:val="left"/>
      <w:pPr>
        <w:ind w:left="7552" w:hanging="2160"/>
      </w:pPr>
      <w:rPr>
        <w:rFonts w:hint="default"/>
      </w:rPr>
    </w:lvl>
  </w:abstractNum>
  <w:abstractNum w:abstractNumId="67">
    <w:nsid w:val="681D5F7D"/>
    <w:multiLevelType w:val="hybridMultilevel"/>
    <w:tmpl w:val="8BF8322E"/>
    <w:lvl w:ilvl="0" w:tplc="B87AB9E6">
      <w:start w:val="1"/>
      <w:numFmt w:val="bullet"/>
      <w:pStyle w:val="2c"/>
      <w:lvlText w:val=""/>
      <w:lvlJc w:val="left"/>
      <w:pPr>
        <w:tabs>
          <w:tab w:val="num" w:pos="4678"/>
        </w:tabs>
        <w:ind w:left="5132" w:hanging="17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95A751D"/>
    <w:multiLevelType w:val="hybridMultilevel"/>
    <w:tmpl w:val="1F046696"/>
    <w:lvl w:ilvl="0" w:tplc="603AF84C">
      <w:start w:val="1"/>
      <w:numFmt w:val="bullet"/>
      <w:pStyle w:val="46"/>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317CEA"/>
    <w:multiLevelType w:val="multilevel"/>
    <w:tmpl w:val="56EC373A"/>
    <w:lvl w:ilvl="0">
      <w:start w:val="1"/>
      <w:numFmt w:val="decimal"/>
      <w:pStyle w:val="af"/>
      <w:lvlText w:val="%1."/>
      <w:lvlJc w:val="left"/>
      <w:pPr>
        <w:ind w:left="3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6C5D08E6"/>
    <w:multiLevelType w:val="multilevel"/>
    <w:tmpl w:val="956CE1DC"/>
    <w:styleLink w:val="1f"/>
    <w:lvl w:ilvl="0">
      <w:start w:val="1"/>
      <w:numFmt w:val="decimal"/>
      <w:lvlText w:val="ФТ-%1."/>
      <w:lvlJc w:val="left"/>
      <w:pPr>
        <w:ind w:left="432" w:hanging="432"/>
      </w:pPr>
      <w:rPr>
        <w:rFonts w:cs="Times New Roman" w:hint="default"/>
      </w:rPr>
    </w:lvl>
    <w:lvl w:ilvl="1">
      <w:start w:val="1"/>
      <w:numFmt w:val="decimal"/>
      <w:lvlText w:val="ФТ-%1.%2"/>
      <w:lvlJc w:val="left"/>
      <w:pPr>
        <w:ind w:left="576" w:hanging="576"/>
      </w:pPr>
      <w:rPr>
        <w:rFonts w:cs="Times New Roman" w:hint="default"/>
      </w:rPr>
    </w:lvl>
    <w:lvl w:ilvl="2">
      <w:start w:val="1"/>
      <w:numFmt w:val="decimal"/>
      <w:lvlText w:val="ФТ-%1.%2.%3"/>
      <w:lvlJc w:val="left"/>
      <w:pPr>
        <w:ind w:left="720" w:hanging="720"/>
      </w:pPr>
      <w:rPr>
        <w:rFonts w:cs="Times New Roman" w:hint="default"/>
      </w:rPr>
    </w:lvl>
    <w:lvl w:ilvl="3">
      <w:start w:val="1"/>
      <w:numFmt w:val="decimal"/>
      <w:lvlText w:val="ФТ-%1.%2.%3.%4"/>
      <w:lvlJc w:val="left"/>
      <w:pPr>
        <w:ind w:left="864" w:hanging="864"/>
      </w:pPr>
      <w:rPr>
        <w:rFonts w:cs="Times New Roman" w:hint="default"/>
      </w:rPr>
    </w:lvl>
    <w:lvl w:ilvl="4">
      <w:start w:val="1"/>
      <w:numFmt w:val="decimal"/>
      <w:lvlText w:val="ФТ-%1.%2.%3.%4.%5"/>
      <w:lvlJc w:val="left"/>
      <w:pPr>
        <w:ind w:left="1008" w:hanging="1008"/>
      </w:pPr>
      <w:rPr>
        <w:rFonts w:cs="Times New Roman" w:hint="default"/>
      </w:rPr>
    </w:lvl>
    <w:lvl w:ilvl="5">
      <w:start w:val="1"/>
      <w:numFmt w:val="decimal"/>
      <w:lvlText w:val="ФТ-%1.%2.%3.%4.%5.%6"/>
      <w:lvlJc w:val="left"/>
      <w:pPr>
        <w:ind w:left="1152" w:hanging="1152"/>
      </w:pPr>
      <w:rPr>
        <w:rFonts w:cs="Times New Roman" w:hint="default"/>
      </w:rPr>
    </w:lvl>
    <w:lvl w:ilvl="6">
      <w:start w:val="1"/>
      <w:numFmt w:val="decimal"/>
      <w:lvlText w:val="ФТ-%1.%2.%3.%4.%5.%6.%7"/>
      <w:lvlJc w:val="left"/>
      <w:pPr>
        <w:ind w:left="1296" w:hanging="1296"/>
      </w:pPr>
      <w:rPr>
        <w:rFonts w:cs="Times New Roman" w:hint="default"/>
      </w:rPr>
    </w:lvl>
    <w:lvl w:ilvl="7">
      <w:start w:val="1"/>
      <w:numFmt w:val="decimal"/>
      <w:lvlText w:val="ФТ-%1.%2.%3.%4.%5.%6.%7.%8"/>
      <w:lvlJc w:val="left"/>
      <w:pPr>
        <w:ind w:left="1440" w:hanging="1440"/>
      </w:pPr>
      <w:rPr>
        <w:rFonts w:cs="Times New Roman" w:hint="default"/>
      </w:rPr>
    </w:lvl>
    <w:lvl w:ilvl="8">
      <w:start w:val="1"/>
      <w:numFmt w:val="decimal"/>
      <w:lvlText w:val="ФТ-%1.%2.%3.%4.%5.%6.%7.%8.%9"/>
      <w:lvlJc w:val="left"/>
      <w:pPr>
        <w:ind w:left="1584" w:hanging="1584"/>
      </w:pPr>
      <w:rPr>
        <w:rFonts w:cs="Times New Roman" w:hint="default"/>
      </w:rPr>
    </w:lvl>
  </w:abstractNum>
  <w:abstractNum w:abstractNumId="71">
    <w:nsid w:val="6C8D35D1"/>
    <w:multiLevelType w:val="hybridMultilevel"/>
    <w:tmpl w:val="B606B4B0"/>
    <w:lvl w:ilvl="0" w:tplc="4A340340">
      <w:start w:val="1"/>
      <w:numFmt w:val="bullet"/>
      <w:pStyle w:val="2d"/>
      <w:lvlText w:val=""/>
      <w:lvlJc w:val="left"/>
      <w:pPr>
        <w:ind w:left="1069" w:hanging="360"/>
      </w:pPr>
      <w:rPr>
        <w:rFonts w:ascii="Symbol" w:hAnsi="Symbol" w:hint="default"/>
      </w:rPr>
    </w:lvl>
    <w:lvl w:ilvl="1" w:tplc="1408F8A2"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2">
    <w:nsid w:val="6FC65ABC"/>
    <w:multiLevelType w:val="hybridMultilevel"/>
    <w:tmpl w:val="3C2013B2"/>
    <w:lvl w:ilvl="0" w:tplc="1668F036">
      <w:start w:val="1"/>
      <w:numFmt w:val="bullet"/>
      <w:pStyle w:val="123"/>
      <w:lvlText w:val=""/>
      <w:lvlJc w:val="left"/>
      <w:pPr>
        <w:tabs>
          <w:tab w:val="num" w:pos="1571"/>
        </w:tabs>
        <w:ind w:left="1571" w:hanging="360"/>
      </w:pPr>
      <w:rPr>
        <w:rFonts w:ascii="Symbol" w:hAnsi="Symbol" w:hint="default"/>
      </w:rPr>
    </w:lvl>
    <w:lvl w:ilvl="1" w:tplc="48B84BEE">
      <w:start w:val="1"/>
      <w:numFmt w:val="bullet"/>
      <w:lvlText w:val="o"/>
      <w:lvlJc w:val="left"/>
      <w:pPr>
        <w:tabs>
          <w:tab w:val="num" w:pos="2291"/>
        </w:tabs>
        <w:ind w:left="2291" w:hanging="360"/>
      </w:pPr>
      <w:rPr>
        <w:rFonts w:ascii="Courier New" w:hAnsi="Courier New" w:hint="default"/>
      </w:rPr>
    </w:lvl>
    <w:lvl w:ilvl="2" w:tplc="5B6EE38C" w:tentative="1">
      <w:start w:val="1"/>
      <w:numFmt w:val="bullet"/>
      <w:lvlText w:val=""/>
      <w:lvlJc w:val="left"/>
      <w:pPr>
        <w:tabs>
          <w:tab w:val="num" w:pos="3011"/>
        </w:tabs>
        <w:ind w:left="3011" w:hanging="360"/>
      </w:pPr>
      <w:rPr>
        <w:rFonts w:ascii="Wingdings" w:hAnsi="Wingdings" w:hint="default"/>
      </w:rPr>
    </w:lvl>
    <w:lvl w:ilvl="3" w:tplc="30E4133A" w:tentative="1">
      <w:start w:val="1"/>
      <w:numFmt w:val="bullet"/>
      <w:lvlText w:val=""/>
      <w:lvlJc w:val="left"/>
      <w:pPr>
        <w:tabs>
          <w:tab w:val="num" w:pos="3731"/>
        </w:tabs>
        <w:ind w:left="3731" w:hanging="360"/>
      </w:pPr>
      <w:rPr>
        <w:rFonts w:ascii="Symbol" w:hAnsi="Symbol" w:hint="default"/>
      </w:rPr>
    </w:lvl>
    <w:lvl w:ilvl="4" w:tplc="FC560764" w:tentative="1">
      <w:start w:val="1"/>
      <w:numFmt w:val="bullet"/>
      <w:lvlText w:val="o"/>
      <w:lvlJc w:val="left"/>
      <w:pPr>
        <w:tabs>
          <w:tab w:val="num" w:pos="4451"/>
        </w:tabs>
        <w:ind w:left="4451" w:hanging="360"/>
      </w:pPr>
      <w:rPr>
        <w:rFonts w:ascii="Courier New" w:hAnsi="Courier New" w:hint="default"/>
      </w:rPr>
    </w:lvl>
    <w:lvl w:ilvl="5" w:tplc="ED708E12" w:tentative="1">
      <w:start w:val="1"/>
      <w:numFmt w:val="bullet"/>
      <w:lvlText w:val=""/>
      <w:lvlJc w:val="left"/>
      <w:pPr>
        <w:tabs>
          <w:tab w:val="num" w:pos="5171"/>
        </w:tabs>
        <w:ind w:left="5171" w:hanging="360"/>
      </w:pPr>
      <w:rPr>
        <w:rFonts w:ascii="Wingdings" w:hAnsi="Wingdings" w:hint="default"/>
      </w:rPr>
    </w:lvl>
    <w:lvl w:ilvl="6" w:tplc="EEB2EA5C" w:tentative="1">
      <w:start w:val="1"/>
      <w:numFmt w:val="bullet"/>
      <w:lvlText w:val=""/>
      <w:lvlJc w:val="left"/>
      <w:pPr>
        <w:tabs>
          <w:tab w:val="num" w:pos="5891"/>
        </w:tabs>
        <w:ind w:left="5891" w:hanging="360"/>
      </w:pPr>
      <w:rPr>
        <w:rFonts w:ascii="Symbol" w:hAnsi="Symbol" w:hint="default"/>
      </w:rPr>
    </w:lvl>
    <w:lvl w:ilvl="7" w:tplc="9244B0C0" w:tentative="1">
      <w:start w:val="1"/>
      <w:numFmt w:val="bullet"/>
      <w:lvlText w:val="o"/>
      <w:lvlJc w:val="left"/>
      <w:pPr>
        <w:tabs>
          <w:tab w:val="num" w:pos="6611"/>
        </w:tabs>
        <w:ind w:left="6611" w:hanging="360"/>
      </w:pPr>
      <w:rPr>
        <w:rFonts w:ascii="Courier New" w:hAnsi="Courier New" w:hint="default"/>
      </w:rPr>
    </w:lvl>
    <w:lvl w:ilvl="8" w:tplc="6B2611E6" w:tentative="1">
      <w:start w:val="1"/>
      <w:numFmt w:val="bullet"/>
      <w:lvlText w:val=""/>
      <w:lvlJc w:val="left"/>
      <w:pPr>
        <w:tabs>
          <w:tab w:val="num" w:pos="7331"/>
        </w:tabs>
        <w:ind w:left="7331" w:hanging="360"/>
      </w:pPr>
      <w:rPr>
        <w:rFonts w:ascii="Wingdings" w:hAnsi="Wingdings" w:hint="default"/>
      </w:rPr>
    </w:lvl>
  </w:abstractNum>
  <w:abstractNum w:abstractNumId="73">
    <w:nsid w:val="733F0B85"/>
    <w:multiLevelType w:val="hybridMultilevel"/>
    <w:tmpl w:val="A3DA779A"/>
    <w:lvl w:ilvl="0" w:tplc="D7022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702234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3E85DF0"/>
    <w:multiLevelType w:val="hybridMultilevel"/>
    <w:tmpl w:val="FDD44ADE"/>
    <w:lvl w:ilvl="0" w:tplc="D70223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49E2EE2"/>
    <w:multiLevelType w:val="hybridMultilevel"/>
    <w:tmpl w:val="52D2C9FE"/>
    <w:lvl w:ilvl="0" w:tplc="206C2AC0">
      <w:start w:val="1"/>
      <w:numFmt w:val="bullet"/>
      <w:lvlText w:val=""/>
      <w:lvlJc w:val="left"/>
      <w:pPr>
        <w:tabs>
          <w:tab w:val="num" w:pos="1327"/>
        </w:tabs>
        <w:ind w:left="1327" w:hanging="425"/>
      </w:pPr>
      <w:rPr>
        <w:rFonts w:ascii="Symbol" w:hAnsi="Symbol" w:hint="default"/>
      </w:rPr>
    </w:lvl>
    <w:lvl w:ilvl="1" w:tplc="04190003">
      <w:start w:val="1"/>
      <w:numFmt w:val="bullet"/>
      <w:pStyle w:val="2e"/>
      <w:lvlText w:val=""/>
      <w:lvlJc w:val="left"/>
      <w:pPr>
        <w:tabs>
          <w:tab w:val="num" w:pos="1505"/>
        </w:tabs>
        <w:ind w:left="1505" w:hanging="425"/>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67E0E1B"/>
    <w:multiLevelType w:val="hybridMultilevel"/>
    <w:tmpl w:val="9E3CE30C"/>
    <w:lvl w:ilvl="0" w:tplc="04190001">
      <w:start w:val="1"/>
      <w:numFmt w:val="bullet"/>
      <w:pStyle w:val="TimesNewRoman13"/>
      <w:lvlText w:val=""/>
      <w:lvlJc w:val="left"/>
      <w:pPr>
        <w:tabs>
          <w:tab w:val="num" w:pos="1401"/>
        </w:tabs>
        <w:ind w:left="539" w:firstLine="45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7">
    <w:nsid w:val="76974895"/>
    <w:multiLevelType w:val="multilevel"/>
    <w:tmpl w:val="403A80F6"/>
    <w:lvl w:ilvl="0">
      <w:start w:val="1"/>
      <w:numFmt w:val="decimal"/>
      <w:pStyle w:val="1f0"/>
      <w:lvlText w:val="%1."/>
      <w:lvlJc w:val="left"/>
      <w:pPr>
        <w:ind w:left="2138" w:hanging="360"/>
      </w:pPr>
      <w:rPr>
        <w:rFonts w:cs="Times New Roman" w:hint="default"/>
      </w:rPr>
    </w:lvl>
    <w:lvl w:ilvl="1">
      <w:start w:val="1"/>
      <w:numFmt w:val="decimal"/>
      <w:pStyle w:val="2f"/>
      <w:lvlText w:val="%1.%2."/>
      <w:lvlJc w:val="left"/>
      <w:pPr>
        <w:ind w:left="2858" w:hanging="360"/>
      </w:pPr>
      <w:rPr>
        <w:rFonts w:cs="Times New Roman" w:hint="default"/>
      </w:rPr>
    </w:lvl>
    <w:lvl w:ilvl="2">
      <w:start w:val="1"/>
      <w:numFmt w:val="lowerRoman"/>
      <w:lvlText w:val="%3."/>
      <w:lvlJc w:val="right"/>
      <w:pPr>
        <w:ind w:left="3578" w:hanging="180"/>
      </w:pPr>
      <w:rPr>
        <w:rFonts w:cs="Times New Roman" w:hint="default"/>
      </w:rPr>
    </w:lvl>
    <w:lvl w:ilvl="3">
      <w:start w:val="1"/>
      <w:numFmt w:val="decimal"/>
      <w:lvlText w:val="%4."/>
      <w:lvlJc w:val="left"/>
      <w:pPr>
        <w:ind w:left="4298" w:hanging="360"/>
      </w:pPr>
      <w:rPr>
        <w:rFonts w:cs="Times New Roman" w:hint="default"/>
      </w:rPr>
    </w:lvl>
    <w:lvl w:ilvl="4">
      <w:start w:val="1"/>
      <w:numFmt w:val="lowerLetter"/>
      <w:lvlText w:val="%5."/>
      <w:lvlJc w:val="left"/>
      <w:pPr>
        <w:ind w:left="5018" w:hanging="360"/>
      </w:pPr>
      <w:rPr>
        <w:rFonts w:cs="Times New Roman" w:hint="default"/>
      </w:rPr>
    </w:lvl>
    <w:lvl w:ilvl="5">
      <w:start w:val="1"/>
      <w:numFmt w:val="lowerRoman"/>
      <w:lvlText w:val="%6."/>
      <w:lvlJc w:val="right"/>
      <w:pPr>
        <w:ind w:left="5738" w:hanging="180"/>
      </w:pPr>
      <w:rPr>
        <w:rFonts w:cs="Times New Roman" w:hint="default"/>
      </w:rPr>
    </w:lvl>
    <w:lvl w:ilvl="6">
      <w:start w:val="1"/>
      <w:numFmt w:val="decimal"/>
      <w:lvlText w:val="%7."/>
      <w:lvlJc w:val="left"/>
      <w:pPr>
        <w:ind w:left="6458" w:hanging="360"/>
      </w:pPr>
      <w:rPr>
        <w:rFonts w:cs="Times New Roman" w:hint="default"/>
      </w:rPr>
    </w:lvl>
    <w:lvl w:ilvl="7">
      <w:start w:val="1"/>
      <w:numFmt w:val="lowerLetter"/>
      <w:lvlText w:val="%8."/>
      <w:lvlJc w:val="left"/>
      <w:pPr>
        <w:ind w:left="7178" w:hanging="360"/>
      </w:pPr>
      <w:rPr>
        <w:rFonts w:cs="Times New Roman" w:hint="default"/>
      </w:rPr>
    </w:lvl>
    <w:lvl w:ilvl="8">
      <w:start w:val="1"/>
      <w:numFmt w:val="lowerRoman"/>
      <w:lvlText w:val="%9."/>
      <w:lvlJc w:val="right"/>
      <w:pPr>
        <w:ind w:left="7898" w:hanging="180"/>
      </w:pPr>
      <w:rPr>
        <w:rFonts w:cs="Times New Roman" w:hint="default"/>
      </w:rPr>
    </w:lvl>
  </w:abstractNum>
  <w:abstractNum w:abstractNumId="78">
    <w:nsid w:val="774D0E97"/>
    <w:multiLevelType w:val="hybridMultilevel"/>
    <w:tmpl w:val="CAA6F6EC"/>
    <w:lvl w:ilvl="0" w:tplc="FFFFFFFF">
      <w:start w:val="1"/>
      <w:numFmt w:val="bullet"/>
      <w:pStyle w:val="af0"/>
      <w:lvlText w:val="—"/>
      <w:lvlJc w:val="left"/>
      <w:pPr>
        <w:tabs>
          <w:tab w:val="num" w:pos="360"/>
        </w:tabs>
        <w:ind w:left="360" w:hanging="360"/>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9">
    <w:nsid w:val="77B06A88"/>
    <w:multiLevelType w:val="hybridMultilevel"/>
    <w:tmpl w:val="46A239EA"/>
    <w:lvl w:ilvl="0" w:tplc="FFFFFFFF">
      <w:start w:val="1"/>
      <w:numFmt w:val="bullet"/>
      <w:lvlText w:val="­"/>
      <w:lvlJc w:val="left"/>
      <w:pPr>
        <w:tabs>
          <w:tab w:val="num" w:pos="1776"/>
        </w:tabs>
        <w:ind w:left="1776" w:hanging="360"/>
      </w:pPr>
      <w:rPr>
        <w:rFonts w:ascii="Courier New" w:hAnsi="Courier New" w:cs="Times New Roman" w:hint="default"/>
      </w:rPr>
    </w:lvl>
    <w:lvl w:ilvl="1" w:tplc="FFFFFFFF">
      <w:start w:val="1"/>
      <w:numFmt w:val="bullet"/>
      <w:pStyle w:val="af1"/>
      <w:lvlText w:val="­"/>
      <w:lvlJc w:val="left"/>
      <w:pPr>
        <w:tabs>
          <w:tab w:val="num" w:pos="2136"/>
        </w:tabs>
        <w:ind w:left="2136"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0">
    <w:nsid w:val="78942A52"/>
    <w:multiLevelType w:val="multilevel"/>
    <w:tmpl w:val="FB3A7A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snapToGrid w:val="0"/>
        <w:vanish w:val="0"/>
        <w:color w:val="000000"/>
        <w:spacing w:val="0"/>
        <w:w w:val="0"/>
        <w:kern w:val="0"/>
        <w:position w:val="0"/>
        <w:sz w:val="2"/>
        <w:szCs w:val="22"/>
        <w:u w:val="none" w:color="000000"/>
        <w:effect w:val="none"/>
        <w:vertAlign w:val="baseline"/>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78E41DFF"/>
    <w:multiLevelType w:val="hybridMultilevel"/>
    <w:tmpl w:val="9ED24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94A5699"/>
    <w:multiLevelType w:val="multilevel"/>
    <w:tmpl w:val="E8F229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6183"/>
        </w:tabs>
        <w:ind w:left="6183" w:hanging="108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945"/>
        </w:tabs>
        <w:ind w:left="9945" w:hanging="1440"/>
      </w:pPr>
      <w:rPr>
        <w:rFonts w:hint="default"/>
      </w:rPr>
    </w:lvl>
    <w:lvl w:ilvl="6">
      <w:start w:val="1"/>
      <w:numFmt w:val="decimal"/>
      <w:lvlText w:val="%1.%2.%3.%4.%5.%6.%7."/>
      <w:lvlJc w:val="left"/>
      <w:pPr>
        <w:tabs>
          <w:tab w:val="num" w:pos="12006"/>
        </w:tabs>
        <w:ind w:left="12006" w:hanging="1800"/>
      </w:pPr>
      <w:rPr>
        <w:rFonts w:hint="default"/>
      </w:rPr>
    </w:lvl>
    <w:lvl w:ilvl="7">
      <w:start w:val="1"/>
      <w:numFmt w:val="decimal"/>
      <w:lvlText w:val="%1.%2.%3.%4.%5.%6.%7.%8."/>
      <w:lvlJc w:val="left"/>
      <w:pPr>
        <w:tabs>
          <w:tab w:val="num" w:pos="13707"/>
        </w:tabs>
        <w:ind w:left="13707" w:hanging="1800"/>
      </w:pPr>
      <w:rPr>
        <w:rFonts w:hint="default"/>
      </w:rPr>
    </w:lvl>
    <w:lvl w:ilvl="8">
      <w:start w:val="1"/>
      <w:numFmt w:val="decimal"/>
      <w:lvlText w:val="%1.%2.%3.%4.%5.%6.%7.%8.%9."/>
      <w:lvlJc w:val="left"/>
      <w:pPr>
        <w:tabs>
          <w:tab w:val="num" w:pos="15768"/>
        </w:tabs>
        <w:ind w:left="15768" w:hanging="2160"/>
      </w:pPr>
      <w:rPr>
        <w:rFonts w:hint="default"/>
      </w:rPr>
    </w:lvl>
  </w:abstractNum>
  <w:abstractNum w:abstractNumId="83">
    <w:nsid w:val="7B356AA3"/>
    <w:multiLevelType w:val="hybridMultilevel"/>
    <w:tmpl w:val="9ED24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B5C4267"/>
    <w:multiLevelType w:val="multilevel"/>
    <w:tmpl w:val="212E464A"/>
    <w:lvl w:ilvl="0">
      <w:start w:val="1"/>
      <w:numFmt w:val="decimal"/>
      <w:lvlText w:val="%1"/>
      <w:lvlJc w:val="left"/>
      <w:pPr>
        <w:ind w:left="432" w:hanging="432"/>
      </w:pPr>
      <w:rPr>
        <w:rFonts w:ascii="Times New Roman" w:hAnsi="Times New Roman" w:cs="Times New Roman" w:hint="default"/>
        <w:color w:val="auto"/>
        <w:sz w:val="28"/>
        <w:szCs w:val="28"/>
      </w:rPr>
    </w:lvl>
    <w:lvl w:ilvl="1">
      <w:start w:val="1"/>
      <w:numFmt w:val="decimal"/>
      <w:lvlText w:val="%1.%2"/>
      <w:lvlJc w:val="left"/>
      <w:pPr>
        <w:ind w:left="576" w:hanging="576"/>
      </w:pPr>
      <w:rPr>
        <w:rFonts w:cs="Times New Roman" w:hint="default"/>
        <w:sz w:val="28"/>
        <w:szCs w:val="28"/>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5">
    <w:nsid w:val="7D8C47FA"/>
    <w:multiLevelType w:val="multilevel"/>
    <w:tmpl w:val="CB4A632C"/>
    <w:lvl w:ilvl="0">
      <w:start w:val="1"/>
      <w:numFmt w:val="decimal"/>
      <w:lvlText w:val="%1"/>
      <w:lvlJc w:val="left"/>
      <w:pPr>
        <w:ind w:left="1320" w:hanging="1320"/>
      </w:pPr>
      <w:rPr>
        <w:rFonts w:ascii="Times New Roman" w:hAnsi="Times New Roman" w:hint="default"/>
        <w:sz w:val="28"/>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6">
    <w:nsid w:val="7E62599C"/>
    <w:multiLevelType w:val="multilevel"/>
    <w:tmpl w:val="182E1BC2"/>
    <w:lvl w:ilvl="0">
      <w:start w:val="1"/>
      <w:numFmt w:val="decimal"/>
      <w:pStyle w:val="2f0"/>
      <w:lvlText w:val="%1."/>
      <w:lvlJc w:val="left"/>
      <w:pPr>
        <w:ind w:left="360" w:hanging="360"/>
      </w:pPr>
      <w:rPr>
        <w:rFonts w:cs="Times New Roman"/>
      </w:rPr>
    </w:lvl>
    <w:lvl w:ilvl="1">
      <w:start w:val="1"/>
      <w:numFmt w:val="decimal"/>
      <w:pStyle w:val="D-NumberMarker2"/>
      <w:lvlText w:val="%1.%2."/>
      <w:lvlJc w:val="left"/>
      <w:pPr>
        <w:ind w:left="792" w:hanging="432"/>
      </w:pPr>
      <w:rPr>
        <w:rFonts w:cs="Times New Roman"/>
      </w:rPr>
    </w:lvl>
    <w:lvl w:ilvl="2">
      <w:start w:val="1"/>
      <w:numFmt w:val="decimal"/>
      <w:pStyle w:val="D-NumberMarker3"/>
      <w:lvlText w:val="%1.%2.%3."/>
      <w:lvlJc w:val="left"/>
      <w:pPr>
        <w:ind w:left="1224" w:hanging="504"/>
      </w:pPr>
      <w:rPr>
        <w:rFonts w:cs="Times New Roman"/>
      </w:rPr>
    </w:lvl>
    <w:lvl w:ilvl="3">
      <w:start w:val="1"/>
      <w:numFmt w:val="decimal"/>
      <w:pStyle w:val="D-NumberMarker4"/>
      <w:lvlText w:val="%1.%2.%3.%4."/>
      <w:lvlJc w:val="left"/>
      <w:pPr>
        <w:ind w:left="1728" w:hanging="648"/>
      </w:pPr>
      <w:rPr>
        <w:rFonts w:cs="Times New Roman"/>
      </w:rPr>
    </w:lvl>
    <w:lvl w:ilvl="4">
      <w:start w:val="1"/>
      <w:numFmt w:val="decimal"/>
      <w:pStyle w:val="D-NumberMarker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3"/>
    <w:lvlOverride w:ilvl="0">
      <w:startOverride w:val="1"/>
    </w:lvlOverride>
  </w:num>
  <w:num w:numId="3">
    <w:abstractNumId w:val="2"/>
  </w:num>
  <w:num w:numId="4">
    <w:abstractNumId w:val="1"/>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lvlOverride w:ilvl="1">
      <w:startOverride w:val="1"/>
    </w:lvlOverride>
    <w:lvlOverride w:ilvl="2"/>
    <w:lvlOverride w:ilvl="3"/>
    <w:lvlOverride w:ilvl="4"/>
    <w:lvlOverride w:ilvl="5"/>
    <w:lvlOverride w:ilvl="6"/>
    <w:lvlOverride w:ilvl="7"/>
    <w:lvlOverride w:ilvl="8"/>
  </w:num>
  <w:num w:numId="10">
    <w:abstractNumId w:val="19"/>
  </w:num>
  <w:num w:numId="11">
    <w:abstractNumId w:val="9"/>
  </w:num>
  <w:num w:numId="1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7"/>
  </w:num>
  <w:num w:numId="15">
    <w:abstractNumId w:val="33"/>
  </w:num>
  <w:num w:numId="16">
    <w:abstractNumId w:val="27"/>
  </w:num>
  <w:num w:numId="17">
    <w:abstractNumId w:val="6"/>
  </w:num>
  <w:num w:numId="18">
    <w:abstractNumId w:val="37"/>
  </w:num>
  <w:num w:numId="19">
    <w:abstractNumId w:val="86"/>
  </w:num>
  <w:num w:numId="20">
    <w:abstractNumId w:val="48"/>
  </w:num>
  <w:num w:numId="21">
    <w:abstractNumId w:val="14"/>
  </w:num>
  <w:num w:numId="22">
    <w:abstractNumId w:val="46"/>
  </w:num>
  <w:num w:numId="23">
    <w:abstractNumId w:val="42"/>
  </w:num>
  <w:num w:numId="24">
    <w:abstractNumId w:val="61"/>
  </w:num>
  <w:num w:numId="25">
    <w:abstractNumId w:val="55"/>
  </w:num>
  <w:num w:numId="26">
    <w:abstractNumId w:val="11"/>
  </w:num>
  <w:num w:numId="27">
    <w:abstractNumId w:val="75"/>
  </w:num>
  <w:num w:numId="28">
    <w:abstractNumId w:val="43"/>
  </w:num>
  <w:num w:numId="29">
    <w:abstractNumId w:val="53"/>
  </w:num>
  <w:num w:numId="30">
    <w:abstractNumId w:val="70"/>
  </w:num>
  <w:num w:numId="31">
    <w:abstractNumId w:val="36"/>
  </w:num>
  <w:num w:numId="32">
    <w:abstractNumId w:val="8"/>
  </w:num>
  <w:num w:numId="33">
    <w:abstractNumId w:val="25"/>
  </w:num>
  <w:num w:numId="34">
    <w:abstractNumId w:val="50"/>
  </w:num>
  <w:num w:numId="35">
    <w:abstractNumId w:val="58"/>
  </w:num>
  <w:num w:numId="36">
    <w:abstractNumId w:val="44"/>
  </w:num>
  <w:num w:numId="37">
    <w:abstractNumId w:val="35"/>
  </w:num>
  <w:num w:numId="38">
    <w:abstractNumId w:val="69"/>
  </w:num>
  <w:num w:numId="39">
    <w:abstractNumId w:val="81"/>
  </w:num>
  <w:num w:numId="40">
    <w:abstractNumId w:val="67"/>
  </w:num>
  <w:num w:numId="41">
    <w:abstractNumId w:val="41"/>
  </w:num>
  <w:num w:numId="42">
    <w:abstractNumId w:val="39"/>
  </w:num>
  <w:num w:numId="43">
    <w:abstractNumId w:val="23"/>
  </w:num>
  <w:num w:numId="44">
    <w:abstractNumId w:val="66"/>
  </w:num>
  <w:num w:numId="45">
    <w:abstractNumId w:val="49"/>
  </w:num>
  <w:num w:numId="46">
    <w:abstractNumId w:val="15"/>
  </w:num>
  <w:num w:numId="47">
    <w:abstractNumId w:val="34"/>
  </w:num>
  <w:num w:numId="48">
    <w:abstractNumId w:val="13"/>
  </w:num>
  <w:num w:numId="49">
    <w:abstractNumId w:val="31"/>
  </w:num>
  <w:num w:numId="50">
    <w:abstractNumId w:val="38"/>
  </w:num>
  <w:num w:numId="51">
    <w:abstractNumId w:val="68"/>
  </w:num>
  <w:num w:numId="52">
    <w:abstractNumId w:val="47"/>
  </w:num>
  <w:num w:numId="53">
    <w:abstractNumId w:val="32"/>
  </w:num>
  <w:num w:numId="54">
    <w:abstractNumId w:val="12"/>
  </w:num>
  <w:num w:numId="55">
    <w:abstractNumId w:val="26"/>
  </w:num>
  <w:num w:numId="56">
    <w:abstractNumId w:val="45"/>
  </w:num>
  <w:num w:numId="57">
    <w:abstractNumId w:val="40"/>
  </w:num>
  <w:num w:numId="58">
    <w:abstractNumId w:val="52"/>
  </w:num>
  <w:num w:numId="59">
    <w:abstractNumId w:val="62"/>
  </w:num>
  <w:num w:numId="60">
    <w:abstractNumId w:val="51"/>
  </w:num>
  <w:num w:numId="61">
    <w:abstractNumId w:val="54"/>
  </w:num>
  <w:num w:numId="62">
    <w:abstractNumId w:val="20"/>
  </w:num>
  <w:num w:numId="63">
    <w:abstractNumId w:val="63"/>
  </w:num>
  <w:num w:numId="64">
    <w:abstractNumId w:val="10"/>
  </w:num>
  <w:num w:numId="65">
    <w:abstractNumId w:val="22"/>
  </w:num>
  <w:num w:numId="66">
    <w:abstractNumId w:val="28"/>
  </w:num>
  <w:num w:numId="67">
    <w:abstractNumId w:val="65"/>
  </w:num>
  <w:num w:numId="68">
    <w:abstractNumId w:val="5"/>
  </w:num>
  <w:num w:numId="69">
    <w:abstractNumId w:val="71"/>
  </w:num>
  <w:num w:numId="70">
    <w:abstractNumId w:val="72"/>
  </w:num>
  <w:num w:numId="71">
    <w:abstractNumId w:val="74"/>
  </w:num>
  <w:num w:numId="72">
    <w:abstractNumId w:val="24"/>
  </w:num>
  <w:num w:numId="73">
    <w:abstractNumId w:val="85"/>
  </w:num>
  <w:num w:numId="74">
    <w:abstractNumId w:val="18"/>
  </w:num>
  <w:num w:numId="75">
    <w:abstractNumId w:val="73"/>
  </w:num>
  <w:num w:numId="76">
    <w:abstractNumId w:val="56"/>
  </w:num>
  <w:num w:numId="77">
    <w:abstractNumId w:val="21"/>
  </w:num>
  <w:num w:numId="78">
    <w:abstractNumId w:val="60"/>
  </w:num>
  <w:num w:numId="79">
    <w:abstractNumId w:val="57"/>
  </w:num>
  <w:num w:numId="80">
    <w:abstractNumId w:val="80"/>
  </w:num>
  <w:num w:numId="81">
    <w:abstractNumId w:val="84"/>
  </w:num>
  <w:num w:numId="82">
    <w:abstractNumId w:val="64"/>
  </w:num>
  <w:num w:numId="83">
    <w:abstractNumId w:val="82"/>
  </w:num>
  <w:num w:numId="84">
    <w:abstractNumId w:val="83"/>
  </w:num>
  <w:num w:numId="85">
    <w:abstractNumId w:val="29"/>
  </w:num>
  <w:num w:numId="86">
    <w:abstractNumId w:val="7"/>
  </w:num>
  <w:num w:numId="87">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7B"/>
    <w:rsid w:val="00000621"/>
    <w:rsid w:val="00002BCA"/>
    <w:rsid w:val="00002D7C"/>
    <w:rsid w:val="00003B05"/>
    <w:rsid w:val="00005AEC"/>
    <w:rsid w:val="00007B39"/>
    <w:rsid w:val="00011887"/>
    <w:rsid w:val="000122B6"/>
    <w:rsid w:val="00013EC1"/>
    <w:rsid w:val="00014E99"/>
    <w:rsid w:val="0001741C"/>
    <w:rsid w:val="0001767F"/>
    <w:rsid w:val="00017F6D"/>
    <w:rsid w:val="00021045"/>
    <w:rsid w:val="00023E04"/>
    <w:rsid w:val="0002535B"/>
    <w:rsid w:val="00030449"/>
    <w:rsid w:val="00031BE9"/>
    <w:rsid w:val="00031F06"/>
    <w:rsid w:val="000365D1"/>
    <w:rsid w:val="0003686D"/>
    <w:rsid w:val="00040703"/>
    <w:rsid w:val="00040D8C"/>
    <w:rsid w:val="00050002"/>
    <w:rsid w:val="0005059E"/>
    <w:rsid w:val="00051836"/>
    <w:rsid w:val="00052AE8"/>
    <w:rsid w:val="0005331B"/>
    <w:rsid w:val="00053450"/>
    <w:rsid w:val="000534FC"/>
    <w:rsid w:val="00054157"/>
    <w:rsid w:val="00060D53"/>
    <w:rsid w:val="00060E78"/>
    <w:rsid w:val="0006198E"/>
    <w:rsid w:val="00065086"/>
    <w:rsid w:val="00065A18"/>
    <w:rsid w:val="00070E7E"/>
    <w:rsid w:val="00071BA3"/>
    <w:rsid w:val="0007579F"/>
    <w:rsid w:val="0007680D"/>
    <w:rsid w:val="000775FA"/>
    <w:rsid w:val="000800E0"/>
    <w:rsid w:val="00081358"/>
    <w:rsid w:val="000814A5"/>
    <w:rsid w:val="000820F1"/>
    <w:rsid w:val="00082FF6"/>
    <w:rsid w:val="000853F4"/>
    <w:rsid w:val="00091590"/>
    <w:rsid w:val="000A1379"/>
    <w:rsid w:val="000A273E"/>
    <w:rsid w:val="000A27FD"/>
    <w:rsid w:val="000A3861"/>
    <w:rsid w:val="000A403B"/>
    <w:rsid w:val="000A5FA1"/>
    <w:rsid w:val="000A7D54"/>
    <w:rsid w:val="000B2541"/>
    <w:rsid w:val="000B28DE"/>
    <w:rsid w:val="000B571F"/>
    <w:rsid w:val="000B7203"/>
    <w:rsid w:val="000C1560"/>
    <w:rsid w:val="000C2099"/>
    <w:rsid w:val="000C4C61"/>
    <w:rsid w:val="000C7F3B"/>
    <w:rsid w:val="000D288C"/>
    <w:rsid w:val="000D4BDB"/>
    <w:rsid w:val="000D5432"/>
    <w:rsid w:val="000D63B6"/>
    <w:rsid w:val="000D7C37"/>
    <w:rsid w:val="000E0E7B"/>
    <w:rsid w:val="000E2533"/>
    <w:rsid w:val="000E4CB2"/>
    <w:rsid w:val="000E5E31"/>
    <w:rsid w:val="000E6A4E"/>
    <w:rsid w:val="000F16B3"/>
    <w:rsid w:val="000F25D7"/>
    <w:rsid w:val="0010172E"/>
    <w:rsid w:val="00104083"/>
    <w:rsid w:val="001041C9"/>
    <w:rsid w:val="0011021B"/>
    <w:rsid w:val="001109EA"/>
    <w:rsid w:val="00111072"/>
    <w:rsid w:val="00111338"/>
    <w:rsid w:val="00112F3C"/>
    <w:rsid w:val="001137CC"/>
    <w:rsid w:val="00123584"/>
    <w:rsid w:val="00131568"/>
    <w:rsid w:val="001327DD"/>
    <w:rsid w:val="00133FE7"/>
    <w:rsid w:val="0013695D"/>
    <w:rsid w:val="00140B5D"/>
    <w:rsid w:val="00142575"/>
    <w:rsid w:val="0014517B"/>
    <w:rsid w:val="00145357"/>
    <w:rsid w:val="00145F69"/>
    <w:rsid w:val="001474F2"/>
    <w:rsid w:val="001507BA"/>
    <w:rsid w:val="00150E6E"/>
    <w:rsid w:val="001518A8"/>
    <w:rsid w:val="00153DFF"/>
    <w:rsid w:val="001540C1"/>
    <w:rsid w:val="001542FF"/>
    <w:rsid w:val="00154D29"/>
    <w:rsid w:val="00155888"/>
    <w:rsid w:val="0016381F"/>
    <w:rsid w:val="001661D7"/>
    <w:rsid w:val="0017085E"/>
    <w:rsid w:val="00171E52"/>
    <w:rsid w:val="00172825"/>
    <w:rsid w:val="001737AC"/>
    <w:rsid w:val="00177082"/>
    <w:rsid w:val="00180E80"/>
    <w:rsid w:val="00181861"/>
    <w:rsid w:val="00184DCF"/>
    <w:rsid w:val="00186E31"/>
    <w:rsid w:val="0018751F"/>
    <w:rsid w:val="00187AC8"/>
    <w:rsid w:val="00191786"/>
    <w:rsid w:val="001922E6"/>
    <w:rsid w:val="00194A05"/>
    <w:rsid w:val="001953E7"/>
    <w:rsid w:val="001A0ABB"/>
    <w:rsid w:val="001A14D1"/>
    <w:rsid w:val="001A2FD6"/>
    <w:rsid w:val="001A35DE"/>
    <w:rsid w:val="001A4003"/>
    <w:rsid w:val="001A448B"/>
    <w:rsid w:val="001A5AAD"/>
    <w:rsid w:val="001A7026"/>
    <w:rsid w:val="001A7027"/>
    <w:rsid w:val="001B0663"/>
    <w:rsid w:val="001B4C09"/>
    <w:rsid w:val="001B609A"/>
    <w:rsid w:val="001B6289"/>
    <w:rsid w:val="001B6944"/>
    <w:rsid w:val="001B78B4"/>
    <w:rsid w:val="001C1351"/>
    <w:rsid w:val="001D053D"/>
    <w:rsid w:val="001D1D2C"/>
    <w:rsid w:val="001D2845"/>
    <w:rsid w:val="001D7167"/>
    <w:rsid w:val="001E3DB4"/>
    <w:rsid w:val="001E4B50"/>
    <w:rsid w:val="001E5F23"/>
    <w:rsid w:val="001E6803"/>
    <w:rsid w:val="001E7440"/>
    <w:rsid w:val="001F129D"/>
    <w:rsid w:val="001F2B92"/>
    <w:rsid w:val="001F2E01"/>
    <w:rsid w:val="001F33B4"/>
    <w:rsid w:val="00201073"/>
    <w:rsid w:val="00202534"/>
    <w:rsid w:val="002068DB"/>
    <w:rsid w:val="0021131A"/>
    <w:rsid w:val="00211E7A"/>
    <w:rsid w:val="00211FA6"/>
    <w:rsid w:val="00214060"/>
    <w:rsid w:val="00214793"/>
    <w:rsid w:val="00214AA6"/>
    <w:rsid w:val="00216D9C"/>
    <w:rsid w:val="00216F27"/>
    <w:rsid w:val="002175F8"/>
    <w:rsid w:val="00217C7E"/>
    <w:rsid w:val="00217F2A"/>
    <w:rsid w:val="002203C3"/>
    <w:rsid w:val="00220FA4"/>
    <w:rsid w:val="00223A89"/>
    <w:rsid w:val="00223AFF"/>
    <w:rsid w:val="00223C4F"/>
    <w:rsid w:val="0022494E"/>
    <w:rsid w:val="00224C16"/>
    <w:rsid w:val="00226256"/>
    <w:rsid w:val="00230CD7"/>
    <w:rsid w:val="00230D00"/>
    <w:rsid w:val="0023220D"/>
    <w:rsid w:val="00233547"/>
    <w:rsid w:val="00235EA1"/>
    <w:rsid w:val="00237867"/>
    <w:rsid w:val="002405C2"/>
    <w:rsid w:val="00240E74"/>
    <w:rsid w:val="00242563"/>
    <w:rsid w:val="0024335A"/>
    <w:rsid w:val="0024402B"/>
    <w:rsid w:val="002442E4"/>
    <w:rsid w:val="00244B0B"/>
    <w:rsid w:val="00245A2F"/>
    <w:rsid w:val="00245B4F"/>
    <w:rsid w:val="002471AC"/>
    <w:rsid w:val="00247707"/>
    <w:rsid w:val="00254F7D"/>
    <w:rsid w:val="00260F66"/>
    <w:rsid w:val="002618F8"/>
    <w:rsid w:val="00263C86"/>
    <w:rsid w:val="00270742"/>
    <w:rsid w:val="002801DC"/>
    <w:rsid w:val="00281785"/>
    <w:rsid w:val="002832D5"/>
    <w:rsid w:val="00292BD9"/>
    <w:rsid w:val="002936BC"/>
    <w:rsid w:val="00293995"/>
    <w:rsid w:val="002946C5"/>
    <w:rsid w:val="00294972"/>
    <w:rsid w:val="002973E9"/>
    <w:rsid w:val="002A061F"/>
    <w:rsid w:val="002A39B8"/>
    <w:rsid w:val="002A532F"/>
    <w:rsid w:val="002B000E"/>
    <w:rsid w:val="002B2865"/>
    <w:rsid w:val="002B60E8"/>
    <w:rsid w:val="002B675C"/>
    <w:rsid w:val="002B6E9C"/>
    <w:rsid w:val="002C0096"/>
    <w:rsid w:val="002C0A82"/>
    <w:rsid w:val="002C0D4D"/>
    <w:rsid w:val="002C11B2"/>
    <w:rsid w:val="002C12D6"/>
    <w:rsid w:val="002C1A66"/>
    <w:rsid w:val="002C3F51"/>
    <w:rsid w:val="002C4EAB"/>
    <w:rsid w:val="002D051C"/>
    <w:rsid w:val="002D18A6"/>
    <w:rsid w:val="002D39F0"/>
    <w:rsid w:val="002D631E"/>
    <w:rsid w:val="002D660F"/>
    <w:rsid w:val="002D7684"/>
    <w:rsid w:val="002E1A92"/>
    <w:rsid w:val="002E1F18"/>
    <w:rsid w:val="002E3AAA"/>
    <w:rsid w:val="002E4499"/>
    <w:rsid w:val="002E4D7C"/>
    <w:rsid w:val="002E549A"/>
    <w:rsid w:val="002F25D8"/>
    <w:rsid w:val="002F5AFE"/>
    <w:rsid w:val="002F5E21"/>
    <w:rsid w:val="002F6F41"/>
    <w:rsid w:val="002F7494"/>
    <w:rsid w:val="00300B9D"/>
    <w:rsid w:val="00303A67"/>
    <w:rsid w:val="003059AE"/>
    <w:rsid w:val="00312CC5"/>
    <w:rsid w:val="003141BB"/>
    <w:rsid w:val="0031485C"/>
    <w:rsid w:val="00314E6A"/>
    <w:rsid w:val="003152CC"/>
    <w:rsid w:val="003166EC"/>
    <w:rsid w:val="003167FD"/>
    <w:rsid w:val="003168C6"/>
    <w:rsid w:val="00316A71"/>
    <w:rsid w:val="00317D58"/>
    <w:rsid w:val="00322F92"/>
    <w:rsid w:val="00323C9A"/>
    <w:rsid w:val="003326E5"/>
    <w:rsid w:val="00332B45"/>
    <w:rsid w:val="00333E33"/>
    <w:rsid w:val="00334660"/>
    <w:rsid w:val="003353AC"/>
    <w:rsid w:val="00335487"/>
    <w:rsid w:val="003354F6"/>
    <w:rsid w:val="00340ADF"/>
    <w:rsid w:val="003423CD"/>
    <w:rsid w:val="003514B5"/>
    <w:rsid w:val="00351BB6"/>
    <w:rsid w:val="0035216A"/>
    <w:rsid w:val="00352E69"/>
    <w:rsid w:val="003534CE"/>
    <w:rsid w:val="00362606"/>
    <w:rsid w:val="0036268D"/>
    <w:rsid w:val="0036708A"/>
    <w:rsid w:val="00370E9D"/>
    <w:rsid w:val="00371689"/>
    <w:rsid w:val="0037258F"/>
    <w:rsid w:val="00374B19"/>
    <w:rsid w:val="003766D3"/>
    <w:rsid w:val="00377DE2"/>
    <w:rsid w:val="003801EF"/>
    <w:rsid w:val="00385982"/>
    <w:rsid w:val="00386233"/>
    <w:rsid w:val="00386A8F"/>
    <w:rsid w:val="00386BF7"/>
    <w:rsid w:val="003918CA"/>
    <w:rsid w:val="00392E2F"/>
    <w:rsid w:val="00394E29"/>
    <w:rsid w:val="00396EC9"/>
    <w:rsid w:val="00397B10"/>
    <w:rsid w:val="003A128A"/>
    <w:rsid w:val="003A276D"/>
    <w:rsid w:val="003A2B00"/>
    <w:rsid w:val="003A4BD5"/>
    <w:rsid w:val="003A6034"/>
    <w:rsid w:val="003B0309"/>
    <w:rsid w:val="003B0867"/>
    <w:rsid w:val="003B1D85"/>
    <w:rsid w:val="003B36F5"/>
    <w:rsid w:val="003B3BEC"/>
    <w:rsid w:val="003B511B"/>
    <w:rsid w:val="003B66D8"/>
    <w:rsid w:val="003B67EA"/>
    <w:rsid w:val="003B6E13"/>
    <w:rsid w:val="003B7A5E"/>
    <w:rsid w:val="003C1EDD"/>
    <w:rsid w:val="003C41EF"/>
    <w:rsid w:val="003C4613"/>
    <w:rsid w:val="003C63CC"/>
    <w:rsid w:val="003C79A5"/>
    <w:rsid w:val="003D1CD0"/>
    <w:rsid w:val="003D6A72"/>
    <w:rsid w:val="003D7182"/>
    <w:rsid w:val="003E1F09"/>
    <w:rsid w:val="003E22A6"/>
    <w:rsid w:val="003E4973"/>
    <w:rsid w:val="003E6508"/>
    <w:rsid w:val="003E775F"/>
    <w:rsid w:val="003F052C"/>
    <w:rsid w:val="003F2079"/>
    <w:rsid w:val="003F2258"/>
    <w:rsid w:val="003F417F"/>
    <w:rsid w:val="003F48CB"/>
    <w:rsid w:val="003F53FF"/>
    <w:rsid w:val="003F5ACB"/>
    <w:rsid w:val="00401C74"/>
    <w:rsid w:val="00403B0E"/>
    <w:rsid w:val="00404A4E"/>
    <w:rsid w:val="00405341"/>
    <w:rsid w:val="00405B3F"/>
    <w:rsid w:val="00406ACA"/>
    <w:rsid w:val="00410A98"/>
    <w:rsid w:val="00412A71"/>
    <w:rsid w:val="00413EA8"/>
    <w:rsid w:val="00415711"/>
    <w:rsid w:val="004162B8"/>
    <w:rsid w:val="004167C5"/>
    <w:rsid w:val="00417227"/>
    <w:rsid w:val="00417F9C"/>
    <w:rsid w:val="004208E1"/>
    <w:rsid w:val="00424D2D"/>
    <w:rsid w:val="00427506"/>
    <w:rsid w:val="00430887"/>
    <w:rsid w:val="00433A13"/>
    <w:rsid w:val="00436187"/>
    <w:rsid w:val="004402C9"/>
    <w:rsid w:val="0044092A"/>
    <w:rsid w:val="00441961"/>
    <w:rsid w:val="00443C18"/>
    <w:rsid w:val="0044410A"/>
    <w:rsid w:val="00444D9F"/>
    <w:rsid w:val="00444F7D"/>
    <w:rsid w:val="00446737"/>
    <w:rsid w:val="0045027D"/>
    <w:rsid w:val="00451660"/>
    <w:rsid w:val="004531D2"/>
    <w:rsid w:val="0045359C"/>
    <w:rsid w:val="004544BB"/>
    <w:rsid w:val="004550CB"/>
    <w:rsid w:val="004606A4"/>
    <w:rsid w:val="00461D1F"/>
    <w:rsid w:val="00461F84"/>
    <w:rsid w:val="0046398B"/>
    <w:rsid w:val="00463FFD"/>
    <w:rsid w:val="00465C65"/>
    <w:rsid w:val="004672B0"/>
    <w:rsid w:val="00467D19"/>
    <w:rsid w:val="00467FB9"/>
    <w:rsid w:val="004738E0"/>
    <w:rsid w:val="00473A71"/>
    <w:rsid w:val="00474CC0"/>
    <w:rsid w:val="00475E64"/>
    <w:rsid w:val="00477DBD"/>
    <w:rsid w:val="00480903"/>
    <w:rsid w:val="00482EC5"/>
    <w:rsid w:val="00483B3D"/>
    <w:rsid w:val="004864E9"/>
    <w:rsid w:val="00491DC3"/>
    <w:rsid w:val="004920B7"/>
    <w:rsid w:val="00493B31"/>
    <w:rsid w:val="00494021"/>
    <w:rsid w:val="00496338"/>
    <w:rsid w:val="00496795"/>
    <w:rsid w:val="00497E2E"/>
    <w:rsid w:val="004A2848"/>
    <w:rsid w:val="004A5968"/>
    <w:rsid w:val="004A6E69"/>
    <w:rsid w:val="004B13DA"/>
    <w:rsid w:val="004B1BBF"/>
    <w:rsid w:val="004B3961"/>
    <w:rsid w:val="004B4547"/>
    <w:rsid w:val="004B47C3"/>
    <w:rsid w:val="004C24AC"/>
    <w:rsid w:val="004C6DA0"/>
    <w:rsid w:val="004D05FB"/>
    <w:rsid w:val="004D47D7"/>
    <w:rsid w:val="004D53F6"/>
    <w:rsid w:val="004D6CBE"/>
    <w:rsid w:val="004D786E"/>
    <w:rsid w:val="004E1AA4"/>
    <w:rsid w:val="004E664A"/>
    <w:rsid w:val="004E678E"/>
    <w:rsid w:val="004E6F1C"/>
    <w:rsid w:val="004E7499"/>
    <w:rsid w:val="004F5894"/>
    <w:rsid w:val="004F5B1A"/>
    <w:rsid w:val="004F6B99"/>
    <w:rsid w:val="00501F2F"/>
    <w:rsid w:val="005045EE"/>
    <w:rsid w:val="00510DE5"/>
    <w:rsid w:val="00511F3C"/>
    <w:rsid w:val="00512BF8"/>
    <w:rsid w:val="0051336B"/>
    <w:rsid w:val="00513755"/>
    <w:rsid w:val="005153B5"/>
    <w:rsid w:val="00521C34"/>
    <w:rsid w:val="00524E33"/>
    <w:rsid w:val="00524F8B"/>
    <w:rsid w:val="00525200"/>
    <w:rsid w:val="00530987"/>
    <w:rsid w:val="0053526E"/>
    <w:rsid w:val="0053747D"/>
    <w:rsid w:val="0054075E"/>
    <w:rsid w:val="0054538A"/>
    <w:rsid w:val="00546532"/>
    <w:rsid w:val="0055451F"/>
    <w:rsid w:val="0055655E"/>
    <w:rsid w:val="00561A2B"/>
    <w:rsid w:val="00563933"/>
    <w:rsid w:val="00563C3C"/>
    <w:rsid w:val="00563E35"/>
    <w:rsid w:val="0056455F"/>
    <w:rsid w:val="00564A5E"/>
    <w:rsid w:val="00566AC3"/>
    <w:rsid w:val="00570037"/>
    <w:rsid w:val="005703F0"/>
    <w:rsid w:val="0057294D"/>
    <w:rsid w:val="005766A0"/>
    <w:rsid w:val="005779D6"/>
    <w:rsid w:val="00585A44"/>
    <w:rsid w:val="005916D3"/>
    <w:rsid w:val="00593C78"/>
    <w:rsid w:val="00594E80"/>
    <w:rsid w:val="005A320D"/>
    <w:rsid w:val="005A44EE"/>
    <w:rsid w:val="005A44FB"/>
    <w:rsid w:val="005A56AE"/>
    <w:rsid w:val="005B1C0C"/>
    <w:rsid w:val="005B43BD"/>
    <w:rsid w:val="005B6CD9"/>
    <w:rsid w:val="005B7574"/>
    <w:rsid w:val="005C0A85"/>
    <w:rsid w:val="005C0ABD"/>
    <w:rsid w:val="005C2BDE"/>
    <w:rsid w:val="005C52AB"/>
    <w:rsid w:val="005D0C7F"/>
    <w:rsid w:val="005D5620"/>
    <w:rsid w:val="005E262D"/>
    <w:rsid w:val="005E33A5"/>
    <w:rsid w:val="005E33E5"/>
    <w:rsid w:val="005E40D1"/>
    <w:rsid w:val="005E4180"/>
    <w:rsid w:val="005E4607"/>
    <w:rsid w:val="005E52DA"/>
    <w:rsid w:val="005E632C"/>
    <w:rsid w:val="005E6557"/>
    <w:rsid w:val="005E70E8"/>
    <w:rsid w:val="005F0612"/>
    <w:rsid w:val="005F0FD3"/>
    <w:rsid w:val="005F2042"/>
    <w:rsid w:val="005F42BA"/>
    <w:rsid w:val="005F46AB"/>
    <w:rsid w:val="005F5B89"/>
    <w:rsid w:val="005F60AB"/>
    <w:rsid w:val="005F6B3E"/>
    <w:rsid w:val="0060009C"/>
    <w:rsid w:val="00603193"/>
    <w:rsid w:val="00607D67"/>
    <w:rsid w:val="00615762"/>
    <w:rsid w:val="00615C89"/>
    <w:rsid w:val="006175A3"/>
    <w:rsid w:val="006224E5"/>
    <w:rsid w:val="00623BA3"/>
    <w:rsid w:val="00623E68"/>
    <w:rsid w:val="00624B5E"/>
    <w:rsid w:val="006272AD"/>
    <w:rsid w:val="006304F2"/>
    <w:rsid w:val="00632958"/>
    <w:rsid w:val="00632F03"/>
    <w:rsid w:val="006344AC"/>
    <w:rsid w:val="00635F45"/>
    <w:rsid w:val="00644DB1"/>
    <w:rsid w:val="0064789E"/>
    <w:rsid w:val="00647E66"/>
    <w:rsid w:val="006546CC"/>
    <w:rsid w:val="00655038"/>
    <w:rsid w:val="006556E7"/>
    <w:rsid w:val="006603B3"/>
    <w:rsid w:val="00660718"/>
    <w:rsid w:val="006658F4"/>
    <w:rsid w:val="00671407"/>
    <w:rsid w:val="00671521"/>
    <w:rsid w:val="00673001"/>
    <w:rsid w:val="0067500B"/>
    <w:rsid w:val="00676CB9"/>
    <w:rsid w:val="00677993"/>
    <w:rsid w:val="00680391"/>
    <w:rsid w:val="0069319F"/>
    <w:rsid w:val="00697782"/>
    <w:rsid w:val="006A21CB"/>
    <w:rsid w:val="006A42B2"/>
    <w:rsid w:val="006A47BE"/>
    <w:rsid w:val="006A60BE"/>
    <w:rsid w:val="006B207E"/>
    <w:rsid w:val="006B5BB1"/>
    <w:rsid w:val="006B6B98"/>
    <w:rsid w:val="006B7E33"/>
    <w:rsid w:val="006C3B75"/>
    <w:rsid w:val="006C3F74"/>
    <w:rsid w:val="006C7610"/>
    <w:rsid w:val="006D078F"/>
    <w:rsid w:val="006D313A"/>
    <w:rsid w:val="006D3393"/>
    <w:rsid w:val="006D33A2"/>
    <w:rsid w:val="006D3847"/>
    <w:rsid w:val="006D58E9"/>
    <w:rsid w:val="006D747E"/>
    <w:rsid w:val="006D75B5"/>
    <w:rsid w:val="006D7A31"/>
    <w:rsid w:val="006E10B5"/>
    <w:rsid w:val="006E5223"/>
    <w:rsid w:val="006E7248"/>
    <w:rsid w:val="006E7C2A"/>
    <w:rsid w:val="006F2E4F"/>
    <w:rsid w:val="006F4657"/>
    <w:rsid w:val="007029EA"/>
    <w:rsid w:val="00702ACB"/>
    <w:rsid w:val="007054A6"/>
    <w:rsid w:val="0070682B"/>
    <w:rsid w:val="00706FE6"/>
    <w:rsid w:val="00707F31"/>
    <w:rsid w:val="007202EB"/>
    <w:rsid w:val="00723834"/>
    <w:rsid w:val="00726806"/>
    <w:rsid w:val="007311ED"/>
    <w:rsid w:val="00731351"/>
    <w:rsid w:val="00735EEC"/>
    <w:rsid w:val="00736E14"/>
    <w:rsid w:val="00737CCD"/>
    <w:rsid w:val="00737D51"/>
    <w:rsid w:val="00737DC9"/>
    <w:rsid w:val="007415A8"/>
    <w:rsid w:val="007417AA"/>
    <w:rsid w:val="007429CF"/>
    <w:rsid w:val="00742ABB"/>
    <w:rsid w:val="007461F7"/>
    <w:rsid w:val="00751EF7"/>
    <w:rsid w:val="00751FDC"/>
    <w:rsid w:val="00752F23"/>
    <w:rsid w:val="00754AA6"/>
    <w:rsid w:val="00765122"/>
    <w:rsid w:val="00765655"/>
    <w:rsid w:val="00765B2A"/>
    <w:rsid w:val="00765CEA"/>
    <w:rsid w:val="0077127F"/>
    <w:rsid w:val="007751D6"/>
    <w:rsid w:val="00775583"/>
    <w:rsid w:val="00776E62"/>
    <w:rsid w:val="007778EC"/>
    <w:rsid w:val="00781BC8"/>
    <w:rsid w:val="00783180"/>
    <w:rsid w:val="0078380B"/>
    <w:rsid w:val="00783BC9"/>
    <w:rsid w:val="007850E1"/>
    <w:rsid w:val="007856B3"/>
    <w:rsid w:val="007931D9"/>
    <w:rsid w:val="00793226"/>
    <w:rsid w:val="00793B39"/>
    <w:rsid w:val="007946DA"/>
    <w:rsid w:val="007948BE"/>
    <w:rsid w:val="00795D90"/>
    <w:rsid w:val="007A0B5C"/>
    <w:rsid w:val="007A1A9D"/>
    <w:rsid w:val="007A4D52"/>
    <w:rsid w:val="007A4DC8"/>
    <w:rsid w:val="007A6106"/>
    <w:rsid w:val="007A6E19"/>
    <w:rsid w:val="007B0540"/>
    <w:rsid w:val="007B17DA"/>
    <w:rsid w:val="007B1B1E"/>
    <w:rsid w:val="007B6F95"/>
    <w:rsid w:val="007B7099"/>
    <w:rsid w:val="007C137B"/>
    <w:rsid w:val="007C1995"/>
    <w:rsid w:val="007C3F26"/>
    <w:rsid w:val="007C40A1"/>
    <w:rsid w:val="007C4471"/>
    <w:rsid w:val="007C7F23"/>
    <w:rsid w:val="007D242E"/>
    <w:rsid w:val="007D590B"/>
    <w:rsid w:val="007D63CD"/>
    <w:rsid w:val="007D67EB"/>
    <w:rsid w:val="007E0B2B"/>
    <w:rsid w:val="007E0C8F"/>
    <w:rsid w:val="007E11E3"/>
    <w:rsid w:val="007E1A27"/>
    <w:rsid w:val="007E1FF2"/>
    <w:rsid w:val="007E20EC"/>
    <w:rsid w:val="007E2C7C"/>
    <w:rsid w:val="007E7838"/>
    <w:rsid w:val="007E7C17"/>
    <w:rsid w:val="007F135B"/>
    <w:rsid w:val="007F13A0"/>
    <w:rsid w:val="007F4518"/>
    <w:rsid w:val="007F6CC1"/>
    <w:rsid w:val="00802560"/>
    <w:rsid w:val="00804345"/>
    <w:rsid w:val="008258C6"/>
    <w:rsid w:val="00826CA0"/>
    <w:rsid w:val="00827221"/>
    <w:rsid w:val="00827C19"/>
    <w:rsid w:val="0083397F"/>
    <w:rsid w:val="0084730E"/>
    <w:rsid w:val="00851E26"/>
    <w:rsid w:val="00852AC8"/>
    <w:rsid w:val="00855B62"/>
    <w:rsid w:val="00857991"/>
    <w:rsid w:val="00860D58"/>
    <w:rsid w:val="00861B9F"/>
    <w:rsid w:val="00861C33"/>
    <w:rsid w:val="00862375"/>
    <w:rsid w:val="00862977"/>
    <w:rsid w:val="008632C0"/>
    <w:rsid w:val="00863C7E"/>
    <w:rsid w:val="00864512"/>
    <w:rsid w:val="00864F62"/>
    <w:rsid w:val="008660F6"/>
    <w:rsid w:val="00866505"/>
    <w:rsid w:val="00867DDC"/>
    <w:rsid w:val="00873FB9"/>
    <w:rsid w:val="008741F9"/>
    <w:rsid w:val="00875427"/>
    <w:rsid w:val="0087798E"/>
    <w:rsid w:val="0088043F"/>
    <w:rsid w:val="00880698"/>
    <w:rsid w:val="00880A11"/>
    <w:rsid w:val="00882ECF"/>
    <w:rsid w:val="00884FBA"/>
    <w:rsid w:val="0088568A"/>
    <w:rsid w:val="00886248"/>
    <w:rsid w:val="00887CFC"/>
    <w:rsid w:val="00887F4A"/>
    <w:rsid w:val="008905A8"/>
    <w:rsid w:val="00890965"/>
    <w:rsid w:val="008948A2"/>
    <w:rsid w:val="00895D64"/>
    <w:rsid w:val="008977EC"/>
    <w:rsid w:val="00897A0A"/>
    <w:rsid w:val="00897A5C"/>
    <w:rsid w:val="008A01A1"/>
    <w:rsid w:val="008A037A"/>
    <w:rsid w:val="008A07DF"/>
    <w:rsid w:val="008A37AC"/>
    <w:rsid w:val="008A5B75"/>
    <w:rsid w:val="008B0BD1"/>
    <w:rsid w:val="008B0D66"/>
    <w:rsid w:val="008B3764"/>
    <w:rsid w:val="008C0DFA"/>
    <w:rsid w:val="008C0E73"/>
    <w:rsid w:val="008C20AE"/>
    <w:rsid w:val="008C311F"/>
    <w:rsid w:val="008C4AD6"/>
    <w:rsid w:val="008C5201"/>
    <w:rsid w:val="008D08A8"/>
    <w:rsid w:val="008D26FE"/>
    <w:rsid w:val="008D2B5E"/>
    <w:rsid w:val="008D5B02"/>
    <w:rsid w:val="008D7A31"/>
    <w:rsid w:val="008D7FFC"/>
    <w:rsid w:val="008E0A67"/>
    <w:rsid w:val="008E2AA5"/>
    <w:rsid w:val="008E518E"/>
    <w:rsid w:val="008E5D45"/>
    <w:rsid w:val="008F087B"/>
    <w:rsid w:val="008F3CC0"/>
    <w:rsid w:val="008F445A"/>
    <w:rsid w:val="00901FE2"/>
    <w:rsid w:val="00902D0B"/>
    <w:rsid w:val="00903395"/>
    <w:rsid w:val="009044DF"/>
    <w:rsid w:val="00904A5E"/>
    <w:rsid w:val="00906DA5"/>
    <w:rsid w:val="00911BFB"/>
    <w:rsid w:val="00912B8D"/>
    <w:rsid w:val="00912ED3"/>
    <w:rsid w:val="00914F0B"/>
    <w:rsid w:val="00915CD6"/>
    <w:rsid w:val="00916F9E"/>
    <w:rsid w:val="00917555"/>
    <w:rsid w:val="009207DB"/>
    <w:rsid w:val="009228E7"/>
    <w:rsid w:val="00926A09"/>
    <w:rsid w:val="00934D4A"/>
    <w:rsid w:val="009371B6"/>
    <w:rsid w:val="0094068F"/>
    <w:rsid w:val="00943345"/>
    <w:rsid w:val="00943C62"/>
    <w:rsid w:val="009457CF"/>
    <w:rsid w:val="0095051A"/>
    <w:rsid w:val="00950D3C"/>
    <w:rsid w:val="009512FB"/>
    <w:rsid w:val="00951FAD"/>
    <w:rsid w:val="00951FC1"/>
    <w:rsid w:val="009538E4"/>
    <w:rsid w:val="009540F0"/>
    <w:rsid w:val="0095651F"/>
    <w:rsid w:val="00960DE0"/>
    <w:rsid w:val="00962BFE"/>
    <w:rsid w:val="00963E2B"/>
    <w:rsid w:val="009722EF"/>
    <w:rsid w:val="0097239B"/>
    <w:rsid w:val="00977530"/>
    <w:rsid w:val="0097781E"/>
    <w:rsid w:val="009778A3"/>
    <w:rsid w:val="009801A5"/>
    <w:rsid w:val="00980926"/>
    <w:rsid w:val="009818C6"/>
    <w:rsid w:val="009863FF"/>
    <w:rsid w:val="00994766"/>
    <w:rsid w:val="00997D97"/>
    <w:rsid w:val="009A4D6B"/>
    <w:rsid w:val="009A625B"/>
    <w:rsid w:val="009A7659"/>
    <w:rsid w:val="009B13EB"/>
    <w:rsid w:val="009B4779"/>
    <w:rsid w:val="009B4BD0"/>
    <w:rsid w:val="009B5F68"/>
    <w:rsid w:val="009C003C"/>
    <w:rsid w:val="009C0855"/>
    <w:rsid w:val="009C1B23"/>
    <w:rsid w:val="009C4DE8"/>
    <w:rsid w:val="009C55FA"/>
    <w:rsid w:val="009C6A56"/>
    <w:rsid w:val="009C783E"/>
    <w:rsid w:val="009C7BF1"/>
    <w:rsid w:val="009D1E90"/>
    <w:rsid w:val="009D3791"/>
    <w:rsid w:val="009D71F3"/>
    <w:rsid w:val="009E0C58"/>
    <w:rsid w:val="009E150D"/>
    <w:rsid w:val="009E283D"/>
    <w:rsid w:val="009E31DF"/>
    <w:rsid w:val="009E3512"/>
    <w:rsid w:val="009E4AEF"/>
    <w:rsid w:val="009E5A0D"/>
    <w:rsid w:val="009E6E4E"/>
    <w:rsid w:val="009F0915"/>
    <w:rsid w:val="009F2188"/>
    <w:rsid w:val="009F239D"/>
    <w:rsid w:val="009F36F6"/>
    <w:rsid w:val="009F520D"/>
    <w:rsid w:val="009F651E"/>
    <w:rsid w:val="00A01F70"/>
    <w:rsid w:val="00A10673"/>
    <w:rsid w:val="00A10DCB"/>
    <w:rsid w:val="00A116F0"/>
    <w:rsid w:val="00A12C0E"/>
    <w:rsid w:val="00A13226"/>
    <w:rsid w:val="00A13D4C"/>
    <w:rsid w:val="00A15713"/>
    <w:rsid w:val="00A16880"/>
    <w:rsid w:val="00A23058"/>
    <w:rsid w:val="00A23422"/>
    <w:rsid w:val="00A2425B"/>
    <w:rsid w:val="00A2616E"/>
    <w:rsid w:val="00A26F3C"/>
    <w:rsid w:val="00A30591"/>
    <w:rsid w:val="00A378D6"/>
    <w:rsid w:val="00A44DBD"/>
    <w:rsid w:val="00A4505F"/>
    <w:rsid w:val="00A46F1C"/>
    <w:rsid w:val="00A472FA"/>
    <w:rsid w:val="00A511A4"/>
    <w:rsid w:val="00A529F4"/>
    <w:rsid w:val="00A5346E"/>
    <w:rsid w:val="00A5389A"/>
    <w:rsid w:val="00A53D24"/>
    <w:rsid w:val="00A60E08"/>
    <w:rsid w:val="00A629F4"/>
    <w:rsid w:val="00A62A5B"/>
    <w:rsid w:val="00A63003"/>
    <w:rsid w:val="00A63700"/>
    <w:rsid w:val="00A64877"/>
    <w:rsid w:val="00A670D4"/>
    <w:rsid w:val="00A703EB"/>
    <w:rsid w:val="00A71197"/>
    <w:rsid w:val="00A734B7"/>
    <w:rsid w:val="00A73629"/>
    <w:rsid w:val="00A752B6"/>
    <w:rsid w:val="00A76787"/>
    <w:rsid w:val="00A80E11"/>
    <w:rsid w:val="00A8164A"/>
    <w:rsid w:val="00A90B60"/>
    <w:rsid w:val="00A91BF6"/>
    <w:rsid w:val="00A91C11"/>
    <w:rsid w:val="00A93CC0"/>
    <w:rsid w:val="00A949C6"/>
    <w:rsid w:val="00AA046D"/>
    <w:rsid w:val="00AA1648"/>
    <w:rsid w:val="00AA2299"/>
    <w:rsid w:val="00AA4CEB"/>
    <w:rsid w:val="00AA5149"/>
    <w:rsid w:val="00AA5252"/>
    <w:rsid w:val="00AA5963"/>
    <w:rsid w:val="00AA6200"/>
    <w:rsid w:val="00AB046E"/>
    <w:rsid w:val="00AB19B2"/>
    <w:rsid w:val="00AB27E7"/>
    <w:rsid w:val="00AB673C"/>
    <w:rsid w:val="00AC01B8"/>
    <w:rsid w:val="00AC0414"/>
    <w:rsid w:val="00AC075A"/>
    <w:rsid w:val="00AC1329"/>
    <w:rsid w:val="00AC1341"/>
    <w:rsid w:val="00AC42B5"/>
    <w:rsid w:val="00AC55D5"/>
    <w:rsid w:val="00AD1698"/>
    <w:rsid w:val="00AD1B7A"/>
    <w:rsid w:val="00AD46C6"/>
    <w:rsid w:val="00AE3C35"/>
    <w:rsid w:val="00AE47AC"/>
    <w:rsid w:val="00AE5185"/>
    <w:rsid w:val="00AE6DA0"/>
    <w:rsid w:val="00AE6FDD"/>
    <w:rsid w:val="00AE701A"/>
    <w:rsid w:val="00AE753B"/>
    <w:rsid w:val="00AE7F51"/>
    <w:rsid w:val="00AF081B"/>
    <w:rsid w:val="00AF1336"/>
    <w:rsid w:val="00AF22EF"/>
    <w:rsid w:val="00AF276B"/>
    <w:rsid w:val="00AF4635"/>
    <w:rsid w:val="00AF71D0"/>
    <w:rsid w:val="00B00CAE"/>
    <w:rsid w:val="00B05809"/>
    <w:rsid w:val="00B06871"/>
    <w:rsid w:val="00B06A04"/>
    <w:rsid w:val="00B103AD"/>
    <w:rsid w:val="00B11DFB"/>
    <w:rsid w:val="00B16F71"/>
    <w:rsid w:val="00B17669"/>
    <w:rsid w:val="00B219C2"/>
    <w:rsid w:val="00B21A4C"/>
    <w:rsid w:val="00B221A4"/>
    <w:rsid w:val="00B25AF0"/>
    <w:rsid w:val="00B275C3"/>
    <w:rsid w:val="00B302C6"/>
    <w:rsid w:val="00B32484"/>
    <w:rsid w:val="00B328C5"/>
    <w:rsid w:val="00B32E07"/>
    <w:rsid w:val="00B330AA"/>
    <w:rsid w:val="00B40269"/>
    <w:rsid w:val="00B40447"/>
    <w:rsid w:val="00B40ED9"/>
    <w:rsid w:val="00B45D8E"/>
    <w:rsid w:val="00B472EA"/>
    <w:rsid w:val="00B50E4A"/>
    <w:rsid w:val="00B605C5"/>
    <w:rsid w:val="00B6094F"/>
    <w:rsid w:val="00B60B08"/>
    <w:rsid w:val="00B6438F"/>
    <w:rsid w:val="00B7074A"/>
    <w:rsid w:val="00B70E1A"/>
    <w:rsid w:val="00B7187B"/>
    <w:rsid w:val="00B732F8"/>
    <w:rsid w:val="00B77AB5"/>
    <w:rsid w:val="00B77D9F"/>
    <w:rsid w:val="00B80911"/>
    <w:rsid w:val="00B8372D"/>
    <w:rsid w:val="00B84357"/>
    <w:rsid w:val="00B85347"/>
    <w:rsid w:val="00B86BFE"/>
    <w:rsid w:val="00B900EE"/>
    <w:rsid w:val="00B93591"/>
    <w:rsid w:val="00B94E58"/>
    <w:rsid w:val="00B97C09"/>
    <w:rsid w:val="00BA06AA"/>
    <w:rsid w:val="00BA0870"/>
    <w:rsid w:val="00BA0E31"/>
    <w:rsid w:val="00BA2A45"/>
    <w:rsid w:val="00BA2E5D"/>
    <w:rsid w:val="00BB1B46"/>
    <w:rsid w:val="00BB24A3"/>
    <w:rsid w:val="00BB3F0A"/>
    <w:rsid w:val="00BB49D2"/>
    <w:rsid w:val="00BB4E7F"/>
    <w:rsid w:val="00BB5984"/>
    <w:rsid w:val="00BB7A80"/>
    <w:rsid w:val="00BC1854"/>
    <w:rsid w:val="00BC53FD"/>
    <w:rsid w:val="00BC647F"/>
    <w:rsid w:val="00BD3AD9"/>
    <w:rsid w:val="00BE2831"/>
    <w:rsid w:val="00BE6CA8"/>
    <w:rsid w:val="00BE706B"/>
    <w:rsid w:val="00BF1CC3"/>
    <w:rsid w:val="00BF2BC4"/>
    <w:rsid w:val="00BF769D"/>
    <w:rsid w:val="00C00517"/>
    <w:rsid w:val="00C00EA2"/>
    <w:rsid w:val="00C01BA8"/>
    <w:rsid w:val="00C04326"/>
    <w:rsid w:val="00C04A6D"/>
    <w:rsid w:val="00C116E2"/>
    <w:rsid w:val="00C2078C"/>
    <w:rsid w:val="00C20CF3"/>
    <w:rsid w:val="00C21C03"/>
    <w:rsid w:val="00C31C46"/>
    <w:rsid w:val="00C34685"/>
    <w:rsid w:val="00C3493E"/>
    <w:rsid w:val="00C35157"/>
    <w:rsid w:val="00C36E6E"/>
    <w:rsid w:val="00C522B6"/>
    <w:rsid w:val="00C5542F"/>
    <w:rsid w:val="00C62359"/>
    <w:rsid w:val="00C63719"/>
    <w:rsid w:val="00C649F9"/>
    <w:rsid w:val="00C64B59"/>
    <w:rsid w:val="00C6661B"/>
    <w:rsid w:val="00C70E67"/>
    <w:rsid w:val="00C746E9"/>
    <w:rsid w:val="00C75322"/>
    <w:rsid w:val="00C76BF0"/>
    <w:rsid w:val="00C8080A"/>
    <w:rsid w:val="00C822AA"/>
    <w:rsid w:val="00C85FB9"/>
    <w:rsid w:val="00C878F4"/>
    <w:rsid w:val="00C905A2"/>
    <w:rsid w:val="00C9101B"/>
    <w:rsid w:val="00C949CE"/>
    <w:rsid w:val="00C94F6D"/>
    <w:rsid w:val="00C962A8"/>
    <w:rsid w:val="00C96FE5"/>
    <w:rsid w:val="00CA15FD"/>
    <w:rsid w:val="00CA18EC"/>
    <w:rsid w:val="00CA23B2"/>
    <w:rsid w:val="00CA5005"/>
    <w:rsid w:val="00CA5022"/>
    <w:rsid w:val="00CA533D"/>
    <w:rsid w:val="00CA7059"/>
    <w:rsid w:val="00CA7B77"/>
    <w:rsid w:val="00CB04B4"/>
    <w:rsid w:val="00CB5010"/>
    <w:rsid w:val="00CB50A1"/>
    <w:rsid w:val="00CB79DB"/>
    <w:rsid w:val="00CC12FC"/>
    <w:rsid w:val="00CC2519"/>
    <w:rsid w:val="00CC4B79"/>
    <w:rsid w:val="00CC6DF0"/>
    <w:rsid w:val="00CD014E"/>
    <w:rsid w:val="00CD07FC"/>
    <w:rsid w:val="00CD1A0F"/>
    <w:rsid w:val="00CD3943"/>
    <w:rsid w:val="00CD4E75"/>
    <w:rsid w:val="00CE291D"/>
    <w:rsid w:val="00CE5318"/>
    <w:rsid w:val="00CE606D"/>
    <w:rsid w:val="00CE6701"/>
    <w:rsid w:val="00CE67B6"/>
    <w:rsid w:val="00CF22A2"/>
    <w:rsid w:val="00D00AA3"/>
    <w:rsid w:val="00D00B15"/>
    <w:rsid w:val="00D01FE6"/>
    <w:rsid w:val="00D065C2"/>
    <w:rsid w:val="00D10310"/>
    <w:rsid w:val="00D12175"/>
    <w:rsid w:val="00D13343"/>
    <w:rsid w:val="00D13C85"/>
    <w:rsid w:val="00D1601B"/>
    <w:rsid w:val="00D17425"/>
    <w:rsid w:val="00D2340A"/>
    <w:rsid w:val="00D24AE4"/>
    <w:rsid w:val="00D26BE0"/>
    <w:rsid w:val="00D27AF6"/>
    <w:rsid w:val="00D27E95"/>
    <w:rsid w:val="00D34116"/>
    <w:rsid w:val="00D36035"/>
    <w:rsid w:val="00D4000E"/>
    <w:rsid w:val="00D42F5A"/>
    <w:rsid w:val="00D46425"/>
    <w:rsid w:val="00D471B7"/>
    <w:rsid w:val="00D518CC"/>
    <w:rsid w:val="00D52158"/>
    <w:rsid w:val="00D527FA"/>
    <w:rsid w:val="00D52969"/>
    <w:rsid w:val="00D530E4"/>
    <w:rsid w:val="00D5328C"/>
    <w:rsid w:val="00D5352B"/>
    <w:rsid w:val="00D561D8"/>
    <w:rsid w:val="00D620E4"/>
    <w:rsid w:val="00D76F42"/>
    <w:rsid w:val="00D770A7"/>
    <w:rsid w:val="00D80FA0"/>
    <w:rsid w:val="00D83FA6"/>
    <w:rsid w:val="00D857A4"/>
    <w:rsid w:val="00D86F19"/>
    <w:rsid w:val="00D92ECD"/>
    <w:rsid w:val="00D931E4"/>
    <w:rsid w:val="00D94DE8"/>
    <w:rsid w:val="00DA42C7"/>
    <w:rsid w:val="00DA48D0"/>
    <w:rsid w:val="00DA7769"/>
    <w:rsid w:val="00DB004D"/>
    <w:rsid w:val="00DB05B8"/>
    <w:rsid w:val="00DB14F0"/>
    <w:rsid w:val="00DB1A7D"/>
    <w:rsid w:val="00DB3CA6"/>
    <w:rsid w:val="00DB42C7"/>
    <w:rsid w:val="00DB57BF"/>
    <w:rsid w:val="00DB5A78"/>
    <w:rsid w:val="00DB7111"/>
    <w:rsid w:val="00DC1FF5"/>
    <w:rsid w:val="00DC30BF"/>
    <w:rsid w:val="00DC34A9"/>
    <w:rsid w:val="00DC6EF8"/>
    <w:rsid w:val="00DC7470"/>
    <w:rsid w:val="00DD054A"/>
    <w:rsid w:val="00DD0FF9"/>
    <w:rsid w:val="00DD181E"/>
    <w:rsid w:val="00DD31A2"/>
    <w:rsid w:val="00DD3E59"/>
    <w:rsid w:val="00DE29D2"/>
    <w:rsid w:val="00DE2EE7"/>
    <w:rsid w:val="00DE4D6A"/>
    <w:rsid w:val="00DF08E6"/>
    <w:rsid w:val="00DF2266"/>
    <w:rsid w:val="00DF2A0B"/>
    <w:rsid w:val="00DF3A60"/>
    <w:rsid w:val="00DF3F80"/>
    <w:rsid w:val="00DF7544"/>
    <w:rsid w:val="00E00E81"/>
    <w:rsid w:val="00E023A3"/>
    <w:rsid w:val="00E0249C"/>
    <w:rsid w:val="00E04364"/>
    <w:rsid w:val="00E049D4"/>
    <w:rsid w:val="00E04A8A"/>
    <w:rsid w:val="00E05929"/>
    <w:rsid w:val="00E0762A"/>
    <w:rsid w:val="00E110F7"/>
    <w:rsid w:val="00E1238A"/>
    <w:rsid w:val="00E13F6E"/>
    <w:rsid w:val="00E17C08"/>
    <w:rsid w:val="00E23BE0"/>
    <w:rsid w:val="00E247D9"/>
    <w:rsid w:val="00E248CB"/>
    <w:rsid w:val="00E257B8"/>
    <w:rsid w:val="00E269D3"/>
    <w:rsid w:val="00E26C8E"/>
    <w:rsid w:val="00E26F58"/>
    <w:rsid w:val="00E30B21"/>
    <w:rsid w:val="00E31655"/>
    <w:rsid w:val="00E34ED5"/>
    <w:rsid w:val="00E363EF"/>
    <w:rsid w:val="00E36B2A"/>
    <w:rsid w:val="00E371DF"/>
    <w:rsid w:val="00E37879"/>
    <w:rsid w:val="00E37E8D"/>
    <w:rsid w:val="00E40159"/>
    <w:rsid w:val="00E42F65"/>
    <w:rsid w:val="00E4531B"/>
    <w:rsid w:val="00E4566B"/>
    <w:rsid w:val="00E53BC3"/>
    <w:rsid w:val="00E54F20"/>
    <w:rsid w:val="00E56A7D"/>
    <w:rsid w:val="00E6160A"/>
    <w:rsid w:val="00E64652"/>
    <w:rsid w:val="00E65A27"/>
    <w:rsid w:val="00E70490"/>
    <w:rsid w:val="00E7376E"/>
    <w:rsid w:val="00E747FC"/>
    <w:rsid w:val="00E75A96"/>
    <w:rsid w:val="00E76C42"/>
    <w:rsid w:val="00E76F8A"/>
    <w:rsid w:val="00E83597"/>
    <w:rsid w:val="00E86300"/>
    <w:rsid w:val="00E86ADA"/>
    <w:rsid w:val="00E86FD3"/>
    <w:rsid w:val="00E8786A"/>
    <w:rsid w:val="00E90826"/>
    <w:rsid w:val="00E921E9"/>
    <w:rsid w:val="00E93392"/>
    <w:rsid w:val="00E9479F"/>
    <w:rsid w:val="00E978BD"/>
    <w:rsid w:val="00EA2E86"/>
    <w:rsid w:val="00EA3389"/>
    <w:rsid w:val="00EA4873"/>
    <w:rsid w:val="00EB0588"/>
    <w:rsid w:val="00EB05B9"/>
    <w:rsid w:val="00EB172C"/>
    <w:rsid w:val="00EB7BAD"/>
    <w:rsid w:val="00EC07E1"/>
    <w:rsid w:val="00EC0C03"/>
    <w:rsid w:val="00EC0DED"/>
    <w:rsid w:val="00EC34F7"/>
    <w:rsid w:val="00EC3A6B"/>
    <w:rsid w:val="00EC579B"/>
    <w:rsid w:val="00EC7646"/>
    <w:rsid w:val="00ED0A7E"/>
    <w:rsid w:val="00ED0DDF"/>
    <w:rsid w:val="00ED2042"/>
    <w:rsid w:val="00ED3DBB"/>
    <w:rsid w:val="00ED5338"/>
    <w:rsid w:val="00ED5AA8"/>
    <w:rsid w:val="00ED6F49"/>
    <w:rsid w:val="00EE0752"/>
    <w:rsid w:val="00EE3896"/>
    <w:rsid w:val="00EE5173"/>
    <w:rsid w:val="00EE7283"/>
    <w:rsid w:val="00EF1C1D"/>
    <w:rsid w:val="00EF3EF1"/>
    <w:rsid w:val="00EF3F82"/>
    <w:rsid w:val="00EF660D"/>
    <w:rsid w:val="00EF6BF1"/>
    <w:rsid w:val="00EF72A7"/>
    <w:rsid w:val="00EF7CF8"/>
    <w:rsid w:val="00F0096A"/>
    <w:rsid w:val="00F028D8"/>
    <w:rsid w:val="00F04028"/>
    <w:rsid w:val="00F04308"/>
    <w:rsid w:val="00F074B2"/>
    <w:rsid w:val="00F11AEF"/>
    <w:rsid w:val="00F15CBD"/>
    <w:rsid w:val="00F15F84"/>
    <w:rsid w:val="00F165D9"/>
    <w:rsid w:val="00F20123"/>
    <w:rsid w:val="00F3074E"/>
    <w:rsid w:val="00F3452E"/>
    <w:rsid w:val="00F34E6E"/>
    <w:rsid w:val="00F35200"/>
    <w:rsid w:val="00F35AB4"/>
    <w:rsid w:val="00F3634C"/>
    <w:rsid w:val="00F367D9"/>
    <w:rsid w:val="00F369E0"/>
    <w:rsid w:val="00F412F2"/>
    <w:rsid w:val="00F42F1E"/>
    <w:rsid w:val="00F44D01"/>
    <w:rsid w:val="00F44DDE"/>
    <w:rsid w:val="00F47698"/>
    <w:rsid w:val="00F47C82"/>
    <w:rsid w:val="00F54606"/>
    <w:rsid w:val="00F55BFB"/>
    <w:rsid w:val="00F60A17"/>
    <w:rsid w:val="00F61AE3"/>
    <w:rsid w:val="00F67ADE"/>
    <w:rsid w:val="00F75D9C"/>
    <w:rsid w:val="00F77E71"/>
    <w:rsid w:val="00F77F75"/>
    <w:rsid w:val="00F8218F"/>
    <w:rsid w:val="00F821B7"/>
    <w:rsid w:val="00F84E2A"/>
    <w:rsid w:val="00F8618A"/>
    <w:rsid w:val="00F920CE"/>
    <w:rsid w:val="00F93942"/>
    <w:rsid w:val="00F973EC"/>
    <w:rsid w:val="00FA0239"/>
    <w:rsid w:val="00FA0433"/>
    <w:rsid w:val="00FA1391"/>
    <w:rsid w:val="00FB0D1A"/>
    <w:rsid w:val="00FB18D0"/>
    <w:rsid w:val="00FB2CCD"/>
    <w:rsid w:val="00FC29D3"/>
    <w:rsid w:val="00FC493C"/>
    <w:rsid w:val="00FD1C81"/>
    <w:rsid w:val="00FD47BC"/>
    <w:rsid w:val="00FD5989"/>
    <w:rsid w:val="00FD618D"/>
    <w:rsid w:val="00FD661E"/>
    <w:rsid w:val="00FE1C4D"/>
    <w:rsid w:val="00FE2272"/>
    <w:rsid w:val="00FE24D3"/>
    <w:rsid w:val="00FE2A5F"/>
    <w:rsid w:val="00FE31B9"/>
    <w:rsid w:val="00FE5A82"/>
    <w:rsid w:val="00FF31A4"/>
    <w:rsid w:val="00FF359A"/>
    <w:rsid w:val="00FF380E"/>
    <w:rsid w:val="00FF3AB2"/>
    <w:rsid w:val="00FF56C5"/>
    <w:rsid w:val="00FF6B45"/>
    <w:rsid w:val="00FF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145357"/>
    <w:pPr>
      <w:spacing w:after="0" w:line="240" w:lineRule="auto"/>
    </w:pPr>
    <w:rPr>
      <w:rFonts w:ascii="Times New Roman" w:eastAsia="Times New Roman" w:hAnsi="Times New Roman" w:cs="Times New Roman"/>
      <w:sz w:val="28"/>
      <w:szCs w:val="28"/>
      <w:lang w:eastAsia="ru-RU"/>
    </w:rPr>
  </w:style>
  <w:style w:type="paragraph" w:styleId="14">
    <w:name w:val="heading 1"/>
    <w:aliases w:val="Heading 1_Rus,Document Header1,ЗАГОЛОВОК1,H1,Heading for Top Section,Heading 0,heading1,1,(раздел),h1,Heading 1,Заголов,ch,Заголовок 1 прописные,Н1,app heading 1,ITT t1,II+,I,H11,H12,H13,H14,H15,H16,H17,H18,H111,H121,H131,H141,H151,H161,H171"/>
    <w:basedOn w:val="af2"/>
    <w:next w:val="af2"/>
    <w:link w:val="1f1"/>
    <w:qFormat/>
    <w:rsid w:val="00145357"/>
    <w:pPr>
      <w:numPr>
        <w:numId w:val="49"/>
      </w:numPr>
      <w:autoSpaceDE w:val="0"/>
      <w:autoSpaceDN w:val="0"/>
      <w:adjustRightInd w:val="0"/>
      <w:spacing w:before="108" w:after="108"/>
      <w:jc w:val="center"/>
      <w:outlineLvl w:val="0"/>
    </w:pPr>
    <w:rPr>
      <w:rFonts w:ascii="Arial" w:hAnsi="Arial" w:cs="Arial"/>
      <w:b/>
      <w:bCs/>
      <w:color w:val="000080"/>
      <w:sz w:val="22"/>
      <w:szCs w:val="22"/>
    </w:rPr>
  </w:style>
  <w:style w:type="paragraph" w:styleId="2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f2"/>
    <w:next w:val="af2"/>
    <w:link w:val="2f1"/>
    <w:qFormat/>
    <w:rsid w:val="00145357"/>
    <w:pPr>
      <w:keepNext/>
      <w:widowControl w:val="0"/>
      <w:numPr>
        <w:ilvl w:val="1"/>
        <w:numId w:val="49"/>
      </w:numPr>
      <w:shd w:val="clear" w:color="auto" w:fill="FFFFFF"/>
      <w:autoSpaceDE w:val="0"/>
      <w:autoSpaceDN w:val="0"/>
      <w:adjustRightInd w:val="0"/>
      <w:outlineLvl w:val="1"/>
    </w:pPr>
    <w:rPr>
      <w:spacing w:val="-7"/>
      <w:sz w:val="24"/>
      <w:szCs w:val="24"/>
    </w:rPr>
  </w:style>
  <w:style w:type="paragraph" w:styleId="33">
    <w:name w:val="heading 3"/>
    <w:aliases w:val="h3,3,H3,Char,Char Char,1.1.1 Многоуровневый текст,Заголовок 3_Устав,Gliederung3,Çàãîëîâîê 3,Caaieiaie 3,Subhead B,Chapter Subsection,OT Hdg 3,l3,level3,summit,Kop 3V,Prophead 3,Titre 31,t3.T3,CT,ttt,Section,t3,Heading 3 - old"/>
    <w:basedOn w:val="af2"/>
    <w:next w:val="af2"/>
    <w:link w:val="3b"/>
    <w:qFormat/>
    <w:rsid w:val="00145357"/>
    <w:pPr>
      <w:keepNext/>
      <w:numPr>
        <w:ilvl w:val="2"/>
        <w:numId w:val="49"/>
      </w:numPr>
      <w:spacing w:before="240" w:after="60"/>
      <w:outlineLvl w:val="2"/>
    </w:pPr>
    <w:rPr>
      <w:rFonts w:ascii="Cambria" w:hAnsi="Cambria"/>
      <w:b/>
      <w:bCs/>
      <w:sz w:val="26"/>
      <w:szCs w:val="26"/>
    </w:rPr>
  </w:style>
  <w:style w:type="paragraph" w:styleId="40">
    <w:name w:val="heading 4"/>
    <w:aliases w:val="Заголовок 4 (Приложение),Level 2 - a,H4,Gliederung4,h4,Параграф,Н4,4,ASAPHeading 4,dash,4 dash,d,a.,Ref Heading 1,rh1,Heading sql,First Subheading,Ref Heading 11,rh11,Heading sql1,H42,h41,First Subheading1,Ref Heading 12,rh12,Heading sql2"/>
    <w:basedOn w:val="af2"/>
    <w:next w:val="af2"/>
    <w:link w:val="47"/>
    <w:qFormat/>
    <w:rsid w:val="00145357"/>
    <w:pPr>
      <w:keepNext/>
      <w:numPr>
        <w:ilvl w:val="3"/>
        <w:numId w:val="49"/>
      </w:numPr>
      <w:spacing w:before="240" w:after="60"/>
      <w:outlineLvl w:val="3"/>
    </w:pPr>
    <w:rPr>
      <w:rFonts w:ascii="Calibri" w:hAnsi="Calibri"/>
      <w:b/>
      <w:bCs/>
    </w:rPr>
  </w:style>
  <w:style w:type="paragraph" w:styleId="50">
    <w:name w:val="heading 5"/>
    <w:aliases w:val="Gliederung5,Level 3 - i,Subheading,h5,Appendix A to X,Heading 5   Appendix A to X,Second Subheading,i) ii) iii),Lev 5,5,H5-Heading 5,l5,heading5,Heading5,Roman list,Roman list1,Roman list2,Roman list3,Roman list4,Roman list5,sb,Текст раздела"/>
    <w:basedOn w:val="af2"/>
    <w:next w:val="af2"/>
    <w:link w:val="54"/>
    <w:qFormat/>
    <w:rsid w:val="00145357"/>
    <w:pPr>
      <w:numPr>
        <w:ilvl w:val="4"/>
        <w:numId w:val="49"/>
      </w:numPr>
      <w:spacing w:before="240" w:after="60" w:line="360" w:lineRule="auto"/>
      <w:jc w:val="both"/>
      <w:outlineLvl w:val="4"/>
    </w:pPr>
    <w:rPr>
      <w:rFonts w:ascii="Arial" w:hAnsi="Arial" w:cs="Arial"/>
      <w:b/>
      <w:bCs/>
      <w:i/>
      <w:iCs/>
      <w:sz w:val="26"/>
      <w:szCs w:val="26"/>
    </w:rPr>
  </w:style>
  <w:style w:type="paragraph" w:styleId="6">
    <w:name w:val="heading 6"/>
    <w:aliases w:val="Gliederung6,__Подпункт,PIM 6,H6,Legal Level 1.,sub-dash,sd,6,Bullet list,T1,h6,Heading6,Requirement,sub-dash1,sd1,51,sub-dash2,sd2,52,sub-dash3,sd3,53,sub-dash4,sd4,54,sub-dash5,sd5,55,sub-dash6,sd6,56,Bullet list1,Bullet list2,Bullet list11"/>
    <w:basedOn w:val="af2"/>
    <w:next w:val="af2"/>
    <w:link w:val="61"/>
    <w:qFormat/>
    <w:rsid w:val="00145357"/>
    <w:pPr>
      <w:numPr>
        <w:ilvl w:val="5"/>
        <w:numId w:val="49"/>
      </w:numPr>
      <w:spacing w:before="240" w:after="60" w:line="360" w:lineRule="auto"/>
      <w:jc w:val="both"/>
      <w:outlineLvl w:val="5"/>
    </w:pPr>
    <w:rPr>
      <w:rFonts w:ascii="Arial" w:hAnsi="Arial" w:cs="Arial"/>
      <w:b/>
      <w:bCs/>
      <w:sz w:val="22"/>
      <w:szCs w:val="22"/>
    </w:rPr>
  </w:style>
  <w:style w:type="paragraph" w:styleId="7">
    <w:name w:val="heading 7"/>
    <w:basedOn w:val="af2"/>
    <w:next w:val="af2"/>
    <w:link w:val="71"/>
    <w:qFormat/>
    <w:rsid w:val="00145357"/>
    <w:pPr>
      <w:numPr>
        <w:ilvl w:val="6"/>
        <w:numId w:val="49"/>
      </w:numPr>
      <w:spacing w:before="240" w:after="60" w:line="360" w:lineRule="auto"/>
      <w:jc w:val="both"/>
      <w:outlineLvl w:val="6"/>
    </w:pPr>
    <w:rPr>
      <w:rFonts w:ascii="Arial" w:hAnsi="Arial" w:cs="Arial"/>
      <w:sz w:val="24"/>
      <w:szCs w:val="24"/>
    </w:rPr>
  </w:style>
  <w:style w:type="paragraph" w:styleId="8">
    <w:name w:val="heading 8"/>
    <w:basedOn w:val="af2"/>
    <w:next w:val="af2"/>
    <w:link w:val="81"/>
    <w:qFormat/>
    <w:rsid w:val="00145357"/>
    <w:pPr>
      <w:numPr>
        <w:ilvl w:val="7"/>
        <w:numId w:val="49"/>
      </w:numPr>
      <w:spacing w:before="240" w:after="60" w:line="360" w:lineRule="auto"/>
      <w:jc w:val="both"/>
      <w:outlineLvl w:val="7"/>
    </w:pPr>
    <w:rPr>
      <w:rFonts w:ascii="Arial" w:hAnsi="Arial" w:cs="Arial"/>
      <w:i/>
      <w:iCs/>
      <w:sz w:val="24"/>
      <w:szCs w:val="24"/>
    </w:rPr>
  </w:style>
  <w:style w:type="paragraph" w:styleId="9">
    <w:name w:val="heading 9"/>
    <w:basedOn w:val="af2"/>
    <w:next w:val="af2"/>
    <w:link w:val="90"/>
    <w:qFormat/>
    <w:rsid w:val="00145357"/>
    <w:pPr>
      <w:numPr>
        <w:ilvl w:val="8"/>
        <w:numId w:val="49"/>
      </w:numPr>
      <w:spacing w:before="240" w:after="60" w:line="360" w:lineRule="auto"/>
      <w:jc w:val="both"/>
      <w:outlineLvl w:val="8"/>
    </w:pPr>
    <w:rPr>
      <w:rFonts w:ascii="Arial" w:hAnsi="Arial" w:cs="Arial"/>
      <w:sz w:val="22"/>
      <w:szCs w:val="2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f1">
    <w:name w:val="Заголовок 1 Знак"/>
    <w:aliases w:val="Heading 1_Rus Знак1,Document Header1 Знак1,ЗАГОЛОВОК1 Знак1,H1 Знак1,Heading for Top Section Знак1,Heading 0 Знак1,heading1 Знак1,1 Знак1,(раздел) Знак1,h1 Знак1,Heading 1 Знак1,Заголов Знак,ch Знак,Заголовок 1 прописные Знак,Н1 Знак"/>
    <w:basedOn w:val="af3"/>
    <w:link w:val="14"/>
    <w:rsid w:val="00145357"/>
    <w:rPr>
      <w:rFonts w:ascii="Arial" w:eastAsia="Times New Roman" w:hAnsi="Arial" w:cs="Arial"/>
      <w:b/>
      <w:bCs/>
      <w:color w:val="000080"/>
      <w:lang w:eastAsia="ru-RU"/>
    </w:rPr>
  </w:style>
  <w:style w:type="character" w:customStyle="1" w:styleId="2f1">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f3"/>
    <w:link w:val="22"/>
    <w:rsid w:val="00145357"/>
    <w:rPr>
      <w:rFonts w:ascii="Times New Roman" w:eastAsia="Times New Roman" w:hAnsi="Times New Roman" w:cs="Times New Roman"/>
      <w:spacing w:val="-7"/>
      <w:sz w:val="24"/>
      <w:szCs w:val="24"/>
      <w:shd w:val="clear" w:color="auto" w:fill="FFFFFF"/>
      <w:lang w:eastAsia="ru-RU"/>
    </w:rPr>
  </w:style>
  <w:style w:type="character" w:customStyle="1" w:styleId="3b">
    <w:name w:val="Заголовок 3 Знак"/>
    <w:aliases w:val="h3 Знак,3 Знак,H3 Знак,Char Знак,Char Char Знак,1.1.1 Многоуровневый текст Знак,Заголовок 3_Устав Знак,Gliederung3 Знак,Çàãîëîâîê 3 Знак,Caaieiaie 3 Знак,Subhead B Знак,Chapter Subsection Знак,OT Hdg 3 Знак,l3 Знак,level3 Знак,CT Знак"/>
    <w:basedOn w:val="af3"/>
    <w:link w:val="33"/>
    <w:rsid w:val="00145357"/>
    <w:rPr>
      <w:rFonts w:ascii="Cambria" w:eastAsia="Times New Roman" w:hAnsi="Cambria" w:cs="Times New Roman"/>
      <w:b/>
      <w:bCs/>
      <w:sz w:val="26"/>
      <w:szCs w:val="26"/>
      <w:lang w:eastAsia="ru-RU"/>
    </w:rPr>
  </w:style>
  <w:style w:type="character" w:customStyle="1" w:styleId="47">
    <w:name w:val="Заголовок 4 Знак"/>
    <w:aliases w:val="Заголовок 4 (Приложение) Знак,Level 2 - a Знак,H4 Знак,Gliederung4 Знак,h4 Знак,Параграф Знак,Н4 Знак,4 Знак,ASAPHeading 4 Знак,dash Знак,4 dash Знак,d Знак,a. Знак,Ref Heading 1 Знак,rh1 Знак,Heading sql Знак,First Subheading Знак"/>
    <w:basedOn w:val="af3"/>
    <w:link w:val="40"/>
    <w:rsid w:val="00145357"/>
    <w:rPr>
      <w:rFonts w:ascii="Calibri" w:eastAsia="Times New Roman" w:hAnsi="Calibri" w:cs="Times New Roman"/>
      <w:b/>
      <w:bCs/>
      <w:sz w:val="28"/>
      <w:szCs w:val="28"/>
      <w:lang w:eastAsia="ru-RU"/>
    </w:rPr>
  </w:style>
  <w:style w:type="character" w:customStyle="1" w:styleId="54">
    <w:name w:val="Заголовок 5 Знак"/>
    <w:aliases w:val="Gliederung5 Знак,Level 3 - i Знак,Subheading Знак,h5 Знак,Appendix A to X Знак,Heading 5   Appendix A to X Знак,Second Subheading Знак,i) ii) iii) Знак,Lev 5 Знак,5 Знак,H5-Heading 5 Знак,l5 Знак,heading5 Знак,Heading5 Знак,sb Знак"/>
    <w:basedOn w:val="af3"/>
    <w:link w:val="50"/>
    <w:rsid w:val="00145357"/>
    <w:rPr>
      <w:rFonts w:ascii="Arial" w:eastAsia="Times New Roman" w:hAnsi="Arial" w:cs="Arial"/>
      <w:b/>
      <w:bCs/>
      <w:i/>
      <w:iCs/>
      <w:sz w:val="26"/>
      <w:szCs w:val="26"/>
      <w:lang w:eastAsia="ru-RU"/>
    </w:rPr>
  </w:style>
  <w:style w:type="character" w:customStyle="1" w:styleId="61">
    <w:name w:val="Заголовок 6 Знак"/>
    <w:aliases w:val="Gliederung6 Знак,__Подпункт Знак,PIM 6 Знак,H6 Знак,Legal Level 1. Знак,sub-dash Знак,sd Знак,6 Знак,Bullet list Знак,T1 Знак,h6 Знак,Heading6 Знак,Requirement Знак,sub-dash1 Знак,sd1 Знак,51 Знак,sub-dash2 Знак,sd2 Знак,52 Знак,53 Знак"/>
    <w:basedOn w:val="af3"/>
    <w:link w:val="6"/>
    <w:rsid w:val="00145357"/>
    <w:rPr>
      <w:rFonts w:ascii="Arial" w:eastAsia="Times New Roman" w:hAnsi="Arial" w:cs="Arial"/>
      <w:b/>
      <w:bCs/>
      <w:lang w:eastAsia="ru-RU"/>
    </w:rPr>
  </w:style>
  <w:style w:type="character" w:customStyle="1" w:styleId="71">
    <w:name w:val="Заголовок 7 Знак"/>
    <w:basedOn w:val="af3"/>
    <w:link w:val="7"/>
    <w:rsid w:val="00145357"/>
    <w:rPr>
      <w:rFonts w:ascii="Arial" w:eastAsia="Times New Roman" w:hAnsi="Arial" w:cs="Arial"/>
      <w:sz w:val="24"/>
      <w:szCs w:val="24"/>
      <w:lang w:eastAsia="ru-RU"/>
    </w:rPr>
  </w:style>
  <w:style w:type="character" w:customStyle="1" w:styleId="81">
    <w:name w:val="Заголовок 8 Знак"/>
    <w:basedOn w:val="af3"/>
    <w:link w:val="8"/>
    <w:rsid w:val="00145357"/>
    <w:rPr>
      <w:rFonts w:ascii="Arial" w:eastAsia="Times New Roman" w:hAnsi="Arial" w:cs="Arial"/>
      <w:i/>
      <w:iCs/>
      <w:sz w:val="24"/>
      <w:szCs w:val="24"/>
      <w:lang w:eastAsia="ru-RU"/>
    </w:rPr>
  </w:style>
  <w:style w:type="character" w:customStyle="1" w:styleId="90">
    <w:name w:val="Заголовок 9 Знак"/>
    <w:basedOn w:val="af3"/>
    <w:link w:val="9"/>
    <w:rsid w:val="00145357"/>
    <w:rPr>
      <w:rFonts w:ascii="Arial" w:eastAsia="Times New Roman" w:hAnsi="Arial" w:cs="Arial"/>
      <w:lang w:eastAsia="ru-RU"/>
    </w:rPr>
  </w:style>
  <w:style w:type="character" w:customStyle="1" w:styleId="48">
    <w:name w:val="Знак4"/>
    <w:rsid w:val="00145357"/>
    <w:rPr>
      <w:rFonts w:ascii="Arial" w:eastAsia="Times New Roman" w:hAnsi="Arial" w:cs="Arial"/>
      <w:b/>
      <w:bCs/>
      <w:color w:val="000080"/>
      <w:lang w:eastAsia="ru-RU"/>
    </w:rPr>
  </w:style>
  <w:style w:type="paragraph" w:styleId="af6">
    <w:name w:val="header"/>
    <w:aliases w:val="Колонтитулы"/>
    <w:basedOn w:val="af2"/>
    <w:link w:val="af7"/>
    <w:uiPriority w:val="99"/>
    <w:qFormat/>
    <w:rsid w:val="00145357"/>
    <w:pPr>
      <w:tabs>
        <w:tab w:val="center" w:pos="4677"/>
        <w:tab w:val="right" w:pos="9355"/>
      </w:tabs>
    </w:pPr>
  </w:style>
  <w:style w:type="character" w:customStyle="1" w:styleId="af7">
    <w:name w:val="Верхний колонтитул Знак"/>
    <w:aliases w:val="Колонтитулы Знак"/>
    <w:basedOn w:val="af3"/>
    <w:link w:val="af6"/>
    <w:uiPriority w:val="99"/>
    <w:rsid w:val="00145357"/>
    <w:rPr>
      <w:rFonts w:ascii="Times New Roman" w:eastAsia="Times New Roman" w:hAnsi="Times New Roman" w:cs="Times New Roman"/>
      <w:sz w:val="28"/>
      <w:szCs w:val="28"/>
      <w:lang w:eastAsia="ru-RU"/>
    </w:rPr>
  </w:style>
  <w:style w:type="character" w:customStyle="1" w:styleId="3c">
    <w:name w:val="Знак3"/>
    <w:rsid w:val="00145357"/>
    <w:rPr>
      <w:rFonts w:ascii="Times New Roman" w:eastAsia="Times New Roman" w:hAnsi="Times New Roman" w:cs="Times New Roman"/>
      <w:sz w:val="28"/>
      <w:szCs w:val="28"/>
      <w:lang w:eastAsia="ru-RU"/>
    </w:rPr>
  </w:style>
  <w:style w:type="character" w:styleId="af8">
    <w:name w:val="page number"/>
    <w:basedOn w:val="af3"/>
    <w:rsid w:val="00145357"/>
  </w:style>
  <w:style w:type="paragraph" w:styleId="af9">
    <w:name w:val="Body Text Indent"/>
    <w:basedOn w:val="af2"/>
    <w:link w:val="afa"/>
    <w:rsid w:val="00145357"/>
    <w:pPr>
      <w:ind w:firstLine="118"/>
      <w:jc w:val="both"/>
    </w:pPr>
    <w:rPr>
      <w:sz w:val="24"/>
      <w:szCs w:val="24"/>
    </w:rPr>
  </w:style>
  <w:style w:type="character" w:customStyle="1" w:styleId="afa">
    <w:name w:val="Основной текст с отступом Знак"/>
    <w:basedOn w:val="af3"/>
    <w:link w:val="af9"/>
    <w:rsid w:val="00145357"/>
    <w:rPr>
      <w:rFonts w:ascii="Times New Roman" w:eastAsia="Times New Roman" w:hAnsi="Times New Roman" w:cs="Times New Roman"/>
      <w:sz w:val="24"/>
      <w:szCs w:val="24"/>
      <w:lang w:eastAsia="ru-RU"/>
    </w:rPr>
  </w:style>
  <w:style w:type="paragraph" w:customStyle="1" w:styleId="1f2">
    <w:name w:val="Знак1 Знак Знак Знак"/>
    <w:basedOn w:val="af2"/>
    <w:rsid w:val="00145357"/>
    <w:pPr>
      <w:spacing w:after="160" w:line="240" w:lineRule="exact"/>
    </w:pPr>
    <w:rPr>
      <w:rFonts w:ascii="Verdana" w:hAnsi="Verdana"/>
      <w:sz w:val="24"/>
      <w:szCs w:val="24"/>
      <w:lang w:val="en-US" w:eastAsia="en-US"/>
    </w:rPr>
  </w:style>
  <w:style w:type="paragraph" w:customStyle="1" w:styleId="1f3">
    <w:name w:val="Знак1 Знак Знак Знак Знак Знак Знак Знак Знак Знак Знак Знак Знак Знак Знак Знак Знак Знак"/>
    <w:basedOn w:val="af2"/>
    <w:rsid w:val="00145357"/>
    <w:pPr>
      <w:spacing w:after="160" w:line="240" w:lineRule="exact"/>
    </w:pPr>
    <w:rPr>
      <w:rFonts w:ascii="Verdana" w:hAnsi="Verdana"/>
      <w:sz w:val="24"/>
      <w:szCs w:val="24"/>
      <w:lang w:val="en-US" w:eastAsia="en-US"/>
    </w:rPr>
  </w:style>
  <w:style w:type="paragraph" w:styleId="afb">
    <w:name w:val="footer"/>
    <w:basedOn w:val="af2"/>
    <w:link w:val="afc"/>
    <w:uiPriority w:val="99"/>
    <w:rsid w:val="00145357"/>
    <w:pPr>
      <w:tabs>
        <w:tab w:val="center" w:pos="4677"/>
        <w:tab w:val="right" w:pos="9355"/>
      </w:tabs>
    </w:pPr>
  </w:style>
  <w:style w:type="character" w:customStyle="1" w:styleId="afc">
    <w:name w:val="Нижний колонтитул Знак"/>
    <w:basedOn w:val="af3"/>
    <w:link w:val="afb"/>
    <w:uiPriority w:val="99"/>
    <w:rsid w:val="00145357"/>
    <w:rPr>
      <w:rFonts w:ascii="Times New Roman" w:eastAsia="Times New Roman" w:hAnsi="Times New Roman" w:cs="Times New Roman"/>
      <w:sz w:val="28"/>
      <w:szCs w:val="28"/>
      <w:lang w:eastAsia="ru-RU"/>
    </w:rPr>
  </w:style>
  <w:style w:type="character" w:customStyle="1" w:styleId="2f2">
    <w:name w:val="Знак2"/>
    <w:rsid w:val="00145357"/>
    <w:rPr>
      <w:rFonts w:ascii="Times New Roman" w:eastAsia="Times New Roman" w:hAnsi="Times New Roman" w:cs="Times New Roman"/>
      <w:sz w:val="28"/>
      <w:szCs w:val="28"/>
      <w:lang w:eastAsia="ru-RU"/>
    </w:rPr>
  </w:style>
  <w:style w:type="paragraph" w:styleId="afd">
    <w:name w:val="Balloon Text"/>
    <w:aliases w:val="Знак1"/>
    <w:basedOn w:val="af2"/>
    <w:link w:val="afe"/>
    <w:uiPriority w:val="99"/>
    <w:rsid w:val="00145357"/>
    <w:rPr>
      <w:rFonts w:ascii="Tahoma" w:hAnsi="Tahoma" w:cs="Tahoma"/>
      <w:sz w:val="16"/>
      <w:szCs w:val="16"/>
    </w:rPr>
  </w:style>
  <w:style w:type="character" w:customStyle="1" w:styleId="afe">
    <w:name w:val="Текст выноски Знак"/>
    <w:aliases w:val="Знак1 Знак"/>
    <w:basedOn w:val="af3"/>
    <w:link w:val="afd"/>
    <w:uiPriority w:val="99"/>
    <w:rsid w:val="00145357"/>
    <w:rPr>
      <w:rFonts w:ascii="Tahoma" w:eastAsia="Times New Roman" w:hAnsi="Tahoma" w:cs="Tahoma"/>
      <w:sz w:val="16"/>
      <w:szCs w:val="16"/>
      <w:lang w:eastAsia="ru-RU"/>
    </w:rPr>
  </w:style>
  <w:style w:type="character" w:customStyle="1" w:styleId="130">
    <w:name w:val="Знак13"/>
    <w:semiHidden/>
    <w:rsid w:val="00145357"/>
    <w:rPr>
      <w:rFonts w:ascii="Tahoma" w:eastAsia="Times New Roman" w:hAnsi="Tahoma" w:cs="Tahoma"/>
      <w:sz w:val="16"/>
      <w:szCs w:val="16"/>
      <w:lang w:eastAsia="ru-RU"/>
    </w:rPr>
  </w:style>
  <w:style w:type="paragraph" w:styleId="aff">
    <w:name w:val="Normal (Web)"/>
    <w:basedOn w:val="af2"/>
    <w:rsid w:val="00145357"/>
    <w:pPr>
      <w:spacing w:before="100" w:beforeAutospacing="1" w:after="100" w:afterAutospacing="1"/>
    </w:pPr>
    <w:rPr>
      <w:sz w:val="24"/>
      <w:szCs w:val="24"/>
    </w:rPr>
  </w:style>
  <w:style w:type="paragraph" w:styleId="aff0">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
    <w:basedOn w:val="af2"/>
    <w:link w:val="aff1"/>
    <w:uiPriority w:val="99"/>
    <w:rsid w:val="00145357"/>
    <w:rPr>
      <w:sz w:val="20"/>
      <w:szCs w:val="20"/>
    </w:rPr>
  </w:style>
  <w:style w:type="character" w:customStyle="1" w:styleId="aff1">
    <w:name w:val="Текст сноски Знак"/>
    <w:aliases w:val="Знак Знак,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f3"/>
    <w:link w:val="aff0"/>
    <w:uiPriority w:val="99"/>
    <w:rsid w:val="00145357"/>
    <w:rPr>
      <w:rFonts w:ascii="Times New Roman" w:eastAsia="Times New Roman" w:hAnsi="Times New Roman" w:cs="Times New Roman"/>
      <w:sz w:val="20"/>
      <w:szCs w:val="20"/>
      <w:lang w:eastAsia="ru-RU"/>
    </w:rPr>
  </w:style>
  <w:style w:type="character" w:customStyle="1" w:styleId="72">
    <w:name w:val="Знак7"/>
    <w:semiHidden/>
    <w:rsid w:val="00145357"/>
    <w:rPr>
      <w:rFonts w:ascii="Times New Roman" w:eastAsia="Times New Roman" w:hAnsi="Times New Roman" w:cs="Times New Roman"/>
      <w:sz w:val="20"/>
      <w:szCs w:val="20"/>
      <w:lang w:eastAsia="ru-RU"/>
    </w:rPr>
  </w:style>
  <w:style w:type="paragraph" w:customStyle="1" w:styleId="aff2">
    <w:name w:val="Таблицы (моноширинный)"/>
    <w:basedOn w:val="af2"/>
    <w:next w:val="af2"/>
    <w:rsid w:val="00145357"/>
    <w:pPr>
      <w:widowControl w:val="0"/>
      <w:autoSpaceDE w:val="0"/>
      <w:autoSpaceDN w:val="0"/>
      <w:adjustRightInd w:val="0"/>
      <w:jc w:val="both"/>
    </w:pPr>
    <w:rPr>
      <w:rFonts w:ascii="Courier New" w:hAnsi="Courier New" w:cs="Courier New"/>
      <w:sz w:val="20"/>
      <w:szCs w:val="20"/>
    </w:rPr>
  </w:style>
  <w:style w:type="character" w:customStyle="1" w:styleId="ConsPlusNormal">
    <w:name w:val="ConsPlusNormal Знак"/>
    <w:locked/>
    <w:rsid w:val="00145357"/>
    <w:rPr>
      <w:rFonts w:ascii="Arial" w:hAnsi="Arial" w:cs="Arial"/>
      <w:sz w:val="28"/>
      <w:szCs w:val="28"/>
      <w:lang w:val="ru-RU" w:eastAsia="ru-RU" w:bidi="ar-SA"/>
    </w:rPr>
  </w:style>
  <w:style w:type="paragraph" w:customStyle="1" w:styleId="ConsPlusNormal0">
    <w:name w:val="ConsPlusNormal"/>
    <w:rsid w:val="00145357"/>
    <w:pPr>
      <w:autoSpaceDE w:val="0"/>
      <w:autoSpaceDN w:val="0"/>
      <w:adjustRightInd w:val="0"/>
      <w:spacing w:after="0" w:line="240" w:lineRule="auto"/>
      <w:ind w:firstLine="720"/>
    </w:pPr>
    <w:rPr>
      <w:rFonts w:ascii="Arial" w:eastAsia="Calibri" w:hAnsi="Arial" w:cs="Arial"/>
      <w:sz w:val="28"/>
      <w:szCs w:val="28"/>
      <w:lang w:eastAsia="ru-RU"/>
    </w:rPr>
  </w:style>
  <w:style w:type="character" w:styleId="aff3">
    <w:name w:val="footnote reference"/>
    <w:aliases w:val="Ссылка на сноску 45"/>
    <w:uiPriority w:val="99"/>
    <w:rsid w:val="00145357"/>
    <w:rPr>
      <w:vertAlign w:val="superscript"/>
    </w:rPr>
  </w:style>
  <w:style w:type="paragraph" w:customStyle="1" w:styleId="131">
    <w:name w:val="Знак1 Знак Знак Знак3"/>
    <w:basedOn w:val="af2"/>
    <w:rsid w:val="00145357"/>
    <w:pPr>
      <w:spacing w:after="160" w:line="240" w:lineRule="exact"/>
    </w:pPr>
    <w:rPr>
      <w:rFonts w:ascii="Verdana" w:hAnsi="Verdana"/>
      <w:sz w:val="24"/>
      <w:szCs w:val="24"/>
      <w:lang w:val="en-US" w:eastAsia="en-US"/>
    </w:rPr>
  </w:style>
  <w:style w:type="paragraph" w:styleId="2f3">
    <w:name w:val="Body Text Indent 2"/>
    <w:basedOn w:val="af2"/>
    <w:link w:val="2f4"/>
    <w:rsid w:val="00145357"/>
    <w:pPr>
      <w:ind w:firstLine="709"/>
      <w:jc w:val="both"/>
    </w:pPr>
    <w:rPr>
      <w:sz w:val="24"/>
      <w:szCs w:val="24"/>
    </w:rPr>
  </w:style>
  <w:style w:type="character" w:customStyle="1" w:styleId="2f4">
    <w:name w:val="Основной текст с отступом 2 Знак"/>
    <w:basedOn w:val="af3"/>
    <w:link w:val="2f3"/>
    <w:rsid w:val="00145357"/>
    <w:rPr>
      <w:rFonts w:ascii="Times New Roman" w:eastAsia="Times New Roman" w:hAnsi="Times New Roman" w:cs="Times New Roman"/>
      <w:sz w:val="24"/>
      <w:szCs w:val="24"/>
      <w:lang w:eastAsia="ru-RU"/>
    </w:rPr>
  </w:style>
  <w:style w:type="paragraph" w:styleId="3d">
    <w:name w:val="Body Text Indent 3"/>
    <w:basedOn w:val="af2"/>
    <w:link w:val="3e"/>
    <w:rsid w:val="00145357"/>
    <w:pPr>
      <w:ind w:firstLine="344"/>
    </w:pPr>
    <w:rPr>
      <w:color w:val="000000"/>
      <w:sz w:val="24"/>
    </w:rPr>
  </w:style>
  <w:style w:type="character" w:customStyle="1" w:styleId="3e">
    <w:name w:val="Основной текст с отступом 3 Знак"/>
    <w:basedOn w:val="af3"/>
    <w:link w:val="3d"/>
    <w:rsid w:val="00145357"/>
    <w:rPr>
      <w:rFonts w:ascii="Times New Roman" w:eastAsia="Times New Roman" w:hAnsi="Times New Roman" w:cs="Times New Roman"/>
      <w:color w:val="000000"/>
      <w:sz w:val="24"/>
      <w:szCs w:val="28"/>
      <w:lang w:eastAsia="ru-RU"/>
    </w:rPr>
  </w:style>
  <w:style w:type="paragraph" w:styleId="2f5">
    <w:name w:val="Body Text 2"/>
    <w:basedOn w:val="af2"/>
    <w:link w:val="2f6"/>
    <w:rsid w:val="00145357"/>
    <w:pPr>
      <w:widowControl w:val="0"/>
      <w:spacing w:after="120" w:line="480" w:lineRule="auto"/>
    </w:pPr>
    <w:rPr>
      <w:sz w:val="24"/>
      <w:szCs w:val="20"/>
    </w:rPr>
  </w:style>
  <w:style w:type="character" w:customStyle="1" w:styleId="2f6">
    <w:name w:val="Основной текст 2 Знак"/>
    <w:basedOn w:val="af3"/>
    <w:link w:val="2f5"/>
    <w:rsid w:val="00145357"/>
    <w:rPr>
      <w:rFonts w:ascii="Times New Roman" w:eastAsia="Times New Roman" w:hAnsi="Times New Roman" w:cs="Times New Roman"/>
      <w:sz w:val="24"/>
      <w:szCs w:val="20"/>
      <w:lang w:eastAsia="ru-RU"/>
    </w:rPr>
  </w:style>
  <w:style w:type="paragraph" w:customStyle="1" w:styleId="Style1">
    <w:name w:val="Style1"/>
    <w:basedOn w:val="af2"/>
    <w:rsid w:val="00145357"/>
    <w:pPr>
      <w:widowControl w:val="0"/>
      <w:autoSpaceDE w:val="0"/>
      <w:autoSpaceDN w:val="0"/>
      <w:adjustRightInd w:val="0"/>
      <w:spacing w:line="318" w:lineRule="exact"/>
      <w:jc w:val="center"/>
    </w:pPr>
    <w:rPr>
      <w:sz w:val="24"/>
      <w:szCs w:val="24"/>
    </w:rPr>
  </w:style>
  <w:style w:type="character" w:customStyle="1" w:styleId="FontStyle18">
    <w:name w:val="Font Style18"/>
    <w:rsid w:val="00145357"/>
    <w:rPr>
      <w:rFonts w:ascii="Times New Roman" w:hAnsi="Times New Roman" w:cs="Times New Roman"/>
      <w:sz w:val="26"/>
      <w:szCs w:val="26"/>
    </w:rPr>
  </w:style>
  <w:style w:type="character" w:customStyle="1" w:styleId="ConsPlusNormal1">
    <w:name w:val="ConsPlusNormal Знак Знак"/>
    <w:locked/>
    <w:rsid w:val="00145357"/>
    <w:rPr>
      <w:rFonts w:ascii="Arial" w:hAnsi="Arial" w:cs="Arial"/>
      <w:sz w:val="28"/>
      <w:szCs w:val="28"/>
      <w:lang w:val="ru-RU" w:eastAsia="ru-RU" w:bidi="ar-SA"/>
    </w:rPr>
  </w:style>
  <w:style w:type="table" w:styleId="aff4">
    <w:name w:val="Table Grid"/>
    <w:basedOn w:val="af4"/>
    <w:rsid w:val="00145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нак Знак22"/>
    <w:locked/>
    <w:rsid w:val="00145357"/>
    <w:rPr>
      <w:rFonts w:ascii="Arial" w:hAnsi="Arial" w:cs="Arial"/>
      <w:b/>
      <w:bCs/>
      <w:color w:val="000080"/>
      <w:sz w:val="22"/>
      <w:szCs w:val="22"/>
      <w:lang w:val="ru-RU" w:eastAsia="ru-RU" w:bidi="ar-SA"/>
    </w:rPr>
  </w:style>
  <w:style w:type="character" w:styleId="aff5">
    <w:name w:val="Hyperlink"/>
    <w:rsid w:val="00145357"/>
    <w:rPr>
      <w:color w:val="0000FF"/>
      <w:u w:val="single"/>
    </w:rPr>
  </w:style>
  <w:style w:type="character" w:styleId="aff6">
    <w:name w:val="FollowedHyperlink"/>
    <w:rsid w:val="00145357"/>
    <w:rPr>
      <w:color w:val="0000FF"/>
      <w:u w:val="single"/>
    </w:rPr>
  </w:style>
  <w:style w:type="character" w:customStyle="1" w:styleId="HTML">
    <w:name w:val="Стандартный HTML Знак"/>
    <w:link w:val="HTML0"/>
    <w:locked/>
    <w:rsid w:val="00145357"/>
    <w:rPr>
      <w:sz w:val="24"/>
      <w:szCs w:val="24"/>
      <w:lang w:val="x-none" w:eastAsia="x-none"/>
    </w:rPr>
  </w:style>
  <w:style w:type="paragraph" w:styleId="HTML0">
    <w:name w:val="HTML Preformatted"/>
    <w:basedOn w:val="af2"/>
    <w:link w:val="HTML"/>
    <w:rsid w:val="0014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4"/>
      <w:szCs w:val="24"/>
      <w:lang w:val="x-none" w:eastAsia="x-none"/>
    </w:rPr>
  </w:style>
  <w:style w:type="character" w:customStyle="1" w:styleId="HTML1">
    <w:name w:val="Стандартный HTML Знак1"/>
    <w:basedOn w:val="af3"/>
    <w:uiPriority w:val="99"/>
    <w:semiHidden/>
    <w:rsid w:val="00145357"/>
    <w:rPr>
      <w:rFonts w:ascii="Consolas" w:eastAsia="Times New Roman" w:hAnsi="Consolas" w:cs="Times New Roman"/>
      <w:sz w:val="20"/>
      <w:szCs w:val="20"/>
      <w:lang w:eastAsia="ru-RU"/>
    </w:rPr>
  </w:style>
  <w:style w:type="paragraph" w:styleId="1f4">
    <w:name w:val="toc 1"/>
    <w:basedOn w:val="af2"/>
    <w:next w:val="af2"/>
    <w:autoRedefine/>
    <w:qFormat/>
    <w:rsid w:val="00145357"/>
    <w:pPr>
      <w:tabs>
        <w:tab w:val="left" w:pos="993"/>
        <w:tab w:val="left" w:pos="1200"/>
        <w:tab w:val="right" w:leader="dot" w:pos="9627"/>
      </w:tabs>
      <w:spacing w:line="360" w:lineRule="auto"/>
      <w:ind w:left="992" w:hanging="992"/>
    </w:pPr>
    <w:rPr>
      <w:rFonts w:ascii="Arial" w:hAnsi="Arial" w:cs="Arial"/>
      <w:b/>
      <w:bCs/>
      <w:caps/>
      <w:noProof/>
      <w:sz w:val="24"/>
      <w:szCs w:val="24"/>
    </w:rPr>
  </w:style>
  <w:style w:type="paragraph" w:styleId="2f7">
    <w:name w:val="toc 2"/>
    <w:basedOn w:val="af2"/>
    <w:next w:val="af2"/>
    <w:autoRedefine/>
    <w:qFormat/>
    <w:rsid w:val="00145357"/>
    <w:pPr>
      <w:tabs>
        <w:tab w:val="left" w:pos="960"/>
        <w:tab w:val="left" w:pos="993"/>
        <w:tab w:val="left" w:pos="1276"/>
        <w:tab w:val="right" w:leader="dot" w:pos="9627"/>
      </w:tabs>
      <w:spacing w:line="360" w:lineRule="auto"/>
      <w:ind w:left="993" w:hanging="993"/>
    </w:pPr>
    <w:rPr>
      <w:rFonts w:ascii="Arial" w:hAnsi="Arial" w:cs="Arial"/>
      <w:smallCaps/>
      <w:noProof/>
      <w:sz w:val="24"/>
      <w:szCs w:val="24"/>
      <w:lang w:val="en-US"/>
    </w:rPr>
  </w:style>
  <w:style w:type="paragraph" w:styleId="3f">
    <w:name w:val="toc 3"/>
    <w:basedOn w:val="af2"/>
    <w:next w:val="af2"/>
    <w:autoRedefine/>
    <w:qFormat/>
    <w:rsid w:val="00145357"/>
    <w:pPr>
      <w:tabs>
        <w:tab w:val="left" w:pos="993"/>
        <w:tab w:val="left" w:pos="1134"/>
        <w:tab w:val="left" w:pos="1418"/>
        <w:tab w:val="right" w:leader="dot" w:pos="9627"/>
      </w:tabs>
      <w:spacing w:line="360" w:lineRule="auto"/>
      <w:ind w:left="992" w:right="851" w:hanging="992"/>
    </w:pPr>
    <w:rPr>
      <w:rFonts w:ascii="Arial" w:hAnsi="Arial" w:cs="Arial"/>
      <w:noProof/>
      <w:sz w:val="24"/>
      <w:szCs w:val="24"/>
    </w:rPr>
  </w:style>
  <w:style w:type="character" w:customStyle="1" w:styleId="aff7">
    <w:name w:val="Текст примечания Знак"/>
    <w:link w:val="aff8"/>
    <w:locked/>
    <w:rsid w:val="00145357"/>
    <w:rPr>
      <w:rFonts w:ascii="Arial" w:hAnsi="Arial" w:cs="Arial"/>
      <w:sz w:val="24"/>
      <w:szCs w:val="24"/>
      <w:lang w:val="x-none"/>
    </w:rPr>
  </w:style>
  <w:style w:type="paragraph" w:styleId="aff8">
    <w:name w:val="annotation text"/>
    <w:basedOn w:val="af2"/>
    <w:link w:val="aff7"/>
    <w:rsid w:val="00145357"/>
    <w:pPr>
      <w:spacing w:line="360" w:lineRule="auto"/>
      <w:ind w:firstLine="851"/>
      <w:jc w:val="both"/>
    </w:pPr>
    <w:rPr>
      <w:rFonts w:ascii="Arial" w:eastAsiaTheme="minorHAnsi" w:hAnsi="Arial" w:cs="Arial"/>
      <w:sz w:val="24"/>
      <w:szCs w:val="24"/>
      <w:lang w:val="x-none" w:eastAsia="en-US"/>
    </w:rPr>
  </w:style>
  <w:style w:type="character" w:customStyle="1" w:styleId="1f5">
    <w:name w:val="Текст примечания Знак1"/>
    <w:basedOn w:val="af3"/>
    <w:rsid w:val="00145357"/>
    <w:rPr>
      <w:rFonts w:ascii="Times New Roman" w:eastAsia="Times New Roman" w:hAnsi="Times New Roman" w:cs="Times New Roman"/>
      <w:sz w:val="20"/>
      <w:szCs w:val="20"/>
      <w:lang w:eastAsia="ru-RU"/>
    </w:rPr>
  </w:style>
  <w:style w:type="paragraph" w:styleId="aff9">
    <w:name w:val="caption"/>
    <w:basedOn w:val="af2"/>
    <w:next w:val="af2"/>
    <w:link w:val="affa"/>
    <w:qFormat/>
    <w:rsid w:val="00145357"/>
    <w:pPr>
      <w:spacing w:line="360" w:lineRule="auto"/>
      <w:jc w:val="center"/>
    </w:pPr>
    <w:rPr>
      <w:rFonts w:ascii="Arial" w:hAnsi="Arial" w:cs="Arial"/>
      <w:b/>
      <w:bCs/>
      <w:color w:val="000000"/>
    </w:rPr>
  </w:style>
  <w:style w:type="paragraph" w:styleId="a0">
    <w:name w:val="List Bullet"/>
    <w:basedOn w:val="af2"/>
    <w:link w:val="affb"/>
    <w:autoRedefine/>
    <w:rsid w:val="00145357"/>
    <w:pPr>
      <w:numPr>
        <w:numId w:val="1"/>
      </w:numPr>
      <w:spacing w:line="360" w:lineRule="auto"/>
      <w:jc w:val="both"/>
    </w:pPr>
    <w:rPr>
      <w:rFonts w:ascii="Arial" w:hAnsi="Arial" w:cs="Arial"/>
      <w:sz w:val="24"/>
      <w:szCs w:val="24"/>
      <w:lang w:val="en-US"/>
    </w:rPr>
  </w:style>
  <w:style w:type="paragraph" w:styleId="a">
    <w:name w:val="List Number"/>
    <w:basedOn w:val="af2"/>
    <w:rsid w:val="00145357"/>
    <w:pPr>
      <w:numPr>
        <w:numId w:val="2"/>
      </w:numPr>
      <w:tabs>
        <w:tab w:val="clear" w:pos="360"/>
        <w:tab w:val="num" w:pos="1324"/>
        <w:tab w:val="left" w:pos="1418"/>
      </w:tabs>
      <w:spacing w:after="120"/>
      <w:ind w:left="567" w:firstLine="397"/>
      <w:jc w:val="both"/>
    </w:pPr>
    <w:rPr>
      <w:sz w:val="24"/>
      <w:szCs w:val="24"/>
    </w:rPr>
  </w:style>
  <w:style w:type="paragraph" w:styleId="2">
    <w:name w:val="List Bullet 2"/>
    <w:basedOn w:val="af2"/>
    <w:rsid w:val="00145357"/>
    <w:pPr>
      <w:numPr>
        <w:numId w:val="3"/>
      </w:numPr>
      <w:spacing w:line="360" w:lineRule="auto"/>
      <w:jc w:val="both"/>
    </w:pPr>
    <w:rPr>
      <w:rFonts w:ascii="Arial" w:hAnsi="Arial" w:cs="Arial"/>
      <w:sz w:val="24"/>
      <w:szCs w:val="24"/>
      <w:lang w:val="en-US"/>
    </w:rPr>
  </w:style>
  <w:style w:type="paragraph" w:styleId="30">
    <w:name w:val="List Bullet 3"/>
    <w:basedOn w:val="af2"/>
    <w:autoRedefine/>
    <w:rsid w:val="00145357"/>
    <w:pPr>
      <w:numPr>
        <w:numId w:val="4"/>
      </w:numPr>
      <w:suppressAutoHyphens/>
      <w:spacing w:after="120" w:line="252" w:lineRule="auto"/>
      <w:ind w:left="0" w:firstLine="0"/>
    </w:pPr>
    <w:rPr>
      <w:rFonts w:ascii="Arial" w:hAnsi="Arial" w:cs="Arial"/>
      <w:sz w:val="24"/>
      <w:szCs w:val="24"/>
      <w:lang w:eastAsia="en-US"/>
    </w:rPr>
  </w:style>
  <w:style w:type="character" w:customStyle="1" w:styleId="affc">
    <w:name w:val="Название Знак"/>
    <w:link w:val="affd"/>
    <w:locked/>
    <w:rsid w:val="00145357"/>
    <w:rPr>
      <w:rFonts w:ascii="Arial" w:hAnsi="Arial" w:cs="Arial"/>
      <w:b/>
      <w:bCs/>
      <w:sz w:val="24"/>
      <w:szCs w:val="24"/>
      <w:lang w:eastAsia="ru-RU"/>
    </w:rPr>
  </w:style>
  <w:style w:type="paragraph" w:customStyle="1" w:styleId="2f8">
    <w:name w:val="2"/>
    <w:basedOn w:val="af2"/>
    <w:next w:val="affd"/>
    <w:qFormat/>
    <w:rsid w:val="00145357"/>
    <w:pPr>
      <w:spacing w:line="360" w:lineRule="auto"/>
      <w:ind w:firstLine="851"/>
      <w:jc w:val="center"/>
    </w:pPr>
    <w:rPr>
      <w:rFonts w:ascii="Arial" w:hAnsi="Arial" w:cs="Arial"/>
      <w:b/>
      <w:bCs/>
      <w:sz w:val="24"/>
      <w:szCs w:val="24"/>
    </w:rPr>
  </w:style>
  <w:style w:type="character" w:customStyle="1" w:styleId="affe">
    <w:name w:val="Основной текст Знак"/>
    <w:aliases w:val="BO Знак,ID Знак,body indent Знак,ändrad Знак,EHPT Знак,Body Text2 Знак,body text Знак,bt Знак,heading_txt Знак,bodytxy2 Знак,t Знак,subtitle2 Знак,Orig Qstn Знак,Original Question Знак,doc1 Знак,Block text Знак,CV Body Text Знак"/>
    <w:link w:val="afff"/>
    <w:locked/>
    <w:rsid w:val="00145357"/>
    <w:rPr>
      <w:rFonts w:ascii="Arial" w:hAnsi="Arial" w:cs="Arial"/>
      <w:sz w:val="24"/>
      <w:szCs w:val="24"/>
    </w:rPr>
  </w:style>
  <w:style w:type="paragraph" w:styleId="afff">
    <w:name w:val="Body Text"/>
    <w:aliases w:val="BO,ID,body indent,ändrad,EHPT,Body Text2,body text,bt,heading_txt,bodytxy2,t,subtitle2,Orig Qstn,Original Question,doc1,Block text,CV Body Text,BODY TEXT,bul,heading3,3 indent,heading31,body text1,3 indent1,heading32,body text2"/>
    <w:basedOn w:val="af2"/>
    <w:link w:val="affe"/>
    <w:rsid w:val="00145357"/>
    <w:pPr>
      <w:spacing w:line="360" w:lineRule="auto"/>
      <w:ind w:firstLine="851"/>
      <w:jc w:val="center"/>
    </w:pPr>
    <w:rPr>
      <w:rFonts w:ascii="Arial" w:eastAsiaTheme="minorHAnsi" w:hAnsi="Arial" w:cs="Arial"/>
      <w:sz w:val="24"/>
      <w:szCs w:val="24"/>
      <w:lang w:eastAsia="en-US"/>
    </w:rPr>
  </w:style>
  <w:style w:type="character" w:customStyle="1" w:styleId="1f6">
    <w:name w:val="Основной текст Знак1"/>
    <w:aliases w:val="BO Знак1,ID Знак1,body indent Знак1,ändrad Знак1,EHPT Знак1,Body Text2 Знак1,body text Знак1,bt Знак1,heading_txt Знак1,bodytxy2 Знак1,t Знак1,subtitle2 Знак1,Orig Qstn Знак1,Original Question Знак1,doc1 Знак1,Block text Знак1"/>
    <w:basedOn w:val="af3"/>
    <w:semiHidden/>
    <w:rsid w:val="00145357"/>
    <w:rPr>
      <w:rFonts w:ascii="Times New Roman" w:eastAsia="Times New Roman" w:hAnsi="Times New Roman" w:cs="Times New Roman"/>
      <w:sz w:val="28"/>
      <w:szCs w:val="28"/>
      <w:lang w:eastAsia="ru-RU"/>
    </w:rPr>
  </w:style>
  <w:style w:type="character" w:customStyle="1" w:styleId="3f0">
    <w:name w:val="Основной текст 3 Знак"/>
    <w:link w:val="3f1"/>
    <w:locked/>
    <w:rsid w:val="00145357"/>
    <w:rPr>
      <w:rFonts w:ascii="Arial" w:hAnsi="Arial" w:cs="Arial"/>
      <w:color w:val="000000"/>
      <w:spacing w:val="5"/>
      <w:sz w:val="23"/>
      <w:szCs w:val="23"/>
      <w:shd w:val="clear" w:color="auto" w:fill="FFFFFF"/>
    </w:rPr>
  </w:style>
  <w:style w:type="paragraph" w:styleId="3f1">
    <w:name w:val="Body Text 3"/>
    <w:basedOn w:val="af2"/>
    <w:link w:val="3f0"/>
    <w:rsid w:val="00145357"/>
    <w:pPr>
      <w:shd w:val="clear" w:color="auto" w:fill="FFFFFF"/>
      <w:spacing w:line="360" w:lineRule="auto"/>
      <w:ind w:firstLine="851"/>
      <w:jc w:val="both"/>
    </w:pPr>
    <w:rPr>
      <w:rFonts w:ascii="Arial" w:eastAsiaTheme="minorHAnsi" w:hAnsi="Arial" w:cs="Arial"/>
      <w:color w:val="000000"/>
      <w:spacing w:val="5"/>
      <w:sz w:val="23"/>
      <w:szCs w:val="23"/>
      <w:lang w:eastAsia="en-US"/>
    </w:rPr>
  </w:style>
  <w:style w:type="character" w:customStyle="1" w:styleId="310">
    <w:name w:val="Основной текст 3 Знак1"/>
    <w:basedOn w:val="af3"/>
    <w:uiPriority w:val="99"/>
    <w:semiHidden/>
    <w:rsid w:val="00145357"/>
    <w:rPr>
      <w:rFonts w:ascii="Times New Roman" w:eastAsia="Times New Roman" w:hAnsi="Times New Roman" w:cs="Times New Roman"/>
      <w:sz w:val="16"/>
      <w:szCs w:val="16"/>
      <w:lang w:eastAsia="ru-RU"/>
    </w:rPr>
  </w:style>
  <w:style w:type="character" w:customStyle="1" w:styleId="afff0">
    <w:name w:val="Схема документа Знак"/>
    <w:link w:val="afff1"/>
    <w:locked/>
    <w:rsid w:val="00145357"/>
    <w:rPr>
      <w:rFonts w:ascii="Tahoma" w:hAnsi="Tahoma" w:cs="Tahoma"/>
      <w:sz w:val="24"/>
      <w:szCs w:val="24"/>
      <w:shd w:val="clear" w:color="auto" w:fill="000080"/>
      <w:lang w:val="x-none"/>
    </w:rPr>
  </w:style>
  <w:style w:type="paragraph" w:styleId="afff1">
    <w:name w:val="Document Map"/>
    <w:basedOn w:val="af2"/>
    <w:link w:val="afff0"/>
    <w:rsid w:val="00145357"/>
    <w:pPr>
      <w:shd w:val="clear" w:color="auto" w:fill="000080"/>
      <w:spacing w:line="360" w:lineRule="auto"/>
      <w:ind w:firstLine="851"/>
      <w:jc w:val="both"/>
    </w:pPr>
    <w:rPr>
      <w:rFonts w:ascii="Tahoma" w:eastAsiaTheme="minorHAnsi" w:hAnsi="Tahoma" w:cs="Tahoma"/>
      <w:sz w:val="24"/>
      <w:szCs w:val="24"/>
      <w:shd w:val="clear" w:color="auto" w:fill="000080"/>
      <w:lang w:val="x-none" w:eastAsia="en-US"/>
    </w:rPr>
  </w:style>
  <w:style w:type="character" w:customStyle="1" w:styleId="1f7">
    <w:name w:val="Схема документа Знак1"/>
    <w:basedOn w:val="af3"/>
    <w:rsid w:val="00145357"/>
    <w:rPr>
      <w:rFonts w:ascii="Segoe UI" w:eastAsia="Times New Roman" w:hAnsi="Segoe UI" w:cs="Segoe UI"/>
      <w:sz w:val="16"/>
      <w:szCs w:val="16"/>
      <w:lang w:eastAsia="ru-RU"/>
    </w:rPr>
  </w:style>
  <w:style w:type="character" w:customStyle="1" w:styleId="afff2">
    <w:name w:val="Текст Знак"/>
    <w:link w:val="afff3"/>
    <w:locked/>
    <w:rsid w:val="00145357"/>
    <w:rPr>
      <w:sz w:val="24"/>
      <w:szCs w:val="24"/>
      <w:lang w:val="x-none" w:eastAsia="x-none"/>
    </w:rPr>
  </w:style>
  <w:style w:type="paragraph" w:styleId="afff3">
    <w:name w:val="Plain Text"/>
    <w:basedOn w:val="af2"/>
    <w:link w:val="afff2"/>
    <w:rsid w:val="00145357"/>
    <w:rPr>
      <w:rFonts w:asciiTheme="minorHAnsi" w:eastAsiaTheme="minorHAnsi" w:hAnsiTheme="minorHAnsi" w:cstheme="minorBidi"/>
      <w:sz w:val="24"/>
      <w:szCs w:val="24"/>
      <w:lang w:val="x-none" w:eastAsia="x-none"/>
    </w:rPr>
  </w:style>
  <w:style w:type="character" w:customStyle="1" w:styleId="1f8">
    <w:name w:val="Текст Знак1"/>
    <w:basedOn w:val="af3"/>
    <w:uiPriority w:val="99"/>
    <w:semiHidden/>
    <w:rsid w:val="00145357"/>
    <w:rPr>
      <w:rFonts w:ascii="Consolas" w:eastAsia="Times New Roman" w:hAnsi="Consolas" w:cs="Times New Roman"/>
      <w:sz w:val="21"/>
      <w:szCs w:val="21"/>
      <w:lang w:eastAsia="ru-RU"/>
    </w:rPr>
  </w:style>
  <w:style w:type="character" w:customStyle="1" w:styleId="afff4">
    <w:name w:val="Тема примечания Знак"/>
    <w:link w:val="afff5"/>
    <w:locked/>
    <w:rsid w:val="00145357"/>
    <w:rPr>
      <w:rFonts w:ascii="Arial" w:hAnsi="Arial" w:cs="Arial"/>
      <w:b/>
      <w:bCs/>
      <w:lang w:val="en-US"/>
    </w:rPr>
  </w:style>
  <w:style w:type="paragraph" w:styleId="afff5">
    <w:name w:val="annotation subject"/>
    <w:basedOn w:val="aff8"/>
    <w:next w:val="aff8"/>
    <w:link w:val="afff4"/>
    <w:rsid w:val="00145357"/>
    <w:rPr>
      <w:b/>
      <w:bCs/>
      <w:sz w:val="22"/>
      <w:szCs w:val="22"/>
      <w:lang w:val="en-US"/>
    </w:rPr>
  </w:style>
  <w:style w:type="character" w:customStyle="1" w:styleId="1f9">
    <w:name w:val="Тема примечания Знак1"/>
    <w:basedOn w:val="1f5"/>
    <w:rsid w:val="00145357"/>
    <w:rPr>
      <w:rFonts w:ascii="Times New Roman" w:eastAsia="Times New Roman" w:hAnsi="Times New Roman" w:cs="Times New Roman"/>
      <w:b/>
      <w:bCs/>
      <w:sz w:val="20"/>
      <w:szCs w:val="20"/>
      <w:lang w:eastAsia="ru-RU"/>
    </w:rPr>
  </w:style>
  <w:style w:type="paragraph" w:customStyle="1" w:styleId="1fa">
    <w:name w:val="Знак1 Знак Знак"/>
    <w:basedOn w:val="af2"/>
    <w:rsid w:val="00145357"/>
    <w:pPr>
      <w:spacing w:after="160" w:line="240" w:lineRule="exact"/>
    </w:pPr>
    <w:rPr>
      <w:rFonts w:ascii="Verdana" w:hAnsi="Verdana"/>
      <w:sz w:val="24"/>
      <w:szCs w:val="24"/>
      <w:lang w:val="en-US" w:eastAsia="en-US"/>
    </w:rPr>
  </w:style>
  <w:style w:type="paragraph" w:customStyle="1" w:styleId="ConsNormal">
    <w:name w:val="ConsNormal"/>
    <w:rsid w:val="0014535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4535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BlockText1">
    <w:name w:val="Block Text1"/>
    <w:basedOn w:val="af2"/>
    <w:rsid w:val="00145357"/>
    <w:pPr>
      <w:suppressAutoHyphens/>
      <w:snapToGrid w:val="0"/>
      <w:ind w:left="57" w:right="57"/>
      <w:jc w:val="center"/>
    </w:pPr>
    <w:rPr>
      <w:rFonts w:ascii="Arial" w:hAnsi="Arial"/>
      <w:sz w:val="24"/>
      <w:szCs w:val="20"/>
    </w:rPr>
  </w:style>
  <w:style w:type="paragraph" w:customStyle="1" w:styleId="ae">
    <w:name w:val="Нумерованный"/>
    <w:basedOn w:val="af2"/>
    <w:rsid w:val="00145357"/>
    <w:pPr>
      <w:numPr>
        <w:numId w:val="5"/>
      </w:numPr>
      <w:spacing w:line="360" w:lineRule="auto"/>
      <w:jc w:val="both"/>
    </w:pPr>
    <w:rPr>
      <w:rFonts w:ascii="Arial" w:hAnsi="Arial" w:cs="Arial"/>
      <w:sz w:val="24"/>
      <w:szCs w:val="24"/>
    </w:rPr>
  </w:style>
  <w:style w:type="paragraph" w:customStyle="1" w:styleId="13">
    <w:name w:val="Маркер1"/>
    <w:basedOn w:val="af2"/>
    <w:rsid w:val="00145357"/>
    <w:pPr>
      <w:numPr>
        <w:numId w:val="6"/>
      </w:numPr>
      <w:tabs>
        <w:tab w:val="left" w:pos="357"/>
      </w:tabs>
      <w:spacing w:before="120" w:line="300" w:lineRule="atLeast"/>
      <w:jc w:val="both"/>
    </w:pPr>
    <w:rPr>
      <w:rFonts w:ascii="Arial" w:hAnsi="Arial" w:cs="Arial"/>
      <w:sz w:val="24"/>
      <w:szCs w:val="24"/>
    </w:rPr>
  </w:style>
  <w:style w:type="paragraph" w:customStyle="1" w:styleId="af0">
    <w:name w:val="Макрос"/>
    <w:basedOn w:val="afff3"/>
    <w:rsid w:val="00145357"/>
    <w:pPr>
      <w:numPr>
        <w:numId w:val="7"/>
      </w:numPr>
      <w:tabs>
        <w:tab w:val="clear" w:pos="360"/>
        <w:tab w:val="num" w:pos="643"/>
      </w:tabs>
      <w:spacing w:before="120" w:line="320" w:lineRule="atLeast"/>
      <w:ind w:left="643"/>
      <w:jc w:val="both"/>
    </w:pPr>
    <w:rPr>
      <w:b/>
      <w:bCs/>
    </w:rPr>
  </w:style>
  <w:style w:type="paragraph" w:customStyle="1" w:styleId="a6">
    <w:name w:val="Маркер ним"/>
    <w:basedOn w:val="af2"/>
    <w:autoRedefine/>
    <w:rsid w:val="00145357"/>
    <w:pPr>
      <w:numPr>
        <w:numId w:val="8"/>
      </w:numPr>
      <w:spacing w:before="120" w:line="300" w:lineRule="atLeast"/>
      <w:ind w:right="-6"/>
      <w:jc w:val="both"/>
    </w:pPr>
    <w:rPr>
      <w:b/>
      <w:bCs/>
      <w:sz w:val="24"/>
      <w:szCs w:val="24"/>
    </w:rPr>
  </w:style>
  <w:style w:type="paragraph" w:customStyle="1" w:styleId="TimesNewRoman13">
    <w:name w:val="Стиль Times New Roman 13 пт Междустр.интервал:  одинарный"/>
    <w:basedOn w:val="af2"/>
    <w:autoRedefine/>
    <w:rsid w:val="00145357"/>
    <w:pPr>
      <w:widowControl w:val="0"/>
      <w:numPr>
        <w:numId w:val="9"/>
      </w:numPr>
      <w:tabs>
        <w:tab w:val="left" w:pos="1560"/>
      </w:tabs>
      <w:spacing w:before="120" w:line="360" w:lineRule="auto"/>
      <w:jc w:val="both"/>
    </w:pPr>
    <w:rPr>
      <w:color w:val="FF0000"/>
      <w:sz w:val="26"/>
      <w:szCs w:val="26"/>
    </w:rPr>
  </w:style>
  <w:style w:type="paragraph" w:customStyle="1" w:styleId="ConsTitle">
    <w:name w:val="ConsTitle"/>
    <w:rsid w:val="001453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f2"/>
    <w:rsid w:val="00145357"/>
    <w:pPr>
      <w:widowControl w:val="0"/>
      <w:autoSpaceDE w:val="0"/>
      <w:autoSpaceDN w:val="0"/>
      <w:adjustRightInd w:val="0"/>
      <w:spacing w:line="240" w:lineRule="exact"/>
      <w:ind w:firstLine="518"/>
      <w:jc w:val="both"/>
    </w:pPr>
    <w:rPr>
      <w:sz w:val="24"/>
      <w:szCs w:val="24"/>
    </w:rPr>
  </w:style>
  <w:style w:type="character" w:customStyle="1" w:styleId="CTpnormal">
    <w:name w:val="CT_p_normal Знак"/>
    <w:link w:val="CTpnormal0"/>
    <w:locked/>
    <w:rsid w:val="00145357"/>
    <w:rPr>
      <w:sz w:val="28"/>
      <w:szCs w:val="28"/>
    </w:rPr>
  </w:style>
  <w:style w:type="paragraph" w:customStyle="1" w:styleId="CTpnormal0">
    <w:name w:val="CT_p_normal"/>
    <w:link w:val="CTpnormal"/>
    <w:rsid w:val="00145357"/>
    <w:pPr>
      <w:spacing w:after="0" w:line="360" w:lineRule="auto"/>
      <w:ind w:firstLine="720"/>
      <w:jc w:val="both"/>
    </w:pPr>
    <w:rPr>
      <w:sz w:val="28"/>
      <w:szCs w:val="28"/>
    </w:rPr>
  </w:style>
  <w:style w:type="paragraph" w:customStyle="1" w:styleId="ConsPlusTitle">
    <w:name w:val="ConsPlusTitle"/>
    <w:rsid w:val="00145357"/>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hNormal">
    <w:name w:val="ph_Normal Знак Знак"/>
    <w:basedOn w:val="af2"/>
    <w:rsid w:val="00145357"/>
    <w:pPr>
      <w:spacing w:line="360" w:lineRule="auto"/>
      <w:ind w:firstLine="851"/>
      <w:jc w:val="both"/>
    </w:pPr>
    <w:rPr>
      <w:sz w:val="24"/>
      <w:szCs w:val="24"/>
    </w:rPr>
  </w:style>
  <w:style w:type="character" w:customStyle="1" w:styleId="afff6">
    <w:name w:val="Абзац списка Знак"/>
    <w:aliases w:val="Bullet List Знак,FooterText Знак,numbered Знак,Paragraphe de liste1 Знак,lp1 Знак"/>
    <w:link w:val="afff7"/>
    <w:uiPriority w:val="34"/>
    <w:locked/>
    <w:rsid w:val="00145357"/>
    <w:rPr>
      <w:sz w:val="24"/>
      <w:szCs w:val="24"/>
      <w:lang w:val="x-none" w:eastAsia="x-none"/>
    </w:rPr>
  </w:style>
  <w:style w:type="paragraph" w:styleId="afff7">
    <w:name w:val="List Paragraph"/>
    <w:aliases w:val="Bullet List,FooterText,numbered,Paragraphe de liste1,lp1"/>
    <w:basedOn w:val="af2"/>
    <w:link w:val="afff6"/>
    <w:uiPriority w:val="34"/>
    <w:qFormat/>
    <w:rsid w:val="00145357"/>
    <w:pPr>
      <w:ind w:left="720"/>
    </w:pPr>
    <w:rPr>
      <w:rFonts w:asciiTheme="minorHAnsi" w:eastAsiaTheme="minorHAnsi" w:hAnsiTheme="minorHAnsi" w:cstheme="minorBidi"/>
      <w:sz w:val="24"/>
      <w:szCs w:val="24"/>
      <w:lang w:val="x-none" w:eastAsia="x-none"/>
    </w:rPr>
  </w:style>
  <w:style w:type="character" w:customStyle="1" w:styleId="phBulletCharChar">
    <w:name w:val="ph_Bullet Char Char"/>
    <w:link w:val="phBulletChar"/>
    <w:locked/>
    <w:rsid w:val="00145357"/>
    <w:rPr>
      <w:rFonts w:ascii="Times New Roman" w:eastAsia="Times New Roman" w:hAnsi="Times New Roman"/>
      <w:sz w:val="24"/>
      <w:szCs w:val="24"/>
      <w:lang w:val="x-none" w:eastAsia="x-none"/>
    </w:rPr>
  </w:style>
  <w:style w:type="paragraph" w:customStyle="1" w:styleId="phBulletChar">
    <w:name w:val="ph_Bullet Char"/>
    <w:basedOn w:val="af2"/>
    <w:link w:val="phBulletCharChar"/>
    <w:rsid w:val="00145357"/>
    <w:pPr>
      <w:numPr>
        <w:numId w:val="10"/>
      </w:numPr>
      <w:spacing w:line="360" w:lineRule="auto"/>
      <w:jc w:val="both"/>
    </w:pPr>
    <w:rPr>
      <w:rFonts w:cstheme="minorBidi"/>
      <w:sz w:val="24"/>
      <w:szCs w:val="24"/>
      <w:lang w:val="x-none" w:eastAsia="x-none"/>
    </w:rPr>
  </w:style>
  <w:style w:type="character" w:customStyle="1" w:styleId="ListParagraphChar1">
    <w:name w:val="List Paragraph Char1"/>
    <w:link w:val="1fb"/>
    <w:locked/>
    <w:rsid w:val="00145357"/>
    <w:rPr>
      <w:rFonts w:ascii="Arial" w:hAnsi="Arial" w:cs="Arial"/>
      <w:sz w:val="24"/>
      <w:szCs w:val="24"/>
      <w:lang w:val="en-US" w:eastAsia="ar-SA"/>
    </w:rPr>
  </w:style>
  <w:style w:type="paragraph" w:customStyle="1" w:styleId="1fb">
    <w:name w:val="Абзац списка1"/>
    <w:basedOn w:val="af2"/>
    <w:link w:val="ListParagraphChar1"/>
    <w:rsid w:val="00145357"/>
    <w:pPr>
      <w:spacing w:line="360" w:lineRule="auto"/>
      <w:ind w:left="708" w:firstLine="851"/>
      <w:jc w:val="both"/>
    </w:pPr>
    <w:rPr>
      <w:rFonts w:ascii="Arial" w:eastAsiaTheme="minorHAnsi" w:hAnsi="Arial" w:cs="Arial"/>
      <w:sz w:val="24"/>
      <w:szCs w:val="24"/>
      <w:lang w:val="en-US" w:eastAsia="ar-SA"/>
    </w:rPr>
  </w:style>
  <w:style w:type="paragraph" w:customStyle="1" w:styleId="2f9">
    <w:name w:val="заголовок 2"/>
    <w:basedOn w:val="af2"/>
    <w:next w:val="af2"/>
    <w:rsid w:val="00145357"/>
    <w:pPr>
      <w:keepNext/>
      <w:autoSpaceDE w:val="0"/>
      <w:autoSpaceDN w:val="0"/>
      <w:outlineLvl w:val="1"/>
    </w:pPr>
    <w:rPr>
      <w:lang w:eastAsia="en-US"/>
    </w:rPr>
  </w:style>
  <w:style w:type="character" w:customStyle="1" w:styleId="afff8">
    <w:name w:val="Маркированный Знак"/>
    <w:link w:val="a2"/>
    <w:locked/>
    <w:rsid w:val="00145357"/>
    <w:rPr>
      <w:rFonts w:ascii="Arial" w:eastAsia="Times New Roman" w:hAnsi="Arial"/>
      <w:color w:val="0000FF"/>
      <w:sz w:val="24"/>
      <w:szCs w:val="24"/>
      <w:lang w:val="x-none"/>
    </w:rPr>
  </w:style>
  <w:style w:type="paragraph" w:customStyle="1" w:styleId="a2">
    <w:name w:val="Маркированный"/>
    <w:basedOn w:val="30"/>
    <w:link w:val="afff8"/>
    <w:autoRedefine/>
    <w:rsid w:val="00145357"/>
    <w:pPr>
      <w:numPr>
        <w:numId w:val="11"/>
      </w:numPr>
      <w:suppressAutoHyphens w:val="0"/>
      <w:spacing w:after="0" w:line="240" w:lineRule="auto"/>
      <w:ind w:left="1208" w:hanging="357"/>
      <w:jc w:val="both"/>
    </w:pPr>
    <w:rPr>
      <w:rFonts w:cstheme="minorBidi"/>
      <w:color w:val="0000FF"/>
      <w:lang w:val="x-none"/>
    </w:rPr>
  </w:style>
  <w:style w:type="paragraph" w:customStyle="1" w:styleId="BodyText21">
    <w:name w:val="Body Text 21"/>
    <w:basedOn w:val="af2"/>
    <w:rsid w:val="00145357"/>
    <w:pPr>
      <w:jc w:val="center"/>
    </w:pPr>
    <w:rPr>
      <w:b/>
      <w:bCs/>
    </w:rPr>
  </w:style>
  <w:style w:type="paragraph" w:customStyle="1" w:styleId="af1">
    <w:name w:val="Перечисление второго уровня"/>
    <w:basedOn w:val="a2"/>
    <w:rsid w:val="00145357"/>
    <w:pPr>
      <w:numPr>
        <w:ilvl w:val="1"/>
        <w:numId w:val="12"/>
      </w:numPr>
      <w:tabs>
        <w:tab w:val="clear" w:pos="2136"/>
        <w:tab w:val="num" w:pos="590"/>
        <w:tab w:val="num" w:pos="1440"/>
      </w:tabs>
      <w:ind w:left="590"/>
    </w:pPr>
  </w:style>
  <w:style w:type="character" w:customStyle="1" w:styleId="afff9">
    <w:name w:val="Основной текст_"/>
    <w:link w:val="1fc"/>
    <w:locked/>
    <w:rsid w:val="00145357"/>
    <w:rPr>
      <w:sz w:val="23"/>
      <w:szCs w:val="23"/>
      <w:shd w:val="clear" w:color="auto" w:fill="FFFFFF"/>
    </w:rPr>
  </w:style>
  <w:style w:type="paragraph" w:customStyle="1" w:styleId="1fc">
    <w:name w:val="Основной текст1"/>
    <w:basedOn w:val="af2"/>
    <w:link w:val="afff9"/>
    <w:rsid w:val="00145357"/>
    <w:pPr>
      <w:shd w:val="clear" w:color="auto" w:fill="FFFFFF"/>
      <w:spacing w:line="0" w:lineRule="atLeast"/>
      <w:jc w:val="center"/>
    </w:pPr>
    <w:rPr>
      <w:rFonts w:asciiTheme="minorHAnsi" w:eastAsiaTheme="minorHAnsi" w:hAnsiTheme="minorHAnsi" w:cstheme="minorBidi"/>
      <w:sz w:val="23"/>
      <w:szCs w:val="23"/>
      <w:shd w:val="clear" w:color="auto" w:fill="FFFFFF"/>
      <w:lang w:eastAsia="en-US"/>
    </w:rPr>
  </w:style>
  <w:style w:type="character" w:customStyle="1" w:styleId="2fa">
    <w:name w:val="Основной текст (2)_"/>
    <w:link w:val="2fb"/>
    <w:locked/>
    <w:rsid w:val="00145357"/>
    <w:rPr>
      <w:shd w:val="clear" w:color="auto" w:fill="FFFFFF"/>
    </w:rPr>
  </w:style>
  <w:style w:type="paragraph" w:customStyle="1" w:styleId="2fb">
    <w:name w:val="Основной текст (2)"/>
    <w:basedOn w:val="af2"/>
    <w:link w:val="2fa"/>
    <w:rsid w:val="00145357"/>
    <w:pPr>
      <w:shd w:val="clear" w:color="auto" w:fill="FFFFFF"/>
      <w:spacing w:line="0" w:lineRule="atLeast"/>
    </w:pPr>
    <w:rPr>
      <w:rFonts w:asciiTheme="minorHAnsi" w:eastAsiaTheme="minorHAnsi" w:hAnsiTheme="minorHAnsi" w:cstheme="minorBidi"/>
      <w:sz w:val="22"/>
      <w:szCs w:val="22"/>
      <w:shd w:val="clear" w:color="auto" w:fill="FFFFFF"/>
      <w:lang w:eastAsia="en-US"/>
    </w:rPr>
  </w:style>
  <w:style w:type="character" w:customStyle="1" w:styleId="49">
    <w:name w:val="Основной текст (4)_"/>
    <w:link w:val="4a"/>
    <w:locked/>
    <w:rsid w:val="00145357"/>
    <w:rPr>
      <w:sz w:val="26"/>
      <w:szCs w:val="26"/>
      <w:shd w:val="clear" w:color="auto" w:fill="FFFFFF"/>
    </w:rPr>
  </w:style>
  <w:style w:type="paragraph" w:customStyle="1" w:styleId="4a">
    <w:name w:val="Основной текст (4)"/>
    <w:basedOn w:val="af2"/>
    <w:link w:val="49"/>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55">
    <w:name w:val="Основной текст (5)_"/>
    <w:link w:val="56"/>
    <w:locked/>
    <w:rsid w:val="00145357"/>
    <w:rPr>
      <w:sz w:val="26"/>
      <w:szCs w:val="26"/>
      <w:shd w:val="clear" w:color="auto" w:fill="FFFFFF"/>
    </w:rPr>
  </w:style>
  <w:style w:type="paragraph" w:customStyle="1" w:styleId="56">
    <w:name w:val="Основной текст (5)"/>
    <w:basedOn w:val="af2"/>
    <w:link w:val="55"/>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62">
    <w:name w:val="Основной текст (6)_"/>
    <w:link w:val="63"/>
    <w:locked/>
    <w:rsid w:val="00145357"/>
    <w:rPr>
      <w:sz w:val="27"/>
      <w:szCs w:val="27"/>
      <w:shd w:val="clear" w:color="auto" w:fill="FFFFFF"/>
    </w:rPr>
  </w:style>
  <w:style w:type="paragraph" w:customStyle="1" w:styleId="63">
    <w:name w:val="Основной текст (6)"/>
    <w:basedOn w:val="af2"/>
    <w:link w:val="62"/>
    <w:rsid w:val="00145357"/>
    <w:pPr>
      <w:shd w:val="clear" w:color="auto" w:fill="FFFFFF"/>
      <w:spacing w:line="0" w:lineRule="atLeast"/>
      <w:ind w:firstLine="740"/>
      <w:jc w:val="both"/>
    </w:pPr>
    <w:rPr>
      <w:rFonts w:asciiTheme="minorHAnsi" w:eastAsiaTheme="minorHAnsi" w:hAnsiTheme="minorHAnsi" w:cstheme="minorBidi"/>
      <w:sz w:val="27"/>
      <w:szCs w:val="27"/>
      <w:shd w:val="clear" w:color="auto" w:fill="FFFFFF"/>
      <w:lang w:eastAsia="en-US"/>
    </w:rPr>
  </w:style>
  <w:style w:type="paragraph" w:styleId="afffa">
    <w:name w:val="No Spacing"/>
    <w:uiPriority w:val="1"/>
    <w:qFormat/>
    <w:rsid w:val="00145357"/>
    <w:pPr>
      <w:spacing w:after="0" w:line="240" w:lineRule="auto"/>
    </w:pPr>
    <w:rPr>
      <w:rFonts w:ascii="Calibri" w:eastAsia="Calibri" w:hAnsi="Calibri" w:cs="Times New Roman"/>
    </w:rPr>
  </w:style>
  <w:style w:type="character" w:styleId="afffb">
    <w:name w:val="annotation reference"/>
    <w:rsid w:val="00145357"/>
    <w:rPr>
      <w:sz w:val="16"/>
      <w:szCs w:val="16"/>
    </w:rPr>
  </w:style>
  <w:style w:type="character" w:customStyle="1" w:styleId="57">
    <w:name w:val="Знак5"/>
    <w:rsid w:val="00145357"/>
    <w:rPr>
      <w:rFonts w:ascii="Arial" w:eastAsia="Times New Roman" w:hAnsi="Arial" w:cs="Arial" w:hint="default"/>
      <w:b/>
      <w:bCs/>
      <w:color w:val="000080"/>
      <w:lang w:eastAsia="ru-RU"/>
    </w:rPr>
  </w:style>
  <w:style w:type="character" w:customStyle="1" w:styleId="4b">
    <w:name w:val="Знак Знак4"/>
    <w:rsid w:val="00145357"/>
    <w:rPr>
      <w:rFonts w:ascii="Arial" w:eastAsia="Times New Roman" w:hAnsi="Arial" w:cs="Arial" w:hint="default"/>
      <w:b/>
      <w:bCs/>
      <w:color w:val="000080"/>
      <w:lang w:eastAsia="ru-RU"/>
    </w:rPr>
  </w:style>
  <w:style w:type="character" w:customStyle="1" w:styleId="FontStyle52">
    <w:name w:val="Font Style52"/>
    <w:rsid w:val="00145357"/>
    <w:rPr>
      <w:rFonts w:ascii="Times New Roman" w:hAnsi="Times New Roman" w:cs="Times New Roman" w:hint="default"/>
      <w:sz w:val="18"/>
      <w:szCs w:val="18"/>
    </w:rPr>
  </w:style>
  <w:style w:type="character" w:customStyle="1" w:styleId="FontStyle25">
    <w:name w:val="Font Style25"/>
    <w:rsid w:val="00145357"/>
    <w:rPr>
      <w:rFonts w:ascii="Times New Roman" w:hAnsi="Times New Roman" w:cs="Times New Roman" w:hint="default"/>
      <w:sz w:val="18"/>
      <w:szCs w:val="18"/>
    </w:rPr>
  </w:style>
  <w:style w:type="character" w:customStyle="1" w:styleId="58">
    <w:name w:val="Основной текст (5) + Не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4c">
    <w:name w:val="Основной текст (4) +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FontStyle13">
    <w:name w:val="Font Style13"/>
    <w:rsid w:val="00145357"/>
    <w:rPr>
      <w:rFonts w:ascii="Times New Roman" w:hAnsi="Times New Roman" w:cs="Times New Roman" w:hint="default"/>
      <w:sz w:val="22"/>
      <w:szCs w:val="22"/>
    </w:rPr>
  </w:style>
  <w:style w:type="paragraph" w:customStyle="1" w:styleId="1fd">
    <w:name w:val="Знак1 Знак Знак Знак Знак Знак Знак Знак Знак Знак Знак"/>
    <w:basedOn w:val="af2"/>
    <w:rsid w:val="00145357"/>
    <w:pPr>
      <w:spacing w:before="100" w:beforeAutospacing="1" w:after="100" w:afterAutospacing="1"/>
    </w:pPr>
    <w:rPr>
      <w:rFonts w:ascii="Tahoma" w:hAnsi="Tahoma"/>
      <w:sz w:val="20"/>
      <w:szCs w:val="20"/>
      <w:lang w:val="en-US" w:eastAsia="en-US"/>
    </w:rPr>
  </w:style>
  <w:style w:type="character" w:customStyle="1" w:styleId="afffc">
    <w:name w:val="Гипертекстовая ссылка"/>
    <w:rsid w:val="00145357"/>
    <w:rPr>
      <w:color w:val="106BBE"/>
    </w:rPr>
  </w:style>
  <w:style w:type="paragraph" w:customStyle="1" w:styleId="afffd">
    <w:name w:val="Комментарий"/>
    <w:basedOn w:val="af2"/>
    <w:next w:val="af2"/>
    <w:rsid w:val="00145357"/>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fe">
    <w:name w:val="Информация об изменениях документа"/>
    <w:basedOn w:val="afffd"/>
    <w:next w:val="af2"/>
    <w:rsid w:val="00145357"/>
    <w:rPr>
      <w:i/>
      <w:iCs/>
    </w:rPr>
  </w:style>
  <w:style w:type="character" w:customStyle="1" w:styleId="affff">
    <w:name w:val="Цветовое выделение"/>
    <w:rsid w:val="00145357"/>
    <w:rPr>
      <w:b/>
      <w:bCs/>
      <w:color w:val="26282F"/>
    </w:rPr>
  </w:style>
  <w:style w:type="character" w:customStyle="1" w:styleId="affff0">
    <w:name w:val="Не вступил в силу"/>
    <w:rsid w:val="00145357"/>
    <w:rPr>
      <w:b/>
      <w:bCs/>
      <w:color w:val="000000"/>
      <w:shd w:val="clear" w:color="auto" w:fill="D8EDE8"/>
    </w:rPr>
  </w:style>
  <w:style w:type="paragraph" w:customStyle="1" w:styleId="affff1">
    <w:name w:val="Обычный таблица"/>
    <w:basedOn w:val="af2"/>
    <w:link w:val="affff2"/>
    <w:rsid w:val="00145357"/>
    <w:rPr>
      <w:rFonts w:eastAsia="Calibri"/>
      <w:sz w:val="18"/>
      <w:szCs w:val="18"/>
    </w:rPr>
  </w:style>
  <w:style w:type="character" w:customStyle="1" w:styleId="affff2">
    <w:name w:val="Обычный таблица Знак"/>
    <w:link w:val="affff1"/>
    <w:locked/>
    <w:rsid w:val="00145357"/>
    <w:rPr>
      <w:rFonts w:ascii="Times New Roman" w:eastAsia="Calibri" w:hAnsi="Times New Roman" w:cs="Times New Roman"/>
      <w:sz w:val="18"/>
      <w:szCs w:val="18"/>
      <w:lang w:eastAsia="ru-RU"/>
    </w:rPr>
  </w:style>
  <w:style w:type="paragraph" w:styleId="affff3">
    <w:name w:val="TOC Heading"/>
    <w:basedOn w:val="14"/>
    <w:next w:val="af2"/>
    <w:uiPriority w:val="39"/>
    <w:qFormat/>
    <w:rsid w:val="00145357"/>
    <w:pPr>
      <w:keepNext/>
      <w:autoSpaceDE/>
      <w:autoSpaceDN/>
      <w:adjustRightInd/>
      <w:spacing w:before="240" w:after="60"/>
      <w:jc w:val="left"/>
      <w:outlineLvl w:val="9"/>
    </w:pPr>
    <w:rPr>
      <w:rFonts w:ascii="Cambria" w:hAnsi="Cambria" w:cs="Times New Roman"/>
      <w:color w:val="auto"/>
      <w:kern w:val="32"/>
      <w:sz w:val="32"/>
      <w:szCs w:val="32"/>
    </w:rPr>
  </w:style>
  <w:style w:type="character" w:customStyle="1" w:styleId="1fe">
    <w:name w:val="Текст выноски Знак1"/>
    <w:aliases w:val="Знак1 Знак2"/>
    <w:semiHidden/>
    <w:rsid w:val="00145357"/>
    <w:rPr>
      <w:rFonts w:ascii="Tahoma" w:hAnsi="Tahoma" w:cs="Tahoma"/>
      <w:sz w:val="16"/>
      <w:szCs w:val="16"/>
      <w:lang w:val="en-US"/>
    </w:rPr>
  </w:style>
  <w:style w:type="character" w:customStyle="1" w:styleId="2fc">
    <w:name w:val="Знак Знак2"/>
    <w:locked/>
    <w:rsid w:val="00145357"/>
    <w:rPr>
      <w:sz w:val="24"/>
      <w:szCs w:val="24"/>
      <w:lang w:bidi="ar-SA"/>
    </w:rPr>
  </w:style>
  <w:style w:type="character" w:customStyle="1" w:styleId="1ff">
    <w:name w:val="Знак Знак1"/>
    <w:locked/>
    <w:rsid w:val="00145357"/>
    <w:rPr>
      <w:sz w:val="24"/>
      <w:szCs w:val="24"/>
      <w:lang w:bidi="ar-SA"/>
    </w:rPr>
  </w:style>
  <w:style w:type="character" w:customStyle="1" w:styleId="211">
    <w:name w:val="Знак Знак21"/>
    <w:locked/>
    <w:rsid w:val="00145357"/>
    <w:rPr>
      <w:rFonts w:ascii="Arial" w:eastAsia="Calibri" w:hAnsi="Arial" w:cs="Arial" w:hint="default"/>
      <w:b/>
      <w:bCs/>
      <w:color w:val="000080"/>
      <w:sz w:val="22"/>
      <w:szCs w:val="22"/>
      <w:lang w:val="ru-RU" w:eastAsia="ru-RU" w:bidi="ar-SA"/>
    </w:rPr>
  </w:style>
  <w:style w:type="character" w:customStyle="1" w:styleId="200">
    <w:name w:val="Знак Знак20"/>
    <w:locked/>
    <w:rsid w:val="00145357"/>
    <w:rPr>
      <w:rFonts w:ascii="Calibri" w:eastAsia="Calibri" w:hAnsi="Calibri"/>
      <w:spacing w:val="-7"/>
      <w:sz w:val="24"/>
      <w:szCs w:val="24"/>
      <w:lang w:val="ru-RU" w:eastAsia="ru-RU" w:bidi="ar-SA"/>
    </w:rPr>
  </w:style>
  <w:style w:type="character" w:customStyle="1" w:styleId="190">
    <w:name w:val="Знак Знак19"/>
    <w:locked/>
    <w:rsid w:val="00145357"/>
    <w:rPr>
      <w:rFonts w:ascii="Cambria" w:eastAsia="Calibri" w:hAnsi="Cambria"/>
      <w:b/>
      <w:bCs/>
      <w:sz w:val="26"/>
      <w:szCs w:val="26"/>
      <w:lang w:val="ru-RU" w:eastAsia="ru-RU" w:bidi="ar-SA"/>
    </w:rPr>
  </w:style>
  <w:style w:type="character" w:customStyle="1" w:styleId="180">
    <w:name w:val="Знак Знак18"/>
    <w:locked/>
    <w:rsid w:val="00145357"/>
    <w:rPr>
      <w:rFonts w:ascii="Calibri" w:eastAsia="Calibri" w:hAnsi="Calibri"/>
      <w:b/>
      <w:bCs/>
      <w:sz w:val="28"/>
      <w:szCs w:val="28"/>
      <w:lang w:val="ru-RU" w:eastAsia="ru-RU" w:bidi="ar-SA"/>
    </w:rPr>
  </w:style>
  <w:style w:type="character" w:customStyle="1" w:styleId="170">
    <w:name w:val="Знак Знак17"/>
    <w:locked/>
    <w:rsid w:val="00145357"/>
    <w:rPr>
      <w:rFonts w:ascii="Arial" w:eastAsia="Calibri" w:hAnsi="Arial" w:cs="Arial"/>
      <w:b/>
      <w:bCs/>
      <w:i/>
      <w:iCs/>
      <w:sz w:val="26"/>
      <w:szCs w:val="26"/>
      <w:lang w:val="ru-RU" w:eastAsia="ru-RU" w:bidi="ar-SA"/>
    </w:rPr>
  </w:style>
  <w:style w:type="character" w:customStyle="1" w:styleId="160">
    <w:name w:val="Знак Знак16"/>
    <w:locked/>
    <w:rsid w:val="00145357"/>
    <w:rPr>
      <w:rFonts w:ascii="Arial" w:eastAsia="Calibri" w:hAnsi="Arial" w:cs="Arial"/>
      <w:b/>
      <w:bCs/>
      <w:sz w:val="22"/>
      <w:szCs w:val="22"/>
      <w:lang w:val="ru-RU" w:eastAsia="ru-RU" w:bidi="ar-SA"/>
    </w:rPr>
  </w:style>
  <w:style w:type="character" w:customStyle="1" w:styleId="64">
    <w:name w:val="Знак Знак6"/>
    <w:locked/>
    <w:rsid w:val="00145357"/>
    <w:rPr>
      <w:sz w:val="24"/>
      <w:szCs w:val="24"/>
      <w:lang w:bidi="ar-SA"/>
    </w:rPr>
  </w:style>
  <w:style w:type="character" w:customStyle="1" w:styleId="150">
    <w:name w:val="Знак Знак15"/>
    <w:locked/>
    <w:rsid w:val="00145357"/>
    <w:rPr>
      <w:rFonts w:ascii="Arial" w:eastAsia="Calibri" w:hAnsi="Arial" w:cs="Arial"/>
      <w:sz w:val="24"/>
      <w:szCs w:val="24"/>
      <w:lang w:val="ru-RU" w:eastAsia="ru-RU" w:bidi="ar-SA"/>
    </w:rPr>
  </w:style>
  <w:style w:type="character" w:customStyle="1" w:styleId="140">
    <w:name w:val="Знак Знак14"/>
    <w:locked/>
    <w:rsid w:val="00145357"/>
    <w:rPr>
      <w:rFonts w:ascii="Arial" w:eastAsia="Calibri" w:hAnsi="Arial" w:cs="Arial"/>
      <w:i/>
      <w:iCs/>
      <w:sz w:val="24"/>
      <w:szCs w:val="24"/>
      <w:lang w:val="ru-RU" w:eastAsia="ru-RU" w:bidi="ar-SA"/>
    </w:rPr>
  </w:style>
  <w:style w:type="character" w:customStyle="1" w:styleId="132">
    <w:name w:val="Знак Знак13"/>
    <w:locked/>
    <w:rsid w:val="00145357"/>
    <w:rPr>
      <w:rFonts w:ascii="Arial" w:eastAsia="Calibri" w:hAnsi="Arial" w:cs="Arial"/>
      <w:sz w:val="22"/>
      <w:szCs w:val="22"/>
      <w:lang w:val="ru-RU" w:eastAsia="ru-RU" w:bidi="ar-SA"/>
    </w:rPr>
  </w:style>
  <w:style w:type="character" w:customStyle="1" w:styleId="59">
    <w:name w:val="Знак Знак5"/>
    <w:locked/>
    <w:rsid w:val="00145357"/>
    <w:rPr>
      <w:rFonts w:ascii="Arial" w:hAnsi="Arial" w:cs="Arial"/>
      <w:sz w:val="24"/>
      <w:szCs w:val="24"/>
      <w:lang w:bidi="ar-SA"/>
    </w:rPr>
  </w:style>
  <w:style w:type="character" w:customStyle="1" w:styleId="120">
    <w:name w:val="Знак Знак12"/>
    <w:locked/>
    <w:rsid w:val="00145357"/>
    <w:rPr>
      <w:rFonts w:ascii="Calibri" w:eastAsia="Calibri" w:hAnsi="Calibri"/>
      <w:sz w:val="28"/>
      <w:szCs w:val="28"/>
      <w:lang w:val="ru-RU" w:eastAsia="ru-RU" w:bidi="ar-SA"/>
    </w:rPr>
  </w:style>
  <w:style w:type="character" w:customStyle="1" w:styleId="100">
    <w:name w:val="Знак Знак10"/>
    <w:locked/>
    <w:rsid w:val="00145357"/>
    <w:rPr>
      <w:rFonts w:ascii="Calibri" w:eastAsia="Calibri" w:hAnsi="Calibri"/>
      <w:sz w:val="28"/>
      <w:szCs w:val="28"/>
      <w:lang w:val="ru-RU" w:eastAsia="ru-RU" w:bidi="ar-SA"/>
    </w:rPr>
  </w:style>
  <w:style w:type="character" w:customStyle="1" w:styleId="110">
    <w:name w:val="Знак Знак11"/>
    <w:locked/>
    <w:rsid w:val="00145357"/>
    <w:rPr>
      <w:rFonts w:ascii="Calibri" w:eastAsia="Calibri" w:hAnsi="Calibri"/>
      <w:sz w:val="24"/>
      <w:szCs w:val="24"/>
      <w:lang w:val="ru-RU" w:eastAsia="ru-RU" w:bidi="ar-SA"/>
    </w:rPr>
  </w:style>
  <w:style w:type="character" w:customStyle="1" w:styleId="73">
    <w:name w:val="Знак Знак7"/>
    <w:locked/>
    <w:rsid w:val="00145357"/>
    <w:rPr>
      <w:rFonts w:ascii="Calibri" w:eastAsia="Calibri" w:hAnsi="Calibri"/>
      <w:sz w:val="24"/>
      <w:lang w:val="ru-RU" w:eastAsia="ru-RU" w:bidi="ar-SA"/>
    </w:rPr>
  </w:style>
  <w:style w:type="character" w:customStyle="1" w:styleId="3f2">
    <w:name w:val="Знак Знак3"/>
    <w:locked/>
    <w:rsid w:val="00145357"/>
    <w:rPr>
      <w:rFonts w:ascii="Arial" w:hAnsi="Arial" w:cs="Arial"/>
      <w:color w:val="000000"/>
      <w:spacing w:val="5"/>
      <w:sz w:val="23"/>
      <w:szCs w:val="23"/>
      <w:lang w:val="ru-RU" w:eastAsia="ru-RU" w:bidi="ar-SA"/>
    </w:rPr>
  </w:style>
  <w:style w:type="character" w:customStyle="1" w:styleId="91">
    <w:name w:val="Знак Знак9"/>
    <w:locked/>
    <w:rsid w:val="00145357"/>
    <w:rPr>
      <w:rFonts w:ascii="Calibri" w:eastAsia="Calibri" w:hAnsi="Calibri"/>
      <w:sz w:val="24"/>
      <w:szCs w:val="24"/>
      <w:lang w:val="ru-RU" w:eastAsia="ru-RU" w:bidi="ar-SA"/>
    </w:rPr>
  </w:style>
  <w:style w:type="character" w:customStyle="1" w:styleId="82">
    <w:name w:val="Знак Знак8"/>
    <w:locked/>
    <w:rsid w:val="00145357"/>
    <w:rPr>
      <w:rFonts w:ascii="Calibri" w:eastAsia="Calibri" w:hAnsi="Calibri"/>
      <w:color w:val="000000"/>
      <w:sz w:val="24"/>
      <w:szCs w:val="28"/>
      <w:lang w:val="ru-RU" w:eastAsia="ru-RU" w:bidi="ar-SA"/>
    </w:rPr>
  </w:style>
  <w:style w:type="character" w:customStyle="1" w:styleId="420">
    <w:name w:val="Знак42"/>
    <w:rsid w:val="00145357"/>
    <w:rPr>
      <w:rFonts w:ascii="Arial" w:eastAsia="Times New Roman" w:hAnsi="Arial" w:cs="Arial" w:hint="default"/>
      <w:b/>
      <w:bCs/>
      <w:color w:val="000080"/>
      <w:lang w:eastAsia="ru-RU"/>
    </w:rPr>
  </w:style>
  <w:style w:type="character" w:customStyle="1" w:styleId="320">
    <w:name w:val="Знак32"/>
    <w:rsid w:val="00145357"/>
    <w:rPr>
      <w:rFonts w:ascii="Times New Roman" w:eastAsia="Times New Roman" w:hAnsi="Times New Roman" w:cs="Times New Roman" w:hint="default"/>
      <w:sz w:val="28"/>
      <w:szCs w:val="28"/>
      <w:lang w:eastAsia="ru-RU"/>
    </w:rPr>
  </w:style>
  <w:style w:type="character" w:customStyle="1" w:styleId="221">
    <w:name w:val="Знак22"/>
    <w:rsid w:val="00145357"/>
    <w:rPr>
      <w:rFonts w:ascii="Times New Roman" w:eastAsia="Times New Roman" w:hAnsi="Times New Roman" w:cs="Times New Roman" w:hint="default"/>
      <w:sz w:val="28"/>
      <w:szCs w:val="28"/>
      <w:lang w:eastAsia="ru-RU"/>
    </w:rPr>
  </w:style>
  <w:style w:type="character" w:customStyle="1" w:styleId="Heading1Char">
    <w:name w:val="Heading 1 Char"/>
    <w:aliases w:val="Heading 1_Rus Char,Document Header1 Char,ЗАГОЛОВОК1 Char,H1 Char,Heading for Top Section Char,Heading 0 Char,heading1 Char,1 Char,(раздел) Char,h1 Char"/>
    <w:locked/>
    <w:rsid w:val="00145357"/>
    <w:rPr>
      <w:rFonts w:eastAsia="Calibri"/>
      <w:b/>
      <w:bCs/>
      <w:caps/>
      <w:sz w:val="28"/>
      <w:szCs w:val="32"/>
      <w:lang w:val="ru-RU" w:eastAsia="ru-RU" w:bidi="ar-SA"/>
    </w:rPr>
  </w:style>
  <w:style w:type="character" w:customStyle="1" w:styleId="Heading2Char">
    <w:name w:val="Heading 2 Char"/>
    <w:aliases w:val="Numbered text 3 Знак Char,H2 Знак Char,Раздел Знак Char,Заголовок 2 Знак Знак Знак Char,H2 Знак Знак Знак Char,Numbered text 3 Знак Знак Знак Char,h2 Знак Знак Знак Char,Numbered text 3 Знак1 Знак Char,2 headline Знак Знак Char"/>
    <w:locked/>
    <w:rsid w:val="00145357"/>
    <w:rPr>
      <w:rFonts w:eastAsia="Calibri"/>
      <w:b/>
      <w:bCs/>
      <w:iCs/>
      <w:sz w:val="28"/>
      <w:szCs w:val="28"/>
      <w:lang w:val="ru-RU" w:eastAsia="ru-RU" w:bidi="ar-SA"/>
    </w:rPr>
  </w:style>
  <w:style w:type="character" w:customStyle="1" w:styleId="Heading3Char">
    <w:name w:val="Heading 3 Char"/>
    <w:aliases w:val="h3 Char,3 Char"/>
    <w:locked/>
    <w:rsid w:val="00145357"/>
    <w:rPr>
      <w:rFonts w:eastAsia="Calibri"/>
      <w:b/>
      <w:bCs/>
      <w:sz w:val="28"/>
      <w:szCs w:val="26"/>
      <w:lang w:val="ru-RU" w:eastAsia="ru-RU" w:bidi="ar-SA"/>
    </w:rPr>
  </w:style>
  <w:style w:type="character" w:customStyle="1" w:styleId="Heading4Char">
    <w:name w:val="Heading 4 Char"/>
    <w:locked/>
    <w:rsid w:val="00145357"/>
    <w:rPr>
      <w:rFonts w:eastAsia="Calibri"/>
      <w:b/>
      <w:bCs/>
      <w:i/>
      <w:iCs/>
      <w:sz w:val="28"/>
      <w:szCs w:val="22"/>
      <w:lang w:val="ru-RU" w:eastAsia="en-US" w:bidi="ar-SA"/>
    </w:rPr>
  </w:style>
  <w:style w:type="character" w:customStyle="1" w:styleId="Heading5Char">
    <w:name w:val="Heading 5 Char"/>
    <w:locked/>
    <w:rsid w:val="00145357"/>
    <w:rPr>
      <w:rFonts w:eastAsia="Calibri"/>
      <w:b/>
      <w:sz w:val="28"/>
      <w:szCs w:val="22"/>
      <w:lang w:val="ru-RU" w:eastAsia="en-US" w:bidi="ar-SA"/>
    </w:rPr>
  </w:style>
  <w:style w:type="character" w:customStyle="1" w:styleId="Heading6Char">
    <w:name w:val="Heading 6 Char"/>
    <w:locked/>
    <w:rsid w:val="00145357"/>
    <w:rPr>
      <w:rFonts w:ascii="Cambria" w:hAnsi="Cambria" w:cs="Times New Roman"/>
      <w:i/>
      <w:iCs/>
      <w:color w:val="243F60"/>
      <w:sz w:val="28"/>
    </w:rPr>
  </w:style>
  <w:style w:type="paragraph" w:customStyle="1" w:styleId="affff4">
    <w:name w:val="ГОСТ_Текст"/>
    <w:qFormat/>
    <w:rsid w:val="00145357"/>
    <w:pPr>
      <w:spacing w:before="60" w:after="60" w:line="240" w:lineRule="auto"/>
      <w:ind w:firstLine="709"/>
      <w:jc w:val="both"/>
    </w:pPr>
    <w:rPr>
      <w:rFonts w:ascii="Times New Roman" w:eastAsia="Calibri" w:hAnsi="Times New Roman" w:cs="Times New Roman"/>
      <w:sz w:val="28"/>
      <w:szCs w:val="24"/>
      <w:lang w:eastAsia="ru-RU"/>
    </w:rPr>
  </w:style>
  <w:style w:type="paragraph" w:customStyle="1" w:styleId="affff5">
    <w:name w:val="_табл Заголовок"/>
    <w:basedOn w:val="af2"/>
    <w:qFormat/>
    <w:rsid w:val="00145357"/>
    <w:pPr>
      <w:keepNext/>
      <w:widowControl w:val="0"/>
      <w:autoSpaceDE w:val="0"/>
      <w:autoSpaceDN w:val="0"/>
      <w:adjustRightInd w:val="0"/>
      <w:spacing w:before="120" w:line="276" w:lineRule="auto"/>
      <w:jc w:val="center"/>
    </w:pPr>
    <w:rPr>
      <w:rFonts w:ascii="Times New Roman ??????????" w:eastAsia="Calibri" w:hAnsi="Times New Roman ??????????"/>
      <w:b/>
      <w:szCs w:val="20"/>
      <w:lang w:eastAsia="en-US"/>
    </w:rPr>
  </w:style>
  <w:style w:type="paragraph" w:customStyle="1" w:styleId="1ff0">
    <w:name w:val="Заголовок оглавления1"/>
    <w:basedOn w:val="14"/>
    <w:next w:val="af2"/>
    <w:rsid w:val="00145357"/>
    <w:pPr>
      <w:keepNext/>
      <w:keepLines/>
      <w:autoSpaceDE/>
      <w:autoSpaceDN/>
      <w:adjustRightInd/>
      <w:spacing w:before="480" w:after="0" w:line="276" w:lineRule="auto"/>
      <w:jc w:val="left"/>
      <w:outlineLvl w:val="9"/>
    </w:pPr>
    <w:rPr>
      <w:rFonts w:ascii="Times New Roman" w:eastAsia="Calibri" w:hAnsi="Times New Roman" w:cs="Times New Roman"/>
      <w:color w:val="auto"/>
      <w:sz w:val="36"/>
      <w:szCs w:val="36"/>
      <w:lang w:eastAsia="en-US"/>
    </w:rPr>
  </w:style>
  <w:style w:type="character" w:customStyle="1" w:styleId="BalloonTextChar">
    <w:name w:val="Balloon Text Char"/>
    <w:aliases w:val="Знак1 Char"/>
    <w:locked/>
    <w:rsid w:val="00145357"/>
    <w:rPr>
      <w:rFonts w:ascii="Tahoma" w:eastAsia="Times New Roman" w:hAnsi="Tahoma" w:cs="Tahoma"/>
      <w:sz w:val="16"/>
      <w:szCs w:val="16"/>
    </w:rPr>
  </w:style>
  <w:style w:type="table" w:customStyle="1" w:styleId="1ff1">
    <w:name w:val="Сетка таблицы1"/>
    <w:uiPriority w:val="39"/>
    <w:rsid w:val="0014535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ocked/>
    <w:rsid w:val="00145357"/>
    <w:rPr>
      <w:rFonts w:ascii="Times New Roman" w:eastAsia="Times New Roman" w:hAnsi="Times New Roman" w:cs="Times New Roman"/>
      <w:sz w:val="20"/>
      <w:szCs w:val="20"/>
    </w:rPr>
  </w:style>
  <w:style w:type="paragraph" w:customStyle="1" w:styleId="affff6">
    <w:name w:val="_осн перед списком"/>
    <w:basedOn w:val="af2"/>
    <w:next w:val="af2"/>
    <w:qFormat/>
    <w:rsid w:val="00145357"/>
    <w:pPr>
      <w:keepNext/>
      <w:spacing w:line="360" w:lineRule="auto"/>
      <w:ind w:firstLine="851"/>
      <w:jc w:val="both"/>
    </w:pPr>
    <w:rPr>
      <w:rFonts w:eastAsia="Calibri"/>
      <w:szCs w:val="24"/>
      <w:lang w:eastAsia="en-US"/>
    </w:rPr>
  </w:style>
  <w:style w:type="paragraph" w:customStyle="1" w:styleId="1f0">
    <w:name w:val="_нум 1"/>
    <w:basedOn w:val="af2"/>
    <w:qFormat/>
    <w:rsid w:val="00145357"/>
    <w:pPr>
      <w:numPr>
        <w:numId w:val="14"/>
      </w:numPr>
      <w:spacing w:line="360" w:lineRule="auto"/>
      <w:jc w:val="both"/>
    </w:pPr>
    <w:rPr>
      <w:rFonts w:eastAsia="Calibri"/>
      <w:szCs w:val="24"/>
      <w:lang w:eastAsia="en-US"/>
    </w:rPr>
  </w:style>
  <w:style w:type="paragraph" w:customStyle="1" w:styleId="2f">
    <w:name w:val="_нум 2"/>
    <w:basedOn w:val="1f0"/>
    <w:qFormat/>
    <w:rsid w:val="00145357"/>
    <w:pPr>
      <w:numPr>
        <w:ilvl w:val="1"/>
      </w:numPr>
    </w:pPr>
  </w:style>
  <w:style w:type="paragraph" w:customStyle="1" w:styleId="D-ListMarker1">
    <w:name w:val="D-ListMarker1"/>
    <w:basedOn w:val="a0"/>
    <w:rsid w:val="00145357"/>
    <w:pPr>
      <w:numPr>
        <w:numId w:val="0"/>
      </w:numPr>
      <w:ind w:left="720" w:hanging="360"/>
      <w:contextualSpacing/>
    </w:pPr>
    <w:rPr>
      <w:rFonts w:ascii="Times New Roman" w:hAnsi="Times New Roman" w:cs="Times New Roman"/>
      <w:lang w:val="ru-RU" w:eastAsia="en-US"/>
    </w:rPr>
  </w:style>
  <w:style w:type="character" w:customStyle="1" w:styleId="CommentSubjectChar">
    <w:name w:val="Comment Subject Char"/>
    <w:locked/>
    <w:rsid w:val="00145357"/>
    <w:rPr>
      <w:rFonts w:ascii="Times New Roman" w:eastAsia="Times New Roman" w:hAnsi="Times New Roman" w:cs="Times New Roman"/>
      <w:b/>
      <w:bCs/>
      <w:sz w:val="20"/>
      <w:szCs w:val="20"/>
    </w:rPr>
  </w:style>
  <w:style w:type="paragraph" w:customStyle="1" w:styleId="Bua">
    <w:name w:val="Bua"/>
    <w:basedOn w:val="af2"/>
    <w:rsid w:val="00145357"/>
    <w:pPr>
      <w:suppressAutoHyphens/>
      <w:ind w:firstLine="709"/>
      <w:jc w:val="both"/>
    </w:pPr>
    <w:rPr>
      <w:kern w:val="1"/>
      <w:szCs w:val="24"/>
      <w:lang w:eastAsia="ar-SA"/>
    </w:rPr>
  </w:style>
  <w:style w:type="character" w:customStyle="1" w:styleId="DocumentMapChar">
    <w:name w:val="Document Map Char"/>
    <w:locked/>
    <w:rsid w:val="00145357"/>
    <w:rPr>
      <w:rFonts w:ascii="Tahoma" w:eastAsia="Times New Roman" w:hAnsi="Tahoma" w:cs="Tahoma"/>
      <w:sz w:val="16"/>
      <w:szCs w:val="16"/>
    </w:rPr>
  </w:style>
  <w:style w:type="paragraph" w:customStyle="1" w:styleId="phNormal0">
    <w:name w:val="ph_Normal"/>
    <w:basedOn w:val="af2"/>
    <w:link w:val="phNormal1"/>
    <w:rsid w:val="00145357"/>
    <w:pPr>
      <w:ind w:firstLine="851"/>
      <w:jc w:val="both"/>
    </w:pPr>
    <w:rPr>
      <w:rFonts w:ascii="Calibri" w:eastAsia="Calibri" w:hAnsi="Calibri"/>
      <w:sz w:val="26"/>
      <w:szCs w:val="24"/>
    </w:rPr>
  </w:style>
  <w:style w:type="character" w:customStyle="1" w:styleId="phNormal1">
    <w:name w:val="ph_Normal Знак"/>
    <w:link w:val="phNormal0"/>
    <w:locked/>
    <w:rsid w:val="00145357"/>
    <w:rPr>
      <w:rFonts w:ascii="Calibri" w:eastAsia="Calibri" w:hAnsi="Calibri" w:cs="Times New Roman"/>
      <w:sz w:val="26"/>
      <w:szCs w:val="24"/>
      <w:lang w:eastAsia="ru-RU"/>
    </w:rPr>
  </w:style>
  <w:style w:type="paragraph" w:customStyle="1" w:styleId="affff7">
    <w:name w:val="_Основной с красной строки"/>
    <w:basedOn w:val="af2"/>
    <w:link w:val="affff8"/>
    <w:autoRedefine/>
    <w:qFormat/>
    <w:rsid w:val="00A91C11"/>
    <w:pPr>
      <w:tabs>
        <w:tab w:val="left" w:pos="567"/>
        <w:tab w:val="left" w:pos="709"/>
      </w:tabs>
      <w:ind w:firstLine="709"/>
      <w:jc w:val="both"/>
    </w:pPr>
    <w:rPr>
      <w:rFonts w:eastAsia="Calibri"/>
      <w:lang w:bidi="ru-RU"/>
    </w:rPr>
  </w:style>
  <w:style w:type="character" w:customStyle="1" w:styleId="affff8">
    <w:name w:val="_Основной с красной строки Знак"/>
    <w:link w:val="affff7"/>
    <w:locked/>
    <w:rsid w:val="00A91C11"/>
    <w:rPr>
      <w:rFonts w:ascii="Times New Roman" w:eastAsia="Calibri" w:hAnsi="Times New Roman" w:cs="Times New Roman"/>
      <w:sz w:val="28"/>
      <w:szCs w:val="28"/>
      <w:lang w:eastAsia="ru-RU" w:bidi="ru-RU"/>
    </w:rPr>
  </w:style>
  <w:style w:type="paragraph" w:customStyle="1" w:styleId="2fd">
    <w:name w:val="Абзац списка2"/>
    <w:basedOn w:val="af2"/>
    <w:link w:val="ListParagraphChar"/>
    <w:rsid w:val="00145357"/>
    <w:pPr>
      <w:spacing w:before="120" w:after="120"/>
      <w:ind w:left="708" w:firstLine="851"/>
      <w:jc w:val="both"/>
    </w:pPr>
    <w:rPr>
      <w:rFonts w:ascii="Calibri" w:eastAsia="Calibri" w:hAnsi="Calibri"/>
      <w:szCs w:val="20"/>
    </w:rPr>
  </w:style>
  <w:style w:type="character" w:customStyle="1" w:styleId="TitleChar">
    <w:name w:val="Title Char"/>
    <w:locked/>
    <w:rsid w:val="00145357"/>
    <w:rPr>
      <w:rFonts w:ascii="Cambria" w:hAnsi="Cambria" w:cs="Times New Roman"/>
      <w:color w:val="17365D"/>
      <w:spacing w:val="5"/>
      <w:kern w:val="28"/>
      <w:sz w:val="52"/>
      <w:szCs w:val="52"/>
    </w:rPr>
  </w:style>
  <w:style w:type="paragraph" w:customStyle="1" w:styleId="D-Main">
    <w:name w:val="D-Main"/>
    <w:qFormat/>
    <w:rsid w:val="00145357"/>
    <w:pPr>
      <w:spacing w:before="60" w:after="60" w:line="360" w:lineRule="auto"/>
      <w:ind w:firstLine="709"/>
      <w:jc w:val="both"/>
    </w:pPr>
    <w:rPr>
      <w:rFonts w:ascii="Times New Roman" w:eastAsia="Calibri" w:hAnsi="Times New Roman" w:cs="Times New Roman"/>
      <w:bCs/>
      <w:sz w:val="24"/>
      <w:szCs w:val="28"/>
    </w:rPr>
  </w:style>
  <w:style w:type="paragraph" w:customStyle="1" w:styleId="Default">
    <w:name w:val="Default"/>
    <w:rsid w:val="00145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9">
    <w:name w:val="_Основной перед списком"/>
    <w:basedOn w:val="af2"/>
    <w:link w:val="affffa"/>
    <w:qFormat/>
    <w:rsid w:val="00145357"/>
    <w:pPr>
      <w:keepNext/>
      <w:spacing w:before="60" w:line="360" w:lineRule="exact"/>
      <w:ind w:firstLine="709"/>
      <w:jc w:val="both"/>
    </w:pPr>
    <w:rPr>
      <w:rFonts w:ascii="Calibri" w:eastAsia="Calibri" w:hAnsi="Calibri"/>
      <w:sz w:val="24"/>
      <w:szCs w:val="24"/>
    </w:rPr>
  </w:style>
  <w:style w:type="character" w:customStyle="1" w:styleId="affffa">
    <w:name w:val="_Основной перед списком Знак"/>
    <w:link w:val="affff9"/>
    <w:locked/>
    <w:rsid w:val="00145357"/>
    <w:rPr>
      <w:rFonts w:ascii="Calibri" w:eastAsia="Calibri" w:hAnsi="Calibri" w:cs="Times New Roman"/>
      <w:sz w:val="24"/>
      <w:szCs w:val="24"/>
      <w:lang w:eastAsia="ru-RU"/>
    </w:rPr>
  </w:style>
  <w:style w:type="paragraph" w:customStyle="1" w:styleId="16">
    <w:name w:val="ГОСТ_Список_маркир_1 уровень"/>
    <w:basedOn w:val="affff4"/>
    <w:rsid w:val="00145357"/>
    <w:pPr>
      <w:numPr>
        <w:numId w:val="15"/>
      </w:numPr>
      <w:tabs>
        <w:tab w:val="left" w:pos="1134"/>
      </w:tabs>
      <w:ind w:left="1134" w:hanging="425"/>
    </w:pPr>
    <w:rPr>
      <w:lang w:eastAsia="en-US"/>
    </w:rPr>
  </w:style>
  <w:style w:type="paragraph" w:customStyle="1" w:styleId="24">
    <w:name w:val="ГОСТ_Список_маркир_2 уровень"/>
    <w:basedOn w:val="affff4"/>
    <w:rsid w:val="00145357"/>
    <w:pPr>
      <w:numPr>
        <w:ilvl w:val="1"/>
        <w:numId w:val="15"/>
      </w:numPr>
      <w:tabs>
        <w:tab w:val="left" w:pos="1560"/>
      </w:tabs>
      <w:ind w:left="1560"/>
    </w:pPr>
  </w:style>
  <w:style w:type="paragraph" w:customStyle="1" w:styleId="34">
    <w:name w:val="ГОСТ_Список_маркир_3 уровень"/>
    <w:basedOn w:val="affff4"/>
    <w:rsid w:val="00145357"/>
    <w:pPr>
      <w:numPr>
        <w:ilvl w:val="2"/>
        <w:numId w:val="15"/>
      </w:numPr>
      <w:ind w:left="1701" w:firstLine="0"/>
    </w:pPr>
  </w:style>
  <w:style w:type="paragraph" w:customStyle="1" w:styleId="41">
    <w:name w:val="ГОСТ_Список_маркир_4 уровень"/>
    <w:basedOn w:val="affff4"/>
    <w:rsid w:val="00145357"/>
    <w:pPr>
      <w:numPr>
        <w:ilvl w:val="3"/>
        <w:numId w:val="15"/>
      </w:numPr>
    </w:pPr>
  </w:style>
  <w:style w:type="paragraph" w:customStyle="1" w:styleId="1ff2">
    <w:name w:val="_Заголовок 1"/>
    <w:basedOn w:val="14"/>
    <w:link w:val="1ff3"/>
    <w:autoRedefine/>
    <w:qFormat/>
    <w:rsid w:val="00145357"/>
    <w:pPr>
      <w:keepNext/>
      <w:tabs>
        <w:tab w:val="num" w:pos="432"/>
      </w:tabs>
      <w:autoSpaceDE/>
      <w:autoSpaceDN/>
      <w:adjustRightInd/>
      <w:spacing w:before="240" w:after="60"/>
      <w:ind w:left="432" w:hanging="432"/>
      <w:jc w:val="left"/>
    </w:pPr>
    <w:rPr>
      <w:rFonts w:ascii="Times New Roman Полужирный" w:eastAsia="Calibri" w:hAnsi="Times New Roman Полужирный" w:cs="Times New Roman"/>
      <w:caps/>
      <w:color w:val="auto"/>
      <w:kern w:val="32"/>
      <w:sz w:val="28"/>
      <w:szCs w:val="24"/>
    </w:rPr>
  </w:style>
  <w:style w:type="character" w:customStyle="1" w:styleId="1ff3">
    <w:name w:val="_Заголовок 1 Знак Знак"/>
    <w:link w:val="1ff2"/>
    <w:locked/>
    <w:rsid w:val="00145357"/>
    <w:rPr>
      <w:rFonts w:ascii="Times New Roman Полужирный" w:eastAsia="Calibri" w:hAnsi="Times New Roman Полужирный" w:cs="Times New Roman"/>
      <w:b/>
      <w:bCs/>
      <w:caps/>
      <w:kern w:val="32"/>
      <w:sz w:val="28"/>
      <w:szCs w:val="24"/>
      <w:lang w:eastAsia="ru-RU"/>
    </w:rPr>
  </w:style>
  <w:style w:type="paragraph" w:customStyle="1" w:styleId="3f3">
    <w:name w:val="_Заголовок 3"/>
    <w:basedOn w:val="1ff2"/>
    <w:next w:val="affff7"/>
    <w:autoRedefine/>
    <w:qFormat/>
    <w:rsid w:val="00145357"/>
  </w:style>
  <w:style w:type="paragraph" w:customStyle="1" w:styleId="2fe">
    <w:name w:val="_Маркир_список2"/>
    <w:basedOn w:val="af2"/>
    <w:autoRedefine/>
    <w:qFormat/>
    <w:rsid w:val="00145357"/>
    <w:pPr>
      <w:keepNext/>
      <w:spacing w:before="240" w:after="60" w:line="360" w:lineRule="exact"/>
      <w:outlineLvl w:val="0"/>
    </w:pPr>
    <w:rPr>
      <w:rFonts w:eastAsia="Calibri"/>
      <w:b/>
      <w:bCs/>
      <w:kern w:val="32"/>
      <w:sz w:val="24"/>
      <w:szCs w:val="24"/>
    </w:rPr>
  </w:style>
  <w:style w:type="paragraph" w:customStyle="1" w:styleId="1ff4">
    <w:name w:val="Рецензия1"/>
    <w:hidden/>
    <w:semiHidden/>
    <w:rsid w:val="00145357"/>
    <w:pPr>
      <w:spacing w:after="0" w:line="240" w:lineRule="auto"/>
    </w:pPr>
    <w:rPr>
      <w:rFonts w:ascii="Times New Roman" w:eastAsia="Times New Roman" w:hAnsi="Times New Roman" w:cs="Times New Roman"/>
      <w:sz w:val="28"/>
    </w:rPr>
  </w:style>
  <w:style w:type="character" w:customStyle="1" w:styleId="Heading7Char">
    <w:name w:val="Heading 7 Char"/>
    <w:locked/>
    <w:rsid w:val="00145357"/>
    <w:rPr>
      <w:rFonts w:ascii="Cambria" w:hAnsi="Cambria" w:cs="Times New Roman"/>
      <w:i/>
      <w:iCs/>
      <w:color w:val="404040"/>
      <w:sz w:val="28"/>
    </w:rPr>
  </w:style>
  <w:style w:type="character" w:customStyle="1" w:styleId="Heading8Char">
    <w:name w:val="Heading 8 Char"/>
    <w:locked/>
    <w:rsid w:val="00145357"/>
    <w:rPr>
      <w:rFonts w:eastAsia="Calibri" w:cs="Arial"/>
      <w:i/>
      <w:iCs/>
      <w:sz w:val="24"/>
      <w:szCs w:val="24"/>
      <w:lang w:val="ru-RU" w:eastAsia="en-US" w:bidi="ar-SA"/>
    </w:rPr>
  </w:style>
  <w:style w:type="paragraph" w:customStyle="1" w:styleId="affffb">
    <w:name w:val="_табл Текст"/>
    <w:basedOn w:val="af2"/>
    <w:qFormat/>
    <w:rsid w:val="00145357"/>
    <w:pPr>
      <w:spacing w:line="276" w:lineRule="auto"/>
      <w:jc w:val="both"/>
    </w:pPr>
    <w:rPr>
      <w:rFonts w:eastAsia="Calibri"/>
      <w:szCs w:val="24"/>
      <w:lang w:eastAsia="en-US"/>
    </w:rPr>
  </w:style>
  <w:style w:type="paragraph" w:customStyle="1" w:styleId="affffc">
    <w:name w:val="_осн. с красной строки"/>
    <w:basedOn w:val="af2"/>
    <w:qFormat/>
    <w:rsid w:val="00145357"/>
    <w:pPr>
      <w:spacing w:line="360" w:lineRule="auto"/>
      <w:ind w:firstLine="851"/>
      <w:jc w:val="both"/>
    </w:pPr>
    <w:rPr>
      <w:rFonts w:eastAsia="Calibri"/>
      <w:szCs w:val="24"/>
      <w:lang w:eastAsia="en-US"/>
    </w:rPr>
  </w:style>
  <w:style w:type="paragraph" w:customStyle="1" w:styleId="20">
    <w:name w:val="_марк 2"/>
    <w:basedOn w:val="11"/>
    <w:qFormat/>
    <w:rsid w:val="00145357"/>
    <w:pPr>
      <w:numPr>
        <w:ilvl w:val="1"/>
      </w:numPr>
      <w:ind w:left="851" w:firstLine="0"/>
    </w:pPr>
  </w:style>
  <w:style w:type="paragraph" w:customStyle="1" w:styleId="11">
    <w:name w:val="_марк 1"/>
    <w:basedOn w:val="af2"/>
    <w:qFormat/>
    <w:rsid w:val="00145357"/>
    <w:pPr>
      <w:numPr>
        <w:numId w:val="16"/>
      </w:numPr>
      <w:spacing w:line="360" w:lineRule="auto"/>
      <w:jc w:val="both"/>
    </w:pPr>
    <w:rPr>
      <w:rFonts w:eastAsia="Calibri"/>
      <w:szCs w:val="24"/>
      <w:lang w:eastAsia="en-US"/>
    </w:rPr>
  </w:style>
  <w:style w:type="paragraph" w:customStyle="1" w:styleId="32">
    <w:name w:val="_марк 3"/>
    <w:basedOn w:val="20"/>
    <w:qFormat/>
    <w:rsid w:val="00145357"/>
    <w:pPr>
      <w:numPr>
        <w:ilvl w:val="2"/>
      </w:numPr>
      <w:tabs>
        <w:tab w:val="clear" w:pos="2160"/>
        <w:tab w:val="left" w:pos="1843"/>
      </w:tabs>
      <w:ind w:left="1418" w:firstLine="0"/>
    </w:pPr>
  </w:style>
  <w:style w:type="paragraph" w:customStyle="1" w:styleId="4">
    <w:name w:val="_марк 4"/>
    <w:basedOn w:val="32"/>
    <w:qFormat/>
    <w:rsid w:val="00145357"/>
    <w:pPr>
      <w:numPr>
        <w:ilvl w:val="3"/>
      </w:numPr>
      <w:tabs>
        <w:tab w:val="clear" w:pos="2880"/>
        <w:tab w:val="left" w:pos="2268"/>
      </w:tabs>
      <w:ind w:left="1843" w:firstLine="0"/>
    </w:pPr>
  </w:style>
  <w:style w:type="paragraph" w:customStyle="1" w:styleId="1">
    <w:name w:val="_табл нум 1"/>
    <w:basedOn w:val="af2"/>
    <w:link w:val="1ff5"/>
    <w:qFormat/>
    <w:rsid w:val="00145357"/>
    <w:pPr>
      <w:numPr>
        <w:numId w:val="17"/>
      </w:numPr>
      <w:spacing w:line="276" w:lineRule="auto"/>
      <w:jc w:val="both"/>
    </w:pPr>
    <w:rPr>
      <w:rFonts w:eastAsia="Calibri"/>
      <w:szCs w:val="24"/>
      <w:u w:val="single"/>
      <w:lang w:eastAsia="en-US"/>
    </w:rPr>
  </w:style>
  <w:style w:type="character" w:customStyle="1" w:styleId="1ff5">
    <w:name w:val="_табл нум 1 Знак"/>
    <w:link w:val="1"/>
    <w:locked/>
    <w:rsid w:val="00145357"/>
    <w:rPr>
      <w:rFonts w:ascii="Times New Roman" w:eastAsia="Calibri" w:hAnsi="Times New Roman" w:cs="Times New Roman"/>
      <w:sz w:val="28"/>
      <w:szCs w:val="24"/>
      <w:u w:val="single"/>
    </w:rPr>
  </w:style>
  <w:style w:type="paragraph" w:customStyle="1" w:styleId="affffd">
    <w:name w:val="_табл подзаголовок"/>
    <w:basedOn w:val="affff6"/>
    <w:qFormat/>
    <w:rsid w:val="00145357"/>
    <w:pPr>
      <w:spacing w:before="60" w:after="60"/>
      <w:ind w:firstLine="0"/>
      <w:jc w:val="center"/>
    </w:pPr>
    <w:rPr>
      <w:i/>
    </w:rPr>
  </w:style>
  <w:style w:type="paragraph" w:customStyle="1" w:styleId="D-NumberMarker1">
    <w:name w:val="D-NumberMarker1"/>
    <w:basedOn w:val="a"/>
    <w:qFormat/>
    <w:rsid w:val="00145357"/>
    <w:pPr>
      <w:numPr>
        <w:numId w:val="0"/>
      </w:numPr>
      <w:tabs>
        <w:tab w:val="clear" w:pos="1418"/>
      </w:tabs>
      <w:spacing w:line="360" w:lineRule="auto"/>
      <w:ind w:left="360" w:hanging="360"/>
      <w:contextualSpacing/>
    </w:pPr>
    <w:rPr>
      <w:lang w:eastAsia="en-US"/>
    </w:rPr>
  </w:style>
  <w:style w:type="paragraph" w:customStyle="1" w:styleId="affffe">
    <w:name w:val="_рисунок"/>
    <w:basedOn w:val="af2"/>
    <w:rsid w:val="00145357"/>
    <w:pPr>
      <w:keepNext/>
      <w:spacing w:before="120"/>
      <w:jc w:val="center"/>
    </w:pPr>
    <w:rPr>
      <w:szCs w:val="22"/>
      <w:lang w:eastAsia="en-US"/>
    </w:rPr>
  </w:style>
  <w:style w:type="paragraph" w:customStyle="1" w:styleId="afffff">
    <w:name w:val="_рисунок название"/>
    <w:basedOn w:val="af2"/>
    <w:rsid w:val="00145357"/>
    <w:pPr>
      <w:spacing w:after="120"/>
      <w:ind w:left="851"/>
      <w:jc w:val="center"/>
    </w:pPr>
    <w:rPr>
      <w:sz w:val="22"/>
      <w:szCs w:val="22"/>
      <w:lang w:eastAsia="en-US"/>
    </w:rPr>
  </w:style>
  <w:style w:type="paragraph" w:customStyle="1" w:styleId="afffff0">
    <w:name w:val="_табл Название"/>
    <w:basedOn w:val="af2"/>
    <w:qFormat/>
    <w:rsid w:val="00145357"/>
    <w:pPr>
      <w:spacing w:before="120" w:after="120"/>
      <w:ind w:left="851"/>
      <w:jc w:val="right"/>
    </w:pPr>
    <w:rPr>
      <w:szCs w:val="22"/>
      <w:lang w:eastAsia="en-US"/>
    </w:rPr>
  </w:style>
  <w:style w:type="paragraph" w:customStyle="1" w:styleId="afffff1">
    <w:name w:val="_Текст абзаца"/>
    <w:basedOn w:val="af2"/>
    <w:link w:val="afffff2"/>
    <w:rsid w:val="00145357"/>
    <w:pPr>
      <w:spacing w:line="360" w:lineRule="auto"/>
      <w:ind w:firstLine="709"/>
      <w:jc w:val="both"/>
    </w:pPr>
    <w:rPr>
      <w:rFonts w:ascii="Calibri" w:eastAsia="Calibri" w:hAnsi="Calibri"/>
      <w:szCs w:val="22"/>
      <w:lang w:eastAsia="en-US"/>
    </w:rPr>
  </w:style>
  <w:style w:type="character" w:customStyle="1" w:styleId="afffff2">
    <w:name w:val="_Текст абзаца Знак"/>
    <w:link w:val="afffff1"/>
    <w:locked/>
    <w:rsid w:val="00145357"/>
    <w:rPr>
      <w:rFonts w:ascii="Calibri" w:eastAsia="Calibri" w:hAnsi="Calibri" w:cs="Times New Roman"/>
      <w:sz w:val="28"/>
    </w:rPr>
  </w:style>
  <w:style w:type="paragraph" w:customStyle="1" w:styleId="18">
    <w:name w:val="_Маркированный список уровня 1"/>
    <w:basedOn w:val="af2"/>
    <w:link w:val="1ff6"/>
    <w:qFormat/>
    <w:rsid w:val="00145357"/>
    <w:pPr>
      <w:widowControl w:val="0"/>
      <w:numPr>
        <w:numId w:val="18"/>
      </w:numPr>
      <w:tabs>
        <w:tab w:val="left" w:pos="709"/>
        <w:tab w:val="left" w:pos="993"/>
      </w:tabs>
      <w:autoSpaceDN w:val="0"/>
      <w:adjustRightInd w:val="0"/>
      <w:spacing w:after="60" w:line="360" w:lineRule="atLeast"/>
      <w:ind w:left="993" w:firstLine="0"/>
      <w:jc w:val="both"/>
      <w:textAlignment w:val="baseline"/>
    </w:pPr>
    <w:rPr>
      <w:rFonts w:eastAsia="Calibri"/>
      <w:sz w:val="24"/>
      <w:szCs w:val="24"/>
    </w:rPr>
  </w:style>
  <w:style w:type="paragraph" w:customStyle="1" w:styleId="25">
    <w:name w:val="_Маркированный список уровня 2"/>
    <w:basedOn w:val="18"/>
    <w:link w:val="2ff"/>
    <w:qFormat/>
    <w:rsid w:val="00145357"/>
    <w:pPr>
      <w:numPr>
        <w:ilvl w:val="1"/>
      </w:numPr>
      <w:tabs>
        <w:tab w:val="clear" w:pos="993"/>
        <w:tab w:val="num" w:pos="360"/>
        <w:tab w:val="left" w:pos="1985"/>
      </w:tabs>
      <w:ind w:left="720"/>
    </w:pPr>
  </w:style>
  <w:style w:type="character" w:customStyle="1" w:styleId="1ff6">
    <w:name w:val="_Маркированный список уровня 1 Знак"/>
    <w:link w:val="18"/>
    <w:locked/>
    <w:rsid w:val="00145357"/>
    <w:rPr>
      <w:rFonts w:ascii="Times New Roman" w:eastAsia="Calibri" w:hAnsi="Times New Roman" w:cs="Times New Roman"/>
      <w:sz w:val="24"/>
      <w:szCs w:val="24"/>
      <w:lang w:eastAsia="ru-RU"/>
    </w:rPr>
  </w:style>
  <w:style w:type="paragraph" w:customStyle="1" w:styleId="D-NumberMarker2">
    <w:name w:val="D-NumberMarker2"/>
    <w:basedOn w:val="2f0"/>
    <w:rsid w:val="00145357"/>
    <w:pPr>
      <w:numPr>
        <w:ilvl w:val="1"/>
      </w:numPr>
      <w:spacing w:before="0" w:line="360" w:lineRule="auto"/>
    </w:pPr>
    <w:rPr>
      <w:sz w:val="24"/>
      <w:szCs w:val="24"/>
    </w:rPr>
  </w:style>
  <w:style w:type="paragraph" w:customStyle="1" w:styleId="D-NumberMarker3">
    <w:name w:val="D-NumberMarker3"/>
    <w:basedOn w:val="3"/>
    <w:rsid w:val="00145357"/>
    <w:pPr>
      <w:numPr>
        <w:ilvl w:val="2"/>
        <w:numId w:val="19"/>
      </w:numPr>
      <w:spacing w:before="0" w:line="360" w:lineRule="auto"/>
      <w:ind w:left="2240" w:hanging="709"/>
    </w:pPr>
    <w:rPr>
      <w:sz w:val="24"/>
      <w:szCs w:val="24"/>
    </w:rPr>
  </w:style>
  <w:style w:type="paragraph" w:customStyle="1" w:styleId="D-NumberMarker4">
    <w:name w:val="D-NumberMarker4"/>
    <w:basedOn w:val="44"/>
    <w:rsid w:val="00145357"/>
    <w:pPr>
      <w:numPr>
        <w:ilvl w:val="3"/>
        <w:numId w:val="19"/>
      </w:numPr>
      <w:spacing w:before="0" w:line="360" w:lineRule="auto"/>
      <w:ind w:left="2949" w:hanging="794"/>
    </w:pPr>
    <w:rPr>
      <w:sz w:val="24"/>
      <w:szCs w:val="24"/>
      <w:lang w:val="en-US"/>
    </w:rPr>
  </w:style>
  <w:style w:type="paragraph" w:customStyle="1" w:styleId="D-NumberMarker5">
    <w:name w:val="D-NumberMarker5"/>
    <w:basedOn w:val="5"/>
    <w:rsid w:val="00145357"/>
    <w:pPr>
      <w:numPr>
        <w:ilvl w:val="4"/>
        <w:numId w:val="19"/>
      </w:numPr>
      <w:spacing w:before="0" w:line="360" w:lineRule="auto"/>
      <w:ind w:left="3969" w:hanging="1021"/>
    </w:pPr>
    <w:rPr>
      <w:sz w:val="24"/>
      <w:szCs w:val="24"/>
    </w:rPr>
  </w:style>
  <w:style w:type="paragraph" w:styleId="2f0">
    <w:name w:val="List Number 2"/>
    <w:basedOn w:val="af2"/>
    <w:rsid w:val="00145357"/>
    <w:pPr>
      <w:numPr>
        <w:numId w:val="19"/>
      </w:numPr>
      <w:spacing w:before="120" w:after="120"/>
      <w:contextualSpacing/>
      <w:jc w:val="both"/>
    </w:pPr>
    <w:rPr>
      <w:szCs w:val="22"/>
      <w:lang w:eastAsia="en-US"/>
    </w:rPr>
  </w:style>
  <w:style w:type="paragraph" w:styleId="3">
    <w:name w:val="List Number 3"/>
    <w:basedOn w:val="af2"/>
    <w:rsid w:val="00145357"/>
    <w:pPr>
      <w:numPr>
        <w:numId w:val="13"/>
      </w:numPr>
      <w:tabs>
        <w:tab w:val="clear" w:pos="926"/>
      </w:tabs>
      <w:spacing w:before="120" w:after="120"/>
      <w:ind w:left="360"/>
      <w:contextualSpacing/>
      <w:jc w:val="both"/>
    </w:pPr>
    <w:rPr>
      <w:szCs w:val="22"/>
      <w:lang w:eastAsia="en-US"/>
    </w:rPr>
  </w:style>
  <w:style w:type="paragraph" w:styleId="44">
    <w:name w:val="List Number 4"/>
    <w:basedOn w:val="af2"/>
    <w:rsid w:val="00145357"/>
    <w:pPr>
      <w:numPr>
        <w:numId w:val="20"/>
      </w:numPr>
      <w:spacing w:before="120" w:after="120"/>
      <w:contextualSpacing/>
      <w:jc w:val="both"/>
    </w:pPr>
    <w:rPr>
      <w:szCs w:val="22"/>
      <w:lang w:eastAsia="en-US"/>
    </w:rPr>
  </w:style>
  <w:style w:type="paragraph" w:styleId="5">
    <w:name w:val="List Number 5"/>
    <w:basedOn w:val="af2"/>
    <w:rsid w:val="00145357"/>
    <w:pPr>
      <w:numPr>
        <w:numId w:val="21"/>
      </w:numPr>
      <w:spacing w:before="120" w:after="120"/>
      <w:contextualSpacing/>
      <w:jc w:val="both"/>
    </w:pPr>
    <w:rPr>
      <w:szCs w:val="22"/>
      <w:lang w:eastAsia="en-US"/>
    </w:rPr>
  </w:style>
  <w:style w:type="paragraph" w:customStyle="1" w:styleId="-1">
    <w:name w:val="Список-1"/>
    <w:basedOn w:val="af2"/>
    <w:autoRedefine/>
    <w:rsid w:val="00145357"/>
    <w:pPr>
      <w:numPr>
        <w:numId w:val="23"/>
      </w:numPr>
      <w:tabs>
        <w:tab w:val="clear" w:pos="720"/>
        <w:tab w:val="num" w:pos="1068"/>
      </w:tabs>
      <w:spacing w:line="360" w:lineRule="auto"/>
      <w:ind w:left="720" w:firstLine="0"/>
      <w:jc w:val="both"/>
    </w:pPr>
    <w:rPr>
      <w:rFonts w:eastAsia="Calibri"/>
      <w:sz w:val="24"/>
      <w:szCs w:val="20"/>
      <w:lang w:eastAsia="en-US"/>
    </w:rPr>
  </w:style>
  <w:style w:type="paragraph" w:customStyle="1" w:styleId="maintext">
    <w:name w:val="maintext"/>
    <w:basedOn w:val="af2"/>
    <w:rsid w:val="00145357"/>
    <w:pPr>
      <w:numPr>
        <w:ilvl w:val="1"/>
        <w:numId w:val="23"/>
      </w:numPr>
      <w:tabs>
        <w:tab w:val="clear" w:pos="1505"/>
      </w:tabs>
      <w:spacing w:before="100" w:beforeAutospacing="1" w:after="100" w:afterAutospacing="1" w:line="200" w:lineRule="atLeast"/>
      <w:ind w:left="0" w:firstLine="0"/>
      <w:jc w:val="both"/>
    </w:pPr>
    <w:rPr>
      <w:rFonts w:ascii="Tahoma" w:eastAsia="Calibri" w:hAnsi="Tahoma" w:cs="Tahoma"/>
      <w:color w:val="000000"/>
      <w:sz w:val="20"/>
      <w:szCs w:val="20"/>
    </w:rPr>
  </w:style>
  <w:style w:type="character" w:customStyle="1" w:styleId="apple-converted-space">
    <w:name w:val="apple-converted-space"/>
    <w:rsid w:val="00145357"/>
    <w:rPr>
      <w:rFonts w:cs="Times New Roman"/>
    </w:rPr>
  </w:style>
  <w:style w:type="paragraph" w:styleId="4d">
    <w:name w:val="toc 4"/>
    <w:basedOn w:val="af2"/>
    <w:next w:val="af2"/>
    <w:autoRedefine/>
    <w:uiPriority w:val="39"/>
    <w:rsid w:val="00145357"/>
    <w:pPr>
      <w:spacing w:after="100" w:line="276" w:lineRule="auto"/>
      <w:ind w:left="660"/>
    </w:pPr>
    <w:rPr>
      <w:rFonts w:ascii="Calibri" w:eastAsia="Calibri" w:hAnsi="Calibri"/>
      <w:sz w:val="22"/>
      <w:szCs w:val="22"/>
    </w:rPr>
  </w:style>
  <w:style w:type="paragraph" w:styleId="5a">
    <w:name w:val="toc 5"/>
    <w:basedOn w:val="af2"/>
    <w:next w:val="af2"/>
    <w:autoRedefine/>
    <w:rsid w:val="00145357"/>
    <w:pPr>
      <w:spacing w:after="100" w:line="276" w:lineRule="auto"/>
      <w:ind w:left="880"/>
    </w:pPr>
    <w:rPr>
      <w:rFonts w:ascii="Calibri" w:eastAsia="Calibri" w:hAnsi="Calibri"/>
      <w:sz w:val="22"/>
      <w:szCs w:val="22"/>
    </w:rPr>
  </w:style>
  <w:style w:type="paragraph" w:styleId="65">
    <w:name w:val="toc 6"/>
    <w:basedOn w:val="af2"/>
    <w:next w:val="af2"/>
    <w:autoRedefine/>
    <w:rsid w:val="00145357"/>
    <w:pPr>
      <w:spacing w:after="100" w:line="276" w:lineRule="auto"/>
      <w:ind w:left="1100"/>
    </w:pPr>
    <w:rPr>
      <w:rFonts w:ascii="Calibri" w:eastAsia="Calibri" w:hAnsi="Calibri"/>
      <w:sz w:val="22"/>
      <w:szCs w:val="22"/>
    </w:rPr>
  </w:style>
  <w:style w:type="paragraph" w:styleId="74">
    <w:name w:val="toc 7"/>
    <w:basedOn w:val="af2"/>
    <w:next w:val="af2"/>
    <w:autoRedefine/>
    <w:rsid w:val="00145357"/>
    <w:pPr>
      <w:spacing w:after="100" w:line="276" w:lineRule="auto"/>
      <w:ind w:left="1320"/>
    </w:pPr>
    <w:rPr>
      <w:rFonts w:ascii="Calibri" w:eastAsia="Calibri" w:hAnsi="Calibri"/>
      <w:sz w:val="22"/>
      <w:szCs w:val="22"/>
    </w:rPr>
  </w:style>
  <w:style w:type="paragraph" w:styleId="83">
    <w:name w:val="toc 8"/>
    <w:basedOn w:val="af2"/>
    <w:next w:val="af2"/>
    <w:autoRedefine/>
    <w:rsid w:val="00145357"/>
    <w:pPr>
      <w:spacing w:after="100" w:line="276" w:lineRule="auto"/>
      <w:ind w:left="1540"/>
    </w:pPr>
    <w:rPr>
      <w:rFonts w:ascii="Calibri" w:eastAsia="Calibri" w:hAnsi="Calibri"/>
      <w:sz w:val="22"/>
      <w:szCs w:val="22"/>
    </w:rPr>
  </w:style>
  <w:style w:type="paragraph" w:styleId="92">
    <w:name w:val="toc 9"/>
    <w:basedOn w:val="af2"/>
    <w:next w:val="af2"/>
    <w:autoRedefine/>
    <w:rsid w:val="00145357"/>
    <w:pPr>
      <w:spacing w:after="100" w:line="276" w:lineRule="auto"/>
      <w:ind w:left="1760"/>
    </w:pPr>
    <w:rPr>
      <w:rFonts w:ascii="Calibri" w:eastAsia="Calibri" w:hAnsi="Calibri"/>
      <w:sz w:val="22"/>
      <w:szCs w:val="22"/>
    </w:rPr>
  </w:style>
  <w:style w:type="character" w:customStyle="1" w:styleId="HeaderChar">
    <w:name w:val="Header Char"/>
    <w:locked/>
    <w:rsid w:val="00145357"/>
    <w:rPr>
      <w:rFonts w:ascii="Times New Roman" w:eastAsia="Times New Roman" w:hAnsi="Times New Roman" w:cs="Times New Roman"/>
      <w:sz w:val="28"/>
    </w:rPr>
  </w:style>
  <w:style w:type="character" w:customStyle="1" w:styleId="FooterChar">
    <w:name w:val="Footer Char"/>
    <w:locked/>
    <w:rsid w:val="00145357"/>
    <w:rPr>
      <w:rFonts w:ascii="Times New Roman" w:eastAsia="Times New Roman" w:hAnsi="Times New Roman" w:cs="Times New Roman"/>
      <w:sz w:val="28"/>
    </w:rPr>
  </w:style>
  <w:style w:type="paragraph" w:customStyle="1" w:styleId="NormalBody">
    <w:name w:val="Normal Body"/>
    <w:basedOn w:val="af2"/>
    <w:rsid w:val="00145357"/>
    <w:pPr>
      <w:spacing w:after="120"/>
      <w:ind w:firstLine="357"/>
      <w:jc w:val="both"/>
    </w:pPr>
    <w:rPr>
      <w:rFonts w:eastAsia="Calibri"/>
      <w:sz w:val="24"/>
      <w:szCs w:val="24"/>
    </w:rPr>
  </w:style>
  <w:style w:type="paragraph" w:customStyle="1" w:styleId="ListBulletStd">
    <w:name w:val="List Bullet Std"/>
    <w:basedOn w:val="NormalBody"/>
    <w:rsid w:val="00145357"/>
    <w:pPr>
      <w:numPr>
        <w:numId w:val="24"/>
      </w:numPr>
    </w:pPr>
  </w:style>
  <w:style w:type="paragraph" w:customStyle="1" w:styleId="1ff7">
    <w:name w:val="_Маркир_список1"/>
    <w:basedOn w:val="af2"/>
    <w:rsid w:val="00145357"/>
    <w:pPr>
      <w:ind w:left="1080" w:hanging="360"/>
      <w:jc w:val="both"/>
    </w:pPr>
    <w:rPr>
      <w:sz w:val="26"/>
      <w:szCs w:val="26"/>
    </w:rPr>
  </w:style>
  <w:style w:type="paragraph" w:customStyle="1" w:styleId="1d">
    <w:name w:val="_Нумерованный 1"/>
    <w:basedOn w:val="af2"/>
    <w:link w:val="111"/>
    <w:qFormat/>
    <w:rsid w:val="00145357"/>
    <w:pPr>
      <w:widowControl w:val="0"/>
      <w:numPr>
        <w:numId w:val="25"/>
      </w:numPr>
      <w:autoSpaceDN w:val="0"/>
      <w:adjustRightInd w:val="0"/>
      <w:spacing w:line="360" w:lineRule="atLeast"/>
      <w:jc w:val="both"/>
      <w:textAlignment w:val="baseline"/>
    </w:pPr>
    <w:rPr>
      <w:rFonts w:eastAsia="Calibri"/>
      <w:sz w:val="24"/>
      <w:szCs w:val="24"/>
    </w:rPr>
  </w:style>
  <w:style w:type="paragraph" w:customStyle="1" w:styleId="29">
    <w:name w:val="_Нумерованный 2"/>
    <w:basedOn w:val="1d"/>
    <w:link w:val="212"/>
    <w:qFormat/>
    <w:rsid w:val="00145357"/>
    <w:pPr>
      <w:numPr>
        <w:ilvl w:val="1"/>
      </w:numPr>
      <w:tabs>
        <w:tab w:val="clear" w:pos="284"/>
        <w:tab w:val="num" w:pos="1440"/>
      </w:tabs>
      <w:ind w:left="1440" w:hanging="360"/>
    </w:pPr>
  </w:style>
  <w:style w:type="paragraph" w:customStyle="1" w:styleId="39">
    <w:name w:val="_Нумерованный 3"/>
    <w:basedOn w:val="29"/>
    <w:link w:val="3f4"/>
    <w:rsid w:val="00145357"/>
    <w:pPr>
      <w:numPr>
        <w:ilvl w:val="2"/>
      </w:numPr>
      <w:tabs>
        <w:tab w:val="clear" w:pos="-624"/>
        <w:tab w:val="num" w:pos="2160"/>
      </w:tabs>
      <w:ind w:left="2160" w:hanging="180"/>
    </w:pPr>
  </w:style>
  <w:style w:type="character" w:customStyle="1" w:styleId="111">
    <w:name w:val="_Нумерованный 1 Знак1"/>
    <w:link w:val="1d"/>
    <w:locked/>
    <w:rsid w:val="00145357"/>
    <w:rPr>
      <w:rFonts w:ascii="Times New Roman" w:eastAsia="Calibri" w:hAnsi="Times New Roman" w:cs="Times New Roman"/>
      <w:sz w:val="24"/>
      <w:szCs w:val="24"/>
      <w:lang w:eastAsia="ru-RU"/>
    </w:rPr>
  </w:style>
  <w:style w:type="character" w:customStyle="1" w:styleId="Heading9Char">
    <w:name w:val="Heading 9 Char"/>
    <w:locked/>
    <w:rsid w:val="00145357"/>
    <w:rPr>
      <w:rFonts w:ascii="Arial" w:hAnsi="Arial" w:cs="Arial"/>
      <w:lang w:eastAsia="ru-RU"/>
    </w:rPr>
  </w:style>
  <w:style w:type="paragraph" w:customStyle="1" w:styleId="1ff8">
    <w:name w:val="Рисунок1"/>
    <w:basedOn w:val="af2"/>
    <w:rsid w:val="00145357"/>
    <w:pPr>
      <w:keepNext/>
      <w:spacing w:line="360" w:lineRule="auto"/>
      <w:jc w:val="both"/>
    </w:pPr>
    <w:rPr>
      <w:rFonts w:ascii="Calibri" w:eastAsia="Calibri" w:hAnsi="Calibri"/>
      <w:sz w:val="24"/>
      <w:szCs w:val="24"/>
      <w:lang w:eastAsia="en-US"/>
    </w:rPr>
  </w:style>
  <w:style w:type="paragraph" w:customStyle="1" w:styleId="1ff9">
    <w:name w:val="Без интервала1"/>
    <w:rsid w:val="00145357"/>
    <w:pPr>
      <w:spacing w:after="0" w:line="240" w:lineRule="auto"/>
    </w:pPr>
    <w:rPr>
      <w:rFonts w:ascii="Calibri" w:eastAsia="Times New Roman" w:hAnsi="Calibri" w:cs="Times New Roman"/>
    </w:rPr>
  </w:style>
  <w:style w:type="character" w:customStyle="1" w:styleId="112">
    <w:name w:val="Заголовок 1 Знак1"/>
    <w:aliases w:val="Заголовок 1 Знак Знак,Heading 1_Rus Знак,Document Header1 Знак,ЗАГОЛОВОК1 Знак,H1 Знак,Heading for Top Section Знак,Heading 0 Знак,heading1 Знак,1 Знак,(раздел) Знак,h1 Знак,Heading 1 Знак,h1 Знак Знак1"/>
    <w:rsid w:val="00145357"/>
    <w:rPr>
      <w:b/>
      <w:kern w:val="32"/>
      <w:sz w:val="28"/>
      <w:lang w:eastAsia="en-US"/>
    </w:rPr>
  </w:style>
  <w:style w:type="paragraph" w:customStyle="1" w:styleId="a4">
    <w:name w:val="ГОСТ Перечисления с дефисом"/>
    <w:rsid w:val="00145357"/>
    <w:pPr>
      <w:numPr>
        <w:numId w:val="26"/>
      </w:numPr>
      <w:tabs>
        <w:tab w:val="left" w:pos="1134"/>
        <w:tab w:val="left" w:pos="1211"/>
      </w:tabs>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afffff3">
    <w:name w:val="Текст таблицы"/>
    <w:basedOn w:val="af2"/>
    <w:qFormat/>
    <w:rsid w:val="00145357"/>
    <w:pPr>
      <w:widowControl w:val="0"/>
      <w:suppressAutoHyphens/>
      <w:spacing w:before="120"/>
    </w:pPr>
    <w:rPr>
      <w:rFonts w:eastAsia="Calibri"/>
      <w:color w:val="000000"/>
      <w:sz w:val="24"/>
      <w:szCs w:val="24"/>
      <w:lang w:eastAsia="ar-SA"/>
    </w:rPr>
  </w:style>
  <w:style w:type="paragraph" w:customStyle="1" w:styleId="-11">
    <w:name w:val="Цветной список - Акцент 11"/>
    <w:basedOn w:val="af2"/>
    <w:rsid w:val="00145357"/>
    <w:pPr>
      <w:spacing w:line="276" w:lineRule="auto"/>
      <w:ind w:left="720"/>
      <w:contextualSpacing/>
      <w:jc w:val="both"/>
    </w:pPr>
    <w:rPr>
      <w:rFonts w:eastAsia="Calibri"/>
      <w:sz w:val="24"/>
      <w:szCs w:val="24"/>
    </w:rPr>
  </w:style>
  <w:style w:type="paragraph" w:customStyle="1" w:styleId="afffff4">
    <w:name w:val="Текст документа"/>
    <w:basedOn w:val="af2"/>
    <w:link w:val="afffff5"/>
    <w:rsid w:val="00145357"/>
    <w:pPr>
      <w:spacing w:before="120" w:after="120" w:line="264" w:lineRule="auto"/>
      <w:ind w:left="720"/>
      <w:jc w:val="both"/>
    </w:pPr>
    <w:rPr>
      <w:rFonts w:ascii="Arial" w:eastAsia="Calibri" w:hAnsi="Arial"/>
      <w:sz w:val="20"/>
      <w:szCs w:val="20"/>
    </w:rPr>
  </w:style>
  <w:style w:type="character" w:customStyle="1" w:styleId="afffff5">
    <w:name w:val="Текст документа Знак"/>
    <w:link w:val="afffff4"/>
    <w:locked/>
    <w:rsid w:val="00145357"/>
    <w:rPr>
      <w:rFonts w:ascii="Arial" w:eastAsia="Calibri" w:hAnsi="Arial" w:cs="Times New Roman"/>
      <w:sz w:val="20"/>
      <w:szCs w:val="20"/>
      <w:lang w:eastAsia="ru-RU"/>
    </w:rPr>
  </w:style>
  <w:style w:type="paragraph" w:customStyle="1" w:styleId="perechisl">
    <w:name w:val="perechisl"/>
    <w:rsid w:val="00145357"/>
    <w:pPr>
      <w:suppressAutoHyphens/>
      <w:spacing w:after="0" w:line="240" w:lineRule="auto"/>
      <w:ind w:firstLine="851"/>
      <w:jc w:val="both"/>
    </w:pPr>
    <w:rPr>
      <w:rFonts w:ascii="Times New Roman" w:eastAsia="ヒラギノ角ゴ Pro W3" w:hAnsi="Times New Roman" w:cs="Times New Roman"/>
      <w:color w:val="000000"/>
      <w:sz w:val="24"/>
      <w:szCs w:val="20"/>
      <w:lang w:eastAsia="ar-SA"/>
    </w:rPr>
  </w:style>
  <w:style w:type="paragraph" w:customStyle="1" w:styleId="3f5">
    <w:name w:val="_Маркир_список3"/>
    <w:basedOn w:val="af2"/>
    <w:rsid w:val="00145357"/>
    <w:pPr>
      <w:tabs>
        <w:tab w:val="left" w:pos="1985"/>
      </w:tabs>
      <w:ind w:left="1984" w:hanging="357"/>
      <w:jc w:val="both"/>
    </w:pPr>
    <w:rPr>
      <w:rFonts w:eastAsia="Calibri"/>
      <w:sz w:val="26"/>
      <w:szCs w:val="24"/>
    </w:rPr>
  </w:style>
  <w:style w:type="paragraph" w:customStyle="1" w:styleId="afffff6">
    <w:name w:val="Табличный заголовок"/>
    <w:basedOn w:val="af2"/>
    <w:link w:val="1ffa"/>
    <w:rsid w:val="00145357"/>
    <w:pPr>
      <w:widowControl w:val="0"/>
      <w:autoSpaceDN w:val="0"/>
      <w:adjustRightInd w:val="0"/>
      <w:spacing w:before="120" w:after="120"/>
      <w:jc w:val="center"/>
      <w:textAlignment w:val="baseline"/>
    </w:pPr>
    <w:rPr>
      <w:rFonts w:ascii="Calibri" w:eastAsia="Calibri" w:hAnsi="Calibri"/>
      <w:b/>
      <w:sz w:val="24"/>
      <w:szCs w:val="24"/>
    </w:rPr>
  </w:style>
  <w:style w:type="paragraph" w:customStyle="1" w:styleId="afffff7">
    <w:name w:val="Заголовок без нумерации в оглавлении"/>
    <w:basedOn w:val="14"/>
    <w:next w:val="af2"/>
    <w:link w:val="afffff8"/>
    <w:rsid w:val="00145357"/>
    <w:pPr>
      <w:keepNext/>
      <w:pageBreakBefore/>
      <w:widowControl w:val="0"/>
      <w:autoSpaceDE/>
      <w:spacing w:before="240" w:after="60" w:line="360" w:lineRule="auto"/>
      <w:ind w:left="709"/>
      <w:jc w:val="both"/>
      <w:textAlignment w:val="baseline"/>
    </w:pPr>
    <w:rPr>
      <w:rFonts w:ascii="Calibri" w:eastAsia="Calibri" w:hAnsi="Calibri"/>
      <w:caps/>
      <w:color w:val="auto"/>
      <w:kern w:val="32"/>
      <w:sz w:val="36"/>
      <w:szCs w:val="32"/>
    </w:rPr>
  </w:style>
  <w:style w:type="character" w:customStyle="1" w:styleId="afffff8">
    <w:name w:val="Заголовок без нумерации в оглавлении Знак"/>
    <w:link w:val="afffff7"/>
    <w:locked/>
    <w:rsid w:val="00145357"/>
    <w:rPr>
      <w:rFonts w:ascii="Calibri" w:eastAsia="Calibri" w:hAnsi="Calibri" w:cs="Arial"/>
      <w:b/>
      <w:bCs/>
      <w:caps/>
      <w:kern w:val="32"/>
      <w:sz w:val="36"/>
      <w:szCs w:val="32"/>
      <w:lang w:eastAsia="ru-RU"/>
    </w:rPr>
  </w:style>
  <w:style w:type="character" w:customStyle="1" w:styleId="1ffa">
    <w:name w:val="Табличный заголовок Знак1"/>
    <w:link w:val="afffff6"/>
    <w:locked/>
    <w:rsid w:val="00145357"/>
    <w:rPr>
      <w:rFonts w:ascii="Calibri" w:eastAsia="Calibri" w:hAnsi="Calibri" w:cs="Times New Roman"/>
      <w:b/>
      <w:sz w:val="24"/>
      <w:szCs w:val="24"/>
      <w:lang w:eastAsia="ru-RU"/>
    </w:rPr>
  </w:style>
  <w:style w:type="paragraph" w:customStyle="1" w:styleId="afffff9">
    <w:name w:val="Табличный текст"/>
    <w:basedOn w:val="af2"/>
    <w:link w:val="afffffa"/>
    <w:qFormat/>
    <w:rsid w:val="00145357"/>
    <w:pPr>
      <w:widowControl w:val="0"/>
      <w:autoSpaceDN w:val="0"/>
      <w:adjustRightInd w:val="0"/>
      <w:jc w:val="both"/>
      <w:textAlignment w:val="baseline"/>
    </w:pPr>
    <w:rPr>
      <w:rFonts w:ascii="Calibri" w:eastAsia="Calibri" w:hAnsi="Calibri"/>
      <w:sz w:val="24"/>
      <w:szCs w:val="24"/>
    </w:rPr>
  </w:style>
  <w:style w:type="character" w:customStyle="1" w:styleId="afffffa">
    <w:name w:val="Табличный текст Знак"/>
    <w:link w:val="afffff9"/>
    <w:locked/>
    <w:rsid w:val="00145357"/>
    <w:rPr>
      <w:rFonts w:ascii="Calibri" w:eastAsia="Calibri" w:hAnsi="Calibri" w:cs="Times New Roman"/>
      <w:sz w:val="24"/>
      <w:szCs w:val="24"/>
      <w:lang w:eastAsia="ru-RU"/>
    </w:rPr>
  </w:style>
  <w:style w:type="paragraph" w:customStyle="1" w:styleId="2e">
    <w:name w:val="_Заголовок 2"/>
    <w:basedOn w:val="22"/>
    <w:next w:val="af2"/>
    <w:link w:val="2ff0"/>
    <w:rsid w:val="00145357"/>
    <w:pPr>
      <w:keepLines/>
      <w:widowControl/>
      <w:numPr>
        <w:numId w:val="27"/>
      </w:numPr>
      <w:shd w:val="clear" w:color="auto" w:fill="auto"/>
      <w:autoSpaceDE/>
      <w:spacing w:before="160" w:after="160" w:line="360" w:lineRule="auto"/>
      <w:textAlignment w:val="baseline"/>
    </w:pPr>
    <w:rPr>
      <w:rFonts w:eastAsia="Calibri"/>
      <w:b/>
      <w:bCs/>
      <w:i/>
      <w:iCs/>
      <w:spacing w:val="0"/>
      <w:sz w:val="28"/>
      <w:szCs w:val="28"/>
    </w:rPr>
  </w:style>
  <w:style w:type="character" w:customStyle="1" w:styleId="2ff0">
    <w:name w:val="_Заголовок 2 Знак"/>
    <w:link w:val="2e"/>
    <w:locked/>
    <w:rsid w:val="00145357"/>
    <w:rPr>
      <w:rFonts w:ascii="Times New Roman" w:eastAsia="Calibri" w:hAnsi="Times New Roman" w:cs="Times New Roman"/>
      <w:b/>
      <w:bCs/>
      <w:i/>
      <w:iCs/>
      <w:sz w:val="28"/>
      <w:szCs w:val="28"/>
      <w:lang w:eastAsia="ru-RU"/>
    </w:rPr>
  </w:style>
  <w:style w:type="character" w:customStyle="1" w:styleId="BodyTextIndentChar">
    <w:name w:val="Body Text Indent Char"/>
    <w:locked/>
    <w:rsid w:val="00145357"/>
    <w:rPr>
      <w:rFonts w:ascii="Times New Roman" w:hAnsi="Times New Roman" w:cs="Times New Roman"/>
      <w:sz w:val="28"/>
      <w:szCs w:val="28"/>
    </w:rPr>
  </w:style>
  <w:style w:type="paragraph" w:customStyle="1" w:styleId="1234">
    <w:name w:val="Заголовок 1.2.3.4"/>
    <w:basedOn w:val="af2"/>
    <w:rsid w:val="00145357"/>
    <w:pPr>
      <w:keepNext/>
      <w:numPr>
        <w:ilvl w:val="2"/>
        <w:numId w:val="29"/>
      </w:numPr>
      <w:tabs>
        <w:tab w:val="left" w:pos="1701"/>
      </w:tabs>
      <w:spacing w:before="240" w:after="60" w:line="360" w:lineRule="auto"/>
      <w:jc w:val="both"/>
      <w:outlineLvl w:val="2"/>
    </w:pPr>
    <w:rPr>
      <w:rFonts w:eastAsia="SimSun"/>
      <w:b/>
      <w:bCs/>
    </w:rPr>
  </w:style>
  <w:style w:type="paragraph" w:customStyle="1" w:styleId="1ffb">
    <w:name w:val="Обычный1"/>
    <w:basedOn w:val="af2"/>
    <w:link w:val="1ffc"/>
    <w:rsid w:val="00145357"/>
    <w:pPr>
      <w:spacing w:line="360" w:lineRule="auto"/>
      <w:ind w:firstLine="851"/>
      <w:jc w:val="both"/>
    </w:pPr>
    <w:rPr>
      <w:rFonts w:ascii="Calibri" w:eastAsia="Calibri" w:hAnsi="Calibri"/>
      <w:sz w:val="24"/>
      <w:szCs w:val="24"/>
    </w:rPr>
  </w:style>
  <w:style w:type="paragraph" w:customStyle="1" w:styleId="bodytext">
    <w:name w:val="bodytext"/>
    <w:basedOn w:val="af2"/>
    <w:rsid w:val="00145357"/>
    <w:pPr>
      <w:spacing w:before="100" w:beforeAutospacing="1" w:after="100" w:afterAutospacing="1"/>
    </w:pPr>
    <w:rPr>
      <w:rFonts w:eastAsia="Calibri"/>
      <w:sz w:val="24"/>
      <w:szCs w:val="24"/>
    </w:rPr>
  </w:style>
  <w:style w:type="paragraph" w:customStyle="1" w:styleId="note">
    <w:name w:val="note"/>
    <w:basedOn w:val="af2"/>
    <w:rsid w:val="00145357"/>
    <w:pPr>
      <w:spacing w:before="100" w:beforeAutospacing="1" w:after="100" w:afterAutospacing="1"/>
    </w:pPr>
    <w:rPr>
      <w:rFonts w:eastAsia="Calibri"/>
      <w:sz w:val="24"/>
      <w:szCs w:val="24"/>
    </w:rPr>
  </w:style>
  <w:style w:type="paragraph" w:customStyle="1" w:styleId="s55">
    <w:name w:val="s55"/>
    <w:basedOn w:val="af2"/>
    <w:rsid w:val="00145357"/>
    <w:pPr>
      <w:spacing w:before="100" w:beforeAutospacing="1" w:after="100" w:afterAutospacing="1"/>
    </w:pPr>
    <w:rPr>
      <w:sz w:val="24"/>
      <w:szCs w:val="24"/>
    </w:rPr>
  </w:style>
  <w:style w:type="character" w:customStyle="1" w:styleId="s29">
    <w:name w:val="s29"/>
    <w:rsid w:val="00145357"/>
    <w:rPr>
      <w:rFonts w:cs="Times New Roman"/>
    </w:rPr>
  </w:style>
  <w:style w:type="paragraph" w:customStyle="1" w:styleId="afffffb">
    <w:name w:val="Основной текст Уже"/>
    <w:basedOn w:val="af2"/>
    <w:next w:val="33"/>
    <w:link w:val="afffffc"/>
    <w:autoRedefine/>
    <w:rsid w:val="00145357"/>
    <w:pPr>
      <w:spacing w:line="360" w:lineRule="auto"/>
      <w:ind w:firstLine="709"/>
      <w:jc w:val="both"/>
    </w:pPr>
    <w:rPr>
      <w:rFonts w:ascii="Calibri" w:eastAsia="Calibri" w:hAnsi="Calibri"/>
    </w:rPr>
  </w:style>
  <w:style w:type="character" w:customStyle="1" w:styleId="afffffc">
    <w:name w:val="Основной текст Уже Знак"/>
    <w:link w:val="afffffb"/>
    <w:locked/>
    <w:rsid w:val="00145357"/>
    <w:rPr>
      <w:rFonts w:ascii="Calibri" w:eastAsia="Calibri" w:hAnsi="Calibri" w:cs="Times New Roman"/>
      <w:sz w:val="28"/>
      <w:szCs w:val="28"/>
      <w:lang w:eastAsia="ru-RU"/>
    </w:rPr>
  </w:style>
  <w:style w:type="character" w:customStyle="1" w:styleId="ListParagraphChar">
    <w:name w:val="List Paragraph Char"/>
    <w:link w:val="2fd"/>
    <w:locked/>
    <w:rsid w:val="00145357"/>
    <w:rPr>
      <w:rFonts w:ascii="Calibri" w:eastAsia="Calibri" w:hAnsi="Calibri" w:cs="Times New Roman"/>
      <w:sz w:val="28"/>
      <w:szCs w:val="20"/>
      <w:lang w:eastAsia="ru-RU"/>
    </w:rPr>
  </w:style>
  <w:style w:type="character" w:customStyle="1" w:styleId="1ffc">
    <w:name w:val="Обычный1 Знак"/>
    <w:link w:val="1ffb"/>
    <w:locked/>
    <w:rsid w:val="00145357"/>
    <w:rPr>
      <w:rFonts w:ascii="Calibri" w:eastAsia="Calibri" w:hAnsi="Calibri" w:cs="Times New Roman"/>
      <w:sz w:val="24"/>
      <w:szCs w:val="24"/>
      <w:lang w:eastAsia="ru-RU"/>
    </w:rPr>
  </w:style>
  <w:style w:type="character" w:customStyle="1" w:styleId="1ffd">
    <w:name w:val="Марк 1 (ГКР) Знак Знак"/>
    <w:link w:val="1ffe"/>
    <w:locked/>
    <w:rsid w:val="00145357"/>
    <w:rPr>
      <w:color w:val="000000"/>
      <w:sz w:val="24"/>
    </w:rPr>
  </w:style>
  <w:style w:type="paragraph" w:customStyle="1" w:styleId="1ffe">
    <w:name w:val="Марк 1 (ГКР)"/>
    <w:basedOn w:val="af2"/>
    <w:link w:val="1ffd"/>
    <w:autoRedefine/>
    <w:rsid w:val="00145357"/>
    <w:pPr>
      <w:spacing w:before="60" w:after="60"/>
      <w:ind w:left="709"/>
      <w:jc w:val="both"/>
    </w:pPr>
    <w:rPr>
      <w:rFonts w:asciiTheme="minorHAnsi" w:eastAsiaTheme="minorHAnsi" w:hAnsiTheme="minorHAnsi" w:cstheme="minorBidi"/>
      <w:color w:val="000000"/>
      <w:sz w:val="24"/>
      <w:szCs w:val="22"/>
      <w:lang w:eastAsia="en-US"/>
    </w:rPr>
  </w:style>
  <w:style w:type="character" w:customStyle="1" w:styleId="BodyText3Char">
    <w:name w:val="Body Text 3 Char"/>
    <w:locked/>
    <w:rsid w:val="00145357"/>
    <w:rPr>
      <w:rFonts w:ascii="Times New Roman" w:eastAsia="Times New Roman" w:hAnsi="Times New Roman" w:cs="Times New Roman"/>
      <w:sz w:val="16"/>
      <w:szCs w:val="16"/>
    </w:rPr>
  </w:style>
  <w:style w:type="paragraph" w:customStyle="1" w:styleId="Bua1">
    <w:name w:val="Bua Заголовок 1"/>
    <w:basedOn w:val="af2"/>
    <w:rsid w:val="00145357"/>
    <w:pPr>
      <w:widowControl w:val="0"/>
      <w:tabs>
        <w:tab w:val="left" w:pos="1247"/>
      </w:tabs>
      <w:autoSpaceDE w:val="0"/>
      <w:autoSpaceDN w:val="0"/>
      <w:adjustRightInd w:val="0"/>
      <w:spacing w:before="240" w:after="240"/>
      <w:ind w:firstLine="709"/>
      <w:jc w:val="both"/>
    </w:pPr>
    <w:rPr>
      <w:rFonts w:eastAsia="Calibri"/>
      <w:b/>
      <w:bCs/>
    </w:rPr>
  </w:style>
  <w:style w:type="numbering" w:customStyle="1" w:styleId="19">
    <w:name w:val="Текущий список1"/>
    <w:rsid w:val="00145357"/>
    <w:pPr>
      <w:numPr>
        <w:numId w:val="28"/>
      </w:numPr>
    </w:pPr>
  </w:style>
  <w:style w:type="numbering" w:customStyle="1" w:styleId="phadditiontitle">
    <w:name w:val="ph_additiontitle"/>
    <w:rsid w:val="00145357"/>
    <w:pPr>
      <w:numPr>
        <w:numId w:val="22"/>
      </w:numPr>
    </w:pPr>
  </w:style>
  <w:style w:type="character" w:customStyle="1" w:styleId="113">
    <w:name w:val="Знак1 Знак Знак1"/>
    <w:semiHidden/>
    <w:locked/>
    <w:rsid w:val="00145357"/>
    <w:rPr>
      <w:rFonts w:ascii="Tahoma" w:hAnsi="Tahoma" w:cs="Tahoma"/>
      <w:sz w:val="16"/>
      <w:szCs w:val="16"/>
      <w:lang w:val="ru-RU" w:eastAsia="ru-RU" w:bidi="ar-SA"/>
    </w:rPr>
  </w:style>
  <w:style w:type="character" w:customStyle="1" w:styleId="afffffd">
    <w:name w:val="Знак Знак Знак"/>
    <w:semiHidden/>
    <w:rsid w:val="00145357"/>
    <w:rPr>
      <w:lang w:val="ru-RU" w:eastAsia="ru-RU" w:bidi="ar-SA"/>
    </w:rPr>
  </w:style>
  <w:style w:type="paragraph" w:customStyle="1" w:styleId="afffffe">
    <w:name w:val="Обычный.Нормальный абзац"/>
    <w:rsid w:val="0014535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ffff">
    <w:name w:val="Subtitle"/>
    <w:basedOn w:val="af2"/>
    <w:next w:val="af2"/>
    <w:link w:val="affffff0"/>
    <w:qFormat/>
    <w:rsid w:val="00145357"/>
    <w:pPr>
      <w:spacing w:after="60" w:line="276" w:lineRule="auto"/>
      <w:jc w:val="center"/>
      <w:outlineLvl w:val="1"/>
    </w:pPr>
    <w:rPr>
      <w:rFonts w:ascii="Cambria" w:hAnsi="Cambria"/>
      <w:sz w:val="24"/>
      <w:szCs w:val="24"/>
      <w:lang w:eastAsia="en-US"/>
    </w:rPr>
  </w:style>
  <w:style w:type="character" w:customStyle="1" w:styleId="affffff0">
    <w:name w:val="Подзаголовок Знак"/>
    <w:basedOn w:val="af3"/>
    <w:link w:val="affffff"/>
    <w:rsid w:val="00145357"/>
    <w:rPr>
      <w:rFonts w:ascii="Cambria" w:eastAsia="Times New Roman" w:hAnsi="Cambria" w:cs="Times New Roman"/>
      <w:sz w:val="24"/>
      <w:szCs w:val="24"/>
    </w:rPr>
  </w:style>
  <w:style w:type="paragraph" w:styleId="affffff1">
    <w:name w:val="endnote text"/>
    <w:basedOn w:val="af2"/>
    <w:link w:val="affffff2"/>
    <w:rsid w:val="00145357"/>
    <w:pPr>
      <w:spacing w:after="200" w:line="276" w:lineRule="auto"/>
    </w:pPr>
    <w:rPr>
      <w:rFonts w:ascii="Calibri" w:hAnsi="Calibri"/>
      <w:sz w:val="20"/>
      <w:szCs w:val="20"/>
      <w:lang w:eastAsia="en-US"/>
    </w:rPr>
  </w:style>
  <w:style w:type="character" w:customStyle="1" w:styleId="affffff2">
    <w:name w:val="Текст концевой сноски Знак"/>
    <w:basedOn w:val="af3"/>
    <w:link w:val="affffff1"/>
    <w:rsid w:val="00145357"/>
    <w:rPr>
      <w:rFonts w:ascii="Calibri" w:eastAsia="Times New Roman" w:hAnsi="Calibri" w:cs="Times New Roman"/>
      <w:sz w:val="20"/>
      <w:szCs w:val="20"/>
    </w:rPr>
  </w:style>
  <w:style w:type="character" w:styleId="affffff3">
    <w:name w:val="endnote reference"/>
    <w:rsid w:val="00145357"/>
    <w:rPr>
      <w:rFonts w:cs="Times New Roman"/>
      <w:vertAlign w:val="superscript"/>
    </w:rPr>
  </w:style>
  <w:style w:type="character" w:customStyle="1" w:styleId="affffff4">
    <w:name w:val="Стиль основного текста Знак"/>
    <w:link w:val="affffff5"/>
    <w:locked/>
    <w:rsid w:val="00145357"/>
    <w:rPr>
      <w:sz w:val="24"/>
    </w:rPr>
  </w:style>
  <w:style w:type="character" w:customStyle="1" w:styleId="213">
    <w:name w:val="Основной текст с отступом 2 Знак1"/>
    <w:semiHidden/>
    <w:rsid w:val="00145357"/>
    <w:rPr>
      <w:rFonts w:ascii="Calibri" w:hAnsi="Calibri" w:cs="Times New Roman"/>
      <w:sz w:val="22"/>
      <w:szCs w:val="22"/>
      <w:lang w:eastAsia="en-US"/>
    </w:rPr>
  </w:style>
  <w:style w:type="character" w:customStyle="1" w:styleId="2110">
    <w:name w:val="Основной текст с отступом 2 Знак11"/>
    <w:semiHidden/>
    <w:rsid w:val="00145357"/>
    <w:rPr>
      <w:rFonts w:ascii="Calibri" w:hAnsi="Calibri" w:cs="Times New Roman"/>
      <w:sz w:val="22"/>
      <w:szCs w:val="22"/>
      <w:lang w:eastAsia="en-US"/>
    </w:rPr>
  </w:style>
  <w:style w:type="character" w:styleId="affffff6">
    <w:name w:val="line number"/>
    <w:rsid w:val="00145357"/>
    <w:rPr>
      <w:rFonts w:ascii="Times New Roman" w:hAnsi="Times New Roman" w:cs="Times New Roman"/>
    </w:rPr>
  </w:style>
  <w:style w:type="paragraph" w:customStyle="1" w:styleId="spisok-">
    <w:name w:val="spisok -"/>
    <w:basedOn w:val="af2"/>
    <w:rsid w:val="00145357"/>
    <w:pPr>
      <w:keepLines/>
      <w:widowControl w:val="0"/>
      <w:numPr>
        <w:numId w:val="31"/>
      </w:numPr>
      <w:autoSpaceDE w:val="0"/>
      <w:autoSpaceDN w:val="0"/>
      <w:spacing w:before="60"/>
      <w:jc w:val="both"/>
    </w:pPr>
    <w:rPr>
      <w:kern w:val="24"/>
      <w:sz w:val="24"/>
      <w:szCs w:val="24"/>
    </w:rPr>
  </w:style>
  <w:style w:type="paragraph" w:customStyle="1" w:styleId="affffff7">
    <w:name w:val="Нормальный"/>
    <w:rsid w:val="00145357"/>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1fff">
    <w:name w:val="Основной шрифт1"/>
    <w:rsid w:val="00145357"/>
    <w:rPr>
      <w:sz w:val="24"/>
    </w:rPr>
  </w:style>
  <w:style w:type="character" w:customStyle="1" w:styleId="1fff0">
    <w:name w:val="Название книги1"/>
    <w:rsid w:val="00145357"/>
    <w:rPr>
      <w:rFonts w:cs="Times New Roman"/>
      <w:b/>
      <w:smallCaps/>
      <w:spacing w:val="5"/>
    </w:rPr>
  </w:style>
  <w:style w:type="character" w:customStyle="1" w:styleId="DFN">
    <w:name w:val="DFN"/>
    <w:rsid w:val="00145357"/>
    <w:rPr>
      <w:b/>
    </w:rPr>
  </w:style>
  <w:style w:type="paragraph" w:customStyle="1" w:styleId="10">
    <w:name w:val="Список 1"/>
    <w:basedOn w:val="af2"/>
    <w:rsid w:val="00145357"/>
    <w:pPr>
      <w:numPr>
        <w:numId w:val="33"/>
      </w:numPr>
      <w:spacing w:before="120" w:after="120"/>
      <w:ind w:right="284"/>
      <w:jc w:val="both"/>
    </w:pPr>
    <w:rPr>
      <w:rFonts w:ascii="Arial" w:hAnsi="Arial"/>
      <w:sz w:val="24"/>
      <w:szCs w:val="20"/>
    </w:rPr>
  </w:style>
  <w:style w:type="paragraph" w:customStyle="1" w:styleId="21">
    <w:name w:val="Список 21"/>
    <w:basedOn w:val="10"/>
    <w:rsid w:val="00145357"/>
    <w:pPr>
      <w:numPr>
        <w:ilvl w:val="1"/>
      </w:numPr>
    </w:pPr>
  </w:style>
  <w:style w:type="paragraph" w:customStyle="1" w:styleId="31">
    <w:name w:val="Список 31"/>
    <w:basedOn w:val="21"/>
    <w:rsid w:val="00145357"/>
    <w:pPr>
      <w:numPr>
        <w:ilvl w:val="2"/>
      </w:numPr>
      <w:tabs>
        <w:tab w:val="num" w:pos="1492"/>
      </w:tabs>
    </w:pPr>
  </w:style>
  <w:style w:type="paragraph" w:customStyle="1" w:styleId="ab">
    <w:name w:val="маркер"/>
    <w:basedOn w:val="af2"/>
    <w:link w:val="affffff8"/>
    <w:rsid w:val="00145357"/>
    <w:pPr>
      <w:numPr>
        <w:numId w:val="34"/>
      </w:numPr>
      <w:tabs>
        <w:tab w:val="left" w:pos="540"/>
      </w:tabs>
      <w:spacing w:before="240" w:after="240" w:line="360" w:lineRule="auto"/>
      <w:jc w:val="both"/>
    </w:pPr>
    <w:rPr>
      <w:szCs w:val="20"/>
    </w:rPr>
  </w:style>
  <w:style w:type="character" w:customStyle="1" w:styleId="affffff8">
    <w:name w:val="маркер Знак"/>
    <w:link w:val="ab"/>
    <w:locked/>
    <w:rsid w:val="00145357"/>
    <w:rPr>
      <w:rFonts w:ascii="Times New Roman" w:eastAsia="Times New Roman" w:hAnsi="Times New Roman" w:cs="Times New Roman"/>
      <w:sz w:val="28"/>
      <w:szCs w:val="20"/>
      <w:lang w:eastAsia="ru-RU"/>
    </w:rPr>
  </w:style>
  <w:style w:type="paragraph" w:customStyle="1" w:styleId="affffff5">
    <w:name w:val="Стиль основного текста"/>
    <w:basedOn w:val="af2"/>
    <w:link w:val="affffff4"/>
    <w:rsid w:val="00145357"/>
    <w:pPr>
      <w:spacing w:before="120"/>
      <w:ind w:firstLine="709"/>
      <w:jc w:val="both"/>
    </w:pPr>
    <w:rPr>
      <w:rFonts w:asciiTheme="minorHAnsi" w:eastAsiaTheme="minorHAnsi" w:hAnsiTheme="minorHAnsi" w:cstheme="minorBidi"/>
      <w:sz w:val="24"/>
      <w:szCs w:val="22"/>
      <w:lang w:eastAsia="en-US"/>
    </w:rPr>
  </w:style>
  <w:style w:type="paragraph" w:customStyle="1" w:styleId="114">
    <w:name w:val="Абзац списка11"/>
    <w:basedOn w:val="af2"/>
    <w:rsid w:val="00145357"/>
    <w:pPr>
      <w:spacing w:after="200" w:line="276" w:lineRule="auto"/>
      <w:ind w:left="720"/>
      <w:contextualSpacing/>
    </w:pPr>
    <w:rPr>
      <w:rFonts w:ascii="Calibri" w:hAnsi="Calibri"/>
      <w:sz w:val="22"/>
      <w:szCs w:val="22"/>
      <w:lang w:eastAsia="en-US"/>
    </w:rPr>
  </w:style>
  <w:style w:type="character" w:customStyle="1" w:styleId="SubtitleChar">
    <w:name w:val="Subtitle Char"/>
    <w:locked/>
    <w:rsid w:val="00145357"/>
    <w:rPr>
      <w:rFonts w:ascii="Cambria" w:eastAsia="MS Minngs" w:hAnsi="Cambria"/>
      <w:sz w:val="24"/>
      <w:lang w:val="ru-RU" w:eastAsia="en-US"/>
    </w:rPr>
  </w:style>
  <w:style w:type="numbering" w:styleId="111111">
    <w:name w:val="Outline List 2"/>
    <w:basedOn w:val="af5"/>
    <w:rsid w:val="00145357"/>
    <w:pPr>
      <w:numPr>
        <w:numId w:val="32"/>
      </w:numPr>
    </w:pPr>
  </w:style>
  <w:style w:type="numbering" w:customStyle="1" w:styleId="1f">
    <w:name w:val="Стиль1"/>
    <w:rsid w:val="00145357"/>
    <w:pPr>
      <w:numPr>
        <w:numId w:val="30"/>
      </w:numPr>
    </w:pPr>
  </w:style>
  <w:style w:type="paragraph" w:styleId="affffff9">
    <w:name w:val="Revision"/>
    <w:hidden/>
    <w:uiPriority w:val="99"/>
    <w:semiHidden/>
    <w:rsid w:val="00145357"/>
    <w:pPr>
      <w:spacing w:after="0" w:line="240" w:lineRule="auto"/>
    </w:pPr>
    <w:rPr>
      <w:rFonts w:ascii="Calibri" w:eastAsia="Times New Roman" w:hAnsi="Calibri" w:cs="Times New Roman"/>
    </w:rPr>
  </w:style>
  <w:style w:type="character" w:customStyle="1" w:styleId="apple-style-span">
    <w:name w:val="apple-style-span"/>
    <w:rsid w:val="00145357"/>
  </w:style>
  <w:style w:type="paragraph" w:customStyle="1" w:styleId="affffffa">
    <w:name w:val="Стандарт"/>
    <w:basedOn w:val="af2"/>
    <w:autoRedefine/>
    <w:rsid w:val="00145357"/>
    <w:pPr>
      <w:spacing w:line="300" w:lineRule="auto"/>
      <w:ind w:firstLine="709"/>
      <w:jc w:val="both"/>
    </w:pPr>
    <w:rPr>
      <w:sz w:val="26"/>
      <w:szCs w:val="26"/>
    </w:rPr>
  </w:style>
  <w:style w:type="paragraph" w:customStyle="1" w:styleId="ad">
    <w:name w:val="_Текст_Перечисление"/>
    <w:rsid w:val="00145357"/>
    <w:pPr>
      <w:numPr>
        <w:numId w:val="35"/>
      </w:numPr>
      <w:spacing w:before="40" w:after="0" w:line="240" w:lineRule="auto"/>
      <w:jc w:val="both"/>
    </w:pPr>
    <w:rPr>
      <w:rFonts w:ascii="Arial" w:eastAsia="Times New Roman" w:hAnsi="Arial" w:cs="Times New Roman"/>
      <w:spacing w:val="-2"/>
      <w:szCs w:val="20"/>
      <w:lang w:eastAsia="ru-RU"/>
    </w:rPr>
  </w:style>
  <w:style w:type="character" w:styleId="affffffb">
    <w:name w:val="Strong"/>
    <w:uiPriority w:val="22"/>
    <w:qFormat/>
    <w:rsid w:val="00145357"/>
    <w:rPr>
      <w:b/>
      <w:bCs/>
    </w:rPr>
  </w:style>
  <w:style w:type="character" w:styleId="affffffc">
    <w:name w:val="Emphasis"/>
    <w:uiPriority w:val="20"/>
    <w:qFormat/>
    <w:rsid w:val="00145357"/>
    <w:rPr>
      <w:i/>
      <w:iCs/>
    </w:rPr>
  </w:style>
  <w:style w:type="paragraph" w:customStyle="1" w:styleId="1a">
    <w:name w:val="Уровень 1"/>
    <w:basedOn w:val="af2"/>
    <w:uiPriority w:val="99"/>
    <w:rsid w:val="00145357"/>
    <w:pPr>
      <w:numPr>
        <w:numId w:val="36"/>
      </w:numPr>
      <w:spacing w:before="120"/>
      <w:jc w:val="both"/>
    </w:pPr>
    <w:rPr>
      <w:sz w:val="24"/>
      <w:szCs w:val="20"/>
      <w:lang w:eastAsia="en-US"/>
    </w:rPr>
  </w:style>
  <w:style w:type="paragraph" w:customStyle="1" w:styleId="27">
    <w:name w:val="Уровень 2"/>
    <w:basedOn w:val="af2"/>
    <w:uiPriority w:val="99"/>
    <w:rsid w:val="00145357"/>
    <w:pPr>
      <w:numPr>
        <w:ilvl w:val="1"/>
        <w:numId w:val="36"/>
      </w:numPr>
      <w:spacing w:before="120"/>
      <w:jc w:val="both"/>
    </w:pPr>
    <w:rPr>
      <w:sz w:val="24"/>
      <w:szCs w:val="20"/>
      <w:lang w:eastAsia="en-US"/>
    </w:rPr>
  </w:style>
  <w:style w:type="paragraph" w:customStyle="1" w:styleId="37">
    <w:name w:val="Уровень 3"/>
    <w:basedOn w:val="af2"/>
    <w:uiPriority w:val="99"/>
    <w:rsid w:val="00145357"/>
    <w:pPr>
      <w:numPr>
        <w:ilvl w:val="2"/>
        <w:numId w:val="36"/>
      </w:numPr>
      <w:spacing w:before="120"/>
      <w:jc w:val="both"/>
    </w:pPr>
    <w:rPr>
      <w:sz w:val="24"/>
      <w:szCs w:val="20"/>
      <w:lang w:eastAsia="en-US"/>
    </w:rPr>
  </w:style>
  <w:style w:type="paragraph" w:customStyle="1" w:styleId="43">
    <w:name w:val="Уровень 4"/>
    <w:basedOn w:val="af2"/>
    <w:uiPriority w:val="99"/>
    <w:rsid w:val="00145357"/>
    <w:pPr>
      <w:numPr>
        <w:ilvl w:val="3"/>
        <w:numId w:val="36"/>
      </w:numPr>
      <w:spacing w:before="120"/>
      <w:jc w:val="both"/>
    </w:pPr>
    <w:rPr>
      <w:sz w:val="24"/>
      <w:szCs w:val="20"/>
      <w:lang w:eastAsia="en-US"/>
    </w:rPr>
  </w:style>
  <w:style w:type="paragraph" w:customStyle="1" w:styleId="affffffd">
    <w:name w:val="Сф_Абзац"/>
    <w:basedOn w:val="af2"/>
    <w:link w:val="affffffe"/>
    <w:uiPriority w:val="99"/>
    <w:rsid w:val="00145357"/>
    <w:pPr>
      <w:spacing w:after="120" w:line="360" w:lineRule="auto"/>
      <w:ind w:firstLine="851"/>
      <w:contextualSpacing/>
      <w:jc w:val="both"/>
    </w:pPr>
    <w:rPr>
      <w:sz w:val="24"/>
      <w:szCs w:val="20"/>
    </w:rPr>
  </w:style>
  <w:style w:type="character" w:customStyle="1" w:styleId="affffffe">
    <w:name w:val="Сф_Абзац Знак"/>
    <w:link w:val="affffffd"/>
    <w:uiPriority w:val="99"/>
    <w:locked/>
    <w:rsid w:val="00145357"/>
    <w:rPr>
      <w:rFonts w:ascii="Times New Roman" w:eastAsia="Times New Roman" w:hAnsi="Times New Roman" w:cs="Times New Roman"/>
      <w:sz w:val="24"/>
      <w:szCs w:val="20"/>
      <w:lang w:eastAsia="ru-RU"/>
    </w:rPr>
  </w:style>
  <w:style w:type="paragraph" w:customStyle="1" w:styleId="afffffff">
    <w:name w:val="Текст в таблице"/>
    <w:basedOn w:val="af2"/>
    <w:uiPriority w:val="99"/>
    <w:rsid w:val="00145357"/>
    <w:pPr>
      <w:widowControl w:val="0"/>
      <w:snapToGrid w:val="0"/>
      <w:spacing w:line="360" w:lineRule="auto"/>
    </w:pPr>
    <w:rPr>
      <w:sz w:val="24"/>
      <w:szCs w:val="24"/>
      <w:lang w:eastAsia="ar-SA"/>
    </w:rPr>
  </w:style>
  <w:style w:type="paragraph" w:customStyle="1" w:styleId="17">
    <w:name w:val="ГОСТ Заголовок 1"/>
    <w:next w:val="af2"/>
    <w:autoRedefine/>
    <w:rsid w:val="00145357"/>
    <w:pPr>
      <w:pageBreakBefore/>
      <w:numPr>
        <w:numId w:val="37"/>
      </w:numPr>
      <w:tabs>
        <w:tab w:val="left" w:pos="1276"/>
      </w:tabs>
      <w:spacing w:before="240" w:after="240" w:line="360" w:lineRule="auto"/>
      <w:jc w:val="both"/>
      <w:outlineLvl w:val="0"/>
    </w:pPr>
    <w:rPr>
      <w:rFonts w:ascii="Times New Roman" w:eastAsia="Times New Roman" w:hAnsi="Times New Roman" w:cs="Times New Roman"/>
      <w:sz w:val="28"/>
      <w:szCs w:val="24"/>
      <w:lang w:eastAsia="ru-RU"/>
    </w:rPr>
  </w:style>
  <w:style w:type="paragraph" w:customStyle="1" w:styleId="11111">
    <w:name w:val="ГОСТ Заголовок 1.1.1.1.1"/>
    <w:next w:val="af2"/>
    <w:autoRedefine/>
    <w:rsid w:val="00145357"/>
    <w:pPr>
      <w:numPr>
        <w:ilvl w:val="4"/>
        <w:numId w:val="37"/>
      </w:numPr>
      <w:spacing w:before="120" w:after="120" w:line="240" w:lineRule="auto"/>
      <w:outlineLvl w:val="4"/>
    </w:pPr>
    <w:rPr>
      <w:rFonts w:ascii="Times New Roman" w:eastAsia="Times New Roman" w:hAnsi="Times New Roman" w:cs="Times New Roman"/>
      <w:i/>
      <w:sz w:val="24"/>
      <w:szCs w:val="24"/>
      <w:lang w:eastAsia="ru-RU"/>
    </w:rPr>
  </w:style>
  <w:style w:type="paragraph" w:customStyle="1" w:styleId="afffffff0">
    <w:name w:val="ГОСТ Шрифт таблицы"/>
    <w:link w:val="afffffff1"/>
    <w:rsid w:val="00145357"/>
    <w:pPr>
      <w:spacing w:after="0" w:line="240" w:lineRule="auto"/>
    </w:pPr>
    <w:rPr>
      <w:rFonts w:ascii="Times New Roman" w:eastAsia="Times New Roman" w:hAnsi="Times New Roman" w:cs="Times New Roman"/>
      <w:sz w:val="24"/>
      <w:szCs w:val="24"/>
      <w:lang w:eastAsia="ru-RU"/>
    </w:rPr>
  </w:style>
  <w:style w:type="character" w:customStyle="1" w:styleId="afffffff1">
    <w:name w:val="ГОСТ Шрифт таблицы Знак"/>
    <w:link w:val="afffffff0"/>
    <w:rsid w:val="00145357"/>
    <w:rPr>
      <w:rFonts w:ascii="Times New Roman" w:eastAsia="Times New Roman" w:hAnsi="Times New Roman" w:cs="Times New Roman"/>
      <w:sz w:val="24"/>
      <w:szCs w:val="24"/>
      <w:lang w:eastAsia="ru-RU"/>
    </w:rPr>
  </w:style>
  <w:style w:type="paragraph" w:customStyle="1" w:styleId="4e">
    <w:name w:val="Основной текст4"/>
    <w:basedOn w:val="af2"/>
    <w:rsid w:val="00145357"/>
    <w:pPr>
      <w:widowControl w:val="0"/>
      <w:shd w:val="clear" w:color="auto" w:fill="FFFFFF"/>
      <w:spacing w:after="300" w:line="317" w:lineRule="exact"/>
      <w:ind w:hanging="700"/>
    </w:pPr>
    <w:rPr>
      <w:sz w:val="27"/>
      <w:szCs w:val="27"/>
    </w:rPr>
  </w:style>
  <w:style w:type="paragraph" w:customStyle="1" w:styleId="115">
    <w:name w:val="Знак Знак Знак Знак11"/>
    <w:basedOn w:val="af2"/>
    <w:rsid w:val="00145357"/>
    <w:pPr>
      <w:spacing w:before="100" w:beforeAutospacing="1" w:after="100" w:afterAutospacing="1"/>
    </w:pPr>
    <w:rPr>
      <w:rFonts w:ascii="Tahoma" w:hAnsi="Tahoma" w:cs="Tahoma"/>
      <w:sz w:val="20"/>
      <w:szCs w:val="20"/>
      <w:lang w:val="en-US" w:eastAsia="en-US"/>
    </w:rPr>
  </w:style>
  <w:style w:type="character" w:customStyle="1" w:styleId="FontStyle12">
    <w:name w:val="Font Style12"/>
    <w:rsid w:val="00145357"/>
    <w:rPr>
      <w:rFonts w:ascii="Times New Roman" w:hAnsi="Times New Roman" w:cs="Times New Roman"/>
      <w:spacing w:val="10"/>
      <w:sz w:val="16"/>
      <w:szCs w:val="16"/>
    </w:rPr>
  </w:style>
  <w:style w:type="paragraph" w:customStyle="1" w:styleId="116">
    <w:name w:val="Знак1 Знак Знак Знак1"/>
    <w:basedOn w:val="af2"/>
    <w:rsid w:val="00145357"/>
    <w:pPr>
      <w:spacing w:after="160" w:line="240" w:lineRule="exact"/>
    </w:pPr>
    <w:rPr>
      <w:rFonts w:ascii="Verdana" w:eastAsia="Calibri" w:hAnsi="Verdana"/>
      <w:sz w:val="24"/>
      <w:szCs w:val="24"/>
      <w:lang w:val="en-US" w:eastAsia="en-US"/>
    </w:rPr>
  </w:style>
  <w:style w:type="character" w:customStyle="1" w:styleId="HTMLPreformattedChar">
    <w:name w:val="HTML Preformatted Char"/>
    <w:locked/>
    <w:rsid w:val="00145357"/>
    <w:rPr>
      <w:sz w:val="24"/>
    </w:rPr>
  </w:style>
  <w:style w:type="character" w:customStyle="1" w:styleId="HTMLPreformattedChar1">
    <w:name w:val="HTML Preformatted Char1"/>
    <w:semiHidden/>
    <w:locked/>
    <w:rsid w:val="00145357"/>
    <w:rPr>
      <w:rFonts w:ascii="Courier New" w:hAnsi="Courier New" w:cs="Courier New"/>
      <w:sz w:val="20"/>
      <w:szCs w:val="20"/>
    </w:rPr>
  </w:style>
  <w:style w:type="character" w:customStyle="1" w:styleId="CommentTextChar1">
    <w:name w:val="Comment Text Char1"/>
    <w:semiHidden/>
    <w:locked/>
    <w:rsid w:val="00145357"/>
    <w:rPr>
      <w:rFonts w:ascii="Times New Roman" w:hAnsi="Times New Roman" w:cs="Times New Roman"/>
      <w:sz w:val="20"/>
      <w:szCs w:val="20"/>
    </w:rPr>
  </w:style>
  <w:style w:type="character" w:customStyle="1" w:styleId="TitleChar1">
    <w:name w:val="Title Char1"/>
    <w:locked/>
    <w:rsid w:val="00145357"/>
    <w:rPr>
      <w:rFonts w:ascii="Cambria" w:hAnsi="Cambria" w:cs="Times New Roman"/>
      <w:b/>
      <w:bCs/>
      <w:kern w:val="28"/>
      <w:sz w:val="32"/>
      <w:szCs w:val="32"/>
    </w:rPr>
  </w:style>
  <w:style w:type="character" w:customStyle="1" w:styleId="BodyText3Char1">
    <w:name w:val="Body Text 3 Char1"/>
    <w:semiHidden/>
    <w:locked/>
    <w:rsid w:val="00145357"/>
    <w:rPr>
      <w:rFonts w:ascii="Times New Roman" w:hAnsi="Times New Roman" w:cs="Times New Roman"/>
      <w:sz w:val="16"/>
      <w:szCs w:val="16"/>
    </w:rPr>
  </w:style>
  <w:style w:type="character" w:customStyle="1" w:styleId="DocumentMapChar1">
    <w:name w:val="Document Map Char1"/>
    <w:semiHidden/>
    <w:locked/>
    <w:rsid w:val="00145357"/>
    <w:rPr>
      <w:rFonts w:ascii="Times New Roman" w:hAnsi="Times New Roman" w:cs="Times New Roman"/>
      <w:sz w:val="2"/>
    </w:rPr>
  </w:style>
  <w:style w:type="character" w:customStyle="1" w:styleId="PlainTextChar">
    <w:name w:val="Plain Text Char"/>
    <w:locked/>
    <w:rsid w:val="00145357"/>
    <w:rPr>
      <w:sz w:val="24"/>
    </w:rPr>
  </w:style>
  <w:style w:type="character" w:customStyle="1" w:styleId="PlainTextChar1">
    <w:name w:val="Plain Text Char1"/>
    <w:semiHidden/>
    <w:locked/>
    <w:rsid w:val="00145357"/>
    <w:rPr>
      <w:rFonts w:ascii="Courier New" w:hAnsi="Courier New" w:cs="Courier New"/>
      <w:sz w:val="20"/>
      <w:szCs w:val="20"/>
    </w:rPr>
  </w:style>
  <w:style w:type="character" w:customStyle="1" w:styleId="CommentSubjectChar1">
    <w:name w:val="Comment Subject Char1"/>
    <w:semiHidden/>
    <w:locked/>
    <w:rsid w:val="00145357"/>
    <w:rPr>
      <w:rFonts w:ascii="Arial" w:eastAsia="Times New Roman" w:hAnsi="Arial" w:cs="Times New Roman"/>
      <w:b/>
      <w:bCs/>
      <w:sz w:val="20"/>
      <w:szCs w:val="20"/>
      <w:lang w:val="x-none" w:eastAsia="ru-RU" w:bidi="ar-SA"/>
    </w:rPr>
  </w:style>
  <w:style w:type="paragraph" w:customStyle="1" w:styleId="afffffff2">
    <w:name w:val="Прижатый влево"/>
    <w:basedOn w:val="af2"/>
    <w:next w:val="af2"/>
    <w:uiPriority w:val="99"/>
    <w:rsid w:val="00145357"/>
    <w:pPr>
      <w:autoSpaceDE w:val="0"/>
      <w:autoSpaceDN w:val="0"/>
      <w:adjustRightInd w:val="0"/>
    </w:pPr>
    <w:rPr>
      <w:rFonts w:ascii="Arial" w:eastAsia="Calibri" w:hAnsi="Arial" w:cs="Arial"/>
      <w:sz w:val="24"/>
      <w:szCs w:val="24"/>
      <w:lang w:eastAsia="en-US"/>
    </w:rPr>
  </w:style>
  <w:style w:type="paragraph" w:customStyle="1" w:styleId="af">
    <w:name w:val="Текст ТД"/>
    <w:basedOn w:val="af2"/>
    <w:link w:val="afffffff3"/>
    <w:uiPriority w:val="99"/>
    <w:rsid w:val="00145357"/>
    <w:pPr>
      <w:numPr>
        <w:numId w:val="38"/>
      </w:numPr>
      <w:autoSpaceDE w:val="0"/>
      <w:autoSpaceDN w:val="0"/>
      <w:adjustRightInd w:val="0"/>
      <w:spacing w:after="200"/>
    </w:pPr>
    <w:rPr>
      <w:rFonts w:eastAsia="Calibri"/>
      <w:sz w:val="24"/>
      <w:szCs w:val="24"/>
    </w:rPr>
  </w:style>
  <w:style w:type="character" w:customStyle="1" w:styleId="afffffff3">
    <w:name w:val="Текст ТД Знак"/>
    <w:link w:val="af"/>
    <w:uiPriority w:val="99"/>
    <w:locked/>
    <w:rsid w:val="00145357"/>
    <w:rPr>
      <w:rFonts w:ascii="Times New Roman" w:eastAsia="Calibri" w:hAnsi="Times New Roman" w:cs="Times New Roman"/>
      <w:sz w:val="24"/>
      <w:szCs w:val="24"/>
      <w:lang w:eastAsia="ru-RU"/>
    </w:rPr>
  </w:style>
  <w:style w:type="paragraph" w:customStyle="1" w:styleId="afffffff4">
    <w:name w:val="_содержание"/>
    <w:basedOn w:val="14"/>
    <w:qFormat/>
    <w:rsid w:val="00145357"/>
    <w:pPr>
      <w:keepNext/>
      <w:keepLines/>
      <w:pageBreakBefore/>
      <w:tabs>
        <w:tab w:val="left" w:pos="426"/>
      </w:tabs>
      <w:autoSpaceDE/>
      <w:autoSpaceDN/>
      <w:adjustRightInd/>
      <w:spacing w:before="120" w:after="120" w:line="276" w:lineRule="auto"/>
      <w:outlineLvl w:val="9"/>
    </w:pPr>
    <w:rPr>
      <w:rFonts w:ascii="Times New Roman Полужирный" w:eastAsia="MS ????" w:hAnsi="Times New Roman Полужирный" w:cs="Times New Roman"/>
      <w:caps/>
      <w:color w:val="auto"/>
      <w:sz w:val="36"/>
      <w:szCs w:val="20"/>
    </w:rPr>
  </w:style>
  <w:style w:type="paragraph" w:customStyle="1" w:styleId="afffffff5">
    <w:name w:val="_Согласовано"/>
    <w:aliases w:val="Составили,Согласовано"/>
    <w:basedOn w:val="af2"/>
    <w:link w:val="afffffff6"/>
    <w:rsid w:val="00145357"/>
    <w:pPr>
      <w:widowControl w:val="0"/>
      <w:autoSpaceDN w:val="0"/>
      <w:adjustRightInd w:val="0"/>
      <w:spacing w:before="240" w:line="360" w:lineRule="atLeast"/>
      <w:jc w:val="both"/>
      <w:textAlignment w:val="baseline"/>
    </w:pPr>
    <w:rPr>
      <w:rFonts w:ascii="Times New Roman Полужирный" w:hAnsi="Times New Roman Полужирный"/>
      <w:b/>
      <w:bCs/>
      <w:caps/>
      <w:sz w:val="24"/>
      <w:szCs w:val="24"/>
    </w:rPr>
  </w:style>
  <w:style w:type="character" w:customStyle="1" w:styleId="afffffff6">
    <w:name w:val="_Согласовано Знак"/>
    <w:aliases w:val="Составили Знак,Согласовано Знак"/>
    <w:link w:val="afffffff5"/>
    <w:rsid w:val="00145357"/>
    <w:rPr>
      <w:rFonts w:ascii="Times New Roman Полужирный" w:eastAsia="Times New Roman" w:hAnsi="Times New Roman Полужирный" w:cs="Times New Roman"/>
      <w:b/>
      <w:bCs/>
      <w:caps/>
      <w:sz w:val="24"/>
      <w:szCs w:val="24"/>
      <w:lang w:eastAsia="ru-RU"/>
    </w:rPr>
  </w:style>
  <w:style w:type="paragraph" w:customStyle="1" w:styleId="afffffff7">
    <w:name w:val="_Текст таблицы"/>
    <w:basedOn w:val="af2"/>
    <w:qFormat/>
    <w:rsid w:val="00145357"/>
    <w:pPr>
      <w:jc w:val="both"/>
    </w:pPr>
    <w:rPr>
      <w:sz w:val="24"/>
      <w:szCs w:val="20"/>
    </w:rPr>
  </w:style>
  <w:style w:type="paragraph" w:customStyle="1" w:styleId="afffffff8">
    <w:name w:val="ДокОснТекст"/>
    <w:rsid w:val="00145357"/>
    <w:pPr>
      <w:spacing w:before="60" w:after="0" w:line="360" w:lineRule="auto"/>
      <w:ind w:firstLine="709"/>
      <w:jc w:val="both"/>
    </w:pPr>
    <w:rPr>
      <w:rFonts w:ascii="Times New Roman" w:eastAsia="Times New Roman" w:hAnsi="Times New Roman" w:cs="Arial"/>
      <w:sz w:val="28"/>
      <w:szCs w:val="24"/>
      <w:lang w:eastAsia="ru-RU"/>
    </w:rPr>
  </w:style>
  <w:style w:type="character" w:customStyle="1" w:styleId="117">
    <w:name w:val="Знак11"/>
    <w:semiHidden/>
    <w:rsid w:val="00145357"/>
    <w:rPr>
      <w:rFonts w:ascii="Tahoma" w:eastAsia="Times New Roman" w:hAnsi="Tahoma" w:cs="Tahoma"/>
      <w:sz w:val="16"/>
      <w:szCs w:val="16"/>
      <w:lang w:eastAsia="ru-RU"/>
    </w:rPr>
  </w:style>
  <w:style w:type="character" w:customStyle="1" w:styleId="66">
    <w:name w:val="Знак6"/>
    <w:semiHidden/>
    <w:rsid w:val="00145357"/>
    <w:rPr>
      <w:rFonts w:ascii="Times New Roman" w:eastAsia="Times New Roman" w:hAnsi="Times New Roman" w:cs="Times New Roman"/>
      <w:sz w:val="20"/>
      <w:szCs w:val="20"/>
      <w:lang w:eastAsia="ru-RU"/>
    </w:rPr>
  </w:style>
  <w:style w:type="paragraph" w:customStyle="1" w:styleId="121">
    <w:name w:val="Знак1 Знак Знак Знак2"/>
    <w:basedOn w:val="af2"/>
    <w:rsid w:val="00145357"/>
    <w:pPr>
      <w:spacing w:after="160" w:line="240" w:lineRule="exact"/>
    </w:pPr>
    <w:rPr>
      <w:rFonts w:ascii="Verdana" w:hAnsi="Verdana"/>
      <w:sz w:val="24"/>
      <w:szCs w:val="24"/>
      <w:lang w:val="en-US" w:eastAsia="en-US"/>
    </w:rPr>
  </w:style>
  <w:style w:type="character" w:customStyle="1" w:styleId="1fff1">
    <w:name w:val="Название Знак1"/>
    <w:uiPriority w:val="10"/>
    <w:rsid w:val="00145357"/>
    <w:rPr>
      <w:rFonts w:ascii="Cambria" w:eastAsia="Times New Roman" w:hAnsi="Cambria" w:cs="Times New Roman"/>
      <w:color w:val="17365D"/>
      <w:spacing w:val="5"/>
      <w:kern w:val="28"/>
      <w:sz w:val="52"/>
      <w:szCs w:val="52"/>
      <w:lang w:eastAsia="ru-RU"/>
    </w:rPr>
  </w:style>
  <w:style w:type="paragraph" w:customStyle="1" w:styleId="122">
    <w:name w:val="Знак1 Знак Знак Знак Знак Знак Знак Знак Знак Знак Знак2"/>
    <w:basedOn w:val="af2"/>
    <w:rsid w:val="00145357"/>
    <w:pPr>
      <w:spacing w:before="100" w:beforeAutospacing="1" w:after="100" w:afterAutospacing="1"/>
    </w:pPr>
    <w:rPr>
      <w:rFonts w:ascii="Tahoma" w:hAnsi="Tahoma"/>
      <w:sz w:val="20"/>
      <w:szCs w:val="20"/>
      <w:lang w:val="en-US" w:eastAsia="en-US"/>
    </w:rPr>
  </w:style>
  <w:style w:type="character" w:customStyle="1" w:styleId="410">
    <w:name w:val="Знак41"/>
    <w:rsid w:val="00145357"/>
    <w:rPr>
      <w:rFonts w:ascii="Arial" w:eastAsia="Times New Roman" w:hAnsi="Arial" w:cs="Arial" w:hint="default"/>
      <w:b/>
      <w:bCs/>
      <w:color w:val="000080"/>
      <w:lang w:eastAsia="ru-RU"/>
    </w:rPr>
  </w:style>
  <w:style w:type="character" w:customStyle="1" w:styleId="311">
    <w:name w:val="Знак31"/>
    <w:rsid w:val="00145357"/>
    <w:rPr>
      <w:rFonts w:ascii="Times New Roman" w:eastAsia="Times New Roman" w:hAnsi="Times New Roman" w:cs="Times New Roman" w:hint="default"/>
      <w:sz w:val="28"/>
      <w:szCs w:val="28"/>
      <w:lang w:eastAsia="ru-RU"/>
    </w:rPr>
  </w:style>
  <w:style w:type="character" w:customStyle="1" w:styleId="214">
    <w:name w:val="Знак21"/>
    <w:rsid w:val="00145357"/>
    <w:rPr>
      <w:rFonts w:ascii="Times New Roman" w:eastAsia="Times New Roman" w:hAnsi="Times New Roman" w:cs="Times New Roman" w:hint="default"/>
      <w:sz w:val="28"/>
      <w:szCs w:val="28"/>
      <w:lang w:eastAsia="ru-RU"/>
    </w:rPr>
  </w:style>
  <w:style w:type="paragraph" w:customStyle="1" w:styleId="afffffff9">
    <w:name w:val="Нормальный (таблица)"/>
    <w:basedOn w:val="af2"/>
    <w:next w:val="af2"/>
    <w:uiPriority w:val="99"/>
    <w:rsid w:val="00145357"/>
    <w:pPr>
      <w:autoSpaceDE w:val="0"/>
      <w:autoSpaceDN w:val="0"/>
      <w:adjustRightInd w:val="0"/>
      <w:jc w:val="both"/>
    </w:pPr>
    <w:rPr>
      <w:rFonts w:ascii="Arial" w:eastAsia="Calibri" w:hAnsi="Arial" w:cs="Arial"/>
      <w:sz w:val="24"/>
      <w:szCs w:val="24"/>
    </w:rPr>
  </w:style>
  <w:style w:type="character" w:customStyle="1" w:styleId="1fff2">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145357"/>
    <w:rPr>
      <w:rFonts w:ascii="Calibri" w:eastAsia="Calibri" w:hAnsi="Calibri" w:cs="Times New Roman"/>
      <w:sz w:val="20"/>
      <w:szCs w:val="20"/>
      <w:lang w:eastAsia="ru-RU"/>
    </w:rPr>
  </w:style>
  <w:style w:type="numbering" w:customStyle="1" w:styleId="1fff3">
    <w:name w:val="Нет списка1"/>
    <w:next w:val="af5"/>
    <w:uiPriority w:val="99"/>
    <w:semiHidden/>
    <w:unhideWhenUsed/>
    <w:rsid w:val="00145357"/>
  </w:style>
  <w:style w:type="paragraph" w:customStyle="1" w:styleId="ConsPlusNonformat">
    <w:name w:val="ConsPlusNonformat"/>
    <w:rsid w:val="00145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
    <w:name w:val="normal Знак"/>
    <w:uiPriority w:val="99"/>
    <w:locked/>
    <w:rsid w:val="00145357"/>
    <w:rPr>
      <w:sz w:val="24"/>
      <w:lang w:val="ru-RU" w:eastAsia="ru-RU"/>
    </w:rPr>
  </w:style>
  <w:style w:type="paragraph" w:customStyle="1" w:styleId="phBullet">
    <w:name w:val="ph_Bullet"/>
    <w:basedOn w:val="af2"/>
    <w:uiPriority w:val="99"/>
    <w:rsid w:val="00145357"/>
    <w:pPr>
      <w:tabs>
        <w:tab w:val="num" w:pos="1571"/>
      </w:tabs>
      <w:spacing w:line="360" w:lineRule="auto"/>
      <w:ind w:left="1571" w:hanging="358"/>
      <w:jc w:val="both"/>
    </w:pPr>
    <w:rPr>
      <w:rFonts w:ascii="Calibri" w:hAnsi="Calibri"/>
      <w:sz w:val="24"/>
      <w:szCs w:val="20"/>
    </w:rPr>
  </w:style>
  <w:style w:type="paragraph" w:customStyle="1" w:styleId="western">
    <w:name w:val="western"/>
    <w:basedOn w:val="af2"/>
    <w:rsid w:val="00145357"/>
    <w:pPr>
      <w:spacing w:before="100" w:beforeAutospacing="1" w:after="100" w:afterAutospacing="1"/>
    </w:pPr>
    <w:rPr>
      <w:sz w:val="24"/>
      <w:szCs w:val="24"/>
    </w:rPr>
  </w:style>
  <w:style w:type="paragraph" w:customStyle="1" w:styleId="normal-western">
    <w:name w:val="normal-western"/>
    <w:basedOn w:val="af2"/>
    <w:uiPriority w:val="99"/>
    <w:rsid w:val="00145357"/>
    <w:pPr>
      <w:spacing w:before="100" w:beforeAutospacing="1" w:after="100" w:afterAutospacing="1"/>
    </w:pPr>
    <w:rPr>
      <w:sz w:val="24"/>
      <w:szCs w:val="24"/>
    </w:rPr>
  </w:style>
  <w:style w:type="paragraph" w:customStyle="1" w:styleId="afffffffa">
    <w:name w:val="В"/>
    <w:basedOn w:val="af2"/>
    <w:uiPriority w:val="99"/>
    <w:rsid w:val="00145357"/>
    <w:pPr>
      <w:widowControl w:val="0"/>
      <w:tabs>
        <w:tab w:val="center" w:pos="4153"/>
        <w:tab w:val="right" w:pos="8306"/>
      </w:tabs>
    </w:pPr>
    <w:rPr>
      <w:sz w:val="20"/>
      <w:szCs w:val="20"/>
    </w:rPr>
  </w:style>
  <w:style w:type="paragraph" w:customStyle="1" w:styleId="1fff4">
    <w:name w:val="заголовок 1"/>
    <w:basedOn w:val="af2"/>
    <w:next w:val="af2"/>
    <w:uiPriority w:val="99"/>
    <w:rsid w:val="00145357"/>
    <w:pPr>
      <w:keepNext/>
      <w:widowControl w:val="0"/>
    </w:pPr>
    <w:rPr>
      <w:sz w:val="24"/>
      <w:szCs w:val="20"/>
    </w:rPr>
  </w:style>
  <w:style w:type="paragraph" w:customStyle="1" w:styleId="118">
    <w:name w:val="Обычный11"/>
    <w:basedOn w:val="afff"/>
    <w:uiPriority w:val="99"/>
    <w:rsid w:val="00145357"/>
    <w:pPr>
      <w:suppressAutoHyphens/>
      <w:jc w:val="both"/>
    </w:pPr>
    <w:rPr>
      <w:rFonts w:ascii="Times New Roman" w:hAnsi="Times New Roman" w:cs="Times New Roman"/>
      <w:szCs w:val="20"/>
      <w:lang w:eastAsia="ar-SA"/>
    </w:rPr>
  </w:style>
  <w:style w:type="paragraph" w:styleId="afffffffb">
    <w:name w:val="List"/>
    <w:basedOn w:val="af2"/>
    <w:uiPriority w:val="99"/>
    <w:rsid w:val="00145357"/>
    <w:pPr>
      <w:tabs>
        <w:tab w:val="num" w:pos="4678"/>
      </w:tabs>
      <w:spacing w:line="348" w:lineRule="auto"/>
      <w:ind w:left="5132" w:hanging="170"/>
      <w:jc w:val="both"/>
    </w:pPr>
  </w:style>
  <w:style w:type="paragraph" w:customStyle="1" w:styleId="2c">
    <w:name w:val="ГОСТ. Перечисление 2"/>
    <w:basedOn w:val="af2"/>
    <w:link w:val="2ff1"/>
    <w:uiPriority w:val="99"/>
    <w:rsid w:val="00145357"/>
    <w:pPr>
      <w:numPr>
        <w:numId w:val="40"/>
      </w:numPr>
      <w:tabs>
        <w:tab w:val="clear" w:pos="4678"/>
        <w:tab w:val="left" w:pos="1134"/>
      </w:tabs>
      <w:suppressAutoHyphens/>
      <w:spacing w:line="360" w:lineRule="auto"/>
      <w:ind w:left="0" w:firstLine="1701"/>
      <w:jc w:val="both"/>
    </w:pPr>
    <w:rPr>
      <w:lang w:val="en-US" w:eastAsia="ar-SA"/>
    </w:rPr>
  </w:style>
  <w:style w:type="character" w:customStyle="1" w:styleId="2ff1">
    <w:name w:val="ГОСТ. Перечисление 2 Знак"/>
    <w:link w:val="2c"/>
    <w:uiPriority w:val="99"/>
    <w:locked/>
    <w:rsid w:val="00145357"/>
    <w:rPr>
      <w:rFonts w:ascii="Times New Roman" w:eastAsia="Times New Roman" w:hAnsi="Times New Roman" w:cs="Times New Roman"/>
      <w:sz w:val="28"/>
      <w:szCs w:val="28"/>
      <w:lang w:val="en-US" w:eastAsia="ar-SA"/>
    </w:rPr>
  </w:style>
  <w:style w:type="paragraph" w:customStyle="1" w:styleId="1fff5">
    <w:name w:val="ГОСТ. Перечисление 1"/>
    <w:basedOn w:val="af2"/>
    <w:link w:val="1fff6"/>
    <w:uiPriority w:val="99"/>
    <w:rsid w:val="00145357"/>
    <w:pPr>
      <w:tabs>
        <w:tab w:val="num" w:pos="360"/>
        <w:tab w:val="left" w:pos="1276"/>
      </w:tabs>
      <w:suppressAutoHyphens/>
      <w:spacing w:line="360" w:lineRule="auto"/>
      <w:jc w:val="both"/>
    </w:pPr>
    <w:rPr>
      <w:szCs w:val="20"/>
      <w:lang w:val="x-none" w:eastAsia="ar-SA"/>
    </w:rPr>
  </w:style>
  <w:style w:type="character" w:customStyle="1" w:styleId="1fff6">
    <w:name w:val="ГОСТ. Перечисление 1 Знак"/>
    <w:link w:val="1fff5"/>
    <w:uiPriority w:val="99"/>
    <w:locked/>
    <w:rsid w:val="00145357"/>
    <w:rPr>
      <w:rFonts w:ascii="Times New Roman" w:eastAsia="Times New Roman" w:hAnsi="Times New Roman" w:cs="Times New Roman"/>
      <w:sz w:val="28"/>
      <w:szCs w:val="20"/>
      <w:lang w:val="x-none" w:eastAsia="ar-SA"/>
    </w:rPr>
  </w:style>
  <w:style w:type="paragraph" w:customStyle="1" w:styleId="2105">
    <w:name w:val="абзац2.105"/>
    <w:basedOn w:val="af2"/>
    <w:uiPriority w:val="99"/>
    <w:rsid w:val="00145357"/>
    <w:pPr>
      <w:spacing w:line="480" w:lineRule="auto"/>
      <w:ind w:firstLine="720"/>
      <w:jc w:val="both"/>
    </w:pPr>
    <w:rPr>
      <w:sz w:val="24"/>
      <w:szCs w:val="20"/>
    </w:rPr>
  </w:style>
  <w:style w:type="paragraph" w:customStyle="1" w:styleId="afffffffc">
    <w:name w:val="НИР текст"/>
    <w:basedOn w:val="af2"/>
    <w:uiPriority w:val="99"/>
    <w:rsid w:val="00145357"/>
    <w:pPr>
      <w:spacing w:line="360" w:lineRule="auto"/>
      <w:ind w:firstLine="709"/>
      <w:jc w:val="both"/>
    </w:pPr>
  </w:style>
  <w:style w:type="paragraph" w:customStyle="1" w:styleId="312">
    <w:name w:val="Основной текст с отступом 31"/>
    <w:basedOn w:val="af2"/>
    <w:uiPriority w:val="99"/>
    <w:rsid w:val="00145357"/>
    <w:pPr>
      <w:widowControl w:val="0"/>
      <w:ind w:right="-1" w:firstLine="567"/>
      <w:jc w:val="both"/>
    </w:pPr>
    <w:rPr>
      <w:szCs w:val="20"/>
    </w:rPr>
  </w:style>
  <w:style w:type="paragraph" w:customStyle="1" w:styleId="p8">
    <w:name w:val="p8"/>
    <w:basedOn w:val="af2"/>
    <w:uiPriority w:val="99"/>
    <w:rsid w:val="00145357"/>
    <w:pPr>
      <w:spacing w:before="100" w:beforeAutospacing="1" w:after="100" w:afterAutospacing="1"/>
    </w:pPr>
    <w:rPr>
      <w:sz w:val="24"/>
      <w:szCs w:val="24"/>
    </w:rPr>
  </w:style>
  <w:style w:type="character" w:customStyle="1" w:styleId="s2">
    <w:name w:val="s2"/>
    <w:uiPriority w:val="99"/>
    <w:rsid w:val="00145357"/>
    <w:rPr>
      <w:rFonts w:cs="Times New Roman"/>
    </w:rPr>
  </w:style>
  <w:style w:type="paragraph" w:customStyle="1" w:styleId="p9">
    <w:name w:val="p9"/>
    <w:basedOn w:val="af2"/>
    <w:uiPriority w:val="99"/>
    <w:rsid w:val="00145357"/>
    <w:pPr>
      <w:spacing w:before="100" w:beforeAutospacing="1" w:after="100" w:afterAutospacing="1"/>
    </w:pPr>
    <w:rPr>
      <w:sz w:val="24"/>
      <w:szCs w:val="24"/>
    </w:rPr>
  </w:style>
  <w:style w:type="paragraph" w:customStyle="1" w:styleId="p10">
    <w:name w:val="p10"/>
    <w:basedOn w:val="af2"/>
    <w:uiPriority w:val="99"/>
    <w:rsid w:val="00145357"/>
    <w:pPr>
      <w:spacing w:before="100" w:beforeAutospacing="1" w:after="100" w:afterAutospacing="1"/>
    </w:pPr>
    <w:rPr>
      <w:sz w:val="24"/>
      <w:szCs w:val="24"/>
    </w:rPr>
  </w:style>
  <w:style w:type="paragraph" w:customStyle="1" w:styleId="p11">
    <w:name w:val="p11"/>
    <w:basedOn w:val="af2"/>
    <w:uiPriority w:val="99"/>
    <w:rsid w:val="00145357"/>
    <w:pPr>
      <w:spacing w:before="100" w:beforeAutospacing="1" w:after="100" w:afterAutospacing="1"/>
    </w:pPr>
    <w:rPr>
      <w:sz w:val="24"/>
      <w:szCs w:val="24"/>
    </w:rPr>
  </w:style>
  <w:style w:type="paragraph" w:customStyle="1" w:styleId="p12">
    <w:name w:val="p12"/>
    <w:basedOn w:val="af2"/>
    <w:uiPriority w:val="99"/>
    <w:rsid w:val="00145357"/>
    <w:pPr>
      <w:spacing w:before="100" w:beforeAutospacing="1" w:after="100" w:afterAutospacing="1"/>
    </w:pPr>
    <w:rPr>
      <w:sz w:val="24"/>
      <w:szCs w:val="24"/>
    </w:rPr>
  </w:style>
  <w:style w:type="paragraph" w:customStyle="1" w:styleId="p13">
    <w:name w:val="p13"/>
    <w:basedOn w:val="af2"/>
    <w:uiPriority w:val="99"/>
    <w:rsid w:val="00145357"/>
    <w:pPr>
      <w:spacing w:before="100" w:beforeAutospacing="1" w:after="100" w:afterAutospacing="1"/>
    </w:pPr>
    <w:rPr>
      <w:sz w:val="24"/>
      <w:szCs w:val="24"/>
    </w:rPr>
  </w:style>
  <w:style w:type="paragraph" w:customStyle="1" w:styleId="p14">
    <w:name w:val="p14"/>
    <w:basedOn w:val="af2"/>
    <w:uiPriority w:val="99"/>
    <w:rsid w:val="00145357"/>
    <w:pPr>
      <w:spacing w:before="100" w:beforeAutospacing="1" w:after="100" w:afterAutospacing="1"/>
    </w:pPr>
    <w:rPr>
      <w:sz w:val="24"/>
      <w:szCs w:val="24"/>
    </w:rPr>
  </w:style>
  <w:style w:type="paragraph" w:customStyle="1" w:styleId="p15">
    <w:name w:val="p15"/>
    <w:basedOn w:val="af2"/>
    <w:uiPriority w:val="99"/>
    <w:rsid w:val="00145357"/>
    <w:pPr>
      <w:spacing w:before="100" w:beforeAutospacing="1" w:after="100" w:afterAutospacing="1"/>
    </w:pPr>
    <w:rPr>
      <w:sz w:val="24"/>
      <w:szCs w:val="24"/>
    </w:rPr>
  </w:style>
  <w:style w:type="paragraph" w:customStyle="1" w:styleId="p16">
    <w:name w:val="p16"/>
    <w:basedOn w:val="af2"/>
    <w:uiPriority w:val="99"/>
    <w:rsid w:val="00145357"/>
    <w:pPr>
      <w:spacing w:before="100" w:beforeAutospacing="1" w:after="100" w:afterAutospacing="1"/>
    </w:pPr>
    <w:rPr>
      <w:sz w:val="24"/>
      <w:szCs w:val="24"/>
    </w:rPr>
  </w:style>
  <w:style w:type="paragraph" w:customStyle="1" w:styleId="p17">
    <w:name w:val="p17"/>
    <w:basedOn w:val="af2"/>
    <w:uiPriority w:val="99"/>
    <w:rsid w:val="00145357"/>
    <w:pPr>
      <w:spacing w:before="100" w:beforeAutospacing="1" w:after="100" w:afterAutospacing="1"/>
    </w:pPr>
    <w:rPr>
      <w:sz w:val="24"/>
      <w:szCs w:val="24"/>
    </w:rPr>
  </w:style>
  <w:style w:type="paragraph" w:customStyle="1" w:styleId="p24">
    <w:name w:val="p24"/>
    <w:basedOn w:val="af2"/>
    <w:uiPriority w:val="99"/>
    <w:rsid w:val="00145357"/>
    <w:pPr>
      <w:spacing w:before="100" w:beforeAutospacing="1" w:after="100" w:afterAutospacing="1"/>
    </w:pPr>
    <w:rPr>
      <w:sz w:val="24"/>
      <w:szCs w:val="24"/>
    </w:rPr>
  </w:style>
  <w:style w:type="character" w:customStyle="1" w:styleId="s1">
    <w:name w:val="s1"/>
    <w:uiPriority w:val="99"/>
    <w:rsid w:val="00145357"/>
    <w:rPr>
      <w:rFonts w:cs="Times New Roman"/>
    </w:rPr>
  </w:style>
  <w:style w:type="paragraph" w:customStyle="1" w:styleId="p19">
    <w:name w:val="p19"/>
    <w:basedOn w:val="af2"/>
    <w:uiPriority w:val="99"/>
    <w:rsid w:val="00145357"/>
    <w:pPr>
      <w:spacing w:before="100" w:beforeAutospacing="1" w:after="100" w:afterAutospacing="1"/>
    </w:pPr>
    <w:rPr>
      <w:sz w:val="24"/>
      <w:szCs w:val="24"/>
    </w:rPr>
  </w:style>
  <w:style w:type="paragraph" w:customStyle="1" w:styleId="p18">
    <w:name w:val="p18"/>
    <w:basedOn w:val="af2"/>
    <w:uiPriority w:val="99"/>
    <w:rsid w:val="00145357"/>
    <w:pPr>
      <w:spacing w:before="100" w:beforeAutospacing="1" w:after="100" w:afterAutospacing="1"/>
    </w:pPr>
    <w:rPr>
      <w:sz w:val="24"/>
      <w:szCs w:val="24"/>
    </w:rPr>
  </w:style>
  <w:style w:type="paragraph" w:customStyle="1" w:styleId="p20">
    <w:name w:val="p20"/>
    <w:basedOn w:val="af2"/>
    <w:uiPriority w:val="99"/>
    <w:rsid w:val="00145357"/>
    <w:pPr>
      <w:spacing w:before="100" w:beforeAutospacing="1" w:after="100" w:afterAutospacing="1"/>
    </w:pPr>
    <w:rPr>
      <w:sz w:val="24"/>
      <w:szCs w:val="24"/>
    </w:rPr>
  </w:style>
  <w:style w:type="paragraph" w:customStyle="1" w:styleId="p23">
    <w:name w:val="p23"/>
    <w:basedOn w:val="af2"/>
    <w:uiPriority w:val="99"/>
    <w:rsid w:val="00145357"/>
    <w:pPr>
      <w:spacing w:before="100" w:beforeAutospacing="1" w:after="100" w:afterAutospacing="1"/>
    </w:pPr>
    <w:rPr>
      <w:sz w:val="24"/>
      <w:szCs w:val="24"/>
    </w:rPr>
  </w:style>
  <w:style w:type="paragraph" w:customStyle="1" w:styleId="p25">
    <w:name w:val="p25"/>
    <w:basedOn w:val="af2"/>
    <w:uiPriority w:val="99"/>
    <w:rsid w:val="00145357"/>
    <w:pPr>
      <w:spacing w:before="100" w:beforeAutospacing="1" w:after="100" w:afterAutospacing="1"/>
    </w:pPr>
    <w:rPr>
      <w:sz w:val="24"/>
      <w:szCs w:val="24"/>
    </w:rPr>
  </w:style>
  <w:style w:type="paragraph" w:customStyle="1" w:styleId="p1">
    <w:name w:val="p1"/>
    <w:basedOn w:val="af2"/>
    <w:uiPriority w:val="99"/>
    <w:rsid w:val="00145357"/>
    <w:pPr>
      <w:spacing w:before="100" w:beforeAutospacing="1" w:after="100" w:afterAutospacing="1"/>
    </w:pPr>
    <w:rPr>
      <w:sz w:val="24"/>
      <w:szCs w:val="24"/>
    </w:rPr>
  </w:style>
  <w:style w:type="character" w:customStyle="1" w:styleId="s3">
    <w:name w:val="s3"/>
    <w:uiPriority w:val="99"/>
    <w:rsid w:val="00145357"/>
  </w:style>
  <w:style w:type="paragraph" w:customStyle="1" w:styleId="p27">
    <w:name w:val="p27"/>
    <w:basedOn w:val="af2"/>
    <w:uiPriority w:val="99"/>
    <w:rsid w:val="00145357"/>
    <w:pPr>
      <w:spacing w:before="100" w:beforeAutospacing="1" w:after="100" w:afterAutospacing="1"/>
    </w:pPr>
    <w:rPr>
      <w:sz w:val="24"/>
      <w:szCs w:val="24"/>
    </w:rPr>
  </w:style>
  <w:style w:type="character" w:customStyle="1" w:styleId="115pt0pt">
    <w:name w:val="Основной текст + 11;5 pt;Интервал 0 pt"/>
    <w:rsid w:val="00145357"/>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style>
  <w:style w:type="character" w:customStyle="1" w:styleId="afffffffd">
    <w:name w:val="Сравнение редакций. Добавленный фрагмент"/>
    <w:rsid w:val="00145357"/>
    <w:rPr>
      <w:color w:val="000000"/>
      <w:shd w:val="clear" w:color="auto" w:fill="C1D7FF"/>
    </w:rPr>
  </w:style>
  <w:style w:type="paragraph" w:customStyle="1" w:styleId="1fff7">
    <w:name w:val="1ур Список"/>
    <w:basedOn w:val="affffffd"/>
    <w:rsid w:val="00145357"/>
    <w:pPr>
      <w:ind w:left="644" w:hanging="360"/>
      <w:contextualSpacing w:val="0"/>
    </w:pPr>
    <w:rPr>
      <w:color w:val="000000"/>
      <w:szCs w:val="24"/>
    </w:rPr>
  </w:style>
  <w:style w:type="character" w:customStyle="1" w:styleId="BodyTextChar">
    <w:name w:val="Body Text Char"/>
    <w:aliases w:val="BO Char,ID Char,body indent Char,ändrad Char,EHPT Char,Body Text2 Char,body text Char,bt Char,heading_txt Char,bodytxy2 Char,t Char,subtitle2 Char,Orig Qstn Char,Original Question Char,doc1 Char,Block text Char,CV Body Text Char,bul Char"/>
    <w:locked/>
    <w:rsid w:val="00145357"/>
    <w:rPr>
      <w:rFonts w:eastAsia="Times New Roman" w:cs="Times New Roman"/>
      <w:b/>
      <w:bCs/>
      <w:sz w:val="24"/>
      <w:lang w:val="x-none" w:eastAsia="ru-RU"/>
    </w:rPr>
  </w:style>
  <w:style w:type="paragraph" w:customStyle="1" w:styleId="119">
    <w:name w:val="Без интервала11"/>
    <w:rsid w:val="00145357"/>
    <w:pPr>
      <w:spacing w:after="0" w:line="240" w:lineRule="auto"/>
    </w:pPr>
    <w:rPr>
      <w:rFonts w:ascii="Calibri" w:eastAsia="Times New Roman" w:hAnsi="Calibri" w:cs="Times New Roman"/>
    </w:rPr>
  </w:style>
  <w:style w:type="character" w:customStyle="1" w:styleId="BodyTextIndent2Char">
    <w:name w:val="Body Text Indent 2 Char"/>
    <w:locked/>
    <w:rsid w:val="00145357"/>
    <w:rPr>
      <w:rFonts w:ascii="Calibri" w:hAnsi="Calibri" w:cs="Times New Roman"/>
      <w:sz w:val="24"/>
      <w:szCs w:val="24"/>
      <w:lang w:val="x-none" w:eastAsia="ru-RU"/>
    </w:rPr>
  </w:style>
  <w:style w:type="character" w:customStyle="1" w:styleId="BodyTextIndent3Char">
    <w:name w:val="Body Text Indent 3 Char"/>
    <w:locked/>
    <w:rsid w:val="00145357"/>
    <w:rPr>
      <w:rFonts w:ascii="Calibri" w:hAnsi="Calibri" w:cs="Times New Roman"/>
      <w:color w:val="000000"/>
      <w:sz w:val="28"/>
      <w:szCs w:val="28"/>
      <w:lang w:val="x-none" w:eastAsia="ru-RU"/>
    </w:rPr>
  </w:style>
  <w:style w:type="character" w:customStyle="1" w:styleId="BodyText2Char">
    <w:name w:val="Body Text 2 Char"/>
    <w:locked/>
    <w:rsid w:val="00145357"/>
    <w:rPr>
      <w:rFonts w:ascii="Calibri" w:hAnsi="Calibri" w:cs="Times New Roman"/>
      <w:sz w:val="24"/>
      <w:lang w:val="x-none" w:eastAsia="ru-RU"/>
    </w:rPr>
  </w:style>
  <w:style w:type="character" w:customStyle="1" w:styleId="HTMLPreformattedChar2">
    <w:name w:val="HTML Preformatted Char2"/>
    <w:locked/>
    <w:rsid w:val="00145357"/>
    <w:rPr>
      <w:rFonts w:ascii="Calibri" w:hAnsi="Calibri" w:cs="Times New Roman"/>
      <w:sz w:val="24"/>
      <w:lang w:val="x-none" w:eastAsia="ru-RU"/>
    </w:rPr>
  </w:style>
  <w:style w:type="character" w:customStyle="1" w:styleId="CommentTextChar2">
    <w:name w:val="Comment Text Char2"/>
    <w:locked/>
    <w:rsid w:val="00145357"/>
    <w:rPr>
      <w:rFonts w:ascii="Arial" w:hAnsi="Arial" w:cs="Times New Roman"/>
      <w:sz w:val="24"/>
      <w:lang w:val="x-none" w:eastAsia="ru-RU"/>
    </w:rPr>
  </w:style>
  <w:style w:type="character" w:customStyle="1" w:styleId="TitleChar2">
    <w:name w:val="Title Char2"/>
    <w:locked/>
    <w:rsid w:val="00145357"/>
    <w:rPr>
      <w:rFonts w:ascii="Arial" w:hAnsi="Arial" w:cs="Times New Roman"/>
      <w:b/>
      <w:sz w:val="24"/>
      <w:lang w:val="x-none" w:eastAsia="ru-RU"/>
    </w:rPr>
  </w:style>
  <w:style w:type="character" w:customStyle="1" w:styleId="BodyText3Char2">
    <w:name w:val="Body Text 3 Char2"/>
    <w:locked/>
    <w:rsid w:val="00145357"/>
    <w:rPr>
      <w:rFonts w:ascii="Arial" w:hAnsi="Arial" w:cs="Times New Roman"/>
      <w:color w:val="000000"/>
      <w:spacing w:val="5"/>
      <w:sz w:val="23"/>
      <w:shd w:val="clear" w:color="auto" w:fill="FFFFFF"/>
      <w:lang w:val="x-none" w:eastAsia="ru-RU"/>
    </w:rPr>
  </w:style>
  <w:style w:type="character" w:customStyle="1" w:styleId="DocumentMapChar2">
    <w:name w:val="Document Map Char2"/>
    <w:locked/>
    <w:rsid w:val="00145357"/>
    <w:rPr>
      <w:rFonts w:ascii="Tahoma" w:hAnsi="Tahoma" w:cs="Times New Roman"/>
      <w:sz w:val="24"/>
      <w:shd w:val="clear" w:color="auto" w:fill="000080"/>
      <w:lang w:val="x-none" w:eastAsia="ru-RU"/>
    </w:rPr>
  </w:style>
  <w:style w:type="character" w:customStyle="1" w:styleId="PlainTextChar2">
    <w:name w:val="Plain Text Char2"/>
    <w:locked/>
    <w:rsid w:val="00145357"/>
    <w:rPr>
      <w:rFonts w:ascii="Calibri" w:hAnsi="Calibri" w:cs="Times New Roman"/>
      <w:sz w:val="24"/>
      <w:lang w:val="x-none" w:eastAsia="ru-RU"/>
    </w:rPr>
  </w:style>
  <w:style w:type="character" w:customStyle="1" w:styleId="CommentSubjectChar2">
    <w:name w:val="Comment Subject Char2"/>
    <w:locked/>
    <w:rsid w:val="00145357"/>
    <w:rPr>
      <w:rFonts w:ascii="Arial" w:hAnsi="Arial" w:cs="Times New Roman"/>
      <w:b/>
      <w:sz w:val="24"/>
      <w:lang w:val="en-US" w:eastAsia="ru-RU"/>
    </w:rPr>
  </w:style>
  <w:style w:type="character" w:customStyle="1" w:styleId="afffffffe">
    <w:name w:val="Основной текст + Полужирный"/>
    <w:aliases w:val="Интервал 0 pt33"/>
    <w:rsid w:val="00145357"/>
    <w:rPr>
      <w:rFonts w:ascii="Calibri" w:hAnsi="Calibri"/>
      <w:b/>
      <w:sz w:val="21"/>
    </w:rPr>
  </w:style>
  <w:style w:type="paragraph" w:customStyle="1" w:styleId="affffffff">
    <w:name w:val="Пункт"/>
    <w:basedOn w:val="af2"/>
    <w:link w:val="affffffff0"/>
    <w:rsid w:val="00145357"/>
    <w:pPr>
      <w:tabs>
        <w:tab w:val="num" w:pos="643"/>
        <w:tab w:val="num" w:pos="1080"/>
      </w:tabs>
      <w:ind w:left="504" w:hanging="504"/>
      <w:jc w:val="both"/>
    </w:pPr>
    <w:rPr>
      <w:sz w:val="24"/>
    </w:rPr>
  </w:style>
  <w:style w:type="character" w:customStyle="1" w:styleId="affffffff0">
    <w:name w:val="Пункт Знак"/>
    <w:link w:val="affffffff"/>
    <w:locked/>
    <w:rsid w:val="00145357"/>
    <w:rPr>
      <w:rFonts w:ascii="Times New Roman" w:eastAsia="Times New Roman" w:hAnsi="Times New Roman" w:cs="Times New Roman"/>
      <w:sz w:val="24"/>
      <w:szCs w:val="28"/>
      <w:lang w:eastAsia="ru-RU"/>
    </w:rPr>
  </w:style>
  <w:style w:type="character" w:customStyle="1" w:styleId="1fff8">
    <w:name w:val="Знак Знак Знак1"/>
    <w:rsid w:val="00145357"/>
    <w:rPr>
      <w:lang w:val="ru-RU" w:eastAsia="ru-RU" w:bidi="ar-SA"/>
    </w:rPr>
  </w:style>
  <w:style w:type="character" w:customStyle="1" w:styleId="124">
    <w:name w:val="Знак1 Знак Знак2"/>
    <w:semiHidden/>
    <w:locked/>
    <w:rsid w:val="00145357"/>
    <w:rPr>
      <w:rFonts w:ascii="Tahoma" w:hAnsi="Tahoma" w:cs="Tahoma"/>
      <w:sz w:val="16"/>
      <w:szCs w:val="16"/>
      <w:lang w:val="ru-RU" w:eastAsia="ru-RU" w:bidi="ar-SA"/>
    </w:rPr>
  </w:style>
  <w:style w:type="character" w:customStyle="1" w:styleId="1fff9">
    <w:name w:val="Подзаголовок Знак1"/>
    <w:uiPriority w:val="11"/>
    <w:rsid w:val="00145357"/>
    <w:rPr>
      <w:rFonts w:eastAsia="Times New Roman"/>
      <w:color w:val="5A5A5A"/>
      <w:spacing w:val="15"/>
      <w:lang w:eastAsia="ru-RU"/>
    </w:rPr>
  </w:style>
  <w:style w:type="character" w:customStyle="1" w:styleId="1fffa">
    <w:name w:val="Текст концевой сноски Знак1"/>
    <w:uiPriority w:val="99"/>
    <w:rsid w:val="00145357"/>
    <w:rPr>
      <w:rFonts w:ascii="Times New Roman" w:eastAsia="Times New Roman" w:hAnsi="Times New Roman" w:cs="Times New Roman"/>
      <w:sz w:val="20"/>
      <w:szCs w:val="20"/>
      <w:lang w:eastAsia="ru-RU"/>
    </w:rPr>
  </w:style>
  <w:style w:type="character" w:customStyle="1" w:styleId="FontStyle61">
    <w:name w:val="Font Style61"/>
    <w:rsid w:val="00145357"/>
    <w:rPr>
      <w:rFonts w:ascii="Times New Roman" w:hAnsi="Times New Roman" w:cs="Times New Roman"/>
      <w:sz w:val="28"/>
      <w:szCs w:val="28"/>
    </w:rPr>
  </w:style>
  <w:style w:type="character" w:customStyle="1" w:styleId="FootnoteTextChar">
    <w:name w:val="Footnote Text Char"/>
    <w:aliases w:val="Знак Char"/>
    <w:semiHidden/>
    <w:locked/>
    <w:rsid w:val="00145357"/>
    <w:rPr>
      <w:rFonts w:ascii="Calibri" w:eastAsia="Calibri" w:hAnsi="Calibri"/>
      <w:lang w:val="ru-RU" w:eastAsia="ru-RU" w:bidi="ar-SA"/>
    </w:rPr>
  </w:style>
  <w:style w:type="paragraph" w:customStyle="1" w:styleId="msonormalcxspmiddle">
    <w:name w:val="msonormalcxspmiddle"/>
    <w:basedOn w:val="af2"/>
    <w:rsid w:val="00145357"/>
    <w:pPr>
      <w:spacing w:before="100" w:beforeAutospacing="1" w:after="100" w:afterAutospacing="1"/>
    </w:pPr>
    <w:rPr>
      <w:sz w:val="24"/>
      <w:szCs w:val="24"/>
    </w:rPr>
  </w:style>
  <w:style w:type="paragraph" w:customStyle="1" w:styleId="3f6">
    <w:name w:val="Абзац списка3"/>
    <w:basedOn w:val="af2"/>
    <w:rsid w:val="00145357"/>
    <w:pPr>
      <w:ind w:left="720"/>
      <w:contextualSpacing/>
    </w:pPr>
    <w:rPr>
      <w:szCs w:val="20"/>
    </w:rPr>
  </w:style>
  <w:style w:type="character" w:customStyle="1" w:styleId="11a">
    <w:name w:val="Основной текст + 11"/>
    <w:aliases w:val="5 pt,Интервал 0 pt"/>
    <w:rsid w:val="00145357"/>
    <w:rPr>
      <w:rFonts w:ascii="Times New Roman" w:eastAsia="Times New Roman" w:hAnsi="Times New Roman" w:cs="Times New Roman" w:hint="default"/>
      <w:b w:val="0"/>
      <w:bCs w:val="0"/>
      <w:i w:val="0"/>
      <w:iCs w:val="0"/>
      <w:smallCaps w:val="0"/>
      <w:strike w:val="0"/>
      <w:dstrike w:val="0"/>
      <w:color w:val="000000"/>
      <w:spacing w:val="17"/>
      <w:w w:val="100"/>
      <w:position w:val="0"/>
      <w:sz w:val="23"/>
      <w:szCs w:val="23"/>
      <w:u w:val="none"/>
      <w:effect w:val="none"/>
      <w:lang w:val="ru-RU"/>
    </w:rPr>
  </w:style>
  <w:style w:type="character" w:customStyle="1" w:styleId="125">
    <w:name w:val="Знак12"/>
    <w:semiHidden/>
    <w:rsid w:val="00145357"/>
    <w:rPr>
      <w:rFonts w:ascii="Tahoma" w:eastAsia="Times New Roman" w:hAnsi="Tahoma" w:cs="Tahoma"/>
      <w:sz w:val="16"/>
      <w:szCs w:val="16"/>
      <w:lang w:eastAsia="ru-RU"/>
    </w:rPr>
  </w:style>
  <w:style w:type="character" w:customStyle="1" w:styleId="411">
    <w:name w:val="Знак Знак41"/>
    <w:locked/>
    <w:rsid w:val="00145357"/>
    <w:rPr>
      <w:rFonts w:ascii="Arial" w:hAnsi="Arial" w:cs="Arial"/>
      <w:b/>
      <w:bCs/>
      <w:sz w:val="24"/>
      <w:szCs w:val="24"/>
      <w:lang w:val="ru-RU" w:eastAsia="ru-RU" w:bidi="ar-SA"/>
    </w:rPr>
  </w:style>
  <w:style w:type="character" w:customStyle="1" w:styleId="240">
    <w:name w:val="Знак Знак24"/>
    <w:locked/>
    <w:rsid w:val="00145357"/>
    <w:rPr>
      <w:sz w:val="24"/>
      <w:szCs w:val="24"/>
      <w:lang w:bidi="ar-SA"/>
    </w:rPr>
  </w:style>
  <w:style w:type="character" w:customStyle="1" w:styleId="1100">
    <w:name w:val="Знак Знак110"/>
    <w:locked/>
    <w:rsid w:val="00145357"/>
    <w:rPr>
      <w:sz w:val="24"/>
      <w:szCs w:val="24"/>
      <w:lang w:bidi="ar-SA"/>
    </w:rPr>
  </w:style>
  <w:style w:type="character" w:customStyle="1" w:styleId="2111">
    <w:name w:val="Знак Знак211"/>
    <w:locked/>
    <w:rsid w:val="00145357"/>
    <w:rPr>
      <w:rFonts w:ascii="Arial" w:eastAsia="Calibri" w:hAnsi="Arial" w:cs="Arial" w:hint="default"/>
      <w:b/>
      <w:bCs/>
      <w:color w:val="000080"/>
      <w:sz w:val="22"/>
      <w:szCs w:val="22"/>
      <w:lang w:val="ru-RU" w:eastAsia="ru-RU" w:bidi="ar-SA"/>
    </w:rPr>
  </w:style>
  <w:style w:type="character" w:customStyle="1" w:styleId="201">
    <w:name w:val="Знак Знак201"/>
    <w:locked/>
    <w:rsid w:val="00145357"/>
    <w:rPr>
      <w:rFonts w:ascii="Calibri" w:eastAsia="Calibri" w:hAnsi="Calibri"/>
      <w:spacing w:val="-7"/>
      <w:sz w:val="24"/>
      <w:szCs w:val="24"/>
      <w:lang w:val="ru-RU" w:eastAsia="ru-RU" w:bidi="ar-SA"/>
    </w:rPr>
  </w:style>
  <w:style w:type="character" w:customStyle="1" w:styleId="191">
    <w:name w:val="Знак Знак191"/>
    <w:locked/>
    <w:rsid w:val="00145357"/>
    <w:rPr>
      <w:rFonts w:ascii="Cambria" w:eastAsia="Calibri" w:hAnsi="Cambria"/>
      <w:b/>
      <w:bCs/>
      <w:sz w:val="26"/>
      <w:szCs w:val="26"/>
      <w:lang w:val="ru-RU" w:eastAsia="ru-RU" w:bidi="ar-SA"/>
    </w:rPr>
  </w:style>
  <w:style w:type="character" w:customStyle="1" w:styleId="181">
    <w:name w:val="Знак Знак181"/>
    <w:locked/>
    <w:rsid w:val="00145357"/>
    <w:rPr>
      <w:rFonts w:ascii="Calibri" w:eastAsia="Calibri" w:hAnsi="Calibri"/>
      <w:b/>
      <w:bCs/>
      <w:sz w:val="28"/>
      <w:szCs w:val="28"/>
      <w:lang w:val="ru-RU" w:eastAsia="ru-RU" w:bidi="ar-SA"/>
    </w:rPr>
  </w:style>
  <w:style w:type="character" w:customStyle="1" w:styleId="171">
    <w:name w:val="Знак Знак171"/>
    <w:locked/>
    <w:rsid w:val="00145357"/>
    <w:rPr>
      <w:rFonts w:ascii="Arial" w:eastAsia="Calibri" w:hAnsi="Arial" w:cs="Arial"/>
      <w:b/>
      <w:bCs/>
      <w:i/>
      <w:iCs/>
      <w:sz w:val="26"/>
      <w:szCs w:val="26"/>
      <w:lang w:val="ru-RU" w:eastAsia="ru-RU" w:bidi="ar-SA"/>
    </w:rPr>
  </w:style>
  <w:style w:type="character" w:customStyle="1" w:styleId="161">
    <w:name w:val="Знак Знак161"/>
    <w:locked/>
    <w:rsid w:val="00145357"/>
    <w:rPr>
      <w:rFonts w:ascii="Arial" w:eastAsia="Calibri" w:hAnsi="Arial" w:cs="Arial"/>
      <w:b/>
      <w:bCs/>
      <w:sz w:val="22"/>
      <w:szCs w:val="22"/>
      <w:lang w:val="ru-RU" w:eastAsia="ru-RU" w:bidi="ar-SA"/>
    </w:rPr>
  </w:style>
  <w:style w:type="character" w:customStyle="1" w:styleId="610">
    <w:name w:val="Знак Знак61"/>
    <w:locked/>
    <w:rsid w:val="00145357"/>
    <w:rPr>
      <w:sz w:val="24"/>
      <w:szCs w:val="24"/>
      <w:lang w:bidi="ar-SA"/>
    </w:rPr>
  </w:style>
  <w:style w:type="character" w:customStyle="1" w:styleId="151">
    <w:name w:val="Знак Знак151"/>
    <w:locked/>
    <w:rsid w:val="00145357"/>
    <w:rPr>
      <w:rFonts w:ascii="Arial" w:eastAsia="Calibri" w:hAnsi="Arial" w:cs="Arial"/>
      <w:sz w:val="24"/>
      <w:szCs w:val="24"/>
      <w:lang w:val="ru-RU" w:eastAsia="ru-RU" w:bidi="ar-SA"/>
    </w:rPr>
  </w:style>
  <w:style w:type="character" w:customStyle="1" w:styleId="141">
    <w:name w:val="Знак Знак141"/>
    <w:locked/>
    <w:rsid w:val="00145357"/>
    <w:rPr>
      <w:rFonts w:ascii="Arial" w:eastAsia="Calibri" w:hAnsi="Arial" w:cs="Arial"/>
      <w:i/>
      <w:iCs/>
      <w:sz w:val="24"/>
      <w:szCs w:val="24"/>
      <w:lang w:val="ru-RU" w:eastAsia="ru-RU" w:bidi="ar-SA"/>
    </w:rPr>
  </w:style>
  <w:style w:type="character" w:customStyle="1" w:styleId="1310">
    <w:name w:val="Знак Знак131"/>
    <w:locked/>
    <w:rsid w:val="00145357"/>
    <w:rPr>
      <w:rFonts w:ascii="Arial" w:eastAsia="Calibri" w:hAnsi="Arial" w:cs="Arial"/>
      <w:sz w:val="22"/>
      <w:szCs w:val="22"/>
      <w:lang w:val="ru-RU" w:eastAsia="ru-RU" w:bidi="ar-SA"/>
    </w:rPr>
  </w:style>
  <w:style w:type="character" w:customStyle="1" w:styleId="510">
    <w:name w:val="Знак Знак51"/>
    <w:locked/>
    <w:rsid w:val="00145357"/>
    <w:rPr>
      <w:rFonts w:ascii="Arial" w:hAnsi="Arial" w:cs="Arial"/>
      <w:sz w:val="24"/>
      <w:szCs w:val="24"/>
      <w:lang w:bidi="ar-SA"/>
    </w:rPr>
  </w:style>
  <w:style w:type="character" w:customStyle="1" w:styleId="1210">
    <w:name w:val="Знак Знак121"/>
    <w:locked/>
    <w:rsid w:val="00145357"/>
    <w:rPr>
      <w:rFonts w:ascii="Calibri" w:eastAsia="Calibri" w:hAnsi="Calibri"/>
      <w:sz w:val="28"/>
      <w:szCs w:val="28"/>
      <w:lang w:val="ru-RU" w:eastAsia="ru-RU" w:bidi="ar-SA"/>
    </w:rPr>
  </w:style>
  <w:style w:type="character" w:customStyle="1" w:styleId="101">
    <w:name w:val="Знак Знак101"/>
    <w:locked/>
    <w:rsid w:val="00145357"/>
    <w:rPr>
      <w:rFonts w:ascii="Calibri" w:eastAsia="Calibri" w:hAnsi="Calibri"/>
      <w:sz w:val="28"/>
      <w:szCs w:val="28"/>
      <w:lang w:val="ru-RU" w:eastAsia="ru-RU" w:bidi="ar-SA"/>
    </w:rPr>
  </w:style>
  <w:style w:type="character" w:customStyle="1" w:styleId="1110">
    <w:name w:val="Знак Знак111"/>
    <w:locked/>
    <w:rsid w:val="00145357"/>
    <w:rPr>
      <w:rFonts w:ascii="Calibri" w:eastAsia="Calibri" w:hAnsi="Calibri"/>
      <w:sz w:val="24"/>
      <w:szCs w:val="24"/>
      <w:lang w:val="ru-RU" w:eastAsia="ru-RU" w:bidi="ar-SA"/>
    </w:rPr>
  </w:style>
  <w:style w:type="character" w:customStyle="1" w:styleId="710">
    <w:name w:val="Знак Знак71"/>
    <w:locked/>
    <w:rsid w:val="00145357"/>
    <w:rPr>
      <w:rFonts w:ascii="Calibri" w:eastAsia="Calibri" w:hAnsi="Calibri"/>
      <w:sz w:val="24"/>
      <w:lang w:val="ru-RU" w:eastAsia="ru-RU" w:bidi="ar-SA"/>
    </w:rPr>
  </w:style>
  <w:style w:type="character" w:customStyle="1" w:styleId="313">
    <w:name w:val="Знак Знак31"/>
    <w:locked/>
    <w:rsid w:val="00145357"/>
    <w:rPr>
      <w:rFonts w:ascii="Arial" w:hAnsi="Arial" w:cs="Arial"/>
      <w:color w:val="000000"/>
      <w:spacing w:val="5"/>
      <w:sz w:val="23"/>
      <w:szCs w:val="23"/>
      <w:lang w:val="ru-RU" w:eastAsia="ru-RU" w:bidi="ar-SA"/>
    </w:rPr>
  </w:style>
  <w:style w:type="character" w:customStyle="1" w:styleId="910">
    <w:name w:val="Знак Знак91"/>
    <w:locked/>
    <w:rsid w:val="00145357"/>
    <w:rPr>
      <w:rFonts w:ascii="Calibri" w:eastAsia="Calibri" w:hAnsi="Calibri"/>
      <w:sz w:val="24"/>
      <w:szCs w:val="24"/>
      <w:lang w:val="ru-RU" w:eastAsia="ru-RU" w:bidi="ar-SA"/>
    </w:rPr>
  </w:style>
  <w:style w:type="character" w:customStyle="1" w:styleId="810">
    <w:name w:val="Знак Знак81"/>
    <w:locked/>
    <w:rsid w:val="00145357"/>
    <w:rPr>
      <w:rFonts w:ascii="Calibri" w:eastAsia="Calibri" w:hAnsi="Calibri"/>
      <w:color w:val="000000"/>
      <w:sz w:val="24"/>
      <w:szCs w:val="28"/>
      <w:lang w:val="ru-RU" w:eastAsia="ru-RU" w:bidi="ar-SA"/>
    </w:rPr>
  </w:style>
  <w:style w:type="paragraph" w:customStyle="1" w:styleId="210">
    <w:name w:val="Абзац списка21"/>
    <w:basedOn w:val="af2"/>
    <w:rsid w:val="00145357"/>
    <w:pPr>
      <w:numPr>
        <w:numId w:val="41"/>
      </w:numPr>
      <w:spacing w:before="120" w:after="120"/>
      <w:ind w:left="708" w:firstLine="851"/>
      <w:jc w:val="both"/>
    </w:pPr>
    <w:rPr>
      <w:rFonts w:ascii="Calibri" w:hAnsi="Calibri"/>
      <w:sz w:val="22"/>
      <w:szCs w:val="22"/>
      <w:lang w:val="x-none"/>
    </w:rPr>
  </w:style>
  <w:style w:type="paragraph" w:customStyle="1" w:styleId="11b">
    <w:name w:val="Знак1 Знак Знак Знак Знак Знак Знак Знак Знак Знак Знак1"/>
    <w:basedOn w:val="af2"/>
    <w:rsid w:val="00145357"/>
    <w:pPr>
      <w:spacing w:before="100" w:beforeAutospacing="1" w:after="100" w:afterAutospacing="1"/>
    </w:pPr>
    <w:rPr>
      <w:rFonts w:ascii="Tahoma" w:hAnsi="Tahoma"/>
      <w:sz w:val="20"/>
      <w:szCs w:val="20"/>
      <w:lang w:val="en-US" w:eastAsia="en-US"/>
    </w:rPr>
  </w:style>
  <w:style w:type="paragraph" w:styleId="affd">
    <w:name w:val="Title"/>
    <w:basedOn w:val="af2"/>
    <w:next w:val="af2"/>
    <w:link w:val="affc"/>
    <w:qFormat/>
    <w:rsid w:val="00145357"/>
    <w:pPr>
      <w:contextualSpacing/>
    </w:pPr>
    <w:rPr>
      <w:rFonts w:ascii="Arial" w:eastAsiaTheme="minorHAnsi" w:hAnsi="Arial" w:cs="Arial"/>
      <w:b/>
      <w:bCs/>
      <w:sz w:val="24"/>
      <w:szCs w:val="24"/>
    </w:rPr>
  </w:style>
  <w:style w:type="character" w:customStyle="1" w:styleId="affffffff1">
    <w:name w:val="Заголовок Знак"/>
    <w:basedOn w:val="af3"/>
    <w:uiPriority w:val="10"/>
    <w:rsid w:val="00145357"/>
    <w:rPr>
      <w:rFonts w:asciiTheme="majorHAnsi" w:eastAsiaTheme="majorEastAsia" w:hAnsiTheme="majorHAnsi" w:cstheme="majorBidi"/>
      <w:spacing w:val="-10"/>
      <w:kern w:val="28"/>
      <w:sz w:val="56"/>
      <w:szCs w:val="56"/>
      <w:lang w:eastAsia="ru-RU"/>
    </w:rPr>
  </w:style>
  <w:style w:type="paragraph" w:customStyle="1" w:styleId="2ff2">
    <w:name w:val="Стиль2"/>
    <w:qFormat/>
    <w:rsid w:val="00317D58"/>
    <w:rPr>
      <w:rFonts w:ascii="Times New Roman" w:eastAsia="Calibri" w:hAnsi="Times New Roman" w:cs="Times New Roman"/>
      <w:sz w:val="24"/>
      <w:szCs w:val="24"/>
      <w:lang w:eastAsia="ru-RU"/>
    </w:rPr>
  </w:style>
  <w:style w:type="character" w:customStyle="1" w:styleId="2ff3">
    <w:name w:val="Заголовок №2_"/>
    <w:basedOn w:val="af3"/>
    <w:link w:val="2ff4"/>
    <w:rsid w:val="00D52969"/>
    <w:rPr>
      <w:rFonts w:ascii="Times New Roman" w:eastAsia="Times New Roman" w:hAnsi="Times New Roman" w:cs="Times New Roman"/>
      <w:b/>
      <w:bCs/>
      <w:shd w:val="clear" w:color="auto" w:fill="FFFFFF"/>
    </w:rPr>
  </w:style>
  <w:style w:type="paragraph" w:customStyle="1" w:styleId="2ff4">
    <w:name w:val="Заголовок №2"/>
    <w:basedOn w:val="af2"/>
    <w:link w:val="2ff3"/>
    <w:rsid w:val="00D52969"/>
    <w:pPr>
      <w:widowControl w:val="0"/>
      <w:shd w:val="clear" w:color="auto" w:fill="FFFFFF"/>
      <w:spacing w:line="274" w:lineRule="exact"/>
      <w:jc w:val="both"/>
      <w:outlineLvl w:val="1"/>
    </w:pPr>
    <w:rPr>
      <w:b/>
      <w:bCs/>
      <w:sz w:val="22"/>
      <w:szCs w:val="22"/>
      <w:lang w:eastAsia="en-US"/>
    </w:rPr>
  </w:style>
  <w:style w:type="paragraph" w:customStyle="1" w:styleId="75">
    <w:name w:val="Основной текст7"/>
    <w:basedOn w:val="af2"/>
    <w:rsid w:val="00A4505F"/>
    <w:pPr>
      <w:shd w:val="clear" w:color="auto" w:fill="FFFFFF"/>
      <w:spacing w:before="6660" w:line="254" w:lineRule="exact"/>
      <w:jc w:val="center"/>
    </w:pPr>
    <w:rPr>
      <w:rFonts w:eastAsia="Arial Unicode MS"/>
      <w:sz w:val="21"/>
      <w:szCs w:val="21"/>
      <w:lang w:val="x-none" w:eastAsia="x-none"/>
    </w:rPr>
  </w:style>
  <w:style w:type="character" w:customStyle="1" w:styleId="93">
    <w:name w:val="Основной текст + Полужирный9"/>
    <w:rsid w:val="00DC30BF"/>
    <w:rPr>
      <w:rFonts w:ascii="Times New Roman" w:hAnsi="Times New Roman" w:cs="Times New Roman"/>
      <w:b/>
      <w:bCs/>
      <w:spacing w:val="0"/>
      <w:sz w:val="21"/>
      <w:szCs w:val="21"/>
    </w:rPr>
  </w:style>
  <w:style w:type="character" w:customStyle="1" w:styleId="2105pt">
    <w:name w:val="Основной текст (2) + 10;5 pt"/>
    <w:basedOn w:val="2fa"/>
    <w:rsid w:val="00211FA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10">
    <w:name w:val="s_1"/>
    <w:basedOn w:val="af2"/>
    <w:rsid w:val="00EA2E86"/>
    <w:pPr>
      <w:ind w:firstLine="720"/>
    </w:pPr>
    <w:rPr>
      <w:rFonts w:ascii="Arial" w:hAnsi="Arial" w:cs="Arial"/>
      <w:sz w:val="26"/>
      <w:szCs w:val="26"/>
    </w:rPr>
  </w:style>
  <w:style w:type="paragraph" w:customStyle="1" w:styleId="215">
    <w:name w:val="Основной текст 21"/>
    <w:basedOn w:val="af2"/>
    <w:uiPriority w:val="99"/>
    <w:rsid w:val="007A4DC8"/>
    <w:pPr>
      <w:widowControl w:val="0"/>
      <w:ind w:firstLine="709"/>
      <w:jc w:val="both"/>
    </w:pPr>
    <w:rPr>
      <w:szCs w:val="20"/>
      <w:u w:color="000000"/>
    </w:rPr>
  </w:style>
  <w:style w:type="table" w:customStyle="1" w:styleId="2ff5">
    <w:name w:val="Сетка таблицы2"/>
    <w:basedOn w:val="af4"/>
    <w:next w:val="aff4"/>
    <w:uiPriority w:val="39"/>
    <w:rsid w:val="007A4D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uiPriority w:val="39"/>
    <w:rsid w:val="007A4DC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d">
    <w:name w:val="Нет списка11"/>
    <w:next w:val="af5"/>
    <w:uiPriority w:val="99"/>
    <w:semiHidden/>
    <w:unhideWhenUsed/>
    <w:rsid w:val="007A4DC8"/>
  </w:style>
  <w:style w:type="table" w:customStyle="1" w:styleId="216">
    <w:name w:val="Сетка таблицы21"/>
    <w:basedOn w:val="af4"/>
    <w:next w:val="aff4"/>
    <w:uiPriority w:val="39"/>
    <w:rsid w:val="007A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6">
    <w:name w:val="Основной текст2"/>
    <w:basedOn w:val="af3"/>
    <w:rsid w:val="00D00AA3"/>
    <w:rPr>
      <w:rFonts w:ascii="Times New Roman" w:eastAsia="Times New Roman" w:hAnsi="Times New Roman" w:cs="Times New Roman"/>
      <w:b w:val="0"/>
      <w:bCs w:val="0"/>
      <w:i w:val="0"/>
      <w:iCs w:val="0"/>
      <w:smallCaps w:val="0"/>
      <w:strike w:val="0"/>
      <w:spacing w:val="0"/>
      <w:sz w:val="26"/>
      <w:szCs w:val="26"/>
    </w:rPr>
  </w:style>
  <w:style w:type="paragraph" w:customStyle="1" w:styleId="affffffff2">
    <w:name w:val="_Титул_Москва год"/>
    <w:basedOn w:val="af2"/>
    <w:link w:val="affffffff3"/>
    <w:rsid w:val="001A14D1"/>
    <w:pPr>
      <w:widowControl w:val="0"/>
      <w:autoSpaceDN w:val="0"/>
      <w:adjustRightInd w:val="0"/>
      <w:spacing w:before="120" w:line="360" w:lineRule="auto"/>
      <w:jc w:val="center"/>
      <w:textAlignment w:val="baseline"/>
    </w:pPr>
  </w:style>
  <w:style w:type="character" w:customStyle="1" w:styleId="affffffff3">
    <w:name w:val="_Титул_Москва год Знак"/>
    <w:link w:val="affffffff2"/>
    <w:rsid w:val="001A14D1"/>
    <w:rPr>
      <w:rFonts w:ascii="Times New Roman" w:eastAsia="Times New Roman" w:hAnsi="Times New Roman" w:cs="Times New Roman"/>
      <w:sz w:val="28"/>
      <w:szCs w:val="28"/>
      <w:lang w:eastAsia="ru-RU"/>
    </w:rPr>
  </w:style>
  <w:style w:type="paragraph" w:customStyle="1" w:styleId="affffffff4">
    <w:name w:val="_Титул_Объект автоматизации"/>
    <w:basedOn w:val="af2"/>
    <w:link w:val="affffffff5"/>
    <w:rsid w:val="001A14D1"/>
    <w:pPr>
      <w:suppressAutoHyphens/>
      <w:spacing w:before="240" w:after="240" w:line="360" w:lineRule="auto"/>
      <w:jc w:val="center"/>
    </w:pPr>
    <w:rPr>
      <w:rFonts w:ascii="Times New Roman Полужирный" w:hAnsi="Times New Roman Полужирный"/>
      <w:b/>
      <w:caps/>
      <w:szCs w:val="32"/>
    </w:rPr>
  </w:style>
  <w:style w:type="character" w:customStyle="1" w:styleId="affffffff5">
    <w:name w:val="_Название объекта автоматизации Знак"/>
    <w:link w:val="affffffff4"/>
    <w:rsid w:val="001A14D1"/>
    <w:rPr>
      <w:rFonts w:ascii="Times New Roman Полужирный" w:eastAsia="Times New Roman" w:hAnsi="Times New Roman Полужирный" w:cs="Times New Roman"/>
      <w:b/>
      <w:caps/>
      <w:sz w:val="28"/>
      <w:szCs w:val="32"/>
      <w:lang w:eastAsia="ru-RU"/>
    </w:rPr>
  </w:style>
  <w:style w:type="paragraph" w:customStyle="1" w:styleId="affffffff6">
    <w:name w:val="_Чертеж_подписи в рамке"/>
    <w:link w:val="affffffff7"/>
    <w:rsid w:val="001A14D1"/>
    <w:pPr>
      <w:spacing w:after="0" w:line="240" w:lineRule="auto"/>
      <w:jc w:val="center"/>
    </w:pPr>
    <w:rPr>
      <w:rFonts w:ascii="ISOCPEUR" w:eastAsia="Times New Roman" w:hAnsi="ISOCPEUR" w:cs="Times New Roman"/>
      <w:i/>
      <w:sz w:val="18"/>
      <w:szCs w:val="20"/>
      <w:lang w:eastAsia="ru-RU"/>
    </w:rPr>
  </w:style>
  <w:style w:type="character" w:customStyle="1" w:styleId="affffffff7">
    <w:name w:val="_Чертеж_подписи в рамке Знак"/>
    <w:link w:val="affffffff6"/>
    <w:rsid w:val="001A14D1"/>
    <w:rPr>
      <w:rFonts w:ascii="ISOCPEUR" w:eastAsia="Times New Roman" w:hAnsi="ISOCPEUR" w:cs="Times New Roman"/>
      <w:i/>
      <w:sz w:val="18"/>
      <w:szCs w:val="20"/>
      <w:lang w:eastAsia="ru-RU"/>
    </w:rPr>
  </w:style>
  <w:style w:type="paragraph" w:customStyle="1" w:styleId="affffffff8">
    <w:name w:val="Чертежный"/>
    <w:rsid w:val="001A14D1"/>
    <w:pPr>
      <w:spacing w:after="0" w:line="240" w:lineRule="auto"/>
      <w:jc w:val="both"/>
    </w:pPr>
    <w:rPr>
      <w:rFonts w:ascii="ISOCPEUR" w:eastAsia="Times New Roman" w:hAnsi="ISOCPEUR" w:cs="Times New Roman"/>
      <w:i/>
      <w:sz w:val="28"/>
      <w:szCs w:val="20"/>
      <w:lang w:val="uk-UA" w:eastAsia="ru-RU"/>
    </w:rPr>
  </w:style>
  <w:style w:type="paragraph" w:customStyle="1" w:styleId="affffffff9">
    <w:name w:val="_Титул_Название системы"/>
    <w:basedOn w:val="affffffffa"/>
    <w:link w:val="affffffffb"/>
    <w:rsid w:val="001A14D1"/>
    <w:rPr>
      <w:rFonts w:ascii="Times New Roman Полужирный" w:hAnsi="Times New Roman Полужирный"/>
      <w:caps/>
    </w:rPr>
  </w:style>
  <w:style w:type="paragraph" w:customStyle="1" w:styleId="affffffffa">
    <w:name w:val="_Титул_Название системы краткое"/>
    <w:basedOn w:val="af2"/>
    <w:next w:val="affffffffc"/>
    <w:rsid w:val="001A14D1"/>
    <w:pPr>
      <w:suppressAutoHyphens/>
      <w:spacing w:before="240" w:after="240" w:line="360" w:lineRule="auto"/>
      <w:jc w:val="center"/>
    </w:pPr>
    <w:rPr>
      <w:rFonts w:cs="Arial"/>
      <w:b/>
      <w:lang w:eastAsia="en-US"/>
    </w:rPr>
  </w:style>
  <w:style w:type="paragraph" w:customStyle="1" w:styleId="affffffffc">
    <w:name w:val="_Титул_другое"/>
    <w:basedOn w:val="af2"/>
    <w:rsid w:val="001A14D1"/>
    <w:pPr>
      <w:widowControl w:val="0"/>
      <w:autoSpaceDN w:val="0"/>
      <w:adjustRightInd w:val="0"/>
      <w:spacing w:line="360" w:lineRule="auto"/>
      <w:textAlignment w:val="baseline"/>
    </w:pPr>
  </w:style>
  <w:style w:type="character" w:customStyle="1" w:styleId="affffffffb">
    <w:name w:val="_Титул_Название системы Знак"/>
    <w:link w:val="affffffff9"/>
    <w:rsid w:val="001A14D1"/>
    <w:rPr>
      <w:rFonts w:ascii="Times New Roman Полужирный" w:eastAsia="Times New Roman" w:hAnsi="Times New Roman Полужирный" w:cs="Arial"/>
      <w:b/>
      <w:caps/>
      <w:sz w:val="28"/>
      <w:szCs w:val="28"/>
    </w:rPr>
  </w:style>
  <w:style w:type="character" w:customStyle="1" w:styleId="affffffffd">
    <w:name w:val="_Табл_Заголовок Знак"/>
    <w:link w:val="affffffffe"/>
    <w:rsid w:val="001A14D1"/>
    <w:rPr>
      <w:rFonts w:ascii="Times New Roman" w:eastAsia="Times New Roman" w:hAnsi="Times New Roman"/>
      <w:b/>
      <w:sz w:val="24"/>
      <w:szCs w:val="24"/>
    </w:rPr>
  </w:style>
  <w:style w:type="paragraph" w:customStyle="1" w:styleId="affffffffe">
    <w:name w:val="_Табл_Заголовок"/>
    <w:basedOn w:val="af2"/>
    <w:link w:val="affffffffd"/>
    <w:qFormat/>
    <w:rsid w:val="001A14D1"/>
    <w:pPr>
      <w:keepNext/>
      <w:spacing w:before="120" w:after="120"/>
      <w:jc w:val="center"/>
    </w:pPr>
    <w:rPr>
      <w:rFonts w:cstheme="minorBidi"/>
      <w:b/>
      <w:sz w:val="24"/>
      <w:szCs w:val="24"/>
      <w:lang w:eastAsia="en-US"/>
    </w:rPr>
  </w:style>
  <w:style w:type="character" w:customStyle="1" w:styleId="afffffffff">
    <w:name w:val="_Титул наименование организации Знак"/>
    <w:link w:val="afffffffff0"/>
    <w:locked/>
    <w:rsid w:val="001A14D1"/>
    <w:rPr>
      <w:rFonts w:ascii="Times New Roman" w:eastAsia="Times New Roman" w:hAnsi="Times New Roman"/>
      <w:noProof/>
      <w:sz w:val="28"/>
      <w:szCs w:val="26"/>
    </w:rPr>
  </w:style>
  <w:style w:type="paragraph" w:customStyle="1" w:styleId="afffffffff0">
    <w:name w:val="_Титул наименование организации"/>
    <w:basedOn w:val="af2"/>
    <w:link w:val="afffffffff"/>
    <w:rsid w:val="001A14D1"/>
    <w:pPr>
      <w:widowControl w:val="0"/>
      <w:autoSpaceDN w:val="0"/>
      <w:adjustRightInd w:val="0"/>
      <w:spacing w:line="360" w:lineRule="auto"/>
      <w:jc w:val="center"/>
      <w:textAlignment w:val="baseline"/>
    </w:pPr>
    <w:rPr>
      <w:rFonts w:cstheme="minorBidi"/>
      <w:noProof/>
      <w:szCs w:val="26"/>
      <w:lang w:eastAsia="en-US"/>
    </w:rPr>
  </w:style>
  <w:style w:type="paragraph" w:customStyle="1" w:styleId="afffffffff1">
    <w:name w:val="_Заголовок без нумерации в оглавлении"/>
    <w:basedOn w:val="af2"/>
    <w:next w:val="af2"/>
    <w:rsid w:val="001A14D1"/>
    <w:pPr>
      <w:keepNext/>
      <w:keepLines/>
      <w:pageBreakBefore/>
      <w:spacing w:before="240" w:after="240" w:line="360" w:lineRule="auto"/>
      <w:jc w:val="center"/>
      <w:outlineLvl w:val="0"/>
    </w:pPr>
    <w:rPr>
      <w:b/>
      <w:caps/>
      <w:szCs w:val="32"/>
    </w:rPr>
  </w:style>
  <w:style w:type="paragraph" w:customStyle="1" w:styleId="afffffffff2">
    <w:name w:val="_Заголовок без нумерации Не в оглавлении"/>
    <w:basedOn w:val="af2"/>
    <w:next w:val="af2"/>
    <w:link w:val="afffffffff3"/>
    <w:rsid w:val="001A14D1"/>
    <w:pPr>
      <w:keepNext/>
      <w:keepLines/>
      <w:pageBreakBefore/>
      <w:autoSpaceDN w:val="0"/>
      <w:adjustRightInd w:val="0"/>
      <w:spacing w:before="240" w:after="240" w:line="360" w:lineRule="auto"/>
      <w:jc w:val="center"/>
      <w:textAlignment w:val="baseline"/>
    </w:pPr>
    <w:rPr>
      <w:rFonts w:ascii="Times New Roman Полужирный" w:hAnsi="Times New Roman Полужирный"/>
      <w:b/>
      <w:caps/>
    </w:rPr>
  </w:style>
  <w:style w:type="character" w:customStyle="1" w:styleId="afffffffff3">
    <w:name w:val="_Заголовок без нумерации Не в оглавлении Знак"/>
    <w:link w:val="afffffffff2"/>
    <w:rsid w:val="001A14D1"/>
    <w:rPr>
      <w:rFonts w:ascii="Times New Roman Полужирный" w:eastAsia="Times New Roman" w:hAnsi="Times New Roman Полужирный" w:cs="Times New Roman"/>
      <w:b/>
      <w:caps/>
      <w:sz w:val="28"/>
      <w:szCs w:val="28"/>
      <w:lang w:eastAsia="ru-RU"/>
    </w:rPr>
  </w:style>
  <w:style w:type="character" w:customStyle="1" w:styleId="2ff">
    <w:name w:val="_Маркированный список уровня 2 Знак"/>
    <w:link w:val="25"/>
    <w:rsid w:val="001A14D1"/>
    <w:rPr>
      <w:rFonts w:ascii="Times New Roman" w:eastAsia="Calibri" w:hAnsi="Times New Roman" w:cs="Times New Roman"/>
      <w:sz w:val="24"/>
      <w:szCs w:val="24"/>
      <w:lang w:eastAsia="ru-RU"/>
    </w:rPr>
  </w:style>
  <w:style w:type="paragraph" w:customStyle="1" w:styleId="35">
    <w:name w:val="_Маркированный список уровня 3"/>
    <w:basedOn w:val="af2"/>
    <w:link w:val="3f7"/>
    <w:qFormat/>
    <w:rsid w:val="001A14D1"/>
    <w:pPr>
      <w:numPr>
        <w:numId w:val="50"/>
      </w:numPr>
      <w:autoSpaceDN w:val="0"/>
      <w:adjustRightInd w:val="0"/>
      <w:spacing w:line="360" w:lineRule="auto"/>
      <w:jc w:val="both"/>
      <w:textAlignment w:val="baseline"/>
    </w:pPr>
    <w:rPr>
      <w:szCs w:val="24"/>
    </w:rPr>
  </w:style>
  <w:style w:type="character" w:customStyle="1" w:styleId="3f7">
    <w:name w:val="_Маркированный список уровня 3 Знак"/>
    <w:link w:val="35"/>
    <w:rsid w:val="001A14D1"/>
    <w:rPr>
      <w:rFonts w:ascii="Times New Roman" w:eastAsia="Times New Roman" w:hAnsi="Times New Roman" w:cs="Times New Roman"/>
      <w:sz w:val="28"/>
      <w:szCs w:val="24"/>
      <w:lang w:eastAsia="ru-RU"/>
    </w:rPr>
  </w:style>
  <w:style w:type="character" w:customStyle="1" w:styleId="212">
    <w:name w:val="_Нумерованный 2 Знак1"/>
    <w:link w:val="29"/>
    <w:rsid w:val="001A14D1"/>
    <w:rPr>
      <w:rFonts w:ascii="Times New Roman" w:eastAsia="Calibri" w:hAnsi="Times New Roman" w:cs="Times New Roman"/>
      <w:sz w:val="24"/>
      <w:szCs w:val="24"/>
      <w:lang w:eastAsia="ru-RU"/>
    </w:rPr>
  </w:style>
  <w:style w:type="character" w:customStyle="1" w:styleId="3f4">
    <w:name w:val="_Нумерованный 3 Знак"/>
    <w:link w:val="39"/>
    <w:rsid w:val="001A14D1"/>
    <w:rPr>
      <w:rFonts w:ascii="Times New Roman" w:eastAsia="Calibri" w:hAnsi="Times New Roman" w:cs="Times New Roman"/>
      <w:sz w:val="24"/>
      <w:szCs w:val="24"/>
      <w:lang w:eastAsia="ru-RU"/>
    </w:rPr>
  </w:style>
  <w:style w:type="paragraph" w:customStyle="1" w:styleId="afffffffff4">
    <w:name w:val="_Основной после таблицы и рисунка"/>
    <w:basedOn w:val="affff7"/>
    <w:next w:val="affff7"/>
    <w:qFormat/>
    <w:rsid w:val="001A14D1"/>
  </w:style>
  <w:style w:type="paragraph" w:customStyle="1" w:styleId="15">
    <w:name w:val="_Перечисление 1"/>
    <w:basedOn w:val="af2"/>
    <w:qFormat/>
    <w:rsid w:val="001A14D1"/>
    <w:pPr>
      <w:numPr>
        <w:numId w:val="53"/>
      </w:numPr>
      <w:autoSpaceDN w:val="0"/>
      <w:adjustRightInd w:val="0"/>
      <w:spacing w:line="360" w:lineRule="auto"/>
      <w:jc w:val="both"/>
      <w:textAlignment w:val="baseline"/>
    </w:pPr>
    <w:rPr>
      <w:szCs w:val="24"/>
    </w:rPr>
  </w:style>
  <w:style w:type="paragraph" w:customStyle="1" w:styleId="23">
    <w:name w:val="_Перечисление 2"/>
    <w:basedOn w:val="15"/>
    <w:qFormat/>
    <w:rsid w:val="001A14D1"/>
    <w:pPr>
      <w:numPr>
        <w:ilvl w:val="1"/>
      </w:numPr>
    </w:pPr>
  </w:style>
  <w:style w:type="paragraph" w:customStyle="1" w:styleId="afffffffff5">
    <w:name w:val="_Приложение_название"/>
    <w:basedOn w:val="afffffffff2"/>
    <w:next w:val="affff7"/>
    <w:qFormat/>
    <w:rsid w:val="001A14D1"/>
    <w:pPr>
      <w:pageBreakBefore w:val="0"/>
      <w:suppressAutoHyphens/>
    </w:pPr>
  </w:style>
  <w:style w:type="paragraph" w:customStyle="1" w:styleId="afffffffff6">
    <w:name w:val="_Приложение_тип"/>
    <w:basedOn w:val="affff7"/>
    <w:next w:val="afffffffff5"/>
    <w:qFormat/>
    <w:rsid w:val="001A14D1"/>
  </w:style>
  <w:style w:type="paragraph" w:customStyle="1" w:styleId="afffffffff7">
    <w:name w:val="_Примечание"/>
    <w:basedOn w:val="affff7"/>
    <w:next w:val="affff7"/>
    <w:qFormat/>
    <w:rsid w:val="001A14D1"/>
  </w:style>
  <w:style w:type="paragraph" w:customStyle="1" w:styleId="a5">
    <w:name w:val="_Примечание_нумерованное"/>
    <w:basedOn w:val="afffffffff7"/>
    <w:qFormat/>
    <w:rsid w:val="001A14D1"/>
    <w:pPr>
      <w:numPr>
        <w:numId w:val="54"/>
      </w:numPr>
      <w:spacing w:line="360" w:lineRule="auto"/>
    </w:pPr>
    <w:rPr>
      <w:rFonts w:eastAsia="Times New Roman"/>
    </w:rPr>
  </w:style>
  <w:style w:type="paragraph" w:customStyle="1" w:styleId="afffffffff8">
    <w:name w:val="_Рисунок_Картинка"/>
    <w:basedOn w:val="af2"/>
    <w:next w:val="af2"/>
    <w:link w:val="afffffffff9"/>
    <w:qFormat/>
    <w:rsid w:val="001A14D1"/>
    <w:pPr>
      <w:keepNext/>
      <w:widowControl w:val="0"/>
      <w:autoSpaceDN w:val="0"/>
      <w:adjustRightInd w:val="0"/>
      <w:spacing w:before="120" w:after="120"/>
      <w:jc w:val="center"/>
      <w:textAlignment w:val="baseline"/>
    </w:pPr>
    <w:rPr>
      <w:szCs w:val="24"/>
    </w:rPr>
  </w:style>
  <w:style w:type="character" w:customStyle="1" w:styleId="afffffffff9">
    <w:name w:val="_Рисунок_Картинка Знак"/>
    <w:link w:val="afffffffff8"/>
    <w:rsid w:val="001A14D1"/>
    <w:rPr>
      <w:rFonts w:ascii="Times New Roman" w:eastAsia="Times New Roman" w:hAnsi="Times New Roman" w:cs="Times New Roman"/>
      <w:sz w:val="28"/>
      <w:szCs w:val="24"/>
      <w:lang w:eastAsia="ru-RU"/>
    </w:rPr>
  </w:style>
  <w:style w:type="paragraph" w:customStyle="1" w:styleId="afffffffffa">
    <w:name w:val="_Рисунок_Название"/>
    <w:basedOn w:val="af2"/>
    <w:next w:val="afffffffff4"/>
    <w:link w:val="afffffffffb"/>
    <w:rsid w:val="001A14D1"/>
    <w:pPr>
      <w:keepLines/>
      <w:autoSpaceDN w:val="0"/>
      <w:adjustRightInd w:val="0"/>
      <w:spacing w:before="120" w:after="240" w:line="360" w:lineRule="auto"/>
      <w:jc w:val="center"/>
      <w:textAlignment w:val="baseline"/>
    </w:pPr>
    <w:rPr>
      <w:bCs/>
    </w:rPr>
  </w:style>
  <w:style w:type="character" w:customStyle="1" w:styleId="afffffffffb">
    <w:name w:val="_Рисунок_Название Знак"/>
    <w:link w:val="afffffffffa"/>
    <w:rsid w:val="001A14D1"/>
    <w:rPr>
      <w:rFonts w:ascii="Times New Roman" w:eastAsia="Times New Roman" w:hAnsi="Times New Roman" w:cs="Times New Roman"/>
      <w:bCs/>
      <w:sz w:val="28"/>
      <w:szCs w:val="28"/>
      <w:lang w:eastAsia="ru-RU"/>
    </w:rPr>
  </w:style>
  <w:style w:type="paragraph" w:customStyle="1" w:styleId="afffffffffc">
    <w:name w:val="_Табл_Название"/>
    <w:basedOn w:val="af2"/>
    <w:qFormat/>
    <w:rsid w:val="001A14D1"/>
    <w:pPr>
      <w:keepNext/>
      <w:widowControl w:val="0"/>
      <w:autoSpaceDN w:val="0"/>
      <w:adjustRightInd w:val="0"/>
      <w:spacing w:before="120" w:after="60" w:line="276" w:lineRule="auto"/>
      <w:jc w:val="both"/>
      <w:textAlignment w:val="baseline"/>
    </w:pPr>
    <w:rPr>
      <w:szCs w:val="20"/>
    </w:rPr>
  </w:style>
  <w:style w:type="paragraph" w:customStyle="1" w:styleId="afffffffffd">
    <w:name w:val="_Табл_Подзаголовок"/>
    <w:basedOn w:val="af2"/>
    <w:rsid w:val="001A14D1"/>
    <w:pPr>
      <w:keepNext/>
      <w:widowControl w:val="0"/>
      <w:autoSpaceDN w:val="0"/>
      <w:adjustRightInd w:val="0"/>
      <w:spacing w:before="120" w:after="120"/>
      <w:jc w:val="center"/>
      <w:textAlignment w:val="baseline"/>
    </w:pPr>
    <w:rPr>
      <w:sz w:val="24"/>
      <w:szCs w:val="24"/>
    </w:rPr>
  </w:style>
  <w:style w:type="paragraph" w:customStyle="1" w:styleId="afffffffffe">
    <w:name w:val="_Табл_Текст_лев"/>
    <w:basedOn w:val="af2"/>
    <w:link w:val="affffffffff"/>
    <w:qFormat/>
    <w:rsid w:val="001A14D1"/>
    <w:rPr>
      <w:sz w:val="24"/>
      <w:szCs w:val="20"/>
    </w:rPr>
  </w:style>
  <w:style w:type="character" w:customStyle="1" w:styleId="affffffffff">
    <w:name w:val="_Табл_Текст_лев Знак"/>
    <w:link w:val="afffffffffe"/>
    <w:rsid w:val="001A14D1"/>
    <w:rPr>
      <w:rFonts w:ascii="Times New Roman" w:eastAsia="Times New Roman" w:hAnsi="Times New Roman" w:cs="Times New Roman"/>
      <w:sz w:val="24"/>
      <w:szCs w:val="20"/>
      <w:lang w:eastAsia="ru-RU"/>
    </w:rPr>
  </w:style>
  <w:style w:type="paragraph" w:customStyle="1" w:styleId="1b">
    <w:name w:val="_Табл_Текст_Маркир1"/>
    <w:basedOn w:val="af2"/>
    <w:rsid w:val="001A14D1"/>
    <w:pPr>
      <w:widowControl w:val="0"/>
      <w:numPr>
        <w:numId w:val="56"/>
      </w:numPr>
      <w:autoSpaceDN w:val="0"/>
      <w:adjustRightInd w:val="0"/>
    </w:pPr>
    <w:rPr>
      <w:rFonts w:eastAsia="Calibri"/>
      <w:bCs/>
      <w:sz w:val="24"/>
      <w:szCs w:val="24"/>
    </w:rPr>
  </w:style>
  <w:style w:type="paragraph" w:customStyle="1" w:styleId="26">
    <w:name w:val="_Табл_Текст_Маркир2"/>
    <w:basedOn w:val="af2"/>
    <w:rsid w:val="001A14D1"/>
    <w:pPr>
      <w:widowControl w:val="0"/>
      <w:numPr>
        <w:numId w:val="57"/>
      </w:numPr>
      <w:autoSpaceDN w:val="0"/>
      <w:adjustRightInd w:val="0"/>
      <w:jc w:val="both"/>
      <w:textAlignment w:val="baseline"/>
    </w:pPr>
    <w:rPr>
      <w:sz w:val="24"/>
      <w:szCs w:val="24"/>
    </w:rPr>
  </w:style>
  <w:style w:type="paragraph" w:customStyle="1" w:styleId="38">
    <w:name w:val="_Табл_Текст_Маркир3"/>
    <w:basedOn w:val="af2"/>
    <w:qFormat/>
    <w:rsid w:val="001A14D1"/>
    <w:pPr>
      <w:widowControl w:val="0"/>
      <w:numPr>
        <w:numId w:val="58"/>
      </w:numPr>
      <w:autoSpaceDN w:val="0"/>
      <w:adjustRightInd w:val="0"/>
      <w:jc w:val="both"/>
      <w:textAlignment w:val="baseline"/>
    </w:pPr>
    <w:rPr>
      <w:sz w:val="24"/>
      <w:szCs w:val="24"/>
    </w:rPr>
  </w:style>
  <w:style w:type="paragraph" w:customStyle="1" w:styleId="1e">
    <w:name w:val="_Табл_Текст_Нумеров1"/>
    <w:basedOn w:val="af2"/>
    <w:qFormat/>
    <w:rsid w:val="001A14D1"/>
    <w:pPr>
      <w:widowControl w:val="0"/>
      <w:numPr>
        <w:numId w:val="59"/>
      </w:numPr>
      <w:autoSpaceDN w:val="0"/>
      <w:adjustRightInd w:val="0"/>
      <w:textAlignment w:val="baseline"/>
    </w:pPr>
    <w:rPr>
      <w:sz w:val="24"/>
      <w:szCs w:val="24"/>
    </w:rPr>
  </w:style>
  <w:style w:type="paragraph" w:customStyle="1" w:styleId="2a">
    <w:name w:val="_Табл_Текст_Нумеров2"/>
    <w:basedOn w:val="1e"/>
    <w:qFormat/>
    <w:rsid w:val="001A14D1"/>
    <w:pPr>
      <w:numPr>
        <w:ilvl w:val="1"/>
      </w:numPr>
    </w:pPr>
  </w:style>
  <w:style w:type="paragraph" w:customStyle="1" w:styleId="3a">
    <w:name w:val="_Табл_Текст_Нумеров3"/>
    <w:basedOn w:val="2a"/>
    <w:qFormat/>
    <w:rsid w:val="001A14D1"/>
    <w:pPr>
      <w:numPr>
        <w:ilvl w:val="2"/>
      </w:numPr>
    </w:pPr>
  </w:style>
  <w:style w:type="paragraph" w:customStyle="1" w:styleId="affffffffff0">
    <w:name w:val="_Табл_Текст_по_ширине"/>
    <w:basedOn w:val="afffffffffe"/>
    <w:qFormat/>
    <w:rsid w:val="001A14D1"/>
  </w:style>
  <w:style w:type="paragraph" w:customStyle="1" w:styleId="affffffffff1">
    <w:name w:val="_Табл_Текст_прав"/>
    <w:basedOn w:val="afffffffffe"/>
    <w:qFormat/>
    <w:rsid w:val="001A14D1"/>
  </w:style>
  <w:style w:type="paragraph" w:customStyle="1" w:styleId="affffffffff2">
    <w:name w:val="_Табл_Текст_центр"/>
    <w:basedOn w:val="afffffffffe"/>
    <w:rsid w:val="001A14D1"/>
  </w:style>
  <w:style w:type="table" w:customStyle="1" w:styleId="affffffffff3">
    <w:name w:val="_Таблица"/>
    <w:basedOn w:val="af4"/>
    <w:rsid w:val="001A1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4">
    <w:name w:val="_Таблица примечания"/>
    <w:basedOn w:val="af4"/>
    <w:rsid w:val="001A14D1"/>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5">
    <w:name w:val="_Таблица содержания работ"/>
    <w:basedOn w:val="af4"/>
    <w:rsid w:val="001A14D1"/>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6">
    <w:name w:val="_Текст исходного кода"/>
    <w:basedOn w:val="af2"/>
    <w:rsid w:val="001A14D1"/>
    <w:pPr>
      <w:widowControl w:val="0"/>
      <w:autoSpaceDN w:val="0"/>
      <w:adjustRightInd w:val="0"/>
      <w:spacing w:before="240" w:after="240" w:line="360" w:lineRule="auto"/>
      <w:contextualSpacing/>
      <w:textAlignment w:val="baseline"/>
    </w:pPr>
    <w:rPr>
      <w:rFonts w:ascii="Courier New" w:hAnsi="Courier New" w:cs="Courier New"/>
      <w:sz w:val="20"/>
      <w:szCs w:val="20"/>
    </w:rPr>
  </w:style>
  <w:style w:type="paragraph" w:customStyle="1" w:styleId="affffffffff7">
    <w:name w:val="_Текст сноски"/>
    <w:basedOn w:val="af2"/>
    <w:link w:val="affffffffff8"/>
    <w:rsid w:val="001A14D1"/>
    <w:pPr>
      <w:suppressAutoHyphens/>
    </w:pPr>
    <w:rPr>
      <w:bCs/>
      <w:sz w:val="20"/>
      <w:szCs w:val="20"/>
      <w:vertAlign w:val="superscript"/>
    </w:rPr>
  </w:style>
  <w:style w:type="character" w:customStyle="1" w:styleId="affffffffff8">
    <w:name w:val="_Текст сноски Знак"/>
    <w:link w:val="affffffffff7"/>
    <w:rsid w:val="001A14D1"/>
    <w:rPr>
      <w:rFonts w:ascii="Times New Roman" w:eastAsia="Times New Roman" w:hAnsi="Times New Roman" w:cs="Times New Roman"/>
      <w:bCs/>
      <w:sz w:val="20"/>
      <w:szCs w:val="20"/>
      <w:vertAlign w:val="superscript"/>
      <w:lang w:eastAsia="ru-RU"/>
    </w:rPr>
  </w:style>
  <w:style w:type="character" w:customStyle="1" w:styleId="affffffffff9">
    <w:name w:val="_Текст_курсив"/>
    <w:qFormat/>
    <w:rsid w:val="001A14D1"/>
    <w:rPr>
      <w:i/>
    </w:rPr>
  </w:style>
  <w:style w:type="character" w:customStyle="1" w:styleId="affffffffffa">
    <w:name w:val="_Текст_подчеркнутый"/>
    <w:qFormat/>
    <w:rsid w:val="001A14D1"/>
    <w:rPr>
      <w:u w:val="single"/>
    </w:rPr>
  </w:style>
  <w:style w:type="character" w:customStyle="1" w:styleId="affffffffffb">
    <w:name w:val="_Текст_полужирный"/>
    <w:qFormat/>
    <w:rsid w:val="001A14D1"/>
    <w:rPr>
      <w:b/>
    </w:rPr>
  </w:style>
  <w:style w:type="character" w:customStyle="1" w:styleId="affffffffffc">
    <w:name w:val="_Текст_скрытый"/>
    <w:qFormat/>
    <w:rsid w:val="001A14D1"/>
    <w:rPr>
      <w:vanish/>
    </w:rPr>
  </w:style>
  <w:style w:type="paragraph" w:customStyle="1" w:styleId="affffffffffd">
    <w:name w:val="_Титул_Код документа"/>
    <w:basedOn w:val="af2"/>
    <w:rsid w:val="001A14D1"/>
    <w:pPr>
      <w:suppressAutoHyphens/>
      <w:spacing w:before="240" w:after="240" w:line="360" w:lineRule="auto"/>
      <w:jc w:val="center"/>
    </w:pPr>
    <w:rPr>
      <w:rFonts w:ascii="Times New Roman Полужирный" w:hAnsi="Times New Roman Полужирный" w:cs="Arial"/>
      <w:b/>
      <w:caps/>
      <w:lang w:eastAsia="en-US"/>
    </w:rPr>
  </w:style>
  <w:style w:type="paragraph" w:customStyle="1" w:styleId="affffffffffe">
    <w:name w:val="_Титул_Количество страниц"/>
    <w:basedOn w:val="afffffffffff"/>
    <w:link w:val="afffffffffff0"/>
    <w:rsid w:val="001A14D1"/>
    <w:rPr>
      <w:b w:val="0"/>
      <w:sz w:val="28"/>
      <w:szCs w:val="28"/>
    </w:rPr>
  </w:style>
  <w:style w:type="paragraph" w:customStyle="1" w:styleId="afffffffffff">
    <w:name w:val="_Титул_Название системы полное"/>
    <w:basedOn w:val="af2"/>
    <w:next w:val="affffffffa"/>
    <w:rsid w:val="001A14D1"/>
    <w:pPr>
      <w:spacing w:before="240" w:after="240" w:line="360" w:lineRule="auto"/>
      <w:jc w:val="center"/>
    </w:pPr>
    <w:rPr>
      <w:rFonts w:cs="Arial"/>
      <w:b/>
      <w:bCs/>
      <w:sz w:val="32"/>
      <w:szCs w:val="32"/>
      <w:lang w:eastAsia="en-US"/>
    </w:rPr>
  </w:style>
  <w:style w:type="character" w:customStyle="1" w:styleId="afffffffffff0">
    <w:name w:val="_Титул_Количество страниц Знак"/>
    <w:link w:val="affffffffffe"/>
    <w:rsid w:val="001A14D1"/>
    <w:rPr>
      <w:rFonts w:ascii="Times New Roman" w:eastAsia="Times New Roman" w:hAnsi="Times New Roman" w:cs="Arial"/>
      <w:bCs/>
      <w:sz w:val="28"/>
      <w:szCs w:val="28"/>
    </w:rPr>
  </w:style>
  <w:style w:type="paragraph" w:customStyle="1" w:styleId="afffffffffff1">
    <w:name w:val="_Титул_Название документа"/>
    <w:basedOn w:val="afffffffffff"/>
    <w:link w:val="afffffffffff2"/>
    <w:rsid w:val="001A14D1"/>
    <w:rPr>
      <w:b w:val="0"/>
      <w:caps/>
      <w:sz w:val="28"/>
      <w:szCs w:val="28"/>
    </w:rPr>
  </w:style>
  <w:style w:type="character" w:customStyle="1" w:styleId="afffffffffff2">
    <w:name w:val="_Титул_Название документа Знак"/>
    <w:link w:val="afffffffffff1"/>
    <w:rsid w:val="001A14D1"/>
    <w:rPr>
      <w:rFonts w:ascii="Times New Roman" w:eastAsia="Times New Roman" w:hAnsi="Times New Roman" w:cs="Arial"/>
      <w:bCs/>
      <w:caps/>
      <w:sz w:val="28"/>
      <w:szCs w:val="28"/>
    </w:rPr>
  </w:style>
  <w:style w:type="table" w:customStyle="1" w:styleId="afffffffffff3">
    <w:name w:val="_Титул_Невидимая таблица"/>
    <w:basedOn w:val="af4"/>
    <w:rsid w:val="001A14D1"/>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4">
    <w:name w:val="_Титул_Утвеждаю"/>
    <w:basedOn w:val="af2"/>
    <w:next w:val="af2"/>
    <w:rsid w:val="001A14D1"/>
    <w:pPr>
      <w:spacing w:after="120"/>
    </w:pPr>
    <w:rPr>
      <w:szCs w:val="24"/>
    </w:rPr>
  </w:style>
  <w:style w:type="paragraph" w:customStyle="1" w:styleId="afffffffffff5">
    <w:name w:val="_Титул_штамп"/>
    <w:basedOn w:val="afffffffff5"/>
    <w:rsid w:val="001A14D1"/>
  </w:style>
  <w:style w:type="paragraph" w:customStyle="1" w:styleId="afffffffffff6">
    <w:name w:val="_Чертеж_децимальный номер"/>
    <w:basedOn w:val="affffffff6"/>
    <w:link w:val="afffffffffff7"/>
    <w:rsid w:val="001A14D1"/>
    <w:rPr>
      <w:sz w:val="40"/>
      <w:szCs w:val="40"/>
    </w:rPr>
  </w:style>
  <w:style w:type="character" w:customStyle="1" w:styleId="afffffffffff7">
    <w:name w:val="_Чертеж_децимальный номер Знак"/>
    <w:link w:val="afffffffffff6"/>
    <w:rsid w:val="001A14D1"/>
    <w:rPr>
      <w:rFonts w:ascii="ISOCPEUR" w:eastAsia="Times New Roman" w:hAnsi="ISOCPEUR" w:cs="Times New Roman"/>
      <w:i/>
      <w:sz w:val="40"/>
      <w:szCs w:val="40"/>
      <w:lang w:eastAsia="ru-RU"/>
    </w:rPr>
  </w:style>
  <w:style w:type="paragraph" w:customStyle="1" w:styleId="afffffffffff8">
    <w:name w:val="_Чертеж_лист"/>
    <w:basedOn w:val="affffffff6"/>
    <w:rsid w:val="001A14D1"/>
  </w:style>
  <w:style w:type="paragraph" w:customStyle="1" w:styleId="afffffffffff9">
    <w:name w:val="_Чертеж_номер страницы"/>
    <w:basedOn w:val="affffffff6"/>
    <w:qFormat/>
    <w:rsid w:val="001A14D1"/>
    <w:rPr>
      <w:sz w:val="24"/>
      <w:szCs w:val="24"/>
    </w:rPr>
  </w:style>
  <w:style w:type="paragraph" w:customStyle="1" w:styleId="afffffffffffa">
    <w:name w:val="Штамп"/>
    <w:basedOn w:val="af2"/>
    <w:rsid w:val="001A14D1"/>
    <w:pPr>
      <w:jc w:val="center"/>
    </w:pPr>
    <w:rPr>
      <w:rFonts w:ascii="GOST type A" w:hAnsi="GOST type A"/>
      <w:i/>
      <w:noProof/>
      <w:sz w:val="18"/>
      <w:szCs w:val="20"/>
    </w:rPr>
  </w:style>
  <w:style w:type="paragraph" w:customStyle="1" w:styleId="1c">
    <w:name w:val="Заголовок 1 Приложение"/>
    <w:basedOn w:val="14"/>
    <w:next w:val="afffffffff5"/>
    <w:rsid w:val="001A14D1"/>
    <w:pPr>
      <w:numPr>
        <w:numId w:val="60"/>
      </w:numPr>
    </w:pPr>
  </w:style>
  <w:style w:type="paragraph" w:customStyle="1" w:styleId="28">
    <w:name w:val="Заголовок 2 Приложение"/>
    <w:basedOn w:val="22"/>
    <w:next w:val="affff7"/>
    <w:rsid w:val="001A14D1"/>
    <w:pPr>
      <w:numPr>
        <w:numId w:val="60"/>
      </w:numPr>
      <w:ind w:firstLine="0"/>
    </w:pPr>
  </w:style>
  <w:style w:type="paragraph" w:customStyle="1" w:styleId="3f8">
    <w:name w:val="Заголовок 3 Приложение"/>
    <w:basedOn w:val="33"/>
    <w:next w:val="affff7"/>
    <w:qFormat/>
    <w:rsid w:val="001A14D1"/>
  </w:style>
  <w:style w:type="paragraph" w:customStyle="1" w:styleId="45">
    <w:name w:val="Заголовок 4 Приложение"/>
    <w:basedOn w:val="40"/>
    <w:next w:val="affff7"/>
    <w:qFormat/>
    <w:rsid w:val="001A14D1"/>
    <w:pPr>
      <w:numPr>
        <w:numId w:val="60"/>
      </w:numPr>
      <w:ind w:left="864" w:hanging="144"/>
    </w:pPr>
  </w:style>
  <w:style w:type="paragraph" w:customStyle="1" w:styleId="52">
    <w:name w:val="Заголовок 5 Приложение"/>
    <w:basedOn w:val="45"/>
    <w:next w:val="affff7"/>
    <w:qFormat/>
    <w:rsid w:val="001A14D1"/>
    <w:pPr>
      <w:keepLines/>
      <w:numPr>
        <w:ilvl w:val="4"/>
      </w:numPr>
      <w:tabs>
        <w:tab w:val="left" w:pos="993"/>
      </w:tabs>
      <w:suppressAutoHyphens/>
      <w:autoSpaceDN w:val="0"/>
      <w:adjustRightInd w:val="0"/>
      <w:spacing w:after="240" w:line="360" w:lineRule="auto"/>
      <w:jc w:val="both"/>
      <w:textAlignment w:val="baseline"/>
    </w:pPr>
    <w:rPr>
      <w:rFonts w:ascii="Times New Roman" w:hAnsi="Times New Roman"/>
      <w:szCs w:val="26"/>
    </w:rPr>
  </w:style>
  <w:style w:type="paragraph" w:customStyle="1" w:styleId="phcomment">
    <w:name w:val="ph_comment"/>
    <w:basedOn w:val="af2"/>
    <w:rsid w:val="001A14D1"/>
    <w:pPr>
      <w:spacing w:line="360" w:lineRule="auto"/>
      <w:ind w:firstLine="709"/>
      <w:jc w:val="both"/>
    </w:pPr>
    <w:rPr>
      <w:color w:val="0000FF"/>
      <w:szCs w:val="20"/>
    </w:rPr>
  </w:style>
  <w:style w:type="paragraph" w:customStyle="1" w:styleId="46">
    <w:name w:val="_Маркированный список уровня 4"/>
    <w:basedOn w:val="af2"/>
    <w:qFormat/>
    <w:rsid w:val="001A14D1"/>
    <w:pPr>
      <w:widowControl w:val="0"/>
      <w:numPr>
        <w:numId w:val="51"/>
      </w:numPr>
      <w:autoSpaceDN w:val="0"/>
      <w:adjustRightInd w:val="0"/>
      <w:spacing w:line="360" w:lineRule="auto"/>
      <w:jc w:val="both"/>
      <w:textAlignment w:val="baseline"/>
    </w:pPr>
    <w:rPr>
      <w:szCs w:val="24"/>
    </w:rPr>
  </w:style>
  <w:style w:type="paragraph" w:customStyle="1" w:styleId="a9">
    <w:name w:val="_Табл_Авто№"/>
    <w:basedOn w:val="af2"/>
    <w:next w:val="af2"/>
    <w:qFormat/>
    <w:rsid w:val="001A14D1"/>
    <w:pPr>
      <w:numPr>
        <w:numId w:val="55"/>
      </w:numPr>
      <w:contextualSpacing/>
      <w:jc w:val="center"/>
    </w:pPr>
    <w:rPr>
      <w:rFonts w:eastAsia="Calibri"/>
      <w:sz w:val="24"/>
      <w:szCs w:val="20"/>
      <w:lang w:eastAsia="en-US"/>
    </w:rPr>
  </w:style>
  <w:style w:type="character" w:customStyle="1" w:styleId="192">
    <w:name w:val="19_Рамка_Подписи Знак"/>
    <w:link w:val="193"/>
    <w:rsid w:val="001A14D1"/>
    <w:rPr>
      <w:i/>
      <w:sz w:val="18"/>
      <w:szCs w:val="18"/>
    </w:rPr>
  </w:style>
  <w:style w:type="paragraph" w:customStyle="1" w:styleId="193">
    <w:name w:val="19_Рамка_Подписи"/>
    <w:basedOn w:val="af2"/>
    <w:link w:val="192"/>
    <w:rsid w:val="001A14D1"/>
    <w:pPr>
      <w:jc w:val="center"/>
    </w:pPr>
    <w:rPr>
      <w:rFonts w:asciiTheme="minorHAnsi" w:eastAsiaTheme="minorHAnsi" w:hAnsiTheme="minorHAnsi" w:cstheme="minorBidi"/>
      <w:i/>
      <w:sz w:val="18"/>
      <w:szCs w:val="18"/>
      <w:lang w:eastAsia="en-US"/>
    </w:rPr>
  </w:style>
  <w:style w:type="character" w:customStyle="1" w:styleId="194">
    <w:name w:val="19_Рамка_Основной Знак"/>
    <w:link w:val="195"/>
    <w:rsid w:val="001A14D1"/>
    <w:rPr>
      <w:sz w:val="18"/>
    </w:rPr>
  </w:style>
  <w:style w:type="paragraph" w:customStyle="1" w:styleId="195">
    <w:name w:val="19_Рамка_Основной"/>
    <w:basedOn w:val="af2"/>
    <w:link w:val="194"/>
    <w:rsid w:val="001A14D1"/>
    <w:pPr>
      <w:spacing w:line="360" w:lineRule="auto"/>
      <w:jc w:val="center"/>
    </w:pPr>
    <w:rPr>
      <w:rFonts w:asciiTheme="minorHAnsi" w:eastAsiaTheme="minorHAnsi" w:hAnsiTheme="minorHAnsi" w:cstheme="minorBidi"/>
      <w:sz w:val="18"/>
      <w:szCs w:val="22"/>
      <w:lang w:eastAsia="en-US"/>
    </w:rPr>
  </w:style>
  <w:style w:type="paragraph" w:customStyle="1" w:styleId="afffffffffffb">
    <w:name w:val="_Лист_рег _изм_Заголовок"/>
    <w:basedOn w:val="affffffffe"/>
    <w:next w:val="af2"/>
    <w:rsid w:val="001A14D1"/>
    <w:rPr>
      <w:b w:val="0"/>
    </w:rPr>
  </w:style>
  <w:style w:type="paragraph" w:customStyle="1" w:styleId="afffffffffffc">
    <w:name w:val="_Лист_рег_изм_Заголовок_столбца"/>
    <w:basedOn w:val="affffffffe"/>
    <w:rsid w:val="001A14D1"/>
    <w:rPr>
      <w:b w:val="0"/>
    </w:rPr>
  </w:style>
  <w:style w:type="paragraph" w:customStyle="1" w:styleId="afffffffffffd">
    <w:name w:val="_Лист_рег_изм_Ячейки"/>
    <w:basedOn w:val="af2"/>
    <w:qFormat/>
    <w:rsid w:val="001A14D1"/>
    <w:rPr>
      <w:sz w:val="24"/>
      <w:szCs w:val="24"/>
      <w:lang w:eastAsia="en-US"/>
    </w:rPr>
  </w:style>
  <w:style w:type="paragraph" w:customStyle="1" w:styleId="1fffb">
    <w:name w:val="_Маркированный список уровня 1_Абзац"/>
    <w:basedOn w:val="18"/>
    <w:rsid w:val="001A14D1"/>
    <w:pPr>
      <w:widowControl/>
      <w:numPr>
        <w:numId w:val="0"/>
      </w:numPr>
      <w:tabs>
        <w:tab w:val="clear" w:pos="709"/>
        <w:tab w:val="clear" w:pos="993"/>
      </w:tabs>
      <w:spacing w:after="0" w:line="360" w:lineRule="auto"/>
      <w:ind w:left="1134"/>
    </w:pPr>
    <w:rPr>
      <w:rFonts w:eastAsia="Times New Roman"/>
      <w:sz w:val="28"/>
      <w:szCs w:val="20"/>
    </w:rPr>
  </w:style>
  <w:style w:type="paragraph" w:customStyle="1" w:styleId="1fffc">
    <w:name w:val="_Маркированный список уровня 1_после таблицы"/>
    <w:basedOn w:val="18"/>
    <w:next w:val="18"/>
    <w:qFormat/>
    <w:rsid w:val="001A14D1"/>
    <w:pPr>
      <w:widowControl/>
      <w:numPr>
        <w:numId w:val="0"/>
      </w:numPr>
      <w:tabs>
        <w:tab w:val="clear" w:pos="709"/>
        <w:tab w:val="clear" w:pos="993"/>
        <w:tab w:val="num" w:pos="360"/>
      </w:tabs>
      <w:spacing w:before="240" w:after="0" w:line="360" w:lineRule="auto"/>
      <w:ind w:left="360" w:hanging="360"/>
    </w:pPr>
    <w:rPr>
      <w:rFonts w:eastAsia="Times New Roman"/>
      <w:sz w:val="28"/>
    </w:rPr>
  </w:style>
  <w:style w:type="paragraph" w:customStyle="1" w:styleId="2ff7">
    <w:name w:val="_Маркированный список уровня 2_Абзац"/>
    <w:basedOn w:val="25"/>
    <w:rsid w:val="001A14D1"/>
    <w:pPr>
      <w:widowControl/>
      <w:numPr>
        <w:ilvl w:val="0"/>
        <w:numId w:val="0"/>
      </w:numPr>
      <w:tabs>
        <w:tab w:val="clear" w:pos="709"/>
        <w:tab w:val="clear" w:pos="1985"/>
      </w:tabs>
      <w:spacing w:after="0" w:line="360" w:lineRule="auto"/>
      <w:ind w:left="1559"/>
      <w:contextualSpacing/>
    </w:pPr>
    <w:rPr>
      <w:rFonts w:eastAsia="Times New Roman"/>
      <w:sz w:val="28"/>
      <w:szCs w:val="20"/>
    </w:rPr>
  </w:style>
  <w:style w:type="paragraph" w:customStyle="1" w:styleId="2ff8">
    <w:name w:val="_Маркированный список уровня 2_после_таблицы"/>
    <w:basedOn w:val="25"/>
    <w:next w:val="25"/>
    <w:qFormat/>
    <w:rsid w:val="001A14D1"/>
    <w:pPr>
      <w:widowControl/>
      <w:numPr>
        <w:ilvl w:val="0"/>
      </w:numPr>
      <w:tabs>
        <w:tab w:val="clear" w:pos="709"/>
        <w:tab w:val="clear" w:pos="1985"/>
        <w:tab w:val="num" w:pos="1559"/>
      </w:tabs>
      <w:spacing w:before="240" w:after="0" w:line="360" w:lineRule="auto"/>
      <w:ind w:left="1559" w:hanging="425"/>
      <w:contextualSpacing/>
    </w:pPr>
    <w:rPr>
      <w:rFonts w:eastAsia="Times New Roman"/>
      <w:sz w:val="28"/>
    </w:rPr>
  </w:style>
  <w:style w:type="paragraph" w:customStyle="1" w:styleId="3f9">
    <w:name w:val="_Маркированный список уровня 3_Абзац"/>
    <w:basedOn w:val="35"/>
    <w:rsid w:val="001A14D1"/>
    <w:pPr>
      <w:numPr>
        <w:numId w:val="0"/>
      </w:numPr>
      <w:ind w:left="1985"/>
    </w:pPr>
    <w:rPr>
      <w:szCs w:val="20"/>
    </w:rPr>
  </w:style>
  <w:style w:type="paragraph" w:customStyle="1" w:styleId="1fffd">
    <w:name w:val="_Нумерованный 1_Абзац"/>
    <w:basedOn w:val="1d"/>
    <w:rsid w:val="001A14D1"/>
    <w:pPr>
      <w:widowControl/>
      <w:numPr>
        <w:numId w:val="0"/>
      </w:numPr>
      <w:spacing w:line="360" w:lineRule="auto"/>
      <w:ind w:left="1134"/>
    </w:pPr>
    <w:rPr>
      <w:rFonts w:eastAsia="Times New Roman"/>
      <w:sz w:val="28"/>
      <w:szCs w:val="20"/>
    </w:rPr>
  </w:style>
  <w:style w:type="paragraph" w:customStyle="1" w:styleId="2ff9">
    <w:name w:val="_Нумерованный 2_Абзац"/>
    <w:basedOn w:val="29"/>
    <w:rsid w:val="001A14D1"/>
    <w:pPr>
      <w:widowControl/>
      <w:numPr>
        <w:ilvl w:val="0"/>
        <w:numId w:val="0"/>
      </w:numPr>
      <w:spacing w:line="360" w:lineRule="auto"/>
      <w:ind w:left="1701"/>
    </w:pPr>
    <w:rPr>
      <w:rFonts w:eastAsia="Times New Roman"/>
      <w:sz w:val="28"/>
      <w:szCs w:val="20"/>
    </w:rPr>
  </w:style>
  <w:style w:type="paragraph" w:customStyle="1" w:styleId="aa">
    <w:name w:val="_Нумерованный_список_литературы"/>
    <w:basedOn w:val="af2"/>
    <w:qFormat/>
    <w:rsid w:val="001A14D1"/>
    <w:pPr>
      <w:widowControl w:val="0"/>
      <w:numPr>
        <w:numId w:val="52"/>
      </w:numPr>
      <w:autoSpaceDN w:val="0"/>
      <w:adjustRightInd w:val="0"/>
      <w:spacing w:line="360" w:lineRule="auto"/>
      <w:jc w:val="both"/>
      <w:textAlignment w:val="baseline"/>
    </w:pPr>
    <w:rPr>
      <w:szCs w:val="24"/>
    </w:rPr>
  </w:style>
  <w:style w:type="paragraph" w:customStyle="1" w:styleId="afffffffffffe">
    <w:name w:val="_Основной перед списком после таблицы и рисунка"/>
    <w:basedOn w:val="affff9"/>
    <w:next w:val="18"/>
    <w:qFormat/>
    <w:rsid w:val="001A14D1"/>
    <w:pPr>
      <w:widowControl w:val="0"/>
      <w:spacing w:before="240" w:line="360" w:lineRule="auto"/>
    </w:pPr>
    <w:rPr>
      <w:rFonts w:ascii="Times New Roman" w:eastAsia="Times New Roman" w:hAnsi="Times New Roman"/>
      <w:sz w:val="28"/>
    </w:rPr>
  </w:style>
  <w:style w:type="character" w:customStyle="1" w:styleId="affb">
    <w:name w:val="Маркированный список Знак"/>
    <w:link w:val="a0"/>
    <w:rsid w:val="001A14D1"/>
    <w:rPr>
      <w:rFonts w:ascii="Arial" w:eastAsia="Times New Roman" w:hAnsi="Arial" w:cs="Arial"/>
      <w:sz w:val="24"/>
      <w:szCs w:val="24"/>
      <w:lang w:val="en-US" w:eastAsia="ru-RU"/>
    </w:rPr>
  </w:style>
  <w:style w:type="numbering" w:styleId="ac">
    <w:name w:val="Outline List 3"/>
    <w:basedOn w:val="af5"/>
    <w:rsid w:val="001A14D1"/>
    <w:pPr>
      <w:numPr>
        <w:numId w:val="61"/>
      </w:numPr>
    </w:pPr>
  </w:style>
  <w:style w:type="numbering" w:customStyle="1" w:styleId="a7">
    <w:name w:val="Стиль многоуровневый"/>
    <w:basedOn w:val="af5"/>
    <w:rsid w:val="001A14D1"/>
    <w:pPr>
      <w:numPr>
        <w:numId w:val="62"/>
      </w:numPr>
    </w:pPr>
  </w:style>
  <w:style w:type="numbering" w:customStyle="1" w:styleId="53">
    <w:name w:val="Стиль5"/>
    <w:rsid w:val="001A14D1"/>
    <w:pPr>
      <w:numPr>
        <w:numId w:val="63"/>
      </w:numPr>
    </w:pPr>
  </w:style>
  <w:style w:type="numbering" w:customStyle="1" w:styleId="a8">
    <w:name w:val="Стиль многоуровневый полужирный"/>
    <w:basedOn w:val="af5"/>
    <w:rsid w:val="001A14D1"/>
    <w:pPr>
      <w:numPr>
        <w:numId w:val="65"/>
      </w:numPr>
    </w:pPr>
  </w:style>
  <w:style w:type="paragraph" w:customStyle="1" w:styleId="a3">
    <w:name w:val="Основной перечень"/>
    <w:basedOn w:val="af2"/>
    <w:qFormat/>
    <w:rsid w:val="001A14D1"/>
    <w:pPr>
      <w:numPr>
        <w:numId w:val="64"/>
      </w:numPr>
      <w:suppressAutoHyphens/>
      <w:spacing w:line="360" w:lineRule="auto"/>
      <w:jc w:val="both"/>
    </w:pPr>
    <w:rPr>
      <w:rFonts w:eastAsia="Calibri"/>
      <w:bCs/>
      <w:color w:val="000000"/>
      <w:lang w:val="en-US" w:eastAsia="ar-SA"/>
    </w:rPr>
  </w:style>
  <w:style w:type="paragraph" w:customStyle="1" w:styleId="2ffa">
    <w:name w:val="_Пункт_2"/>
    <w:basedOn w:val="33"/>
    <w:link w:val="2ffb"/>
    <w:qFormat/>
    <w:rsid w:val="001A14D1"/>
    <w:pPr>
      <w:keepNext w:val="0"/>
      <w:numPr>
        <w:ilvl w:val="0"/>
        <w:numId w:val="0"/>
      </w:numPr>
      <w:autoSpaceDN w:val="0"/>
      <w:adjustRightInd w:val="0"/>
      <w:spacing w:before="0" w:after="0" w:line="360" w:lineRule="auto"/>
      <w:jc w:val="both"/>
      <w:textAlignment w:val="baseline"/>
    </w:pPr>
    <w:rPr>
      <w:rFonts w:ascii="Times New Roman" w:hAnsi="Times New Roman" w:cs="Arial"/>
      <w:b w:val="0"/>
      <w:sz w:val="28"/>
    </w:rPr>
  </w:style>
  <w:style w:type="paragraph" w:customStyle="1" w:styleId="36">
    <w:name w:val="_Пункт_3"/>
    <w:basedOn w:val="40"/>
    <w:qFormat/>
    <w:rsid w:val="001A14D1"/>
    <w:pPr>
      <w:keepNext w:val="0"/>
      <w:numPr>
        <w:numId w:val="23"/>
      </w:numPr>
      <w:tabs>
        <w:tab w:val="left" w:pos="993"/>
      </w:tabs>
      <w:autoSpaceDN w:val="0"/>
      <w:adjustRightInd w:val="0"/>
      <w:spacing w:before="0" w:after="0" w:line="360" w:lineRule="auto"/>
      <w:jc w:val="both"/>
      <w:textAlignment w:val="baseline"/>
    </w:pPr>
    <w:rPr>
      <w:rFonts w:ascii="Times New Roman" w:hAnsi="Times New Roman" w:cs="Arial"/>
      <w:b w:val="0"/>
      <w:szCs w:val="26"/>
    </w:rPr>
  </w:style>
  <w:style w:type="paragraph" w:customStyle="1" w:styleId="affffffffffff">
    <w:name w:val="Маркированный список с отступом"/>
    <w:basedOn w:val="af2"/>
    <w:rsid w:val="001A14D1"/>
    <w:pPr>
      <w:spacing w:line="360" w:lineRule="auto"/>
      <w:jc w:val="both"/>
    </w:pPr>
    <w:rPr>
      <w:szCs w:val="24"/>
    </w:rPr>
  </w:style>
  <w:style w:type="paragraph" w:customStyle="1" w:styleId="1fffe">
    <w:name w:val="_Пункт_1"/>
    <w:basedOn w:val="22"/>
    <w:qFormat/>
    <w:rsid w:val="001A14D1"/>
    <w:pPr>
      <w:keepNext w:val="0"/>
      <w:widowControl/>
      <w:numPr>
        <w:ilvl w:val="0"/>
        <w:numId w:val="0"/>
      </w:numPr>
      <w:shd w:val="clear" w:color="auto" w:fill="auto"/>
      <w:tabs>
        <w:tab w:val="left" w:pos="1418"/>
      </w:tabs>
      <w:autoSpaceDE/>
      <w:autoSpaceDN/>
      <w:adjustRightInd/>
      <w:spacing w:line="360" w:lineRule="auto"/>
      <w:jc w:val="both"/>
    </w:pPr>
    <w:rPr>
      <w:rFonts w:cs="Arial"/>
      <w:bCs/>
      <w:iCs/>
      <w:spacing w:val="0"/>
      <w:sz w:val="28"/>
      <w:szCs w:val="28"/>
    </w:rPr>
  </w:style>
  <w:style w:type="paragraph" w:customStyle="1" w:styleId="42">
    <w:name w:val="_Пункт_4"/>
    <w:basedOn w:val="50"/>
    <w:qFormat/>
    <w:rsid w:val="001A14D1"/>
    <w:pPr>
      <w:numPr>
        <w:numId w:val="23"/>
      </w:numPr>
      <w:autoSpaceDN w:val="0"/>
      <w:adjustRightInd w:val="0"/>
      <w:spacing w:before="0" w:after="0"/>
      <w:textAlignment w:val="baseline"/>
    </w:pPr>
    <w:rPr>
      <w:rFonts w:ascii="Times New Roman" w:hAnsi="Times New Roman"/>
      <w:b w:val="0"/>
      <w:i w:val="0"/>
      <w:iCs w:val="0"/>
      <w:sz w:val="28"/>
    </w:rPr>
  </w:style>
  <w:style w:type="paragraph" w:customStyle="1" w:styleId="51">
    <w:name w:val="_Пункт_5"/>
    <w:basedOn w:val="6"/>
    <w:qFormat/>
    <w:rsid w:val="001A14D1"/>
    <w:pPr>
      <w:numPr>
        <w:numId w:val="23"/>
      </w:numPr>
      <w:autoSpaceDN w:val="0"/>
      <w:adjustRightInd w:val="0"/>
      <w:spacing w:before="0" w:after="0"/>
      <w:textAlignment w:val="baseline"/>
    </w:pPr>
    <w:rPr>
      <w:rFonts w:ascii="Times New Roman" w:hAnsi="Times New Roman" w:cs="Times New Roman"/>
      <w:b w:val="0"/>
      <w:bCs w:val="0"/>
      <w:sz w:val="28"/>
      <w:szCs w:val="24"/>
    </w:rPr>
  </w:style>
  <w:style w:type="paragraph" w:customStyle="1" w:styleId="60">
    <w:name w:val="_Пункт_6"/>
    <w:basedOn w:val="7"/>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customStyle="1" w:styleId="70">
    <w:name w:val="_Пункт_7"/>
    <w:basedOn w:val="8"/>
    <w:qFormat/>
    <w:rsid w:val="001A14D1"/>
    <w:pPr>
      <w:numPr>
        <w:numId w:val="23"/>
      </w:numPr>
      <w:autoSpaceDN w:val="0"/>
      <w:adjustRightInd w:val="0"/>
      <w:spacing w:before="0" w:after="0"/>
      <w:textAlignment w:val="baseline"/>
    </w:pPr>
    <w:rPr>
      <w:rFonts w:ascii="Times New Roman" w:hAnsi="Times New Roman" w:cs="Times New Roman"/>
      <w:i w:val="0"/>
      <w:iCs w:val="0"/>
      <w:sz w:val="28"/>
      <w:szCs w:val="20"/>
    </w:rPr>
  </w:style>
  <w:style w:type="paragraph" w:customStyle="1" w:styleId="80">
    <w:name w:val="_Пункт_8"/>
    <w:basedOn w:val="9"/>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styleId="2ffc">
    <w:name w:val="Quote"/>
    <w:basedOn w:val="af2"/>
    <w:next w:val="af2"/>
    <w:link w:val="2ffd"/>
    <w:uiPriority w:val="29"/>
    <w:rsid w:val="001A14D1"/>
    <w:pPr>
      <w:widowControl w:val="0"/>
      <w:suppressAutoHyphens/>
      <w:spacing w:before="200" w:after="160"/>
      <w:ind w:left="864" w:right="864"/>
      <w:jc w:val="center"/>
    </w:pPr>
    <w:rPr>
      <w:rFonts w:eastAsia="Calibri"/>
      <w:i/>
      <w:iCs/>
      <w:color w:val="404040"/>
      <w:sz w:val="24"/>
      <w:lang w:eastAsia="ar-SA"/>
    </w:rPr>
  </w:style>
  <w:style w:type="character" w:customStyle="1" w:styleId="2ffd">
    <w:name w:val="Цитата 2 Знак"/>
    <w:basedOn w:val="af3"/>
    <w:link w:val="2ffc"/>
    <w:uiPriority w:val="29"/>
    <w:rsid w:val="001A14D1"/>
    <w:rPr>
      <w:rFonts w:ascii="Times New Roman" w:eastAsia="Calibri" w:hAnsi="Times New Roman" w:cs="Times New Roman"/>
      <w:i/>
      <w:iCs/>
      <w:color w:val="404040"/>
      <w:sz w:val="24"/>
      <w:szCs w:val="28"/>
      <w:lang w:eastAsia="ar-SA"/>
    </w:rPr>
  </w:style>
  <w:style w:type="table" w:customStyle="1" w:styleId="217">
    <w:name w:val="Средний список 21"/>
    <w:basedOn w:val="af4"/>
    <w:uiPriority w:val="66"/>
    <w:semiHidden/>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f4"/>
    <w:uiPriority w:val="66"/>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affffffffffff0">
    <w:name w:val="toa heading"/>
    <w:basedOn w:val="af2"/>
    <w:next w:val="af2"/>
    <w:uiPriority w:val="99"/>
    <w:semiHidden/>
    <w:rsid w:val="001A14D1"/>
    <w:pPr>
      <w:widowControl w:val="0"/>
      <w:suppressAutoHyphens/>
      <w:spacing w:before="120"/>
      <w:jc w:val="both"/>
    </w:pPr>
    <w:rPr>
      <w:b/>
      <w:bCs/>
      <w:color w:val="000000"/>
      <w:sz w:val="24"/>
      <w:lang w:eastAsia="ar-SA"/>
    </w:rPr>
  </w:style>
  <w:style w:type="character" w:styleId="HTML2">
    <w:name w:val="HTML Keyboard"/>
    <w:uiPriority w:val="99"/>
    <w:semiHidden/>
    <w:rsid w:val="001A14D1"/>
    <w:rPr>
      <w:rFonts w:ascii="Times New Roman" w:hAnsi="Times New Roman" w:cs="Consolas"/>
      <w:sz w:val="20"/>
      <w:szCs w:val="20"/>
    </w:rPr>
  </w:style>
  <w:style w:type="character" w:styleId="HTML3">
    <w:name w:val="HTML Code"/>
    <w:uiPriority w:val="99"/>
    <w:semiHidden/>
    <w:rsid w:val="001A14D1"/>
    <w:rPr>
      <w:rFonts w:ascii="Times New Roman" w:hAnsi="Times New Roman" w:cs="Consolas"/>
      <w:sz w:val="20"/>
      <w:szCs w:val="20"/>
    </w:rPr>
  </w:style>
  <w:style w:type="paragraph" w:customStyle="1" w:styleId="affffffffffff1">
    <w:name w:val="Заголовок Приложения"/>
    <w:basedOn w:val="14"/>
    <w:qFormat/>
    <w:rsid w:val="001A14D1"/>
    <w:pPr>
      <w:keepNext/>
      <w:keepLines/>
      <w:pageBreakBefore/>
      <w:numPr>
        <w:numId w:val="0"/>
      </w:numPr>
      <w:suppressAutoHyphens/>
      <w:autoSpaceDE/>
      <w:autoSpaceDN/>
      <w:adjustRightInd/>
      <w:spacing w:before="360" w:after="360" w:line="360" w:lineRule="auto"/>
    </w:pPr>
    <w:rPr>
      <w:rFonts w:ascii="Times New Roman" w:eastAsia="MS ????" w:hAnsi="Times New Roman" w:cs="Times New Roman"/>
      <w:caps/>
      <w:color w:val="000000"/>
      <w:sz w:val="28"/>
      <w:szCs w:val="28"/>
      <w:lang w:eastAsia="ar-SA"/>
    </w:rPr>
  </w:style>
  <w:style w:type="paragraph" w:customStyle="1" w:styleId="affffffffffff2">
    <w:name w:val="ОсновТекст_Абзац"/>
    <w:basedOn w:val="af2"/>
    <w:link w:val="affffffffffff3"/>
    <w:semiHidden/>
    <w:qFormat/>
    <w:rsid w:val="001A14D1"/>
    <w:pPr>
      <w:widowControl w:val="0"/>
      <w:suppressAutoHyphens/>
      <w:spacing w:line="360" w:lineRule="auto"/>
      <w:ind w:firstLine="851"/>
      <w:jc w:val="both"/>
    </w:pPr>
    <w:rPr>
      <w:rFonts w:eastAsia="Calibri"/>
      <w:color w:val="000000"/>
      <w:lang w:eastAsia="en-US"/>
    </w:rPr>
  </w:style>
  <w:style w:type="character" w:customStyle="1" w:styleId="affffffffffff3">
    <w:name w:val="ОсновТекст_Абзац Знак"/>
    <w:link w:val="affffffffffff2"/>
    <w:semiHidden/>
    <w:rsid w:val="001A14D1"/>
    <w:rPr>
      <w:rFonts w:ascii="Times New Roman" w:eastAsia="Calibri" w:hAnsi="Times New Roman" w:cs="Times New Roman"/>
      <w:color w:val="000000"/>
      <w:sz w:val="28"/>
      <w:szCs w:val="28"/>
    </w:rPr>
  </w:style>
  <w:style w:type="paragraph" w:customStyle="1" w:styleId="12">
    <w:name w:val="Нумерованный 1 уровень"/>
    <w:basedOn w:val="af2"/>
    <w:semiHidden/>
    <w:qFormat/>
    <w:rsid w:val="001A14D1"/>
    <w:pPr>
      <w:widowControl w:val="0"/>
      <w:numPr>
        <w:numId w:val="66"/>
      </w:numPr>
      <w:suppressAutoHyphens/>
      <w:spacing w:line="360" w:lineRule="auto"/>
      <w:ind w:left="567"/>
      <w:jc w:val="both"/>
    </w:pPr>
    <w:rPr>
      <w:rFonts w:eastAsia="Calibri"/>
      <w:color w:val="000000"/>
      <w:sz w:val="24"/>
      <w:lang w:eastAsia="ar-SA"/>
    </w:rPr>
  </w:style>
  <w:style w:type="table" w:customStyle="1" w:styleId="-110">
    <w:name w:val="Светлый список - Акцент 11"/>
    <w:basedOn w:val="af4"/>
    <w:uiPriority w:val="61"/>
    <w:rsid w:val="001A14D1"/>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2ffe">
    <w:name w:val="Маркированный 2"/>
    <w:basedOn w:val="af2"/>
    <w:semiHidden/>
    <w:rsid w:val="001A14D1"/>
    <w:pPr>
      <w:widowControl w:val="0"/>
      <w:tabs>
        <w:tab w:val="num" w:pos="2880"/>
      </w:tabs>
      <w:suppressAutoHyphens/>
      <w:spacing w:before="120" w:line="360" w:lineRule="auto"/>
      <w:ind w:left="2880" w:hanging="1440"/>
      <w:jc w:val="both"/>
    </w:pPr>
    <w:rPr>
      <w:rFonts w:eastAsia="Calibri"/>
      <w:color w:val="000000"/>
      <w:kern w:val="28"/>
      <w:sz w:val="24"/>
      <w:szCs w:val="16"/>
      <w:lang w:eastAsia="en-US"/>
    </w:rPr>
  </w:style>
  <w:style w:type="paragraph" w:customStyle="1" w:styleId="affffffffffff4">
    <w:name w:val="Перечень функций"/>
    <w:basedOn w:val="af2"/>
    <w:semiHidden/>
    <w:rsid w:val="001A14D1"/>
    <w:pPr>
      <w:keepNext/>
      <w:widowControl w:val="0"/>
      <w:tabs>
        <w:tab w:val="num" w:pos="1360"/>
      </w:tabs>
      <w:suppressAutoHyphens/>
      <w:spacing w:before="120" w:line="360" w:lineRule="auto"/>
      <w:ind w:left="1361" w:hanging="641"/>
      <w:jc w:val="both"/>
    </w:pPr>
    <w:rPr>
      <w:rFonts w:eastAsia="Calibri"/>
      <w:color w:val="000000"/>
      <w:sz w:val="24"/>
      <w:szCs w:val="16"/>
      <w:lang w:eastAsia="en-US"/>
    </w:rPr>
  </w:style>
  <w:style w:type="character" w:customStyle="1" w:styleId="affa">
    <w:name w:val="Название объекта Знак"/>
    <w:link w:val="aff9"/>
    <w:locked/>
    <w:rsid w:val="001A14D1"/>
    <w:rPr>
      <w:rFonts w:ascii="Arial" w:eastAsia="Times New Roman" w:hAnsi="Arial" w:cs="Arial"/>
      <w:b/>
      <w:bCs/>
      <w:color w:val="000000"/>
      <w:sz w:val="28"/>
      <w:szCs w:val="28"/>
      <w:lang w:eastAsia="ru-RU"/>
    </w:rPr>
  </w:style>
  <w:style w:type="paragraph" w:customStyle="1" w:styleId="affffffffffff5">
    <w:name w:val="текст сноски"/>
    <w:basedOn w:val="af2"/>
    <w:rsid w:val="001A14D1"/>
    <w:rPr>
      <w:sz w:val="20"/>
      <w:szCs w:val="20"/>
    </w:rPr>
  </w:style>
  <w:style w:type="paragraph" w:customStyle="1" w:styleId="affffffffffff6">
    <w:name w:val="_Текст"/>
    <w:basedOn w:val="af2"/>
    <w:qFormat/>
    <w:rsid w:val="001A14D1"/>
    <w:pPr>
      <w:widowControl w:val="0"/>
      <w:suppressAutoHyphens/>
      <w:spacing w:line="360" w:lineRule="auto"/>
      <w:ind w:firstLine="709"/>
      <w:jc w:val="both"/>
    </w:pPr>
    <w:rPr>
      <w:rFonts w:eastAsia="Calibri"/>
      <w:color w:val="000000"/>
      <w:lang w:eastAsia="ar-SA"/>
    </w:rPr>
  </w:style>
  <w:style w:type="paragraph" w:customStyle="1" w:styleId="affffffffffff7">
    <w:name w:val="_Табл_Текст"/>
    <w:basedOn w:val="af2"/>
    <w:qFormat/>
    <w:rsid w:val="001A14D1"/>
    <w:rPr>
      <w:sz w:val="24"/>
      <w:szCs w:val="20"/>
    </w:rPr>
  </w:style>
  <w:style w:type="table" w:styleId="affffffffffff8">
    <w:name w:val="Light Shading"/>
    <w:basedOn w:val="af4"/>
    <w:uiPriority w:val="99"/>
    <w:rsid w:val="001A14D1"/>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ffff9">
    <w:name w:val="Содержимое таблицы"/>
    <w:basedOn w:val="af2"/>
    <w:uiPriority w:val="99"/>
    <w:semiHidden/>
    <w:rsid w:val="001A14D1"/>
    <w:pPr>
      <w:widowControl w:val="0"/>
      <w:suppressLineNumbers/>
      <w:suppressAutoHyphens/>
    </w:pPr>
    <w:rPr>
      <w:rFonts w:eastAsia="Calibri" w:cs="DejaVu Sans Condensed"/>
      <w:kern w:val="1"/>
      <w:sz w:val="24"/>
      <w:szCs w:val="24"/>
      <w:lang w:eastAsia="hi-IN" w:bidi="hi-IN"/>
    </w:rPr>
  </w:style>
  <w:style w:type="paragraph" w:customStyle="1" w:styleId="2b">
    <w:name w:val="_табл нум 2"/>
    <w:basedOn w:val="af2"/>
    <w:link w:val="2fff"/>
    <w:semiHidden/>
    <w:qFormat/>
    <w:rsid w:val="001A14D1"/>
    <w:pPr>
      <w:widowControl w:val="0"/>
      <w:numPr>
        <w:ilvl w:val="1"/>
        <w:numId w:val="67"/>
      </w:numPr>
      <w:suppressAutoHyphens/>
      <w:ind w:left="792" w:hanging="432"/>
      <w:jc w:val="both"/>
    </w:pPr>
    <w:rPr>
      <w:rFonts w:eastAsia="Calibri"/>
      <w:color w:val="000000"/>
      <w:sz w:val="20"/>
      <w:szCs w:val="20"/>
      <w:lang w:eastAsia="ar-SA"/>
    </w:rPr>
  </w:style>
  <w:style w:type="paragraph" w:customStyle="1" w:styleId="1ffff">
    <w:name w:val="Перечисление_1"/>
    <w:basedOn w:val="af2"/>
    <w:link w:val="1ffff0"/>
    <w:semiHidden/>
    <w:qFormat/>
    <w:rsid w:val="001A14D1"/>
    <w:pPr>
      <w:widowControl w:val="0"/>
      <w:tabs>
        <w:tab w:val="left" w:pos="1276"/>
      </w:tabs>
      <w:suppressAutoHyphens/>
      <w:spacing w:line="360" w:lineRule="auto"/>
      <w:ind w:firstLine="851"/>
      <w:contextualSpacing/>
      <w:jc w:val="both"/>
    </w:pPr>
    <w:rPr>
      <w:rFonts w:eastAsia="Arial Unicode MS"/>
      <w:snapToGrid w:val="0"/>
      <w:color w:val="000000"/>
      <w:sz w:val="24"/>
      <w:lang w:eastAsia="ar-SA"/>
    </w:rPr>
  </w:style>
  <w:style w:type="character" w:customStyle="1" w:styleId="1ffff0">
    <w:name w:val="Перечисление_1 Знак"/>
    <w:link w:val="1ffff"/>
    <w:semiHidden/>
    <w:rsid w:val="001A14D1"/>
    <w:rPr>
      <w:rFonts w:ascii="Times New Roman" w:eastAsia="Arial Unicode MS" w:hAnsi="Times New Roman" w:cs="Times New Roman"/>
      <w:snapToGrid w:val="0"/>
      <w:color w:val="000000"/>
      <w:sz w:val="24"/>
      <w:szCs w:val="28"/>
      <w:lang w:eastAsia="ar-SA"/>
    </w:rPr>
  </w:style>
  <w:style w:type="paragraph" w:customStyle="1" w:styleId="affffffffffffa">
    <w:name w:val="_перечень сокращений"/>
    <w:basedOn w:val="afffffff4"/>
    <w:next w:val="affff7"/>
    <w:semiHidden/>
    <w:qFormat/>
    <w:rsid w:val="001A14D1"/>
    <w:pPr>
      <w:numPr>
        <w:numId w:val="0"/>
      </w:numPr>
      <w:tabs>
        <w:tab w:val="clear" w:pos="426"/>
      </w:tabs>
      <w:suppressAutoHyphens/>
      <w:spacing w:after="360" w:line="360" w:lineRule="auto"/>
      <w:outlineLvl w:val="0"/>
    </w:pPr>
    <w:rPr>
      <w:rFonts w:ascii="Times New Roman" w:hAnsi="Times New Roman"/>
      <w:color w:val="000000"/>
      <w:sz w:val="28"/>
      <w:szCs w:val="28"/>
      <w:lang w:eastAsia="ar-SA"/>
    </w:rPr>
  </w:style>
  <w:style w:type="paragraph" w:customStyle="1" w:styleId="3fa">
    <w:name w:val="Заголовок_3"/>
    <w:basedOn w:val="2ffa"/>
    <w:qFormat/>
    <w:rsid w:val="001A14D1"/>
    <w:pPr>
      <w:keepNext/>
      <w:tabs>
        <w:tab w:val="num" w:pos="1077"/>
        <w:tab w:val="left" w:pos="1134"/>
      </w:tabs>
      <w:suppressAutoHyphens/>
      <w:ind w:left="1077" w:hanging="360"/>
    </w:pPr>
    <w:rPr>
      <w:rFonts w:cs="Arial CYR"/>
      <w:b/>
      <w:bCs w:val="0"/>
      <w:szCs w:val="28"/>
    </w:rPr>
  </w:style>
  <w:style w:type="paragraph" w:customStyle="1" w:styleId="4f">
    <w:name w:val="Заголовок_4"/>
    <w:basedOn w:val="36"/>
    <w:qFormat/>
    <w:rsid w:val="001A14D1"/>
    <w:pPr>
      <w:numPr>
        <w:ilvl w:val="0"/>
        <w:numId w:val="0"/>
      </w:numPr>
      <w:tabs>
        <w:tab w:val="clear" w:pos="993"/>
      </w:tabs>
      <w:suppressAutoHyphens/>
      <w:autoSpaceDN/>
      <w:adjustRightInd/>
      <w:ind w:left="2880" w:hanging="360"/>
      <w:textAlignment w:val="auto"/>
    </w:pPr>
    <w:rPr>
      <w:rFonts w:eastAsia="MS ????" w:cs="Arial CYR"/>
      <w:bCs w:val="0"/>
      <w:color w:val="000000"/>
      <w:szCs w:val="28"/>
      <w:lang w:eastAsia="ar-SA"/>
    </w:rPr>
  </w:style>
  <w:style w:type="paragraph" w:customStyle="1" w:styleId="1ffff1">
    <w:name w:val="_нум1 для б/т"/>
    <w:basedOn w:val="af2"/>
    <w:link w:val="1ffff2"/>
    <w:semiHidden/>
    <w:qFormat/>
    <w:rsid w:val="001A14D1"/>
    <w:pPr>
      <w:keepNext/>
      <w:widowControl w:val="0"/>
      <w:suppressAutoHyphens/>
      <w:ind w:left="360" w:hanging="360"/>
      <w:jc w:val="both"/>
    </w:pPr>
    <w:rPr>
      <w:rFonts w:eastAsia="Calibri"/>
      <w:color w:val="000000"/>
      <w:sz w:val="24"/>
      <w:u w:val="single"/>
      <w:lang w:eastAsia="ar-SA"/>
    </w:rPr>
  </w:style>
  <w:style w:type="character" w:customStyle="1" w:styleId="1ffff2">
    <w:name w:val="_нум1 для б/т Знак"/>
    <w:link w:val="1ffff1"/>
    <w:semiHidden/>
    <w:rsid w:val="001A14D1"/>
    <w:rPr>
      <w:rFonts w:ascii="Times New Roman" w:eastAsia="Calibri" w:hAnsi="Times New Roman" w:cs="Times New Roman"/>
      <w:color w:val="000000"/>
      <w:sz w:val="24"/>
      <w:szCs w:val="28"/>
      <w:u w:val="single"/>
      <w:lang w:eastAsia="ar-SA"/>
    </w:rPr>
  </w:style>
  <w:style w:type="character" w:customStyle="1" w:styleId="2fff">
    <w:name w:val="_табл нум 2 Знак"/>
    <w:link w:val="2b"/>
    <w:semiHidden/>
    <w:rsid w:val="001A14D1"/>
    <w:rPr>
      <w:rFonts w:ascii="Times New Roman" w:eastAsia="Calibri" w:hAnsi="Times New Roman" w:cs="Times New Roman"/>
      <w:color w:val="000000"/>
      <w:sz w:val="20"/>
      <w:szCs w:val="20"/>
      <w:lang w:eastAsia="ar-SA"/>
    </w:rPr>
  </w:style>
  <w:style w:type="character" w:customStyle="1" w:styleId="affffffffffffb">
    <w:name w:val="знак сноски"/>
    <w:rsid w:val="001A14D1"/>
    <w:rPr>
      <w:vertAlign w:val="superscript"/>
    </w:rPr>
  </w:style>
  <w:style w:type="character" w:customStyle="1" w:styleId="2ffb">
    <w:name w:val="_Пункт_2 Знак"/>
    <w:link w:val="2ffa"/>
    <w:rsid w:val="001A14D1"/>
    <w:rPr>
      <w:rFonts w:ascii="Times New Roman" w:eastAsia="Times New Roman" w:hAnsi="Times New Roman" w:cs="Arial"/>
      <w:bCs/>
      <w:sz w:val="28"/>
      <w:szCs w:val="26"/>
      <w:lang w:eastAsia="ru-RU"/>
    </w:rPr>
  </w:style>
  <w:style w:type="paragraph" w:customStyle="1" w:styleId="affffffffffffc">
    <w:name w:val="_титул_название системы"/>
    <w:basedOn w:val="af2"/>
    <w:qFormat/>
    <w:rsid w:val="001A14D1"/>
    <w:pPr>
      <w:widowControl w:val="0"/>
      <w:suppressAutoHyphens/>
      <w:spacing w:before="480"/>
      <w:jc w:val="center"/>
    </w:pPr>
    <w:rPr>
      <w:rFonts w:ascii="Times New Roman Полужирный" w:eastAsia="Calibri" w:hAnsi="Times New Roman Полужирный"/>
      <w:b/>
      <w:caps/>
      <w:color w:val="000000"/>
      <w:lang w:val="en-US" w:eastAsia="ar-SA"/>
    </w:rPr>
  </w:style>
  <w:style w:type="paragraph" w:customStyle="1" w:styleId="affffffffffffd">
    <w:name w:val="_титул_версия"/>
    <w:basedOn w:val="af2"/>
    <w:qFormat/>
    <w:rsid w:val="001A14D1"/>
    <w:pPr>
      <w:widowControl w:val="0"/>
      <w:suppressAutoHyphens/>
      <w:autoSpaceDE w:val="0"/>
      <w:autoSpaceDN w:val="0"/>
      <w:adjustRightInd w:val="0"/>
      <w:spacing w:line="360" w:lineRule="auto"/>
      <w:ind w:right="1982"/>
      <w:jc w:val="right"/>
    </w:pPr>
    <w:rPr>
      <w:rFonts w:eastAsia="Calibri"/>
      <w:color w:val="000000"/>
      <w:sz w:val="24"/>
      <w:szCs w:val="20"/>
      <w:lang w:eastAsia="ar-SA"/>
    </w:rPr>
  </w:style>
  <w:style w:type="paragraph" w:customStyle="1" w:styleId="2fff0">
    <w:name w:val="_нум2 для б/т"/>
    <w:basedOn w:val="af2"/>
    <w:semiHidden/>
    <w:qFormat/>
    <w:rsid w:val="001A14D1"/>
    <w:pPr>
      <w:widowControl w:val="0"/>
      <w:suppressAutoHyphens/>
      <w:spacing w:line="360" w:lineRule="auto"/>
      <w:ind w:left="1000" w:hanging="432"/>
      <w:jc w:val="both"/>
      <w:outlineLvl w:val="1"/>
    </w:pPr>
    <w:rPr>
      <w:rFonts w:eastAsia="Calibri"/>
      <w:color w:val="000000"/>
      <w:lang w:eastAsia="ar-SA"/>
    </w:rPr>
  </w:style>
  <w:style w:type="paragraph" w:customStyle="1" w:styleId="3fb">
    <w:name w:val="_табл нум 3"/>
    <w:basedOn w:val="2b"/>
    <w:link w:val="3fc"/>
    <w:semiHidden/>
    <w:qFormat/>
    <w:rsid w:val="001A14D1"/>
    <w:pPr>
      <w:numPr>
        <w:ilvl w:val="0"/>
        <w:numId w:val="0"/>
      </w:numPr>
      <w:ind w:left="1224" w:hanging="504"/>
    </w:pPr>
    <w:rPr>
      <w:sz w:val="28"/>
      <w:szCs w:val="24"/>
      <w:u w:val="single"/>
    </w:rPr>
  </w:style>
  <w:style w:type="character" w:customStyle="1" w:styleId="3fc">
    <w:name w:val="_табл нум 3 Знак"/>
    <w:link w:val="3fb"/>
    <w:semiHidden/>
    <w:rsid w:val="001A14D1"/>
    <w:rPr>
      <w:rFonts w:ascii="Times New Roman" w:eastAsia="Calibri" w:hAnsi="Times New Roman" w:cs="Times New Roman"/>
      <w:color w:val="000000"/>
      <w:sz w:val="28"/>
      <w:szCs w:val="24"/>
      <w:u w:val="single"/>
      <w:lang w:eastAsia="ar-SA"/>
    </w:rPr>
  </w:style>
  <w:style w:type="paragraph" w:customStyle="1" w:styleId="affffffffffffe">
    <w:name w:val="_подзаголовок"/>
    <w:basedOn w:val="af2"/>
    <w:semiHidden/>
    <w:qFormat/>
    <w:rsid w:val="001A14D1"/>
    <w:pPr>
      <w:widowControl w:val="0"/>
      <w:suppressAutoHyphens/>
      <w:jc w:val="center"/>
    </w:pPr>
    <w:rPr>
      <w:rFonts w:eastAsia="Calibri"/>
      <w:b/>
      <w:color w:val="000000"/>
      <w:lang w:eastAsia="ar-SA"/>
    </w:rPr>
  </w:style>
  <w:style w:type="paragraph" w:customStyle="1" w:styleId="afffffffffffff">
    <w:name w:val="_титул наименование документа"/>
    <w:basedOn w:val="affffffffffffc"/>
    <w:qFormat/>
    <w:rsid w:val="001A14D1"/>
    <w:rPr>
      <w:caps w:val="0"/>
      <w:lang w:val="ru-RU"/>
    </w:rPr>
  </w:style>
  <w:style w:type="paragraph" w:customStyle="1" w:styleId="afffffffffffff0">
    <w:name w:val="_титул название исполнителя"/>
    <w:basedOn w:val="af2"/>
    <w:qFormat/>
    <w:rsid w:val="001A14D1"/>
    <w:pPr>
      <w:pageBreakBefore/>
      <w:widowControl w:val="0"/>
      <w:suppressAutoHyphens/>
      <w:jc w:val="center"/>
    </w:pPr>
    <w:rPr>
      <w:rFonts w:eastAsia="Calibri"/>
      <w:color w:val="000000"/>
      <w:sz w:val="24"/>
      <w:lang w:eastAsia="ar-SA"/>
    </w:rPr>
  </w:style>
  <w:style w:type="paragraph" w:customStyle="1" w:styleId="afffffffffffff1">
    <w:name w:val="_титул количество страниц"/>
    <w:basedOn w:val="afffffffffffff"/>
    <w:qFormat/>
    <w:rsid w:val="001A14D1"/>
    <w:rPr>
      <w:rFonts w:ascii="Times New Roman" w:hAnsi="Times New Roman"/>
      <w:b w:val="0"/>
    </w:rPr>
  </w:style>
  <w:style w:type="paragraph" w:customStyle="1" w:styleId="a1">
    <w:name w:val="Списки_ТКП"/>
    <w:basedOn w:val="af2"/>
    <w:link w:val="afffffffffffff2"/>
    <w:semiHidden/>
    <w:qFormat/>
    <w:rsid w:val="001A14D1"/>
    <w:pPr>
      <w:widowControl w:val="0"/>
      <w:numPr>
        <w:numId w:val="68"/>
      </w:numPr>
      <w:tabs>
        <w:tab w:val="left" w:pos="1134"/>
      </w:tabs>
      <w:suppressAutoHyphens/>
      <w:spacing w:line="360" w:lineRule="exact"/>
      <w:ind w:left="709" w:firstLine="0"/>
      <w:jc w:val="both"/>
    </w:pPr>
    <w:rPr>
      <w:rFonts w:eastAsia="Calibri"/>
      <w:color w:val="000000"/>
      <w:sz w:val="24"/>
      <w:lang w:eastAsia="ar-SA"/>
    </w:rPr>
  </w:style>
  <w:style w:type="character" w:customStyle="1" w:styleId="afffffffffffff2">
    <w:name w:val="Списки_ТКП Знак"/>
    <w:link w:val="a1"/>
    <w:semiHidden/>
    <w:rsid w:val="001A14D1"/>
    <w:rPr>
      <w:rFonts w:ascii="Times New Roman" w:eastAsia="Calibri" w:hAnsi="Times New Roman" w:cs="Times New Roman"/>
      <w:color w:val="000000"/>
      <w:sz w:val="24"/>
      <w:szCs w:val="28"/>
      <w:lang w:eastAsia="ar-SA"/>
    </w:rPr>
  </w:style>
  <w:style w:type="paragraph" w:customStyle="1" w:styleId="afffffffffffff3">
    <w:name w:val="Основной_ТКП"/>
    <w:basedOn w:val="af2"/>
    <w:link w:val="afffffffffffff4"/>
    <w:semiHidden/>
    <w:qFormat/>
    <w:rsid w:val="001A14D1"/>
    <w:pPr>
      <w:widowControl w:val="0"/>
      <w:suppressAutoHyphens/>
      <w:spacing w:line="360" w:lineRule="exact"/>
      <w:ind w:firstLine="709"/>
      <w:jc w:val="both"/>
    </w:pPr>
    <w:rPr>
      <w:rFonts w:eastAsia="Calibri"/>
      <w:color w:val="000000"/>
      <w:sz w:val="24"/>
      <w:lang w:eastAsia="ar-SA"/>
    </w:rPr>
  </w:style>
  <w:style w:type="character" w:customStyle="1" w:styleId="afffffffffffff4">
    <w:name w:val="Основной_ТКП Знак"/>
    <w:link w:val="afffffffffffff3"/>
    <w:semiHidden/>
    <w:rsid w:val="001A14D1"/>
    <w:rPr>
      <w:rFonts w:ascii="Times New Roman" w:eastAsia="Calibri" w:hAnsi="Times New Roman" w:cs="Times New Roman"/>
      <w:color w:val="000000"/>
      <w:sz w:val="24"/>
      <w:szCs w:val="28"/>
      <w:lang w:eastAsia="ar-SA"/>
    </w:rPr>
  </w:style>
  <w:style w:type="paragraph" w:customStyle="1" w:styleId="1ffff3">
    <w:name w:val="Марк1_ТКП"/>
    <w:basedOn w:val="afff7"/>
    <w:link w:val="1ffff4"/>
    <w:semiHidden/>
    <w:qFormat/>
    <w:rsid w:val="001A14D1"/>
    <w:pPr>
      <w:widowControl w:val="0"/>
      <w:tabs>
        <w:tab w:val="num" w:pos="720"/>
        <w:tab w:val="left" w:pos="1134"/>
      </w:tabs>
      <w:suppressAutoHyphens/>
      <w:spacing w:line="360" w:lineRule="exact"/>
      <w:ind w:left="1069" w:hanging="360"/>
      <w:contextualSpacing/>
      <w:jc w:val="both"/>
    </w:pPr>
    <w:rPr>
      <w:rFonts w:ascii="Times New Roman" w:eastAsia="Calibri" w:hAnsi="Times New Roman" w:cs="Times New Roman"/>
      <w:color w:val="000000"/>
      <w:szCs w:val="28"/>
      <w:lang w:val="ru-RU" w:eastAsia="en-US"/>
    </w:rPr>
  </w:style>
  <w:style w:type="character" w:customStyle="1" w:styleId="1ffff4">
    <w:name w:val="Марк1_ТКП Знак"/>
    <w:link w:val="1ffff3"/>
    <w:semiHidden/>
    <w:rsid w:val="001A14D1"/>
    <w:rPr>
      <w:rFonts w:ascii="Times New Roman" w:eastAsia="Calibri" w:hAnsi="Times New Roman" w:cs="Times New Roman"/>
      <w:color w:val="000000"/>
      <w:sz w:val="24"/>
      <w:szCs w:val="28"/>
    </w:rPr>
  </w:style>
  <w:style w:type="paragraph" w:customStyle="1" w:styleId="2d">
    <w:name w:val="Марк2_ТКП"/>
    <w:basedOn w:val="afffffffffffff3"/>
    <w:link w:val="2fff1"/>
    <w:semiHidden/>
    <w:qFormat/>
    <w:rsid w:val="001A14D1"/>
    <w:pPr>
      <w:numPr>
        <w:numId w:val="69"/>
      </w:numPr>
    </w:pPr>
  </w:style>
  <w:style w:type="character" w:customStyle="1" w:styleId="2fff1">
    <w:name w:val="Марк2_ТКП Знак"/>
    <w:link w:val="2d"/>
    <w:semiHidden/>
    <w:rsid w:val="001A14D1"/>
    <w:rPr>
      <w:rFonts w:ascii="Times New Roman" w:eastAsia="Calibri" w:hAnsi="Times New Roman" w:cs="Times New Roman"/>
      <w:color w:val="000000"/>
      <w:sz w:val="24"/>
      <w:szCs w:val="28"/>
      <w:lang w:eastAsia="ar-SA"/>
    </w:rPr>
  </w:style>
  <w:style w:type="paragraph" w:customStyle="1" w:styleId="afffffffffffff5">
    <w:name w:val="_Название таблицы"/>
    <w:basedOn w:val="af2"/>
    <w:semiHidden/>
    <w:rsid w:val="001A14D1"/>
    <w:pPr>
      <w:keepNext/>
      <w:widowControl w:val="0"/>
      <w:suppressAutoHyphens/>
      <w:autoSpaceDN w:val="0"/>
      <w:adjustRightInd w:val="0"/>
      <w:spacing w:before="120" w:after="40" w:line="360" w:lineRule="atLeast"/>
      <w:ind w:firstLine="357"/>
      <w:jc w:val="right"/>
      <w:textAlignment w:val="baseline"/>
    </w:pPr>
    <w:rPr>
      <w:rFonts w:eastAsia="Calibri"/>
      <w:color w:val="000000"/>
      <w:sz w:val="24"/>
      <w:lang w:eastAsia="ar-SA"/>
    </w:rPr>
  </w:style>
  <w:style w:type="paragraph" w:customStyle="1" w:styleId="afffffffffffff6">
    <w:name w:val="Рис_назв_ТКП"/>
    <w:basedOn w:val="aff9"/>
    <w:link w:val="afffffffffffff7"/>
    <w:semiHidden/>
    <w:qFormat/>
    <w:rsid w:val="001A14D1"/>
    <w:pPr>
      <w:widowControl w:val="0"/>
      <w:suppressAutoHyphens/>
      <w:ind w:firstLine="709"/>
    </w:pPr>
    <w:rPr>
      <w:rFonts w:ascii="Times New Roman" w:eastAsia="Calibri" w:hAnsi="Times New Roman" w:cs="Times New Roman"/>
      <w:b w:val="0"/>
      <w:bCs w:val="0"/>
      <w:color w:val="auto"/>
      <w:sz w:val="24"/>
      <w:szCs w:val="24"/>
      <w:lang w:eastAsia="ar-SA"/>
    </w:rPr>
  </w:style>
  <w:style w:type="character" w:customStyle="1" w:styleId="afffffffffffff7">
    <w:name w:val="Рис_назв_ТКП Знак"/>
    <w:link w:val="afffffffffffff6"/>
    <w:semiHidden/>
    <w:rsid w:val="001A14D1"/>
    <w:rPr>
      <w:rFonts w:ascii="Times New Roman" w:eastAsia="Calibri" w:hAnsi="Times New Roman" w:cs="Times New Roman"/>
      <w:sz w:val="24"/>
      <w:szCs w:val="24"/>
      <w:lang w:eastAsia="ar-SA"/>
    </w:rPr>
  </w:style>
  <w:style w:type="paragraph" w:customStyle="1" w:styleId="123">
    <w:name w:val="Маркированный список123"/>
    <w:basedOn w:val="af2"/>
    <w:link w:val="1230"/>
    <w:semiHidden/>
    <w:qFormat/>
    <w:rsid w:val="001A14D1"/>
    <w:pPr>
      <w:widowControl w:val="0"/>
      <w:numPr>
        <w:numId w:val="70"/>
      </w:numPr>
      <w:tabs>
        <w:tab w:val="left" w:pos="851"/>
      </w:tabs>
      <w:suppressAutoHyphens/>
      <w:spacing w:line="360" w:lineRule="auto"/>
      <w:jc w:val="both"/>
    </w:pPr>
    <w:rPr>
      <w:rFonts w:eastAsia="Calibri"/>
      <w:color w:val="000000"/>
      <w:lang w:eastAsia="ar-SA"/>
    </w:rPr>
  </w:style>
  <w:style w:type="character" w:customStyle="1" w:styleId="1230">
    <w:name w:val="Маркированный список123 Знак"/>
    <w:link w:val="123"/>
    <w:semiHidden/>
    <w:rsid w:val="001A14D1"/>
    <w:rPr>
      <w:rFonts w:ascii="Times New Roman" w:eastAsia="Calibri" w:hAnsi="Times New Roman" w:cs="Times New Roman"/>
      <w:color w:val="000000"/>
      <w:sz w:val="28"/>
      <w:szCs w:val="28"/>
      <w:lang w:eastAsia="ar-SA"/>
    </w:rPr>
  </w:style>
  <w:style w:type="paragraph" w:customStyle="1" w:styleId="1ffff5">
    <w:name w:val="оглавление 1"/>
    <w:basedOn w:val="af2"/>
    <w:semiHidden/>
    <w:rsid w:val="001A14D1"/>
    <w:pPr>
      <w:widowControl w:val="0"/>
      <w:tabs>
        <w:tab w:val="right" w:leader="dot" w:pos="9922"/>
      </w:tabs>
      <w:suppressAutoHyphens/>
      <w:jc w:val="both"/>
    </w:pPr>
    <w:rPr>
      <w:rFonts w:eastAsia="Calibri"/>
      <w:b/>
      <w:color w:val="000000"/>
      <w:sz w:val="24"/>
      <w:lang w:eastAsia="ar-SA"/>
    </w:rPr>
  </w:style>
  <w:style w:type="paragraph" w:customStyle="1" w:styleId="2fff2">
    <w:name w:val="оглавление 2"/>
    <w:basedOn w:val="af2"/>
    <w:semiHidden/>
    <w:rsid w:val="001A14D1"/>
    <w:pPr>
      <w:widowControl w:val="0"/>
      <w:tabs>
        <w:tab w:val="right" w:leader="dot" w:pos="9922"/>
      </w:tabs>
      <w:suppressAutoHyphens/>
      <w:ind w:left="198"/>
      <w:jc w:val="both"/>
    </w:pPr>
    <w:rPr>
      <w:rFonts w:eastAsia="Calibri"/>
      <w:color w:val="000000"/>
      <w:sz w:val="24"/>
      <w:lang w:eastAsia="ar-SA"/>
    </w:rPr>
  </w:style>
  <w:style w:type="paragraph" w:customStyle="1" w:styleId="3fd">
    <w:name w:val="оглавление 3"/>
    <w:basedOn w:val="af2"/>
    <w:semiHidden/>
    <w:rsid w:val="001A14D1"/>
    <w:pPr>
      <w:widowControl w:val="0"/>
      <w:tabs>
        <w:tab w:val="right" w:leader="dot" w:pos="9922"/>
      </w:tabs>
      <w:suppressAutoHyphens/>
      <w:ind w:left="403"/>
      <w:jc w:val="both"/>
    </w:pPr>
    <w:rPr>
      <w:rFonts w:eastAsia="Calibri"/>
      <w:color w:val="000000"/>
      <w:sz w:val="24"/>
      <w:lang w:eastAsia="ar-SA"/>
    </w:rPr>
  </w:style>
  <w:style w:type="paragraph" w:customStyle="1" w:styleId="11e">
    <w:name w:val="_11"/>
    <w:basedOn w:val="affff7"/>
    <w:semiHidden/>
    <w:qFormat/>
    <w:rsid w:val="001A14D1"/>
    <w:pPr>
      <w:spacing w:line="360" w:lineRule="auto"/>
      <w:ind w:firstLine="0"/>
      <w:jc w:val="left"/>
    </w:pPr>
    <w:rPr>
      <w:color w:val="000000"/>
    </w:rPr>
  </w:style>
  <w:style w:type="paragraph" w:customStyle="1" w:styleId="afffffffffffff8">
    <w:name w:val="_ТЛ_Долж"/>
    <w:basedOn w:val="af2"/>
    <w:qFormat/>
    <w:rsid w:val="001A14D1"/>
    <w:pPr>
      <w:widowControl w:val="0"/>
      <w:suppressAutoHyphens/>
    </w:pPr>
    <w:rPr>
      <w:rFonts w:eastAsia="Calibri"/>
      <w:color w:val="000000"/>
      <w:lang w:eastAsia="ar-SA"/>
    </w:rPr>
  </w:style>
  <w:style w:type="paragraph" w:customStyle="1" w:styleId="afffffffffffff9">
    <w:name w:val="_ТЛ_ФИО"/>
    <w:basedOn w:val="af2"/>
    <w:qFormat/>
    <w:rsid w:val="001A14D1"/>
    <w:pPr>
      <w:widowControl w:val="0"/>
      <w:suppressAutoHyphens/>
      <w:jc w:val="right"/>
    </w:pPr>
    <w:rPr>
      <w:rFonts w:eastAsia="Calibri"/>
      <w:color w:val="000000"/>
      <w:lang w:eastAsia="ar-SA"/>
    </w:rPr>
  </w:style>
  <w:style w:type="paragraph" w:customStyle="1" w:styleId="afffffffffffffa">
    <w:name w:val="_ТЛ_дата"/>
    <w:basedOn w:val="af2"/>
    <w:qFormat/>
    <w:rsid w:val="001A14D1"/>
    <w:pPr>
      <w:widowControl w:val="0"/>
      <w:suppressAutoHyphens/>
      <w:jc w:val="center"/>
    </w:pPr>
    <w:rPr>
      <w:rFonts w:eastAsia="Calibri"/>
      <w:color w:val="000000"/>
      <w:lang w:eastAsia="ar-SA"/>
    </w:rPr>
  </w:style>
  <w:style w:type="paragraph" w:customStyle="1" w:styleId="afffffffffffffb">
    <w:name w:val="_ТЛ_Утв_Согл"/>
    <w:basedOn w:val="af2"/>
    <w:qFormat/>
    <w:rsid w:val="001A14D1"/>
    <w:pPr>
      <w:widowControl w:val="0"/>
      <w:suppressAutoHyphens/>
      <w:jc w:val="center"/>
    </w:pPr>
    <w:rPr>
      <w:rFonts w:eastAsia="Calibri"/>
      <w:b/>
      <w:color w:val="000000"/>
      <w:lang w:eastAsia="ar-SA"/>
    </w:rPr>
  </w:style>
  <w:style w:type="paragraph" w:customStyle="1" w:styleId="1ffff6">
    <w:name w:val="_Таб_Текст_Маркир1"/>
    <w:basedOn w:val="af2"/>
    <w:semiHidden/>
    <w:rsid w:val="001A14D1"/>
    <w:pPr>
      <w:widowControl w:val="0"/>
      <w:tabs>
        <w:tab w:val="left" w:pos="360"/>
      </w:tabs>
      <w:autoSpaceDN w:val="0"/>
      <w:adjustRightInd w:val="0"/>
      <w:spacing w:before="60" w:after="60"/>
      <w:textAlignment w:val="baseline"/>
    </w:pPr>
    <w:rPr>
      <w:bCs/>
      <w:sz w:val="24"/>
      <w:szCs w:val="24"/>
    </w:rPr>
  </w:style>
  <w:style w:type="paragraph" w:customStyle="1" w:styleId="sign">
    <w:name w:val="sign"/>
    <w:basedOn w:val="af2"/>
    <w:uiPriority w:val="99"/>
    <w:semiHidden/>
    <w:rsid w:val="001A14D1"/>
    <w:pPr>
      <w:spacing w:before="100" w:beforeAutospacing="1" w:after="100" w:afterAutospacing="1"/>
    </w:pPr>
    <w:rPr>
      <w:sz w:val="24"/>
      <w:szCs w:val="24"/>
    </w:rPr>
  </w:style>
  <w:style w:type="paragraph" w:customStyle="1" w:styleId="txt2">
    <w:name w:val="txt2"/>
    <w:basedOn w:val="af2"/>
    <w:uiPriority w:val="99"/>
    <w:semiHidden/>
    <w:rsid w:val="001A14D1"/>
    <w:pPr>
      <w:spacing w:before="100" w:beforeAutospacing="1" w:after="100" w:afterAutospacing="1"/>
    </w:pPr>
    <w:rPr>
      <w:sz w:val="24"/>
      <w:szCs w:val="24"/>
    </w:rPr>
  </w:style>
  <w:style w:type="paragraph" w:customStyle="1" w:styleId="txt4">
    <w:name w:val="txt4"/>
    <w:basedOn w:val="af2"/>
    <w:uiPriority w:val="99"/>
    <w:semiHidden/>
    <w:rsid w:val="001A14D1"/>
    <w:pPr>
      <w:spacing w:before="100" w:beforeAutospacing="1" w:after="100" w:afterAutospacing="1"/>
    </w:pPr>
    <w:rPr>
      <w:sz w:val="24"/>
      <w:szCs w:val="24"/>
    </w:rPr>
  </w:style>
  <w:style w:type="character" w:customStyle="1" w:styleId="grame">
    <w:name w:val="grame"/>
    <w:uiPriority w:val="99"/>
    <w:semiHidden/>
    <w:rsid w:val="001A14D1"/>
    <w:rPr>
      <w:rFonts w:cs="Times New Roman"/>
    </w:rPr>
  </w:style>
  <w:style w:type="character" w:customStyle="1" w:styleId="spelle">
    <w:name w:val="spelle"/>
    <w:uiPriority w:val="99"/>
    <w:semiHidden/>
    <w:rsid w:val="001A14D1"/>
    <w:rPr>
      <w:rFonts w:cs="Times New Roman"/>
    </w:rPr>
  </w:style>
  <w:style w:type="paragraph" w:customStyle="1" w:styleId="5b">
    <w:name w:val="_Заголовок_5"/>
    <w:basedOn w:val="af2"/>
    <w:uiPriority w:val="99"/>
    <w:qFormat/>
    <w:rsid w:val="001A14D1"/>
    <w:pPr>
      <w:keepNext/>
      <w:spacing w:before="120" w:after="120" w:line="360" w:lineRule="auto"/>
      <w:ind w:firstLine="709"/>
      <w:contextualSpacing/>
      <w:jc w:val="both"/>
      <w:outlineLvl w:val="4"/>
    </w:pPr>
    <w:rPr>
      <w:rFonts w:eastAsia="Calibri" w:cs="Arial"/>
      <w:b/>
      <w:bCs/>
      <w:color w:val="000000"/>
      <w:lang w:eastAsia="ja-JP"/>
    </w:rPr>
  </w:style>
  <w:style w:type="paragraph" w:customStyle="1" w:styleId="3fe">
    <w:name w:val="_нум 3"/>
    <w:basedOn w:val="2f"/>
    <w:uiPriority w:val="99"/>
    <w:rsid w:val="001A14D1"/>
    <w:pPr>
      <w:numPr>
        <w:ilvl w:val="0"/>
        <w:numId w:val="0"/>
      </w:numPr>
      <w:ind w:left="1418" w:hanging="180"/>
    </w:pPr>
    <w:rPr>
      <w:rFonts w:eastAsia="Times New Roman"/>
      <w:szCs w:val="28"/>
    </w:rPr>
  </w:style>
  <w:style w:type="paragraph" w:customStyle="1" w:styleId="4f0">
    <w:name w:val="_пункт_4"/>
    <w:basedOn w:val="50"/>
    <w:qFormat/>
    <w:rsid w:val="001A14D1"/>
    <w:pPr>
      <w:numPr>
        <w:ilvl w:val="0"/>
        <w:numId w:val="0"/>
      </w:numPr>
      <w:tabs>
        <w:tab w:val="left" w:pos="1985"/>
      </w:tabs>
      <w:suppressAutoHyphens/>
      <w:spacing w:before="0" w:after="0"/>
      <w:ind w:firstLine="709"/>
      <w:outlineLvl w:val="9"/>
    </w:pPr>
    <w:rPr>
      <w:rFonts w:ascii="Times New Roman" w:eastAsia="Calibri" w:hAnsi="Times New Roman"/>
      <w:b w:val="0"/>
      <w:i w:val="0"/>
      <w:color w:val="000000"/>
      <w:sz w:val="28"/>
      <w:lang w:eastAsia="ar-SA"/>
    </w:rPr>
  </w:style>
  <w:style w:type="paragraph" w:customStyle="1" w:styleId="-064">
    <w:name w:val="Стиль _Титул_Утвеждаю + Слева:  -064 см"/>
    <w:basedOn w:val="afffffffffff4"/>
    <w:rsid w:val="001A14D1"/>
    <w:pPr>
      <w:spacing w:before="20"/>
      <w:ind w:left="-411"/>
    </w:pPr>
    <w:rPr>
      <w:szCs w:val="20"/>
    </w:rPr>
  </w:style>
  <w:style w:type="paragraph" w:customStyle="1" w:styleId="-90">
    <w:name w:val="Стиль _Титул_Утвеждаю + Слева:  -90см"/>
    <w:basedOn w:val="afffffffffff4"/>
    <w:rsid w:val="001A14D1"/>
    <w:pPr>
      <w:spacing w:before="20"/>
      <w:ind w:left="-645"/>
    </w:pPr>
    <w:rPr>
      <w:szCs w:val="20"/>
    </w:rPr>
  </w:style>
  <w:style w:type="paragraph" w:customStyle="1" w:styleId="-70">
    <w:name w:val="Стиль _Титул_Утвеждаю + Слева:  -70 см"/>
    <w:basedOn w:val="afffffffffff4"/>
    <w:rsid w:val="001A14D1"/>
    <w:pPr>
      <w:spacing w:before="20"/>
      <w:ind w:left="-645"/>
    </w:pPr>
    <w:rPr>
      <w:szCs w:val="20"/>
    </w:rPr>
  </w:style>
  <w:style w:type="character" w:styleId="HTML4">
    <w:name w:val="HTML Typewriter"/>
    <w:basedOn w:val="af3"/>
    <w:uiPriority w:val="99"/>
    <w:semiHidden/>
    <w:unhideWhenUsed/>
    <w:rsid w:val="001A14D1"/>
    <w:rPr>
      <w:rFonts w:ascii="Courier New" w:eastAsia="Times New Roman" w:hAnsi="Courier New" w:cs="Courier New"/>
      <w:sz w:val="20"/>
      <w:szCs w:val="20"/>
    </w:rPr>
  </w:style>
  <w:style w:type="paragraph" w:customStyle="1" w:styleId="Textbody">
    <w:name w:val="Text body"/>
    <w:basedOn w:val="af2"/>
    <w:rsid w:val="001A14D1"/>
    <w:pPr>
      <w:suppressAutoHyphens/>
      <w:autoSpaceDN w:val="0"/>
      <w:spacing w:after="140" w:line="276" w:lineRule="auto"/>
      <w:textAlignment w:val="baseline"/>
    </w:pPr>
    <w:rPr>
      <w:rFonts w:ascii="Liberation Serif" w:eastAsia="NSimSun" w:hAnsi="Liberation Serif" w:cs="Mangal"/>
      <w:kern w:val="3"/>
      <w:sz w:val="24"/>
      <w:szCs w:val="24"/>
      <w:lang w:eastAsia="zh-CN" w:bidi="hi-IN"/>
    </w:rPr>
  </w:style>
  <w:style w:type="character" w:customStyle="1" w:styleId="afffffffffffffc">
    <w:name w:val="Сноска_"/>
    <w:basedOn w:val="af3"/>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afffffffffffffd">
    <w:name w:val="Сноска"/>
    <w:basedOn w:val="afffffffffffffc"/>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67">
    <w:name w:val="Основной текст6"/>
    <w:basedOn w:val="afff9"/>
    <w:rsid w:val="001A14D1"/>
    <w:rPr>
      <w:rFonts w:ascii="Times New Roman" w:eastAsia="Times New Roman" w:hAnsi="Times New Roman"/>
      <w:sz w:val="26"/>
      <w:szCs w:val="26"/>
      <w:shd w:val="clear" w:color="auto" w:fill="FFFFFF"/>
    </w:rPr>
  </w:style>
  <w:style w:type="character" w:customStyle="1" w:styleId="102">
    <w:name w:val="Основной текст10"/>
    <w:basedOn w:val="afff9"/>
    <w:rsid w:val="001A14D1"/>
    <w:rPr>
      <w:rFonts w:ascii="Times New Roman" w:eastAsia="Times New Roman" w:hAnsi="Times New Roman"/>
      <w:sz w:val="26"/>
      <w:szCs w:val="26"/>
      <w:shd w:val="clear" w:color="auto" w:fill="FFFFFF"/>
    </w:rPr>
  </w:style>
  <w:style w:type="paragraph" w:customStyle="1" w:styleId="412">
    <w:name w:val="Основной текст41"/>
    <w:basedOn w:val="af2"/>
    <w:rsid w:val="001A14D1"/>
    <w:pPr>
      <w:shd w:val="clear" w:color="auto" w:fill="FFFFFF"/>
      <w:spacing w:line="0" w:lineRule="atLeast"/>
      <w:ind w:hanging="560"/>
    </w:pPr>
    <w:rPr>
      <w:sz w:val="26"/>
      <w:szCs w:val="26"/>
    </w:rPr>
  </w:style>
  <w:style w:type="character" w:customStyle="1" w:styleId="182">
    <w:name w:val="Основной текст18"/>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96">
    <w:name w:val="Основной текст19"/>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02">
    <w:name w:val="Основной текст20"/>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8">
    <w:name w:val="Основной текст21"/>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2">
    <w:name w:val="Основной текст22"/>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0">
    <w:name w:val="Основной текст23"/>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
    <w:name w:val="Таблица - заголовок"/>
    <w:basedOn w:val="af2"/>
    <w:qFormat/>
    <w:rsid w:val="001A14D1"/>
    <w:pPr>
      <w:spacing w:line="276" w:lineRule="auto"/>
      <w:jc w:val="center"/>
    </w:pPr>
    <w:rPr>
      <w:bCs/>
      <w:szCs w:val="22"/>
    </w:rPr>
  </w:style>
  <w:style w:type="paragraph" w:customStyle="1" w:styleId="-0">
    <w:name w:val="Таблица - строка"/>
    <w:basedOn w:val="af2"/>
    <w:qFormat/>
    <w:rsid w:val="001A14D1"/>
    <w:pPr>
      <w:spacing w:line="276" w:lineRule="auto"/>
      <w:ind w:left="29"/>
    </w:pPr>
    <w:rPr>
      <w:bCs/>
      <w:szCs w:val="22"/>
    </w:rPr>
  </w:style>
  <w:style w:type="character" w:customStyle="1" w:styleId="0pt">
    <w:name w:val="Основной текст + Интервал 0 pt"/>
    <w:basedOn w:val="afff9"/>
    <w:rsid w:val="00E6160A"/>
    <w:rPr>
      <w:rFonts w:ascii="Times New Roman" w:eastAsia="Times New Roman" w:hAnsi="Times New Roman" w:cs="Times New Roman"/>
      <w:b w:val="0"/>
      <w:bCs w:val="0"/>
      <w:i w:val="0"/>
      <w:iCs w:val="0"/>
      <w:smallCaps w:val="0"/>
      <w:strike w:val="0"/>
      <w:spacing w:val="-10"/>
      <w:sz w:val="27"/>
      <w:szCs w:val="27"/>
      <w:shd w:val="clear" w:color="auto" w:fill="FFFFFF"/>
    </w:rPr>
  </w:style>
  <w:style w:type="table" w:customStyle="1" w:styleId="3ff">
    <w:name w:val="Сетка таблицы3"/>
    <w:basedOn w:val="af4"/>
    <w:next w:val="aff4"/>
    <w:uiPriority w:val="39"/>
    <w:rsid w:val="00827C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f4"/>
    <w:next w:val="aff4"/>
    <w:uiPriority w:val="59"/>
    <w:rsid w:val="00413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3">
    <w:name w:val="Нет списка2"/>
    <w:next w:val="af5"/>
    <w:uiPriority w:val="99"/>
    <w:semiHidden/>
    <w:unhideWhenUsed/>
    <w:rsid w:val="007778EC"/>
  </w:style>
  <w:style w:type="numbering" w:customStyle="1" w:styleId="1111">
    <w:name w:val="Нет списка111"/>
    <w:next w:val="af5"/>
    <w:uiPriority w:val="99"/>
    <w:semiHidden/>
    <w:unhideWhenUsed/>
    <w:rsid w:val="007778EC"/>
  </w:style>
  <w:style w:type="table" w:customStyle="1" w:styleId="2112">
    <w:name w:val="Сетка таблицы211"/>
    <w:basedOn w:val="af4"/>
    <w:next w:val="aff4"/>
    <w:uiPriority w:val="39"/>
    <w:rsid w:val="007778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f4"/>
    <w:next w:val="aff4"/>
    <w:uiPriority w:val="39"/>
    <w:rsid w:val="007778E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f4"/>
    <w:next w:val="aff4"/>
    <w:uiPriority w:val="39"/>
    <w:rsid w:val="007778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f4"/>
    <w:next w:val="aff4"/>
    <w:uiPriority w:val="39"/>
    <w:rsid w:val="007778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4"/>
    <w:next w:val="aff4"/>
    <w:uiPriority w:val="39"/>
    <w:rsid w:val="007778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e">
    <w:name w:val="Символ сноски"/>
    <w:qFormat/>
    <w:rsid w:val="00F02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2">
    <w:name w:val="Normal"/>
    <w:qFormat/>
    <w:rsid w:val="00145357"/>
    <w:pPr>
      <w:spacing w:after="0" w:line="240" w:lineRule="auto"/>
    </w:pPr>
    <w:rPr>
      <w:rFonts w:ascii="Times New Roman" w:eastAsia="Times New Roman" w:hAnsi="Times New Roman" w:cs="Times New Roman"/>
      <w:sz w:val="28"/>
      <w:szCs w:val="28"/>
      <w:lang w:eastAsia="ru-RU"/>
    </w:rPr>
  </w:style>
  <w:style w:type="paragraph" w:styleId="14">
    <w:name w:val="heading 1"/>
    <w:aliases w:val="Heading 1_Rus,Document Header1,ЗАГОЛОВОК1,H1,Heading for Top Section,Heading 0,heading1,1,(раздел),h1,Heading 1,Заголов,ch,Заголовок 1 прописные,Н1,app heading 1,ITT t1,II+,I,H11,H12,H13,H14,H15,H16,H17,H18,H111,H121,H131,H141,H151,H161,H171"/>
    <w:basedOn w:val="af2"/>
    <w:next w:val="af2"/>
    <w:link w:val="1f1"/>
    <w:qFormat/>
    <w:rsid w:val="00145357"/>
    <w:pPr>
      <w:numPr>
        <w:numId w:val="49"/>
      </w:numPr>
      <w:autoSpaceDE w:val="0"/>
      <w:autoSpaceDN w:val="0"/>
      <w:adjustRightInd w:val="0"/>
      <w:spacing w:before="108" w:after="108"/>
      <w:jc w:val="center"/>
      <w:outlineLvl w:val="0"/>
    </w:pPr>
    <w:rPr>
      <w:rFonts w:ascii="Arial" w:hAnsi="Arial" w:cs="Arial"/>
      <w:b/>
      <w:bCs/>
      <w:color w:val="000080"/>
      <w:sz w:val="22"/>
      <w:szCs w:val="22"/>
    </w:rPr>
  </w:style>
  <w:style w:type="paragraph" w:styleId="2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f2"/>
    <w:next w:val="af2"/>
    <w:link w:val="2f1"/>
    <w:qFormat/>
    <w:rsid w:val="00145357"/>
    <w:pPr>
      <w:keepNext/>
      <w:widowControl w:val="0"/>
      <w:numPr>
        <w:ilvl w:val="1"/>
        <w:numId w:val="49"/>
      </w:numPr>
      <w:shd w:val="clear" w:color="auto" w:fill="FFFFFF"/>
      <w:autoSpaceDE w:val="0"/>
      <w:autoSpaceDN w:val="0"/>
      <w:adjustRightInd w:val="0"/>
      <w:outlineLvl w:val="1"/>
    </w:pPr>
    <w:rPr>
      <w:spacing w:val="-7"/>
      <w:sz w:val="24"/>
      <w:szCs w:val="24"/>
    </w:rPr>
  </w:style>
  <w:style w:type="paragraph" w:styleId="33">
    <w:name w:val="heading 3"/>
    <w:aliases w:val="h3,3,H3,Char,Char Char,1.1.1 Многоуровневый текст,Заголовок 3_Устав,Gliederung3,Çàãîëîâîê 3,Caaieiaie 3,Subhead B,Chapter Subsection,OT Hdg 3,l3,level3,summit,Kop 3V,Prophead 3,Titre 31,t3.T3,CT,ttt,Section,t3,Heading 3 - old"/>
    <w:basedOn w:val="af2"/>
    <w:next w:val="af2"/>
    <w:link w:val="3b"/>
    <w:qFormat/>
    <w:rsid w:val="00145357"/>
    <w:pPr>
      <w:keepNext/>
      <w:numPr>
        <w:ilvl w:val="2"/>
        <w:numId w:val="49"/>
      </w:numPr>
      <w:spacing w:before="240" w:after="60"/>
      <w:outlineLvl w:val="2"/>
    </w:pPr>
    <w:rPr>
      <w:rFonts w:ascii="Cambria" w:hAnsi="Cambria"/>
      <w:b/>
      <w:bCs/>
      <w:sz w:val="26"/>
      <w:szCs w:val="26"/>
    </w:rPr>
  </w:style>
  <w:style w:type="paragraph" w:styleId="40">
    <w:name w:val="heading 4"/>
    <w:aliases w:val="Заголовок 4 (Приложение),Level 2 - a,H4,Gliederung4,h4,Параграф,Н4,4,ASAPHeading 4,dash,4 dash,d,a.,Ref Heading 1,rh1,Heading sql,First Subheading,Ref Heading 11,rh11,Heading sql1,H42,h41,First Subheading1,Ref Heading 12,rh12,Heading sql2"/>
    <w:basedOn w:val="af2"/>
    <w:next w:val="af2"/>
    <w:link w:val="47"/>
    <w:qFormat/>
    <w:rsid w:val="00145357"/>
    <w:pPr>
      <w:keepNext/>
      <w:numPr>
        <w:ilvl w:val="3"/>
        <w:numId w:val="49"/>
      </w:numPr>
      <w:spacing w:before="240" w:after="60"/>
      <w:outlineLvl w:val="3"/>
    </w:pPr>
    <w:rPr>
      <w:rFonts w:ascii="Calibri" w:hAnsi="Calibri"/>
      <w:b/>
      <w:bCs/>
    </w:rPr>
  </w:style>
  <w:style w:type="paragraph" w:styleId="50">
    <w:name w:val="heading 5"/>
    <w:aliases w:val="Gliederung5,Level 3 - i,Subheading,h5,Appendix A to X,Heading 5   Appendix A to X,Second Subheading,i) ii) iii),Lev 5,5,H5-Heading 5,l5,heading5,Heading5,Roman list,Roman list1,Roman list2,Roman list3,Roman list4,Roman list5,sb,Текст раздела"/>
    <w:basedOn w:val="af2"/>
    <w:next w:val="af2"/>
    <w:link w:val="54"/>
    <w:qFormat/>
    <w:rsid w:val="00145357"/>
    <w:pPr>
      <w:numPr>
        <w:ilvl w:val="4"/>
        <w:numId w:val="49"/>
      </w:numPr>
      <w:spacing w:before="240" w:after="60" w:line="360" w:lineRule="auto"/>
      <w:jc w:val="both"/>
      <w:outlineLvl w:val="4"/>
    </w:pPr>
    <w:rPr>
      <w:rFonts w:ascii="Arial" w:hAnsi="Arial" w:cs="Arial"/>
      <w:b/>
      <w:bCs/>
      <w:i/>
      <w:iCs/>
      <w:sz w:val="26"/>
      <w:szCs w:val="26"/>
    </w:rPr>
  </w:style>
  <w:style w:type="paragraph" w:styleId="6">
    <w:name w:val="heading 6"/>
    <w:aliases w:val="Gliederung6,__Подпункт,PIM 6,H6,Legal Level 1.,sub-dash,sd,6,Bullet list,T1,h6,Heading6,Requirement,sub-dash1,sd1,51,sub-dash2,sd2,52,sub-dash3,sd3,53,sub-dash4,sd4,54,sub-dash5,sd5,55,sub-dash6,sd6,56,Bullet list1,Bullet list2,Bullet list11"/>
    <w:basedOn w:val="af2"/>
    <w:next w:val="af2"/>
    <w:link w:val="61"/>
    <w:qFormat/>
    <w:rsid w:val="00145357"/>
    <w:pPr>
      <w:numPr>
        <w:ilvl w:val="5"/>
        <w:numId w:val="49"/>
      </w:numPr>
      <w:spacing w:before="240" w:after="60" w:line="360" w:lineRule="auto"/>
      <w:jc w:val="both"/>
      <w:outlineLvl w:val="5"/>
    </w:pPr>
    <w:rPr>
      <w:rFonts w:ascii="Arial" w:hAnsi="Arial" w:cs="Arial"/>
      <w:b/>
      <w:bCs/>
      <w:sz w:val="22"/>
      <w:szCs w:val="22"/>
    </w:rPr>
  </w:style>
  <w:style w:type="paragraph" w:styleId="7">
    <w:name w:val="heading 7"/>
    <w:basedOn w:val="af2"/>
    <w:next w:val="af2"/>
    <w:link w:val="71"/>
    <w:qFormat/>
    <w:rsid w:val="00145357"/>
    <w:pPr>
      <w:numPr>
        <w:ilvl w:val="6"/>
        <w:numId w:val="49"/>
      </w:numPr>
      <w:spacing w:before="240" w:after="60" w:line="360" w:lineRule="auto"/>
      <w:jc w:val="both"/>
      <w:outlineLvl w:val="6"/>
    </w:pPr>
    <w:rPr>
      <w:rFonts w:ascii="Arial" w:hAnsi="Arial" w:cs="Arial"/>
      <w:sz w:val="24"/>
      <w:szCs w:val="24"/>
    </w:rPr>
  </w:style>
  <w:style w:type="paragraph" w:styleId="8">
    <w:name w:val="heading 8"/>
    <w:basedOn w:val="af2"/>
    <w:next w:val="af2"/>
    <w:link w:val="81"/>
    <w:qFormat/>
    <w:rsid w:val="00145357"/>
    <w:pPr>
      <w:numPr>
        <w:ilvl w:val="7"/>
        <w:numId w:val="49"/>
      </w:numPr>
      <w:spacing w:before="240" w:after="60" w:line="360" w:lineRule="auto"/>
      <w:jc w:val="both"/>
      <w:outlineLvl w:val="7"/>
    </w:pPr>
    <w:rPr>
      <w:rFonts w:ascii="Arial" w:hAnsi="Arial" w:cs="Arial"/>
      <w:i/>
      <w:iCs/>
      <w:sz w:val="24"/>
      <w:szCs w:val="24"/>
    </w:rPr>
  </w:style>
  <w:style w:type="paragraph" w:styleId="9">
    <w:name w:val="heading 9"/>
    <w:basedOn w:val="af2"/>
    <w:next w:val="af2"/>
    <w:link w:val="90"/>
    <w:qFormat/>
    <w:rsid w:val="00145357"/>
    <w:pPr>
      <w:numPr>
        <w:ilvl w:val="8"/>
        <w:numId w:val="49"/>
      </w:numPr>
      <w:spacing w:before="240" w:after="60" w:line="360" w:lineRule="auto"/>
      <w:jc w:val="both"/>
      <w:outlineLvl w:val="8"/>
    </w:pPr>
    <w:rPr>
      <w:rFonts w:ascii="Arial" w:hAnsi="Arial" w:cs="Arial"/>
      <w:sz w:val="22"/>
      <w:szCs w:val="22"/>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f1">
    <w:name w:val="Заголовок 1 Знак"/>
    <w:aliases w:val="Heading 1_Rus Знак1,Document Header1 Знак1,ЗАГОЛОВОК1 Знак1,H1 Знак1,Heading for Top Section Знак1,Heading 0 Знак1,heading1 Знак1,1 Знак1,(раздел) Знак1,h1 Знак1,Heading 1 Знак1,Заголов Знак,ch Знак,Заголовок 1 прописные Знак,Н1 Знак"/>
    <w:basedOn w:val="af3"/>
    <w:link w:val="14"/>
    <w:rsid w:val="00145357"/>
    <w:rPr>
      <w:rFonts w:ascii="Arial" w:eastAsia="Times New Roman" w:hAnsi="Arial" w:cs="Arial"/>
      <w:b/>
      <w:bCs/>
      <w:color w:val="000080"/>
      <w:lang w:eastAsia="ru-RU"/>
    </w:rPr>
  </w:style>
  <w:style w:type="character" w:customStyle="1" w:styleId="2f1">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f3"/>
    <w:link w:val="22"/>
    <w:rsid w:val="00145357"/>
    <w:rPr>
      <w:rFonts w:ascii="Times New Roman" w:eastAsia="Times New Roman" w:hAnsi="Times New Roman" w:cs="Times New Roman"/>
      <w:spacing w:val="-7"/>
      <w:sz w:val="24"/>
      <w:szCs w:val="24"/>
      <w:shd w:val="clear" w:color="auto" w:fill="FFFFFF"/>
      <w:lang w:eastAsia="ru-RU"/>
    </w:rPr>
  </w:style>
  <w:style w:type="character" w:customStyle="1" w:styleId="3b">
    <w:name w:val="Заголовок 3 Знак"/>
    <w:aliases w:val="h3 Знак,3 Знак,H3 Знак,Char Знак,Char Char Знак,1.1.1 Многоуровневый текст Знак,Заголовок 3_Устав Знак,Gliederung3 Знак,Çàãîëîâîê 3 Знак,Caaieiaie 3 Знак,Subhead B Знак,Chapter Subsection Знак,OT Hdg 3 Знак,l3 Знак,level3 Знак,CT Знак"/>
    <w:basedOn w:val="af3"/>
    <w:link w:val="33"/>
    <w:rsid w:val="00145357"/>
    <w:rPr>
      <w:rFonts w:ascii="Cambria" w:eastAsia="Times New Roman" w:hAnsi="Cambria" w:cs="Times New Roman"/>
      <w:b/>
      <w:bCs/>
      <w:sz w:val="26"/>
      <w:szCs w:val="26"/>
      <w:lang w:eastAsia="ru-RU"/>
    </w:rPr>
  </w:style>
  <w:style w:type="character" w:customStyle="1" w:styleId="47">
    <w:name w:val="Заголовок 4 Знак"/>
    <w:aliases w:val="Заголовок 4 (Приложение) Знак,Level 2 - a Знак,H4 Знак,Gliederung4 Знак,h4 Знак,Параграф Знак,Н4 Знак,4 Знак,ASAPHeading 4 Знак,dash Знак,4 dash Знак,d Знак,a. Знак,Ref Heading 1 Знак,rh1 Знак,Heading sql Знак,First Subheading Знак"/>
    <w:basedOn w:val="af3"/>
    <w:link w:val="40"/>
    <w:rsid w:val="00145357"/>
    <w:rPr>
      <w:rFonts w:ascii="Calibri" w:eastAsia="Times New Roman" w:hAnsi="Calibri" w:cs="Times New Roman"/>
      <w:b/>
      <w:bCs/>
      <w:sz w:val="28"/>
      <w:szCs w:val="28"/>
      <w:lang w:eastAsia="ru-RU"/>
    </w:rPr>
  </w:style>
  <w:style w:type="character" w:customStyle="1" w:styleId="54">
    <w:name w:val="Заголовок 5 Знак"/>
    <w:aliases w:val="Gliederung5 Знак,Level 3 - i Знак,Subheading Знак,h5 Знак,Appendix A to X Знак,Heading 5   Appendix A to X Знак,Second Subheading Знак,i) ii) iii) Знак,Lev 5 Знак,5 Знак,H5-Heading 5 Знак,l5 Знак,heading5 Знак,Heading5 Знак,sb Знак"/>
    <w:basedOn w:val="af3"/>
    <w:link w:val="50"/>
    <w:rsid w:val="00145357"/>
    <w:rPr>
      <w:rFonts w:ascii="Arial" w:eastAsia="Times New Roman" w:hAnsi="Arial" w:cs="Arial"/>
      <w:b/>
      <w:bCs/>
      <w:i/>
      <w:iCs/>
      <w:sz w:val="26"/>
      <w:szCs w:val="26"/>
      <w:lang w:eastAsia="ru-RU"/>
    </w:rPr>
  </w:style>
  <w:style w:type="character" w:customStyle="1" w:styleId="61">
    <w:name w:val="Заголовок 6 Знак"/>
    <w:aliases w:val="Gliederung6 Знак,__Подпункт Знак,PIM 6 Знак,H6 Знак,Legal Level 1. Знак,sub-dash Знак,sd Знак,6 Знак,Bullet list Знак,T1 Знак,h6 Знак,Heading6 Знак,Requirement Знак,sub-dash1 Знак,sd1 Знак,51 Знак,sub-dash2 Знак,sd2 Знак,52 Знак,53 Знак"/>
    <w:basedOn w:val="af3"/>
    <w:link w:val="6"/>
    <w:rsid w:val="00145357"/>
    <w:rPr>
      <w:rFonts w:ascii="Arial" w:eastAsia="Times New Roman" w:hAnsi="Arial" w:cs="Arial"/>
      <w:b/>
      <w:bCs/>
      <w:lang w:eastAsia="ru-RU"/>
    </w:rPr>
  </w:style>
  <w:style w:type="character" w:customStyle="1" w:styleId="71">
    <w:name w:val="Заголовок 7 Знак"/>
    <w:basedOn w:val="af3"/>
    <w:link w:val="7"/>
    <w:rsid w:val="00145357"/>
    <w:rPr>
      <w:rFonts w:ascii="Arial" w:eastAsia="Times New Roman" w:hAnsi="Arial" w:cs="Arial"/>
      <w:sz w:val="24"/>
      <w:szCs w:val="24"/>
      <w:lang w:eastAsia="ru-RU"/>
    </w:rPr>
  </w:style>
  <w:style w:type="character" w:customStyle="1" w:styleId="81">
    <w:name w:val="Заголовок 8 Знак"/>
    <w:basedOn w:val="af3"/>
    <w:link w:val="8"/>
    <w:rsid w:val="00145357"/>
    <w:rPr>
      <w:rFonts w:ascii="Arial" w:eastAsia="Times New Roman" w:hAnsi="Arial" w:cs="Arial"/>
      <w:i/>
      <w:iCs/>
      <w:sz w:val="24"/>
      <w:szCs w:val="24"/>
      <w:lang w:eastAsia="ru-RU"/>
    </w:rPr>
  </w:style>
  <w:style w:type="character" w:customStyle="1" w:styleId="90">
    <w:name w:val="Заголовок 9 Знак"/>
    <w:basedOn w:val="af3"/>
    <w:link w:val="9"/>
    <w:rsid w:val="00145357"/>
    <w:rPr>
      <w:rFonts w:ascii="Arial" w:eastAsia="Times New Roman" w:hAnsi="Arial" w:cs="Arial"/>
      <w:lang w:eastAsia="ru-RU"/>
    </w:rPr>
  </w:style>
  <w:style w:type="character" w:customStyle="1" w:styleId="48">
    <w:name w:val="Знак4"/>
    <w:rsid w:val="00145357"/>
    <w:rPr>
      <w:rFonts w:ascii="Arial" w:eastAsia="Times New Roman" w:hAnsi="Arial" w:cs="Arial"/>
      <w:b/>
      <w:bCs/>
      <w:color w:val="000080"/>
      <w:lang w:eastAsia="ru-RU"/>
    </w:rPr>
  </w:style>
  <w:style w:type="paragraph" w:styleId="af6">
    <w:name w:val="header"/>
    <w:aliases w:val="Колонтитулы"/>
    <w:basedOn w:val="af2"/>
    <w:link w:val="af7"/>
    <w:uiPriority w:val="99"/>
    <w:qFormat/>
    <w:rsid w:val="00145357"/>
    <w:pPr>
      <w:tabs>
        <w:tab w:val="center" w:pos="4677"/>
        <w:tab w:val="right" w:pos="9355"/>
      </w:tabs>
    </w:pPr>
  </w:style>
  <w:style w:type="character" w:customStyle="1" w:styleId="af7">
    <w:name w:val="Верхний колонтитул Знак"/>
    <w:aliases w:val="Колонтитулы Знак"/>
    <w:basedOn w:val="af3"/>
    <w:link w:val="af6"/>
    <w:uiPriority w:val="99"/>
    <w:rsid w:val="00145357"/>
    <w:rPr>
      <w:rFonts w:ascii="Times New Roman" w:eastAsia="Times New Roman" w:hAnsi="Times New Roman" w:cs="Times New Roman"/>
      <w:sz w:val="28"/>
      <w:szCs w:val="28"/>
      <w:lang w:eastAsia="ru-RU"/>
    </w:rPr>
  </w:style>
  <w:style w:type="character" w:customStyle="1" w:styleId="3c">
    <w:name w:val="Знак3"/>
    <w:rsid w:val="00145357"/>
    <w:rPr>
      <w:rFonts w:ascii="Times New Roman" w:eastAsia="Times New Roman" w:hAnsi="Times New Roman" w:cs="Times New Roman"/>
      <w:sz w:val="28"/>
      <w:szCs w:val="28"/>
      <w:lang w:eastAsia="ru-RU"/>
    </w:rPr>
  </w:style>
  <w:style w:type="character" w:styleId="af8">
    <w:name w:val="page number"/>
    <w:basedOn w:val="af3"/>
    <w:rsid w:val="00145357"/>
  </w:style>
  <w:style w:type="paragraph" w:styleId="af9">
    <w:name w:val="Body Text Indent"/>
    <w:basedOn w:val="af2"/>
    <w:link w:val="afa"/>
    <w:rsid w:val="00145357"/>
    <w:pPr>
      <w:ind w:firstLine="118"/>
      <w:jc w:val="both"/>
    </w:pPr>
    <w:rPr>
      <w:sz w:val="24"/>
      <w:szCs w:val="24"/>
    </w:rPr>
  </w:style>
  <w:style w:type="character" w:customStyle="1" w:styleId="afa">
    <w:name w:val="Основной текст с отступом Знак"/>
    <w:basedOn w:val="af3"/>
    <w:link w:val="af9"/>
    <w:rsid w:val="00145357"/>
    <w:rPr>
      <w:rFonts w:ascii="Times New Roman" w:eastAsia="Times New Roman" w:hAnsi="Times New Roman" w:cs="Times New Roman"/>
      <w:sz w:val="24"/>
      <w:szCs w:val="24"/>
      <w:lang w:eastAsia="ru-RU"/>
    </w:rPr>
  </w:style>
  <w:style w:type="paragraph" w:customStyle="1" w:styleId="1f2">
    <w:name w:val="Знак1 Знак Знак Знак"/>
    <w:basedOn w:val="af2"/>
    <w:rsid w:val="00145357"/>
    <w:pPr>
      <w:spacing w:after="160" w:line="240" w:lineRule="exact"/>
    </w:pPr>
    <w:rPr>
      <w:rFonts w:ascii="Verdana" w:hAnsi="Verdana"/>
      <w:sz w:val="24"/>
      <w:szCs w:val="24"/>
      <w:lang w:val="en-US" w:eastAsia="en-US"/>
    </w:rPr>
  </w:style>
  <w:style w:type="paragraph" w:customStyle="1" w:styleId="1f3">
    <w:name w:val="Знак1 Знак Знак Знак Знак Знак Знак Знак Знак Знак Знак Знак Знак Знак Знак Знак Знак Знак"/>
    <w:basedOn w:val="af2"/>
    <w:rsid w:val="00145357"/>
    <w:pPr>
      <w:spacing w:after="160" w:line="240" w:lineRule="exact"/>
    </w:pPr>
    <w:rPr>
      <w:rFonts w:ascii="Verdana" w:hAnsi="Verdana"/>
      <w:sz w:val="24"/>
      <w:szCs w:val="24"/>
      <w:lang w:val="en-US" w:eastAsia="en-US"/>
    </w:rPr>
  </w:style>
  <w:style w:type="paragraph" w:styleId="afb">
    <w:name w:val="footer"/>
    <w:basedOn w:val="af2"/>
    <w:link w:val="afc"/>
    <w:uiPriority w:val="99"/>
    <w:rsid w:val="00145357"/>
    <w:pPr>
      <w:tabs>
        <w:tab w:val="center" w:pos="4677"/>
        <w:tab w:val="right" w:pos="9355"/>
      </w:tabs>
    </w:pPr>
  </w:style>
  <w:style w:type="character" w:customStyle="1" w:styleId="afc">
    <w:name w:val="Нижний колонтитул Знак"/>
    <w:basedOn w:val="af3"/>
    <w:link w:val="afb"/>
    <w:uiPriority w:val="99"/>
    <w:rsid w:val="00145357"/>
    <w:rPr>
      <w:rFonts w:ascii="Times New Roman" w:eastAsia="Times New Roman" w:hAnsi="Times New Roman" w:cs="Times New Roman"/>
      <w:sz w:val="28"/>
      <w:szCs w:val="28"/>
      <w:lang w:eastAsia="ru-RU"/>
    </w:rPr>
  </w:style>
  <w:style w:type="character" w:customStyle="1" w:styleId="2f2">
    <w:name w:val="Знак2"/>
    <w:rsid w:val="00145357"/>
    <w:rPr>
      <w:rFonts w:ascii="Times New Roman" w:eastAsia="Times New Roman" w:hAnsi="Times New Roman" w:cs="Times New Roman"/>
      <w:sz w:val="28"/>
      <w:szCs w:val="28"/>
      <w:lang w:eastAsia="ru-RU"/>
    </w:rPr>
  </w:style>
  <w:style w:type="paragraph" w:styleId="afd">
    <w:name w:val="Balloon Text"/>
    <w:aliases w:val="Знак1"/>
    <w:basedOn w:val="af2"/>
    <w:link w:val="afe"/>
    <w:uiPriority w:val="99"/>
    <w:rsid w:val="00145357"/>
    <w:rPr>
      <w:rFonts w:ascii="Tahoma" w:hAnsi="Tahoma" w:cs="Tahoma"/>
      <w:sz w:val="16"/>
      <w:szCs w:val="16"/>
    </w:rPr>
  </w:style>
  <w:style w:type="character" w:customStyle="1" w:styleId="afe">
    <w:name w:val="Текст выноски Знак"/>
    <w:aliases w:val="Знак1 Знак"/>
    <w:basedOn w:val="af3"/>
    <w:link w:val="afd"/>
    <w:uiPriority w:val="99"/>
    <w:rsid w:val="00145357"/>
    <w:rPr>
      <w:rFonts w:ascii="Tahoma" w:eastAsia="Times New Roman" w:hAnsi="Tahoma" w:cs="Tahoma"/>
      <w:sz w:val="16"/>
      <w:szCs w:val="16"/>
      <w:lang w:eastAsia="ru-RU"/>
    </w:rPr>
  </w:style>
  <w:style w:type="character" w:customStyle="1" w:styleId="130">
    <w:name w:val="Знак13"/>
    <w:semiHidden/>
    <w:rsid w:val="00145357"/>
    <w:rPr>
      <w:rFonts w:ascii="Tahoma" w:eastAsia="Times New Roman" w:hAnsi="Tahoma" w:cs="Tahoma"/>
      <w:sz w:val="16"/>
      <w:szCs w:val="16"/>
      <w:lang w:eastAsia="ru-RU"/>
    </w:rPr>
  </w:style>
  <w:style w:type="paragraph" w:styleId="aff">
    <w:name w:val="Normal (Web)"/>
    <w:basedOn w:val="af2"/>
    <w:rsid w:val="00145357"/>
    <w:pPr>
      <w:spacing w:before="100" w:beforeAutospacing="1" w:after="100" w:afterAutospacing="1"/>
    </w:pPr>
    <w:rPr>
      <w:sz w:val="24"/>
      <w:szCs w:val="24"/>
    </w:rPr>
  </w:style>
  <w:style w:type="paragraph" w:styleId="aff0">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
    <w:basedOn w:val="af2"/>
    <w:link w:val="aff1"/>
    <w:uiPriority w:val="99"/>
    <w:rsid w:val="00145357"/>
    <w:rPr>
      <w:sz w:val="20"/>
      <w:szCs w:val="20"/>
    </w:rPr>
  </w:style>
  <w:style w:type="character" w:customStyle="1" w:styleId="aff1">
    <w:name w:val="Текст сноски Знак"/>
    <w:aliases w:val="Знак Знак,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f3"/>
    <w:link w:val="aff0"/>
    <w:uiPriority w:val="99"/>
    <w:rsid w:val="00145357"/>
    <w:rPr>
      <w:rFonts w:ascii="Times New Roman" w:eastAsia="Times New Roman" w:hAnsi="Times New Roman" w:cs="Times New Roman"/>
      <w:sz w:val="20"/>
      <w:szCs w:val="20"/>
      <w:lang w:eastAsia="ru-RU"/>
    </w:rPr>
  </w:style>
  <w:style w:type="character" w:customStyle="1" w:styleId="72">
    <w:name w:val="Знак7"/>
    <w:semiHidden/>
    <w:rsid w:val="00145357"/>
    <w:rPr>
      <w:rFonts w:ascii="Times New Roman" w:eastAsia="Times New Roman" w:hAnsi="Times New Roman" w:cs="Times New Roman"/>
      <w:sz w:val="20"/>
      <w:szCs w:val="20"/>
      <w:lang w:eastAsia="ru-RU"/>
    </w:rPr>
  </w:style>
  <w:style w:type="paragraph" w:customStyle="1" w:styleId="aff2">
    <w:name w:val="Таблицы (моноширинный)"/>
    <w:basedOn w:val="af2"/>
    <w:next w:val="af2"/>
    <w:rsid w:val="00145357"/>
    <w:pPr>
      <w:widowControl w:val="0"/>
      <w:autoSpaceDE w:val="0"/>
      <w:autoSpaceDN w:val="0"/>
      <w:adjustRightInd w:val="0"/>
      <w:jc w:val="both"/>
    </w:pPr>
    <w:rPr>
      <w:rFonts w:ascii="Courier New" w:hAnsi="Courier New" w:cs="Courier New"/>
      <w:sz w:val="20"/>
      <w:szCs w:val="20"/>
    </w:rPr>
  </w:style>
  <w:style w:type="character" w:customStyle="1" w:styleId="ConsPlusNormal">
    <w:name w:val="ConsPlusNormal Знак"/>
    <w:locked/>
    <w:rsid w:val="00145357"/>
    <w:rPr>
      <w:rFonts w:ascii="Arial" w:hAnsi="Arial" w:cs="Arial"/>
      <w:sz w:val="28"/>
      <w:szCs w:val="28"/>
      <w:lang w:val="ru-RU" w:eastAsia="ru-RU" w:bidi="ar-SA"/>
    </w:rPr>
  </w:style>
  <w:style w:type="paragraph" w:customStyle="1" w:styleId="ConsPlusNormal0">
    <w:name w:val="ConsPlusNormal"/>
    <w:rsid w:val="00145357"/>
    <w:pPr>
      <w:autoSpaceDE w:val="0"/>
      <w:autoSpaceDN w:val="0"/>
      <w:adjustRightInd w:val="0"/>
      <w:spacing w:after="0" w:line="240" w:lineRule="auto"/>
      <w:ind w:firstLine="720"/>
    </w:pPr>
    <w:rPr>
      <w:rFonts w:ascii="Arial" w:eastAsia="Calibri" w:hAnsi="Arial" w:cs="Arial"/>
      <w:sz w:val="28"/>
      <w:szCs w:val="28"/>
      <w:lang w:eastAsia="ru-RU"/>
    </w:rPr>
  </w:style>
  <w:style w:type="character" w:styleId="aff3">
    <w:name w:val="footnote reference"/>
    <w:aliases w:val="Ссылка на сноску 45"/>
    <w:uiPriority w:val="99"/>
    <w:rsid w:val="00145357"/>
    <w:rPr>
      <w:vertAlign w:val="superscript"/>
    </w:rPr>
  </w:style>
  <w:style w:type="paragraph" w:customStyle="1" w:styleId="131">
    <w:name w:val="Знак1 Знак Знак Знак3"/>
    <w:basedOn w:val="af2"/>
    <w:rsid w:val="00145357"/>
    <w:pPr>
      <w:spacing w:after="160" w:line="240" w:lineRule="exact"/>
    </w:pPr>
    <w:rPr>
      <w:rFonts w:ascii="Verdana" w:hAnsi="Verdana"/>
      <w:sz w:val="24"/>
      <w:szCs w:val="24"/>
      <w:lang w:val="en-US" w:eastAsia="en-US"/>
    </w:rPr>
  </w:style>
  <w:style w:type="paragraph" w:styleId="2f3">
    <w:name w:val="Body Text Indent 2"/>
    <w:basedOn w:val="af2"/>
    <w:link w:val="2f4"/>
    <w:rsid w:val="00145357"/>
    <w:pPr>
      <w:ind w:firstLine="709"/>
      <w:jc w:val="both"/>
    </w:pPr>
    <w:rPr>
      <w:sz w:val="24"/>
      <w:szCs w:val="24"/>
    </w:rPr>
  </w:style>
  <w:style w:type="character" w:customStyle="1" w:styleId="2f4">
    <w:name w:val="Основной текст с отступом 2 Знак"/>
    <w:basedOn w:val="af3"/>
    <w:link w:val="2f3"/>
    <w:rsid w:val="00145357"/>
    <w:rPr>
      <w:rFonts w:ascii="Times New Roman" w:eastAsia="Times New Roman" w:hAnsi="Times New Roman" w:cs="Times New Roman"/>
      <w:sz w:val="24"/>
      <w:szCs w:val="24"/>
      <w:lang w:eastAsia="ru-RU"/>
    </w:rPr>
  </w:style>
  <w:style w:type="paragraph" w:styleId="3d">
    <w:name w:val="Body Text Indent 3"/>
    <w:basedOn w:val="af2"/>
    <w:link w:val="3e"/>
    <w:rsid w:val="00145357"/>
    <w:pPr>
      <w:ind w:firstLine="344"/>
    </w:pPr>
    <w:rPr>
      <w:color w:val="000000"/>
      <w:sz w:val="24"/>
    </w:rPr>
  </w:style>
  <w:style w:type="character" w:customStyle="1" w:styleId="3e">
    <w:name w:val="Основной текст с отступом 3 Знак"/>
    <w:basedOn w:val="af3"/>
    <w:link w:val="3d"/>
    <w:rsid w:val="00145357"/>
    <w:rPr>
      <w:rFonts w:ascii="Times New Roman" w:eastAsia="Times New Roman" w:hAnsi="Times New Roman" w:cs="Times New Roman"/>
      <w:color w:val="000000"/>
      <w:sz w:val="24"/>
      <w:szCs w:val="28"/>
      <w:lang w:eastAsia="ru-RU"/>
    </w:rPr>
  </w:style>
  <w:style w:type="paragraph" w:styleId="2f5">
    <w:name w:val="Body Text 2"/>
    <w:basedOn w:val="af2"/>
    <w:link w:val="2f6"/>
    <w:rsid w:val="00145357"/>
    <w:pPr>
      <w:widowControl w:val="0"/>
      <w:spacing w:after="120" w:line="480" w:lineRule="auto"/>
    </w:pPr>
    <w:rPr>
      <w:sz w:val="24"/>
      <w:szCs w:val="20"/>
    </w:rPr>
  </w:style>
  <w:style w:type="character" w:customStyle="1" w:styleId="2f6">
    <w:name w:val="Основной текст 2 Знак"/>
    <w:basedOn w:val="af3"/>
    <w:link w:val="2f5"/>
    <w:rsid w:val="00145357"/>
    <w:rPr>
      <w:rFonts w:ascii="Times New Roman" w:eastAsia="Times New Roman" w:hAnsi="Times New Roman" w:cs="Times New Roman"/>
      <w:sz w:val="24"/>
      <w:szCs w:val="20"/>
      <w:lang w:eastAsia="ru-RU"/>
    </w:rPr>
  </w:style>
  <w:style w:type="paragraph" w:customStyle="1" w:styleId="Style1">
    <w:name w:val="Style1"/>
    <w:basedOn w:val="af2"/>
    <w:rsid w:val="00145357"/>
    <w:pPr>
      <w:widowControl w:val="0"/>
      <w:autoSpaceDE w:val="0"/>
      <w:autoSpaceDN w:val="0"/>
      <w:adjustRightInd w:val="0"/>
      <w:spacing w:line="318" w:lineRule="exact"/>
      <w:jc w:val="center"/>
    </w:pPr>
    <w:rPr>
      <w:sz w:val="24"/>
      <w:szCs w:val="24"/>
    </w:rPr>
  </w:style>
  <w:style w:type="character" w:customStyle="1" w:styleId="FontStyle18">
    <w:name w:val="Font Style18"/>
    <w:rsid w:val="00145357"/>
    <w:rPr>
      <w:rFonts w:ascii="Times New Roman" w:hAnsi="Times New Roman" w:cs="Times New Roman"/>
      <w:sz w:val="26"/>
      <w:szCs w:val="26"/>
    </w:rPr>
  </w:style>
  <w:style w:type="character" w:customStyle="1" w:styleId="ConsPlusNormal1">
    <w:name w:val="ConsPlusNormal Знак Знак"/>
    <w:locked/>
    <w:rsid w:val="00145357"/>
    <w:rPr>
      <w:rFonts w:ascii="Arial" w:hAnsi="Arial" w:cs="Arial"/>
      <w:sz w:val="28"/>
      <w:szCs w:val="28"/>
      <w:lang w:val="ru-RU" w:eastAsia="ru-RU" w:bidi="ar-SA"/>
    </w:rPr>
  </w:style>
  <w:style w:type="table" w:styleId="aff4">
    <w:name w:val="Table Grid"/>
    <w:basedOn w:val="af4"/>
    <w:rsid w:val="00145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нак Знак22"/>
    <w:locked/>
    <w:rsid w:val="00145357"/>
    <w:rPr>
      <w:rFonts w:ascii="Arial" w:hAnsi="Arial" w:cs="Arial"/>
      <w:b/>
      <w:bCs/>
      <w:color w:val="000080"/>
      <w:sz w:val="22"/>
      <w:szCs w:val="22"/>
      <w:lang w:val="ru-RU" w:eastAsia="ru-RU" w:bidi="ar-SA"/>
    </w:rPr>
  </w:style>
  <w:style w:type="character" w:styleId="aff5">
    <w:name w:val="Hyperlink"/>
    <w:rsid w:val="00145357"/>
    <w:rPr>
      <w:color w:val="0000FF"/>
      <w:u w:val="single"/>
    </w:rPr>
  </w:style>
  <w:style w:type="character" w:styleId="aff6">
    <w:name w:val="FollowedHyperlink"/>
    <w:rsid w:val="00145357"/>
    <w:rPr>
      <w:color w:val="0000FF"/>
      <w:u w:val="single"/>
    </w:rPr>
  </w:style>
  <w:style w:type="character" w:customStyle="1" w:styleId="HTML">
    <w:name w:val="Стандартный HTML Знак"/>
    <w:link w:val="HTML0"/>
    <w:locked/>
    <w:rsid w:val="00145357"/>
    <w:rPr>
      <w:sz w:val="24"/>
      <w:szCs w:val="24"/>
      <w:lang w:val="x-none" w:eastAsia="x-none"/>
    </w:rPr>
  </w:style>
  <w:style w:type="paragraph" w:styleId="HTML0">
    <w:name w:val="HTML Preformatted"/>
    <w:basedOn w:val="af2"/>
    <w:link w:val="HTML"/>
    <w:rsid w:val="0014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4"/>
      <w:szCs w:val="24"/>
      <w:lang w:val="x-none" w:eastAsia="x-none"/>
    </w:rPr>
  </w:style>
  <w:style w:type="character" w:customStyle="1" w:styleId="HTML1">
    <w:name w:val="Стандартный HTML Знак1"/>
    <w:basedOn w:val="af3"/>
    <w:uiPriority w:val="99"/>
    <w:semiHidden/>
    <w:rsid w:val="00145357"/>
    <w:rPr>
      <w:rFonts w:ascii="Consolas" w:eastAsia="Times New Roman" w:hAnsi="Consolas" w:cs="Times New Roman"/>
      <w:sz w:val="20"/>
      <w:szCs w:val="20"/>
      <w:lang w:eastAsia="ru-RU"/>
    </w:rPr>
  </w:style>
  <w:style w:type="paragraph" w:styleId="1f4">
    <w:name w:val="toc 1"/>
    <w:basedOn w:val="af2"/>
    <w:next w:val="af2"/>
    <w:autoRedefine/>
    <w:qFormat/>
    <w:rsid w:val="00145357"/>
    <w:pPr>
      <w:tabs>
        <w:tab w:val="left" w:pos="993"/>
        <w:tab w:val="left" w:pos="1200"/>
        <w:tab w:val="right" w:leader="dot" w:pos="9627"/>
      </w:tabs>
      <w:spacing w:line="360" w:lineRule="auto"/>
      <w:ind w:left="992" w:hanging="992"/>
    </w:pPr>
    <w:rPr>
      <w:rFonts w:ascii="Arial" w:hAnsi="Arial" w:cs="Arial"/>
      <w:b/>
      <w:bCs/>
      <w:caps/>
      <w:noProof/>
      <w:sz w:val="24"/>
      <w:szCs w:val="24"/>
    </w:rPr>
  </w:style>
  <w:style w:type="paragraph" w:styleId="2f7">
    <w:name w:val="toc 2"/>
    <w:basedOn w:val="af2"/>
    <w:next w:val="af2"/>
    <w:autoRedefine/>
    <w:qFormat/>
    <w:rsid w:val="00145357"/>
    <w:pPr>
      <w:tabs>
        <w:tab w:val="left" w:pos="960"/>
        <w:tab w:val="left" w:pos="993"/>
        <w:tab w:val="left" w:pos="1276"/>
        <w:tab w:val="right" w:leader="dot" w:pos="9627"/>
      </w:tabs>
      <w:spacing w:line="360" w:lineRule="auto"/>
      <w:ind w:left="993" w:hanging="993"/>
    </w:pPr>
    <w:rPr>
      <w:rFonts w:ascii="Arial" w:hAnsi="Arial" w:cs="Arial"/>
      <w:smallCaps/>
      <w:noProof/>
      <w:sz w:val="24"/>
      <w:szCs w:val="24"/>
      <w:lang w:val="en-US"/>
    </w:rPr>
  </w:style>
  <w:style w:type="paragraph" w:styleId="3f">
    <w:name w:val="toc 3"/>
    <w:basedOn w:val="af2"/>
    <w:next w:val="af2"/>
    <w:autoRedefine/>
    <w:qFormat/>
    <w:rsid w:val="00145357"/>
    <w:pPr>
      <w:tabs>
        <w:tab w:val="left" w:pos="993"/>
        <w:tab w:val="left" w:pos="1134"/>
        <w:tab w:val="left" w:pos="1418"/>
        <w:tab w:val="right" w:leader="dot" w:pos="9627"/>
      </w:tabs>
      <w:spacing w:line="360" w:lineRule="auto"/>
      <w:ind w:left="992" w:right="851" w:hanging="992"/>
    </w:pPr>
    <w:rPr>
      <w:rFonts w:ascii="Arial" w:hAnsi="Arial" w:cs="Arial"/>
      <w:noProof/>
      <w:sz w:val="24"/>
      <w:szCs w:val="24"/>
    </w:rPr>
  </w:style>
  <w:style w:type="character" w:customStyle="1" w:styleId="aff7">
    <w:name w:val="Текст примечания Знак"/>
    <w:link w:val="aff8"/>
    <w:locked/>
    <w:rsid w:val="00145357"/>
    <w:rPr>
      <w:rFonts w:ascii="Arial" w:hAnsi="Arial" w:cs="Arial"/>
      <w:sz w:val="24"/>
      <w:szCs w:val="24"/>
      <w:lang w:val="x-none"/>
    </w:rPr>
  </w:style>
  <w:style w:type="paragraph" w:styleId="aff8">
    <w:name w:val="annotation text"/>
    <w:basedOn w:val="af2"/>
    <w:link w:val="aff7"/>
    <w:rsid w:val="00145357"/>
    <w:pPr>
      <w:spacing w:line="360" w:lineRule="auto"/>
      <w:ind w:firstLine="851"/>
      <w:jc w:val="both"/>
    </w:pPr>
    <w:rPr>
      <w:rFonts w:ascii="Arial" w:eastAsiaTheme="minorHAnsi" w:hAnsi="Arial" w:cs="Arial"/>
      <w:sz w:val="24"/>
      <w:szCs w:val="24"/>
      <w:lang w:val="x-none" w:eastAsia="en-US"/>
    </w:rPr>
  </w:style>
  <w:style w:type="character" w:customStyle="1" w:styleId="1f5">
    <w:name w:val="Текст примечания Знак1"/>
    <w:basedOn w:val="af3"/>
    <w:rsid w:val="00145357"/>
    <w:rPr>
      <w:rFonts w:ascii="Times New Roman" w:eastAsia="Times New Roman" w:hAnsi="Times New Roman" w:cs="Times New Roman"/>
      <w:sz w:val="20"/>
      <w:szCs w:val="20"/>
      <w:lang w:eastAsia="ru-RU"/>
    </w:rPr>
  </w:style>
  <w:style w:type="paragraph" w:styleId="aff9">
    <w:name w:val="caption"/>
    <w:basedOn w:val="af2"/>
    <w:next w:val="af2"/>
    <w:link w:val="affa"/>
    <w:qFormat/>
    <w:rsid w:val="00145357"/>
    <w:pPr>
      <w:spacing w:line="360" w:lineRule="auto"/>
      <w:jc w:val="center"/>
    </w:pPr>
    <w:rPr>
      <w:rFonts w:ascii="Arial" w:hAnsi="Arial" w:cs="Arial"/>
      <w:b/>
      <w:bCs/>
      <w:color w:val="000000"/>
    </w:rPr>
  </w:style>
  <w:style w:type="paragraph" w:styleId="a0">
    <w:name w:val="List Bullet"/>
    <w:basedOn w:val="af2"/>
    <w:link w:val="affb"/>
    <w:autoRedefine/>
    <w:rsid w:val="00145357"/>
    <w:pPr>
      <w:numPr>
        <w:numId w:val="1"/>
      </w:numPr>
      <w:spacing w:line="360" w:lineRule="auto"/>
      <w:jc w:val="both"/>
    </w:pPr>
    <w:rPr>
      <w:rFonts w:ascii="Arial" w:hAnsi="Arial" w:cs="Arial"/>
      <w:sz w:val="24"/>
      <w:szCs w:val="24"/>
      <w:lang w:val="en-US"/>
    </w:rPr>
  </w:style>
  <w:style w:type="paragraph" w:styleId="a">
    <w:name w:val="List Number"/>
    <w:basedOn w:val="af2"/>
    <w:rsid w:val="00145357"/>
    <w:pPr>
      <w:numPr>
        <w:numId w:val="2"/>
      </w:numPr>
      <w:tabs>
        <w:tab w:val="clear" w:pos="360"/>
        <w:tab w:val="num" w:pos="1324"/>
        <w:tab w:val="left" w:pos="1418"/>
      </w:tabs>
      <w:spacing w:after="120"/>
      <w:ind w:left="567" w:firstLine="397"/>
      <w:jc w:val="both"/>
    </w:pPr>
    <w:rPr>
      <w:sz w:val="24"/>
      <w:szCs w:val="24"/>
    </w:rPr>
  </w:style>
  <w:style w:type="paragraph" w:styleId="2">
    <w:name w:val="List Bullet 2"/>
    <w:basedOn w:val="af2"/>
    <w:rsid w:val="00145357"/>
    <w:pPr>
      <w:numPr>
        <w:numId w:val="3"/>
      </w:numPr>
      <w:spacing w:line="360" w:lineRule="auto"/>
      <w:jc w:val="both"/>
    </w:pPr>
    <w:rPr>
      <w:rFonts w:ascii="Arial" w:hAnsi="Arial" w:cs="Arial"/>
      <w:sz w:val="24"/>
      <w:szCs w:val="24"/>
      <w:lang w:val="en-US"/>
    </w:rPr>
  </w:style>
  <w:style w:type="paragraph" w:styleId="30">
    <w:name w:val="List Bullet 3"/>
    <w:basedOn w:val="af2"/>
    <w:autoRedefine/>
    <w:rsid w:val="00145357"/>
    <w:pPr>
      <w:numPr>
        <w:numId w:val="4"/>
      </w:numPr>
      <w:suppressAutoHyphens/>
      <w:spacing w:after="120" w:line="252" w:lineRule="auto"/>
      <w:ind w:left="0" w:firstLine="0"/>
    </w:pPr>
    <w:rPr>
      <w:rFonts w:ascii="Arial" w:hAnsi="Arial" w:cs="Arial"/>
      <w:sz w:val="24"/>
      <w:szCs w:val="24"/>
      <w:lang w:eastAsia="en-US"/>
    </w:rPr>
  </w:style>
  <w:style w:type="character" w:customStyle="1" w:styleId="affc">
    <w:name w:val="Название Знак"/>
    <w:link w:val="affd"/>
    <w:locked/>
    <w:rsid w:val="00145357"/>
    <w:rPr>
      <w:rFonts w:ascii="Arial" w:hAnsi="Arial" w:cs="Arial"/>
      <w:b/>
      <w:bCs/>
      <w:sz w:val="24"/>
      <w:szCs w:val="24"/>
      <w:lang w:eastAsia="ru-RU"/>
    </w:rPr>
  </w:style>
  <w:style w:type="paragraph" w:customStyle="1" w:styleId="2f8">
    <w:name w:val="2"/>
    <w:basedOn w:val="af2"/>
    <w:next w:val="affd"/>
    <w:qFormat/>
    <w:rsid w:val="00145357"/>
    <w:pPr>
      <w:spacing w:line="360" w:lineRule="auto"/>
      <w:ind w:firstLine="851"/>
      <w:jc w:val="center"/>
    </w:pPr>
    <w:rPr>
      <w:rFonts w:ascii="Arial" w:hAnsi="Arial" w:cs="Arial"/>
      <w:b/>
      <w:bCs/>
      <w:sz w:val="24"/>
      <w:szCs w:val="24"/>
    </w:rPr>
  </w:style>
  <w:style w:type="character" w:customStyle="1" w:styleId="affe">
    <w:name w:val="Основной текст Знак"/>
    <w:aliases w:val="BO Знак,ID Знак,body indent Знак,ändrad Знак,EHPT Знак,Body Text2 Знак,body text Знак,bt Знак,heading_txt Знак,bodytxy2 Знак,t Знак,subtitle2 Знак,Orig Qstn Знак,Original Question Знак,doc1 Знак,Block text Знак,CV Body Text Знак"/>
    <w:link w:val="afff"/>
    <w:locked/>
    <w:rsid w:val="00145357"/>
    <w:rPr>
      <w:rFonts w:ascii="Arial" w:hAnsi="Arial" w:cs="Arial"/>
      <w:sz w:val="24"/>
      <w:szCs w:val="24"/>
    </w:rPr>
  </w:style>
  <w:style w:type="paragraph" w:styleId="afff">
    <w:name w:val="Body Text"/>
    <w:aliases w:val="BO,ID,body indent,ändrad,EHPT,Body Text2,body text,bt,heading_txt,bodytxy2,t,subtitle2,Orig Qstn,Original Question,doc1,Block text,CV Body Text,BODY TEXT,bul,heading3,3 indent,heading31,body text1,3 indent1,heading32,body text2"/>
    <w:basedOn w:val="af2"/>
    <w:link w:val="affe"/>
    <w:rsid w:val="00145357"/>
    <w:pPr>
      <w:spacing w:line="360" w:lineRule="auto"/>
      <w:ind w:firstLine="851"/>
      <w:jc w:val="center"/>
    </w:pPr>
    <w:rPr>
      <w:rFonts w:ascii="Arial" w:eastAsiaTheme="minorHAnsi" w:hAnsi="Arial" w:cs="Arial"/>
      <w:sz w:val="24"/>
      <w:szCs w:val="24"/>
      <w:lang w:eastAsia="en-US"/>
    </w:rPr>
  </w:style>
  <w:style w:type="character" w:customStyle="1" w:styleId="1f6">
    <w:name w:val="Основной текст Знак1"/>
    <w:aliases w:val="BO Знак1,ID Знак1,body indent Знак1,ändrad Знак1,EHPT Знак1,Body Text2 Знак1,body text Знак1,bt Знак1,heading_txt Знак1,bodytxy2 Знак1,t Знак1,subtitle2 Знак1,Orig Qstn Знак1,Original Question Знак1,doc1 Знак1,Block text Знак1"/>
    <w:basedOn w:val="af3"/>
    <w:semiHidden/>
    <w:rsid w:val="00145357"/>
    <w:rPr>
      <w:rFonts w:ascii="Times New Roman" w:eastAsia="Times New Roman" w:hAnsi="Times New Roman" w:cs="Times New Roman"/>
      <w:sz w:val="28"/>
      <w:szCs w:val="28"/>
      <w:lang w:eastAsia="ru-RU"/>
    </w:rPr>
  </w:style>
  <w:style w:type="character" w:customStyle="1" w:styleId="3f0">
    <w:name w:val="Основной текст 3 Знак"/>
    <w:link w:val="3f1"/>
    <w:locked/>
    <w:rsid w:val="00145357"/>
    <w:rPr>
      <w:rFonts w:ascii="Arial" w:hAnsi="Arial" w:cs="Arial"/>
      <w:color w:val="000000"/>
      <w:spacing w:val="5"/>
      <w:sz w:val="23"/>
      <w:szCs w:val="23"/>
      <w:shd w:val="clear" w:color="auto" w:fill="FFFFFF"/>
    </w:rPr>
  </w:style>
  <w:style w:type="paragraph" w:styleId="3f1">
    <w:name w:val="Body Text 3"/>
    <w:basedOn w:val="af2"/>
    <w:link w:val="3f0"/>
    <w:rsid w:val="00145357"/>
    <w:pPr>
      <w:shd w:val="clear" w:color="auto" w:fill="FFFFFF"/>
      <w:spacing w:line="360" w:lineRule="auto"/>
      <w:ind w:firstLine="851"/>
      <w:jc w:val="both"/>
    </w:pPr>
    <w:rPr>
      <w:rFonts w:ascii="Arial" w:eastAsiaTheme="minorHAnsi" w:hAnsi="Arial" w:cs="Arial"/>
      <w:color w:val="000000"/>
      <w:spacing w:val="5"/>
      <w:sz w:val="23"/>
      <w:szCs w:val="23"/>
      <w:lang w:eastAsia="en-US"/>
    </w:rPr>
  </w:style>
  <w:style w:type="character" w:customStyle="1" w:styleId="310">
    <w:name w:val="Основной текст 3 Знак1"/>
    <w:basedOn w:val="af3"/>
    <w:uiPriority w:val="99"/>
    <w:semiHidden/>
    <w:rsid w:val="00145357"/>
    <w:rPr>
      <w:rFonts w:ascii="Times New Roman" w:eastAsia="Times New Roman" w:hAnsi="Times New Roman" w:cs="Times New Roman"/>
      <w:sz w:val="16"/>
      <w:szCs w:val="16"/>
      <w:lang w:eastAsia="ru-RU"/>
    </w:rPr>
  </w:style>
  <w:style w:type="character" w:customStyle="1" w:styleId="afff0">
    <w:name w:val="Схема документа Знак"/>
    <w:link w:val="afff1"/>
    <w:locked/>
    <w:rsid w:val="00145357"/>
    <w:rPr>
      <w:rFonts w:ascii="Tahoma" w:hAnsi="Tahoma" w:cs="Tahoma"/>
      <w:sz w:val="24"/>
      <w:szCs w:val="24"/>
      <w:shd w:val="clear" w:color="auto" w:fill="000080"/>
      <w:lang w:val="x-none"/>
    </w:rPr>
  </w:style>
  <w:style w:type="paragraph" w:styleId="afff1">
    <w:name w:val="Document Map"/>
    <w:basedOn w:val="af2"/>
    <w:link w:val="afff0"/>
    <w:rsid w:val="00145357"/>
    <w:pPr>
      <w:shd w:val="clear" w:color="auto" w:fill="000080"/>
      <w:spacing w:line="360" w:lineRule="auto"/>
      <w:ind w:firstLine="851"/>
      <w:jc w:val="both"/>
    </w:pPr>
    <w:rPr>
      <w:rFonts w:ascii="Tahoma" w:eastAsiaTheme="minorHAnsi" w:hAnsi="Tahoma" w:cs="Tahoma"/>
      <w:sz w:val="24"/>
      <w:szCs w:val="24"/>
      <w:shd w:val="clear" w:color="auto" w:fill="000080"/>
      <w:lang w:val="x-none" w:eastAsia="en-US"/>
    </w:rPr>
  </w:style>
  <w:style w:type="character" w:customStyle="1" w:styleId="1f7">
    <w:name w:val="Схема документа Знак1"/>
    <w:basedOn w:val="af3"/>
    <w:rsid w:val="00145357"/>
    <w:rPr>
      <w:rFonts w:ascii="Segoe UI" w:eastAsia="Times New Roman" w:hAnsi="Segoe UI" w:cs="Segoe UI"/>
      <w:sz w:val="16"/>
      <w:szCs w:val="16"/>
      <w:lang w:eastAsia="ru-RU"/>
    </w:rPr>
  </w:style>
  <w:style w:type="character" w:customStyle="1" w:styleId="afff2">
    <w:name w:val="Текст Знак"/>
    <w:link w:val="afff3"/>
    <w:locked/>
    <w:rsid w:val="00145357"/>
    <w:rPr>
      <w:sz w:val="24"/>
      <w:szCs w:val="24"/>
      <w:lang w:val="x-none" w:eastAsia="x-none"/>
    </w:rPr>
  </w:style>
  <w:style w:type="paragraph" w:styleId="afff3">
    <w:name w:val="Plain Text"/>
    <w:basedOn w:val="af2"/>
    <w:link w:val="afff2"/>
    <w:rsid w:val="00145357"/>
    <w:rPr>
      <w:rFonts w:asciiTheme="minorHAnsi" w:eastAsiaTheme="minorHAnsi" w:hAnsiTheme="minorHAnsi" w:cstheme="minorBidi"/>
      <w:sz w:val="24"/>
      <w:szCs w:val="24"/>
      <w:lang w:val="x-none" w:eastAsia="x-none"/>
    </w:rPr>
  </w:style>
  <w:style w:type="character" w:customStyle="1" w:styleId="1f8">
    <w:name w:val="Текст Знак1"/>
    <w:basedOn w:val="af3"/>
    <w:uiPriority w:val="99"/>
    <w:semiHidden/>
    <w:rsid w:val="00145357"/>
    <w:rPr>
      <w:rFonts w:ascii="Consolas" w:eastAsia="Times New Roman" w:hAnsi="Consolas" w:cs="Times New Roman"/>
      <w:sz w:val="21"/>
      <w:szCs w:val="21"/>
      <w:lang w:eastAsia="ru-RU"/>
    </w:rPr>
  </w:style>
  <w:style w:type="character" w:customStyle="1" w:styleId="afff4">
    <w:name w:val="Тема примечания Знак"/>
    <w:link w:val="afff5"/>
    <w:locked/>
    <w:rsid w:val="00145357"/>
    <w:rPr>
      <w:rFonts w:ascii="Arial" w:hAnsi="Arial" w:cs="Arial"/>
      <w:b/>
      <w:bCs/>
      <w:lang w:val="en-US"/>
    </w:rPr>
  </w:style>
  <w:style w:type="paragraph" w:styleId="afff5">
    <w:name w:val="annotation subject"/>
    <w:basedOn w:val="aff8"/>
    <w:next w:val="aff8"/>
    <w:link w:val="afff4"/>
    <w:rsid w:val="00145357"/>
    <w:rPr>
      <w:b/>
      <w:bCs/>
      <w:sz w:val="22"/>
      <w:szCs w:val="22"/>
      <w:lang w:val="en-US"/>
    </w:rPr>
  </w:style>
  <w:style w:type="character" w:customStyle="1" w:styleId="1f9">
    <w:name w:val="Тема примечания Знак1"/>
    <w:basedOn w:val="1f5"/>
    <w:rsid w:val="00145357"/>
    <w:rPr>
      <w:rFonts w:ascii="Times New Roman" w:eastAsia="Times New Roman" w:hAnsi="Times New Roman" w:cs="Times New Roman"/>
      <w:b/>
      <w:bCs/>
      <w:sz w:val="20"/>
      <w:szCs w:val="20"/>
      <w:lang w:eastAsia="ru-RU"/>
    </w:rPr>
  </w:style>
  <w:style w:type="paragraph" w:customStyle="1" w:styleId="1fa">
    <w:name w:val="Знак1 Знак Знак"/>
    <w:basedOn w:val="af2"/>
    <w:rsid w:val="00145357"/>
    <w:pPr>
      <w:spacing w:after="160" w:line="240" w:lineRule="exact"/>
    </w:pPr>
    <w:rPr>
      <w:rFonts w:ascii="Verdana" w:hAnsi="Verdana"/>
      <w:sz w:val="24"/>
      <w:szCs w:val="24"/>
      <w:lang w:val="en-US" w:eastAsia="en-US"/>
    </w:rPr>
  </w:style>
  <w:style w:type="paragraph" w:customStyle="1" w:styleId="ConsNormal">
    <w:name w:val="ConsNormal"/>
    <w:rsid w:val="0014535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4535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BlockText1">
    <w:name w:val="Block Text1"/>
    <w:basedOn w:val="af2"/>
    <w:rsid w:val="00145357"/>
    <w:pPr>
      <w:suppressAutoHyphens/>
      <w:snapToGrid w:val="0"/>
      <w:ind w:left="57" w:right="57"/>
      <w:jc w:val="center"/>
    </w:pPr>
    <w:rPr>
      <w:rFonts w:ascii="Arial" w:hAnsi="Arial"/>
      <w:sz w:val="24"/>
      <w:szCs w:val="20"/>
    </w:rPr>
  </w:style>
  <w:style w:type="paragraph" w:customStyle="1" w:styleId="ae">
    <w:name w:val="Нумерованный"/>
    <w:basedOn w:val="af2"/>
    <w:rsid w:val="00145357"/>
    <w:pPr>
      <w:numPr>
        <w:numId w:val="5"/>
      </w:numPr>
      <w:spacing w:line="360" w:lineRule="auto"/>
      <w:jc w:val="both"/>
    </w:pPr>
    <w:rPr>
      <w:rFonts w:ascii="Arial" w:hAnsi="Arial" w:cs="Arial"/>
      <w:sz w:val="24"/>
      <w:szCs w:val="24"/>
    </w:rPr>
  </w:style>
  <w:style w:type="paragraph" w:customStyle="1" w:styleId="13">
    <w:name w:val="Маркер1"/>
    <w:basedOn w:val="af2"/>
    <w:rsid w:val="00145357"/>
    <w:pPr>
      <w:numPr>
        <w:numId w:val="6"/>
      </w:numPr>
      <w:tabs>
        <w:tab w:val="left" w:pos="357"/>
      </w:tabs>
      <w:spacing w:before="120" w:line="300" w:lineRule="atLeast"/>
      <w:jc w:val="both"/>
    </w:pPr>
    <w:rPr>
      <w:rFonts w:ascii="Arial" w:hAnsi="Arial" w:cs="Arial"/>
      <w:sz w:val="24"/>
      <w:szCs w:val="24"/>
    </w:rPr>
  </w:style>
  <w:style w:type="paragraph" w:customStyle="1" w:styleId="af0">
    <w:name w:val="Макрос"/>
    <w:basedOn w:val="afff3"/>
    <w:rsid w:val="00145357"/>
    <w:pPr>
      <w:numPr>
        <w:numId w:val="7"/>
      </w:numPr>
      <w:tabs>
        <w:tab w:val="clear" w:pos="360"/>
        <w:tab w:val="num" w:pos="643"/>
      </w:tabs>
      <w:spacing w:before="120" w:line="320" w:lineRule="atLeast"/>
      <w:ind w:left="643"/>
      <w:jc w:val="both"/>
    </w:pPr>
    <w:rPr>
      <w:b/>
      <w:bCs/>
    </w:rPr>
  </w:style>
  <w:style w:type="paragraph" w:customStyle="1" w:styleId="a6">
    <w:name w:val="Маркер ним"/>
    <w:basedOn w:val="af2"/>
    <w:autoRedefine/>
    <w:rsid w:val="00145357"/>
    <w:pPr>
      <w:numPr>
        <w:numId w:val="8"/>
      </w:numPr>
      <w:spacing w:before="120" w:line="300" w:lineRule="atLeast"/>
      <w:ind w:right="-6"/>
      <w:jc w:val="both"/>
    </w:pPr>
    <w:rPr>
      <w:b/>
      <w:bCs/>
      <w:sz w:val="24"/>
      <w:szCs w:val="24"/>
    </w:rPr>
  </w:style>
  <w:style w:type="paragraph" w:customStyle="1" w:styleId="TimesNewRoman13">
    <w:name w:val="Стиль Times New Roman 13 пт Междустр.интервал:  одинарный"/>
    <w:basedOn w:val="af2"/>
    <w:autoRedefine/>
    <w:rsid w:val="00145357"/>
    <w:pPr>
      <w:widowControl w:val="0"/>
      <w:numPr>
        <w:numId w:val="9"/>
      </w:numPr>
      <w:tabs>
        <w:tab w:val="left" w:pos="1560"/>
      </w:tabs>
      <w:spacing w:before="120" w:line="360" w:lineRule="auto"/>
      <w:jc w:val="both"/>
    </w:pPr>
    <w:rPr>
      <w:color w:val="FF0000"/>
      <w:sz w:val="26"/>
      <w:szCs w:val="26"/>
    </w:rPr>
  </w:style>
  <w:style w:type="paragraph" w:customStyle="1" w:styleId="ConsTitle">
    <w:name w:val="ConsTitle"/>
    <w:rsid w:val="001453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f2"/>
    <w:rsid w:val="00145357"/>
    <w:pPr>
      <w:widowControl w:val="0"/>
      <w:autoSpaceDE w:val="0"/>
      <w:autoSpaceDN w:val="0"/>
      <w:adjustRightInd w:val="0"/>
      <w:spacing w:line="240" w:lineRule="exact"/>
      <w:ind w:firstLine="518"/>
      <w:jc w:val="both"/>
    </w:pPr>
    <w:rPr>
      <w:sz w:val="24"/>
      <w:szCs w:val="24"/>
    </w:rPr>
  </w:style>
  <w:style w:type="character" w:customStyle="1" w:styleId="CTpnormal">
    <w:name w:val="CT_p_normal Знак"/>
    <w:link w:val="CTpnormal0"/>
    <w:locked/>
    <w:rsid w:val="00145357"/>
    <w:rPr>
      <w:sz w:val="28"/>
      <w:szCs w:val="28"/>
    </w:rPr>
  </w:style>
  <w:style w:type="paragraph" w:customStyle="1" w:styleId="CTpnormal0">
    <w:name w:val="CT_p_normal"/>
    <w:link w:val="CTpnormal"/>
    <w:rsid w:val="00145357"/>
    <w:pPr>
      <w:spacing w:after="0" w:line="360" w:lineRule="auto"/>
      <w:ind w:firstLine="720"/>
      <w:jc w:val="both"/>
    </w:pPr>
    <w:rPr>
      <w:sz w:val="28"/>
      <w:szCs w:val="28"/>
    </w:rPr>
  </w:style>
  <w:style w:type="paragraph" w:customStyle="1" w:styleId="ConsPlusTitle">
    <w:name w:val="ConsPlusTitle"/>
    <w:rsid w:val="00145357"/>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hNormal">
    <w:name w:val="ph_Normal Знак Знак"/>
    <w:basedOn w:val="af2"/>
    <w:rsid w:val="00145357"/>
    <w:pPr>
      <w:spacing w:line="360" w:lineRule="auto"/>
      <w:ind w:firstLine="851"/>
      <w:jc w:val="both"/>
    </w:pPr>
    <w:rPr>
      <w:sz w:val="24"/>
      <w:szCs w:val="24"/>
    </w:rPr>
  </w:style>
  <w:style w:type="character" w:customStyle="1" w:styleId="afff6">
    <w:name w:val="Абзац списка Знак"/>
    <w:aliases w:val="Bullet List Знак,FooterText Знак,numbered Знак,Paragraphe de liste1 Знак,lp1 Знак"/>
    <w:link w:val="afff7"/>
    <w:uiPriority w:val="34"/>
    <w:locked/>
    <w:rsid w:val="00145357"/>
    <w:rPr>
      <w:sz w:val="24"/>
      <w:szCs w:val="24"/>
      <w:lang w:val="x-none" w:eastAsia="x-none"/>
    </w:rPr>
  </w:style>
  <w:style w:type="paragraph" w:styleId="afff7">
    <w:name w:val="List Paragraph"/>
    <w:aliases w:val="Bullet List,FooterText,numbered,Paragraphe de liste1,lp1"/>
    <w:basedOn w:val="af2"/>
    <w:link w:val="afff6"/>
    <w:uiPriority w:val="34"/>
    <w:qFormat/>
    <w:rsid w:val="00145357"/>
    <w:pPr>
      <w:ind w:left="720"/>
    </w:pPr>
    <w:rPr>
      <w:rFonts w:asciiTheme="minorHAnsi" w:eastAsiaTheme="minorHAnsi" w:hAnsiTheme="minorHAnsi" w:cstheme="minorBidi"/>
      <w:sz w:val="24"/>
      <w:szCs w:val="24"/>
      <w:lang w:val="x-none" w:eastAsia="x-none"/>
    </w:rPr>
  </w:style>
  <w:style w:type="character" w:customStyle="1" w:styleId="phBulletCharChar">
    <w:name w:val="ph_Bullet Char Char"/>
    <w:link w:val="phBulletChar"/>
    <w:locked/>
    <w:rsid w:val="00145357"/>
    <w:rPr>
      <w:rFonts w:ascii="Times New Roman" w:eastAsia="Times New Roman" w:hAnsi="Times New Roman"/>
      <w:sz w:val="24"/>
      <w:szCs w:val="24"/>
      <w:lang w:val="x-none" w:eastAsia="x-none"/>
    </w:rPr>
  </w:style>
  <w:style w:type="paragraph" w:customStyle="1" w:styleId="phBulletChar">
    <w:name w:val="ph_Bullet Char"/>
    <w:basedOn w:val="af2"/>
    <w:link w:val="phBulletCharChar"/>
    <w:rsid w:val="00145357"/>
    <w:pPr>
      <w:numPr>
        <w:numId w:val="10"/>
      </w:numPr>
      <w:spacing w:line="360" w:lineRule="auto"/>
      <w:jc w:val="both"/>
    </w:pPr>
    <w:rPr>
      <w:rFonts w:cstheme="minorBidi"/>
      <w:sz w:val="24"/>
      <w:szCs w:val="24"/>
      <w:lang w:val="x-none" w:eastAsia="x-none"/>
    </w:rPr>
  </w:style>
  <w:style w:type="character" w:customStyle="1" w:styleId="ListParagraphChar1">
    <w:name w:val="List Paragraph Char1"/>
    <w:link w:val="1fb"/>
    <w:locked/>
    <w:rsid w:val="00145357"/>
    <w:rPr>
      <w:rFonts w:ascii="Arial" w:hAnsi="Arial" w:cs="Arial"/>
      <w:sz w:val="24"/>
      <w:szCs w:val="24"/>
      <w:lang w:val="en-US" w:eastAsia="ar-SA"/>
    </w:rPr>
  </w:style>
  <w:style w:type="paragraph" w:customStyle="1" w:styleId="1fb">
    <w:name w:val="Абзац списка1"/>
    <w:basedOn w:val="af2"/>
    <w:link w:val="ListParagraphChar1"/>
    <w:rsid w:val="00145357"/>
    <w:pPr>
      <w:spacing w:line="360" w:lineRule="auto"/>
      <w:ind w:left="708" w:firstLine="851"/>
      <w:jc w:val="both"/>
    </w:pPr>
    <w:rPr>
      <w:rFonts w:ascii="Arial" w:eastAsiaTheme="minorHAnsi" w:hAnsi="Arial" w:cs="Arial"/>
      <w:sz w:val="24"/>
      <w:szCs w:val="24"/>
      <w:lang w:val="en-US" w:eastAsia="ar-SA"/>
    </w:rPr>
  </w:style>
  <w:style w:type="paragraph" w:customStyle="1" w:styleId="2f9">
    <w:name w:val="заголовок 2"/>
    <w:basedOn w:val="af2"/>
    <w:next w:val="af2"/>
    <w:rsid w:val="00145357"/>
    <w:pPr>
      <w:keepNext/>
      <w:autoSpaceDE w:val="0"/>
      <w:autoSpaceDN w:val="0"/>
      <w:outlineLvl w:val="1"/>
    </w:pPr>
    <w:rPr>
      <w:lang w:eastAsia="en-US"/>
    </w:rPr>
  </w:style>
  <w:style w:type="character" w:customStyle="1" w:styleId="afff8">
    <w:name w:val="Маркированный Знак"/>
    <w:link w:val="a2"/>
    <w:locked/>
    <w:rsid w:val="00145357"/>
    <w:rPr>
      <w:rFonts w:ascii="Arial" w:eastAsia="Times New Roman" w:hAnsi="Arial"/>
      <w:color w:val="0000FF"/>
      <w:sz w:val="24"/>
      <w:szCs w:val="24"/>
      <w:lang w:val="x-none"/>
    </w:rPr>
  </w:style>
  <w:style w:type="paragraph" w:customStyle="1" w:styleId="a2">
    <w:name w:val="Маркированный"/>
    <w:basedOn w:val="30"/>
    <w:link w:val="afff8"/>
    <w:autoRedefine/>
    <w:rsid w:val="00145357"/>
    <w:pPr>
      <w:numPr>
        <w:numId w:val="11"/>
      </w:numPr>
      <w:suppressAutoHyphens w:val="0"/>
      <w:spacing w:after="0" w:line="240" w:lineRule="auto"/>
      <w:ind w:left="1208" w:hanging="357"/>
      <w:jc w:val="both"/>
    </w:pPr>
    <w:rPr>
      <w:rFonts w:cstheme="minorBidi"/>
      <w:color w:val="0000FF"/>
      <w:lang w:val="x-none"/>
    </w:rPr>
  </w:style>
  <w:style w:type="paragraph" w:customStyle="1" w:styleId="BodyText21">
    <w:name w:val="Body Text 21"/>
    <w:basedOn w:val="af2"/>
    <w:rsid w:val="00145357"/>
    <w:pPr>
      <w:jc w:val="center"/>
    </w:pPr>
    <w:rPr>
      <w:b/>
      <w:bCs/>
    </w:rPr>
  </w:style>
  <w:style w:type="paragraph" w:customStyle="1" w:styleId="af1">
    <w:name w:val="Перечисление второго уровня"/>
    <w:basedOn w:val="a2"/>
    <w:rsid w:val="00145357"/>
    <w:pPr>
      <w:numPr>
        <w:ilvl w:val="1"/>
        <w:numId w:val="12"/>
      </w:numPr>
      <w:tabs>
        <w:tab w:val="clear" w:pos="2136"/>
        <w:tab w:val="num" w:pos="590"/>
        <w:tab w:val="num" w:pos="1440"/>
      </w:tabs>
      <w:ind w:left="590"/>
    </w:pPr>
  </w:style>
  <w:style w:type="character" w:customStyle="1" w:styleId="afff9">
    <w:name w:val="Основной текст_"/>
    <w:link w:val="1fc"/>
    <w:locked/>
    <w:rsid w:val="00145357"/>
    <w:rPr>
      <w:sz w:val="23"/>
      <w:szCs w:val="23"/>
      <w:shd w:val="clear" w:color="auto" w:fill="FFFFFF"/>
    </w:rPr>
  </w:style>
  <w:style w:type="paragraph" w:customStyle="1" w:styleId="1fc">
    <w:name w:val="Основной текст1"/>
    <w:basedOn w:val="af2"/>
    <w:link w:val="afff9"/>
    <w:rsid w:val="00145357"/>
    <w:pPr>
      <w:shd w:val="clear" w:color="auto" w:fill="FFFFFF"/>
      <w:spacing w:line="0" w:lineRule="atLeast"/>
      <w:jc w:val="center"/>
    </w:pPr>
    <w:rPr>
      <w:rFonts w:asciiTheme="minorHAnsi" w:eastAsiaTheme="minorHAnsi" w:hAnsiTheme="minorHAnsi" w:cstheme="minorBidi"/>
      <w:sz w:val="23"/>
      <w:szCs w:val="23"/>
      <w:shd w:val="clear" w:color="auto" w:fill="FFFFFF"/>
      <w:lang w:eastAsia="en-US"/>
    </w:rPr>
  </w:style>
  <w:style w:type="character" w:customStyle="1" w:styleId="2fa">
    <w:name w:val="Основной текст (2)_"/>
    <w:link w:val="2fb"/>
    <w:locked/>
    <w:rsid w:val="00145357"/>
    <w:rPr>
      <w:shd w:val="clear" w:color="auto" w:fill="FFFFFF"/>
    </w:rPr>
  </w:style>
  <w:style w:type="paragraph" w:customStyle="1" w:styleId="2fb">
    <w:name w:val="Основной текст (2)"/>
    <w:basedOn w:val="af2"/>
    <w:link w:val="2fa"/>
    <w:rsid w:val="00145357"/>
    <w:pPr>
      <w:shd w:val="clear" w:color="auto" w:fill="FFFFFF"/>
      <w:spacing w:line="0" w:lineRule="atLeast"/>
    </w:pPr>
    <w:rPr>
      <w:rFonts w:asciiTheme="minorHAnsi" w:eastAsiaTheme="minorHAnsi" w:hAnsiTheme="minorHAnsi" w:cstheme="minorBidi"/>
      <w:sz w:val="22"/>
      <w:szCs w:val="22"/>
      <w:shd w:val="clear" w:color="auto" w:fill="FFFFFF"/>
      <w:lang w:eastAsia="en-US"/>
    </w:rPr>
  </w:style>
  <w:style w:type="character" w:customStyle="1" w:styleId="49">
    <w:name w:val="Основной текст (4)_"/>
    <w:link w:val="4a"/>
    <w:locked/>
    <w:rsid w:val="00145357"/>
    <w:rPr>
      <w:sz w:val="26"/>
      <w:szCs w:val="26"/>
      <w:shd w:val="clear" w:color="auto" w:fill="FFFFFF"/>
    </w:rPr>
  </w:style>
  <w:style w:type="paragraph" w:customStyle="1" w:styleId="4a">
    <w:name w:val="Основной текст (4)"/>
    <w:basedOn w:val="af2"/>
    <w:link w:val="49"/>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55">
    <w:name w:val="Основной текст (5)_"/>
    <w:link w:val="56"/>
    <w:locked/>
    <w:rsid w:val="00145357"/>
    <w:rPr>
      <w:sz w:val="26"/>
      <w:szCs w:val="26"/>
      <w:shd w:val="clear" w:color="auto" w:fill="FFFFFF"/>
    </w:rPr>
  </w:style>
  <w:style w:type="paragraph" w:customStyle="1" w:styleId="56">
    <w:name w:val="Основной текст (5)"/>
    <w:basedOn w:val="af2"/>
    <w:link w:val="55"/>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62">
    <w:name w:val="Основной текст (6)_"/>
    <w:link w:val="63"/>
    <w:locked/>
    <w:rsid w:val="00145357"/>
    <w:rPr>
      <w:sz w:val="27"/>
      <w:szCs w:val="27"/>
      <w:shd w:val="clear" w:color="auto" w:fill="FFFFFF"/>
    </w:rPr>
  </w:style>
  <w:style w:type="paragraph" w:customStyle="1" w:styleId="63">
    <w:name w:val="Основной текст (6)"/>
    <w:basedOn w:val="af2"/>
    <w:link w:val="62"/>
    <w:rsid w:val="00145357"/>
    <w:pPr>
      <w:shd w:val="clear" w:color="auto" w:fill="FFFFFF"/>
      <w:spacing w:line="0" w:lineRule="atLeast"/>
      <w:ind w:firstLine="740"/>
      <w:jc w:val="both"/>
    </w:pPr>
    <w:rPr>
      <w:rFonts w:asciiTheme="minorHAnsi" w:eastAsiaTheme="minorHAnsi" w:hAnsiTheme="minorHAnsi" w:cstheme="minorBidi"/>
      <w:sz w:val="27"/>
      <w:szCs w:val="27"/>
      <w:shd w:val="clear" w:color="auto" w:fill="FFFFFF"/>
      <w:lang w:eastAsia="en-US"/>
    </w:rPr>
  </w:style>
  <w:style w:type="paragraph" w:styleId="afffa">
    <w:name w:val="No Spacing"/>
    <w:uiPriority w:val="1"/>
    <w:qFormat/>
    <w:rsid w:val="00145357"/>
    <w:pPr>
      <w:spacing w:after="0" w:line="240" w:lineRule="auto"/>
    </w:pPr>
    <w:rPr>
      <w:rFonts w:ascii="Calibri" w:eastAsia="Calibri" w:hAnsi="Calibri" w:cs="Times New Roman"/>
    </w:rPr>
  </w:style>
  <w:style w:type="character" w:styleId="afffb">
    <w:name w:val="annotation reference"/>
    <w:rsid w:val="00145357"/>
    <w:rPr>
      <w:sz w:val="16"/>
      <w:szCs w:val="16"/>
    </w:rPr>
  </w:style>
  <w:style w:type="character" w:customStyle="1" w:styleId="57">
    <w:name w:val="Знак5"/>
    <w:rsid w:val="00145357"/>
    <w:rPr>
      <w:rFonts w:ascii="Arial" w:eastAsia="Times New Roman" w:hAnsi="Arial" w:cs="Arial" w:hint="default"/>
      <w:b/>
      <w:bCs/>
      <w:color w:val="000080"/>
      <w:lang w:eastAsia="ru-RU"/>
    </w:rPr>
  </w:style>
  <w:style w:type="character" w:customStyle="1" w:styleId="4b">
    <w:name w:val="Знак Знак4"/>
    <w:rsid w:val="00145357"/>
    <w:rPr>
      <w:rFonts w:ascii="Arial" w:eastAsia="Times New Roman" w:hAnsi="Arial" w:cs="Arial" w:hint="default"/>
      <w:b/>
      <w:bCs/>
      <w:color w:val="000080"/>
      <w:lang w:eastAsia="ru-RU"/>
    </w:rPr>
  </w:style>
  <w:style w:type="character" w:customStyle="1" w:styleId="FontStyle52">
    <w:name w:val="Font Style52"/>
    <w:rsid w:val="00145357"/>
    <w:rPr>
      <w:rFonts w:ascii="Times New Roman" w:hAnsi="Times New Roman" w:cs="Times New Roman" w:hint="default"/>
      <w:sz w:val="18"/>
      <w:szCs w:val="18"/>
    </w:rPr>
  </w:style>
  <w:style w:type="character" w:customStyle="1" w:styleId="FontStyle25">
    <w:name w:val="Font Style25"/>
    <w:rsid w:val="00145357"/>
    <w:rPr>
      <w:rFonts w:ascii="Times New Roman" w:hAnsi="Times New Roman" w:cs="Times New Roman" w:hint="default"/>
      <w:sz w:val="18"/>
      <w:szCs w:val="18"/>
    </w:rPr>
  </w:style>
  <w:style w:type="character" w:customStyle="1" w:styleId="58">
    <w:name w:val="Основной текст (5) + Не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4c">
    <w:name w:val="Основной текст (4) +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FontStyle13">
    <w:name w:val="Font Style13"/>
    <w:rsid w:val="00145357"/>
    <w:rPr>
      <w:rFonts w:ascii="Times New Roman" w:hAnsi="Times New Roman" w:cs="Times New Roman" w:hint="default"/>
      <w:sz w:val="22"/>
      <w:szCs w:val="22"/>
    </w:rPr>
  </w:style>
  <w:style w:type="paragraph" w:customStyle="1" w:styleId="1fd">
    <w:name w:val="Знак1 Знак Знак Знак Знак Знак Знак Знак Знак Знак Знак"/>
    <w:basedOn w:val="af2"/>
    <w:rsid w:val="00145357"/>
    <w:pPr>
      <w:spacing w:before="100" w:beforeAutospacing="1" w:after="100" w:afterAutospacing="1"/>
    </w:pPr>
    <w:rPr>
      <w:rFonts w:ascii="Tahoma" w:hAnsi="Tahoma"/>
      <w:sz w:val="20"/>
      <w:szCs w:val="20"/>
      <w:lang w:val="en-US" w:eastAsia="en-US"/>
    </w:rPr>
  </w:style>
  <w:style w:type="character" w:customStyle="1" w:styleId="afffc">
    <w:name w:val="Гипертекстовая ссылка"/>
    <w:rsid w:val="00145357"/>
    <w:rPr>
      <w:color w:val="106BBE"/>
    </w:rPr>
  </w:style>
  <w:style w:type="paragraph" w:customStyle="1" w:styleId="afffd">
    <w:name w:val="Комментарий"/>
    <w:basedOn w:val="af2"/>
    <w:next w:val="af2"/>
    <w:rsid w:val="00145357"/>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fe">
    <w:name w:val="Информация об изменениях документа"/>
    <w:basedOn w:val="afffd"/>
    <w:next w:val="af2"/>
    <w:rsid w:val="00145357"/>
    <w:rPr>
      <w:i/>
      <w:iCs/>
    </w:rPr>
  </w:style>
  <w:style w:type="character" w:customStyle="1" w:styleId="affff">
    <w:name w:val="Цветовое выделение"/>
    <w:rsid w:val="00145357"/>
    <w:rPr>
      <w:b/>
      <w:bCs/>
      <w:color w:val="26282F"/>
    </w:rPr>
  </w:style>
  <w:style w:type="character" w:customStyle="1" w:styleId="affff0">
    <w:name w:val="Не вступил в силу"/>
    <w:rsid w:val="00145357"/>
    <w:rPr>
      <w:b/>
      <w:bCs/>
      <w:color w:val="000000"/>
      <w:shd w:val="clear" w:color="auto" w:fill="D8EDE8"/>
    </w:rPr>
  </w:style>
  <w:style w:type="paragraph" w:customStyle="1" w:styleId="affff1">
    <w:name w:val="Обычный таблица"/>
    <w:basedOn w:val="af2"/>
    <w:link w:val="affff2"/>
    <w:rsid w:val="00145357"/>
    <w:rPr>
      <w:rFonts w:eastAsia="Calibri"/>
      <w:sz w:val="18"/>
      <w:szCs w:val="18"/>
    </w:rPr>
  </w:style>
  <w:style w:type="character" w:customStyle="1" w:styleId="affff2">
    <w:name w:val="Обычный таблица Знак"/>
    <w:link w:val="affff1"/>
    <w:locked/>
    <w:rsid w:val="00145357"/>
    <w:rPr>
      <w:rFonts w:ascii="Times New Roman" w:eastAsia="Calibri" w:hAnsi="Times New Roman" w:cs="Times New Roman"/>
      <w:sz w:val="18"/>
      <w:szCs w:val="18"/>
      <w:lang w:eastAsia="ru-RU"/>
    </w:rPr>
  </w:style>
  <w:style w:type="paragraph" w:styleId="affff3">
    <w:name w:val="TOC Heading"/>
    <w:basedOn w:val="14"/>
    <w:next w:val="af2"/>
    <w:uiPriority w:val="39"/>
    <w:qFormat/>
    <w:rsid w:val="00145357"/>
    <w:pPr>
      <w:keepNext/>
      <w:autoSpaceDE/>
      <w:autoSpaceDN/>
      <w:adjustRightInd/>
      <w:spacing w:before="240" w:after="60"/>
      <w:jc w:val="left"/>
      <w:outlineLvl w:val="9"/>
    </w:pPr>
    <w:rPr>
      <w:rFonts w:ascii="Cambria" w:hAnsi="Cambria" w:cs="Times New Roman"/>
      <w:color w:val="auto"/>
      <w:kern w:val="32"/>
      <w:sz w:val="32"/>
      <w:szCs w:val="32"/>
    </w:rPr>
  </w:style>
  <w:style w:type="character" w:customStyle="1" w:styleId="1fe">
    <w:name w:val="Текст выноски Знак1"/>
    <w:aliases w:val="Знак1 Знак2"/>
    <w:semiHidden/>
    <w:rsid w:val="00145357"/>
    <w:rPr>
      <w:rFonts w:ascii="Tahoma" w:hAnsi="Tahoma" w:cs="Tahoma"/>
      <w:sz w:val="16"/>
      <w:szCs w:val="16"/>
      <w:lang w:val="en-US"/>
    </w:rPr>
  </w:style>
  <w:style w:type="character" w:customStyle="1" w:styleId="2fc">
    <w:name w:val="Знак Знак2"/>
    <w:locked/>
    <w:rsid w:val="00145357"/>
    <w:rPr>
      <w:sz w:val="24"/>
      <w:szCs w:val="24"/>
      <w:lang w:bidi="ar-SA"/>
    </w:rPr>
  </w:style>
  <w:style w:type="character" w:customStyle="1" w:styleId="1ff">
    <w:name w:val="Знак Знак1"/>
    <w:locked/>
    <w:rsid w:val="00145357"/>
    <w:rPr>
      <w:sz w:val="24"/>
      <w:szCs w:val="24"/>
      <w:lang w:bidi="ar-SA"/>
    </w:rPr>
  </w:style>
  <w:style w:type="character" w:customStyle="1" w:styleId="211">
    <w:name w:val="Знак Знак21"/>
    <w:locked/>
    <w:rsid w:val="00145357"/>
    <w:rPr>
      <w:rFonts w:ascii="Arial" w:eastAsia="Calibri" w:hAnsi="Arial" w:cs="Arial" w:hint="default"/>
      <w:b/>
      <w:bCs/>
      <w:color w:val="000080"/>
      <w:sz w:val="22"/>
      <w:szCs w:val="22"/>
      <w:lang w:val="ru-RU" w:eastAsia="ru-RU" w:bidi="ar-SA"/>
    </w:rPr>
  </w:style>
  <w:style w:type="character" w:customStyle="1" w:styleId="200">
    <w:name w:val="Знак Знак20"/>
    <w:locked/>
    <w:rsid w:val="00145357"/>
    <w:rPr>
      <w:rFonts w:ascii="Calibri" w:eastAsia="Calibri" w:hAnsi="Calibri"/>
      <w:spacing w:val="-7"/>
      <w:sz w:val="24"/>
      <w:szCs w:val="24"/>
      <w:lang w:val="ru-RU" w:eastAsia="ru-RU" w:bidi="ar-SA"/>
    </w:rPr>
  </w:style>
  <w:style w:type="character" w:customStyle="1" w:styleId="190">
    <w:name w:val="Знак Знак19"/>
    <w:locked/>
    <w:rsid w:val="00145357"/>
    <w:rPr>
      <w:rFonts w:ascii="Cambria" w:eastAsia="Calibri" w:hAnsi="Cambria"/>
      <w:b/>
      <w:bCs/>
      <w:sz w:val="26"/>
      <w:szCs w:val="26"/>
      <w:lang w:val="ru-RU" w:eastAsia="ru-RU" w:bidi="ar-SA"/>
    </w:rPr>
  </w:style>
  <w:style w:type="character" w:customStyle="1" w:styleId="180">
    <w:name w:val="Знак Знак18"/>
    <w:locked/>
    <w:rsid w:val="00145357"/>
    <w:rPr>
      <w:rFonts w:ascii="Calibri" w:eastAsia="Calibri" w:hAnsi="Calibri"/>
      <w:b/>
      <w:bCs/>
      <w:sz w:val="28"/>
      <w:szCs w:val="28"/>
      <w:lang w:val="ru-RU" w:eastAsia="ru-RU" w:bidi="ar-SA"/>
    </w:rPr>
  </w:style>
  <w:style w:type="character" w:customStyle="1" w:styleId="170">
    <w:name w:val="Знак Знак17"/>
    <w:locked/>
    <w:rsid w:val="00145357"/>
    <w:rPr>
      <w:rFonts w:ascii="Arial" w:eastAsia="Calibri" w:hAnsi="Arial" w:cs="Arial"/>
      <w:b/>
      <w:bCs/>
      <w:i/>
      <w:iCs/>
      <w:sz w:val="26"/>
      <w:szCs w:val="26"/>
      <w:lang w:val="ru-RU" w:eastAsia="ru-RU" w:bidi="ar-SA"/>
    </w:rPr>
  </w:style>
  <w:style w:type="character" w:customStyle="1" w:styleId="160">
    <w:name w:val="Знак Знак16"/>
    <w:locked/>
    <w:rsid w:val="00145357"/>
    <w:rPr>
      <w:rFonts w:ascii="Arial" w:eastAsia="Calibri" w:hAnsi="Arial" w:cs="Arial"/>
      <w:b/>
      <w:bCs/>
      <w:sz w:val="22"/>
      <w:szCs w:val="22"/>
      <w:lang w:val="ru-RU" w:eastAsia="ru-RU" w:bidi="ar-SA"/>
    </w:rPr>
  </w:style>
  <w:style w:type="character" w:customStyle="1" w:styleId="64">
    <w:name w:val="Знак Знак6"/>
    <w:locked/>
    <w:rsid w:val="00145357"/>
    <w:rPr>
      <w:sz w:val="24"/>
      <w:szCs w:val="24"/>
      <w:lang w:bidi="ar-SA"/>
    </w:rPr>
  </w:style>
  <w:style w:type="character" w:customStyle="1" w:styleId="150">
    <w:name w:val="Знак Знак15"/>
    <w:locked/>
    <w:rsid w:val="00145357"/>
    <w:rPr>
      <w:rFonts w:ascii="Arial" w:eastAsia="Calibri" w:hAnsi="Arial" w:cs="Arial"/>
      <w:sz w:val="24"/>
      <w:szCs w:val="24"/>
      <w:lang w:val="ru-RU" w:eastAsia="ru-RU" w:bidi="ar-SA"/>
    </w:rPr>
  </w:style>
  <w:style w:type="character" w:customStyle="1" w:styleId="140">
    <w:name w:val="Знак Знак14"/>
    <w:locked/>
    <w:rsid w:val="00145357"/>
    <w:rPr>
      <w:rFonts w:ascii="Arial" w:eastAsia="Calibri" w:hAnsi="Arial" w:cs="Arial"/>
      <w:i/>
      <w:iCs/>
      <w:sz w:val="24"/>
      <w:szCs w:val="24"/>
      <w:lang w:val="ru-RU" w:eastAsia="ru-RU" w:bidi="ar-SA"/>
    </w:rPr>
  </w:style>
  <w:style w:type="character" w:customStyle="1" w:styleId="132">
    <w:name w:val="Знак Знак13"/>
    <w:locked/>
    <w:rsid w:val="00145357"/>
    <w:rPr>
      <w:rFonts w:ascii="Arial" w:eastAsia="Calibri" w:hAnsi="Arial" w:cs="Arial"/>
      <w:sz w:val="22"/>
      <w:szCs w:val="22"/>
      <w:lang w:val="ru-RU" w:eastAsia="ru-RU" w:bidi="ar-SA"/>
    </w:rPr>
  </w:style>
  <w:style w:type="character" w:customStyle="1" w:styleId="59">
    <w:name w:val="Знак Знак5"/>
    <w:locked/>
    <w:rsid w:val="00145357"/>
    <w:rPr>
      <w:rFonts w:ascii="Arial" w:hAnsi="Arial" w:cs="Arial"/>
      <w:sz w:val="24"/>
      <w:szCs w:val="24"/>
      <w:lang w:bidi="ar-SA"/>
    </w:rPr>
  </w:style>
  <w:style w:type="character" w:customStyle="1" w:styleId="120">
    <w:name w:val="Знак Знак12"/>
    <w:locked/>
    <w:rsid w:val="00145357"/>
    <w:rPr>
      <w:rFonts w:ascii="Calibri" w:eastAsia="Calibri" w:hAnsi="Calibri"/>
      <w:sz w:val="28"/>
      <w:szCs w:val="28"/>
      <w:lang w:val="ru-RU" w:eastAsia="ru-RU" w:bidi="ar-SA"/>
    </w:rPr>
  </w:style>
  <w:style w:type="character" w:customStyle="1" w:styleId="100">
    <w:name w:val="Знак Знак10"/>
    <w:locked/>
    <w:rsid w:val="00145357"/>
    <w:rPr>
      <w:rFonts w:ascii="Calibri" w:eastAsia="Calibri" w:hAnsi="Calibri"/>
      <w:sz w:val="28"/>
      <w:szCs w:val="28"/>
      <w:lang w:val="ru-RU" w:eastAsia="ru-RU" w:bidi="ar-SA"/>
    </w:rPr>
  </w:style>
  <w:style w:type="character" w:customStyle="1" w:styleId="110">
    <w:name w:val="Знак Знак11"/>
    <w:locked/>
    <w:rsid w:val="00145357"/>
    <w:rPr>
      <w:rFonts w:ascii="Calibri" w:eastAsia="Calibri" w:hAnsi="Calibri"/>
      <w:sz w:val="24"/>
      <w:szCs w:val="24"/>
      <w:lang w:val="ru-RU" w:eastAsia="ru-RU" w:bidi="ar-SA"/>
    </w:rPr>
  </w:style>
  <w:style w:type="character" w:customStyle="1" w:styleId="73">
    <w:name w:val="Знак Знак7"/>
    <w:locked/>
    <w:rsid w:val="00145357"/>
    <w:rPr>
      <w:rFonts w:ascii="Calibri" w:eastAsia="Calibri" w:hAnsi="Calibri"/>
      <w:sz w:val="24"/>
      <w:lang w:val="ru-RU" w:eastAsia="ru-RU" w:bidi="ar-SA"/>
    </w:rPr>
  </w:style>
  <w:style w:type="character" w:customStyle="1" w:styleId="3f2">
    <w:name w:val="Знак Знак3"/>
    <w:locked/>
    <w:rsid w:val="00145357"/>
    <w:rPr>
      <w:rFonts w:ascii="Arial" w:hAnsi="Arial" w:cs="Arial"/>
      <w:color w:val="000000"/>
      <w:spacing w:val="5"/>
      <w:sz w:val="23"/>
      <w:szCs w:val="23"/>
      <w:lang w:val="ru-RU" w:eastAsia="ru-RU" w:bidi="ar-SA"/>
    </w:rPr>
  </w:style>
  <w:style w:type="character" w:customStyle="1" w:styleId="91">
    <w:name w:val="Знак Знак9"/>
    <w:locked/>
    <w:rsid w:val="00145357"/>
    <w:rPr>
      <w:rFonts w:ascii="Calibri" w:eastAsia="Calibri" w:hAnsi="Calibri"/>
      <w:sz w:val="24"/>
      <w:szCs w:val="24"/>
      <w:lang w:val="ru-RU" w:eastAsia="ru-RU" w:bidi="ar-SA"/>
    </w:rPr>
  </w:style>
  <w:style w:type="character" w:customStyle="1" w:styleId="82">
    <w:name w:val="Знак Знак8"/>
    <w:locked/>
    <w:rsid w:val="00145357"/>
    <w:rPr>
      <w:rFonts w:ascii="Calibri" w:eastAsia="Calibri" w:hAnsi="Calibri"/>
      <w:color w:val="000000"/>
      <w:sz w:val="24"/>
      <w:szCs w:val="28"/>
      <w:lang w:val="ru-RU" w:eastAsia="ru-RU" w:bidi="ar-SA"/>
    </w:rPr>
  </w:style>
  <w:style w:type="character" w:customStyle="1" w:styleId="420">
    <w:name w:val="Знак42"/>
    <w:rsid w:val="00145357"/>
    <w:rPr>
      <w:rFonts w:ascii="Arial" w:eastAsia="Times New Roman" w:hAnsi="Arial" w:cs="Arial" w:hint="default"/>
      <w:b/>
      <w:bCs/>
      <w:color w:val="000080"/>
      <w:lang w:eastAsia="ru-RU"/>
    </w:rPr>
  </w:style>
  <w:style w:type="character" w:customStyle="1" w:styleId="320">
    <w:name w:val="Знак32"/>
    <w:rsid w:val="00145357"/>
    <w:rPr>
      <w:rFonts w:ascii="Times New Roman" w:eastAsia="Times New Roman" w:hAnsi="Times New Roman" w:cs="Times New Roman" w:hint="default"/>
      <w:sz w:val="28"/>
      <w:szCs w:val="28"/>
      <w:lang w:eastAsia="ru-RU"/>
    </w:rPr>
  </w:style>
  <w:style w:type="character" w:customStyle="1" w:styleId="221">
    <w:name w:val="Знак22"/>
    <w:rsid w:val="00145357"/>
    <w:rPr>
      <w:rFonts w:ascii="Times New Roman" w:eastAsia="Times New Roman" w:hAnsi="Times New Roman" w:cs="Times New Roman" w:hint="default"/>
      <w:sz w:val="28"/>
      <w:szCs w:val="28"/>
      <w:lang w:eastAsia="ru-RU"/>
    </w:rPr>
  </w:style>
  <w:style w:type="character" w:customStyle="1" w:styleId="Heading1Char">
    <w:name w:val="Heading 1 Char"/>
    <w:aliases w:val="Heading 1_Rus Char,Document Header1 Char,ЗАГОЛОВОК1 Char,H1 Char,Heading for Top Section Char,Heading 0 Char,heading1 Char,1 Char,(раздел) Char,h1 Char"/>
    <w:locked/>
    <w:rsid w:val="00145357"/>
    <w:rPr>
      <w:rFonts w:eastAsia="Calibri"/>
      <w:b/>
      <w:bCs/>
      <w:caps/>
      <w:sz w:val="28"/>
      <w:szCs w:val="32"/>
      <w:lang w:val="ru-RU" w:eastAsia="ru-RU" w:bidi="ar-SA"/>
    </w:rPr>
  </w:style>
  <w:style w:type="character" w:customStyle="1" w:styleId="Heading2Char">
    <w:name w:val="Heading 2 Char"/>
    <w:aliases w:val="Numbered text 3 Знак Char,H2 Знак Char,Раздел Знак Char,Заголовок 2 Знак Знак Знак Char,H2 Знак Знак Знак Char,Numbered text 3 Знак Знак Знак Char,h2 Знак Знак Знак Char,Numbered text 3 Знак1 Знак Char,2 headline Знак Знак Char"/>
    <w:locked/>
    <w:rsid w:val="00145357"/>
    <w:rPr>
      <w:rFonts w:eastAsia="Calibri"/>
      <w:b/>
      <w:bCs/>
      <w:iCs/>
      <w:sz w:val="28"/>
      <w:szCs w:val="28"/>
      <w:lang w:val="ru-RU" w:eastAsia="ru-RU" w:bidi="ar-SA"/>
    </w:rPr>
  </w:style>
  <w:style w:type="character" w:customStyle="1" w:styleId="Heading3Char">
    <w:name w:val="Heading 3 Char"/>
    <w:aliases w:val="h3 Char,3 Char"/>
    <w:locked/>
    <w:rsid w:val="00145357"/>
    <w:rPr>
      <w:rFonts w:eastAsia="Calibri"/>
      <w:b/>
      <w:bCs/>
      <w:sz w:val="28"/>
      <w:szCs w:val="26"/>
      <w:lang w:val="ru-RU" w:eastAsia="ru-RU" w:bidi="ar-SA"/>
    </w:rPr>
  </w:style>
  <w:style w:type="character" w:customStyle="1" w:styleId="Heading4Char">
    <w:name w:val="Heading 4 Char"/>
    <w:locked/>
    <w:rsid w:val="00145357"/>
    <w:rPr>
      <w:rFonts w:eastAsia="Calibri"/>
      <w:b/>
      <w:bCs/>
      <w:i/>
      <w:iCs/>
      <w:sz w:val="28"/>
      <w:szCs w:val="22"/>
      <w:lang w:val="ru-RU" w:eastAsia="en-US" w:bidi="ar-SA"/>
    </w:rPr>
  </w:style>
  <w:style w:type="character" w:customStyle="1" w:styleId="Heading5Char">
    <w:name w:val="Heading 5 Char"/>
    <w:locked/>
    <w:rsid w:val="00145357"/>
    <w:rPr>
      <w:rFonts w:eastAsia="Calibri"/>
      <w:b/>
      <w:sz w:val="28"/>
      <w:szCs w:val="22"/>
      <w:lang w:val="ru-RU" w:eastAsia="en-US" w:bidi="ar-SA"/>
    </w:rPr>
  </w:style>
  <w:style w:type="character" w:customStyle="1" w:styleId="Heading6Char">
    <w:name w:val="Heading 6 Char"/>
    <w:locked/>
    <w:rsid w:val="00145357"/>
    <w:rPr>
      <w:rFonts w:ascii="Cambria" w:hAnsi="Cambria" w:cs="Times New Roman"/>
      <w:i/>
      <w:iCs/>
      <w:color w:val="243F60"/>
      <w:sz w:val="28"/>
    </w:rPr>
  </w:style>
  <w:style w:type="paragraph" w:customStyle="1" w:styleId="affff4">
    <w:name w:val="ГОСТ_Текст"/>
    <w:qFormat/>
    <w:rsid w:val="00145357"/>
    <w:pPr>
      <w:spacing w:before="60" w:after="60" w:line="240" w:lineRule="auto"/>
      <w:ind w:firstLine="709"/>
      <w:jc w:val="both"/>
    </w:pPr>
    <w:rPr>
      <w:rFonts w:ascii="Times New Roman" w:eastAsia="Calibri" w:hAnsi="Times New Roman" w:cs="Times New Roman"/>
      <w:sz w:val="28"/>
      <w:szCs w:val="24"/>
      <w:lang w:eastAsia="ru-RU"/>
    </w:rPr>
  </w:style>
  <w:style w:type="paragraph" w:customStyle="1" w:styleId="affff5">
    <w:name w:val="_табл Заголовок"/>
    <w:basedOn w:val="af2"/>
    <w:qFormat/>
    <w:rsid w:val="00145357"/>
    <w:pPr>
      <w:keepNext/>
      <w:widowControl w:val="0"/>
      <w:autoSpaceDE w:val="0"/>
      <w:autoSpaceDN w:val="0"/>
      <w:adjustRightInd w:val="0"/>
      <w:spacing w:before="120" w:line="276" w:lineRule="auto"/>
      <w:jc w:val="center"/>
    </w:pPr>
    <w:rPr>
      <w:rFonts w:ascii="Times New Roman ??????????" w:eastAsia="Calibri" w:hAnsi="Times New Roman ??????????"/>
      <w:b/>
      <w:szCs w:val="20"/>
      <w:lang w:eastAsia="en-US"/>
    </w:rPr>
  </w:style>
  <w:style w:type="paragraph" w:customStyle="1" w:styleId="1ff0">
    <w:name w:val="Заголовок оглавления1"/>
    <w:basedOn w:val="14"/>
    <w:next w:val="af2"/>
    <w:rsid w:val="00145357"/>
    <w:pPr>
      <w:keepNext/>
      <w:keepLines/>
      <w:autoSpaceDE/>
      <w:autoSpaceDN/>
      <w:adjustRightInd/>
      <w:spacing w:before="480" w:after="0" w:line="276" w:lineRule="auto"/>
      <w:jc w:val="left"/>
      <w:outlineLvl w:val="9"/>
    </w:pPr>
    <w:rPr>
      <w:rFonts w:ascii="Times New Roman" w:eastAsia="Calibri" w:hAnsi="Times New Roman" w:cs="Times New Roman"/>
      <w:color w:val="auto"/>
      <w:sz w:val="36"/>
      <w:szCs w:val="36"/>
      <w:lang w:eastAsia="en-US"/>
    </w:rPr>
  </w:style>
  <w:style w:type="character" w:customStyle="1" w:styleId="BalloonTextChar">
    <w:name w:val="Balloon Text Char"/>
    <w:aliases w:val="Знак1 Char"/>
    <w:locked/>
    <w:rsid w:val="00145357"/>
    <w:rPr>
      <w:rFonts w:ascii="Tahoma" w:eastAsia="Times New Roman" w:hAnsi="Tahoma" w:cs="Tahoma"/>
      <w:sz w:val="16"/>
      <w:szCs w:val="16"/>
    </w:rPr>
  </w:style>
  <w:style w:type="table" w:customStyle="1" w:styleId="1ff1">
    <w:name w:val="Сетка таблицы1"/>
    <w:uiPriority w:val="39"/>
    <w:rsid w:val="0014535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ocked/>
    <w:rsid w:val="00145357"/>
    <w:rPr>
      <w:rFonts w:ascii="Times New Roman" w:eastAsia="Times New Roman" w:hAnsi="Times New Roman" w:cs="Times New Roman"/>
      <w:sz w:val="20"/>
      <w:szCs w:val="20"/>
    </w:rPr>
  </w:style>
  <w:style w:type="paragraph" w:customStyle="1" w:styleId="affff6">
    <w:name w:val="_осн перед списком"/>
    <w:basedOn w:val="af2"/>
    <w:next w:val="af2"/>
    <w:qFormat/>
    <w:rsid w:val="00145357"/>
    <w:pPr>
      <w:keepNext/>
      <w:spacing w:line="360" w:lineRule="auto"/>
      <w:ind w:firstLine="851"/>
      <w:jc w:val="both"/>
    </w:pPr>
    <w:rPr>
      <w:rFonts w:eastAsia="Calibri"/>
      <w:szCs w:val="24"/>
      <w:lang w:eastAsia="en-US"/>
    </w:rPr>
  </w:style>
  <w:style w:type="paragraph" w:customStyle="1" w:styleId="1f0">
    <w:name w:val="_нум 1"/>
    <w:basedOn w:val="af2"/>
    <w:qFormat/>
    <w:rsid w:val="00145357"/>
    <w:pPr>
      <w:numPr>
        <w:numId w:val="14"/>
      </w:numPr>
      <w:spacing w:line="360" w:lineRule="auto"/>
      <w:jc w:val="both"/>
    </w:pPr>
    <w:rPr>
      <w:rFonts w:eastAsia="Calibri"/>
      <w:szCs w:val="24"/>
      <w:lang w:eastAsia="en-US"/>
    </w:rPr>
  </w:style>
  <w:style w:type="paragraph" w:customStyle="1" w:styleId="2f">
    <w:name w:val="_нум 2"/>
    <w:basedOn w:val="1f0"/>
    <w:qFormat/>
    <w:rsid w:val="00145357"/>
    <w:pPr>
      <w:numPr>
        <w:ilvl w:val="1"/>
      </w:numPr>
    </w:pPr>
  </w:style>
  <w:style w:type="paragraph" w:customStyle="1" w:styleId="D-ListMarker1">
    <w:name w:val="D-ListMarker1"/>
    <w:basedOn w:val="a0"/>
    <w:rsid w:val="00145357"/>
    <w:pPr>
      <w:numPr>
        <w:numId w:val="0"/>
      </w:numPr>
      <w:ind w:left="720" w:hanging="360"/>
      <w:contextualSpacing/>
    </w:pPr>
    <w:rPr>
      <w:rFonts w:ascii="Times New Roman" w:hAnsi="Times New Roman" w:cs="Times New Roman"/>
      <w:lang w:val="ru-RU" w:eastAsia="en-US"/>
    </w:rPr>
  </w:style>
  <w:style w:type="character" w:customStyle="1" w:styleId="CommentSubjectChar">
    <w:name w:val="Comment Subject Char"/>
    <w:locked/>
    <w:rsid w:val="00145357"/>
    <w:rPr>
      <w:rFonts w:ascii="Times New Roman" w:eastAsia="Times New Roman" w:hAnsi="Times New Roman" w:cs="Times New Roman"/>
      <w:b/>
      <w:bCs/>
      <w:sz w:val="20"/>
      <w:szCs w:val="20"/>
    </w:rPr>
  </w:style>
  <w:style w:type="paragraph" w:customStyle="1" w:styleId="Bua">
    <w:name w:val="Bua"/>
    <w:basedOn w:val="af2"/>
    <w:rsid w:val="00145357"/>
    <w:pPr>
      <w:suppressAutoHyphens/>
      <w:ind w:firstLine="709"/>
      <w:jc w:val="both"/>
    </w:pPr>
    <w:rPr>
      <w:kern w:val="1"/>
      <w:szCs w:val="24"/>
      <w:lang w:eastAsia="ar-SA"/>
    </w:rPr>
  </w:style>
  <w:style w:type="character" w:customStyle="1" w:styleId="DocumentMapChar">
    <w:name w:val="Document Map Char"/>
    <w:locked/>
    <w:rsid w:val="00145357"/>
    <w:rPr>
      <w:rFonts w:ascii="Tahoma" w:eastAsia="Times New Roman" w:hAnsi="Tahoma" w:cs="Tahoma"/>
      <w:sz w:val="16"/>
      <w:szCs w:val="16"/>
    </w:rPr>
  </w:style>
  <w:style w:type="paragraph" w:customStyle="1" w:styleId="phNormal0">
    <w:name w:val="ph_Normal"/>
    <w:basedOn w:val="af2"/>
    <w:link w:val="phNormal1"/>
    <w:rsid w:val="00145357"/>
    <w:pPr>
      <w:ind w:firstLine="851"/>
      <w:jc w:val="both"/>
    </w:pPr>
    <w:rPr>
      <w:rFonts w:ascii="Calibri" w:eastAsia="Calibri" w:hAnsi="Calibri"/>
      <w:sz w:val="26"/>
      <w:szCs w:val="24"/>
    </w:rPr>
  </w:style>
  <w:style w:type="character" w:customStyle="1" w:styleId="phNormal1">
    <w:name w:val="ph_Normal Знак"/>
    <w:link w:val="phNormal0"/>
    <w:locked/>
    <w:rsid w:val="00145357"/>
    <w:rPr>
      <w:rFonts w:ascii="Calibri" w:eastAsia="Calibri" w:hAnsi="Calibri" w:cs="Times New Roman"/>
      <w:sz w:val="26"/>
      <w:szCs w:val="24"/>
      <w:lang w:eastAsia="ru-RU"/>
    </w:rPr>
  </w:style>
  <w:style w:type="paragraph" w:customStyle="1" w:styleId="affff7">
    <w:name w:val="_Основной с красной строки"/>
    <w:basedOn w:val="af2"/>
    <w:link w:val="affff8"/>
    <w:autoRedefine/>
    <w:qFormat/>
    <w:rsid w:val="00A91C11"/>
    <w:pPr>
      <w:tabs>
        <w:tab w:val="left" w:pos="567"/>
        <w:tab w:val="left" w:pos="709"/>
      </w:tabs>
      <w:ind w:firstLine="709"/>
      <w:jc w:val="both"/>
    </w:pPr>
    <w:rPr>
      <w:rFonts w:eastAsia="Calibri"/>
      <w:lang w:bidi="ru-RU"/>
    </w:rPr>
  </w:style>
  <w:style w:type="character" w:customStyle="1" w:styleId="affff8">
    <w:name w:val="_Основной с красной строки Знак"/>
    <w:link w:val="affff7"/>
    <w:locked/>
    <w:rsid w:val="00A91C11"/>
    <w:rPr>
      <w:rFonts w:ascii="Times New Roman" w:eastAsia="Calibri" w:hAnsi="Times New Roman" w:cs="Times New Roman"/>
      <w:sz w:val="28"/>
      <w:szCs w:val="28"/>
      <w:lang w:eastAsia="ru-RU" w:bidi="ru-RU"/>
    </w:rPr>
  </w:style>
  <w:style w:type="paragraph" w:customStyle="1" w:styleId="2fd">
    <w:name w:val="Абзац списка2"/>
    <w:basedOn w:val="af2"/>
    <w:link w:val="ListParagraphChar"/>
    <w:rsid w:val="00145357"/>
    <w:pPr>
      <w:spacing w:before="120" w:after="120"/>
      <w:ind w:left="708" w:firstLine="851"/>
      <w:jc w:val="both"/>
    </w:pPr>
    <w:rPr>
      <w:rFonts w:ascii="Calibri" w:eastAsia="Calibri" w:hAnsi="Calibri"/>
      <w:szCs w:val="20"/>
    </w:rPr>
  </w:style>
  <w:style w:type="character" w:customStyle="1" w:styleId="TitleChar">
    <w:name w:val="Title Char"/>
    <w:locked/>
    <w:rsid w:val="00145357"/>
    <w:rPr>
      <w:rFonts w:ascii="Cambria" w:hAnsi="Cambria" w:cs="Times New Roman"/>
      <w:color w:val="17365D"/>
      <w:spacing w:val="5"/>
      <w:kern w:val="28"/>
      <w:sz w:val="52"/>
      <w:szCs w:val="52"/>
    </w:rPr>
  </w:style>
  <w:style w:type="paragraph" w:customStyle="1" w:styleId="D-Main">
    <w:name w:val="D-Main"/>
    <w:qFormat/>
    <w:rsid w:val="00145357"/>
    <w:pPr>
      <w:spacing w:before="60" w:after="60" w:line="360" w:lineRule="auto"/>
      <w:ind w:firstLine="709"/>
      <w:jc w:val="both"/>
    </w:pPr>
    <w:rPr>
      <w:rFonts w:ascii="Times New Roman" w:eastAsia="Calibri" w:hAnsi="Times New Roman" w:cs="Times New Roman"/>
      <w:bCs/>
      <w:sz w:val="24"/>
      <w:szCs w:val="28"/>
    </w:rPr>
  </w:style>
  <w:style w:type="paragraph" w:customStyle="1" w:styleId="Default">
    <w:name w:val="Default"/>
    <w:rsid w:val="00145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9">
    <w:name w:val="_Основной перед списком"/>
    <w:basedOn w:val="af2"/>
    <w:link w:val="affffa"/>
    <w:qFormat/>
    <w:rsid w:val="00145357"/>
    <w:pPr>
      <w:keepNext/>
      <w:spacing w:before="60" w:line="360" w:lineRule="exact"/>
      <w:ind w:firstLine="709"/>
      <w:jc w:val="both"/>
    </w:pPr>
    <w:rPr>
      <w:rFonts w:ascii="Calibri" w:eastAsia="Calibri" w:hAnsi="Calibri"/>
      <w:sz w:val="24"/>
      <w:szCs w:val="24"/>
    </w:rPr>
  </w:style>
  <w:style w:type="character" w:customStyle="1" w:styleId="affffa">
    <w:name w:val="_Основной перед списком Знак"/>
    <w:link w:val="affff9"/>
    <w:locked/>
    <w:rsid w:val="00145357"/>
    <w:rPr>
      <w:rFonts w:ascii="Calibri" w:eastAsia="Calibri" w:hAnsi="Calibri" w:cs="Times New Roman"/>
      <w:sz w:val="24"/>
      <w:szCs w:val="24"/>
      <w:lang w:eastAsia="ru-RU"/>
    </w:rPr>
  </w:style>
  <w:style w:type="paragraph" w:customStyle="1" w:styleId="16">
    <w:name w:val="ГОСТ_Список_маркир_1 уровень"/>
    <w:basedOn w:val="affff4"/>
    <w:rsid w:val="00145357"/>
    <w:pPr>
      <w:numPr>
        <w:numId w:val="15"/>
      </w:numPr>
      <w:tabs>
        <w:tab w:val="left" w:pos="1134"/>
      </w:tabs>
      <w:ind w:left="1134" w:hanging="425"/>
    </w:pPr>
    <w:rPr>
      <w:lang w:eastAsia="en-US"/>
    </w:rPr>
  </w:style>
  <w:style w:type="paragraph" w:customStyle="1" w:styleId="24">
    <w:name w:val="ГОСТ_Список_маркир_2 уровень"/>
    <w:basedOn w:val="affff4"/>
    <w:rsid w:val="00145357"/>
    <w:pPr>
      <w:numPr>
        <w:ilvl w:val="1"/>
        <w:numId w:val="15"/>
      </w:numPr>
      <w:tabs>
        <w:tab w:val="left" w:pos="1560"/>
      </w:tabs>
      <w:ind w:left="1560"/>
    </w:pPr>
  </w:style>
  <w:style w:type="paragraph" w:customStyle="1" w:styleId="34">
    <w:name w:val="ГОСТ_Список_маркир_3 уровень"/>
    <w:basedOn w:val="affff4"/>
    <w:rsid w:val="00145357"/>
    <w:pPr>
      <w:numPr>
        <w:ilvl w:val="2"/>
        <w:numId w:val="15"/>
      </w:numPr>
      <w:ind w:left="1701" w:firstLine="0"/>
    </w:pPr>
  </w:style>
  <w:style w:type="paragraph" w:customStyle="1" w:styleId="41">
    <w:name w:val="ГОСТ_Список_маркир_4 уровень"/>
    <w:basedOn w:val="affff4"/>
    <w:rsid w:val="00145357"/>
    <w:pPr>
      <w:numPr>
        <w:ilvl w:val="3"/>
        <w:numId w:val="15"/>
      </w:numPr>
    </w:pPr>
  </w:style>
  <w:style w:type="paragraph" w:customStyle="1" w:styleId="1ff2">
    <w:name w:val="_Заголовок 1"/>
    <w:basedOn w:val="14"/>
    <w:link w:val="1ff3"/>
    <w:autoRedefine/>
    <w:qFormat/>
    <w:rsid w:val="00145357"/>
    <w:pPr>
      <w:keepNext/>
      <w:tabs>
        <w:tab w:val="num" w:pos="432"/>
      </w:tabs>
      <w:autoSpaceDE/>
      <w:autoSpaceDN/>
      <w:adjustRightInd/>
      <w:spacing w:before="240" w:after="60"/>
      <w:ind w:left="432" w:hanging="432"/>
      <w:jc w:val="left"/>
    </w:pPr>
    <w:rPr>
      <w:rFonts w:ascii="Times New Roman Полужирный" w:eastAsia="Calibri" w:hAnsi="Times New Roman Полужирный" w:cs="Times New Roman"/>
      <w:caps/>
      <w:color w:val="auto"/>
      <w:kern w:val="32"/>
      <w:sz w:val="28"/>
      <w:szCs w:val="24"/>
    </w:rPr>
  </w:style>
  <w:style w:type="character" w:customStyle="1" w:styleId="1ff3">
    <w:name w:val="_Заголовок 1 Знак Знак"/>
    <w:link w:val="1ff2"/>
    <w:locked/>
    <w:rsid w:val="00145357"/>
    <w:rPr>
      <w:rFonts w:ascii="Times New Roman Полужирный" w:eastAsia="Calibri" w:hAnsi="Times New Roman Полужирный" w:cs="Times New Roman"/>
      <w:b/>
      <w:bCs/>
      <w:caps/>
      <w:kern w:val="32"/>
      <w:sz w:val="28"/>
      <w:szCs w:val="24"/>
      <w:lang w:eastAsia="ru-RU"/>
    </w:rPr>
  </w:style>
  <w:style w:type="paragraph" w:customStyle="1" w:styleId="3f3">
    <w:name w:val="_Заголовок 3"/>
    <w:basedOn w:val="1ff2"/>
    <w:next w:val="affff7"/>
    <w:autoRedefine/>
    <w:qFormat/>
    <w:rsid w:val="00145357"/>
  </w:style>
  <w:style w:type="paragraph" w:customStyle="1" w:styleId="2fe">
    <w:name w:val="_Маркир_список2"/>
    <w:basedOn w:val="af2"/>
    <w:autoRedefine/>
    <w:qFormat/>
    <w:rsid w:val="00145357"/>
    <w:pPr>
      <w:keepNext/>
      <w:spacing w:before="240" w:after="60" w:line="360" w:lineRule="exact"/>
      <w:outlineLvl w:val="0"/>
    </w:pPr>
    <w:rPr>
      <w:rFonts w:eastAsia="Calibri"/>
      <w:b/>
      <w:bCs/>
      <w:kern w:val="32"/>
      <w:sz w:val="24"/>
      <w:szCs w:val="24"/>
    </w:rPr>
  </w:style>
  <w:style w:type="paragraph" w:customStyle="1" w:styleId="1ff4">
    <w:name w:val="Рецензия1"/>
    <w:hidden/>
    <w:semiHidden/>
    <w:rsid w:val="00145357"/>
    <w:pPr>
      <w:spacing w:after="0" w:line="240" w:lineRule="auto"/>
    </w:pPr>
    <w:rPr>
      <w:rFonts w:ascii="Times New Roman" w:eastAsia="Times New Roman" w:hAnsi="Times New Roman" w:cs="Times New Roman"/>
      <w:sz w:val="28"/>
    </w:rPr>
  </w:style>
  <w:style w:type="character" w:customStyle="1" w:styleId="Heading7Char">
    <w:name w:val="Heading 7 Char"/>
    <w:locked/>
    <w:rsid w:val="00145357"/>
    <w:rPr>
      <w:rFonts w:ascii="Cambria" w:hAnsi="Cambria" w:cs="Times New Roman"/>
      <w:i/>
      <w:iCs/>
      <w:color w:val="404040"/>
      <w:sz w:val="28"/>
    </w:rPr>
  </w:style>
  <w:style w:type="character" w:customStyle="1" w:styleId="Heading8Char">
    <w:name w:val="Heading 8 Char"/>
    <w:locked/>
    <w:rsid w:val="00145357"/>
    <w:rPr>
      <w:rFonts w:eastAsia="Calibri" w:cs="Arial"/>
      <w:i/>
      <w:iCs/>
      <w:sz w:val="24"/>
      <w:szCs w:val="24"/>
      <w:lang w:val="ru-RU" w:eastAsia="en-US" w:bidi="ar-SA"/>
    </w:rPr>
  </w:style>
  <w:style w:type="paragraph" w:customStyle="1" w:styleId="affffb">
    <w:name w:val="_табл Текст"/>
    <w:basedOn w:val="af2"/>
    <w:qFormat/>
    <w:rsid w:val="00145357"/>
    <w:pPr>
      <w:spacing w:line="276" w:lineRule="auto"/>
      <w:jc w:val="both"/>
    </w:pPr>
    <w:rPr>
      <w:rFonts w:eastAsia="Calibri"/>
      <w:szCs w:val="24"/>
      <w:lang w:eastAsia="en-US"/>
    </w:rPr>
  </w:style>
  <w:style w:type="paragraph" w:customStyle="1" w:styleId="affffc">
    <w:name w:val="_осн. с красной строки"/>
    <w:basedOn w:val="af2"/>
    <w:qFormat/>
    <w:rsid w:val="00145357"/>
    <w:pPr>
      <w:spacing w:line="360" w:lineRule="auto"/>
      <w:ind w:firstLine="851"/>
      <w:jc w:val="both"/>
    </w:pPr>
    <w:rPr>
      <w:rFonts w:eastAsia="Calibri"/>
      <w:szCs w:val="24"/>
      <w:lang w:eastAsia="en-US"/>
    </w:rPr>
  </w:style>
  <w:style w:type="paragraph" w:customStyle="1" w:styleId="20">
    <w:name w:val="_марк 2"/>
    <w:basedOn w:val="11"/>
    <w:qFormat/>
    <w:rsid w:val="00145357"/>
    <w:pPr>
      <w:numPr>
        <w:ilvl w:val="1"/>
      </w:numPr>
      <w:ind w:left="851" w:firstLine="0"/>
    </w:pPr>
  </w:style>
  <w:style w:type="paragraph" w:customStyle="1" w:styleId="11">
    <w:name w:val="_марк 1"/>
    <w:basedOn w:val="af2"/>
    <w:qFormat/>
    <w:rsid w:val="00145357"/>
    <w:pPr>
      <w:numPr>
        <w:numId w:val="16"/>
      </w:numPr>
      <w:spacing w:line="360" w:lineRule="auto"/>
      <w:jc w:val="both"/>
    </w:pPr>
    <w:rPr>
      <w:rFonts w:eastAsia="Calibri"/>
      <w:szCs w:val="24"/>
      <w:lang w:eastAsia="en-US"/>
    </w:rPr>
  </w:style>
  <w:style w:type="paragraph" w:customStyle="1" w:styleId="32">
    <w:name w:val="_марк 3"/>
    <w:basedOn w:val="20"/>
    <w:qFormat/>
    <w:rsid w:val="00145357"/>
    <w:pPr>
      <w:numPr>
        <w:ilvl w:val="2"/>
      </w:numPr>
      <w:tabs>
        <w:tab w:val="clear" w:pos="2160"/>
        <w:tab w:val="left" w:pos="1843"/>
      </w:tabs>
      <w:ind w:left="1418" w:firstLine="0"/>
    </w:pPr>
  </w:style>
  <w:style w:type="paragraph" w:customStyle="1" w:styleId="4">
    <w:name w:val="_марк 4"/>
    <w:basedOn w:val="32"/>
    <w:qFormat/>
    <w:rsid w:val="00145357"/>
    <w:pPr>
      <w:numPr>
        <w:ilvl w:val="3"/>
      </w:numPr>
      <w:tabs>
        <w:tab w:val="clear" w:pos="2880"/>
        <w:tab w:val="left" w:pos="2268"/>
      </w:tabs>
      <w:ind w:left="1843" w:firstLine="0"/>
    </w:pPr>
  </w:style>
  <w:style w:type="paragraph" w:customStyle="1" w:styleId="1">
    <w:name w:val="_табл нум 1"/>
    <w:basedOn w:val="af2"/>
    <w:link w:val="1ff5"/>
    <w:qFormat/>
    <w:rsid w:val="00145357"/>
    <w:pPr>
      <w:numPr>
        <w:numId w:val="17"/>
      </w:numPr>
      <w:spacing w:line="276" w:lineRule="auto"/>
      <w:jc w:val="both"/>
    </w:pPr>
    <w:rPr>
      <w:rFonts w:eastAsia="Calibri"/>
      <w:szCs w:val="24"/>
      <w:u w:val="single"/>
      <w:lang w:eastAsia="en-US"/>
    </w:rPr>
  </w:style>
  <w:style w:type="character" w:customStyle="1" w:styleId="1ff5">
    <w:name w:val="_табл нум 1 Знак"/>
    <w:link w:val="1"/>
    <w:locked/>
    <w:rsid w:val="00145357"/>
    <w:rPr>
      <w:rFonts w:ascii="Times New Roman" w:eastAsia="Calibri" w:hAnsi="Times New Roman" w:cs="Times New Roman"/>
      <w:sz w:val="28"/>
      <w:szCs w:val="24"/>
      <w:u w:val="single"/>
    </w:rPr>
  </w:style>
  <w:style w:type="paragraph" w:customStyle="1" w:styleId="affffd">
    <w:name w:val="_табл подзаголовок"/>
    <w:basedOn w:val="affff6"/>
    <w:qFormat/>
    <w:rsid w:val="00145357"/>
    <w:pPr>
      <w:spacing w:before="60" w:after="60"/>
      <w:ind w:firstLine="0"/>
      <w:jc w:val="center"/>
    </w:pPr>
    <w:rPr>
      <w:i/>
    </w:rPr>
  </w:style>
  <w:style w:type="paragraph" w:customStyle="1" w:styleId="D-NumberMarker1">
    <w:name w:val="D-NumberMarker1"/>
    <w:basedOn w:val="a"/>
    <w:qFormat/>
    <w:rsid w:val="00145357"/>
    <w:pPr>
      <w:numPr>
        <w:numId w:val="0"/>
      </w:numPr>
      <w:tabs>
        <w:tab w:val="clear" w:pos="1418"/>
      </w:tabs>
      <w:spacing w:line="360" w:lineRule="auto"/>
      <w:ind w:left="360" w:hanging="360"/>
      <w:contextualSpacing/>
    </w:pPr>
    <w:rPr>
      <w:lang w:eastAsia="en-US"/>
    </w:rPr>
  </w:style>
  <w:style w:type="paragraph" w:customStyle="1" w:styleId="affffe">
    <w:name w:val="_рисунок"/>
    <w:basedOn w:val="af2"/>
    <w:rsid w:val="00145357"/>
    <w:pPr>
      <w:keepNext/>
      <w:spacing w:before="120"/>
      <w:jc w:val="center"/>
    </w:pPr>
    <w:rPr>
      <w:szCs w:val="22"/>
      <w:lang w:eastAsia="en-US"/>
    </w:rPr>
  </w:style>
  <w:style w:type="paragraph" w:customStyle="1" w:styleId="afffff">
    <w:name w:val="_рисунок название"/>
    <w:basedOn w:val="af2"/>
    <w:rsid w:val="00145357"/>
    <w:pPr>
      <w:spacing w:after="120"/>
      <w:ind w:left="851"/>
      <w:jc w:val="center"/>
    </w:pPr>
    <w:rPr>
      <w:sz w:val="22"/>
      <w:szCs w:val="22"/>
      <w:lang w:eastAsia="en-US"/>
    </w:rPr>
  </w:style>
  <w:style w:type="paragraph" w:customStyle="1" w:styleId="afffff0">
    <w:name w:val="_табл Название"/>
    <w:basedOn w:val="af2"/>
    <w:qFormat/>
    <w:rsid w:val="00145357"/>
    <w:pPr>
      <w:spacing w:before="120" w:after="120"/>
      <w:ind w:left="851"/>
      <w:jc w:val="right"/>
    </w:pPr>
    <w:rPr>
      <w:szCs w:val="22"/>
      <w:lang w:eastAsia="en-US"/>
    </w:rPr>
  </w:style>
  <w:style w:type="paragraph" w:customStyle="1" w:styleId="afffff1">
    <w:name w:val="_Текст абзаца"/>
    <w:basedOn w:val="af2"/>
    <w:link w:val="afffff2"/>
    <w:rsid w:val="00145357"/>
    <w:pPr>
      <w:spacing w:line="360" w:lineRule="auto"/>
      <w:ind w:firstLine="709"/>
      <w:jc w:val="both"/>
    </w:pPr>
    <w:rPr>
      <w:rFonts w:ascii="Calibri" w:eastAsia="Calibri" w:hAnsi="Calibri"/>
      <w:szCs w:val="22"/>
      <w:lang w:eastAsia="en-US"/>
    </w:rPr>
  </w:style>
  <w:style w:type="character" w:customStyle="1" w:styleId="afffff2">
    <w:name w:val="_Текст абзаца Знак"/>
    <w:link w:val="afffff1"/>
    <w:locked/>
    <w:rsid w:val="00145357"/>
    <w:rPr>
      <w:rFonts w:ascii="Calibri" w:eastAsia="Calibri" w:hAnsi="Calibri" w:cs="Times New Roman"/>
      <w:sz w:val="28"/>
    </w:rPr>
  </w:style>
  <w:style w:type="paragraph" w:customStyle="1" w:styleId="18">
    <w:name w:val="_Маркированный список уровня 1"/>
    <w:basedOn w:val="af2"/>
    <w:link w:val="1ff6"/>
    <w:qFormat/>
    <w:rsid w:val="00145357"/>
    <w:pPr>
      <w:widowControl w:val="0"/>
      <w:numPr>
        <w:numId w:val="18"/>
      </w:numPr>
      <w:tabs>
        <w:tab w:val="left" w:pos="709"/>
        <w:tab w:val="left" w:pos="993"/>
      </w:tabs>
      <w:autoSpaceDN w:val="0"/>
      <w:adjustRightInd w:val="0"/>
      <w:spacing w:after="60" w:line="360" w:lineRule="atLeast"/>
      <w:ind w:left="993" w:firstLine="0"/>
      <w:jc w:val="both"/>
      <w:textAlignment w:val="baseline"/>
    </w:pPr>
    <w:rPr>
      <w:rFonts w:eastAsia="Calibri"/>
      <w:sz w:val="24"/>
      <w:szCs w:val="24"/>
    </w:rPr>
  </w:style>
  <w:style w:type="paragraph" w:customStyle="1" w:styleId="25">
    <w:name w:val="_Маркированный список уровня 2"/>
    <w:basedOn w:val="18"/>
    <w:link w:val="2ff"/>
    <w:qFormat/>
    <w:rsid w:val="00145357"/>
    <w:pPr>
      <w:numPr>
        <w:ilvl w:val="1"/>
      </w:numPr>
      <w:tabs>
        <w:tab w:val="clear" w:pos="993"/>
        <w:tab w:val="num" w:pos="360"/>
        <w:tab w:val="left" w:pos="1985"/>
      </w:tabs>
      <w:ind w:left="720"/>
    </w:pPr>
  </w:style>
  <w:style w:type="character" w:customStyle="1" w:styleId="1ff6">
    <w:name w:val="_Маркированный список уровня 1 Знак"/>
    <w:link w:val="18"/>
    <w:locked/>
    <w:rsid w:val="00145357"/>
    <w:rPr>
      <w:rFonts w:ascii="Times New Roman" w:eastAsia="Calibri" w:hAnsi="Times New Roman" w:cs="Times New Roman"/>
      <w:sz w:val="24"/>
      <w:szCs w:val="24"/>
      <w:lang w:eastAsia="ru-RU"/>
    </w:rPr>
  </w:style>
  <w:style w:type="paragraph" w:customStyle="1" w:styleId="D-NumberMarker2">
    <w:name w:val="D-NumberMarker2"/>
    <w:basedOn w:val="2f0"/>
    <w:rsid w:val="00145357"/>
    <w:pPr>
      <w:numPr>
        <w:ilvl w:val="1"/>
      </w:numPr>
      <w:spacing w:before="0" w:line="360" w:lineRule="auto"/>
    </w:pPr>
    <w:rPr>
      <w:sz w:val="24"/>
      <w:szCs w:val="24"/>
    </w:rPr>
  </w:style>
  <w:style w:type="paragraph" w:customStyle="1" w:styleId="D-NumberMarker3">
    <w:name w:val="D-NumberMarker3"/>
    <w:basedOn w:val="3"/>
    <w:rsid w:val="00145357"/>
    <w:pPr>
      <w:numPr>
        <w:ilvl w:val="2"/>
        <w:numId w:val="19"/>
      </w:numPr>
      <w:spacing w:before="0" w:line="360" w:lineRule="auto"/>
      <w:ind w:left="2240" w:hanging="709"/>
    </w:pPr>
    <w:rPr>
      <w:sz w:val="24"/>
      <w:szCs w:val="24"/>
    </w:rPr>
  </w:style>
  <w:style w:type="paragraph" w:customStyle="1" w:styleId="D-NumberMarker4">
    <w:name w:val="D-NumberMarker4"/>
    <w:basedOn w:val="44"/>
    <w:rsid w:val="00145357"/>
    <w:pPr>
      <w:numPr>
        <w:ilvl w:val="3"/>
        <w:numId w:val="19"/>
      </w:numPr>
      <w:spacing w:before="0" w:line="360" w:lineRule="auto"/>
      <w:ind w:left="2949" w:hanging="794"/>
    </w:pPr>
    <w:rPr>
      <w:sz w:val="24"/>
      <w:szCs w:val="24"/>
      <w:lang w:val="en-US"/>
    </w:rPr>
  </w:style>
  <w:style w:type="paragraph" w:customStyle="1" w:styleId="D-NumberMarker5">
    <w:name w:val="D-NumberMarker5"/>
    <w:basedOn w:val="5"/>
    <w:rsid w:val="00145357"/>
    <w:pPr>
      <w:numPr>
        <w:ilvl w:val="4"/>
        <w:numId w:val="19"/>
      </w:numPr>
      <w:spacing w:before="0" w:line="360" w:lineRule="auto"/>
      <w:ind w:left="3969" w:hanging="1021"/>
    </w:pPr>
    <w:rPr>
      <w:sz w:val="24"/>
      <w:szCs w:val="24"/>
    </w:rPr>
  </w:style>
  <w:style w:type="paragraph" w:styleId="2f0">
    <w:name w:val="List Number 2"/>
    <w:basedOn w:val="af2"/>
    <w:rsid w:val="00145357"/>
    <w:pPr>
      <w:numPr>
        <w:numId w:val="19"/>
      </w:numPr>
      <w:spacing w:before="120" w:after="120"/>
      <w:contextualSpacing/>
      <w:jc w:val="both"/>
    </w:pPr>
    <w:rPr>
      <w:szCs w:val="22"/>
      <w:lang w:eastAsia="en-US"/>
    </w:rPr>
  </w:style>
  <w:style w:type="paragraph" w:styleId="3">
    <w:name w:val="List Number 3"/>
    <w:basedOn w:val="af2"/>
    <w:rsid w:val="00145357"/>
    <w:pPr>
      <w:numPr>
        <w:numId w:val="13"/>
      </w:numPr>
      <w:tabs>
        <w:tab w:val="clear" w:pos="926"/>
      </w:tabs>
      <w:spacing w:before="120" w:after="120"/>
      <w:ind w:left="360"/>
      <w:contextualSpacing/>
      <w:jc w:val="both"/>
    </w:pPr>
    <w:rPr>
      <w:szCs w:val="22"/>
      <w:lang w:eastAsia="en-US"/>
    </w:rPr>
  </w:style>
  <w:style w:type="paragraph" w:styleId="44">
    <w:name w:val="List Number 4"/>
    <w:basedOn w:val="af2"/>
    <w:rsid w:val="00145357"/>
    <w:pPr>
      <w:numPr>
        <w:numId w:val="20"/>
      </w:numPr>
      <w:spacing w:before="120" w:after="120"/>
      <w:contextualSpacing/>
      <w:jc w:val="both"/>
    </w:pPr>
    <w:rPr>
      <w:szCs w:val="22"/>
      <w:lang w:eastAsia="en-US"/>
    </w:rPr>
  </w:style>
  <w:style w:type="paragraph" w:styleId="5">
    <w:name w:val="List Number 5"/>
    <w:basedOn w:val="af2"/>
    <w:rsid w:val="00145357"/>
    <w:pPr>
      <w:numPr>
        <w:numId w:val="21"/>
      </w:numPr>
      <w:spacing w:before="120" w:after="120"/>
      <w:contextualSpacing/>
      <w:jc w:val="both"/>
    </w:pPr>
    <w:rPr>
      <w:szCs w:val="22"/>
      <w:lang w:eastAsia="en-US"/>
    </w:rPr>
  </w:style>
  <w:style w:type="paragraph" w:customStyle="1" w:styleId="-1">
    <w:name w:val="Список-1"/>
    <w:basedOn w:val="af2"/>
    <w:autoRedefine/>
    <w:rsid w:val="00145357"/>
    <w:pPr>
      <w:numPr>
        <w:numId w:val="23"/>
      </w:numPr>
      <w:tabs>
        <w:tab w:val="clear" w:pos="720"/>
        <w:tab w:val="num" w:pos="1068"/>
      </w:tabs>
      <w:spacing w:line="360" w:lineRule="auto"/>
      <w:ind w:left="720" w:firstLine="0"/>
      <w:jc w:val="both"/>
    </w:pPr>
    <w:rPr>
      <w:rFonts w:eastAsia="Calibri"/>
      <w:sz w:val="24"/>
      <w:szCs w:val="20"/>
      <w:lang w:eastAsia="en-US"/>
    </w:rPr>
  </w:style>
  <w:style w:type="paragraph" w:customStyle="1" w:styleId="maintext">
    <w:name w:val="maintext"/>
    <w:basedOn w:val="af2"/>
    <w:rsid w:val="00145357"/>
    <w:pPr>
      <w:numPr>
        <w:ilvl w:val="1"/>
        <w:numId w:val="23"/>
      </w:numPr>
      <w:tabs>
        <w:tab w:val="clear" w:pos="1505"/>
      </w:tabs>
      <w:spacing w:before="100" w:beforeAutospacing="1" w:after="100" w:afterAutospacing="1" w:line="200" w:lineRule="atLeast"/>
      <w:ind w:left="0" w:firstLine="0"/>
      <w:jc w:val="both"/>
    </w:pPr>
    <w:rPr>
      <w:rFonts w:ascii="Tahoma" w:eastAsia="Calibri" w:hAnsi="Tahoma" w:cs="Tahoma"/>
      <w:color w:val="000000"/>
      <w:sz w:val="20"/>
      <w:szCs w:val="20"/>
    </w:rPr>
  </w:style>
  <w:style w:type="character" w:customStyle="1" w:styleId="apple-converted-space">
    <w:name w:val="apple-converted-space"/>
    <w:rsid w:val="00145357"/>
    <w:rPr>
      <w:rFonts w:cs="Times New Roman"/>
    </w:rPr>
  </w:style>
  <w:style w:type="paragraph" w:styleId="4d">
    <w:name w:val="toc 4"/>
    <w:basedOn w:val="af2"/>
    <w:next w:val="af2"/>
    <w:autoRedefine/>
    <w:uiPriority w:val="39"/>
    <w:rsid w:val="00145357"/>
    <w:pPr>
      <w:spacing w:after="100" w:line="276" w:lineRule="auto"/>
      <w:ind w:left="660"/>
    </w:pPr>
    <w:rPr>
      <w:rFonts w:ascii="Calibri" w:eastAsia="Calibri" w:hAnsi="Calibri"/>
      <w:sz w:val="22"/>
      <w:szCs w:val="22"/>
    </w:rPr>
  </w:style>
  <w:style w:type="paragraph" w:styleId="5a">
    <w:name w:val="toc 5"/>
    <w:basedOn w:val="af2"/>
    <w:next w:val="af2"/>
    <w:autoRedefine/>
    <w:rsid w:val="00145357"/>
    <w:pPr>
      <w:spacing w:after="100" w:line="276" w:lineRule="auto"/>
      <w:ind w:left="880"/>
    </w:pPr>
    <w:rPr>
      <w:rFonts w:ascii="Calibri" w:eastAsia="Calibri" w:hAnsi="Calibri"/>
      <w:sz w:val="22"/>
      <w:szCs w:val="22"/>
    </w:rPr>
  </w:style>
  <w:style w:type="paragraph" w:styleId="65">
    <w:name w:val="toc 6"/>
    <w:basedOn w:val="af2"/>
    <w:next w:val="af2"/>
    <w:autoRedefine/>
    <w:rsid w:val="00145357"/>
    <w:pPr>
      <w:spacing w:after="100" w:line="276" w:lineRule="auto"/>
      <w:ind w:left="1100"/>
    </w:pPr>
    <w:rPr>
      <w:rFonts w:ascii="Calibri" w:eastAsia="Calibri" w:hAnsi="Calibri"/>
      <w:sz w:val="22"/>
      <w:szCs w:val="22"/>
    </w:rPr>
  </w:style>
  <w:style w:type="paragraph" w:styleId="74">
    <w:name w:val="toc 7"/>
    <w:basedOn w:val="af2"/>
    <w:next w:val="af2"/>
    <w:autoRedefine/>
    <w:rsid w:val="00145357"/>
    <w:pPr>
      <w:spacing w:after="100" w:line="276" w:lineRule="auto"/>
      <w:ind w:left="1320"/>
    </w:pPr>
    <w:rPr>
      <w:rFonts w:ascii="Calibri" w:eastAsia="Calibri" w:hAnsi="Calibri"/>
      <w:sz w:val="22"/>
      <w:szCs w:val="22"/>
    </w:rPr>
  </w:style>
  <w:style w:type="paragraph" w:styleId="83">
    <w:name w:val="toc 8"/>
    <w:basedOn w:val="af2"/>
    <w:next w:val="af2"/>
    <w:autoRedefine/>
    <w:rsid w:val="00145357"/>
    <w:pPr>
      <w:spacing w:after="100" w:line="276" w:lineRule="auto"/>
      <w:ind w:left="1540"/>
    </w:pPr>
    <w:rPr>
      <w:rFonts w:ascii="Calibri" w:eastAsia="Calibri" w:hAnsi="Calibri"/>
      <w:sz w:val="22"/>
      <w:szCs w:val="22"/>
    </w:rPr>
  </w:style>
  <w:style w:type="paragraph" w:styleId="92">
    <w:name w:val="toc 9"/>
    <w:basedOn w:val="af2"/>
    <w:next w:val="af2"/>
    <w:autoRedefine/>
    <w:rsid w:val="00145357"/>
    <w:pPr>
      <w:spacing w:after="100" w:line="276" w:lineRule="auto"/>
      <w:ind w:left="1760"/>
    </w:pPr>
    <w:rPr>
      <w:rFonts w:ascii="Calibri" w:eastAsia="Calibri" w:hAnsi="Calibri"/>
      <w:sz w:val="22"/>
      <w:szCs w:val="22"/>
    </w:rPr>
  </w:style>
  <w:style w:type="character" w:customStyle="1" w:styleId="HeaderChar">
    <w:name w:val="Header Char"/>
    <w:locked/>
    <w:rsid w:val="00145357"/>
    <w:rPr>
      <w:rFonts w:ascii="Times New Roman" w:eastAsia="Times New Roman" w:hAnsi="Times New Roman" w:cs="Times New Roman"/>
      <w:sz w:val="28"/>
    </w:rPr>
  </w:style>
  <w:style w:type="character" w:customStyle="1" w:styleId="FooterChar">
    <w:name w:val="Footer Char"/>
    <w:locked/>
    <w:rsid w:val="00145357"/>
    <w:rPr>
      <w:rFonts w:ascii="Times New Roman" w:eastAsia="Times New Roman" w:hAnsi="Times New Roman" w:cs="Times New Roman"/>
      <w:sz w:val="28"/>
    </w:rPr>
  </w:style>
  <w:style w:type="paragraph" w:customStyle="1" w:styleId="NormalBody">
    <w:name w:val="Normal Body"/>
    <w:basedOn w:val="af2"/>
    <w:rsid w:val="00145357"/>
    <w:pPr>
      <w:spacing w:after="120"/>
      <w:ind w:firstLine="357"/>
      <w:jc w:val="both"/>
    </w:pPr>
    <w:rPr>
      <w:rFonts w:eastAsia="Calibri"/>
      <w:sz w:val="24"/>
      <w:szCs w:val="24"/>
    </w:rPr>
  </w:style>
  <w:style w:type="paragraph" w:customStyle="1" w:styleId="ListBulletStd">
    <w:name w:val="List Bullet Std"/>
    <w:basedOn w:val="NormalBody"/>
    <w:rsid w:val="00145357"/>
    <w:pPr>
      <w:numPr>
        <w:numId w:val="24"/>
      </w:numPr>
    </w:pPr>
  </w:style>
  <w:style w:type="paragraph" w:customStyle="1" w:styleId="1ff7">
    <w:name w:val="_Маркир_список1"/>
    <w:basedOn w:val="af2"/>
    <w:rsid w:val="00145357"/>
    <w:pPr>
      <w:ind w:left="1080" w:hanging="360"/>
      <w:jc w:val="both"/>
    </w:pPr>
    <w:rPr>
      <w:sz w:val="26"/>
      <w:szCs w:val="26"/>
    </w:rPr>
  </w:style>
  <w:style w:type="paragraph" w:customStyle="1" w:styleId="1d">
    <w:name w:val="_Нумерованный 1"/>
    <w:basedOn w:val="af2"/>
    <w:link w:val="111"/>
    <w:qFormat/>
    <w:rsid w:val="00145357"/>
    <w:pPr>
      <w:widowControl w:val="0"/>
      <w:numPr>
        <w:numId w:val="25"/>
      </w:numPr>
      <w:autoSpaceDN w:val="0"/>
      <w:adjustRightInd w:val="0"/>
      <w:spacing w:line="360" w:lineRule="atLeast"/>
      <w:jc w:val="both"/>
      <w:textAlignment w:val="baseline"/>
    </w:pPr>
    <w:rPr>
      <w:rFonts w:eastAsia="Calibri"/>
      <w:sz w:val="24"/>
      <w:szCs w:val="24"/>
    </w:rPr>
  </w:style>
  <w:style w:type="paragraph" w:customStyle="1" w:styleId="29">
    <w:name w:val="_Нумерованный 2"/>
    <w:basedOn w:val="1d"/>
    <w:link w:val="212"/>
    <w:qFormat/>
    <w:rsid w:val="00145357"/>
    <w:pPr>
      <w:numPr>
        <w:ilvl w:val="1"/>
      </w:numPr>
      <w:tabs>
        <w:tab w:val="clear" w:pos="284"/>
        <w:tab w:val="num" w:pos="1440"/>
      </w:tabs>
      <w:ind w:left="1440" w:hanging="360"/>
    </w:pPr>
  </w:style>
  <w:style w:type="paragraph" w:customStyle="1" w:styleId="39">
    <w:name w:val="_Нумерованный 3"/>
    <w:basedOn w:val="29"/>
    <w:link w:val="3f4"/>
    <w:rsid w:val="00145357"/>
    <w:pPr>
      <w:numPr>
        <w:ilvl w:val="2"/>
      </w:numPr>
      <w:tabs>
        <w:tab w:val="clear" w:pos="-624"/>
        <w:tab w:val="num" w:pos="2160"/>
      </w:tabs>
      <w:ind w:left="2160" w:hanging="180"/>
    </w:pPr>
  </w:style>
  <w:style w:type="character" w:customStyle="1" w:styleId="111">
    <w:name w:val="_Нумерованный 1 Знак1"/>
    <w:link w:val="1d"/>
    <w:locked/>
    <w:rsid w:val="00145357"/>
    <w:rPr>
      <w:rFonts w:ascii="Times New Roman" w:eastAsia="Calibri" w:hAnsi="Times New Roman" w:cs="Times New Roman"/>
      <w:sz w:val="24"/>
      <w:szCs w:val="24"/>
      <w:lang w:eastAsia="ru-RU"/>
    </w:rPr>
  </w:style>
  <w:style w:type="character" w:customStyle="1" w:styleId="Heading9Char">
    <w:name w:val="Heading 9 Char"/>
    <w:locked/>
    <w:rsid w:val="00145357"/>
    <w:rPr>
      <w:rFonts w:ascii="Arial" w:hAnsi="Arial" w:cs="Arial"/>
      <w:lang w:eastAsia="ru-RU"/>
    </w:rPr>
  </w:style>
  <w:style w:type="paragraph" w:customStyle="1" w:styleId="1ff8">
    <w:name w:val="Рисунок1"/>
    <w:basedOn w:val="af2"/>
    <w:rsid w:val="00145357"/>
    <w:pPr>
      <w:keepNext/>
      <w:spacing w:line="360" w:lineRule="auto"/>
      <w:jc w:val="both"/>
    </w:pPr>
    <w:rPr>
      <w:rFonts w:ascii="Calibri" w:eastAsia="Calibri" w:hAnsi="Calibri"/>
      <w:sz w:val="24"/>
      <w:szCs w:val="24"/>
      <w:lang w:eastAsia="en-US"/>
    </w:rPr>
  </w:style>
  <w:style w:type="paragraph" w:customStyle="1" w:styleId="1ff9">
    <w:name w:val="Без интервала1"/>
    <w:rsid w:val="00145357"/>
    <w:pPr>
      <w:spacing w:after="0" w:line="240" w:lineRule="auto"/>
    </w:pPr>
    <w:rPr>
      <w:rFonts w:ascii="Calibri" w:eastAsia="Times New Roman" w:hAnsi="Calibri" w:cs="Times New Roman"/>
    </w:rPr>
  </w:style>
  <w:style w:type="character" w:customStyle="1" w:styleId="112">
    <w:name w:val="Заголовок 1 Знак1"/>
    <w:aliases w:val="Заголовок 1 Знак Знак,Heading 1_Rus Знак,Document Header1 Знак,ЗАГОЛОВОК1 Знак,H1 Знак,Heading for Top Section Знак,Heading 0 Знак,heading1 Знак,1 Знак,(раздел) Знак,h1 Знак,Heading 1 Знак,h1 Знак Знак1"/>
    <w:rsid w:val="00145357"/>
    <w:rPr>
      <w:b/>
      <w:kern w:val="32"/>
      <w:sz w:val="28"/>
      <w:lang w:eastAsia="en-US"/>
    </w:rPr>
  </w:style>
  <w:style w:type="paragraph" w:customStyle="1" w:styleId="a4">
    <w:name w:val="ГОСТ Перечисления с дефисом"/>
    <w:rsid w:val="00145357"/>
    <w:pPr>
      <w:numPr>
        <w:numId w:val="26"/>
      </w:numPr>
      <w:tabs>
        <w:tab w:val="left" w:pos="1134"/>
        <w:tab w:val="left" w:pos="1211"/>
      </w:tabs>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afffff3">
    <w:name w:val="Текст таблицы"/>
    <w:basedOn w:val="af2"/>
    <w:qFormat/>
    <w:rsid w:val="00145357"/>
    <w:pPr>
      <w:widowControl w:val="0"/>
      <w:suppressAutoHyphens/>
      <w:spacing w:before="120"/>
    </w:pPr>
    <w:rPr>
      <w:rFonts w:eastAsia="Calibri"/>
      <w:color w:val="000000"/>
      <w:sz w:val="24"/>
      <w:szCs w:val="24"/>
      <w:lang w:eastAsia="ar-SA"/>
    </w:rPr>
  </w:style>
  <w:style w:type="paragraph" w:customStyle="1" w:styleId="-11">
    <w:name w:val="Цветной список - Акцент 11"/>
    <w:basedOn w:val="af2"/>
    <w:rsid w:val="00145357"/>
    <w:pPr>
      <w:spacing w:line="276" w:lineRule="auto"/>
      <w:ind w:left="720"/>
      <w:contextualSpacing/>
      <w:jc w:val="both"/>
    </w:pPr>
    <w:rPr>
      <w:rFonts w:eastAsia="Calibri"/>
      <w:sz w:val="24"/>
      <w:szCs w:val="24"/>
    </w:rPr>
  </w:style>
  <w:style w:type="paragraph" w:customStyle="1" w:styleId="afffff4">
    <w:name w:val="Текст документа"/>
    <w:basedOn w:val="af2"/>
    <w:link w:val="afffff5"/>
    <w:rsid w:val="00145357"/>
    <w:pPr>
      <w:spacing w:before="120" w:after="120" w:line="264" w:lineRule="auto"/>
      <w:ind w:left="720"/>
      <w:jc w:val="both"/>
    </w:pPr>
    <w:rPr>
      <w:rFonts w:ascii="Arial" w:eastAsia="Calibri" w:hAnsi="Arial"/>
      <w:sz w:val="20"/>
      <w:szCs w:val="20"/>
    </w:rPr>
  </w:style>
  <w:style w:type="character" w:customStyle="1" w:styleId="afffff5">
    <w:name w:val="Текст документа Знак"/>
    <w:link w:val="afffff4"/>
    <w:locked/>
    <w:rsid w:val="00145357"/>
    <w:rPr>
      <w:rFonts w:ascii="Arial" w:eastAsia="Calibri" w:hAnsi="Arial" w:cs="Times New Roman"/>
      <w:sz w:val="20"/>
      <w:szCs w:val="20"/>
      <w:lang w:eastAsia="ru-RU"/>
    </w:rPr>
  </w:style>
  <w:style w:type="paragraph" w:customStyle="1" w:styleId="perechisl">
    <w:name w:val="perechisl"/>
    <w:rsid w:val="00145357"/>
    <w:pPr>
      <w:suppressAutoHyphens/>
      <w:spacing w:after="0" w:line="240" w:lineRule="auto"/>
      <w:ind w:firstLine="851"/>
      <w:jc w:val="both"/>
    </w:pPr>
    <w:rPr>
      <w:rFonts w:ascii="Times New Roman" w:eastAsia="ヒラギノ角ゴ Pro W3" w:hAnsi="Times New Roman" w:cs="Times New Roman"/>
      <w:color w:val="000000"/>
      <w:sz w:val="24"/>
      <w:szCs w:val="20"/>
      <w:lang w:eastAsia="ar-SA"/>
    </w:rPr>
  </w:style>
  <w:style w:type="paragraph" w:customStyle="1" w:styleId="3f5">
    <w:name w:val="_Маркир_список3"/>
    <w:basedOn w:val="af2"/>
    <w:rsid w:val="00145357"/>
    <w:pPr>
      <w:tabs>
        <w:tab w:val="left" w:pos="1985"/>
      </w:tabs>
      <w:ind w:left="1984" w:hanging="357"/>
      <w:jc w:val="both"/>
    </w:pPr>
    <w:rPr>
      <w:rFonts w:eastAsia="Calibri"/>
      <w:sz w:val="26"/>
      <w:szCs w:val="24"/>
    </w:rPr>
  </w:style>
  <w:style w:type="paragraph" w:customStyle="1" w:styleId="afffff6">
    <w:name w:val="Табличный заголовок"/>
    <w:basedOn w:val="af2"/>
    <w:link w:val="1ffa"/>
    <w:rsid w:val="00145357"/>
    <w:pPr>
      <w:widowControl w:val="0"/>
      <w:autoSpaceDN w:val="0"/>
      <w:adjustRightInd w:val="0"/>
      <w:spacing w:before="120" w:after="120"/>
      <w:jc w:val="center"/>
      <w:textAlignment w:val="baseline"/>
    </w:pPr>
    <w:rPr>
      <w:rFonts w:ascii="Calibri" w:eastAsia="Calibri" w:hAnsi="Calibri"/>
      <w:b/>
      <w:sz w:val="24"/>
      <w:szCs w:val="24"/>
    </w:rPr>
  </w:style>
  <w:style w:type="paragraph" w:customStyle="1" w:styleId="afffff7">
    <w:name w:val="Заголовок без нумерации в оглавлении"/>
    <w:basedOn w:val="14"/>
    <w:next w:val="af2"/>
    <w:link w:val="afffff8"/>
    <w:rsid w:val="00145357"/>
    <w:pPr>
      <w:keepNext/>
      <w:pageBreakBefore/>
      <w:widowControl w:val="0"/>
      <w:autoSpaceDE/>
      <w:spacing w:before="240" w:after="60" w:line="360" w:lineRule="auto"/>
      <w:ind w:left="709"/>
      <w:jc w:val="both"/>
      <w:textAlignment w:val="baseline"/>
    </w:pPr>
    <w:rPr>
      <w:rFonts w:ascii="Calibri" w:eastAsia="Calibri" w:hAnsi="Calibri"/>
      <w:caps/>
      <w:color w:val="auto"/>
      <w:kern w:val="32"/>
      <w:sz w:val="36"/>
      <w:szCs w:val="32"/>
    </w:rPr>
  </w:style>
  <w:style w:type="character" w:customStyle="1" w:styleId="afffff8">
    <w:name w:val="Заголовок без нумерации в оглавлении Знак"/>
    <w:link w:val="afffff7"/>
    <w:locked/>
    <w:rsid w:val="00145357"/>
    <w:rPr>
      <w:rFonts w:ascii="Calibri" w:eastAsia="Calibri" w:hAnsi="Calibri" w:cs="Arial"/>
      <w:b/>
      <w:bCs/>
      <w:caps/>
      <w:kern w:val="32"/>
      <w:sz w:val="36"/>
      <w:szCs w:val="32"/>
      <w:lang w:eastAsia="ru-RU"/>
    </w:rPr>
  </w:style>
  <w:style w:type="character" w:customStyle="1" w:styleId="1ffa">
    <w:name w:val="Табличный заголовок Знак1"/>
    <w:link w:val="afffff6"/>
    <w:locked/>
    <w:rsid w:val="00145357"/>
    <w:rPr>
      <w:rFonts w:ascii="Calibri" w:eastAsia="Calibri" w:hAnsi="Calibri" w:cs="Times New Roman"/>
      <w:b/>
      <w:sz w:val="24"/>
      <w:szCs w:val="24"/>
      <w:lang w:eastAsia="ru-RU"/>
    </w:rPr>
  </w:style>
  <w:style w:type="paragraph" w:customStyle="1" w:styleId="afffff9">
    <w:name w:val="Табличный текст"/>
    <w:basedOn w:val="af2"/>
    <w:link w:val="afffffa"/>
    <w:qFormat/>
    <w:rsid w:val="00145357"/>
    <w:pPr>
      <w:widowControl w:val="0"/>
      <w:autoSpaceDN w:val="0"/>
      <w:adjustRightInd w:val="0"/>
      <w:jc w:val="both"/>
      <w:textAlignment w:val="baseline"/>
    </w:pPr>
    <w:rPr>
      <w:rFonts w:ascii="Calibri" w:eastAsia="Calibri" w:hAnsi="Calibri"/>
      <w:sz w:val="24"/>
      <w:szCs w:val="24"/>
    </w:rPr>
  </w:style>
  <w:style w:type="character" w:customStyle="1" w:styleId="afffffa">
    <w:name w:val="Табличный текст Знак"/>
    <w:link w:val="afffff9"/>
    <w:locked/>
    <w:rsid w:val="00145357"/>
    <w:rPr>
      <w:rFonts w:ascii="Calibri" w:eastAsia="Calibri" w:hAnsi="Calibri" w:cs="Times New Roman"/>
      <w:sz w:val="24"/>
      <w:szCs w:val="24"/>
      <w:lang w:eastAsia="ru-RU"/>
    </w:rPr>
  </w:style>
  <w:style w:type="paragraph" w:customStyle="1" w:styleId="2e">
    <w:name w:val="_Заголовок 2"/>
    <w:basedOn w:val="22"/>
    <w:next w:val="af2"/>
    <w:link w:val="2ff0"/>
    <w:rsid w:val="00145357"/>
    <w:pPr>
      <w:keepLines/>
      <w:widowControl/>
      <w:numPr>
        <w:numId w:val="27"/>
      </w:numPr>
      <w:shd w:val="clear" w:color="auto" w:fill="auto"/>
      <w:autoSpaceDE/>
      <w:spacing w:before="160" w:after="160" w:line="360" w:lineRule="auto"/>
      <w:textAlignment w:val="baseline"/>
    </w:pPr>
    <w:rPr>
      <w:rFonts w:eastAsia="Calibri"/>
      <w:b/>
      <w:bCs/>
      <w:i/>
      <w:iCs/>
      <w:spacing w:val="0"/>
      <w:sz w:val="28"/>
      <w:szCs w:val="28"/>
    </w:rPr>
  </w:style>
  <w:style w:type="character" w:customStyle="1" w:styleId="2ff0">
    <w:name w:val="_Заголовок 2 Знак"/>
    <w:link w:val="2e"/>
    <w:locked/>
    <w:rsid w:val="00145357"/>
    <w:rPr>
      <w:rFonts w:ascii="Times New Roman" w:eastAsia="Calibri" w:hAnsi="Times New Roman" w:cs="Times New Roman"/>
      <w:b/>
      <w:bCs/>
      <w:i/>
      <w:iCs/>
      <w:sz w:val="28"/>
      <w:szCs w:val="28"/>
      <w:lang w:eastAsia="ru-RU"/>
    </w:rPr>
  </w:style>
  <w:style w:type="character" w:customStyle="1" w:styleId="BodyTextIndentChar">
    <w:name w:val="Body Text Indent Char"/>
    <w:locked/>
    <w:rsid w:val="00145357"/>
    <w:rPr>
      <w:rFonts w:ascii="Times New Roman" w:hAnsi="Times New Roman" w:cs="Times New Roman"/>
      <w:sz w:val="28"/>
      <w:szCs w:val="28"/>
    </w:rPr>
  </w:style>
  <w:style w:type="paragraph" w:customStyle="1" w:styleId="1234">
    <w:name w:val="Заголовок 1.2.3.4"/>
    <w:basedOn w:val="af2"/>
    <w:rsid w:val="00145357"/>
    <w:pPr>
      <w:keepNext/>
      <w:numPr>
        <w:ilvl w:val="2"/>
        <w:numId w:val="29"/>
      </w:numPr>
      <w:tabs>
        <w:tab w:val="left" w:pos="1701"/>
      </w:tabs>
      <w:spacing w:before="240" w:after="60" w:line="360" w:lineRule="auto"/>
      <w:jc w:val="both"/>
      <w:outlineLvl w:val="2"/>
    </w:pPr>
    <w:rPr>
      <w:rFonts w:eastAsia="SimSun"/>
      <w:b/>
      <w:bCs/>
    </w:rPr>
  </w:style>
  <w:style w:type="paragraph" w:customStyle="1" w:styleId="1ffb">
    <w:name w:val="Обычный1"/>
    <w:basedOn w:val="af2"/>
    <w:link w:val="1ffc"/>
    <w:rsid w:val="00145357"/>
    <w:pPr>
      <w:spacing w:line="360" w:lineRule="auto"/>
      <w:ind w:firstLine="851"/>
      <w:jc w:val="both"/>
    </w:pPr>
    <w:rPr>
      <w:rFonts w:ascii="Calibri" w:eastAsia="Calibri" w:hAnsi="Calibri"/>
      <w:sz w:val="24"/>
      <w:szCs w:val="24"/>
    </w:rPr>
  </w:style>
  <w:style w:type="paragraph" w:customStyle="1" w:styleId="bodytext">
    <w:name w:val="bodytext"/>
    <w:basedOn w:val="af2"/>
    <w:rsid w:val="00145357"/>
    <w:pPr>
      <w:spacing w:before="100" w:beforeAutospacing="1" w:after="100" w:afterAutospacing="1"/>
    </w:pPr>
    <w:rPr>
      <w:rFonts w:eastAsia="Calibri"/>
      <w:sz w:val="24"/>
      <w:szCs w:val="24"/>
    </w:rPr>
  </w:style>
  <w:style w:type="paragraph" w:customStyle="1" w:styleId="note">
    <w:name w:val="note"/>
    <w:basedOn w:val="af2"/>
    <w:rsid w:val="00145357"/>
    <w:pPr>
      <w:spacing w:before="100" w:beforeAutospacing="1" w:after="100" w:afterAutospacing="1"/>
    </w:pPr>
    <w:rPr>
      <w:rFonts w:eastAsia="Calibri"/>
      <w:sz w:val="24"/>
      <w:szCs w:val="24"/>
    </w:rPr>
  </w:style>
  <w:style w:type="paragraph" w:customStyle="1" w:styleId="s55">
    <w:name w:val="s55"/>
    <w:basedOn w:val="af2"/>
    <w:rsid w:val="00145357"/>
    <w:pPr>
      <w:spacing w:before="100" w:beforeAutospacing="1" w:after="100" w:afterAutospacing="1"/>
    </w:pPr>
    <w:rPr>
      <w:sz w:val="24"/>
      <w:szCs w:val="24"/>
    </w:rPr>
  </w:style>
  <w:style w:type="character" w:customStyle="1" w:styleId="s29">
    <w:name w:val="s29"/>
    <w:rsid w:val="00145357"/>
    <w:rPr>
      <w:rFonts w:cs="Times New Roman"/>
    </w:rPr>
  </w:style>
  <w:style w:type="paragraph" w:customStyle="1" w:styleId="afffffb">
    <w:name w:val="Основной текст Уже"/>
    <w:basedOn w:val="af2"/>
    <w:next w:val="33"/>
    <w:link w:val="afffffc"/>
    <w:autoRedefine/>
    <w:rsid w:val="00145357"/>
    <w:pPr>
      <w:spacing w:line="360" w:lineRule="auto"/>
      <w:ind w:firstLine="709"/>
      <w:jc w:val="both"/>
    </w:pPr>
    <w:rPr>
      <w:rFonts w:ascii="Calibri" w:eastAsia="Calibri" w:hAnsi="Calibri"/>
    </w:rPr>
  </w:style>
  <w:style w:type="character" w:customStyle="1" w:styleId="afffffc">
    <w:name w:val="Основной текст Уже Знак"/>
    <w:link w:val="afffffb"/>
    <w:locked/>
    <w:rsid w:val="00145357"/>
    <w:rPr>
      <w:rFonts w:ascii="Calibri" w:eastAsia="Calibri" w:hAnsi="Calibri" w:cs="Times New Roman"/>
      <w:sz w:val="28"/>
      <w:szCs w:val="28"/>
      <w:lang w:eastAsia="ru-RU"/>
    </w:rPr>
  </w:style>
  <w:style w:type="character" w:customStyle="1" w:styleId="ListParagraphChar">
    <w:name w:val="List Paragraph Char"/>
    <w:link w:val="2fd"/>
    <w:locked/>
    <w:rsid w:val="00145357"/>
    <w:rPr>
      <w:rFonts w:ascii="Calibri" w:eastAsia="Calibri" w:hAnsi="Calibri" w:cs="Times New Roman"/>
      <w:sz w:val="28"/>
      <w:szCs w:val="20"/>
      <w:lang w:eastAsia="ru-RU"/>
    </w:rPr>
  </w:style>
  <w:style w:type="character" w:customStyle="1" w:styleId="1ffc">
    <w:name w:val="Обычный1 Знак"/>
    <w:link w:val="1ffb"/>
    <w:locked/>
    <w:rsid w:val="00145357"/>
    <w:rPr>
      <w:rFonts w:ascii="Calibri" w:eastAsia="Calibri" w:hAnsi="Calibri" w:cs="Times New Roman"/>
      <w:sz w:val="24"/>
      <w:szCs w:val="24"/>
      <w:lang w:eastAsia="ru-RU"/>
    </w:rPr>
  </w:style>
  <w:style w:type="character" w:customStyle="1" w:styleId="1ffd">
    <w:name w:val="Марк 1 (ГКР) Знак Знак"/>
    <w:link w:val="1ffe"/>
    <w:locked/>
    <w:rsid w:val="00145357"/>
    <w:rPr>
      <w:color w:val="000000"/>
      <w:sz w:val="24"/>
    </w:rPr>
  </w:style>
  <w:style w:type="paragraph" w:customStyle="1" w:styleId="1ffe">
    <w:name w:val="Марк 1 (ГКР)"/>
    <w:basedOn w:val="af2"/>
    <w:link w:val="1ffd"/>
    <w:autoRedefine/>
    <w:rsid w:val="00145357"/>
    <w:pPr>
      <w:spacing w:before="60" w:after="60"/>
      <w:ind w:left="709"/>
      <w:jc w:val="both"/>
    </w:pPr>
    <w:rPr>
      <w:rFonts w:asciiTheme="minorHAnsi" w:eastAsiaTheme="minorHAnsi" w:hAnsiTheme="minorHAnsi" w:cstheme="minorBidi"/>
      <w:color w:val="000000"/>
      <w:sz w:val="24"/>
      <w:szCs w:val="22"/>
      <w:lang w:eastAsia="en-US"/>
    </w:rPr>
  </w:style>
  <w:style w:type="character" w:customStyle="1" w:styleId="BodyText3Char">
    <w:name w:val="Body Text 3 Char"/>
    <w:locked/>
    <w:rsid w:val="00145357"/>
    <w:rPr>
      <w:rFonts w:ascii="Times New Roman" w:eastAsia="Times New Roman" w:hAnsi="Times New Roman" w:cs="Times New Roman"/>
      <w:sz w:val="16"/>
      <w:szCs w:val="16"/>
    </w:rPr>
  </w:style>
  <w:style w:type="paragraph" w:customStyle="1" w:styleId="Bua1">
    <w:name w:val="Bua Заголовок 1"/>
    <w:basedOn w:val="af2"/>
    <w:rsid w:val="00145357"/>
    <w:pPr>
      <w:widowControl w:val="0"/>
      <w:tabs>
        <w:tab w:val="left" w:pos="1247"/>
      </w:tabs>
      <w:autoSpaceDE w:val="0"/>
      <w:autoSpaceDN w:val="0"/>
      <w:adjustRightInd w:val="0"/>
      <w:spacing w:before="240" w:after="240"/>
      <w:ind w:firstLine="709"/>
      <w:jc w:val="both"/>
    </w:pPr>
    <w:rPr>
      <w:rFonts w:eastAsia="Calibri"/>
      <w:b/>
      <w:bCs/>
    </w:rPr>
  </w:style>
  <w:style w:type="numbering" w:customStyle="1" w:styleId="19">
    <w:name w:val="Текущий список1"/>
    <w:rsid w:val="00145357"/>
    <w:pPr>
      <w:numPr>
        <w:numId w:val="28"/>
      </w:numPr>
    </w:pPr>
  </w:style>
  <w:style w:type="numbering" w:customStyle="1" w:styleId="phadditiontitle">
    <w:name w:val="ph_additiontitle"/>
    <w:rsid w:val="00145357"/>
    <w:pPr>
      <w:numPr>
        <w:numId w:val="22"/>
      </w:numPr>
    </w:pPr>
  </w:style>
  <w:style w:type="character" w:customStyle="1" w:styleId="113">
    <w:name w:val="Знак1 Знак Знак1"/>
    <w:semiHidden/>
    <w:locked/>
    <w:rsid w:val="00145357"/>
    <w:rPr>
      <w:rFonts w:ascii="Tahoma" w:hAnsi="Tahoma" w:cs="Tahoma"/>
      <w:sz w:val="16"/>
      <w:szCs w:val="16"/>
      <w:lang w:val="ru-RU" w:eastAsia="ru-RU" w:bidi="ar-SA"/>
    </w:rPr>
  </w:style>
  <w:style w:type="character" w:customStyle="1" w:styleId="afffffd">
    <w:name w:val="Знак Знак Знак"/>
    <w:semiHidden/>
    <w:rsid w:val="00145357"/>
    <w:rPr>
      <w:lang w:val="ru-RU" w:eastAsia="ru-RU" w:bidi="ar-SA"/>
    </w:rPr>
  </w:style>
  <w:style w:type="paragraph" w:customStyle="1" w:styleId="afffffe">
    <w:name w:val="Обычный.Нормальный абзац"/>
    <w:rsid w:val="0014535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ffff">
    <w:name w:val="Subtitle"/>
    <w:basedOn w:val="af2"/>
    <w:next w:val="af2"/>
    <w:link w:val="affffff0"/>
    <w:qFormat/>
    <w:rsid w:val="00145357"/>
    <w:pPr>
      <w:spacing w:after="60" w:line="276" w:lineRule="auto"/>
      <w:jc w:val="center"/>
      <w:outlineLvl w:val="1"/>
    </w:pPr>
    <w:rPr>
      <w:rFonts w:ascii="Cambria" w:hAnsi="Cambria"/>
      <w:sz w:val="24"/>
      <w:szCs w:val="24"/>
      <w:lang w:eastAsia="en-US"/>
    </w:rPr>
  </w:style>
  <w:style w:type="character" w:customStyle="1" w:styleId="affffff0">
    <w:name w:val="Подзаголовок Знак"/>
    <w:basedOn w:val="af3"/>
    <w:link w:val="affffff"/>
    <w:rsid w:val="00145357"/>
    <w:rPr>
      <w:rFonts w:ascii="Cambria" w:eastAsia="Times New Roman" w:hAnsi="Cambria" w:cs="Times New Roman"/>
      <w:sz w:val="24"/>
      <w:szCs w:val="24"/>
    </w:rPr>
  </w:style>
  <w:style w:type="paragraph" w:styleId="affffff1">
    <w:name w:val="endnote text"/>
    <w:basedOn w:val="af2"/>
    <w:link w:val="affffff2"/>
    <w:rsid w:val="00145357"/>
    <w:pPr>
      <w:spacing w:after="200" w:line="276" w:lineRule="auto"/>
    </w:pPr>
    <w:rPr>
      <w:rFonts w:ascii="Calibri" w:hAnsi="Calibri"/>
      <w:sz w:val="20"/>
      <w:szCs w:val="20"/>
      <w:lang w:eastAsia="en-US"/>
    </w:rPr>
  </w:style>
  <w:style w:type="character" w:customStyle="1" w:styleId="affffff2">
    <w:name w:val="Текст концевой сноски Знак"/>
    <w:basedOn w:val="af3"/>
    <w:link w:val="affffff1"/>
    <w:rsid w:val="00145357"/>
    <w:rPr>
      <w:rFonts w:ascii="Calibri" w:eastAsia="Times New Roman" w:hAnsi="Calibri" w:cs="Times New Roman"/>
      <w:sz w:val="20"/>
      <w:szCs w:val="20"/>
    </w:rPr>
  </w:style>
  <w:style w:type="character" w:styleId="affffff3">
    <w:name w:val="endnote reference"/>
    <w:rsid w:val="00145357"/>
    <w:rPr>
      <w:rFonts w:cs="Times New Roman"/>
      <w:vertAlign w:val="superscript"/>
    </w:rPr>
  </w:style>
  <w:style w:type="character" w:customStyle="1" w:styleId="affffff4">
    <w:name w:val="Стиль основного текста Знак"/>
    <w:link w:val="affffff5"/>
    <w:locked/>
    <w:rsid w:val="00145357"/>
    <w:rPr>
      <w:sz w:val="24"/>
    </w:rPr>
  </w:style>
  <w:style w:type="character" w:customStyle="1" w:styleId="213">
    <w:name w:val="Основной текст с отступом 2 Знак1"/>
    <w:semiHidden/>
    <w:rsid w:val="00145357"/>
    <w:rPr>
      <w:rFonts w:ascii="Calibri" w:hAnsi="Calibri" w:cs="Times New Roman"/>
      <w:sz w:val="22"/>
      <w:szCs w:val="22"/>
      <w:lang w:eastAsia="en-US"/>
    </w:rPr>
  </w:style>
  <w:style w:type="character" w:customStyle="1" w:styleId="2110">
    <w:name w:val="Основной текст с отступом 2 Знак11"/>
    <w:semiHidden/>
    <w:rsid w:val="00145357"/>
    <w:rPr>
      <w:rFonts w:ascii="Calibri" w:hAnsi="Calibri" w:cs="Times New Roman"/>
      <w:sz w:val="22"/>
      <w:szCs w:val="22"/>
      <w:lang w:eastAsia="en-US"/>
    </w:rPr>
  </w:style>
  <w:style w:type="character" w:styleId="affffff6">
    <w:name w:val="line number"/>
    <w:rsid w:val="00145357"/>
    <w:rPr>
      <w:rFonts w:ascii="Times New Roman" w:hAnsi="Times New Roman" w:cs="Times New Roman"/>
    </w:rPr>
  </w:style>
  <w:style w:type="paragraph" w:customStyle="1" w:styleId="spisok-">
    <w:name w:val="spisok -"/>
    <w:basedOn w:val="af2"/>
    <w:rsid w:val="00145357"/>
    <w:pPr>
      <w:keepLines/>
      <w:widowControl w:val="0"/>
      <w:numPr>
        <w:numId w:val="31"/>
      </w:numPr>
      <w:autoSpaceDE w:val="0"/>
      <w:autoSpaceDN w:val="0"/>
      <w:spacing w:before="60"/>
      <w:jc w:val="both"/>
    </w:pPr>
    <w:rPr>
      <w:kern w:val="24"/>
      <w:sz w:val="24"/>
      <w:szCs w:val="24"/>
    </w:rPr>
  </w:style>
  <w:style w:type="paragraph" w:customStyle="1" w:styleId="affffff7">
    <w:name w:val="Нормальный"/>
    <w:rsid w:val="00145357"/>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1fff">
    <w:name w:val="Основной шрифт1"/>
    <w:rsid w:val="00145357"/>
    <w:rPr>
      <w:sz w:val="24"/>
    </w:rPr>
  </w:style>
  <w:style w:type="character" w:customStyle="1" w:styleId="1fff0">
    <w:name w:val="Название книги1"/>
    <w:rsid w:val="00145357"/>
    <w:rPr>
      <w:rFonts w:cs="Times New Roman"/>
      <w:b/>
      <w:smallCaps/>
      <w:spacing w:val="5"/>
    </w:rPr>
  </w:style>
  <w:style w:type="character" w:customStyle="1" w:styleId="DFN">
    <w:name w:val="DFN"/>
    <w:rsid w:val="00145357"/>
    <w:rPr>
      <w:b/>
    </w:rPr>
  </w:style>
  <w:style w:type="paragraph" w:customStyle="1" w:styleId="10">
    <w:name w:val="Список 1"/>
    <w:basedOn w:val="af2"/>
    <w:rsid w:val="00145357"/>
    <w:pPr>
      <w:numPr>
        <w:numId w:val="33"/>
      </w:numPr>
      <w:spacing w:before="120" w:after="120"/>
      <w:ind w:right="284"/>
      <w:jc w:val="both"/>
    </w:pPr>
    <w:rPr>
      <w:rFonts w:ascii="Arial" w:hAnsi="Arial"/>
      <w:sz w:val="24"/>
      <w:szCs w:val="20"/>
    </w:rPr>
  </w:style>
  <w:style w:type="paragraph" w:customStyle="1" w:styleId="21">
    <w:name w:val="Список 21"/>
    <w:basedOn w:val="10"/>
    <w:rsid w:val="00145357"/>
    <w:pPr>
      <w:numPr>
        <w:ilvl w:val="1"/>
      </w:numPr>
    </w:pPr>
  </w:style>
  <w:style w:type="paragraph" w:customStyle="1" w:styleId="31">
    <w:name w:val="Список 31"/>
    <w:basedOn w:val="21"/>
    <w:rsid w:val="00145357"/>
    <w:pPr>
      <w:numPr>
        <w:ilvl w:val="2"/>
      </w:numPr>
      <w:tabs>
        <w:tab w:val="num" w:pos="1492"/>
      </w:tabs>
    </w:pPr>
  </w:style>
  <w:style w:type="paragraph" w:customStyle="1" w:styleId="ab">
    <w:name w:val="маркер"/>
    <w:basedOn w:val="af2"/>
    <w:link w:val="affffff8"/>
    <w:rsid w:val="00145357"/>
    <w:pPr>
      <w:numPr>
        <w:numId w:val="34"/>
      </w:numPr>
      <w:tabs>
        <w:tab w:val="left" w:pos="540"/>
      </w:tabs>
      <w:spacing w:before="240" w:after="240" w:line="360" w:lineRule="auto"/>
      <w:jc w:val="both"/>
    </w:pPr>
    <w:rPr>
      <w:szCs w:val="20"/>
    </w:rPr>
  </w:style>
  <w:style w:type="character" w:customStyle="1" w:styleId="affffff8">
    <w:name w:val="маркер Знак"/>
    <w:link w:val="ab"/>
    <w:locked/>
    <w:rsid w:val="00145357"/>
    <w:rPr>
      <w:rFonts w:ascii="Times New Roman" w:eastAsia="Times New Roman" w:hAnsi="Times New Roman" w:cs="Times New Roman"/>
      <w:sz w:val="28"/>
      <w:szCs w:val="20"/>
      <w:lang w:eastAsia="ru-RU"/>
    </w:rPr>
  </w:style>
  <w:style w:type="paragraph" w:customStyle="1" w:styleId="affffff5">
    <w:name w:val="Стиль основного текста"/>
    <w:basedOn w:val="af2"/>
    <w:link w:val="affffff4"/>
    <w:rsid w:val="00145357"/>
    <w:pPr>
      <w:spacing w:before="120"/>
      <w:ind w:firstLine="709"/>
      <w:jc w:val="both"/>
    </w:pPr>
    <w:rPr>
      <w:rFonts w:asciiTheme="minorHAnsi" w:eastAsiaTheme="minorHAnsi" w:hAnsiTheme="minorHAnsi" w:cstheme="minorBidi"/>
      <w:sz w:val="24"/>
      <w:szCs w:val="22"/>
      <w:lang w:eastAsia="en-US"/>
    </w:rPr>
  </w:style>
  <w:style w:type="paragraph" w:customStyle="1" w:styleId="114">
    <w:name w:val="Абзац списка11"/>
    <w:basedOn w:val="af2"/>
    <w:rsid w:val="00145357"/>
    <w:pPr>
      <w:spacing w:after="200" w:line="276" w:lineRule="auto"/>
      <w:ind w:left="720"/>
      <w:contextualSpacing/>
    </w:pPr>
    <w:rPr>
      <w:rFonts w:ascii="Calibri" w:hAnsi="Calibri"/>
      <w:sz w:val="22"/>
      <w:szCs w:val="22"/>
      <w:lang w:eastAsia="en-US"/>
    </w:rPr>
  </w:style>
  <w:style w:type="character" w:customStyle="1" w:styleId="SubtitleChar">
    <w:name w:val="Subtitle Char"/>
    <w:locked/>
    <w:rsid w:val="00145357"/>
    <w:rPr>
      <w:rFonts w:ascii="Cambria" w:eastAsia="MS Minngs" w:hAnsi="Cambria"/>
      <w:sz w:val="24"/>
      <w:lang w:val="ru-RU" w:eastAsia="en-US"/>
    </w:rPr>
  </w:style>
  <w:style w:type="numbering" w:styleId="111111">
    <w:name w:val="Outline List 2"/>
    <w:basedOn w:val="af5"/>
    <w:rsid w:val="00145357"/>
    <w:pPr>
      <w:numPr>
        <w:numId w:val="32"/>
      </w:numPr>
    </w:pPr>
  </w:style>
  <w:style w:type="numbering" w:customStyle="1" w:styleId="1f">
    <w:name w:val="Стиль1"/>
    <w:rsid w:val="00145357"/>
    <w:pPr>
      <w:numPr>
        <w:numId w:val="30"/>
      </w:numPr>
    </w:pPr>
  </w:style>
  <w:style w:type="paragraph" w:styleId="affffff9">
    <w:name w:val="Revision"/>
    <w:hidden/>
    <w:uiPriority w:val="99"/>
    <w:semiHidden/>
    <w:rsid w:val="00145357"/>
    <w:pPr>
      <w:spacing w:after="0" w:line="240" w:lineRule="auto"/>
    </w:pPr>
    <w:rPr>
      <w:rFonts w:ascii="Calibri" w:eastAsia="Times New Roman" w:hAnsi="Calibri" w:cs="Times New Roman"/>
    </w:rPr>
  </w:style>
  <w:style w:type="character" w:customStyle="1" w:styleId="apple-style-span">
    <w:name w:val="apple-style-span"/>
    <w:rsid w:val="00145357"/>
  </w:style>
  <w:style w:type="paragraph" w:customStyle="1" w:styleId="affffffa">
    <w:name w:val="Стандарт"/>
    <w:basedOn w:val="af2"/>
    <w:autoRedefine/>
    <w:rsid w:val="00145357"/>
    <w:pPr>
      <w:spacing w:line="300" w:lineRule="auto"/>
      <w:ind w:firstLine="709"/>
      <w:jc w:val="both"/>
    </w:pPr>
    <w:rPr>
      <w:sz w:val="26"/>
      <w:szCs w:val="26"/>
    </w:rPr>
  </w:style>
  <w:style w:type="paragraph" w:customStyle="1" w:styleId="ad">
    <w:name w:val="_Текст_Перечисление"/>
    <w:rsid w:val="00145357"/>
    <w:pPr>
      <w:numPr>
        <w:numId w:val="35"/>
      </w:numPr>
      <w:spacing w:before="40" w:after="0" w:line="240" w:lineRule="auto"/>
      <w:jc w:val="both"/>
    </w:pPr>
    <w:rPr>
      <w:rFonts w:ascii="Arial" w:eastAsia="Times New Roman" w:hAnsi="Arial" w:cs="Times New Roman"/>
      <w:spacing w:val="-2"/>
      <w:szCs w:val="20"/>
      <w:lang w:eastAsia="ru-RU"/>
    </w:rPr>
  </w:style>
  <w:style w:type="character" w:styleId="affffffb">
    <w:name w:val="Strong"/>
    <w:uiPriority w:val="22"/>
    <w:qFormat/>
    <w:rsid w:val="00145357"/>
    <w:rPr>
      <w:b/>
      <w:bCs/>
    </w:rPr>
  </w:style>
  <w:style w:type="character" w:styleId="affffffc">
    <w:name w:val="Emphasis"/>
    <w:uiPriority w:val="20"/>
    <w:qFormat/>
    <w:rsid w:val="00145357"/>
    <w:rPr>
      <w:i/>
      <w:iCs/>
    </w:rPr>
  </w:style>
  <w:style w:type="paragraph" w:customStyle="1" w:styleId="1a">
    <w:name w:val="Уровень 1"/>
    <w:basedOn w:val="af2"/>
    <w:uiPriority w:val="99"/>
    <w:rsid w:val="00145357"/>
    <w:pPr>
      <w:numPr>
        <w:numId w:val="36"/>
      </w:numPr>
      <w:spacing w:before="120"/>
      <w:jc w:val="both"/>
    </w:pPr>
    <w:rPr>
      <w:sz w:val="24"/>
      <w:szCs w:val="20"/>
      <w:lang w:eastAsia="en-US"/>
    </w:rPr>
  </w:style>
  <w:style w:type="paragraph" w:customStyle="1" w:styleId="27">
    <w:name w:val="Уровень 2"/>
    <w:basedOn w:val="af2"/>
    <w:uiPriority w:val="99"/>
    <w:rsid w:val="00145357"/>
    <w:pPr>
      <w:numPr>
        <w:ilvl w:val="1"/>
        <w:numId w:val="36"/>
      </w:numPr>
      <w:spacing w:before="120"/>
      <w:jc w:val="both"/>
    </w:pPr>
    <w:rPr>
      <w:sz w:val="24"/>
      <w:szCs w:val="20"/>
      <w:lang w:eastAsia="en-US"/>
    </w:rPr>
  </w:style>
  <w:style w:type="paragraph" w:customStyle="1" w:styleId="37">
    <w:name w:val="Уровень 3"/>
    <w:basedOn w:val="af2"/>
    <w:uiPriority w:val="99"/>
    <w:rsid w:val="00145357"/>
    <w:pPr>
      <w:numPr>
        <w:ilvl w:val="2"/>
        <w:numId w:val="36"/>
      </w:numPr>
      <w:spacing w:before="120"/>
      <w:jc w:val="both"/>
    </w:pPr>
    <w:rPr>
      <w:sz w:val="24"/>
      <w:szCs w:val="20"/>
      <w:lang w:eastAsia="en-US"/>
    </w:rPr>
  </w:style>
  <w:style w:type="paragraph" w:customStyle="1" w:styleId="43">
    <w:name w:val="Уровень 4"/>
    <w:basedOn w:val="af2"/>
    <w:uiPriority w:val="99"/>
    <w:rsid w:val="00145357"/>
    <w:pPr>
      <w:numPr>
        <w:ilvl w:val="3"/>
        <w:numId w:val="36"/>
      </w:numPr>
      <w:spacing w:before="120"/>
      <w:jc w:val="both"/>
    </w:pPr>
    <w:rPr>
      <w:sz w:val="24"/>
      <w:szCs w:val="20"/>
      <w:lang w:eastAsia="en-US"/>
    </w:rPr>
  </w:style>
  <w:style w:type="paragraph" w:customStyle="1" w:styleId="affffffd">
    <w:name w:val="Сф_Абзац"/>
    <w:basedOn w:val="af2"/>
    <w:link w:val="affffffe"/>
    <w:uiPriority w:val="99"/>
    <w:rsid w:val="00145357"/>
    <w:pPr>
      <w:spacing w:after="120" w:line="360" w:lineRule="auto"/>
      <w:ind w:firstLine="851"/>
      <w:contextualSpacing/>
      <w:jc w:val="both"/>
    </w:pPr>
    <w:rPr>
      <w:sz w:val="24"/>
      <w:szCs w:val="20"/>
    </w:rPr>
  </w:style>
  <w:style w:type="character" w:customStyle="1" w:styleId="affffffe">
    <w:name w:val="Сф_Абзац Знак"/>
    <w:link w:val="affffffd"/>
    <w:uiPriority w:val="99"/>
    <w:locked/>
    <w:rsid w:val="00145357"/>
    <w:rPr>
      <w:rFonts w:ascii="Times New Roman" w:eastAsia="Times New Roman" w:hAnsi="Times New Roman" w:cs="Times New Roman"/>
      <w:sz w:val="24"/>
      <w:szCs w:val="20"/>
      <w:lang w:eastAsia="ru-RU"/>
    </w:rPr>
  </w:style>
  <w:style w:type="paragraph" w:customStyle="1" w:styleId="afffffff">
    <w:name w:val="Текст в таблице"/>
    <w:basedOn w:val="af2"/>
    <w:uiPriority w:val="99"/>
    <w:rsid w:val="00145357"/>
    <w:pPr>
      <w:widowControl w:val="0"/>
      <w:snapToGrid w:val="0"/>
      <w:spacing w:line="360" w:lineRule="auto"/>
    </w:pPr>
    <w:rPr>
      <w:sz w:val="24"/>
      <w:szCs w:val="24"/>
      <w:lang w:eastAsia="ar-SA"/>
    </w:rPr>
  </w:style>
  <w:style w:type="paragraph" w:customStyle="1" w:styleId="17">
    <w:name w:val="ГОСТ Заголовок 1"/>
    <w:next w:val="af2"/>
    <w:autoRedefine/>
    <w:rsid w:val="00145357"/>
    <w:pPr>
      <w:pageBreakBefore/>
      <w:numPr>
        <w:numId w:val="37"/>
      </w:numPr>
      <w:tabs>
        <w:tab w:val="left" w:pos="1276"/>
      </w:tabs>
      <w:spacing w:before="240" w:after="240" w:line="360" w:lineRule="auto"/>
      <w:jc w:val="both"/>
      <w:outlineLvl w:val="0"/>
    </w:pPr>
    <w:rPr>
      <w:rFonts w:ascii="Times New Roman" w:eastAsia="Times New Roman" w:hAnsi="Times New Roman" w:cs="Times New Roman"/>
      <w:sz w:val="28"/>
      <w:szCs w:val="24"/>
      <w:lang w:eastAsia="ru-RU"/>
    </w:rPr>
  </w:style>
  <w:style w:type="paragraph" w:customStyle="1" w:styleId="11111">
    <w:name w:val="ГОСТ Заголовок 1.1.1.1.1"/>
    <w:next w:val="af2"/>
    <w:autoRedefine/>
    <w:rsid w:val="00145357"/>
    <w:pPr>
      <w:numPr>
        <w:ilvl w:val="4"/>
        <w:numId w:val="37"/>
      </w:numPr>
      <w:spacing w:before="120" w:after="120" w:line="240" w:lineRule="auto"/>
      <w:outlineLvl w:val="4"/>
    </w:pPr>
    <w:rPr>
      <w:rFonts w:ascii="Times New Roman" w:eastAsia="Times New Roman" w:hAnsi="Times New Roman" w:cs="Times New Roman"/>
      <w:i/>
      <w:sz w:val="24"/>
      <w:szCs w:val="24"/>
      <w:lang w:eastAsia="ru-RU"/>
    </w:rPr>
  </w:style>
  <w:style w:type="paragraph" w:customStyle="1" w:styleId="afffffff0">
    <w:name w:val="ГОСТ Шрифт таблицы"/>
    <w:link w:val="afffffff1"/>
    <w:rsid w:val="00145357"/>
    <w:pPr>
      <w:spacing w:after="0" w:line="240" w:lineRule="auto"/>
    </w:pPr>
    <w:rPr>
      <w:rFonts w:ascii="Times New Roman" w:eastAsia="Times New Roman" w:hAnsi="Times New Roman" w:cs="Times New Roman"/>
      <w:sz w:val="24"/>
      <w:szCs w:val="24"/>
      <w:lang w:eastAsia="ru-RU"/>
    </w:rPr>
  </w:style>
  <w:style w:type="character" w:customStyle="1" w:styleId="afffffff1">
    <w:name w:val="ГОСТ Шрифт таблицы Знак"/>
    <w:link w:val="afffffff0"/>
    <w:rsid w:val="00145357"/>
    <w:rPr>
      <w:rFonts w:ascii="Times New Roman" w:eastAsia="Times New Roman" w:hAnsi="Times New Roman" w:cs="Times New Roman"/>
      <w:sz w:val="24"/>
      <w:szCs w:val="24"/>
      <w:lang w:eastAsia="ru-RU"/>
    </w:rPr>
  </w:style>
  <w:style w:type="paragraph" w:customStyle="1" w:styleId="4e">
    <w:name w:val="Основной текст4"/>
    <w:basedOn w:val="af2"/>
    <w:rsid w:val="00145357"/>
    <w:pPr>
      <w:widowControl w:val="0"/>
      <w:shd w:val="clear" w:color="auto" w:fill="FFFFFF"/>
      <w:spacing w:after="300" w:line="317" w:lineRule="exact"/>
      <w:ind w:hanging="700"/>
    </w:pPr>
    <w:rPr>
      <w:sz w:val="27"/>
      <w:szCs w:val="27"/>
    </w:rPr>
  </w:style>
  <w:style w:type="paragraph" w:customStyle="1" w:styleId="115">
    <w:name w:val="Знак Знак Знак Знак11"/>
    <w:basedOn w:val="af2"/>
    <w:rsid w:val="00145357"/>
    <w:pPr>
      <w:spacing w:before="100" w:beforeAutospacing="1" w:after="100" w:afterAutospacing="1"/>
    </w:pPr>
    <w:rPr>
      <w:rFonts w:ascii="Tahoma" w:hAnsi="Tahoma" w:cs="Tahoma"/>
      <w:sz w:val="20"/>
      <w:szCs w:val="20"/>
      <w:lang w:val="en-US" w:eastAsia="en-US"/>
    </w:rPr>
  </w:style>
  <w:style w:type="character" w:customStyle="1" w:styleId="FontStyle12">
    <w:name w:val="Font Style12"/>
    <w:rsid w:val="00145357"/>
    <w:rPr>
      <w:rFonts w:ascii="Times New Roman" w:hAnsi="Times New Roman" w:cs="Times New Roman"/>
      <w:spacing w:val="10"/>
      <w:sz w:val="16"/>
      <w:szCs w:val="16"/>
    </w:rPr>
  </w:style>
  <w:style w:type="paragraph" w:customStyle="1" w:styleId="116">
    <w:name w:val="Знак1 Знак Знак Знак1"/>
    <w:basedOn w:val="af2"/>
    <w:rsid w:val="00145357"/>
    <w:pPr>
      <w:spacing w:after="160" w:line="240" w:lineRule="exact"/>
    </w:pPr>
    <w:rPr>
      <w:rFonts w:ascii="Verdana" w:eastAsia="Calibri" w:hAnsi="Verdana"/>
      <w:sz w:val="24"/>
      <w:szCs w:val="24"/>
      <w:lang w:val="en-US" w:eastAsia="en-US"/>
    </w:rPr>
  </w:style>
  <w:style w:type="character" w:customStyle="1" w:styleId="HTMLPreformattedChar">
    <w:name w:val="HTML Preformatted Char"/>
    <w:locked/>
    <w:rsid w:val="00145357"/>
    <w:rPr>
      <w:sz w:val="24"/>
    </w:rPr>
  </w:style>
  <w:style w:type="character" w:customStyle="1" w:styleId="HTMLPreformattedChar1">
    <w:name w:val="HTML Preformatted Char1"/>
    <w:semiHidden/>
    <w:locked/>
    <w:rsid w:val="00145357"/>
    <w:rPr>
      <w:rFonts w:ascii="Courier New" w:hAnsi="Courier New" w:cs="Courier New"/>
      <w:sz w:val="20"/>
      <w:szCs w:val="20"/>
    </w:rPr>
  </w:style>
  <w:style w:type="character" w:customStyle="1" w:styleId="CommentTextChar1">
    <w:name w:val="Comment Text Char1"/>
    <w:semiHidden/>
    <w:locked/>
    <w:rsid w:val="00145357"/>
    <w:rPr>
      <w:rFonts w:ascii="Times New Roman" w:hAnsi="Times New Roman" w:cs="Times New Roman"/>
      <w:sz w:val="20"/>
      <w:szCs w:val="20"/>
    </w:rPr>
  </w:style>
  <w:style w:type="character" w:customStyle="1" w:styleId="TitleChar1">
    <w:name w:val="Title Char1"/>
    <w:locked/>
    <w:rsid w:val="00145357"/>
    <w:rPr>
      <w:rFonts w:ascii="Cambria" w:hAnsi="Cambria" w:cs="Times New Roman"/>
      <w:b/>
      <w:bCs/>
      <w:kern w:val="28"/>
      <w:sz w:val="32"/>
      <w:szCs w:val="32"/>
    </w:rPr>
  </w:style>
  <w:style w:type="character" w:customStyle="1" w:styleId="BodyText3Char1">
    <w:name w:val="Body Text 3 Char1"/>
    <w:semiHidden/>
    <w:locked/>
    <w:rsid w:val="00145357"/>
    <w:rPr>
      <w:rFonts w:ascii="Times New Roman" w:hAnsi="Times New Roman" w:cs="Times New Roman"/>
      <w:sz w:val="16"/>
      <w:szCs w:val="16"/>
    </w:rPr>
  </w:style>
  <w:style w:type="character" w:customStyle="1" w:styleId="DocumentMapChar1">
    <w:name w:val="Document Map Char1"/>
    <w:semiHidden/>
    <w:locked/>
    <w:rsid w:val="00145357"/>
    <w:rPr>
      <w:rFonts w:ascii="Times New Roman" w:hAnsi="Times New Roman" w:cs="Times New Roman"/>
      <w:sz w:val="2"/>
    </w:rPr>
  </w:style>
  <w:style w:type="character" w:customStyle="1" w:styleId="PlainTextChar">
    <w:name w:val="Plain Text Char"/>
    <w:locked/>
    <w:rsid w:val="00145357"/>
    <w:rPr>
      <w:sz w:val="24"/>
    </w:rPr>
  </w:style>
  <w:style w:type="character" w:customStyle="1" w:styleId="PlainTextChar1">
    <w:name w:val="Plain Text Char1"/>
    <w:semiHidden/>
    <w:locked/>
    <w:rsid w:val="00145357"/>
    <w:rPr>
      <w:rFonts w:ascii="Courier New" w:hAnsi="Courier New" w:cs="Courier New"/>
      <w:sz w:val="20"/>
      <w:szCs w:val="20"/>
    </w:rPr>
  </w:style>
  <w:style w:type="character" w:customStyle="1" w:styleId="CommentSubjectChar1">
    <w:name w:val="Comment Subject Char1"/>
    <w:semiHidden/>
    <w:locked/>
    <w:rsid w:val="00145357"/>
    <w:rPr>
      <w:rFonts w:ascii="Arial" w:eastAsia="Times New Roman" w:hAnsi="Arial" w:cs="Times New Roman"/>
      <w:b/>
      <w:bCs/>
      <w:sz w:val="20"/>
      <w:szCs w:val="20"/>
      <w:lang w:val="x-none" w:eastAsia="ru-RU" w:bidi="ar-SA"/>
    </w:rPr>
  </w:style>
  <w:style w:type="paragraph" w:customStyle="1" w:styleId="afffffff2">
    <w:name w:val="Прижатый влево"/>
    <w:basedOn w:val="af2"/>
    <w:next w:val="af2"/>
    <w:uiPriority w:val="99"/>
    <w:rsid w:val="00145357"/>
    <w:pPr>
      <w:autoSpaceDE w:val="0"/>
      <w:autoSpaceDN w:val="0"/>
      <w:adjustRightInd w:val="0"/>
    </w:pPr>
    <w:rPr>
      <w:rFonts w:ascii="Arial" w:eastAsia="Calibri" w:hAnsi="Arial" w:cs="Arial"/>
      <w:sz w:val="24"/>
      <w:szCs w:val="24"/>
      <w:lang w:eastAsia="en-US"/>
    </w:rPr>
  </w:style>
  <w:style w:type="paragraph" w:customStyle="1" w:styleId="af">
    <w:name w:val="Текст ТД"/>
    <w:basedOn w:val="af2"/>
    <w:link w:val="afffffff3"/>
    <w:uiPriority w:val="99"/>
    <w:rsid w:val="00145357"/>
    <w:pPr>
      <w:numPr>
        <w:numId w:val="38"/>
      </w:numPr>
      <w:autoSpaceDE w:val="0"/>
      <w:autoSpaceDN w:val="0"/>
      <w:adjustRightInd w:val="0"/>
      <w:spacing w:after="200"/>
    </w:pPr>
    <w:rPr>
      <w:rFonts w:eastAsia="Calibri"/>
      <w:sz w:val="24"/>
      <w:szCs w:val="24"/>
    </w:rPr>
  </w:style>
  <w:style w:type="character" w:customStyle="1" w:styleId="afffffff3">
    <w:name w:val="Текст ТД Знак"/>
    <w:link w:val="af"/>
    <w:uiPriority w:val="99"/>
    <w:locked/>
    <w:rsid w:val="00145357"/>
    <w:rPr>
      <w:rFonts w:ascii="Times New Roman" w:eastAsia="Calibri" w:hAnsi="Times New Roman" w:cs="Times New Roman"/>
      <w:sz w:val="24"/>
      <w:szCs w:val="24"/>
      <w:lang w:eastAsia="ru-RU"/>
    </w:rPr>
  </w:style>
  <w:style w:type="paragraph" w:customStyle="1" w:styleId="afffffff4">
    <w:name w:val="_содержание"/>
    <w:basedOn w:val="14"/>
    <w:qFormat/>
    <w:rsid w:val="00145357"/>
    <w:pPr>
      <w:keepNext/>
      <w:keepLines/>
      <w:pageBreakBefore/>
      <w:tabs>
        <w:tab w:val="left" w:pos="426"/>
      </w:tabs>
      <w:autoSpaceDE/>
      <w:autoSpaceDN/>
      <w:adjustRightInd/>
      <w:spacing w:before="120" w:after="120" w:line="276" w:lineRule="auto"/>
      <w:outlineLvl w:val="9"/>
    </w:pPr>
    <w:rPr>
      <w:rFonts w:ascii="Times New Roman Полужирный" w:eastAsia="MS ????" w:hAnsi="Times New Roman Полужирный" w:cs="Times New Roman"/>
      <w:caps/>
      <w:color w:val="auto"/>
      <w:sz w:val="36"/>
      <w:szCs w:val="20"/>
    </w:rPr>
  </w:style>
  <w:style w:type="paragraph" w:customStyle="1" w:styleId="afffffff5">
    <w:name w:val="_Согласовано"/>
    <w:aliases w:val="Составили,Согласовано"/>
    <w:basedOn w:val="af2"/>
    <w:link w:val="afffffff6"/>
    <w:rsid w:val="00145357"/>
    <w:pPr>
      <w:widowControl w:val="0"/>
      <w:autoSpaceDN w:val="0"/>
      <w:adjustRightInd w:val="0"/>
      <w:spacing w:before="240" w:line="360" w:lineRule="atLeast"/>
      <w:jc w:val="both"/>
      <w:textAlignment w:val="baseline"/>
    </w:pPr>
    <w:rPr>
      <w:rFonts w:ascii="Times New Roman Полужирный" w:hAnsi="Times New Roman Полужирный"/>
      <w:b/>
      <w:bCs/>
      <w:caps/>
      <w:sz w:val="24"/>
      <w:szCs w:val="24"/>
    </w:rPr>
  </w:style>
  <w:style w:type="character" w:customStyle="1" w:styleId="afffffff6">
    <w:name w:val="_Согласовано Знак"/>
    <w:aliases w:val="Составили Знак,Согласовано Знак"/>
    <w:link w:val="afffffff5"/>
    <w:rsid w:val="00145357"/>
    <w:rPr>
      <w:rFonts w:ascii="Times New Roman Полужирный" w:eastAsia="Times New Roman" w:hAnsi="Times New Roman Полужирный" w:cs="Times New Roman"/>
      <w:b/>
      <w:bCs/>
      <w:caps/>
      <w:sz w:val="24"/>
      <w:szCs w:val="24"/>
      <w:lang w:eastAsia="ru-RU"/>
    </w:rPr>
  </w:style>
  <w:style w:type="paragraph" w:customStyle="1" w:styleId="afffffff7">
    <w:name w:val="_Текст таблицы"/>
    <w:basedOn w:val="af2"/>
    <w:qFormat/>
    <w:rsid w:val="00145357"/>
    <w:pPr>
      <w:jc w:val="both"/>
    </w:pPr>
    <w:rPr>
      <w:sz w:val="24"/>
      <w:szCs w:val="20"/>
    </w:rPr>
  </w:style>
  <w:style w:type="paragraph" w:customStyle="1" w:styleId="afffffff8">
    <w:name w:val="ДокОснТекст"/>
    <w:rsid w:val="00145357"/>
    <w:pPr>
      <w:spacing w:before="60" w:after="0" w:line="360" w:lineRule="auto"/>
      <w:ind w:firstLine="709"/>
      <w:jc w:val="both"/>
    </w:pPr>
    <w:rPr>
      <w:rFonts w:ascii="Times New Roman" w:eastAsia="Times New Roman" w:hAnsi="Times New Roman" w:cs="Arial"/>
      <w:sz w:val="28"/>
      <w:szCs w:val="24"/>
      <w:lang w:eastAsia="ru-RU"/>
    </w:rPr>
  </w:style>
  <w:style w:type="character" w:customStyle="1" w:styleId="117">
    <w:name w:val="Знак11"/>
    <w:semiHidden/>
    <w:rsid w:val="00145357"/>
    <w:rPr>
      <w:rFonts w:ascii="Tahoma" w:eastAsia="Times New Roman" w:hAnsi="Tahoma" w:cs="Tahoma"/>
      <w:sz w:val="16"/>
      <w:szCs w:val="16"/>
      <w:lang w:eastAsia="ru-RU"/>
    </w:rPr>
  </w:style>
  <w:style w:type="character" w:customStyle="1" w:styleId="66">
    <w:name w:val="Знак6"/>
    <w:semiHidden/>
    <w:rsid w:val="00145357"/>
    <w:rPr>
      <w:rFonts w:ascii="Times New Roman" w:eastAsia="Times New Roman" w:hAnsi="Times New Roman" w:cs="Times New Roman"/>
      <w:sz w:val="20"/>
      <w:szCs w:val="20"/>
      <w:lang w:eastAsia="ru-RU"/>
    </w:rPr>
  </w:style>
  <w:style w:type="paragraph" w:customStyle="1" w:styleId="121">
    <w:name w:val="Знак1 Знак Знак Знак2"/>
    <w:basedOn w:val="af2"/>
    <w:rsid w:val="00145357"/>
    <w:pPr>
      <w:spacing w:after="160" w:line="240" w:lineRule="exact"/>
    </w:pPr>
    <w:rPr>
      <w:rFonts w:ascii="Verdana" w:hAnsi="Verdana"/>
      <w:sz w:val="24"/>
      <w:szCs w:val="24"/>
      <w:lang w:val="en-US" w:eastAsia="en-US"/>
    </w:rPr>
  </w:style>
  <w:style w:type="character" w:customStyle="1" w:styleId="1fff1">
    <w:name w:val="Название Знак1"/>
    <w:uiPriority w:val="10"/>
    <w:rsid w:val="00145357"/>
    <w:rPr>
      <w:rFonts w:ascii="Cambria" w:eastAsia="Times New Roman" w:hAnsi="Cambria" w:cs="Times New Roman"/>
      <w:color w:val="17365D"/>
      <w:spacing w:val="5"/>
      <w:kern w:val="28"/>
      <w:sz w:val="52"/>
      <w:szCs w:val="52"/>
      <w:lang w:eastAsia="ru-RU"/>
    </w:rPr>
  </w:style>
  <w:style w:type="paragraph" w:customStyle="1" w:styleId="122">
    <w:name w:val="Знак1 Знак Знак Знак Знак Знак Знак Знак Знак Знак Знак2"/>
    <w:basedOn w:val="af2"/>
    <w:rsid w:val="00145357"/>
    <w:pPr>
      <w:spacing w:before="100" w:beforeAutospacing="1" w:after="100" w:afterAutospacing="1"/>
    </w:pPr>
    <w:rPr>
      <w:rFonts w:ascii="Tahoma" w:hAnsi="Tahoma"/>
      <w:sz w:val="20"/>
      <w:szCs w:val="20"/>
      <w:lang w:val="en-US" w:eastAsia="en-US"/>
    </w:rPr>
  </w:style>
  <w:style w:type="character" w:customStyle="1" w:styleId="410">
    <w:name w:val="Знак41"/>
    <w:rsid w:val="00145357"/>
    <w:rPr>
      <w:rFonts w:ascii="Arial" w:eastAsia="Times New Roman" w:hAnsi="Arial" w:cs="Arial" w:hint="default"/>
      <w:b/>
      <w:bCs/>
      <w:color w:val="000080"/>
      <w:lang w:eastAsia="ru-RU"/>
    </w:rPr>
  </w:style>
  <w:style w:type="character" w:customStyle="1" w:styleId="311">
    <w:name w:val="Знак31"/>
    <w:rsid w:val="00145357"/>
    <w:rPr>
      <w:rFonts w:ascii="Times New Roman" w:eastAsia="Times New Roman" w:hAnsi="Times New Roman" w:cs="Times New Roman" w:hint="default"/>
      <w:sz w:val="28"/>
      <w:szCs w:val="28"/>
      <w:lang w:eastAsia="ru-RU"/>
    </w:rPr>
  </w:style>
  <w:style w:type="character" w:customStyle="1" w:styleId="214">
    <w:name w:val="Знак21"/>
    <w:rsid w:val="00145357"/>
    <w:rPr>
      <w:rFonts w:ascii="Times New Roman" w:eastAsia="Times New Roman" w:hAnsi="Times New Roman" w:cs="Times New Roman" w:hint="default"/>
      <w:sz w:val="28"/>
      <w:szCs w:val="28"/>
      <w:lang w:eastAsia="ru-RU"/>
    </w:rPr>
  </w:style>
  <w:style w:type="paragraph" w:customStyle="1" w:styleId="afffffff9">
    <w:name w:val="Нормальный (таблица)"/>
    <w:basedOn w:val="af2"/>
    <w:next w:val="af2"/>
    <w:uiPriority w:val="99"/>
    <w:rsid w:val="00145357"/>
    <w:pPr>
      <w:autoSpaceDE w:val="0"/>
      <w:autoSpaceDN w:val="0"/>
      <w:adjustRightInd w:val="0"/>
      <w:jc w:val="both"/>
    </w:pPr>
    <w:rPr>
      <w:rFonts w:ascii="Arial" w:eastAsia="Calibri" w:hAnsi="Arial" w:cs="Arial"/>
      <w:sz w:val="24"/>
      <w:szCs w:val="24"/>
    </w:rPr>
  </w:style>
  <w:style w:type="character" w:customStyle="1" w:styleId="1fff2">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145357"/>
    <w:rPr>
      <w:rFonts w:ascii="Calibri" w:eastAsia="Calibri" w:hAnsi="Calibri" w:cs="Times New Roman"/>
      <w:sz w:val="20"/>
      <w:szCs w:val="20"/>
      <w:lang w:eastAsia="ru-RU"/>
    </w:rPr>
  </w:style>
  <w:style w:type="numbering" w:customStyle="1" w:styleId="1fff3">
    <w:name w:val="Нет списка1"/>
    <w:next w:val="af5"/>
    <w:uiPriority w:val="99"/>
    <w:semiHidden/>
    <w:unhideWhenUsed/>
    <w:rsid w:val="00145357"/>
  </w:style>
  <w:style w:type="paragraph" w:customStyle="1" w:styleId="ConsPlusNonformat">
    <w:name w:val="ConsPlusNonformat"/>
    <w:rsid w:val="00145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
    <w:name w:val="normal Знак"/>
    <w:uiPriority w:val="99"/>
    <w:locked/>
    <w:rsid w:val="00145357"/>
    <w:rPr>
      <w:sz w:val="24"/>
      <w:lang w:val="ru-RU" w:eastAsia="ru-RU"/>
    </w:rPr>
  </w:style>
  <w:style w:type="paragraph" w:customStyle="1" w:styleId="phBullet">
    <w:name w:val="ph_Bullet"/>
    <w:basedOn w:val="af2"/>
    <w:uiPriority w:val="99"/>
    <w:rsid w:val="00145357"/>
    <w:pPr>
      <w:tabs>
        <w:tab w:val="num" w:pos="1571"/>
      </w:tabs>
      <w:spacing w:line="360" w:lineRule="auto"/>
      <w:ind w:left="1571" w:hanging="358"/>
      <w:jc w:val="both"/>
    </w:pPr>
    <w:rPr>
      <w:rFonts w:ascii="Calibri" w:hAnsi="Calibri"/>
      <w:sz w:val="24"/>
      <w:szCs w:val="20"/>
    </w:rPr>
  </w:style>
  <w:style w:type="paragraph" w:customStyle="1" w:styleId="western">
    <w:name w:val="western"/>
    <w:basedOn w:val="af2"/>
    <w:rsid w:val="00145357"/>
    <w:pPr>
      <w:spacing w:before="100" w:beforeAutospacing="1" w:after="100" w:afterAutospacing="1"/>
    </w:pPr>
    <w:rPr>
      <w:sz w:val="24"/>
      <w:szCs w:val="24"/>
    </w:rPr>
  </w:style>
  <w:style w:type="paragraph" w:customStyle="1" w:styleId="normal-western">
    <w:name w:val="normal-western"/>
    <w:basedOn w:val="af2"/>
    <w:uiPriority w:val="99"/>
    <w:rsid w:val="00145357"/>
    <w:pPr>
      <w:spacing w:before="100" w:beforeAutospacing="1" w:after="100" w:afterAutospacing="1"/>
    </w:pPr>
    <w:rPr>
      <w:sz w:val="24"/>
      <w:szCs w:val="24"/>
    </w:rPr>
  </w:style>
  <w:style w:type="paragraph" w:customStyle="1" w:styleId="afffffffa">
    <w:name w:val="В"/>
    <w:basedOn w:val="af2"/>
    <w:uiPriority w:val="99"/>
    <w:rsid w:val="00145357"/>
    <w:pPr>
      <w:widowControl w:val="0"/>
      <w:tabs>
        <w:tab w:val="center" w:pos="4153"/>
        <w:tab w:val="right" w:pos="8306"/>
      </w:tabs>
    </w:pPr>
    <w:rPr>
      <w:sz w:val="20"/>
      <w:szCs w:val="20"/>
    </w:rPr>
  </w:style>
  <w:style w:type="paragraph" w:customStyle="1" w:styleId="1fff4">
    <w:name w:val="заголовок 1"/>
    <w:basedOn w:val="af2"/>
    <w:next w:val="af2"/>
    <w:uiPriority w:val="99"/>
    <w:rsid w:val="00145357"/>
    <w:pPr>
      <w:keepNext/>
      <w:widowControl w:val="0"/>
    </w:pPr>
    <w:rPr>
      <w:sz w:val="24"/>
      <w:szCs w:val="20"/>
    </w:rPr>
  </w:style>
  <w:style w:type="paragraph" w:customStyle="1" w:styleId="118">
    <w:name w:val="Обычный11"/>
    <w:basedOn w:val="afff"/>
    <w:uiPriority w:val="99"/>
    <w:rsid w:val="00145357"/>
    <w:pPr>
      <w:suppressAutoHyphens/>
      <w:jc w:val="both"/>
    </w:pPr>
    <w:rPr>
      <w:rFonts w:ascii="Times New Roman" w:hAnsi="Times New Roman" w:cs="Times New Roman"/>
      <w:szCs w:val="20"/>
      <w:lang w:eastAsia="ar-SA"/>
    </w:rPr>
  </w:style>
  <w:style w:type="paragraph" w:styleId="afffffffb">
    <w:name w:val="List"/>
    <w:basedOn w:val="af2"/>
    <w:uiPriority w:val="99"/>
    <w:rsid w:val="00145357"/>
    <w:pPr>
      <w:tabs>
        <w:tab w:val="num" w:pos="4678"/>
      </w:tabs>
      <w:spacing w:line="348" w:lineRule="auto"/>
      <w:ind w:left="5132" w:hanging="170"/>
      <w:jc w:val="both"/>
    </w:pPr>
  </w:style>
  <w:style w:type="paragraph" w:customStyle="1" w:styleId="2c">
    <w:name w:val="ГОСТ. Перечисление 2"/>
    <w:basedOn w:val="af2"/>
    <w:link w:val="2ff1"/>
    <w:uiPriority w:val="99"/>
    <w:rsid w:val="00145357"/>
    <w:pPr>
      <w:numPr>
        <w:numId w:val="40"/>
      </w:numPr>
      <w:tabs>
        <w:tab w:val="clear" w:pos="4678"/>
        <w:tab w:val="left" w:pos="1134"/>
      </w:tabs>
      <w:suppressAutoHyphens/>
      <w:spacing w:line="360" w:lineRule="auto"/>
      <w:ind w:left="0" w:firstLine="1701"/>
      <w:jc w:val="both"/>
    </w:pPr>
    <w:rPr>
      <w:lang w:val="en-US" w:eastAsia="ar-SA"/>
    </w:rPr>
  </w:style>
  <w:style w:type="character" w:customStyle="1" w:styleId="2ff1">
    <w:name w:val="ГОСТ. Перечисление 2 Знак"/>
    <w:link w:val="2c"/>
    <w:uiPriority w:val="99"/>
    <w:locked/>
    <w:rsid w:val="00145357"/>
    <w:rPr>
      <w:rFonts w:ascii="Times New Roman" w:eastAsia="Times New Roman" w:hAnsi="Times New Roman" w:cs="Times New Roman"/>
      <w:sz w:val="28"/>
      <w:szCs w:val="28"/>
      <w:lang w:val="en-US" w:eastAsia="ar-SA"/>
    </w:rPr>
  </w:style>
  <w:style w:type="paragraph" w:customStyle="1" w:styleId="1fff5">
    <w:name w:val="ГОСТ. Перечисление 1"/>
    <w:basedOn w:val="af2"/>
    <w:link w:val="1fff6"/>
    <w:uiPriority w:val="99"/>
    <w:rsid w:val="00145357"/>
    <w:pPr>
      <w:tabs>
        <w:tab w:val="num" w:pos="360"/>
        <w:tab w:val="left" w:pos="1276"/>
      </w:tabs>
      <w:suppressAutoHyphens/>
      <w:spacing w:line="360" w:lineRule="auto"/>
      <w:jc w:val="both"/>
    </w:pPr>
    <w:rPr>
      <w:szCs w:val="20"/>
      <w:lang w:val="x-none" w:eastAsia="ar-SA"/>
    </w:rPr>
  </w:style>
  <w:style w:type="character" w:customStyle="1" w:styleId="1fff6">
    <w:name w:val="ГОСТ. Перечисление 1 Знак"/>
    <w:link w:val="1fff5"/>
    <w:uiPriority w:val="99"/>
    <w:locked/>
    <w:rsid w:val="00145357"/>
    <w:rPr>
      <w:rFonts w:ascii="Times New Roman" w:eastAsia="Times New Roman" w:hAnsi="Times New Roman" w:cs="Times New Roman"/>
      <w:sz w:val="28"/>
      <w:szCs w:val="20"/>
      <w:lang w:val="x-none" w:eastAsia="ar-SA"/>
    </w:rPr>
  </w:style>
  <w:style w:type="paragraph" w:customStyle="1" w:styleId="2105">
    <w:name w:val="абзац2.105"/>
    <w:basedOn w:val="af2"/>
    <w:uiPriority w:val="99"/>
    <w:rsid w:val="00145357"/>
    <w:pPr>
      <w:spacing w:line="480" w:lineRule="auto"/>
      <w:ind w:firstLine="720"/>
      <w:jc w:val="both"/>
    </w:pPr>
    <w:rPr>
      <w:sz w:val="24"/>
      <w:szCs w:val="20"/>
    </w:rPr>
  </w:style>
  <w:style w:type="paragraph" w:customStyle="1" w:styleId="afffffffc">
    <w:name w:val="НИР текст"/>
    <w:basedOn w:val="af2"/>
    <w:uiPriority w:val="99"/>
    <w:rsid w:val="00145357"/>
    <w:pPr>
      <w:spacing w:line="360" w:lineRule="auto"/>
      <w:ind w:firstLine="709"/>
      <w:jc w:val="both"/>
    </w:pPr>
  </w:style>
  <w:style w:type="paragraph" w:customStyle="1" w:styleId="312">
    <w:name w:val="Основной текст с отступом 31"/>
    <w:basedOn w:val="af2"/>
    <w:uiPriority w:val="99"/>
    <w:rsid w:val="00145357"/>
    <w:pPr>
      <w:widowControl w:val="0"/>
      <w:ind w:right="-1" w:firstLine="567"/>
      <w:jc w:val="both"/>
    </w:pPr>
    <w:rPr>
      <w:szCs w:val="20"/>
    </w:rPr>
  </w:style>
  <w:style w:type="paragraph" w:customStyle="1" w:styleId="p8">
    <w:name w:val="p8"/>
    <w:basedOn w:val="af2"/>
    <w:uiPriority w:val="99"/>
    <w:rsid w:val="00145357"/>
    <w:pPr>
      <w:spacing w:before="100" w:beforeAutospacing="1" w:after="100" w:afterAutospacing="1"/>
    </w:pPr>
    <w:rPr>
      <w:sz w:val="24"/>
      <w:szCs w:val="24"/>
    </w:rPr>
  </w:style>
  <w:style w:type="character" w:customStyle="1" w:styleId="s2">
    <w:name w:val="s2"/>
    <w:uiPriority w:val="99"/>
    <w:rsid w:val="00145357"/>
    <w:rPr>
      <w:rFonts w:cs="Times New Roman"/>
    </w:rPr>
  </w:style>
  <w:style w:type="paragraph" w:customStyle="1" w:styleId="p9">
    <w:name w:val="p9"/>
    <w:basedOn w:val="af2"/>
    <w:uiPriority w:val="99"/>
    <w:rsid w:val="00145357"/>
    <w:pPr>
      <w:spacing w:before="100" w:beforeAutospacing="1" w:after="100" w:afterAutospacing="1"/>
    </w:pPr>
    <w:rPr>
      <w:sz w:val="24"/>
      <w:szCs w:val="24"/>
    </w:rPr>
  </w:style>
  <w:style w:type="paragraph" w:customStyle="1" w:styleId="p10">
    <w:name w:val="p10"/>
    <w:basedOn w:val="af2"/>
    <w:uiPriority w:val="99"/>
    <w:rsid w:val="00145357"/>
    <w:pPr>
      <w:spacing w:before="100" w:beforeAutospacing="1" w:after="100" w:afterAutospacing="1"/>
    </w:pPr>
    <w:rPr>
      <w:sz w:val="24"/>
      <w:szCs w:val="24"/>
    </w:rPr>
  </w:style>
  <w:style w:type="paragraph" w:customStyle="1" w:styleId="p11">
    <w:name w:val="p11"/>
    <w:basedOn w:val="af2"/>
    <w:uiPriority w:val="99"/>
    <w:rsid w:val="00145357"/>
    <w:pPr>
      <w:spacing w:before="100" w:beforeAutospacing="1" w:after="100" w:afterAutospacing="1"/>
    </w:pPr>
    <w:rPr>
      <w:sz w:val="24"/>
      <w:szCs w:val="24"/>
    </w:rPr>
  </w:style>
  <w:style w:type="paragraph" w:customStyle="1" w:styleId="p12">
    <w:name w:val="p12"/>
    <w:basedOn w:val="af2"/>
    <w:uiPriority w:val="99"/>
    <w:rsid w:val="00145357"/>
    <w:pPr>
      <w:spacing w:before="100" w:beforeAutospacing="1" w:after="100" w:afterAutospacing="1"/>
    </w:pPr>
    <w:rPr>
      <w:sz w:val="24"/>
      <w:szCs w:val="24"/>
    </w:rPr>
  </w:style>
  <w:style w:type="paragraph" w:customStyle="1" w:styleId="p13">
    <w:name w:val="p13"/>
    <w:basedOn w:val="af2"/>
    <w:uiPriority w:val="99"/>
    <w:rsid w:val="00145357"/>
    <w:pPr>
      <w:spacing w:before="100" w:beforeAutospacing="1" w:after="100" w:afterAutospacing="1"/>
    </w:pPr>
    <w:rPr>
      <w:sz w:val="24"/>
      <w:szCs w:val="24"/>
    </w:rPr>
  </w:style>
  <w:style w:type="paragraph" w:customStyle="1" w:styleId="p14">
    <w:name w:val="p14"/>
    <w:basedOn w:val="af2"/>
    <w:uiPriority w:val="99"/>
    <w:rsid w:val="00145357"/>
    <w:pPr>
      <w:spacing w:before="100" w:beforeAutospacing="1" w:after="100" w:afterAutospacing="1"/>
    </w:pPr>
    <w:rPr>
      <w:sz w:val="24"/>
      <w:szCs w:val="24"/>
    </w:rPr>
  </w:style>
  <w:style w:type="paragraph" w:customStyle="1" w:styleId="p15">
    <w:name w:val="p15"/>
    <w:basedOn w:val="af2"/>
    <w:uiPriority w:val="99"/>
    <w:rsid w:val="00145357"/>
    <w:pPr>
      <w:spacing w:before="100" w:beforeAutospacing="1" w:after="100" w:afterAutospacing="1"/>
    </w:pPr>
    <w:rPr>
      <w:sz w:val="24"/>
      <w:szCs w:val="24"/>
    </w:rPr>
  </w:style>
  <w:style w:type="paragraph" w:customStyle="1" w:styleId="p16">
    <w:name w:val="p16"/>
    <w:basedOn w:val="af2"/>
    <w:uiPriority w:val="99"/>
    <w:rsid w:val="00145357"/>
    <w:pPr>
      <w:spacing w:before="100" w:beforeAutospacing="1" w:after="100" w:afterAutospacing="1"/>
    </w:pPr>
    <w:rPr>
      <w:sz w:val="24"/>
      <w:szCs w:val="24"/>
    </w:rPr>
  </w:style>
  <w:style w:type="paragraph" w:customStyle="1" w:styleId="p17">
    <w:name w:val="p17"/>
    <w:basedOn w:val="af2"/>
    <w:uiPriority w:val="99"/>
    <w:rsid w:val="00145357"/>
    <w:pPr>
      <w:spacing w:before="100" w:beforeAutospacing="1" w:after="100" w:afterAutospacing="1"/>
    </w:pPr>
    <w:rPr>
      <w:sz w:val="24"/>
      <w:szCs w:val="24"/>
    </w:rPr>
  </w:style>
  <w:style w:type="paragraph" w:customStyle="1" w:styleId="p24">
    <w:name w:val="p24"/>
    <w:basedOn w:val="af2"/>
    <w:uiPriority w:val="99"/>
    <w:rsid w:val="00145357"/>
    <w:pPr>
      <w:spacing w:before="100" w:beforeAutospacing="1" w:after="100" w:afterAutospacing="1"/>
    </w:pPr>
    <w:rPr>
      <w:sz w:val="24"/>
      <w:szCs w:val="24"/>
    </w:rPr>
  </w:style>
  <w:style w:type="character" w:customStyle="1" w:styleId="s1">
    <w:name w:val="s1"/>
    <w:uiPriority w:val="99"/>
    <w:rsid w:val="00145357"/>
    <w:rPr>
      <w:rFonts w:cs="Times New Roman"/>
    </w:rPr>
  </w:style>
  <w:style w:type="paragraph" w:customStyle="1" w:styleId="p19">
    <w:name w:val="p19"/>
    <w:basedOn w:val="af2"/>
    <w:uiPriority w:val="99"/>
    <w:rsid w:val="00145357"/>
    <w:pPr>
      <w:spacing w:before="100" w:beforeAutospacing="1" w:after="100" w:afterAutospacing="1"/>
    </w:pPr>
    <w:rPr>
      <w:sz w:val="24"/>
      <w:szCs w:val="24"/>
    </w:rPr>
  </w:style>
  <w:style w:type="paragraph" w:customStyle="1" w:styleId="p18">
    <w:name w:val="p18"/>
    <w:basedOn w:val="af2"/>
    <w:uiPriority w:val="99"/>
    <w:rsid w:val="00145357"/>
    <w:pPr>
      <w:spacing w:before="100" w:beforeAutospacing="1" w:after="100" w:afterAutospacing="1"/>
    </w:pPr>
    <w:rPr>
      <w:sz w:val="24"/>
      <w:szCs w:val="24"/>
    </w:rPr>
  </w:style>
  <w:style w:type="paragraph" w:customStyle="1" w:styleId="p20">
    <w:name w:val="p20"/>
    <w:basedOn w:val="af2"/>
    <w:uiPriority w:val="99"/>
    <w:rsid w:val="00145357"/>
    <w:pPr>
      <w:spacing w:before="100" w:beforeAutospacing="1" w:after="100" w:afterAutospacing="1"/>
    </w:pPr>
    <w:rPr>
      <w:sz w:val="24"/>
      <w:szCs w:val="24"/>
    </w:rPr>
  </w:style>
  <w:style w:type="paragraph" w:customStyle="1" w:styleId="p23">
    <w:name w:val="p23"/>
    <w:basedOn w:val="af2"/>
    <w:uiPriority w:val="99"/>
    <w:rsid w:val="00145357"/>
    <w:pPr>
      <w:spacing w:before="100" w:beforeAutospacing="1" w:after="100" w:afterAutospacing="1"/>
    </w:pPr>
    <w:rPr>
      <w:sz w:val="24"/>
      <w:szCs w:val="24"/>
    </w:rPr>
  </w:style>
  <w:style w:type="paragraph" w:customStyle="1" w:styleId="p25">
    <w:name w:val="p25"/>
    <w:basedOn w:val="af2"/>
    <w:uiPriority w:val="99"/>
    <w:rsid w:val="00145357"/>
    <w:pPr>
      <w:spacing w:before="100" w:beforeAutospacing="1" w:after="100" w:afterAutospacing="1"/>
    </w:pPr>
    <w:rPr>
      <w:sz w:val="24"/>
      <w:szCs w:val="24"/>
    </w:rPr>
  </w:style>
  <w:style w:type="paragraph" w:customStyle="1" w:styleId="p1">
    <w:name w:val="p1"/>
    <w:basedOn w:val="af2"/>
    <w:uiPriority w:val="99"/>
    <w:rsid w:val="00145357"/>
    <w:pPr>
      <w:spacing w:before="100" w:beforeAutospacing="1" w:after="100" w:afterAutospacing="1"/>
    </w:pPr>
    <w:rPr>
      <w:sz w:val="24"/>
      <w:szCs w:val="24"/>
    </w:rPr>
  </w:style>
  <w:style w:type="character" w:customStyle="1" w:styleId="s3">
    <w:name w:val="s3"/>
    <w:uiPriority w:val="99"/>
    <w:rsid w:val="00145357"/>
  </w:style>
  <w:style w:type="paragraph" w:customStyle="1" w:styleId="p27">
    <w:name w:val="p27"/>
    <w:basedOn w:val="af2"/>
    <w:uiPriority w:val="99"/>
    <w:rsid w:val="00145357"/>
    <w:pPr>
      <w:spacing w:before="100" w:beforeAutospacing="1" w:after="100" w:afterAutospacing="1"/>
    </w:pPr>
    <w:rPr>
      <w:sz w:val="24"/>
      <w:szCs w:val="24"/>
    </w:rPr>
  </w:style>
  <w:style w:type="character" w:customStyle="1" w:styleId="115pt0pt">
    <w:name w:val="Основной текст + 11;5 pt;Интервал 0 pt"/>
    <w:rsid w:val="00145357"/>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style>
  <w:style w:type="character" w:customStyle="1" w:styleId="afffffffd">
    <w:name w:val="Сравнение редакций. Добавленный фрагмент"/>
    <w:rsid w:val="00145357"/>
    <w:rPr>
      <w:color w:val="000000"/>
      <w:shd w:val="clear" w:color="auto" w:fill="C1D7FF"/>
    </w:rPr>
  </w:style>
  <w:style w:type="paragraph" w:customStyle="1" w:styleId="1fff7">
    <w:name w:val="1ур Список"/>
    <w:basedOn w:val="affffffd"/>
    <w:rsid w:val="00145357"/>
    <w:pPr>
      <w:ind w:left="644" w:hanging="360"/>
      <w:contextualSpacing w:val="0"/>
    </w:pPr>
    <w:rPr>
      <w:color w:val="000000"/>
      <w:szCs w:val="24"/>
    </w:rPr>
  </w:style>
  <w:style w:type="character" w:customStyle="1" w:styleId="BodyTextChar">
    <w:name w:val="Body Text Char"/>
    <w:aliases w:val="BO Char,ID Char,body indent Char,ändrad Char,EHPT Char,Body Text2 Char,body text Char,bt Char,heading_txt Char,bodytxy2 Char,t Char,subtitle2 Char,Orig Qstn Char,Original Question Char,doc1 Char,Block text Char,CV Body Text Char,bul Char"/>
    <w:locked/>
    <w:rsid w:val="00145357"/>
    <w:rPr>
      <w:rFonts w:eastAsia="Times New Roman" w:cs="Times New Roman"/>
      <w:b/>
      <w:bCs/>
      <w:sz w:val="24"/>
      <w:lang w:val="x-none" w:eastAsia="ru-RU"/>
    </w:rPr>
  </w:style>
  <w:style w:type="paragraph" w:customStyle="1" w:styleId="119">
    <w:name w:val="Без интервала11"/>
    <w:rsid w:val="00145357"/>
    <w:pPr>
      <w:spacing w:after="0" w:line="240" w:lineRule="auto"/>
    </w:pPr>
    <w:rPr>
      <w:rFonts w:ascii="Calibri" w:eastAsia="Times New Roman" w:hAnsi="Calibri" w:cs="Times New Roman"/>
    </w:rPr>
  </w:style>
  <w:style w:type="character" w:customStyle="1" w:styleId="BodyTextIndent2Char">
    <w:name w:val="Body Text Indent 2 Char"/>
    <w:locked/>
    <w:rsid w:val="00145357"/>
    <w:rPr>
      <w:rFonts w:ascii="Calibri" w:hAnsi="Calibri" w:cs="Times New Roman"/>
      <w:sz w:val="24"/>
      <w:szCs w:val="24"/>
      <w:lang w:val="x-none" w:eastAsia="ru-RU"/>
    </w:rPr>
  </w:style>
  <w:style w:type="character" w:customStyle="1" w:styleId="BodyTextIndent3Char">
    <w:name w:val="Body Text Indent 3 Char"/>
    <w:locked/>
    <w:rsid w:val="00145357"/>
    <w:rPr>
      <w:rFonts w:ascii="Calibri" w:hAnsi="Calibri" w:cs="Times New Roman"/>
      <w:color w:val="000000"/>
      <w:sz w:val="28"/>
      <w:szCs w:val="28"/>
      <w:lang w:val="x-none" w:eastAsia="ru-RU"/>
    </w:rPr>
  </w:style>
  <w:style w:type="character" w:customStyle="1" w:styleId="BodyText2Char">
    <w:name w:val="Body Text 2 Char"/>
    <w:locked/>
    <w:rsid w:val="00145357"/>
    <w:rPr>
      <w:rFonts w:ascii="Calibri" w:hAnsi="Calibri" w:cs="Times New Roman"/>
      <w:sz w:val="24"/>
      <w:lang w:val="x-none" w:eastAsia="ru-RU"/>
    </w:rPr>
  </w:style>
  <w:style w:type="character" w:customStyle="1" w:styleId="HTMLPreformattedChar2">
    <w:name w:val="HTML Preformatted Char2"/>
    <w:locked/>
    <w:rsid w:val="00145357"/>
    <w:rPr>
      <w:rFonts w:ascii="Calibri" w:hAnsi="Calibri" w:cs="Times New Roman"/>
      <w:sz w:val="24"/>
      <w:lang w:val="x-none" w:eastAsia="ru-RU"/>
    </w:rPr>
  </w:style>
  <w:style w:type="character" w:customStyle="1" w:styleId="CommentTextChar2">
    <w:name w:val="Comment Text Char2"/>
    <w:locked/>
    <w:rsid w:val="00145357"/>
    <w:rPr>
      <w:rFonts w:ascii="Arial" w:hAnsi="Arial" w:cs="Times New Roman"/>
      <w:sz w:val="24"/>
      <w:lang w:val="x-none" w:eastAsia="ru-RU"/>
    </w:rPr>
  </w:style>
  <w:style w:type="character" w:customStyle="1" w:styleId="TitleChar2">
    <w:name w:val="Title Char2"/>
    <w:locked/>
    <w:rsid w:val="00145357"/>
    <w:rPr>
      <w:rFonts w:ascii="Arial" w:hAnsi="Arial" w:cs="Times New Roman"/>
      <w:b/>
      <w:sz w:val="24"/>
      <w:lang w:val="x-none" w:eastAsia="ru-RU"/>
    </w:rPr>
  </w:style>
  <w:style w:type="character" w:customStyle="1" w:styleId="BodyText3Char2">
    <w:name w:val="Body Text 3 Char2"/>
    <w:locked/>
    <w:rsid w:val="00145357"/>
    <w:rPr>
      <w:rFonts w:ascii="Arial" w:hAnsi="Arial" w:cs="Times New Roman"/>
      <w:color w:val="000000"/>
      <w:spacing w:val="5"/>
      <w:sz w:val="23"/>
      <w:shd w:val="clear" w:color="auto" w:fill="FFFFFF"/>
      <w:lang w:val="x-none" w:eastAsia="ru-RU"/>
    </w:rPr>
  </w:style>
  <w:style w:type="character" w:customStyle="1" w:styleId="DocumentMapChar2">
    <w:name w:val="Document Map Char2"/>
    <w:locked/>
    <w:rsid w:val="00145357"/>
    <w:rPr>
      <w:rFonts w:ascii="Tahoma" w:hAnsi="Tahoma" w:cs="Times New Roman"/>
      <w:sz w:val="24"/>
      <w:shd w:val="clear" w:color="auto" w:fill="000080"/>
      <w:lang w:val="x-none" w:eastAsia="ru-RU"/>
    </w:rPr>
  </w:style>
  <w:style w:type="character" w:customStyle="1" w:styleId="PlainTextChar2">
    <w:name w:val="Plain Text Char2"/>
    <w:locked/>
    <w:rsid w:val="00145357"/>
    <w:rPr>
      <w:rFonts w:ascii="Calibri" w:hAnsi="Calibri" w:cs="Times New Roman"/>
      <w:sz w:val="24"/>
      <w:lang w:val="x-none" w:eastAsia="ru-RU"/>
    </w:rPr>
  </w:style>
  <w:style w:type="character" w:customStyle="1" w:styleId="CommentSubjectChar2">
    <w:name w:val="Comment Subject Char2"/>
    <w:locked/>
    <w:rsid w:val="00145357"/>
    <w:rPr>
      <w:rFonts w:ascii="Arial" w:hAnsi="Arial" w:cs="Times New Roman"/>
      <w:b/>
      <w:sz w:val="24"/>
      <w:lang w:val="en-US" w:eastAsia="ru-RU"/>
    </w:rPr>
  </w:style>
  <w:style w:type="character" w:customStyle="1" w:styleId="afffffffe">
    <w:name w:val="Основной текст + Полужирный"/>
    <w:aliases w:val="Интервал 0 pt33"/>
    <w:rsid w:val="00145357"/>
    <w:rPr>
      <w:rFonts w:ascii="Calibri" w:hAnsi="Calibri"/>
      <w:b/>
      <w:sz w:val="21"/>
    </w:rPr>
  </w:style>
  <w:style w:type="paragraph" w:customStyle="1" w:styleId="affffffff">
    <w:name w:val="Пункт"/>
    <w:basedOn w:val="af2"/>
    <w:link w:val="affffffff0"/>
    <w:rsid w:val="00145357"/>
    <w:pPr>
      <w:tabs>
        <w:tab w:val="num" w:pos="643"/>
        <w:tab w:val="num" w:pos="1080"/>
      </w:tabs>
      <w:ind w:left="504" w:hanging="504"/>
      <w:jc w:val="both"/>
    </w:pPr>
    <w:rPr>
      <w:sz w:val="24"/>
    </w:rPr>
  </w:style>
  <w:style w:type="character" w:customStyle="1" w:styleId="affffffff0">
    <w:name w:val="Пункт Знак"/>
    <w:link w:val="affffffff"/>
    <w:locked/>
    <w:rsid w:val="00145357"/>
    <w:rPr>
      <w:rFonts w:ascii="Times New Roman" w:eastAsia="Times New Roman" w:hAnsi="Times New Roman" w:cs="Times New Roman"/>
      <w:sz w:val="24"/>
      <w:szCs w:val="28"/>
      <w:lang w:eastAsia="ru-RU"/>
    </w:rPr>
  </w:style>
  <w:style w:type="character" w:customStyle="1" w:styleId="1fff8">
    <w:name w:val="Знак Знак Знак1"/>
    <w:rsid w:val="00145357"/>
    <w:rPr>
      <w:lang w:val="ru-RU" w:eastAsia="ru-RU" w:bidi="ar-SA"/>
    </w:rPr>
  </w:style>
  <w:style w:type="character" w:customStyle="1" w:styleId="124">
    <w:name w:val="Знак1 Знак Знак2"/>
    <w:semiHidden/>
    <w:locked/>
    <w:rsid w:val="00145357"/>
    <w:rPr>
      <w:rFonts w:ascii="Tahoma" w:hAnsi="Tahoma" w:cs="Tahoma"/>
      <w:sz w:val="16"/>
      <w:szCs w:val="16"/>
      <w:lang w:val="ru-RU" w:eastAsia="ru-RU" w:bidi="ar-SA"/>
    </w:rPr>
  </w:style>
  <w:style w:type="character" w:customStyle="1" w:styleId="1fff9">
    <w:name w:val="Подзаголовок Знак1"/>
    <w:uiPriority w:val="11"/>
    <w:rsid w:val="00145357"/>
    <w:rPr>
      <w:rFonts w:eastAsia="Times New Roman"/>
      <w:color w:val="5A5A5A"/>
      <w:spacing w:val="15"/>
      <w:lang w:eastAsia="ru-RU"/>
    </w:rPr>
  </w:style>
  <w:style w:type="character" w:customStyle="1" w:styleId="1fffa">
    <w:name w:val="Текст концевой сноски Знак1"/>
    <w:uiPriority w:val="99"/>
    <w:rsid w:val="00145357"/>
    <w:rPr>
      <w:rFonts w:ascii="Times New Roman" w:eastAsia="Times New Roman" w:hAnsi="Times New Roman" w:cs="Times New Roman"/>
      <w:sz w:val="20"/>
      <w:szCs w:val="20"/>
      <w:lang w:eastAsia="ru-RU"/>
    </w:rPr>
  </w:style>
  <w:style w:type="character" w:customStyle="1" w:styleId="FontStyle61">
    <w:name w:val="Font Style61"/>
    <w:rsid w:val="00145357"/>
    <w:rPr>
      <w:rFonts w:ascii="Times New Roman" w:hAnsi="Times New Roman" w:cs="Times New Roman"/>
      <w:sz w:val="28"/>
      <w:szCs w:val="28"/>
    </w:rPr>
  </w:style>
  <w:style w:type="character" w:customStyle="1" w:styleId="FootnoteTextChar">
    <w:name w:val="Footnote Text Char"/>
    <w:aliases w:val="Знак Char"/>
    <w:semiHidden/>
    <w:locked/>
    <w:rsid w:val="00145357"/>
    <w:rPr>
      <w:rFonts w:ascii="Calibri" w:eastAsia="Calibri" w:hAnsi="Calibri"/>
      <w:lang w:val="ru-RU" w:eastAsia="ru-RU" w:bidi="ar-SA"/>
    </w:rPr>
  </w:style>
  <w:style w:type="paragraph" w:customStyle="1" w:styleId="msonormalcxspmiddle">
    <w:name w:val="msonormalcxspmiddle"/>
    <w:basedOn w:val="af2"/>
    <w:rsid w:val="00145357"/>
    <w:pPr>
      <w:spacing w:before="100" w:beforeAutospacing="1" w:after="100" w:afterAutospacing="1"/>
    </w:pPr>
    <w:rPr>
      <w:sz w:val="24"/>
      <w:szCs w:val="24"/>
    </w:rPr>
  </w:style>
  <w:style w:type="paragraph" w:customStyle="1" w:styleId="3f6">
    <w:name w:val="Абзац списка3"/>
    <w:basedOn w:val="af2"/>
    <w:rsid w:val="00145357"/>
    <w:pPr>
      <w:ind w:left="720"/>
      <w:contextualSpacing/>
    </w:pPr>
    <w:rPr>
      <w:szCs w:val="20"/>
    </w:rPr>
  </w:style>
  <w:style w:type="character" w:customStyle="1" w:styleId="11a">
    <w:name w:val="Основной текст + 11"/>
    <w:aliases w:val="5 pt,Интервал 0 pt"/>
    <w:rsid w:val="00145357"/>
    <w:rPr>
      <w:rFonts w:ascii="Times New Roman" w:eastAsia="Times New Roman" w:hAnsi="Times New Roman" w:cs="Times New Roman" w:hint="default"/>
      <w:b w:val="0"/>
      <w:bCs w:val="0"/>
      <w:i w:val="0"/>
      <w:iCs w:val="0"/>
      <w:smallCaps w:val="0"/>
      <w:strike w:val="0"/>
      <w:dstrike w:val="0"/>
      <w:color w:val="000000"/>
      <w:spacing w:val="17"/>
      <w:w w:val="100"/>
      <w:position w:val="0"/>
      <w:sz w:val="23"/>
      <w:szCs w:val="23"/>
      <w:u w:val="none"/>
      <w:effect w:val="none"/>
      <w:lang w:val="ru-RU"/>
    </w:rPr>
  </w:style>
  <w:style w:type="character" w:customStyle="1" w:styleId="125">
    <w:name w:val="Знак12"/>
    <w:semiHidden/>
    <w:rsid w:val="00145357"/>
    <w:rPr>
      <w:rFonts w:ascii="Tahoma" w:eastAsia="Times New Roman" w:hAnsi="Tahoma" w:cs="Tahoma"/>
      <w:sz w:val="16"/>
      <w:szCs w:val="16"/>
      <w:lang w:eastAsia="ru-RU"/>
    </w:rPr>
  </w:style>
  <w:style w:type="character" w:customStyle="1" w:styleId="411">
    <w:name w:val="Знак Знак41"/>
    <w:locked/>
    <w:rsid w:val="00145357"/>
    <w:rPr>
      <w:rFonts w:ascii="Arial" w:hAnsi="Arial" w:cs="Arial"/>
      <w:b/>
      <w:bCs/>
      <w:sz w:val="24"/>
      <w:szCs w:val="24"/>
      <w:lang w:val="ru-RU" w:eastAsia="ru-RU" w:bidi="ar-SA"/>
    </w:rPr>
  </w:style>
  <w:style w:type="character" w:customStyle="1" w:styleId="240">
    <w:name w:val="Знак Знак24"/>
    <w:locked/>
    <w:rsid w:val="00145357"/>
    <w:rPr>
      <w:sz w:val="24"/>
      <w:szCs w:val="24"/>
      <w:lang w:bidi="ar-SA"/>
    </w:rPr>
  </w:style>
  <w:style w:type="character" w:customStyle="1" w:styleId="1100">
    <w:name w:val="Знак Знак110"/>
    <w:locked/>
    <w:rsid w:val="00145357"/>
    <w:rPr>
      <w:sz w:val="24"/>
      <w:szCs w:val="24"/>
      <w:lang w:bidi="ar-SA"/>
    </w:rPr>
  </w:style>
  <w:style w:type="character" w:customStyle="1" w:styleId="2111">
    <w:name w:val="Знак Знак211"/>
    <w:locked/>
    <w:rsid w:val="00145357"/>
    <w:rPr>
      <w:rFonts w:ascii="Arial" w:eastAsia="Calibri" w:hAnsi="Arial" w:cs="Arial" w:hint="default"/>
      <w:b/>
      <w:bCs/>
      <w:color w:val="000080"/>
      <w:sz w:val="22"/>
      <w:szCs w:val="22"/>
      <w:lang w:val="ru-RU" w:eastAsia="ru-RU" w:bidi="ar-SA"/>
    </w:rPr>
  </w:style>
  <w:style w:type="character" w:customStyle="1" w:styleId="201">
    <w:name w:val="Знак Знак201"/>
    <w:locked/>
    <w:rsid w:val="00145357"/>
    <w:rPr>
      <w:rFonts w:ascii="Calibri" w:eastAsia="Calibri" w:hAnsi="Calibri"/>
      <w:spacing w:val="-7"/>
      <w:sz w:val="24"/>
      <w:szCs w:val="24"/>
      <w:lang w:val="ru-RU" w:eastAsia="ru-RU" w:bidi="ar-SA"/>
    </w:rPr>
  </w:style>
  <w:style w:type="character" w:customStyle="1" w:styleId="191">
    <w:name w:val="Знак Знак191"/>
    <w:locked/>
    <w:rsid w:val="00145357"/>
    <w:rPr>
      <w:rFonts w:ascii="Cambria" w:eastAsia="Calibri" w:hAnsi="Cambria"/>
      <w:b/>
      <w:bCs/>
      <w:sz w:val="26"/>
      <w:szCs w:val="26"/>
      <w:lang w:val="ru-RU" w:eastAsia="ru-RU" w:bidi="ar-SA"/>
    </w:rPr>
  </w:style>
  <w:style w:type="character" w:customStyle="1" w:styleId="181">
    <w:name w:val="Знак Знак181"/>
    <w:locked/>
    <w:rsid w:val="00145357"/>
    <w:rPr>
      <w:rFonts w:ascii="Calibri" w:eastAsia="Calibri" w:hAnsi="Calibri"/>
      <w:b/>
      <w:bCs/>
      <w:sz w:val="28"/>
      <w:szCs w:val="28"/>
      <w:lang w:val="ru-RU" w:eastAsia="ru-RU" w:bidi="ar-SA"/>
    </w:rPr>
  </w:style>
  <w:style w:type="character" w:customStyle="1" w:styleId="171">
    <w:name w:val="Знак Знак171"/>
    <w:locked/>
    <w:rsid w:val="00145357"/>
    <w:rPr>
      <w:rFonts w:ascii="Arial" w:eastAsia="Calibri" w:hAnsi="Arial" w:cs="Arial"/>
      <w:b/>
      <w:bCs/>
      <w:i/>
      <w:iCs/>
      <w:sz w:val="26"/>
      <w:szCs w:val="26"/>
      <w:lang w:val="ru-RU" w:eastAsia="ru-RU" w:bidi="ar-SA"/>
    </w:rPr>
  </w:style>
  <w:style w:type="character" w:customStyle="1" w:styleId="161">
    <w:name w:val="Знак Знак161"/>
    <w:locked/>
    <w:rsid w:val="00145357"/>
    <w:rPr>
      <w:rFonts w:ascii="Arial" w:eastAsia="Calibri" w:hAnsi="Arial" w:cs="Arial"/>
      <w:b/>
      <w:bCs/>
      <w:sz w:val="22"/>
      <w:szCs w:val="22"/>
      <w:lang w:val="ru-RU" w:eastAsia="ru-RU" w:bidi="ar-SA"/>
    </w:rPr>
  </w:style>
  <w:style w:type="character" w:customStyle="1" w:styleId="610">
    <w:name w:val="Знак Знак61"/>
    <w:locked/>
    <w:rsid w:val="00145357"/>
    <w:rPr>
      <w:sz w:val="24"/>
      <w:szCs w:val="24"/>
      <w:lang w:bidi="ar-SA"/>
    </w:rPr>
  </w:style>
  <w:style w:type="character" w:customStyle="1" w:styleId="151">
    <w:name w:val="Знак Знак151"/>
    <w:locked/>
    <w:rsid w:val="00145357"/>
    <w:rPr>
      <w:rFonts w:ascii="Arial" w:eastAsia="Calibri" w:hAnsi="Arial" w:cs="Arial"/>
      <w:sz w:val="24"/>
      <w:szCs w:val="24"/>
      <w:lang w:val="ru-RU" w:eastAsia="ru-RU" w:bidi="ar-SA"/>
    </w:rPr>
  </w:style>
  <w:style w:type="character" w:customStyle="1" w:styleId="141">
    <w:name w:val="Знак Знак141"/>
    <w:locked/>
    <w:rsid w:val="00145357"/>
    <w:rPr>
      <w:rFonts w:ascii="Arial" w:eastAsia="Calibri" w:hAnsi="Arial" w:cs="Arial"/>
      <w:i/>
      <w:iCs/>
      <w:sz w:val="24"/>
      <w:szCs w:val="24"/>
      <w:lang w:val="ru-RU" w:eastAsia="ru-RU" w:bidi="ar-SA"/>
    </w:rPr>
  </w:style>
  <w:style w:type="character" w:customStyle="1" w:styleId="1310">
    <w:name w:val="Знак Знак131"/>
    <w:locked/>
    <w:rsid w:val="00145357"/>
    <w:rPr>
      <w:rFonts w:ascii="Arial" w:eastAsia="Calibri" w:hAnsi="Arial" w:cs="Arial"/>
      <w:sz w:val="22"/>
      <w:szCs w:val="22"/>
      <w:lang w:val="ru-RU" w:eastAsia="ru-RU" w:bidi="ar-SA"/>
    </w:rPr>
  </w:style>
  <w:style w:type="character" w:customStyle="1" w:styleId="510">
    <w:name w:val="Знак Знак51"/>
    <w:locked/>
    <w:rsid w:val="00145357"/>
    <w:rPr>
      <w:rFonts w:ascii="Arial" w:hAnsi="Arial" w:cs="Arial"/>
      <w:sz w:val="24"/>
      <w:szCs w:val="24"/>
      <w:lang w:bidi="ar-SA"/>
    </w:rPr>
  </w:style>
  <w:style w:type="character" w:customStyle="1" w:styleId="1210">
    <w:name w:val="Знак Знак121"/>
    <w:locked/>
    <w:rsid w:val="00145357"/>
    <w:rPr>
      <w:rFonts w:ascii="Calibri" w:eastAsia="Calibri" w:hAnsi="Calibri"/>
      <w:sz w:val="28"/>
      <w:szCs w:val="28"/>
      <w:lang w:val="ru-RU" w:eastAsia="ru-RU" w:bidi="ar-SA"/>
    </w:rPr>
  </w:style>
  <w:style w:type="character" w:customStyle="1" w:styleId="101">
    <w:name w:val="Знак Знак101"/>
    <w:locked/>
    <w:rsid w:val="00145357"/>
    <w:rPr>
      <w:rFonts w:ascii="Calibri" w:eastAsia="Calibri" w:hAnsi="Calibri"/>
      <w:sz w:val="28"/>
      <w:szCs w:val="28"/>
      <w:lang w:val="ru-RU" w:eastAsia="ru-RU" w:bidi="ar-SA"/>
    </w:rPr>
  </w:style>
  <w:style w:type="character" w:customStyle="1" w:styleId="1110">
    <w:name w:val="Знак Знак111"/>
    <w:locked/>
    <w:rsid w:val="00145357"/>
    <w:rPr>
      <w:rFonts w:ascii="Calibri" w:eastAsia="Calibri" w:hAnsi="Calibri"/>
      <w:sz w:val="24"/>
      <w:szCs w:val="24"/>
      <w:lang w:val="ru-RU" w:eastAsia="ru-RU" w:bidi="ar-SA"/>
    </w:rPr>
  </w:style>
  <w:style w:type="character" w:customStyle="1" w:styleId="710">
    <w:name w:val="Знак Знак71"/>
    <w:locked/>
    <w:rsid w:val="00145357"/>
    <w:rPr>
      <w:rFonts w:ascii="Calibri" w:eastAsia="Calibri" w:hAnsi="Calibri"/>
      <w:sz w:val="24"/>
      <w:lang w:val="ru-RU" w:eastAsia="ru-RU" w:bidi="ar-SA"/>
    </w:rPr>
  </w:style>
  <w:style w:type="character" w:customStyle="1" w:styleId="313">
    <w:name w:val="Знак Знак31"/>
    <w:locked/>
    <w:rsid w:val="00145357"/>
    <w:rPr>
      <w:rFonts w:ascii="Arial" w:hAnsi="Arial" w:cs="Arial"/>
      <w:color w:val="000000"/>
      <w:spacing w:val="5"/>
      <w:sz w:val="23"/>
      <w:szCs w:val="23"/>
      <w:lang w:val="ru-RU" w:eastAsia="ru-RU" w:bidi="ar-SA"/>
    </w:rPr>
  </w:style>
  <w:style w:type="character" w:customStyle="1" w:styleId="910">
    <w:name w:val="Знак Знак91"/>
    <w:locked/>
    <w:rsid w:val="00145357"/>
    <w:rPr>
      <w:rFonts w:ascii="Calibri" w:eastAsia="Calibri" w:hAnsi="Calibri"/>
      <w:sz w:val="24"/>
      <w:szCs w:val="24"/>
      <w:lang w:val="ru-RU" w:eastAsia="ru-RU" w:bidi="ar-SA"/>
    </w:rPr>
  </w:style>
  <w:style w:type="character" w:customStyle="1" w:styleId="810">
    <w:name w:val="Знак Знак81"/>
    <w:locked/>
    <w:rsid w:val="00145357"/>
    <w:rPr>
      <w:rFonts w:ascii="Calibri" w:eastAsia="Calibri" w:hAnsi="Calibri"/>
      <w:color w:val="000000"/>
      <w:sz w:val="24"/>
      <w:szCs w:val="28"/>
      <w:lang w:val="ru-RU" w:eastAsia="ru-RU" w:bidi="ar-SA"/>
    </w:rPr>
  </w:style>
  <w:style w:type="paragraph" w:customStyle="1" w:styleId="210">
    <w:name w:val="Абзац списка21"/>
    <w:basedOn w:val="af2"/>
    <w:rsid w:val="00145357"/>
    <w:pPr>
      <w:numPr>
        <w:numId w:val="41"/>
      </w:numPr>
      <w:spacing w:before="120" w:after="120"/>
      <w:ind w:left="708" w:firstLine="851"/>
      <w:jc w:val="both"/>
    </w:pPr>
    <w:rPr>
      <w:rFonts w:ascii="Calibri" w:hAnsi="Calibri"/>
      <w:sz w:val="22"/>
      <w:szCs w:val="22"/>
      <w:lang w:val="x-none"/>
    </w:rPr>
  </w:style>
  <w:style w:type="paragraph" w:customStyle="1" w:styleId="11b">
    <w:name w:val="Знак1 Знак Знак Знак Знак Знак Знак Знак Знак Знак Знак1"/>
    <w:basedOn w:val="af2"/>
    <w:rsid w:val="00145357"/>
    <w:pPr>
      <w:spacing w:before="100" w:beforeAutospacing="1" w:after="100" w:afterAutospacing="1"/>
    </w:pPr>
    <w:rPr>
      <w:rFonts w:ascii="Tahoma" w:hAnsi="Tahoma"/>
      <w:sz w:val="20"/>
      <w:szCs w:val="20"/>
      <w:lang w:val="en-US" w:eastAsia="en-US"/>
    </w:rPr>
  </w:style>
  <w:style w:type="paragraph" w:styleId="affd">
    <w:name w:val="Title"/>
    <w:basedOn w:val="af2"/>
    <w:next w:val="af2"/>
    <w:link w:val="affc"/>
    <w:qFormat/>
    <w:rsid w:val="00145357"/>
    <w:pPr>
      <w:contextualSpacing/>
    </w:pPr>
    <w:rPr>
      <w:rFonts w:ascii="Arial" w:eastAsiaTheme="minorHAnsi" w:hAnsi="Arial" w:cs="Arial"/>
      <w:b/>
      <w:bCs/>
      <w:sz w:val="24"/>
      <w:szCs w:val="24"/>
    </w:rPr>
  </w:style>
  <w:style w:type="character" w:customStyle="1" w:styleId="affffffff1">
    <w:name w:val="Заголовок Знак"/>
    <w:basedOn w:val="af3"/>
    <w:uiPriority w:val="10"/>
    <w:rsid w:val="00145357"/>
    <w:rPr>
      <w:rFonts w:asciiTheme="majorHAnsi" w:eastAsiaTheme="majorEastAsia" w:hAnsiTheme="majorHAnsi" w:cstheme="majorBidi"/>
      <w:spacing w:val="-10"/>
      <w:kern w:val="28"/>
      <w:sz w:val="56"/>
      <w:szCs w:val="56"/>
      <w:lang w:eastAsia="ru-RU"/>
    </w:rPr>
  </w:style>
  <w:style w:type="paragraph" w:customStyle="1" w:styleId="2ff2">
    <w:name w:val="Стиль2"/>
    <w:qFormat/>
    <w:rsid w:val="00317D58"/>
    <w:rPr>
      <w:rFonts w:ascii="Times New Roman" w:eastAsia="Calibri" w:hAnsi="Times New Roman" w:cs="Times New Roman"/>
      <w:sz w:val="24"/>
      <w:szCs w:val="24"/>
      <w:lang w:eastAsia="ru-RU"/>
    </w:rPr>
  </w:style>
  <w:style w:type="character" w:customStyle="1" w:styleId="2ff3">
    <w:name w:val="Заголовок №2_"/>
    <w:basedOn w:val="af3"/>
    <w:link w:val="2ff4"/>
    <w:rsid w:val="00D52969"/>
    <w:rPr>
      <w:rFonts w:ascii="Times New Roman" w:eastAsia="Times New Roman" w:hAnsi="Times New Roman" w:cs="Times New Roman"/>
      <w:b/>
      <w:bCs/>
      <w:shd w:val="clear" w:color="auto" w:fill="FFFFFF"/>
    </w:rPr>
  </w:style>
  <w:style w:type="paragraph" w:customStyle="1" w:styleId="2ff4">
    <w:name w:val="Заголовок №2"/>
    <w:basedOn w:val="af2"/>
    <w:link w:val="2ff3"/>
    <w:rsid w:val="00D52969"/>
    <w:pPr>
      <w:widowControl w:val="0"/>
      <w:shd w:val="clear" w:color="auto" w:fill="FFFFFF"/>
      <w:spacing w:line="274" w:lineRule="exact"/>
      <w:jc w:val="both"/>
      <w:outlineLvl w:val="1"/>
    </w:pPr>
    <w:rPr>
      <w:b/>
      <w:bCs/>
      <w:sz w:val="22"/>
      <w:szCs w:val="22"/>
      <w:lang w:eastAsia="en-US"/>
    </w:rPr>
  </w:style>
  <w:style w:type="paragraph" w:customStyle="1" w:styleId="75">
    <w:name w:val="Основной текст7"/>
    <w:basedOn w:val="af2"/>
    <w:rsid w:val="00A4505F"/>
    <w:pPr>
      <w:shd w:val="clear" w:color="auto" w:fill="FFFFFF"/>
      <w:spacing w:before="6660" w:line="254" w:lineRule="exact"/>
      <w:jc w:val="center"/>
    </w:pPr>
    <w:rPr>
      <w:rFonts w:eastAsia="Arial Unicode MS"/>
      <w:sz w:val="21"/>
      <w:szCs w:val="21"/>
      <w:lang w:val="x-none" w:eastAsia="x-none"/>
    </w:rPr>
  </w:style>
  <w:style w:type="character" w:customStyle="1" w:styleId="93">
    <w:name w:val="Основной текст + Полужирный9"/>
    <w:rsid w:val="00DC30BF"/>
    <w:rPr>
      <w:rFonts w:ascii="Times New Roman" w:hAnsi="Times New Roman" w:cs="Times New Roman"/>
      <w:b/>
      <w:bCs/>
      <w:spacing w:val="0"/>
      <w:sz w:val="21"/>
      <w:szCs w:val="21"/>
    </w:rPr>
  </w:style>
  <w:style w:type="character" w:customStyle="1" w:styleId="2105pt">
    <w:name w:val="Основной текст (2) + 10;5 pt"/>
    <w:basedOn w:val="2fa"/>
    <w:rsid w:val="00211FA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10">
    <w:name w:val="s_1"/>
    <w:basedOn w:val="af2"/>
    <w:rsid w:val="00EA2E86"/>
    <w:pPr>
      <w:ind w:firstLine="720"/>
    </w:pPr>
    <w:rPr>
      <w:rFonts w:ascii="Arial" w:hAnsi="Arial" w:cs="Arial"/>
      <w:sz w:val="26"/>
      <w:szCs w:val="26"/>
    </w:rPr>
  </w:style>
  <w:style w:type="paragraph" w:customStyle="1" w:styleId="215">
    <w:name w:val="Основной текст 21"/>
    <w:basedOn w:val="af2"/>
    <w:uiPriority w:val="99"/>
    <w:rsid w:val="007A4DC8"/>
    <w:pPr>
      <w:widowControl w:val="0"/>
      <w:ind w:firstLine="709"/>
      <w:jc w:val="both"/>
    </w:pPr>
    <w:rPr>
      <w:szCs w:val="20"/>
      <w:u w:color="000000"/>
    </w:rPr>
  </w:style>
  <w:style w:type="table" w:customStyle="1" w:styleId="2ff5">
    <w:name w:val="Сетка таблицы2"/>
    <w:basedOn w:val="af4"/>
    <w:next w:val="aff4"/>
    <w:uiPriority w:val="39"/>
    <w:rsid w:val="007A4D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uiPriority w:val="39"/>
    <w:rsid w:val="007A4DC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d">
    <w:name w:val="Нет списка11"/>
    <w:next w:val="af5"/>
    <w:uiPriority w:val="99"/>
    <w:semiHidden/>
    <w:unhideWhenUsed/>
    <w:rsid w:val="007A4DC8"/>
  </w:style>
  <w:style w:type="table" w:customStyle="1" w:styleId="216">
    <w:name w:val="Сетка таблицы21"/>
    <w:basedOn w:val="af4"/>
    <w:next w:val="aff4"/>
    <w:uiPriority w:val="39"/>
    <w:rsid w:val="007A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6">
    <w:name w:val="Основной текст2"/>
    <w:basedOn w:val="af3"/>
    <w:rsid w:val="00D00AA3"/>
    <w:rPr>
      <w:rFonts w:ascii="Times New Roman" w:eastAsia="Times New Roman" w:hAnsi="Times New Roman" w:cs="Times New Roman"/>
      <w:b w:val="0"/>
      <w:bCs w:val="0"/>
      <w:i w:val="0"/>
      <w:iCs w:val="0"/>
      <w:smallCaps w:val="0"/>
      <w:strike w:val="0"/>
      <w:spacing w:val="0"/>
      <w:sz w:val="26"/>
      <w:szCs w:val="26"/>
    </w:rPr>
  </w:style>
  <w:style w:type="paragraph" w:customStyle="1" w:styleId="affffffff2">
    <w:name w:val="_Титул_Москва год"/>
    <w:basedOn w:val="af2"/>
    <w:link w:val="affffffff3"/>
    <w:rsid w:val="001A14D1"/>
    <w:pPr>
      <w:widowControl w:val="0"/>
      <w:autoSpaceDN w:val="0"/>
      <w:adjustRightInd w:val="0"/>
      <w:spacing w:before="120" w:line="360" w:lineRule="auto"/>
      <w:jc w:val="center"/>
      <w:textAlignment w:val="baseline"/>
    </w:pPr>
  </w:style>
  <w:style w:type="character" w:customStyle="1" w:styleId="affffffff3">
    <w:name w:val="_Титул_Москва год Знак"/>
    <w:link w:val="affffffff2"/>
    <w:rsid w:val="001A14D1"/>
    <w:rPr>
      <w:rFonts w:ascii="Times New Roman" w:eastAsia="Times New Roman" w:hAnsi="Times New Roman" w:cs="Times New Roman"/>
      <w:sz w:val="28"/>
      <w:szCs w:val="28"/>
      <w:lang w:eastAsia="ru-RU"/>
    </w:rPr>
  </w:style>
  <w:style w:type="paragraph" w:customStyle="1" w:styleId="affffffff4">
    <w:name w:val="_Титул_Объект автоматизации"/>
    <w:basedOn w:val="af2"/>
    <w:link w:val="affffffff5"/>
    <w:rsid w:val="001A14D1"/>
    <w:pPr>
      <w:suppressAutoHyphens/>
      <w:spacing w:before="240" w:after="240" w:line="360" w:lineRule="auto"/>
      <w:jc w:val="center"/>
    </w:pPr>
    <w:rPr>
      <w:rFonts w:ascii="Times New Roman Полужирный" w:hAnsi="Times New Roman Полужирный"/>
      <w:b/>
      <w:caps/>
      <w:szCs w:val="32"/>
    </w:rPr>
  </w:style>
  <w:style w:type="character" w:customStyle="1" w:styleId="affffffff5">
    <w:name w:val="_Название объекта автоматизации Знак"/>
    <w:link w:val="affffffff4"/>
    <w:rsid w:val="001A14D1"/>
    <w:rPr>
      <w:rFonts w:ascii="Times New Roman Полужирный" w:eastAsia="Times New Roman" w:hAnsi="Times New Roman Полужирный" w:cs="Times New Roman"/>
      <w:b/>
      <w:caps/>
      <w:sz w:val="28"/>
      <w:szCs w:val="32"/>
      <w:lang w:eastAsia="ru-RU"/>
    </w:rPr>
  </w:style>
  <w:style w:type="paragraph" w:customStyle="1" w:styleId="affffffff6">
    <w:name w:val="_Чертеж_подписи в рамке"/>
    <w:link w:val="affffffff7"/>
    <w:rsid w:val="001A14D1"/>
    <w:pPr>
      <w:spacing w:after="0" w:line="240" w:lineRule="auto"/>
      <w:jc w:val="center"/>
    </w:pPr>
    <w:rPr>
      <w:rFonts w:ascii="ISOCPEUR" w:eastAsia="Times New Roman" w:hAnsi="ISOCPEUR" w:cs="Times New Roman"/>
      <w:i/>
      <w:sz w:val="18"/>
      <w:szCs w:val="20"/>
      <w:lang w:eastAsia="ru-RU"/>
    </w:rPr>
  </w:style>
  <w:style w:type="character" w:customStyle="1" w:styleId="affffffff7">
    <w:name w:val="_Чертеж_подписи в рамке Знак"/>
    <w:link w:val="affffffff6"/>
    <w:rsid w:val="001A14D1"/>
    <w:rPr>
      <w:rFonts w:ascii="ISOCPEUR" w:eastAsia="Times New Roman" w:hAnsi="ISOCPEUR" w:cs="Times New Roman"/>
      <w:i/>
      <w:sz w:val="18"/>
      <w:szCs w:val="20"/>
      <w:lang w:eastAsia="ru-RU"/>
    </w:rPr>
  </w:style>
  <w:style w:type="paragraph" w:customStyle="1" w:styleId="affffffff8">
    <w:name w:val="Чертежный"/>
    <w:rsid w:val="001A14D1"/>
    <w:pPr>
      <w:spacing w:after="0" w:line="240" w:lineRule="auto"/>
      <w:jc w:val="both"/>
    </w:pPr>
    <w:rPr>
      <w:rFonts w:ascii="ISOCPEUR" w:eastAsia="Times New Roman" w:hAnsi="ISOCPEUR" w:cs="Times New Roman"/>
      <w:i/>
      <w:sz w:val="28"/>
      <w:szCs w:val="20"/>
      <w:lang w:val="uk-UA" w:eastAsia="ru-RU"/>
    </w:rPr>
  </w:style>
  <w:style w:type="paragraph" w:customStyle="1" w:styleId="affffffff9">
    <w:name w:val="_Титул_Название системы"/>
    <w:basedOn w:val="affffffffa"/>
    <w:link w:val="affffffffb"/>
    <w:rsid w:val="001A14D1"/>
    <w:rPr>
      <w:rFonts w:ascii="Times New Roman Полужирный" w:hAnsi="Times New Roman Полужирный"/>
      <w:caps/>
    </w:rPr>
  </w:style>
  <w:style w:type="paragraph" w:customStyle="1" w:styleId="affffffffa">
    <w:name w:val="_Титул_Название системы краткое"/>
    <w:basedOn w:val="af2"/>
    <w:next w:val="affffffffc"/>
    <w:rsid w:val="001A14D1"/>
    <w:pPr>
      <w:suppressAutoHyphens/>
      <w:spacing w:before="240" w:after="240" w:line="360" w:lineRule="auto"/>
      <w:jc w:val="center"/>
    </w:pPr>
    <w:rPr>
      <w:rFonts w:cs="Arial"/>
      <w:b/>
      <w:lang w:eastAsia="en-US"/>
    </w:rPr>
  </w:style>
  <w:style w:type="paragraph" w:customStyle="1" w:styleId="affffffffc">
    <w:name w:val="_Титул_другое"/>
    <w:basedOn w:val="af2"/>
    <w:rsid w:val="001A14D1"/>
    <w:pPr>
      <w:widowControl w:val="0"/>
      <w:autoSpaceDN w:val="0"/>
      <w:adjustRightInd w:val="0"/>
      <w:spacing w:line="360" w:lineRule="auto"/>
      <w:textAlignment w:val="baseline"/>
    </w:pPr>
  </w:style>
  <w:style w:type="character" w:customStyle="1" w:styleId="affffffffb">
    <w:name w:val="_Титул_Название системы Знак"/>
    <w:link w:val="affffffff9"/>
    <w:rsid w:val="001A14D1"/>
    <w:rPr>
      <w:rFonts w:ascii="Times New Roman Полужирный" w:eastAsia="Times New Roman" w:hAnsi="Times New Roman Полужирный" w:cs="Arial"/>
      <w:b/>
      <w:caps/>
      <w:sz w:val="28"/>
      <w:szCs w:val="28"/>
    </w:rPr>
  </w:style>
  <w:style w:type="character" w:customStyle="1" w:styleId="affffffffd">
    <w:name w:val="_Табл_Заголовок Знак"/>
    <w:link w:val="affffffffe"/>
    <w:rsid w:val="001A14D1"/>
    <w:rPr>
      <w:rFonts w:ascii="Times New Roman" w:eastAsia="Times New Roman" w:hAnsi="Times New Roman"/>
      <w:b/>
      <w:sz w:val="24"/>
      <w:szCs w:val="24"/>
    </w:rPr>
  </w:style>
  <w:style w:type="paragraph" w:customStyle="1" w:styleId="affffffffe">
    <w:name w:val="_Табл_Заголовок"/>
    <w:basedOn w:val="af2"/>
    <w:link w:val="affffffffd"/>
    <w:qFormat/>
    <w:rsid w:val="001A14D1"/>
    <w:pPr>
      <w:keepNext/>
      <w:spacing w:before="120" w:after="120"/>
      <w:jc w:val="center"/>
    </w:pPr>
    <w:rPr>
      <w:rFonts w:cstheme="minorBidi"/>
      <w:b/>
      <w:sz w:val="24"/>
      <w:szCs w:val="24"/>
      <w:lang w:eastAsia="en-US"/>
    </w:rPr>
  </w:style>
  <w:style w:type="character" w:customStyle="1" w:styleId="afffffffff">
    <w:name w:val="_Титул наименование организации Знак"/>
    <w:link w:val="afffffffff0"/>
    <w:locked/>
    <w:rsid w:val="001A14D1"/>
    <w:rPr>
      <w:rFonts w:ascii="Times New Roman" w:eastAsia="Times New Roman" w:hAnsi="Times New Roman"/>
      <w:noProof/>
      <w:sz w:val="28"/>
      <w:szCs w:val="26"/>
    </w:rPr>
  </w:style>
  <w:style w:type="paragraph" w:customStyle="1" w:styleId="afffffffff0">
    <w:name w:val="_Титул наименование организации"/>
    <w:basedOn w:val="af2"/>
    <w:link w:val="afffffffff"/>
    <w:rsid w:val="001A14D1"/>
    <w:pPr>
      <w:widowControl w:val="0"/>
      <w:autoSpaceDN w:val="0"/>
      <w:adjustRightInd w:val="0"/>
      <w:spacing w:line="360" w:lineRule="auto"/>
      <w:jc w:val="center"/>
      <w:textAlignment w:val="baseline"/>
    </w:pPr>
    <w:rPr>
      <w:rFonts w:cstheme="minorBidi"/>
      <w:noProof/>
      <w:szCs w:val="26"/>
      <w:lang w:eastAsia="en-US"/>
    </w:rPr>
  </w:style>
  <w:style w:type="paragraph" w:customStyle="1" w:styleId="afffffffff1">
    <w:name w:val="_Заголовок без нумерации в оглавлении"/>
    <w:basedOn w:val="af2"/>
    <w:next w:val="af2"/>
    <w:rsid w:val="001A14D1"/>
    <w:pPr>
      <w:keepNext/>
      <w:keepLines/>
      <w:pageBreakBefore/>
      <w:spacing w:before="240" w:after="240" w:line="360" w:lineRule="auto"/>
      <w:jc w:val="center"/>
      <w:outlineLvl w:val="0"/>
    </w:pPr>
    <w:rPr>
      <w:b/>
      <w:caps/>
      <w:szCs w:val="32"/>
    </w:rPr>
  </w:style>
  <w:style w:type="paragraph" w:customStyle="1" w:styleId="afffffffff2">
    <w:name w:val="_Заголовок без нумерации Не в оглавлении"/>
    <w:basedOn w:val="af2"/>
    <w:next w:val="af2"/>
    <w:link w:val="afffffffff3"/>
    <w:rsid w:val="001A14D1"/>
    <w:pPr>
      <w:keepNext/>
      <w:keepLines/>
      <w:pageBreakBefore/>
      <w:autoSpaceDN w:val="0"/>
      <w:adjustRightInd w:val="0"/>
      <w:spacing w:before="240" w:after="240" w:line="360" w:lineRule="auto"/>
      <w:jc w:val="center"/>
      <w:textAlignment w:val="baseline"/>
    </w:pPr>
    <w:rPr>
      <w:rFonts w:ascii="Times New Roman Полужирный" w:hAnsi="Times New Roman Полужирный"/>
      <w:b/>
      <w:caps/>
    </w:rPr>
  </w:style>
  <w:style w:type="character" w:customStyle="1" w:styleId="afffffffff3">
    <w:name w:val="_Заголовок без нумерации Не в оглавлении Знак"/>
    <w:link w:val="afffffffff2"/>
    <w:rsid w:val="001A14D1"/>
    <w:rPr>
      <w:rFonts w:ascii="Times New Roman Полужирный" w:eastAsia="Times New Roman" w:hAnsi="Times New Roman Полужирный" w:cs="Times New Roman"/>
      <w:b/>
      <w:caps/>
      <w:sz w:val="28"/>
      <w:szCs w:val="28"/>
      <w:lang w:eastAsia="ru-RU"/>
    </w:rPr>
  </w:style>
  <w:style w:type="character" w:customStyle="1" w:styleId="2ff">
    <w:name w:val="_Маркированный список уровня 2 Знак"/>
    <w:link w:val="25"/>
    <w:rsid w:val="001A14D1"/>
    <w:rPr>
      <w:rFonts w:ascii="Times New Roman" w:eastAsia="Calibri" w:hAnsi="Times New Roman" w:cs="Times New Roman"/>
      <w:sz w:val="24"/>
      <w:szCs w:val="24"/>
      <w:lang w:eastAsia="ru-RU"/>
    </w:rPr>
  </w:style>
  <w:style w:type="paragraph" w:customStyle="1" w:styleId="35">
    <w:name w:val="_Маркированный список уровня 3"/>
    <w:basedOn w:val="af2"/>
    <w:link w:val="3f7"/>
    <w:qFormat/>
    <w:rsid w:val="001A14D1"/>
    <w:pPr>
      <w:numPr>
        <w:numId w:val="50"/>
      </w:numPr>
      <w:autoSpaceDN w:val="0"/>
      <w:adjustRightInd w:val="0"/>
      <w:spacing w:line="360" w:lineRule="auto"/>
      <w:jc w:val="both"/>
      <w:textAlignment w:val="baseline"/>
    </w:pPr>
    <w:rPr>
      <w:szCs w:val="24"/>
    </w:rPr>
  </w:style>
  <w:style w:type="character" w:customStyle="1" w:styleId="3f7">
    <w:name w:val="_Маркированный список уровня 3 Знак"/>
    <w:link w:val="35"/>
    <w:rsid w:val="001A14D1"/>
    <w:rPr>
      <w:rFonts w:ascii="Times New Roman" w:eastAsia="Times New Roman" w:hAnsi="Times New Roman" w:cs="Times New Roman"/>
      <w:sz w:val="28"/>
      <w:szCs w:val="24"/>
      <w:lang w:eastAsia="ru-RU"/>
    </w:rPr>
  </w:style>
  <w:style w:type="character" w:customStyle="1" w:styleId="212">
    <w:name w:val="_Нумерованный 2 Знак1"/>
    <w:link w:val="29"/>
    <w:rsid w:val="001A14D1"/>
    <w:rPr>
      <w:rFonts w:ascii="Times New Roman" w:eastAsia="Calibri" w:hAnsi="Times New Roman" w:cs="Times New Roman"/>
      <w:sz w:val="24"/>
      <w:szCs w:val="24"/>
      <w:lang w:eastAsia="ru-RU"/>
    </w:rPr>
  </w:style>
  <w:style w:type="character" w:customStyle="1" w:styleId="3f4">
    <w:name w:val="_Нумерованный 3 Знак"/>
    <w:link w:val="39"/>
    <w:rsid w:val="001A14D1"/>
    <w:rPr>
      <w:rFonts w:ascii="Times New Roman" w:eastAsia="Calibri" w:hAnsi="Times New Roman" w:cs="Times New Roman"/>
      <w:sz w:val="24"/>
      <w:szCs w:val="24"/>
      <w:lang w:eastAsia="ru-RU"/>
    </w:rPr>
  </w:style>
  <w:style w:type="paragraph" w:customStyle="1" w:styleId="afffffffff4">
    <w:name w:val="_Основной после таблицы и рисунка"/>
    <w:basedOn w:val="affff7"/>
    <w:next w:val="affff7"/>
    <w:qFormat/>
    <w:rsid w:val="001A14D1"/>
  </w:style>
  <w:style w:type="paragraph" w:customStyle="1" w:styleId="15">
    <w:name w:val="_Перечисление 1"/>
    <w:basedOn w:val="af2"/>
    <w:qFormat/>
    <w:rsid w:val="001A14D1"/>
    <w:pPr>
      <w:numPr>
        <w:numId w:val="53"/>
      </w:numPr>
      <w:autoSpaceDN w:val="0"/>
      <w:adjustRightInd w:val="0"/>
      <w:spacing w:line="360" w:lineRule="auto"/>
      <w:jc w:val="both"/>
      <w:textAlignment w:val="baseline"/>
    </w:pPr>
    <w:rPr>
      <w:szCs w:val="24"/>
    </w:rPr>
  </w:style>
  <w:style w:type="paragraph" w:customStyle="1" w:styleId="23">
    <w:name w:val="_Перечисление 2"/>
    <w:basedOn w:val="15"/>
    <w:qFormat/>
    <w:rsid w:val="001A14D1"/>
    <w:pPr>
      <w:numPr>
        <w:ilvl w:val="1"/>
      </w:numPr>
    </w:pPr>
  </w:style>
  <w:style w:type="paragraph" w:customStyle="1" w:styleId="afffffffff5">
    <w:name w:val="_Приложение_название"/>
    <w:basedOn w:val="afffffffff2"/>
    <w:next w:val="affff7"/>
    <w:qFormat/>
    <w:rsid w:val="001A14D1"/>
    <w:pPr>
      <w:pageBreakBefore w:val="0"/>
      <w:suppressAutoHyphens/>
    </w:pPr>
  </w:style>
  <w:style w:type="paragraph" w:customStyle="1" w:styleId="afffffffff6">
    <w:name w:val="_Приложение_тип"/>
    <w:basedOn w:val="affff7"/>
    <w:next w:val="afffffffff5"/>
    <w:qFormat/>
    <w:rsid w:val="001A14D1"/>
  </w:style>
  <w:style w:type="paragraph" w:customStyle="1" w:styleId="afffffffff7">
    <w:name w:val="_Примечание"/>
    <w:basedOn w:val="affff7"/>
    <w:next w:val="affff7"/>
    <w:qFormat/>
    <w:rsid w:val="001A14D1"/>
  </w:style>
  <w:style w:type="paragraph" w:customStyle="1" w:styleId="a5">
    <w:name w:val="_Примечание_нумерованное"/>
    <w:basedOn w:val="afffffffff7"/>
    <w:qFormat/>
    <w:rsid w:val="001A14D1"/>
    <w:pPr>
      <w:numPr>
        <w:numId w:val="54"/>
      </w:numPr>
      <w:spacing w:line="360" w:lineRule="auto"/>
    </w:pPr>
    <w:rPr>
      <w:rFonts w:eastAsia="Times New Roman"/>
    </w:rPr>
  </w:style>
  <w:style w:type="paragraph" w:customStyle="1" w:styleId="afffffffff8">
    <w:name w:val="_Рисунок_Картинка"/>
    <w:basedOn w:val="af2"/>
    <w:next w:val="af2"/>
    <w:link w:val="afffffffff9"/>
    <w:qFormat/>
    <w:rsid w:val="001A14D1"/>
    <w:pPr>
      <w:keepNext/>
      <w:widowControl w:val="0"/>
      <w:autoSpaceDN w:val="0"/>
      <w:adjustRightInd w:val="0"/>
      <w:spacing w:before="120" w:after="120"/>
      <w:jc w:val="center"/>
      <w:textAlignment w:val="baseline"/>
    </w:pPr>
    <w:rPr>
      <w:szCs w:val="24"/>
    </w:rPr>
  </w:style>
  <w:style w:type="character" w:customStyle="1" w:styleId="afffffffff9">
    <w:name w:val="_Рисунок_Картинка Знак"/>
    <w:link w:val="afffffffff8"/>
    <w:rsid w:val="001A14D1"/>
    <w:rPr>
      <w:rFonts w:ascii="Times New Roman" w:eastAsia="Times New Roman" w:hAnsi="Times New Roman" w:cs="Times New Roman"/>
      <w:sz w:val="28"/>
      <w:szCs w:val="24"/>
      <w:lang w:eastAsia="ru-RU"/>
    </w:rPr>
  </w:style>
  <w:style w:type="paragraph" w:customStyle="1" w:styleId="afffffffffa">
    <w:name w:val="_Рисунок_Название"/>
    <w:basedOn w:val="af2"/>
    <w:next w:val="afffffffff4"/>
    <w:link w:val="afffffffffb"/>
    <w:rsid w:val="001A14D1"/>
    <w:pPr>
      <w:keepLines/>
      <w:autoSpaceDN w:val="0"/>
      <w:adjustRightInd w:val="0"/>
      <w:spacing w:before="120" w:after="240" w:line="360" w:lineRule="auto"/>
      <w:jc w:val="center"/>
      <w:textAlignment w:val="baseline"/>
    </w:pPr>
    <w:rPr>
      <w:bCs/>
    </w:rPr>
  </w:style>
  <w:style w:type="character" w:customStyle="1" w:styleId="afffffffffb">
    <w:name w:val="_Рисунок_Название Знак"/>
    <w:link w:val="afffffffffa"/>
    <w:rsid w:val="001A14D1"/>
    <w:rPr>
      <w:rFonts w:ascii="Times New Roman" w:eastAsia="Times New Roman" w:hAnsi="Times New Roman" w:cs="Times New Roman"/>
      <w:bCs/>
      <w:sz w:val="28"/>
      <w:szCs w:val="28"/>
      <w:lang w:eastAsia="ru-RU"/>
    </w:rPr>
  </w:style>
  <w:style w:type="paragraph" w:customStyle="1" w:styleId="afffffffffc">
    <w:name w:val="_Табл_Название"/>
    <w:basedOn w:val="af2"/>
    <w:qFormat/>
    <w:rsid w:val="001A14D1"/>
    <w:pPr>
      <w:keepNext/>
      <w:widowControl w:val="0"/>
      <w:autoSpaceDN w:val="0"/>
      <w:adjustRightInd w:val="0"/>
      <w:spacing w:before="120" w:after="60" w:line="276" w:lineRule="auto"/>
      <w:jc w:val="both"/>
      <w:textAlignment w:val="baseline"/>
    </w:pPr>
    <w:rPr>
      <w:szCs w:val="20"/>
    </w:rPr>
  </w:style>
  <w:style w:type="paragraph" w:customStyle="1" w:styleId="afffffffffd">
    <w:name w:val="_Табл_Подзаголовок"/>
    <w:basedOn w:val="af2"/>
    <w:rsid w:val="001A14D1"/>
    <w:pPr>
      <w:keepNext/>
      <w:widowControl w:val="0"/>
      <w:autoSpaceDN w:val="0"/>
      <w:adjustRightInd w:val="0"/>
      <w:spacing w:before="120" w:after="120"/>
      <w:jc w:val="center"/>
      <w:textAlignment w:val="baseline"/>
    </w:pPr>
    <w:rPr>
      <w:sz w:val="24"/>
      <w:szCs w:val="24"/>
    </w:rPr>
  </w:style>
  <w:style w:type="paragraph" w:customStyle="1" w:styleId="afffffffffe">
    <w:name w:val="_Табл_Текст_лев"/>
    <w:basedOn w:val="af2"/>
    <w:link w:val="affffffffff"/>
    <w:qFormat/>
    <w:rsid w:val="001A14D1"/>
    <w:rPr>
      <w:sz w:val="24"/>
      <w:szCs w:val="20"/>
    </w:rPr>
  </w:style>
  <w:style w:type="character" w:customStyle="1" w:styleId="affffffffff">
    <w:name w:val="_Табл_Текст_лев Знак"/>
    <w:link w:val="afffffffffe"/>
    <w:rsid w:val="001A14D1"/>
    <w:rPr>
      <w:rFonts w:ascii="Times New Roman" w:eastAsia="Times New Roman" w:hAnsi="Times New Roman" w:cs="Times New Roman"/>
      <w:sz w:val="24"/>
      <w:szCs w:val="20"/>
      <w:lang w:eastAsia="ru-RU"/>
    </w:rPr>
  </w:style>
  <w:style w:type="paragraph" w:customStyle="1" w:styleId="1b">
    <w:name w:val="_Табл_Текст_Маркир1"/>
    <w:basedOn w:val="af2"/>
    <w:rsid w:val="001A14D1"/>
    <w:pPr>
      <w:widowControl w:val="0"/>
      <w:numPr>
        <w:numId w:val="56"/>
      </w:numPr>
      <w:autoSpaceDN w:val="0"/>
      <w:adjustRightInd w:val="0"/>
    </w:pPr>
    <w:rPr>
      <w:rFonts w:eastAsia="Calibri"/>
      <w:bCs/>
      <w:sz w:val="24"/>
      <w:szCs w:val="24"/>
    </w:rPr>
  </w:style>
  <w:style w:type="paragraph" w:customStyle="1" w:styleId="26">
    <w:name w:val="_Табл_Текст_Маркир2"/>
    <w:basedOn w:val="af2"/>
    <w:rsid w:val="001A14D1"/>
    <w:pPr>
      <w:widowControl w:val="0"/>
      <w:numPr>
        <w:numId w:val="57"/>
      </w:numPr>
      <w:autoSpaceDN w:val="0"/>
      <w:adjustRightInd w:val="0"/>
      <w:jc w:val="both"/>
      <w:textAlignment w:val="baseline"/>
    </w:pPr>
    <w:rPr>
      <w:sz w:val="24"/>
      <w:szCs w:val="24"/>
    </w:rPr>
  </w:style>
  <w:style w:type="paragraph" w:customStyle="1" w:styleId="38">
    <w:name w:val="_Табл_Текст_Маркир3"/>
    <w:basedOn w:val="af2"/>
    <w:qFormat/>
    <w:rsid w:val="001A14D1"/>
    <w:pPr>
      <w:widowControl w:val="0"/>
      <w:numPr>
        <w:numId w:val="58"/>
      </w:numPr>
      <w:autoSpaceDN w:val="0"/>
      <w:adjustRightInd w:val="0"/>
      <w:jc w:val="both"/>
      <w:textAlignment w:val="baseline"/>
    </w:pPr>
    <w:rPr>
      <w:sz w:val="24"/>
      <w:szCs w:val="24"/>
    </w:rPr>
  </w:style>
  <w:style w:type="paragraph" w:customStyle="1" w:styleId="1e">
    <w:name w:val="_Табл_Текст_Нумеров1"/>
    <w:basedOn w:val="af2"/>
    <w:qFormat/>
    <w:rsid w:val="001A14D1"/>
    <w:pPr>
      <w:widowControl w:val="0"/>
      <w:numPr>
        <w:numId w:val="59"/>
      </w:numPr>
      <w:autoSpaceDN w:val="0"/>
      <w:adjustRightInd w:val="0"/>
      <w:textAlignment w:val="baseline"/>
    </w:pPr>
    <w:rPr>
      <w:sz w:val="24"/>
      <w:szCs w:val="24"/>
    </w:rPr>
  </w:style>
  <w:style w:type="paragraph" w:customStyle="1" w:styleId="2a">
    <w:name w:val="_Табл_Текст_Нумеров2"/>
    <w:basedOn w:val="1e"/>
    <w:qFormat/>
    <w:rsid w:val="001A14D1"/>
    <w:pPr>
      <w:numPr>
        <w:ilvl w:val="1"/>
      </w:numPr>
    </w:pPr>
  </w:style>
  <w:style w:type="paragraph" w:customStyle="1" w:styleId="3a">
    <w:name w:val="_Табл_Текст_Нумеров3"/>
    <w:basedOn w:val="2a"/>
    <w:qFormat/>
    <w:rsid w:val="001A14D1"/>
    <w:pPr>
      <w:numPr>
        <w:ilvl w:val="2"/>
      </w:numPr>
    </w:pPr>
  </w:style>
  <w:style w:type="paragraph" w:customStyle="1" w:styleId="affffffffff0">
    <w:name w:val="_Табл_Текст_по_ширине"/>
    <w:basedOn w:val="afffffffffe"/>
    <w:qFormat/>
    <w:rsid w:val="001A14D1"/>
  </w:style>
  <w:style w:type="paragraph" w:customStyle="1" w:styleId="affffffffff1">
    <w:name w:val="_Табл_Текст_прав"/>
    <w:basedOn w:val="afffffffffe"/>
    <w:qFormat/>
    <w:rsid w:val="001A14D1"/>
  </w:style>
  <w:style w:type="paragraph" w:customStyle="1" w:styleId="affffffffff2">
    <w:name w:val="_Табл_Текст_центр"/>
    <w:basedOn w:val="afffffffffe"/>
    <w:rsid w:val="001A14D1"/>
  </w:style>
  <w:style w:type="table" w:customStyle="1" w:styleId="affffffffff3">
    <w:name w:val="_Таблица"/>
    <w:basedOn w:val="af4"/>
    <w:rsid w:val="001A1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4">
    <w:name w:val="_Таблица примечания"/>
    <w:basedOn w:val="af4"/>
    <w:rsid w:val="001A14D1"/>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5">
    <w:name w:val="_Таблица содержания работ"/>
    <w:basedOn w:val="af4"/>
    <w:rsid w:val="001A14D1"/>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6">
    <w:name w:val="_Текст исходного кода"/>
    <w:basedOn w:val="af2"/>
    <w:rsid w:val="001A14D1"/>
    <w:pPr>
      <w:widowControl w:val="0"/>
      <w:autoSpaceDN w:val="0"/>
      <w:adjustRightInd w:val="0"/>
      <w:spacing w:before="240" w:after="240" w:line="360" w:lineRule="auto"/>
      <w:contextualSpacing/>
      <w:textAlignment w:val="baseline"/>
    </w:pPr>
    <w:rPr>
      <w:rFonts w:ascii="Courier New" w:hAnsi="Courier New" w:cs="Courier New"/>
      <w:sz w:val="20"/>
      <w:szCs w:val="20"/>
    </w:rPr>
  </w:style>
  <w:style w:type="paragraph" w:customStyle="1" w:styleId="affffffffff7">
    <w:name w:val="_Текст сноски"/>
    <w:basedOn w:val="af2"/>
    <w:link w:val="affffffffff8"/>
    <w:rsid w:val="001A14D1"/>
    <w:pPr>
      <w:suppressAutoHyphens/>
    </w:pPr>
    <w:rPr>
      <w:bCs/>
      <w:sz w:val="20"/>
      <w:szCs w:val="20"/>
      <w:vertAlign w:val="superscript"/>
    </w:rPr>
  </w:style>
  <w:style w:type="character" w:customStyle="1" w:styleId="affffffffff8">
    <w:name w:val="_Текст сноски Знак"/>
    <w:link w:val="affffffffff7"/>
    <w:rsid w:val="001A14D1"/>
    <w:rPr>
      <w:rFonts w:ascii="Times New Roman" w:eastAsia="Times New Roman" w:hAnsi="Times New Roman" w:cs="Times New Roman"/>
      <w:bCs/>
      <w:sz w:val="20"/>
      <w:szCs w:val="20"/>
      <w:vertAlign w:val="superscript"/>
      <w:lang w:eastAsia="ru-RU"/>
    </w:rPr>
  </w:style>
  <w:style w:type="character" w:customStyle="1" w:styleId="affffffffff9">
    <w:name w:val="_Текст_курсив"/>
    <w:qFormat/>
    <w:rsid w:val="001A14D1"/>
    <w:rPr>
      <w:i/>
    </w:rPr>
  </w:style>
  <w:style w:type="character" w:customStyle="1" w:styleId="affffffffffa">
    <w:name w:val="_Текст_подчеркнутый"/>
    <w:qFormat/>
    <w:rsid w:val="001A14D1"/>
    <w:rPr>
      <w:u w:val="single"/>
    </w:rPr>
  </w:style>
  <w:style w:type="character" w:customStyle="1" w:styleId="affffffffffb">
    <w:name w:val="_Текст_полужирный"/>
    <w:qFormat/>
    <w:rsid w:val="001A14D1"/>
    <w:rPr>
      <w:b/>
    </w:rPr>
  </w:style>
  <w:style w:type="character" w:customStyle="1" w:styleId="affffffffffc">
    <w:name w:val="_Текст_скрытый"/>
    <w:qFormat/>
    <w:rsid w:val="001A14D1"/>
    <w:rPr>
      <w:vanish/>
    </w:rPr>
  </w:style>
  <w:style w:type="paragraph" w:customStyle="1" w:styleId="affffffffffd">
    <w:name w:val="_Титул_Код документа"/>
    <w:basedOn w:val="af2"/>
    <w:rsid w:val="001A14D1"/>
    <w:pPr>
      <w:suppressAutoHyphens/>
      <w:spacing w:before="240" w:after="240" w:line="360" w:lineRule="auto"/>
      <w:jc w:val="center"/>
    </w:pPr>
    <w:rPr>
      <w:rFonts w:ascii="Times New Roman Полужирный" w:hAnsi="Times New Roman Полужирный" w:cs="Arial"/>
      <w:b/>
      <w:caps/>
      <w:lang w:eastAsia="en-US"/>
    </w:rPr>
  </w:style>
  <w:style w:type="paragraph" w:customStyle="1" w:styleId="affffffffffe">
    <w:name w:val="_Титул_Количество страниц"/>
    <w:basedOn w:val="afffffffffff"/>
    <w:link w:val="afffffffffff0"/>
    <w:rsid w:val="001A14D1"/>
    <w:rPr>
      <w:b w:val="0"/>
      <w:sz w:val="28"/>
      <w:szCs w:val="28"/>
    </w:rPr>
  </w:style>
  <w:style w:type="paragraph" w:customStyle="1" w:styleId="afffffffffff">
    <w:name w:val="_Титул_Название системы полное"/>
    <w:basedOn w:val="af2"/>
    <w:next w:val="affffffffa"/>
    <w:rsid w:val="001A14D1"/>
    <w:pPr>
      <w:spacing w:before="240" w:after="240" w:line="360" w:lineRule="auto"/>
      <w:jc w:val="center"/>
    </w:pPr>
    <w:rPr>
      <w:rFonts w:cs="Arial"/>
      <w:b/>
      <w:bCs/>
      <w:sz w:val="32"/>
      <w:szCs w:val="32"/>
      <w:lang w:eastAsia="en-US"/>
    </w:rPr>
  </w:style>
  <w:style w:type="character" w:customStyle="1" w:styleId="afffffffffff0">
    <w:name w:val="_Титул_Количество страниц Знак"/>
    <w:link w:val="affffffffffe"/>
    <w:rsid w:val="001A14D1"/>
    <w:rPr>
      <w:rFonts w:ascii="Times New Roman" w:eastAsia="Times New Roman" w:hAnsi="Times New Roman" w:cs="Arial"/>
      <w:bCs/>
      <w:sz w:val="28"/>
      <w:szCs w:val="28"/>
    </w:rPr>
  </w:style>
  <w:style w:type="paragraph" w:customStyle="1" w:styleId="afffffffffff1">
    <w:name w:val="_Титул_Название документа"/>
    <w:basedOn w:val="afffffffffff"/>
    <w:link w:val="afffffffffff2"/>
    <w:rsid w:val="001A14D1"/>
    <w:rPr>
      <w:b w:val="0"/>
      <w:caps/>
      <w:sz w:val="28"/>
      <w:szCs w:val="28"/>
    </w:rPr>
  </w:style>
  <w:style w:type="character" w:customStyle="1" w:styleId="afffffffffff2">
    <w:name w:val="_Титул_Название документа Знак"/>
    <w:link w:val="afffffffffff1"/>
    <w:rsid w:val="001A14D1"/>
    <w:rPr>
      <w:rFonts w:ascii="Times New Roman" w:eastAsia="Times New Roman" w:hAnsi="Times New Roman" w:cs="Arial"/>
      <w:bCs/>
      <w:caps/>
      <w:sz w:val="28"/>
      <w:szCs w:val="28"/>
    </w:rPr>
  </w:style>
  <w:style w:type="table" w:customStyle="1" w:styleId="afffffffffff3">
    <w:name w:val="_Титул_Невидимая таблица"/>
    <w:basedOn w:val="af4"/>
    <w:rsid w:val="001A14D1"/>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4">
    <w:name w:val="_Титул_Утвеждаю"/>
    <w:basedOn w:val="af2"/>
    <w:next w:val="af2"/>
    <w:rsid w:val="001A14D1"/>
    <w:pPr>
      <w:spacing w:after="120"/>
    </w:pPr>
    <w:rPr>
      <w:szCs w:val="24"/>
    </w:rPr>
  </w:style>
  <w:style w:type="paragraph" w:customStyle="1" w:styleId="afffffffffff5">
    <w:name w:val="_Титул_штамп"/>
    <w:basedOn w:val="afffffffff5"/>
    <w:rsid w:val="001A14D1"/>
  </w:style>
  <w:style w:type="paragraph" w:customStyle="1" w:styleId="afffffffffff6">
    <w:name w:val="_Чертеж_децимальный номер"/>
    <w:basedOn w:val="affffffff6"/>
    <w:link w:val="afffffffffff7"/>
    <w:rsid w:val="001A14D1"/>
    <w:rPr>
      <w:sz w:val="40"/>
      <w:szCs w:val="40"/>
    </w:rPr>
  </w:style>
  <w:style w:type="character" w:customStyle="1" w:styleId="afffffffffff7">
    <w:name w:val="_Чертеж_децимальный номер Знак"/>
    <w:link w:val="afffffffffff6"/>
    <w:rsid w:val="001A14D1"/>
    <w:rPr>
      <w:rFonts w:ascii="ISOCPEUR" w:eastAsia="Times New Roman" w:hAnsi="ISOCPEUR" w:cs="Times New Roman"/>
      <w:i/>
      <w:sz w:val="40"/>
      <w:szCs w:val="40"/>
      <w:lang w:eastAsia="ru-RU"/>
    </w:rPr>
  </w:style>
  <w:style w:type="paragraph" w:customStyle="1" w:styleId="afffffffffff8">
    <w:name w:val="_Чертеж_лист"/>
    <w:basedOn w:val="affffffff6"/>
    <w:rsid w:val="001A14D1"/>
  </w:style>
  <w:style w:type="paragraph" w:customStyle="1" w:styleId="afffffffffff9">
    <w:name w:val="_Чертеж_номер страницы"/>
    <w:basedOn w:val="affffffff6"/>
    <w:qFormat/>
    <w:rsid w:val="001A14D1"/>
    <w:rPr>
      <w:sz w:val="24"/>
      <w:szCs w:val="24"/>
    </w:rPr>
  </w:style>
  <w:style w:type="paragraph" w:customStyle="1" w:styleId="afffffffffffa">
    <w:name w:val="Штамп"/>
    <w:basedOn w:val="af2"/>
    <w:rsid w:val="001A14D1"/>
    <w:pPr>
      <w:jc w:val="center"/>
    </w:pPr>
    <w:rPr>
      <w:rFonts w:ascii="GOST type A" w:hAnsi="GOST type A"/>
      <w:i/>
      <w:noProof/>
      <w:sz w:val="18"/>
      <w:szCs w:val="20"/>
    </w:rPr>
  </w:style>
  <w:style w:type="paragraph" w:customStyle="1" w:styleId="1c">
    <w:name w:val="Заголовок 1 Приложение"/>
    <w:basedOn w:val="14"/>
    <w:next w:val="afffffffff5"/>
    <w:rsid w:val="001A14D1"/>
    <w:pPr>
      <w:numPr>
        <w:numId w:val="60"/>
      </w:numPr>
    </w:pPr>
  </w:style>
  <w:style w:type="paragraph" w:customStyle="1" w:styleId="28">
    <w:name w:val="Заголовок 2 Приложение"/>
    <w:basedOn w:val="22"/>
    <w:next w:val="affff7"/>
    <w:rsid w:val="001A14D1"/>
    <w:pPr>
      <w:numPr>
        <w:numId w:val="60"/>
      </w:numPr>
      <w:ind w:firstLine="0"/>
    </w:pPr>
  </w:style>
  <w:style w:type="paragraph" w:customStyle="1" w:styleId="3f8">
    <w:name w:val="Заголовок 3 Приложение"/>
    <w:basedOn w:val="33"/>
    <w:next w:val="affff7"/>
    <w:qFormat/>
    <w:rsid w:val="001A14D1"/>
  </w:style>
  <w:style w:type="paragraph" w:customStyle="1" w:styleId="45">
    <w:name w:val="Заголовок 4 Приложение"/>
    <w:basedOn w:val="40"/>
    <w:next w:val="affff7"/>
    <w:qFormat/>
    <w:rsid w:val="001A14D1"/>
    <w:pPr>
      <w:numPr>
        <w:numId w:val="60"/>
      </w:numPr>
      <w:ind w:left="864" w:hanging="144"/>
    </w:pPr>
  </w:style>
  <w:style w:type="paragraph" w:customStyle="1" w:styleId="52">
    <w:name w:val="Заголовок 5 Приложение"/>
    <w:basedOn w:val="45"/>
    <w:next w:val="affff7"/>
    <w:qFormat/>
    <w:rsid w:val="001A14D1"/>
    <w:pPr>
      <w:keepLines/>
      <w:numPr>
        <w:ilvl w:val="4"/>
      </w:numPr>
      <w:tabs>
        <w:tab w:val="left" w:pos="993"/>
      </w:tabs>
      <w:suppressAutoHyphens/>
      <w:autoSpaceDN w:val="0"/>
      <w:adjustRightInd w:val="0"/>
      <w:spacing w:after="240" w:line="360" w:lineRule="auto"/>
      <w:jc w:val="both"/>
      <w:textAlignment w:val="baseline"/>
    </w:pPr>
    <w:rPr>
      <w:rFonts w:ascii="Times New Roman" w:hAnsi="Times New Roman"/>
      <w:szCs w:val="26"/>
    </w:rPr>
  </w:style>
  <w:style w:type="paragraph" w:customStyle="1" w:styleId="phcomment">
    <w:name w:val="ph_comment"/>
    <w:basedOn w:val="af2"/>
    <w:rsid w:val="001A14D1"/>
    <w:pPr>
      <w:spacing w:line="360" w:lineRule="auto"/>
      <w:ind w:firstLine="709"/>
      <w:jc w:val="both"/>
    </w:pPr>
    <w:rPr>
      <w:color w:val="0000FF"/>
      <w:szCs w:val="20"/>
    </w:rPr>
  </w:style>
  <w:style w:type="paragraph" w:customStyle="1" w:styleId="46">
    <w:name w:val="_Маркированный список уровня 4"/>
    <w:basedOn w:val="af2"/>
    <w:qFormat/>
    <w:rsid w:val="001A14D1"/>
    <w:pPr>
      <w:widowControl w:val="0"/>
      <w:numPr>
        <w:numId w:val="51"/>
      </w:numPr>
      <w:autoSpaceDN w:val="0"/>
      <w:adjustRightInd w:val="0"/>
      <w:spacing w:line="360" w:lineRule="auto"/>
      <w:jc w:val="both"/>
      <w:textAlignment w:val="baseline"/>
    </w:pPr>
    <w:rPr>
      <w:szCs w:val="24"/>
    </w:rPr>
  </w:style>
  <w:style w:type="paragraph" w:customStyle="1" w:styleId="a9">
    <w:name w:val="_Табл_Авто№"/>
    <w:basedOn w:val="af2"/>
    <w:next w:val="af2"/>
    <w:qFormat/>
    <w:rsid w:val="001A14D1"/>
    <w:pPr>
      <w:numPr>
        <w:numId w:val="55"/>
      </w:numPr>
      <w:contextualSpacing/>
      <w:jc w:val="center"/>
    </w:pPr>
    <w:rPr>
      <w:rFonts w:eastAsia="Calibri"/>
      <w:sz w:val="24"/>
      <w:szCs w:val="20"/>
      <w:lang w:eastAsia="en-US"/>
    </w:rPr>
  </w:style>
  <w:style w:type="character" w:customStyle="1" w:styleId="192">
    <w:name w:val="19_Рамка_Подписи Знак"/>
    <w:link w:val="193"/>
    <w:rsid w:val="001A14D1"/>
    <w:rPr>
      <w:i/>
      <w:sz w:val="18"/>
      <w:szCs w:val="18"/>
    </w:rPr>
  </w:style>
  <w:style w:type="paragraph" w:customStyle="1" w:styleId="193">
    <w:name w:val="19_Рамка_Подписи"/>
    <w:basedOn w:val="af2"/>
    <w:link w:val="192"/>
    <w:rsid w:val="001A14D1"/>
    <w:pPr>
      <w:jc w:val="center"/>
    </w:pPr>
    <w:rPr>
      <w:rFonts w:asciiTheme="minorHAnsi" w:eastAsiaTheme="minorHAnsi" w:hAnsiTheme="minorHAnsi" w:cstheme="minorBidi"/>
      <w:i/>
      <w:sz w:val="18"/>
      <w:szCs w:val="18"/>
      <w:lang w:eastAsia="en-US"/>
    </w:rPr>
  </w:style>
  <w:style w:type="character" w:customStyle="1" w:styleId="194">
    <w:name w:val="19_Рамка_Основной Знак"/>
    <w:link w:val="195"/>
    <w:rsid w:val="001A14D1"/>
    <w:rPr>
      <w:sz w:val="18"/>
    </w:rPr>
  </w:style>
  <w:style w:type="paragraph" w:customStyle="1" w:styleId="195">
    <w:name w:val="19_Рамка_Основной"/>
    <w:basedOn w:val="af2"/>
    <w:link w:val="194"/>
    <w:rsid w:val="001A14D1"/>
    <w:pPr>
      <w:spacing w:line="360" w:lineRule="auto"/>
      <w:jc w:val="center"/>
    </w:pPr>
    <w:rPr>
      <w:rFonts w:asciiTheme="minorHAnsi" w:eastAsiaTheme="minorHAnsi" w:hAnsiTheme="minorHAnsi" w:cstheme="minorBidi"/>
      <w:sz w:val="18"/>
      <w:szCs w:val="22"/>
      <w:lang w:eastAsia="en-US"/>
    </w:rPr>
  </w:style>
  <w:style w:type="paragraph" w:customStyle="1" w:styleId="afffffffffffb">
    <w:name w:val="_Лист_рег _изм_Заголовок"/>
    <w:basedOn w:val="affffffffe"/>
    <w:next w:val="af2"/>
    <w:rsid w:val="001A14D1"/>
    <w:rPr>
      <w:b w:val="0"/>
    </w:rPr>
  </w:style>
  <w:style w:type="paragraph" w:customStyle="1" w:styleId="afffffffffffc">
    <w:name w:val="_Лист_рег_изм_Заголовок_столбца"/>
    <w:basedOn w:val="affffffffe"/>
    <w:rsid w:val="001A14D1"/>
    <w:rPr>
      <w:b w:val="0"/>
    </w:rPr>
  </w:style>
  <w:style w:type="paragraph" w:customStyle="1" w:styleId="afffffffffffd">
    <w:name w:val="_Лист_рег_изм_Ячейки"/>
    <w:basedOn w:val="af2"/>
    <w:qFormat/>
    <w:rsid w:val="001A14D1"/>
    <w:rPr>
      <w:sz w:val="24"/>
      <w:szCs w:val="24"/>
      <w:lang w:eastAsia="en-US"/>
    </w:rPr>
  </w:style>
  <w:style w:type="paragraph" w:customStyle="1" w:styleId="1fffb">
    <w:name w:val="_Маркированный список уровня 1_Абзац"/>
    <w:basedOn w:val="18"/>
    <w:rsid w:val="001A14D1"/>
    <w:pPr>
      <w:widowControl/>
      <w:numPr>
        <w:numId w:val="0"/>
      </w:numPr>
      <w:tabs>
        <w:tab w:val="clear" w:pos="709"/>
        <w:tab w:val="clear" w:pos="993"/>
      </w:tabs>
      <w:spacing w:after="0" w:line="360" w:lineRule="auto"/>
      <w:ind w:left="1134"/>
    </w:pPr>
    <w:rPr>
      <w:rFonts w:eastAsia="Times New Roman"/>
      <w:sz w:val="28"/>
      <w:szCs w:val="20"/>
    </w:rPr>
  </w:style>
  <w:style w:type="paragraph" w:customStyle="1" w:styleId="1fffc">
    <w:name w:val="_Маркированный список уровня 1_после таблицы"/>
    <w:basedOn w:val="18"/>
    <w:next w:val="18"/>
    <w:qFormat/>
    <w:rsid w:val="001A14D1"/>
    <w:pPr>
      <w:widowControl/>
      <w:numPr>
        <w:numId w:val="0"/>
      </w:numPr>
      <w:tabs>
        <w:tab w:val="clear" w:pos="709"/>
        <w:tab w:val="clear" w:pos="993"/>
        <w:tab w:val="num" w:pos="360"/>
      </w:tabs>
      <w:spacing w:before="240" w:after="0" w:line="360" w:lineRule="auto"/>
      <w:ind w:left="360" w:hanging="360"/>
    </w:pPr>
    <w:rPr>
      <w:rFonts w:eastAsia="Times New Roman"/>
      <w:sz w:val="28"/>
    </w:rPr>
  </w:style>
  <w:style w:type="paragraph" w:customStyle="1" w:styleId="2ff7">
    <w:name w:val="_Маркированный список уровня 2_Абзац"/>
    <w:basedOn w:val="25"/>
    <w:rsid w:val="001A14D1"/>
    <w:pPr>
      <w:widowControl/>
      <w:numPr>
        <w:ilvl w:val="0"/>
        <w:numId w:val="0"/>
      </w:numPr>
      <w:tabs>
        <w:tab w:val="clear" w:pos="709"/>
        <w:tab w:val="clear" w:pos="1985"/>
      </w:tabs>
      <w:spacing w:after="0" w:line="360" w:lineRule="auto"/>
      <w:ind w:left="1559"/>
      <w:contextualSpacing/>
    </w:pPr>
    <w:rPr>
      <w:rFonts w:eastAsia="Times New Roman"/>
      <w:sz w:val="28"/>
      <w:szCs w:val="20"/>
    </w:rPr>
  </w:style>
  <w:style w:type="paragraph" w:customStyle="1" w:styleId="2ff8">
    <w:name w:val="_Маркированный список уровня 2_после_таблицы"/>
    <w:basedOn w:val="25"/>
    <w:next w:val="25"/>
    <w:qFormat/>
    <w:rsid w:val="001A14D1"/>
    <w:pPr>
      <w:widowControl/>
      <w:numPr>
        <w:ilvl w:val="0"/>
      </w:numPr>
      <w:tabs>
        <w:tab w:val="clear" w:pos="709"/>
        <w:tab w:val="clear" w:pos="1985"/>
        <w:tab w:val="num" w:pos="1559"/>
      </w:tabs>
      <w:spacing w:before="240" w:after="0" w:line="360" w:lineRule="auto"/>
      <w:ind w:left="1559" w:hanging="425"/>
      <w:contextualSpacing/>
    </w:pPr>
    <w:rPr>
      <w:rFonts w:eastAsia="Times New Roman"/>
      <w:sz w:val="28"/>
    </w:rPr>
  </w:style>
  <w:style w:type="paragraph" w:customStyle="1" w:styleId="3f9">
    <w:name w:val="_Маркированный список уровня 3_Абзац"/>
    <w:basedOn w:val="35"/>
    <w:rsid w:val="001A14D1"/>
    <w:pPr>
      <w:numPr>
        <w:numId w:val="0"/>
      </w:numPr>
      <w:ind w:left="1985"/>
    </w:pPr>
    <w:rPr>
      <w:szCs w:val="20"/>
    </w:rPr>
  </w:style>
  <w:style w:type="paragraph" w:customStyle="1" w:styleId="1fffd">
    <w:name w:val="_Нумерованный 1_Абзац"/>
    <w:basedOn w:val="1d"/>
    <w:rsid w:val="001A14D1"/>
    <w:pPr>
      <w:widowControl/>
      <w:numPr>
        <w:numId w:val="0"/>
      </w:numPr>
      <w:spacing w:line="360" w:lineRule="auto"/>
      <w:ind w:left="1134"/>
    </w:pPr>
    <w:rPr>
      <w:rFonts w:eastAsia="Times New Roman"/>
      <w:sz w:val="28"/>
      <w:szCs w:val="20"/>
    </w:rPr>
  </w:style>
  <w:style w:type="paragraph" w:customStyle="1" w:styleId="2ff9">
    <w:name w:val="_Нумерованный 2_Абзац"/>
    <w:basedOn w:val="29"/>
    <w:rsid w:val="001A14D1"/>
    <w:pPr>
      <w:widowControl/>
      <w:numPr>
        <w:ilvl w:val="0"/>
        <w:numId w:val="0"/>
      </w:numPr>
      <w:spacing w:line="360" w:lineRule="auto"/>
      <w:ind w:left="1701"/>
    </w:pPr>
    <w:rPr>
      <w:rFonts w:eastAsia="Times New Roman"/>
      <w:sz w:val="28"/>
      <w:szCs w:val="20"/>
    </w:rPr>
  </w:style>
  <w:style w:type="paragraph" w:customStyle="1" w:styleId="aa">
    <w:name w:val="_Нумерованный_список_литературы"/>
    <w:basedOn w:val="af2"/>
    <w:qFormat/>
    <w:rsid w:val="001A14D1"/>
    <w:pPr>
      <w:widowControl w:val="0"/>
      <w:numPr>
        <w:numId w:val="52"/>
      </w:numPr>
      <w:autoSpaceDN w:val="0"/>
      <w:adjustRightInd w:val="0"/>
      <w:spacing w:line="360" w:lineRule="auto"/>
      <w:jc w:val="both"/>
      <w:textAlignment w:val="baseline"/>
    </w:pPr>
    <w:rPr>
      <w:szCs w:val="24"/>
    </w:rPr>
  </w:style>
  <w:style w:type="paragraph" w:customStyle="1" w:styleId="afffffffffffe">
    <w:name w:val="_Основной перед списком после таблицы и рисунка"/>
    <w:basedOn w:val="affff9"/>
    <w:next w:val="18"/>
    <w:qFormat/>
    <w:rsid w:val="001A14D1"/>
    <w:pPr>
      <w:widowControl w:val="0"/>
      <w:spacing w:before="240" w:line="360" w:lineRule="auto"/>
    </w:pPr>
    <w:rPr>
      <w:rFonts w:ascii="Times New Roman" w:eastAsia="Times New Roman" w:hAnsi="Times New Roman"/>
      <w:sz w:val="28"/>
    </w:rPr>
  </w:style>
  <w:style w:type="character" w:customStyle="1" w:styleId="affb">
    <w:name w:val="Маркированный список Знак"/>
    <w:link w:val="a0"/>
    <w:rsid w:val="001A14D1"/>
    <w:rPr>
      <w:rFonts w:ascii="Arial" w:eastAsia="Times New Roman" w:hAnsi="Arial" w:cs="Arial"/>
      <w:sz w:val="24"/>
      <w:szCs w:val="24"/>
      <w:lang w:val="en-US" w:eastAsia="ru-RU"/>
    </w:rPr>
  </w:style>
  <w:style w:type="numbering" w:styleId="ac">
    <w:name w:val="Outline List 3"/>
    <w:basedOn w:val="af5"/>
    <w:rsid w:val="001A14D1"/>
    <w:pPr>
      <w:numPr>
        <w:numId w:val="61"/>
      </w:numPr>
    </w:pPr>
  </w:style>
  <w:style w:type="numbering" w:customStyle="1" w:styleId="a7">
    <w:name w:val="Стиль многоуровневый"/>
    <w:basedOn w:val="af5"/>
    <w:rsid w:val="001A14D1"/>
    <w:pPr>
      <w:numPr>
        <w:numId w:val="62"/>
      </w:numPr>
    </w:pPr>
  </w:style>
  <w:style w:type="numbering" w:customStyle="1" w:styleId="53">
    <w:name w:val="Стиль5"/>
    <w:rsid w:val="001A14D1"/>
    <w:pPr>
      <w:numPr>
        <w:numId w:val="63"/>
      </w:numPr>
    </w:pPr>
  </w:style>
  <w:style w:type="numbering" w:customStyle="1" w:styleId="a8">
    <w:name w:val="Стиль многоуровневый полужирный"/>
    <w:basedOn w:val="af5"/>
    <w:rsid w:val="001A14D1"/>
    <w:pPr>
      <w:numPr>
        <w:numId w:val="65"/>
      </w:numPr>
    </w:pPr>
  </w:style>
  <w:style w:type="paragraph" w:customStyle="1" w:styleId="a3">
    <w:name w:val="Основной перечень"/>
    <w:basedOn w:val="af2"/>
    <w:qFormat/>
    <w:rsid w:val="001A14D1"/>
    <w:pPr>
      <w:numPr>
        <w:numId w:val="64"/>
      </w:numPr>
      <w:suppressAutoHyphens/>
      <w:spacing w:line="360" w:lineRule="auto"/>
      <w:jc w:val="both"/>
    </w:pPr>
    <w:rPr>
      <w:rFonts w:eastAsia="Calibri"/>
      <w:bCs/>
      <w:color w:val="000000"/>
      <w:lang w:val="en-US" w:eastAsia="ar-SA"/>
    </w:rPr>
  </w:style>
  <w:style w:type="paragraph" w:customStyle="1" w:styleId="2ffa">
    <w:name w:val="_Пункт_2"/>
    <w:basedOn w:val="33"/>
    <w:link w:val="2ffb"/>
    <w:qFormat/>
    <w:rsid w:val="001A14D1"/>
    <w:pPr>
      <w:keepNext w:val="0"/>
      <w:numPr>
        <w:ilvl w:val="0"/>
        <w:numId w:val="0"/>
      </w:numPr>
      <w:autoSpaceDN w:val="0"/>
      <w:adjustRightInd w:val="0"/>
      <w:spacing w:before="0" w:after="0" w:line="360" w:lineRule="auto"/>
      <w:jc w:val="both"/>
      <w:textAlignment w:val="baseline"/>
    </w:pPr>
    <w:rPr>
      <w:rFonts w:ascii="Times New Roman" w:hAnsi="Times New Roman" w:cs="Arial"/>
      <w:b w:val="0"/>
      <w:sz w:val="28"/>
    </w:rPr>
  </w:style>
  <w:style w:type="paragraph" w:customStyle="1" w:styleId="36">
    <w:name w:val="_Пункт_3"/>
    <w:basedOn w:val="40"/>
    <w:qFormat/>
    <w:rsid w:val="001A14D1"/>
    <w:pPr>
      <w:keepNext w:val="0"/>
      <w:numPr>
        <w:numId w:val="23"/>
      </w:numPr>
      <w:tabs>
        <w:tab w:val="left" w:pos="993"/>
      </w:tabs>
      <w:autoSpaceDN w:val="0"/>
      <w:adjustRightInd w:val="0"/>
      <w:spacing w:before="0" w:after="0" w:line="360" w:lineRule="auto"/>
      <w:jc w:val="both"/>
      <w:textAlignment w:val="baseline"/>
    </w:pPr>
    <w:rPr>
      <w:rFonts w:ascii="Times New Roman" w:hAnsi="Times New Roman" w:cs="Arial"/>
      <w:b w:val="0"/>
      <w:szCs w:val="26"/>
    </w:rPr>
  </w:style>
  <w:style w:type="paragraph" w:customStyle="1" w:styleId="affffffffffff">
    <w:name w:val="Маркированный список с отступом"/>
    <w:basedOn w:val="af2"/>
    <w:rsid w:val="001A14D1"/>
    <w:pPr>
      <w:spacing w:line="360" w:lineRule="auto"/>
      <w:jc w:val="both"/>
    </w:pPr>
    <w:rPr>
      <w:szCs w:val="24"/>
    </w:rPr>
  </w:style>
  <w:style w:type="paragraph" w:customStyle="1" w:styleId="1fffe">
    <w:name w:val="_Пункт_1"/>
    <w:basedOn w:val="22"/>
    <w:qFormat/>
    <w:rsid w:val="001A14D1"/>
    <w:pPr>
      <w:keepNext w:val="0"/>
      <w:widowControl/>
      <w:numPr>
        <w:ilvl w:val="0"/>
        <w:numId w:val="0"/>
      </w:numPr>
      <w:shd w:val="clear" w:color="auto" w:fill="auto"/>
      <w:tabs>
        <w:tab w:val="left" w:pos="1418"/>
      </w:tabs>
      <w:autoSpaceDE/>
      <w:autoSpaceDN/>
      <w:adjustRightInd/>
      <w:spacing w:line="360" w:lineRule="auto"/>
      <w:jc w:val="both"/>
    </w:pPr>
    <w:rPr>
      <w:rFonts w:cs="Arial"/>
      <w:bCs/>
      <w:iCs/>
      <w:spacing w:val="0"/>
      <w:sz w:val="28"/>
      <w:szCs w:val="28"/>
    </w:rPr>
  </w:style>
  <w:style w:type="paragraph" w:customStyle="1" w:styleId="42">
    <w:name w:val="_Пункт_4"/>
    <w:basedOn w:val="50"/>
    <w:qFormat/>
    <w:rsid w:val="001A14D1"/>
    <w:pPr>
      <w:numPr>
        <w:numId w:val="23"/>
      </w:numPr>
      <w:autoSpaceDN w:val="0"/>
      <w:adjustRightInd w:val="0"/>
      <w:spacing w:before="0" w:after="0"/>
      <w:textAlignment w:val="baseline"/>
    </w:pPr>
    <w:rPr>
      <w:rFonts w:ascii="Times New Roman" w:hAnsi="Times New Roman"/>
      <w:b w:val="0"/>
      <w:i w:val="0"/>
      <w:iCs w:val="0"/>
      <w:sz w:val="28"/>
    </w:rPr>
  </w:style>
  <w:style w:type="paragraph" w:customStyle="1" w:styleId="51">
    <w:name w:val="_Пункт_5"/>
    <w:basedOn w:val="6"/>
    <w:qFormat/>
    <w:rsid w:val="001A14D1"/>
    <w:pPr>
      <w:numPr>
        <w:numId w:val="23"/>
      </w:numPr>
      <w:autoSpaceDN w:val="0"/>
      <w:adjustRightInd w:val="0"/>
      <w:spacing w:before="0" w:after="0"/>
      <w:textAlignment w:val="baseline"/>
    </w:pPr>
    <w:rPr>
      <w:rFonts w:ascii="Times New Roman" w:hAnsi="Times New Roman" w:cs="Times New Roman"/>
      <w:b w:val="0"/>
      <w:bCs w:val="0"/>
      <w:sz w:val="28"/>
      <w:szCs w:val="24"/>
    </w:rPr>
  </w:style>
  <w:style w:type="paragraph" w:customStyle="1" w:styleId="60">
    <w:name w:val="_Пункт_6"/>
    <w:basedOn w:val="7"/>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customStyle="1" w:styleId="70">
    <w:name w:val="_Пункт_7"/>
    <w:basedOn w:val="8"/>
    <w:qFormat/>
    <w:rsid w:val="001A14D1"/>
    <w:pPr>
      <w:numPr>
        <w:numId w:val="23"/>
      </w:numPr>
      <w:autoSpaceDN w:val="0"/>
      <w:adjustRightInd w:val="0"/>
      <w:spacing w:before="0" w:after="0"/>
      <w:textAlignment w:val="baseline"/>
    </w:pPr>
    <w:rPr>
      <w:rFonts w:ascii="Times New Roman" w:hAnsi="Times New Roman" w:cs="Times New Roman"/>
      <w:i w:val="0"/>
      <w:iCs w:val="0"/>
      <w:sz w:val="28"/>
      <w:szCs w:val="20"/>
    </w:rPr>
  </w:style>
  <w:style w:type="paragraph" w:customStyle="1" w:styleId="80">
    <w:name w:val="_Пункт_8"/>
    <w:basedOn w:val="9"/>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styleId="2ffc">
    <w:name w:val="Quote"/>
    <w:basedOn w:val="af2"/>
    <w:next w:val="af2"/>
    <w:link w:val="2ffd"/>
    <w:uiPriority w:val="29"/>
    <w:rsid w:val="001A14D1"/>
    <w:pPr>
      <w:widowControl w:val="0"/>
      <w:suppressAutoHyphens/>
      <w:spacing w:before="200" w:after="160"/>
      <w:ind w:left="864" w:right="864"/>
      <w:jc w:val="center"/>
    </w:pPr>
    <w:rPr>
      <w:rFonts w:eastAsia="Calibri"/>
      <w:i/>
      <w:iCs/>
      <w:color w:val="404040"/>
      <w:sz w:val="24"/>
      <w:lang w:eastAsia="ar-SA"/>
    </w:rPr>
  </w:style>
  <w:style w:type="character" w:customStyle="1" w:styleId="2ffd">
    <w:name w:val="Цитата 2 Знак"/>
    <w:basedOn w:val="af3"/>
    <w:link w:val="2ffc"/>
    <w:uiPriority w:val="29"/>
    <w:rsid w:val="001A14D1"/>
    <w:rPr>
      <w:rFonts w:ascii="Times New Roman" w:eastAsia="Calibri" w:hAnsi="Times New Roman" w:cs="Times New Roman"/>
      <w:i/>
      <w:iCs/>
      <w:color w:val="404040"/>
      <w:sz w:val="24"/>
      <w:szCs w:val="28"/>
      <w:lang w:eastAsia="ar-SA"/>
    </w:rPr>
  </w:style>
  <w:style w:type="table" w:customStyle="1" w:styleId="217">
    <w:name w:val="Средний список 21"/>
    <w:basedOn w:val="af4"/>
    <w:uiPriority w:val="66"/>
    <w:semiHidden/>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f4"/>
    <w:uiPriority w:val="66"/>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affffffffffff0">
    <w:name w:val="toa heading"/>
    <w:basedOn w:val="af2"/>
    <w:next w:val="af2"/>
    <w:uiPriority w:val="99"/>
    <w:semiHidden/>
    <w:rsid w:val="001A14D1"/>
    <w:pPr>
      <w:widowControl w:val="0"/>
      <w:suppressAutoHyphens/>
      <w:spacing w:before="120"/>
      <w:jc w:val="both"/>
    </w:pPr>
    <w:rPr>
      <w:b/>
      <w:bCs/>
      <w:color w:val="000000"/>
      <w:sz w:val="24"/>
      <w:lang w:eastAsia="ar-SA"/>
    </w:rPr>
  </w:style>
  <w:style w:type="character" w:styleId="HTML2">
    <w:name w:val="HTML Keyboard"/>
    <w:uiPriority w:val="99"/>
    <w:semiHidden/>
    <w:rsid w:val="001A14D1"/>
    <w:rPr>
      <w:rFonts w:ascii="Times New Roman" w:hAnsi="Times New Roman" w:cs="Consolas"/>
      <w:sz w:val="20"/>
      <w:szCs w:val="20"/>
    </w:rPr>
  </w:style>
  <w:style w:type="character" w:styleId="HTML3">
    <w:name w:val="HTML Code"/>
    <w:uiPriority w:val="99"/>
    <w:semiHidden/>
    <w:rsid w:val="001A14D1"/>
    <w:rPr>
      <w:rFonts w:ascii="Times New Roman" w:hAnsi="Times New Roman" w:cs="Consolas"/>
      <w:sz w:val="20"/>
      <w:szCs w:val="20"/>
    </w:rPr>
  </w:style>
  <w:style w:type="paragraph" w:customStyle="1" w:styleId="affffffffffff1">
    <w:name w:val="Заголовок Приложения"/>
    <w:basedOn w:val="14"/>
    <w:qFormat/>
    <w:rsid w:val="001A14D1"/>
    <w:pPr>
      <w:keepNext/>
      <w:keepLines/>
      <w:pageBreakBefore/>
      <w:numPr>
        <w:numId w:val="0"/>
      </w:numPr>
      <w:suppressAutoHyphens/>
      <w:autoSpaceDE/>
      <w:autoSpaceDN/>
      <w:adjustRightInd/>
      <w:spacing w:before="360" w:after="360" w:line="360" w:lineRule="auto"/>
    </w:pPr>
    <w:rPr>
      <w:rFonts w:ascii="Times New Roman" w:eastAsia="MS ????" w:hAnsi="Times New Roman" w:cs="Times New Roman"/>
      <w:caps/>
      <w:color w:val="000000"/>
      <w:sz w:val="28"/>
      <w:szCs w:val="28"/>
      <w:lang w:eastAsia="ar-SA"/>
    </w:rPr>
  </w:style>
  <w:style w:type="paragraph" w:customStyle="1" w:styleId="affffffffffff2">
    <w:name w:val="ОсновТекст_Абзац"/>
    <w:basedOn w:val="af2"/>
    <w:link w:val="affffffffffff3"/>
    <w:semiHidden/>
    <w:qFormat/>
    <w:rsid w:val="001A14D1"/>
    <w:pPr>
      <w:widowControl w:val="0"/>
      <w:suppressAutoHyphens/>
      <w:spacing w:line="360" w:lineRule="auto"/>
      <w:ind w:firstLine="851"/>
      <w:jc w:val="both"/>
    </w:pPr>
    <w:rPr>
      <w:rFonts w:eastAsia="Calibri"/>
      <w:color w:val="000000"/>
      <w:lang w:eastAsia="en-US"/>
    </w:rPr>
  </w:style>
  <w:style w:type="character" w:customStyle="1" w:styleId="affffffffffff3">
    <w:name w:val="ОсновТекст_Абзац Знак"/>
    <w:link w:val="affffffffffff2"/>
    <w:semiHidden/>
    <w:rsid w:val="001A14D1"/>
    <w:rPr>
      <w:rFonts w:ascii="Times New Roman" w:eastAsia="Calibri" w:hAnsi="Times New Roman" w:cs="Times New Roman"/>
      <w:color w:val="000000"/>
      <w:sz w:val="28"/>
      <w:szCs w:val="28"/>
    </w:rPr>
  </w:style>
  <w:style w:type="paragraph" w:customStyle="1" w:styleId="12">
    <w:name w:val="Нумерованный 1 уровень"/>
    <w:basedOn w:val="af2"/>
    <w:semiHidden/>
    <w:qFormat/>
    <w:rsid w:val="001A14D1"/>
    <w:pPr>
      <w:widowControl w:val="0"/>
      <w:numPr>
        <w:numId w:val="66"/>
      </w:numPr>
      <w:suppressAutoHyphens/>
      <w:spacing w:line="360" w:lineRule="auto"/>
      <w:ind w:left="567"/>
      <w:jc w:val="both"/>
    </w:pPr>
    <w:rPr>
      <w:rFonts w:eastAsia="Calibri"/>
      <w:color w:val="000000"/>
      <w:sz w:val="24"/>
      <w:lang w:eastAsia="ar-SA"/>
    </w:rPr>
  </w:style>
  <w:style w:type="table" w:customStyle="1" w:styleId="-110">
    <w:name w:val="Светлый список - Акцент 11"/>
    <w:basedOn w:val="af4"/>
    <w:uiPriority w:val="61"/>
    <w:rsid w:val="001A14D1"/>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2ffe">
    <w:name w:val="Маркированный 2"/>
    <w:basedOn w:val="af2"/>
    <w:semiHidden/>
    <w:rsid w:val="001A14D1"/>
    <w:pPr>
      <w:widowControl w:val="0"/>
      <w:tabs>
        <w:tab w:val="num" w:pos="2880"/>
      </w:tabs>
      <w:suppressAutoHyphens/>
      <w:spacing w:before="120" w:line="360" w:lineRule="auto"/>
      <w:ind w:left="2880" w:hanging="1440"/>
      <w:jc w:val="both"/>
    </w:pPr>
    <w:rPr>
      <w:rFonts w:eastAsia="Calibri"/>
      <w:color w:val="000000"/>
      <w:kern w:val="28"/>
      <w:sz w:val="24"/>
      <w:szCs w:val="16"/>
      <w:lang w:eastAsia="en-US"/>
    </w:rPr>
  </w:style>
  <w:style w:type="paragraph" w:customStyle="1" w:styleId="affffffffffff4">
    <w:name w:val="Перечень функций"/>
    <w:basedOn w:val="af2"/>
    <w:semiHidden/>
    <w:rsid w:val="001A14D1"/>
    <w:pPr>
      <w:keepNext/>
      <w:widowControl w:val="0"/>
      <w:tabs>
        <w:tab w:val="num" w:pos="1360"/>
      </w:tabs>
      <w:suppressAutoHyphens/>
      <w:spacing w:before="120" w:line="360" w:lineRule="auto"/>
      <w:ind w:left="1361" w:hanging="641"/>
      <w:jc w:val="both"/>
    </w:pPr>
    <w:rPr>
      <w:rFonts w:eastAsia="Calibri"/>
      <w:color w:val="000000"/>
      <w:sz w:val="24"/>
      <w:szCs w:val="16"/>
      <w:lang w:eastAsia="en-US"/>
    </w:rPr>
  </w:style>
  <w:style w:type="character" w:customStyle="1" w:styleId="affa">
    <w:name w:val="Название объекта Знак"/>
    <w:link w:val="aff9"/>
    <w:locked/>
    <w:rsid w:val="001A14D1"/>
    <w:rPr>
      <w:rFonts w:ascii="Arial" w:eastAsia="Times New Roman" w:hAnsi="Arial" w:cs="Arial"/>
      <w:b/>
      <w:bCs/>
      <w:color w:val="000000"/>
      <w:sz w:val="28"/>
      <w:szCs w:val="28"/>
      <w:lang w:eastAsia="ru-RU"/>
    </w:rPr>
  </w:style>
  <w:style w:type="paragraph" w:customStyle="1" w:styleId="affffffffffff5">
    <w:name w:val="текст сноски"/>
    <w:basedOn w:val="af2"/>
    <w:rsid w:val="001A14D1"/>
    <w:rPr>
      <w:sz w:val="20"/>
      <w:szCs w:val="20"/>
    </w:rPr>
  </w:style>
  <w:style w:type="paragraph" w:customStyle="1" w:styleId="affffffffffff6">
    <w:name w:val="_Текст"/>
    <w:basedOn w:val="af2"/>
    <w:qFormat/>
    <w:rsid w:val="001A14D1"/>
    <w:pPr>
      <w:widowControl w:val="0"/>
      <w:suppressAutoHyphens/>
      <w:spacing w:line="360" w:lineRule="auto"/>
      <w:ind w:firstLine="709"/>
      <w:jc w:val="both"/>
    </w:pPr>
    <w:rPr>
      <w:rFonts w:eastAsia="Calibri"/>
      <w:color w:val="000000"/>
      <w:lang w:eastAsia="ar-SA"/>
    </w:rPr>
  </w:style>
  <w:style w:type="paragraph" w:customStyle="1" w:styleId="affffffffffff7">
    <w:name w:val="_Табл_Текст"/>
    <w:basedOn w:val="af2"/>
    <w:qFormat/>
    <w:rsid w:val="001A14D1"/>
    <w:rPr>
      <w:sz w:val="24"/>
      <w:szCs w:val="20"/>
    </w:rPr>
  </w:style>
  <w:style w:type="table" w:styleId="affffffffffff8">
    <w:name w:val="Light Shading"/>
    <w:basedOn w:val="af4"/>
    <w:uiPriority w:val="99"/>
    <w:rsid w:val="001A14D1"/>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ffff9">
    <w:name w:val="Содержимое таблицы"/>
    <w:basedOn w:val="af2"/>
    <w:uiPriority w:val="99"/>
    <w:semiHidden/>
    <w:rsid w:val="001A14D1"/>
    <w:pPr>
      <w:widowControl w:val="0"/>
      <w:suppressLineNumbers/>
      <w:suppressAutoHyphens/>
    </w:pPr>
    <w:rPr>
      <w:rFonts w:eastAsia="Calibri" w:cs="DejaVu Sans Condensed"/>
      <w:kern w:val="1"/>
      <w:sz w:val="24"/>
      <w:szCs w:val="24"/>
      <w:lang w:eastAsia="hi-IN" w:bidi="hi-IN"/>
    </w:rPr>
  </w:style>
  <w:style w:type="paragraph" w:customStyle="1" w:styleId="2b">
    <w:name w:val="_табл нум 2"/>
    <w:basedOn w:val="af2"/>
    <w:link w:val="2fff"/>
    <w:semiHidden/>
    <w:qFormat/>
    <w:rsid w:val="001A14D1"/>
    <w:pPr>
      <w:widowControl w:val="0"/>
      <w:numPr>
        <w:ilvl w:val="1"/>
        <w:numId w:val="67"/>
      </w:numPr>
      <w:suppressAutoHyphens/>
      <w:ind w:left="792" w:hanging="432"/>
      <w:jc w:val="both"/>
    </w:pPr>
    <w:rPr>
      <w:rFonts w:eastAsia="Calibri"/>
      <w:color w:val="000000"/>
      <w:sz w:val="20"/>
      <w:szCs w:val="20"/>
      <w:lang w:eastAsia="ar-SA"/>
    </w:rPr>
  </w:style>
  <w:style w:type="paragraph" w:customStyle="1" w:styleId="1ffff">
    <w:name w:val="Перечисление_1"/>
    <w:basedOn w:val="af2"/>
    <w:link w:val="1ffff0"/>
    <w:semiHidden/>
    <w:qFormat/>
    <w:rsid w:val="001A14D1"/>
    <w:pPr>
      <w:widowControl w:val="0"/>
      <w:tabs>
        <w:tab w:val="left" w:pos="1276"/>
      </w:tabs>
      <w:suppressAutoHyphens/>
      <w:spacing w:line="360" w:lineRule="auto"/>
      <w:ind w:firstLine="851"/>
      <w:contextualSpacing/>
      <w:jc w:val="both"/>
    </w:pPr>
    <w:rPr>
      <w:rFonts w:eastAsia="Arial Unicode MS"/>
      <w:snapToGrid w:val="0"/>
      <w:color w:val="000000"/>
      <w:sz w:val="24"/>
      <w:lang w:eastAsia="ar-SA"/>
    </w:rPr>
  </w:style>
  <w:style w:type="character" w:customStyle="1" w:styleId="1ffff0">
    <w:name w:val="Перечисление_1 Знак"/>
    <w:link w:val="1ffff"/>
    <w:semiHidden/>
    <w:rsid w:val="001A14D1"/>
    <w:rPr>
      <w:rFonts w:ascii="Times New Roman" w:eastAsia="Arial Unicode MS" w:hAnsi="Times New Roman" w:cs="Times New Roman"/>
      <w:snapToGrid w:val="0"/>
      <w:color w:val="000000"/>
      <w:sz w:val="24"/>
      <w:szCs w:val="28"/>
      <w:lang w:eastAsia="ar-SA"/>
    </w:rPr>
  </w:style>
  <w:style w:type="paragraph" w:customStyle="1" w:styleId="affffffffffffa">
    <w:name w:val="_перечень сокращений"/>
    <w:basedOn w:val="afffffff4"/>
    <w:next w:val="affff7"/>
    <w:semiHidden/>
    <w:qFormat/>
    <w:rsid w:val="001A14D1"/>
    <w:pPr>
      <w:numPr>
        <w:numId w:val="0"/>
      </w:numPr>
      <w:tabs>
        <w:tab w:val="clear" w:pos="426"/>
      </w:tabs>
      <w:suppressAutoHyphens/>
      <w:spacing w:after="360" w:line="360" w:lineRule="auto"/>
      <w:outlineLvl w:val="0"/>
    </w:pPr>
    <w:rPr>
      <w:rFonts w:ascii="Times New Roman" w:hAnsi="Times New Roman"/>
      <w:color w:val="000000"/>
      <w:sz w:val="28"/>
      <w:szCs w:val="28"/>
      <w:lang w:eastAsia="ar-SA"/>
    </w:rPr>
  </w:style>
  <w:style w:type="paragraph" w:customStyle="1" w:styleId="3fa">
    <w:name w:val="Заголовок_3"/>
    <w:basedOn w:val="2ffa"/>
    <w:qFormat/>
    <w:rsid w:val="001A14D1"/>
    <w:pPr>
      <w:keepNext/>
      <w:tabs>
        <w:tab w:val="num" w:pos="1077"/>
        <w:tab w:val="left" w:pos="1134"/>
      </w:tabs>
      <w:suppressAutoHyphens/>
      <w:ind w:left="1077" w:hanging="360"/>
    </w:pPr>
    <w:rPr>
      <w:rFonts w:cs="Arial CYR"/>
      <w:b/>
      <w:bCs w:val="0"/>
      <w:szCs w:val="28"/>
    </w:rPr>
  </w:style>
  <w:style w:type="paragraph" w:customStyle="1" w:styleId="4f">
    <w:name w:val="Заголовок_4"/>
    <w:basedOn w:val="36"/>
    <w:qFormat/>
    <w:rsid w:val="001A14D1"/>
    <w:pPr>
      <w:numPr>
        <w:ilvl w:val="0"/>
        <w:numId w:val="0"/>
      </w:numPr>
      <w:tabs>
        <w:tab w:val="clear" w:pos="993"/>
      </w:tabs>
      <w:suppressAutoHyphens/>
      <w:autoSpaceDN/>
      <w:adjustRightInd/>
      <w:ind w:left="2880" w:hanging="360"/>
      <w:textAlignment w:val="auto"/>
    </w:pPr>
    <w:rPr>
      <w:rFonts w:eastAsia="MS ????" w:cs="Arial CYR"/>
      <w:bCs w:val="0"/>
      <w:color w:val="000000"/>
      <w:szCs w:val="28"/>
      <w:lang w:eastAsia="ar-SA"/>
    </w:rPr>
  </w:style>
  <w:style w:type="paragraph" w:customStyle="1" w:styleId="1ffff1">
    <w:name w:val="_нум1 для б/т"/>
    <w:basedOn w:val="af2"/>
    <w:link w:val="1ffff2"/>
    <w:semiHidden/>
    <w:qFormat/>
    <w:rsid w:val="001A14D1"/>
    <w:pPr>
      <w:keepNext/>
      <w:widowControl w:val="0"/>
      <w:suppressAutoHyphens/>
      <w:ind w:left="360" w:hanging="360"/>
      <w:jc w:val="both"/>
    </w:pPr>
    <w:rPr>
      <w:rFonts w:eastAsia="Calibri"/>
      <w:color w:val="000000"/>
      <w:sz w:val="24"/>
      <w:u w:val="single"/>
      <w:lang w:eastAsia="ar-SA"/>
    </w:rPr>
  </w:style>
  <w:style w:type="character" w:customStyle="1" w:styleId="1ffff2">
    <w:name w:val="_нум1 для б/т Знак"/>
    <w:link w:val="1ffff1"/>
    <w:semiHidden/>
    <w:rsid w:val="001A14D1"/>
    <w:rPr>
      <w:rFonts w:ascii="Times New Roman" w:eastAsia="Calibri" w:hAnsi="Times New Roman" w:cs="Times New Roman"/>
      <w:color w:val="000000"/>
      <w:sz w:val="24"/>
      <w:szCs w:val="28"/>
      <w:u w:val="single"/>
      <w:lang w:eastAsia="ar-SA"/>
    </w:rPr>
  </w:style>
  <w:style w:type="character" w:customStyle="1" w:styleId="2fff">
    <w:name w:val="_табл нум 2 Знак"/>
    <w:link w:val="2b"/>
    <w:semiHidden/>
    <w:rsid w:val="001A14D1"/>
    <w:rPr>
      <w:rFonts w:ascii="Times New Roman" w:eastAsia="Calibri" w:hAnsi="Times New Roman" w:cs="Times New Roman"/>
      <w:color w:val="000000"/>
      <w:sz w:val="20"/>
      <w:szCs w:val="20"/>
      <w:lang w:eastAsia="ar-SA"/>
    </w:rPr>
  </w:style>
  <w:style w:type="character" w:customStyle="1" w:styleId="affffffffffffb">
    <w:name w:val="знак сноски"/>
    <w:rsid w:val="001A14D1"/>
    <w:rPr>
      <w:vertAlign w:val="superscript"/>
    </w:rPr>
  </w:style>
  <w:style w:type="character" w:customStyle="1" w:styleId="2ffb">
    <w:name w:val="_Пункт_2 Знак"/>
    <w:link w:val="2ffa"/>
    <w:rsid w:val="001A14D1"/>
    <w:rPr>
      <w:rFonts w:ascii="Times New Roman" w:eastAsia="Times New Roman" w:hAnsi="Times New Roman" w:cs="Arial"/>
      <w:bCs/>
      <w:sz w:val="28"/>
      <w:szCs w:val="26"/>
      <w:lang w:eastAsia="ru-RU"/>
    </w:rPr>
  </w:style>
  <w:style w:type="paragraph" w:customStyle="1" w:styleId="affffffffffffc">
    <w:name w:val="_титул_название системы"/>
    <w:basedOn w:val="af2"/>
    <w:qFormat/>
    <w:rsid w:val="001A14D1"/>
    <w:pPr>
      <w:widowControl w:val="0"/>
      <w:suppressAutoHyphens/>
      <w:spacing w:before="480"/>
      <w:jc w:val="center"/>
    </w:pPr>
    <w:rPr>
      <w:rFonts w:ascii="Times New Roman Полужирный" w:eastAsia="Calibri" w:hAnsi="Times New Roman Полужирный"/>
      <w:b/>
      <w:caps/>
      <w:color w:val="000000"/>
      <w:lang w:val="en-US" w:eastAsia="ar-SA"/>
    </w:rPr>
  </w:style>
  <w:style w:type="paragraph" w:customStyle="1" w:styleId="affffffffffffd">
    <w:name w:val="_титул_версия"/>
    <w:basedOn w:val="af2"/>
    <w:qFormat/>
    <w:rsid w:val="001A14D1"/>
    <w:pPr>
      <w:widowControl w:val="0"/>
      <w:suppressAutoHyphens/>
      <w:autoSpaceDE w:val="0"/>
      <w:autoSpaceDN w:val="0"/>
      <w:adjustRightInd w:val="0"/>
      <w:spacing w:line="360" w:lineRule="auto"/>
      <w:ind w:right="1982"/>
      <w:jc w:val="right"/>
    </w:pPr>
    <w:rPr>
      <w:rFonts w:eastAsia="Calibri"/>
      <w:color w:val="000000"/>
      <w:sz w:val="24"/>
      <w:szCs w:val="20"/>
      <w:lang w:eastAsia="ar-SA"/>
    </w:rPr>
  </w:style>
  <w:style w:type="paragraph" w:customStyle="1" w:styleId="2fff0">
    <w:name w:val="_нум2 для б/т"/>
    <w:basedOn w:val="af2"/>
    <w:semiHidden/>
    <w:qFormat/>
    <w:rsid w:val="001A14D1"/>
    <w:pPr>
      <w:widowControl w:val="0"/>
      <w:suppressAutoHyphens/>
      <w:spacing w:line="360" w:lineRule="auto"/>
      <w:ind w:left="1000" w:hanging="432"/>
      <w:jc w:val="both"/>
      <w:outlineLvl w:val="1"/>
    </w:pPr>
    <w:rPr>
      <w:rFonts w:eastAsia="Calibri"/>
      <w:color w:val="000000"/>
      <w:lang w:eastAsia="ar-SA"/>
    </w:rPr>
  </w:style>
  <w:style w:type="paragraph" w:customStyle="1" w:styleId="3fb">
    <w:name w:val="_табл нум 3"/>
    <w:basedOn w:val="2b"/>
    <w:link w:val="3fc"/>
    <w:semiHidden/>
    <w:qFormat/>
    <w:rsid w:val="001A14D1"/>
    <w:pPr>
      <w:numPr>
        <w:ilvl w:val="0"/>
        <w:numId w:val="0"/>
      </w:numPr>
      <w:ind w:left="1224" w:hanging="504"/>
    </w:pPr>
    <w:rPr>
      <w:sz w:val="28"/>
      <w:szCs w:val="24"/>
      <w:u w:val="single"/>
    </w:rPr>
  </w:style>
  <w:style w:type="character" w:customStyle="1" w:styleId="3fc">
    <w:name w:val="_табл нум 3 Знак"/>
    <w:link w:val="3fb"/>
    <w:semiHidden/>
    <w:rsid w:val="001A14D1"/>
    <w:rPr>
      <w:rFonts w:ascii="Times New Roman" w:eastAsia="Calibri" w:hAnsi="Times New Roman" w:cs="Times New Roman"/>
      <w:color w:val="000000"/>
      <w:sz w:val="28"/>
      <w:szCs w:val="24"/>
      <w:u w:val="single"/>
      <w:lang w:eastAsia="ar-SA"/>
    </w:rPr>
  </w:style>
  <w:style w:type="paragraph" w:customStyle="1" w:styleId="affffffffffffe">
    <w:name w:val="_подзаголовок"/>
    <w:basedOn w:val="af2"/>
    <w:semiHidden/>
    <w:qFormat/>
    <w:rsid w:val="001A14D1"/>
    <w:pPr>
      <w:widowControl w:val="0"/>
      <w:suppressAutoHyphens/>
      <w:jc w:val="center"/>
    </w:pPr>
    <w:rPr>
      <w:rFonts w:eastAsia="Calibri"/>
      <w:b/>
      <w:color w:val="000000"/>
      <w:lang w:eastAsia="ar-SA"/>
    </w:rPr>
  </w:style>
  <w:style w:type="paragraph" w:customStyle="1" w:styleId="afffffffffffff">
    <w:name w:val="_титул наименование документа"/>
    <w:basedOn w:val="affffffffffffc"/>
    <w:qFormat/>
    <w:rsid w:val="001A14D1"/>
    <w:rPr>
      <w:caps w:val="0"/>
      <w:lang w:val="ru-RU"/>
    </w:rPr>
  </w:style>
  <w:style w:type="paragraph" w:customStyle="1" w:styleId="afffffffffffff0">
    <w:name w:val="_титул название исполнителя"/>
    <w:basedOn w:val="af2"/>
    <w:qFormat/>
    <w:rsid w:val="001A14D1"/>
    <w:pPr>
      <w:pageBreakBefore/>
      <w:widowControl w:val="0"/>
      <w:suppressAutoHyphens/>
      <w:jc w:val="center"/>
    </w:pPr>
    <w:rPr>
      <w:rFonts w:eastAsia="Calibri"/>
      <w:color w:val="000000"/>
      <w:sz w:val="24"/>
      <w:lang w:eastAsia="ar-SA"/>
    </w:rPr>
  </w:style>
  <w:style w:type="paragraph" w:customStyle="1" w:styleId="afffffffffffff1">
    <w:name w:val="_титул количество страниц"/>
    <w:basedOn w:val="afffffffffffff"/>
    <w:qFormat/>
    <w:rsid w:val="001A14D1"/>
    <w:rPr>
      <w:rFonts w:ascii="Times New Roman" w:hAnsi="Times New Roman"/>
      <w:b w:val="0"/>
    </w:rPr>
  </w:style>
  <w:style w:type="paragraph" w:customStyle="1" w:styleId="a1">
    <w:name w:val="Списки_ТКП"/>
    <w:basedOn w:val="af2"/>
    <w:link w:val="afffffffffffff2"/>
    <w:semiHidden/>
    <w:qFormat/>
    <w:rsid w:val="001A14D1"/>
    <w:pPr>
      <w:widowControl w:val="0"/>
      <w:numPr>
        <w:numId w:val="68"/>
      </w:numPr>
      <w:tabs>
        <w:tab w:val="left" w:pos="1134"/>
      </w:tabs>
      <w:suppressAutoHyphens/>
      <w:spacing w:line="360" w:lineRule="exact"/>
      <w:ind w:left="709" w:firstLine="0"/>
      <w:jc w:val="both"/>
    </w:pPr>
    <w:rPr>
      <w:rFonts w:eastAsia="Calibri"/>
      <w:color w:val="000000"/>
      <w:sz w:val="24"/>
      <w:lang w:eastAsia="ar-SA"/>
    </w:rPr>
  </w:style>
  <w:style w:type="character" w:customStyle="1" w:styleId="afffffffffffff2">
    <w:name w:val="Списки_ТКП Знак"/>
    <w:link w:val="a1"/>
    <w:semiHidden/>
    <w:rsid w:val="001A14D1"/>
    <w:rPr>
      <w:rFonts w:ascii="Times New Roman" w:eastAsia="Calibri" w:hAnsi="Times New Roman" w:cs="Times New Roman"/>
      <w:color w:val="000000"/>
      <w:sz w:val="24"/>
      <w:szCs w:val="28"/>
      <w:lang w:eastAsia="ar-SA"/>
    </w:rPr>
  </w:style>
  <w:style w:type="paragraph" w:customStyle="1" w:styleId="afffffffffffff3">
    <w:name w:val="Основной_ТКП"/>
    <w:basedOn w:val="af2"/>
    <w:link w:val="afffffffffffff4"/>
    <w:semiHidden/>
    <w:qFormat/>
    <w:rsid w:val="001A14D1"/>
    <w:pPr>
      <w:widowControl w:val="0"/>
      <w:suppressAutoHyphens/>
      <w:spacing w:line="360" w:lineRule="exact"/>
      <w:ind w:firstLine="709"/>
      <w:jc w:val="both"/>
    </w:pPr>
    <w:rPr>
      <w:rFonts w:eastAsia="Calibri"/>
      <w:color w:val="000000"/>
      <w:sz w:val="24"/>
      <w:lang w:eastAsia="ar-SA"/>
    </w:rPr>
  </w:style>
  <w:style w:type="character" w:customStyle="1" w:styleId="afffffffffffff4">
    <w:name w:val="Основной_ТКП Знак"/>
    <w:link w:val="afffffffffffff3"/>
    <w:semiHidden/>
    <w:rsid w:val="001A14D1"/>
    <w:rPr>
      <w:rFonts w:ascii="Times New Roman" w:eastAsia="Calibri" w:hAnsi="Times New Roman" w:cs="Times New Roman"/>
      <w:color w:val="000000"/>
      <w:sz w:val="24"/>
      <w:szCs w:val="28"/>
      <w:lang w:eastAsia="ar-SA"/>
    </w:rPr>
  </w:style>
  <w:style w:type="paragraph" w:customStyle="1" w:styleId="1ffff3">
    <w:name w:val="Марк1_ТКП"/>
    <w:basedOn w:val="afff7"/>
    <w:link w:val="1ffff4"/>
    <w:semiHidden/>
    <w:qFormat/>
    <w:rsid w:val="001A14D1"/>
    <w:pPr>
      <w:widowControl w:val="0"/>
      <w:tabs>
        <w:tab w:val="num" w:pos="720"/>
        <w:tab w:val="left" w:pos="1134"/>
      </w:tabs>
      <w:suppressAutoHyphens/>
      <w:spacing w:line="360" w:lineRule="exact"/>
      <w:ind w:left="1069" w:hanging="360"/>
      <w:contextualSpacing/>
      <w:jc w:val="both"/>
    </w:pPr>
    <w:rPr>
      <w:rFonts w:ascii="Times New Roman" w:eastAsia="Calibri" w:hAnsi="Times New Roman" w:cs="Times New Roman"/>
      <w:color w:val="000000"/>
      <w:szCs w:val="28"/>
      <w:lang w:val="ru-RU" w:eastAsia="en-US"/>
    </w:rPr>
  </w:style>
  <w:style w:type="character" w:customStyle="1" w:styleId="1ffff4">
    <w:name w:val="Марк1_ТКП Знак"/>
    <w:link w:val="1ffff3"/>
    <w:semiHidden/>
    <w:rsid w:val="001A14D1"/>
    <w:rPr>
      <w:rFonts w:ascii="Times New Roman" w:eastAsia="Calibri" w:hAnsi="Times New Roman" w:cs="Times New Roman"/>
      <w:color w:val="000000"/>
      <w:sz w:val="24"/>
      <w:szCs w:val="28"/>
    </w:rPr>
  </w:style>
  <w:style w:type="paragraph" w:customStyle="1" w:styleId="2d">
    <w:name w:val="Марк2_ТКП"/>
    <w:basedOn w:val="afffffffffffff3"/>
    <w:link w:val="2fff1"/>
    <w:semiHidden/>
    <w:qFormat/>
    <w:rsid w:val="001A14D1"/>
    <w:pPr>
      <w:numPr>
        <w:numId w:val="69"/>
      </w:numPr>
    </w:pPr>
  </w:style>
  <w:style w:type="character" w:customStyle="1" w:styleId="2fff1">
    <w:name w:val="Марк2_ТКП Знак"/>
    <w:link w:val="2d"/>
    <w:semiHidden/>
    <w:rsid w:val="001A14D1"/>
    <w:rPr>
      <w:rFonts w:ascii="Times New Roman" w:eastAsia="Calibri" w:hAnsi="Times New Roman" w:cs="Times New Roman"/>
      <w:color w:val="000000"/>
      <w:sz w:val="24"/>
      <w:szCs w:val="28"/>
      <w:lang w:eastAsia="ar-SA"/>
    </w:rPr>
  </w:style>
  <w:style w:type="paragraph" w:customStyle="1" w:styleId="afffffffffffff5">
    <w:name w:val="_Название таблицы"/>
    <w:basedOn w:val="af2"/>
    <w:semiHidden/>
    <w:rsid w:val="001A14D1"/>
    <w:pPr>
      <w:keepNext/>
      <w:widowControl w:val="0"/>
      <w:suppressAutoHyphens/>
      <w:autoSpaceDN w:val="0"/>
      <w:adjustRightInd w:val="0"/>
      <w:spacing w:before="120" w:after="40" w:line="360" w:lineRule="atLeast"/>
      <w:ind w:firstLine="357"/>
      <w:jc w:val="right"/>
      <w:textAlignment w:val="baseline"/>
    </w:pPr>
    <w:rPr>
      <w:rFonts w:eastAsia="Calibri"/>
      <w:color w:val="000000"/>
      <w:sz w:val="24"/>
      <w:lang w:eastAsia="ar-SA"/>
    </w:rPr>
  </w:style>
  <w:style w:type="paragraph" w:customStyle="1" w:styleId="afffffffffffff6">
    <w:name w:val="Рис_назв_ТКП"/>
    <w:basedOn w:val="aff9"/>
    <w:link w:val="afffffffffffff7"/>
    <w:semiHidden/>
    <w:qFormat/>
    <w:rsid w:val="001A14D1"/>
    <w:pPr>
      <w:widowControl w:val="0"/>
      <w:suppressAutoHyphens/>
      <w:ind w:firstLine="709"/>
    </w:pPr>
    <w:rPr>
      <w:rFonts w:ascii="Times New Roman" w:eastAsia="Calibri" w:hAnsi="Times New Roman" w:cs="Times New Roman"/>
      <w:b w:val="0"/>
      <w:bCs w:val="0"/>
      <w:color w:val="auto"/>
      <w:sz w:val="24"/>
      <w:szCs w:val="24"/>
      <w:lang w:eastAsia="ar-SA"/>
    </w:rPr>
  </w:style>
  <w:style w:type="character" w:customStyle="1" w:styleId="afffffffffffff7">
    <w:name w:val="Рис_назв_ТКП Знак"/>
    <w:link w:val="afffffffffffff6"/>
    <w:semiHidden/>
    <w:rsid w:val="001A14D1"/>
    <w:rPr>
      <w:rFonts w:ascii="Times New Roman" w:eastAsia="Calibri" w:hAnsi="Times New Roman" w:cs="Times New Roman"/>
      <w:sz w:val="24"/>
      <w:szCs w:val="24"/>
      <w:lang w:eastAsia="ar-SA"/>
    </w:rPr>
  </w:style>
  <w:style w:type="paragraph" w:customStyle="1" w:styleId="123">
    <w:name w:val="Маркированный список123"/>
    <w:basedOn w:val="af2"/>
    <w:link w:val="1230"/>
    <w:semiHidden/>
    <w:qFormat/>
    <w:rsid w:val="001A14D1"/>
    <w:pPr>
      <w:widowControl w:val="0"/>
      <w:numPr>
        <w:numId w:val="70"/>
      </w:numPr>
      <w:tabs>
        <w:tab w:val="left" w:pos="851"/>
      </w:tabs>
      <w:suppressAutoHyphens/>
      <w:spacing w:line="360" w:lineRule="auto"/>
      <w:jc w:val="both"/>
    </w:pPr>
    <w:rPr>
      <w:rFonts w:eastAsia="Calibri"/>
      <w:color w:val="000000"/>
      <w:lang w:eastAsia="ar-SA"/>
    </w:rPr>
  </w:style>
  <w:style w:type="character" w:customStyle="1" w:styleId="1230">
    <w:name w:val="Маркированный список123 Знак"/>
    <w:link w:val="123"/>
    <w:semiHidden/>
    <w:rsid w:val="001A14D1"/>
    <w:rPr>
      <w:rFonts w:ascii="Times New Roman" w:eastAsia="Calibri" w:hAnsi="Times New Roman" w:cs="Times New Roman"/>
      <w:color w:val="000000"/>
      <w:sz w:val="28"/>
      <w:szCs w:val="28"/>
      <w:lang w:eastAsia="ar-SA"/>
    </w:rPr>
  </w:style>
  <w:style w:type="paragraph" w:customStyle="1" w:styleId="1ffff5">
    <w:name w:val="оглавление 1"/>
    <w:basedOn w:val="af2"/>
    <w:semiHidden/>
    <w:rsid w:val="001A14D1"/>
    <w:pPr>
      <w:widowControl w:val="0"/>
      <w:tabs>
        <w:tab w:val="right" w:leader="dot" w:pos="9922"/>
      </w:tabs>
      <w:suppressAutoHyphens/>
      <w:jc w:val="both"/>
    </w:pPr>
    <w:rPr>
      <w:rFonts w:eastAsia="Calibri"/>
      <w:b/>
      <w:color w:val="000000"/>
      <w:sz w:val="24"/>
      <w:lang w:eastAsia="ar-SA"/>
    </w:rPr>
  </w:style>
  <w:style w:type="paragraph" w:customStyle="1" w:styleId="2fff2">
    <w:name w:val="оглавление 2"/>
    <w:basedOn w:val="af2"/>
    <w:semiHidden/>
    <w:rsid w:val="001A14D1"/>
    <w:pPr>
      <w:widowControl w:val="0"/>
      <w:tabs>
        <w:tab w:val="right" w:leader="dot" w:pos="9922"/>
      </w:tabs>
      <w:suppressAutoHyphens/>
      <w:ind w:left="198"/>
      <w:jc w:val="both"/>
    </w:pPr>
    <w:rPr>
      <w:rFonts w:eastAsia="Calibri"/>
      <w:color w:val="000000"/>
      <w:sz w:val="24"/>
      <w:lang w:eastAsia="ar-SA"/>
    </w:rPr>
  </w:style>
  <w:style w:type="paragraph" w:customStyle="1" w:styleId="3fd">
    <w:name w:val="оглавление 3"/>
    <w:basedOn w:val="af2"/>
    <w:semiHidden/>
    <w:rsid w:val="001A14D1"/>
    <w:pPr>
      <w:widowControl w:val="0"/>
      <w:tabs>
        <w:tab w:val="right" w:leader="dot" w:pos="9922"/>
      </w:tabs>
      <w:suppressAutoHyphens/>
      <w:ind w:left="403"/>
      <w:jc w:val="both"/>
    </w:pPr>
    <w:rPr>
      <w:rFonts w:eastAsia="Calibri"/>
      <w:color w:val="000000"/>
      <w:sz w:val="24"/>
      <w:lang w:eastAsia="ar-SA"/>
    </w:rPr>
  </w:style>
  <w:style w:type="paragraph" w:customStyle="1" w:styleId="11e">
    <w:name w:val="_11"/>
    <w:basedOn w:val="affff7"/>
    <w:semiHidden/>
    <w:qFormat/>
    <w:rsid w:val="001A14D1"/>
    <w:pPr>
      <w:spacing w:line="360" w:lineRule="auto"/>
      <w:ind w:firstLine="0"/>
      <w:jc w:val="left"/>
    </w:pPr>
    <w:rPr>
      <w:color w:val="000000"/>
    </w:rPr>
  </w:style>
  <w:style w:type="paragraph" w:customStyle="1" w:styleId="afffffffffffff8">
    <w:name w:val="_ТЛ_Долж"/>
    <w:basedOn w:val="af2"/>
    <w:qFormat/>
    <w:rsid w:val="001A14D1"/>
    <w:pPr>
      <w:widowControl w:val="0"/>
      <w:suppressAutoHyphens/>
    </w:pPr>
    <w:rPr>
      <w:rFonts w:eastAsia="Calibri"/>
      <w:color w:val="000000"/>
      <w:lang w:eastAsia="ar-SA"/>
    </w:rPr>
  </w:style>
  <w:style w:type="paragraph" w:customStyle="1" w:styleId="afffffffffffff9">
    <w:name w:val="_ТЛ_ФИО"/>
    <w:basedOn w:val="af2"/>
    <w:qFormat/>
    <w:rsid w:val="001A14D1"/>
    <w:pPr>
      <w:widowControl w:val="0"/>
      <w:suppressAutoHyphens/>
      <w:jc w:val="right"/>
    </w:pPr>
    <w:rPr>
      <w:rFonts w:eastAsia="Calibri"/>
      <w:color w:val="000000"/>
      <w:lang w:eastAsia="ar-SA"/>
    </w:rPr>
  </w:style>
  <w:style w:type="paragraph" w:customStyle="1" w:styleId="afffffffffffffa">
    <w:name w:val="_ТЛ_дата"/>
    <w:basedOn w:val="af2"/>
    <w:qFormat/>
    <w:rsid w:val="001A14D1"/>
    <w:pPr>
      <w:widowControl w:val="0"/>
      <w:suppressAutoHyphens/>
      <w:jc w:val="center"/>
    </w:pPr>
    <w:rPr>
      <w:rFonts w:eastAsia="Calibri"/>
      <w:color w:val="000000"/>
      <w:lang w:eastAsia="ar-SA"/>
    </w:rPr>
  </w:style>
  <w:style w:type="paragraph" w:customStyle="1" w:styleId="afffffffffffffb">
    <w:name w:val="_ТЛ_Утв_Согл"/>
    <w:basedOn w:val="af2"/>
    <w:qFormat/>
    <w:rsid w:val="001A14D1"/>
    <w:pPr>
      <w:widowControl w:val="0"/>
      <w:suppressAutoHyphens/>
      <w:jc w:val="center"/>
    </w:pPr>
    <w:rPr>
      <w:rFonts w:eastAsia="Calibri"/>
      <w:b/>
      <w:color w:val="000000"/>
      <w:lang w:eastAsia="ar-SA"/>
    </w:rPr>
  </w:style>
  <w:style w:type="paragraph" w:customStyle="1" w:styleId="1ffff6">
    <w:name w:val="_Таб_Текст_Маркир1"/>
    <w:basedOn w:val="af2"/>
    <w:semiHidden/>
    <w:rsid w:val="001A14D1"/>
    <w:pPr>
      <w:widowControl w:val="0"/>
      <w:tabs>
        <w:tab w:val="left" w:pos="360"/>
      </w:tabs>
      <w:autoSpaceDN w:val="0"/>
      <w:adjustRightInd w:val="0"/>
      <w:spacing w:before="60" w:after="60"/>
      <w:textAlignment w:val="baseline"/>
    </w:pPr>
    <w:rPr>
      <w:bCs/>
      <w:sz w:val="24"/>
      <w:szCs w:val="24"/>
    </w:rPr>
  </w:style>
  <w:style w:type="paragraph" w:customStyle="1" w:styleId="sign">
    <w:name w:val="sign"/>
    <w:basedOn w:val="af2"/>
    <w:uiPriority w:val="99"/>
    <w:semiHidden/>
    <w:rsid w:val="001A14D1"/>
    <w:pPr>
      <w:spacing w:before="100" w:beforeAutospacing="1" w:after="100" w:afterAutospacing="1"/>
    </w:pPr>
    <w:rPr>
      <w:sz w:val="24"/>
      <w:szCs w:val="24"/>
    </w:rPr>
  </w:style>
  <w:style w:type="paragraph" w:customStyle="1" w:styleId="txt2">
    <w:name w:val="txt2"/>
    <w:basedOn w:val="af2"/>
    <w:uiPriority w:val="99"/>
    <w:semiHidden/>
    <w:rsid w:val="001A14D1"/>
    <w:pPr>
      <w:spacing w:before="100" w:beforeAutospacing="1" w:after="100" w:afterAutospacing="1"/>
    </w:pPr>
    <w:rPr>
      <w:sz w:val="24"/>
      <w:szCs w:val="24"/>
    </w:rPr>
  </w:style>
  <w:style w:type="paragraph" w:customStyle="1" w:styleId="txt4">
    <w:name w:val="txt4"/>
    <w:basedOn w:val="af2"/>
    <w:uiPriority w:val="99"/>
    <w:semiHidden/>
    <w:rsid w:val="001A14D1"/>
    <w:pPr>
      <w:spacing w:before="100" w:beforeAutospacing="1" w:after="100" w:afterAutospacing="1"/>
    </w:pPr>
    <w:rPr>
      <w:sz w:val="24"/>
      <w:szCs w:val="24"/>
    </w:rPr>
  </w:style>
  <w:style w:type="character" w:customStyle="1" w:styleId="grame">
    <w:name w:val="grame"/>
    <w:uiPriority w:val="99"/>
    <w:semiHidden/>
    <w:rsid w:val="001A14D1"/>
    <w:rPr>
      <w:rFonts w:cs="Times New Roman"/>
    </w:rPr>
  </w:style>
  <w:style w:type="character" w:customStyle="1" w:styleId="spelle">
    <w:name w:val="spelle"/>
    <w:uiPriority w:val="99"/>
    <w:semiHidden/>
    <w:rsid w:val="001A14D1"/>
    <w:rPr>
      <w:rFonts w:cs="Times New Roman"/>
    </w:rPr>
  </w:style>
  <w:style w:type="paragraph" w:customStyle="1" w:styleId="5b">
    <w:name w:val="_Заголовок_5"/>
    <w:basedOn w:val="af2"/>
    <w:uiPriority w:val="99"/>
    <w:qFormat/>
    <w:rsid w:val="001A14D1"/>
    <w:pPr>
      <w:keepNext/>
      <w:spacing w:before="120" w:after="120" w:line="360" w:lineRule="auto"/>
      <w:ind w:firstLine="709"/>
      <w:contextualSpacing/>
      <w:jc w:val="both"/>
      <w:outlineLvl w:val="4"/>
    </w:pPr>
    <w:rPr>
      <w:rFonts w:eastAsia="Calibri" w:cs="Arial"/>
      <w:b/>
      <w:bCs/>
      <w:color w:val="000000"/>
      <w:lang w:eastAsia="ja-JP"/>
    </w:rPr>
  </w:style>
  <w:style w:type="paragraph" w:customStyle="1" w:styleId="3fe">
    <w:name w:val="_нум 3"/>
    <w:basedOn w:val="2f"/>
    <w:uiPriority w:val="99"/>
    <w:rsid w:val="001A14D1"/>
    <w:pPr>
      <w:numPr>
        <w:ilvl w:val="0"/>
        <w:numId w:val="0"/>
      </w:numPr>
      <w:ind w:left="1418" w:hanging="180"/>
    </w:pPr>
    <w:rPr>
      <w:rFonts w:eastAsia="Times New Roman"/>
      <w:szCs w:val="28"/>
    </w:rPr>
  </w:style>
  <w:style w:type="paragraph" w:customStyle="1" w:styleId="4f0">
    <w:name w:val="_пункт_4"/>
    <w:basedOn w:val="50"/>
    <w:qFormat/>
    <w:rsid w:val="001A14D1"/>
    <w:pPr>
      <w:numPr>
        <w:ilvl w:val="0"/>
        <w:numId w:val="0"/>
      </w:numPr>
      <w:tabs>
        <w:tab w:val="left" w:pos="1985"/>
      </w:tabs>
      <w:suppressAutoHyphens/>
      <w:spacing w:before="0" w:after="0"/>
      <w:ind w:firstLine="709"/>
      <w:outlineLvl w:val="9"/>
    </w:pPr>
    <w:rPr>
      <w:rFonts w:ascii="Times New Roman" w:eastAsia="Calibri" w:hAnsi="Times New Roman"/>
      <w:b w:val="0"/>
      <w:i w:val="0"/>
      <w:color w:val="000000"/>
      <w:sz w:val="28"/>
      <w:lang w:eastAsia="ar-SA"/>
    </w:rPr>
  </w:style>
  <w:style w:type="paragraph" w:customStyle="1" w:styleId="-064">
    <w:name w:val="Стиль _Титул_Утвеждаю + Слева:  -064 см"/>
    <w:basedOn w:val="afffffffffff4"/>
    <w:rsid w:val="001A14D1"/>
    <w:pPr>
      <w:spacing w:before="20"/>
      <w:ind w:left="-411"/>
    </w:pPr>
    <w:rPr>
      <w:szCs w:val="20"/>
    </w:rPr>
  </w:style>
  <w:style w:type="paragraph" w:customStyle="1" w:styleId="-90">
    <w:name w:val="Стиль _Титул_Утвеждаю + Слева:  -90см"/>
    <w:basedOn w:val="afffffffffff4"/>
    <w:rsid w:val="001A14D1"/>
    <w:pPr>
      <w:spacing w:before="20"/>
      <w:ind w:left="-645"/>
    </w:pPr>
    <w:rPr>
      <w:szCs w:val="20"/>
    </w:rPr>
  </w:style>
  <w:style w:type="paragraph" w:customStyle="1" w:styleId="-70">
    <w:name w:val="Стиль _Титул_Утвеждаю + Слева:  -70 см"/>
    <w:basedOn w:val="afffffffffff4"/>
    <w:rsid w:val="001A14D1"/>
    <w:pPr>
      <w:spacing w:before="20"/>
      <w:ind w:left="-645"/>
    </w:pPr>
    <w:rPr>
      <w:szCs w:val="20"/>
    </w:rPr>
  </w:style>
  <w:style w:type="character" w:styleId="HTML4">
    <w:name w:val="HTML Typewriter"/>
    <w:basedOn w:val="af3"/>
    <w:uiPriority w:val="99"/>
    <w:semiHidden/>
    <w:unhideWhenUsed/>
    <w:rsid w:val="001A14D1"/>
    <w:rPr>
      <w:rFonts w:ascii="Courier New" w:eastAsia="Times New Roman" w:hAnsi="Courier New" w:cs="Courier New"/>
      <w:sz w:val="20"/>
      <w:szCs w:val="20"/>
    </w:rPr>
  </w:style>
  <w:style w:type="paragraph" w:customStyle="1" w:styleId="Textbody">
    <w:name w:val="Text body"/>
    <w:basedOn w:val="af2"/>
    <w:rsid w:val="001A14D1"/>
    <w:pPr>
      <w:suppressAutoHyphens/>
      <w:autoSpaceDN w:val="0"/>
      <w:spacing w:after="140" w:line="276" w:lineRule="auto"/>
      <w:textAlignment w:val="baseline"/>
    </w:pPr>
    <w:rPr>
      <w:rFonts w:ascii="Liberation Serif" w:eastAsia="NSimSun" w:hAnsi="Liberation Serif" w:cs="Mangal"/>
      <w:kern w:val="3"/>
      <w:sz w:val="24"/>
      <w:szCs w:val="24"/>
      <w:lang w:eastAsia="zh-CN" w:bidi="hi-IN"/>
    </w:rPr>
  </w:style>
  <w:style w:type="character" w:customStyle="1" w:styleId="afffffffffffffc">
    <w:name w:val="Сноска_"/>
    <w:basedOn w:val="af3"/>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afffffffffffffd">
    <w:name w:val="Сноска"/>
    <w:basedOn w:val="afffffffffffffc"/>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67">
    <w:name w:val="Основной текст6"/>
    <w:basedOn w:val="afff9"/>
    <w:rsid w:val="001A14D1"/>
    <w:rPr>
      <w:rFonts w:ascii="Times New Roman" w:eastAsia="Times New Roman" w:hAnsi="Times New Roman"/>
      <w:sz w:val="26"/>
      <w:szCs w:val="26"/>
      <w:shd w:val="clear" w:color="auto" w:fill="FFFFFF"/>
    </w:rPr>
  </w:style>
  <w:style w:type="character" w:customStyle="1" w:styleId="102">
    <w:name w:val="Основной текст10"/>
    <w:basedOn w:val="afff9"/>
    <w:rsid w:val="001A14D1"/>
    <w:rPr>
      <w:rFonts w:ascii="Times New Roman" w:eastAsia="Times New Roman" w:hAnsi="Times New Roman"/>
      <w:sz w:val="26"/>
      <w:szCs w:val="26"/>
      <w:shd w:val="clear" w:color="auto" w:fill="FFFFFF"/>
    </w:rPr>
  </w:style>
  <w:style w:type="paragraph" w:customStyle="1" w:styleId="412">
    <w:name w:val="Основной текст41"/>
    <w:basedOn w:val="af2"/>
    <w:rsid w:val="001A14D1"/>
    <w:pPr>
      <w:shd w:val="clear" w:color="auto" w:fill="FFFFFF"/>
      <w:spacing w:line="0" w:lineRule="atLeast"/>
      <w:ind w:hanging="560"/>
    </w:pPr>
    <w:rPr>
      <w:sz w:val="26"/>
      <w:szCs w:val="26"/>
    </w:rPr>
  </w:style>
  <w:style w:type="character" w:customStyle="1" w:styleId="182">
    <w:name w:val="Основной текст18"/>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96">
    <w:name w:val="Основной текст19"/>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02">
    <w:name w:val="Основной текст20"/>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8">
    <w:name w:val="Основной текст21"/>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2">
    <w:name w:val="Основной текст22"/>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0">
    <w:name w:val="Основной текст23"/>
    <w:basedOn w:val="afff9"/>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
    <w:name w:val="Таблица - заголовок"/>
    <w:basedOn w:val="af2"/>
    <w:qFormat/>
    <w:rsid w:val="001A14D1"/>
    <w:pPr>
      <w:spacing w:line="276" w:lineRule="auto"/>
      <w:jc w:val="center"/>
    </w:pPr>
    <w:rPr>
      <w:bCs/>
      <w:szCs w:val="22"/>
    </w:rPr>
  </w:style>
  <w:style w:type="paragraph" w:customStyle="1" w:styleId="-0">
    <w:name w:val="Таблица - строка"/>
    <w:basedOn w:val="af2"/>
    <w:qFormat/>
    <w:rsid w:val="001A14D1"/>
    <w:pPr>
      <w:spacing w:line="276" w:lineRule="auto"/>
      <w:ind w:left="29"/>
    </w:pPr>
    <w:rPr>
      <w:bCs/>
      <w:szCs w:val="22"/>
    </w:rPr>
  </w:style>
  <w:style w:type="character" w:customStyle="1" w:styleId="0pt">
    <w:name w:val="Основной текст + Интервал 0 pt"/>
    <w:basedOn w:val="afff9"/>
    <w:rsid w:val="00E6160A"/>
    <w:rPr>
      <w:rFonts w:ascii="Times New Roman" w:eastAsia="Times New Roman" w:hAnsi="Times New Roman" w:cs="Times New Roman"/>
      <w:b w:val="0"/>
      <w:bCs w:val="0"/>
      <w:i w:val="0"/>
      <w:iCs w:val="0"/>
      <w:smallCaps w:val="0"/>
      <w:strike w:val="0"/>
      <w:spacing w:val="-10"/>
      <w:sz w:val="27"/>
      <w:szCs w:val="27"/>
      <w:shd w:val="clear" w:color="auto" w:fill="FFFFFF"/>
    </w:rPr>
  </w:style>
  <w:style w:type="table" w:customStyle="1" w:styleId="3ff">
    <w:name w:val="Сетка таблицы3"/>
    <w:basedOn w:val="af4"/>
    <w:next w:val="aff4"/>
    <w:uiPriority w:val="39"/>
    <w:rsid w:val="00827C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f4"/>
    <w:next w:val="aff4"/>
    <w:uiPriority w:val="59"/>
    <w:rsid w:val="00413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3">
    <w:name w:val="Нет списка2"/>
    <w:next w:val="af5"/>
    <w:uiPriority w:val="99"/>
    <w:semiHidden/>
    <w:unhideWhenUsed/>
    <w:rsid w:val="007778EC"/>
  </w:style>
  <w:style w:type="numbering" w:customStyle="1" w:styleId="1111">
    <w:name w:val="Нет списка111"/>
    <w:next w:val="af5"/>
    <w:uiPriority w:val="99"/>
    <w:semiHidden/>
    <w:unhideWhenUsed/>
    <w:rsid w:val="007778EC"/>
  </w:style>
  <w:style w:type="table" w:customStyle="1" w:styleId="2112">
    <w:name w:val="Сетка таблицы211"/>
    <w:basedOn w:val="af4"/>
    <w:next w:val="aff4"/>
    <w:uiPriority w:val="39"/>
    <w:rsid w:val="007778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f4"/>
    <w:next w:val="aff4"/>
    <w:uiPriority w:val="39"/>
    <w:rsid w:val="007778E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f4"/>
    <w:next w:val="aff4"/>
    <w:uiPriority w:val="39"/>
    <w:rsid w:val="007778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f4"/>
    <w:next w:val="aff4"/>
    <w:uiPriority w:val="39"/>
    <w:rsid w:val="007778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4"/>
    <w:next w:val="aff4"/>
    <w:uiPriority w:val="39"/>
    <w:rsid w:val="007778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e">
    <w:name w:val="Символ сноски"/>
    <w:qFormat/>
    <w:rsid w:val="00F0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0036">
      <w:bodyDiv w:val="1"/>
      <w:marLeft w:val="0"/>
      <w:marRight w:val="0"/>
      <w:marTop w:val="0"/>
      <w:marBottom w:val="0"/>
      <w:divBdr>
        <w:top w:val="none" w:sz="0" w:space="0" w:color="auto"/>
        <w:left w:val="none" w:sz="0" w:space="0" w:color="auto"/>
        <w:bottom w:val="none" w:sz="0" w:space="0" w:color="auto"/>
        <w:right w:val="none" w:sz="0" w:space="0" w:color="auto"/>
      </w:divBdr>
    </w:div>
    <w:div w:id="15965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9F464B1E88A9FB6864D0BCB67664DF56DC2055639FF0B8D41680731918B3B21FD09F3CF7A89675y8i6L" TargetMode="External"/><Relationship Id="rId117" Type="http://schemas.openxmlformats.org/officeDocument/2006/relationships/hyperlink" Target="consultantplus://offline/ref=EBF6CDC5214FBD4CB3AC50B2724D79DE001778FDBFB1BE04FDFE149C3D34A68D9C16723B8F2CACE65F1691038CD9184CDB0FEFC27Fr9F4M" TargetMode="External"/><Relationship Id="rId21" Type="http://schemas.openxmlformats.org/officeDocument/2006/relationships/hyperlink" Target="consultantplus://offline/ref=4EDFB3D009ACEAB6B13DF7DFD7B142AB41F7E7884111030716B8DC3BE0FF1B6CBDE13D2CD7F39B95709862FD386C02CD62893B0D54gEA6J" TargetMode="External"/><Relationship Id="rId42" Type="http://schemas.openxmlformats.org/officeDocument/2006/relationships/hyperlink" Target="consultantplus://offline/ref=F187DF3BB766E003B81F89CEFC6C53F97C6D3CC2C1D399AAAAE9EC8F8E56FA184421F4772FyBo5M" TargetMode="External"/><Relationship Id="rId47" Type="http://schemas.openxmlformats.org/officeDocument/2006/relationships/hyperlink" Target="consultantplus://offline/ref=F187DF3BB766E003B81F89CEFC6C53F97C6D3CC2C1D399AAAAE9EC8F8E56FA184421F4722FBD1A4ByAoBM" TargetMode="External"/><Relationship Id="rId63" Type="http://schemas.openxmlformats.org/officeDocument/2006/relationships/hyperlink" Target="consultantplus://offline/ref=740A4324C5BB96FB9D5AE40DDDAE0594D45F6D6D028282B1E28C0B96B0018DD9C0BAF9CAFBAE9D64C246338169089481EF25DED2D5C8721FgC58O" TargetMode="External"/><Relationship Id="rId68" Type="http://schemas.openxmlformats.org/officeDocument/2006/relationships/hyperlink" Target="consultantplus://offline/ref=9EBCFF48C3F6ACC255A1AAA4954AFC29E34D39C323EC33ED06638C920DD665F71D1B23CDg9y7L" TargetMode="External"/><Relationship Id="rId84" Type="http://schemas.openxmlformats.org/officeDocument/2006/relationships/hyperlink" Target="consultantplus://offline/ref=856685A2663D8364F070889103FE3A05E2B0D03D0606F6DB6B1F48B1C61C5909189BFBEF914AD15E4ED5D8D7FAAAEACF7D7C8F201684NEd0G" TargetMode="External"/><Relationship Id="rId89" Type="http://schemas.openxmlformats.org/officeDocument/2006/relationships/hyperlink" Target="consultantplus://offline/ref=A8AC5F4FA4701A65955DFC3D82440821EE99A775CE83CC0A5571DB034EE1DE464582B1E2F6E68BA465E8BC8A44C4A903C5833D6F422FNCeBG" TargetMode="External"/><Relationship Id="rId112" Type="http://schemas.openxmlformats.org/officeDocument/2006/relationships/hyperlink" Target="consultantplus://offline/ref=EBF6CDC5214FBD4CB3AC50B2724D79DE001778FDBFB1BE04FDFE149C3D34A68D9C16723B8E2DACE65F1691038CD9184CDB0FEFC27Fr9F4M" TargetMode="External"/><Relationship Id="rId133" Type="http://schemas.openxmlformats.org/officeDocument/2006/relationships/hyperlink" Target="consultantplus://offline/ref=B5A6AB54E2966B8B42BB15D57B296545CD98CEF3CE79138186011206CBB33DA4FB0E82FADE2612d2I" TargetMode="External"/><Relationship Id="rId138" Type="http://schemas.openxmlformats.org/officeDocument/2006/relationships/hyperlink" Target="consultantplus://offline/ref=BA5088AF766C0FADE8F6C2A0128771403E70C8EE432039BD4E43ED4EC0s9e6R" TargetMode="External"/><Relationship Id="rId154" Type="http://schemas.openxmlformats.org/officeDocument/2006/relationships/fontTable" Target="fontTable.xml"/><Relationship Id="rId16" Type="http://schemas.openxmlformats.org/officeDocument/2006/relationships/hyperlink" Target="consultantplus://offline/ref=1B471BA69F0457B51E6D0131E20E2DCF6220DA47A5287AAC8BE36E451E0C5F2A296FECE484F306A546AC0A378FEDB71DC5F6776B81wF56I" TargetMode="External"/><Relationship Id="rId107" Type="http://schemas.openxmlformats.org/officeDocument/2006/relationships/hyperlink" Target="consultantplus://offline/ref=6C4F008136F9A5C90DAA386BB7CA02C8BB8CB6FF076F9194D7E1302CB7A833EC4596524915DE2C4C3081C2A2393F19BB578FF4D51B83nCoDG" TargetMode="External"/><Relationship Id="rId11" Type="http://schemas.openxmlformats.org/officeDocument/2006/relationships/hyperlink" Target="consultantplus://offline/ref=667CC0D83836D7F6828DC9F31E33DED132C088EAA1D67C5FE4E8339635D6C61FCE9DCB6A0C9F832ABAD6BD5BA247D0D9ED26DCk0pBL" TargetMode="External"/><Relationship Id="rId32" Type="http://schemas.openxmlformats.org/officeDocument/2006/relationships/hyperlink" Target="consultantplus://offline/ref=4F8B2E2C6F9520B824D6B171643CC42CEF3AC43B6195805A02E2691C6769E565731B91EFC21E727DTAlFL" TargetMode="External"/><Relationship Id="rId37" Type="http://schemas.openxmlformats.org/officeDocument/2006/relationships/hyperlink" Target="consultantplus://offline/ref=4EDF5A2A4077867C32ACC7940835F65E39BDD909B3DF230D1E065188A1270A5A2BF243A79444gDM" TargetMode="External"/><Relationship Id="rId53" Type="http://schemas.openxmlformats.org/officeDocument/2006/relationships/image" Target="media/image1.wmf"/><Relationship Id="rId58" Type="http://schemas.openxmlformats.org/officeDocument/2006/relationships/image" Target="media/image6.wmf"/><Relationship Id="rId74" Type="http://schemas.openxmlformats.org/officeDocument/2006/relationships/hyperlink" Target="consultantplus://offline/ref=AB182C52349B289AF2B6E4369027B1A3762B8F32E34849092F5B731ED6D9E9F85DCB9B4A12V35CL" TargetMode="External"/><Relationship Id="rId79" Type="http://schemas.openxmlformats.org/officeDocument/2006/relationships/hyperlink" Target="consultantplus://offline/ref=42462BBB131931D53A84B68D610EBA265A9E17C0CEF1FE78F76B718A14ED74DB8AA1D5759558A590h5EBM" TargetMode="External"/><Relationship Id="rId102" Type="http://schemas.openxmlformats.org/officeDocument/2006/relationships/hyperlink" Target="consultantplus://offline/ref=185B12FE9832FB1716114FB10E7AA8BFC42BC1E7DB213CF2D05CAA6604A71388362CABC8F3O0pAM" TargetMode="External"/><Relationship Id="rId123" Type="http://schemas.openxmlformats.org/officeDocument/2006/relationships/hyperlink" Target="consultantplus://offline/ref=18BB07FA69324F4EA569B2E1DE8FE923627146716464BE73F789FC63C84589071CECB9712Eh6dCO" TargetMode="External"/><Relationship Id="rId128" Type="http://schemas.openxmlformats.org/officeDocument/2006/relationships/hyperlink" Target="garantF1://12025267.3012" TargetMode="External"/><Relationship Id="rId144" Type="http://schemas.openxmlformats.org/officeDocument/2006/relationships/header" Target="header4.xml"/><Relationship Id="rId149" Type="http://schemas.openxmlformats.org/officeDocument/2006/relationships/header" Target="header9.xml"/><Relationship Id="rId5" Type="http://schemas.openxmlformats.org/officeDocument/2006/relationships/settings" Target="settings.xml"/><Relationship Id="rId90" Type="http://schemas.openxmlformats.org/officeDocument/2006/relationships/hyperlink" Target="consultantplus://offline/ref=A360712260223FD86566653212DC9141637124203B184729E59CB93A9D7575E5113A894764ED73170EE5B36E733224CEFA08DC3F7D4900AAA7IDJ" TargetMode="External"/><Relationship Id="rId95" Type="http://schemas.openxmlformats.org/officeDocument/2006/relationships/hyperlink" Target="consultantplus://offline/ref=517E0D9704683C623A1AC215F1743423F6E9B78279EEA8E47980697D2ECCED54331E692FFCDDE55F1C05J" TargetMode="External"/><Relationship Id="rId22" Type="http://schemas.openxmlformats.org/officeDocument/2006/relationships/hyperlink" Target="consultantplus://offline/ref=4EDFB3D009ACEAB6B13DF7DFD7B142AB41F7E7884111030716B8DC3BE0FF1B6CBDE13D2CD6F59B95709862FD386C02CD62893B0D54gEA6J" TargetMode="External"/><Relationship Id="rId27" Type="http://schemas.openxmlformats.org/officeDocument/2006/relationships/hyperlink" Target="consultantplus://offline/ref=E818A4AAB33DD73D7BC4695D58129AA1A97D7F3AC7F0806632DE7219E4F5CEE4C92F266A49FCBFC3E1l6L" TargetMode="External"/><Relationship Id="rId43" Type="http://schemas.openxmlformats.org/officeDocument/2006/relationships/hyperlink" Target="consultantplus://offline/ref=EDC9950BE39B48AE9E27627D8783891F8CD25AC0B9A1B2DCED03D9840173416D1E28C6A3BED0A3EA2FBFA31F714AEAE543E9BA4CEEFFPCL" TargetMode="External"/><Relationship Id="rId48" Type="http://schemas.openxmlformats.org/officeDocument/2006/relationships/hyperlink" Target="consultantplus://offline/ref=F187DF3BB766E003B81F89CEFC6C53F97C6D3CC2C1D399AAAAE9EC8F8E56FA184421F4722FBC1E49yAoEM" TargetMode="External"/><Relationship Id="rId64" Type="http://schemas.openxmlformats.org/officeDocument/2006/relationships/hyperlink" Target="consultantplus://offline/ref=B7B8C86BA7067AF69D758874688CA90841819D33B9F820944C22387CDED081BF5A31A42FA6E90B5CRFw6L" TargetMode="External"/><Relationship Id="rId69" Type="http://schemas.openxmlformats.org/officeDocument/2006/relationships/hyperlink" Target="consultantplus://offline/ref=0E1641732A8579D969537F2513E05080E699EF0B3892C139F71D35D1C040887193A7F88Ck6z7L" TargetMode="External"/><Relationship Id="rId113" Type="http://schemas.openxmlformats.org/officeDocument/2006/relationships/hyperlink" Target="consultantplus://offline/ref=EBF6CDC5214FBD4CB3AC50B2724D79DE001778FDBFB1BE04FDFE149C3D34A68D9C16723B8F2DACE65F1691038CD9184CDB0FEFC27Fr9F4M" TargetMode="External"/><Relationship Id="rId118" Type="http://schemas.openxmlformats.org/officeDocument/2006/relationships/hyperlink" Target="consultantplus://offline/ref=E56A451D47C334EBBD97CA29F1F7525D3CCDAFB19E854F4F3FCE69FAA100BB97082E314FC72Bh0O5O" TargetMode="External"/><Relationship Id="rId134" Type="http://schemas.openxmlformats.org/officeDocument/2006/relationships/hyperlink" Target="http://www.roseltorg.ru" TargetMode="External"/><Relationship Id="rId139" Type="http://schemas.openxmlformats.org/officeDocument/2006/relationships/hyperlink" Target="consultantplus://offline/ref=F9579870100B7FA345FDA942ACE35261FD1092DB7E77D404DCB9D077D2DA265AE91852BC6314A85B52C7A51C309D3A7CE7F4917BCC1100F0F32DM" TargetMode="External"/><Relationship Id="rId80" Type="http://schemas.openxmlformats.org/officeDocument/2006/relationships/hyperlink" Target="consultantplus://offline/ref=4F377E739ADFACA6CFAA558E798D90118C1469DD63D91EEB02EAB73EB3E692903DBEDDDFC3A133B0A579ECB9E6D845BCFB868A64EA45t962G" TargetMode="External"/><Relationship Id="rId85" Type="http://schemas.openxmlformats.org/officeDocument/2006/relationships/hyperlink" Target="consultantplus://offline/ref=856685A2663D8364F070889103FE3A05E2B0D03D0606F6DB6B1F48B1C61C5909189BFBEF914AD25E4ED5D8D7FAAAEACF7D7C8F201684NEd0G" TargetMode="External"/><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hyperlink" Target="consultantplus://offline/ref=5CAF50F3A6A9CAB4762D2597CC0B925385A2DDC04EAFBD848A06F23B85094E23DD4C3F6E70F2BC3881784194032328DB6485B82FD509138BCE2BI" TargetMode="External"/><Relationship Id="rId17" Type="http://schemas.openxmlformats.org/officeDocument/2006/relationships/hyperlink" Target="consultantplus://offline/ref=1B471BA69F0457B51E6D0131E20E2DCF6220DA47A5287AAC8BE36E451E0C5F2A296FECE485F106A546AC0A378FEDB71DC5F6776B81wF56I" TargetMode="External"/><Relationship Id="rId25" Type="http://schemas.openxmlformats.org/officeDocument/2006/relationships/hyperlink" Target="garantF1://7917.0" TargetMode="External"/><Relationship Id="rId33" Type="http://schemas.openxmlformats.org/officeDocument/2006/relationships/hyperlink" Target="consultantplus://offline/ref=86A536F8AD5D581163D2496BF543D1A80E73097A28071B2E06C62EBB01FA48F6F575A6097DF58B79f9lDL" TargetMode="External"/><Relationship Id="rId38" Type="http://schemas.openxmlformats.org/officeDocument/2006/relationships/hyperlink" Target="consultantplus://offline/ref=D79BC3C2312592FE38E3CBB4FDC0ECE028BEC75680098A5D72259D6998682186263FB43B8AA19E56OBiAM" TargetMode="External"/><Relationship Id="rId46" Type="http://schemas.openxmlformats.org/officeDocument/2006/relationships/hyperlink" Target="consultantplus://offline/ref=F187DF3BB766E003B81F89CEFC6C53F97C6D3CC2C1D399AAAAE9EC8F8E56FA184421F4772FyBo5M" TargetMode="External"/><Relationship Id="rId59" Type="http://schemas.openxmlformats.org/officeDocument/2006/relationships/image" Target="media/image7.wmf"/><Relationship Id="rId67" Type="http://schemas.openxmlformats.org/officeDocument/2006/relationships/hyperlink" Target="consultantplus://offline/ref=D5411AF7AA0D2153FAA7304E1BDE83399E36777015557D69DB2539EFF7EB36E4F097C0A4JDx1L" TargetMode="External"/><Relationship Id="rId103" Type="http://schemas.openxmlformats.org/officeDocument/2006/relationships/hyperlink" Target="consultantplus://offline/ref=185B12FE9832FB1716114FB10E7AA8BFC42BC1E7DB213CF2D05CAA6604A71388362CABC8F3O0pAM" TargetMode="External"/><Relationship Id="rId108" Type="http://schemas.openxmlformats.org/officeDocument/2006/relationships/hyperlink" Target="consultantplus://offline/ref=E4D1F786BC34A556E0C1CFF9CBEBFC26090637630F9EA5858F4526D17EB33934013A28E908l8y5M" TargetMode="External"/><Relationship Id="rId116" Type="http://schemas.openxmlformats.org/officeDocument/2006/relationships/hyperlink" Target="consultantplus://offline/ref=EBF6CDC5214FBD4CB3AC50B2724D79DE001778FDBFB1BE04FDFE149C3D34A68D9C16723B8F2CACE65F1691038CD9184CDB0FEFC27Fr9F4M" TargetMode="External"/><Relationship Id="rId124" Type="http://schemas.openxmlformats.org/officeDocument/2006/relationships/hyperlink" Target="consultantplus://offline/ref=A2DC21FDCA60A444B2AA008ADCFF9CD6DF1848825B0CD958AF8A6BCF5977D5C3B5C79B2B4AQ0s1O" TargetMode="External"/><Relationship Id="rId129" Type="http://schemas.openxmlformats.org/officeDocument/2006/relationships/hyperlink" Target="consultantplus://offline/ref=09B4394CEA1CC39F09F6BDFDB2FC64C3C6335DD4673A235C34B284D1B5459ADC3F8F16E6639E2B60Z1O0I" TargetMode="External"/><Relationship Id="rId137" Type="http://schemas.openxmlformats.org/officeDocument/2006/relationships/hyperlink" Target="garantF1://10064072.1029" TargetMode="External"/><Relationship Id="rId20" Type="http://schemas.openxmlformats.org/officeDocument/2006/relationships/hyperlink" Target="consultantplus://offline/ref=081C238F0E71DB6FA3DB33F94217164890D8A40AC7C1E5D21C6D0EEF43E9083A271F75B063E543DB30FC1FA8797CC33F1AA8F4F110f471I" TargetMode="External"/><Relationship Id="rId41" Type="http://schemas.openxmlformats.org/officeDocument/2006/relationships/hyperlink" Target="consultantplus://offline/ref=366CC57C88A59178145C0462FF9F7239A3B80E8E3B0A12873D96151831B7575084EFF9EA4C29mEM" TargetMode="External"/><Relationship Id="rId54" Type="http://schemas.openxmlformats.org/officeDocument/2006/relationships/image" Target="media/image2.emf"/><Relationship Id="rId62" Type="http://schemas.openxmlformats.org/officeDocument/2006/relationships/hyperlink" Target="consultantplus://offline/ref=612564E52258EB6C9B9D1DCD5FC52306F0406B31217B201A26A75D656002BB5716C732B202AEB464N2qFI" TargetMode="External"/><Relationship Id="rId70" Type="http://schemas.openxmlformats.org/officeDocument/2006/relationships/hyperlink" Target="consultantplus://offline/ref=3C775A42CF63C5983A7DB88EF288196A1FCDC26B63CE1C31F210490377986AE3B2EFD8F0lD1BL" TargetMode="External"/><Relationship Id="rId75" Type="http://schemas.openxmlformats.org/officeDocument/2006/relationships/hyperlink" Target="consultantplus://offline/ref=3D26A32A9DD1393AF1938EA50D3230A045B3D7F2F2BCFC7AABD0C7CA3705B06E30C1651B880DB9130958D80061F4036A51D2AC9E5Co2tEH" TargetMode="External"/><Relationship Id="rId83" Type="http://schemas.openxmlformats.org/officeDocument/2006/relationships/hyperlink" Target="consultantplus://offline/ref=FC11449B5D34FCC9DCCD4BD392A41958D522B210C4906F6793B32C63875FC998379E881FB5831D38E50F911F392E22778FC05EC956F8K6ZDG" TargetMode="External"/><Relationship Id="rId88" Type="http://schemas.openxmlformats.org/officeDocument/2006/relationships/hyperlink" Target="consultantplus://offline/ref=A8AC5F4FA4701A65955DFC3D82440821EE99A775CE83CC0A5571DB034EE1DE464582B1E2F6E782A465E8BC8A44C4A903C5833D6F422FNCeBG" TargetMode="External"/><Relationship Id="rId91" Type="http://schemas.openxmlformats.org/officeDocument/2006/relationships/hyperlink" Target="consultantplus://offline/ref=6990A124281474D564A7B6654EA26FFBA747FEAD4C59E1FF9B6FC1BDC9F985381418E6AB86BEA0780C03E60121n9U1J" TargetMode="External"/><Relationship Id="rId96" Type="http://schemas.openxmlformats.org/officeDocument/2006/relationships/hyperlink" Target="consultantplus://offline/ref=CFB61964D307C528B6E2FA5C9E15FAACA47806A74C714D7254E0BEA5EFD408606A95E4F4F78C2D641145181E3FD8ACD3A57C47C2439DA24A25eBI" TargetMode="External"/><Relationship Id="rId111" Type="http://schemas.openxmlformats.org/officeDocument/2006/relationships/hyperlink" Target="consultantplus://offline/ref=65986E6B0BBE50D056C38A945FF4F4EB7C8C472B0C311DE7CF8C1F6718ACCDA5486036E9D8212EB9F7zFM" TargetMode="External"/><Relationship Id="rId132" Type="http://schemas.openxmlformats.org/officeDocument/2006/relationships/hyperlink" Target="consultantplus://offline/ref=09B4394CEA1CC39F09F6BDFDB2FC64C3C6335DD4673A235C34B284D1B5459ADC3F8F16E56397Z2O5I" TargetMode="External"/><Relationship Id="rId140" Type="http://schemas.openxmlformats.org/officeDocument/2006/relationships/hyperlink" Target="mailto:stis@mvd.gov.ru" TargetMode="External"/><Relationship Id="rId145" Type="http://schemas.openxmlformats.org/officeDocument/2006/relationships/header" Target="header5.xml"/><Relationship Id="rId15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E580A6EA31F7670BF00D08572932389B4AC64A24D9D7388BB49D9B211AD378992542F704D038405E46E87CC518BEF659E7B3AECBA2247I" TargetMode="External"/><Relationship Id="rId23" Type="http://schemas.openxmlformats.org/officeDocument/2006/relationships/hyperlink" Target="consultantplus://offline/ref=4EDFB3D009ACEAB6B13DF7DFD7B142AB41F6E18E491B030716B8DC3BE0FF1B6CBDE13D2EDFF190C323D763A17E3011CF6A89390C4BED04EFgFA3J" TargetMode="External"/><Relationship Id="rId28" Type="http://schemas.openxmlformats.org/officeDocument/2006/relationships/hyperlink" Target="consultantplus://offline/ref=E818A4AAB33DD73D7BC4695D58129AA1A97D7F3AC7F0806632DE7219E4F5CEE4C92F266A49FCBFC3E1l8L" TargetMode="External"/><Relationship Id="rId36" Type="http://schemas.openxmlformats.org/officeDocument/2006/relationships/hyperlink" Target="consultantplus://offline/ref=6433D91340CB23739A93641D2A31FD4E70F6C3ACADDECFE9BDEB857E869FFCD419733EE922dDpBP" TargetMode="External"/><Relationship Id="rId49" Type="http://schemas.openxmlformats.org/officeDocument/2006/relationships/hyperlink" Target="consultantplus://offline/ref=F187DF3BB766E003B81F89CEFC6C53F97C6D3CC2C1D399AAAAE9EC8F8E56FA184421F4722FBD1849yAo8M" TargetMode="External"/><Relationship Id="rId57" Type="http://schemas.openxmlformats.org/officeDocument/2006/relationships/image" Target="media/image5.wmf"/><Relationship Id="rId106" Type="http://schemas.openxmlformats.org/officeDocument/2006/relationships/hyperlink" Target="consultantplus://offline/ref=BA4D0317076C077720FF88F1DA6C139CCCAB1493F058F9029A6E8B4B99E04036AEFD0960C614x6M" TargetMode="External"/><Relationship Id="rId114" Type="http://schemas.openxmlformats.org/officeDocument/2006/relationships/hyperlink" Target="consultantplus://offline/ref=EBF6CDC5214FBD4CB3AC50B2724D79DE001778FDBFB1BE04FDFE149C3D34A68D9C16723B8F2FACE65F1691038CD9184CDB0FEFC27Fr9F4M" TargetMode="External"/><Relationship Id="rId119" Type="http://schemas.openxmlformats.org/officeDocument/2006/relationships/hyperlink" Target="consultantplus://offline/ref=E56A451D47C334EBBD97CA29F1F7525D3EC8AEB092814F4F3FCE69FAA100BB97082E314DC62C0C5EhBO8O" TargetMode="External"/><Relationship Id="rId127" Type="http://schemas.openxmlformats.org/officeDocument/2006/relationships/hyperlink" Target="consultantplus://offline/ref=D089E68759B8E9465964004CE6EF3ECB998213D44D4DDB14D7BA6CC635B42616F2D1C7D80741X004O" TargetMode="External"/><Relationship Id="rId10" Type="http://schemas.openxmlformats.org/officeDocument/2006/relationships/hyperlink" Target="consultantplus://offline/ref=667CC0D83836D7F6828DC9F31E33DED133C98BE3AED27C5FE4E8339635D6C61FCE9DCB6A01C3D665BB8AFB0FB145D0D9EF27C300E86Fk0pEL" TargetMode="External"/><Relationship Id="rId31" Type="http://schemas.openxmlformats.org/officeDocument/2006/relationships/hyperlink" Target="consultantplus://offline/ref=4F8B2E2C6F9520B824D6B171643CC42CEF3AC43B6195805A02E2691C6769E565731B91EFC21E727ETAl4L" TargetMode="External"/><Relationship Id="rId44" Type="http://schemas.openxmlformats.org/officeDocument/2006/relationships/hyperlink" Target="consultantplus://offline/ref=EDC9950BE39B48AE9E27627D8783891F8CD25AC0B9A1B2DCED03D9840173416D1E28C6A3B1D8A3EA2FBFA31F714AEAE543E9BA4CEEFFPCL" TargetMode="External"/><Relationship Id="rId52" Type="http://schemas.openxmlformats.org/officeDocument/2006/relationships/hyperlink" Target="consultantplus://offline/ref=F187DF3BB766E003B81F89CEFC6C53F97C6D3CC2C1D399AAAAE9EC8F8E56FA184421F4722FBD1D49yAoEM" TargetMode="External"/><Relationship Id="rId60" Type="http://schemas.openxmlformats.org/officeDocument/2006/relationships/hyperlink" Target="consultantplus://offline/ref=9CA95322ADACD4DB27D3AF3F00281E8D340A8DB96D2FF27B5C233CD7E0B5F60459C36FE6D7w2X8J" TargetMode="External"/><Relationship Id="rId65" Type="http://schemas.openxmlformats.org/officeDocument/2006/relationships/hyperlink" Target="consultantplus://offline/ref=B7B8C86BA7067AF69D758874688CA90841819D33B9F820944C22387CDED081BF5A31A42FA6E90B5FRFwDL" TargetMode="External"/><Relationship Id="rId73" Type="http://schemas.openxmlformats.org/officeDocument/2006/relationships/hyperlink" Target="consultantplus://offline/ref=AB182C52349B289AF2B6E4369027B1A3762B8F32E34849092F5B731ED6D9E9F85DCB9B4F1A3F654AVC57L" TargetMode="External"/><Relationship Id="rId78" Type="http://schemas.openxmlformats.org/officeDocument/2006/relationships/hyperlink" Target="consultantplus://offline/ref=3A9539BB0038DE8A7F6700961AA8F689B8AD16E8149606766BD3C608AEE4EE1E5C437CD61C77CEM" TargetMode="External"/><Relationship Id="rId81" Type="http://schemas.openxmlformats.org/officeDocument/2006/relationships/hyperlink" Target="consultantplus://offline/ref=A0BC66DE656F3D704F787E82C9F1671BBF88511543D50D8FE742938302142C6213C40892F55312171D06DDEB782730FBB1E58452D1FF0CC8jCVBG" TargetMode="External"/><Relationship Id="rId86" Type="http://schemas.openxmlformats.org/officeDocument/2006/relationships/hyperlink" Target="consultantplus://offline/ref=A8AC5F4FA4701A65955DFC3D82440821EE99A775CE83CC0A5571DB034EE1DE464582B1E2F7E68FA835B2AC8E0D91A01DC19A236A5C2CC293N8e4G" TargetMode="External"/><Relationship Id="rId94" Type="http://schemas.openxmlformats.org/officeDocument/2006/relationships/hyperlink" Target="consultantplus://offline/ref=517E0D9704683C623A1AC215F1743423F6E9B78279EEA8E47980697D2ECCED54331E692FFCDCE3591C08J" TargetMode="External"/><Relationship Id="rId99" Type="http://schemas.openxmlformats.org/officeDocument/2006/relationships/hyperlink" Target="consultantplus://offline/ref=4DB3E2C74B75988701107D84532F1D3E622497893A83118E82C8D704F1A7A3761A41EE13EA8513A07C573D9C9B3504661B10A05428512EECrA4AI" TargetMode="External"/><Relationship Id="rId101" Type="http://schemas.openxmlformats.org/officeDocument/2006/relationships/hyperlink" Target="consultantplus://offline/ref=8AFA7A4290B8E1EF3B4439B0721121D46C405C9D9E6571AD421D3874F35E1F56D5166A9F8949iBM" TargetMode="External"/><Relationship Id="rId122" Type="http://schemas.openxmlformats.org/officeDocument/2006/relationships/hyperlink" Target="garantF1://12012604.1616" TargetMode="External"/><Relationship Id="rId130" Type="http://schemas.openxmlformats.org/officeDocument/2006/relationships/hyperlink" Target="consultantplus://offline/ref=09B4394CEA1CC39F09F6BDFDB2FC64C3C6335DD4673A235C34B284D1B5459ADC3F8F16E5639AZ2O7I" TargetMode="External"/><Relationship Id="rId135" Type="http://schemas.openxmlformats.org/officeDocument/2006/relationships/hyperlink" Target="consultantplus://offline/ref=C64E7377202829B2825909D98D53EC5BD7FF23EF743D59F80780FE650BB5B11A25BACE08105C949D18558B69945C30B7D03AAF8F05382904HF6FJ" TargetMode="External"/><Relationship Id="rId143" Type="http://schemas.openxmlformats.org/officeDocument/2006/relationships/header" Target="header3.xml"/><Relationship Id="rId148" Type="http://schemas.openxmlformats.org/officeDocument/2006/relationships/header" Target="header8.xml"/><Relationship Id="rId15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garantF1://70420984.0" TargetMode="External"/><Relationship Id="rId13" Type="http://schemas.openxmlformats.org/officeDocument/2006/relationships/hyperlink" Target="consultantplus://offline/ref=5CAF50F3A6A9CAB4762D2597CC0B925385A3DFC24FABBD848A06F23B85094E23DD4C3F6E70F2BC3E84784194032328DB6485B82FD509138BCE2BI" TargetMode="External"/><Relationship Id="rId18" Type="http://schemas.openxmlformats.org/officeDocument/2006/relationships/hyperlink" Target="consultantplus://offline/ref=1B471BA69F0457B51E6D0131E20E2DCF6221DC41AD227AAC8BE36E451E0C5F2A296FECE68CF10DF11FE30B6BC9B1A41FCDF6756A9EFDAA2FwE52I" TargetMode="External"/><Relationship Id="rId39" Type="http://schemas.openxmlformats.org/officeDocument/2006/relationships/hyperlink" Target="consultantplus://offline/ref=366CC57C88A59178145C0462FF9F7239A3B80E8E3B0A12873D96151831B7575084EFF9EE4A29m2M" TargetMode="External"/><Relationship Id="rId109" Type="http://schemas.openxmlformats.org/officeDocument/2006/relationships/hyperlink" Target="consultantplus://offline/ref=65986E6B0BBE50D056C38A945FF4F4EB7C8C472B0C311DE7CF8C1F6718ACCDA5486036E1DFF2z0M" TargetMode="External"/><Relationship Id="rId34" Type="http://schemas.openxmlformats.org/officeDocument/2006/relationships/hyperlink" Target="consultantplus://offline/ref=CFB8AD403B6A360E98FBFDE43DA7E7DAE2250E4C98D95775180360B77755670E14BE86B75A42l4L" TargetMode="External"/><Relationship Id="rId50" Type="http://schemas.openxmlformats.org/officeDocument/2006/relationships/hyperlink" Target="consultantplus://offline/ref=F187DF3BB766E003B81F89CEFC6C53F97C6D3CC2C1D399AAAAE9EC8F8E56FA184421F4722FBD1849yAo8M" TargetMode="External"/><Relationship Id="rId55" Type="http://schemas.openxmlformats.org/officeDocument/2006/relationships/image" Target="media/image3.emf"/><Relationship Id="rId76" Type="http://schemas.openxmlformats.org/officeDocument/2006/relationships/hyperlink" Target="consultantplus://offline/ref=3D26A32A9DD1393AF1938EA50D3230A045B3D7F2F2BCFC7AABD0C7CA3705B06E30C1651C8F0AB74C0C4DC9586EF41F7550CCB09C5D26o8t7H" TargetMode="External"/><Relationship Id="rId97" Type="http://schemas.openxmlformats.org/officeDocument/2006/relationships/hyperlink" Target="consultantplus://offline/ref=601A093AFC005C00E00AF335EC677CAD9BD9207EB7DE90CAF2CD59CC822F79AF840A638C23B67B1484CD661DB1sC6DI" TargetMode="External"/><Relationship Id="rId104" Type="http://schemas.openxmlformats.org/officeDocument/2006/relationships/hyperlink" Target="consultantplus://offline/ref=EC69E7FA82322349AE3930EBE3267128226B3F8771A3E5E7EF31110F9101A8EF8D9F646FA25At9M" TargetMode="External"/><Relationship Id="rId120" Type="http://schemas.openxmlformats.org/officeDocument/2006/relationships/hyperlink" Target="garantF1://12012604.1616" TargetMode="External"/><Relationship Id="rId125" Type="http://schemas.openxmlformats.org/officeDocument/2006/relationships/hyperlink" Target="consultantplus://offline/ref=801E79BEF7E2EA3EBCA801CF7329A2A27B6B457546B6FB56446AA158FABB18O" TargetMode="External"/><Relationship Id="rId141" Type="http://schemas.openxmlformats.org/officeDocument/2006/relationships/header" Target="header1.xml"/><Relationship Id="rId14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consultantplus://offline/ref=9ABE6F70911D1751049258FA5DBC3A87DC43F409D9A8169A7DD5D0D1641789133C8E082908K12FL" TargetMode="External"/><Relationship Id="rId92" Type="http://schemas.openxmlformats.org/officeDocument/2006/relationships/hyperlink" Target="consultantplus://offline/ref=8833CDD4BCB8221A998B41B5CCDE786147A717860CF16323ED754E13A09067F1C4685B1E7C3894FC9292B6C0191F394CC0C580AB0EB4E8DBECf3M" TargetMode="External"/><Relationship Id="rId2" Type="http://schemas.openxmlformats.org/officeDocument/2006/relationships/numbering" Target="numbering.xml"/><Relationship Id="rId29" Type="http://schemas.openxmlformats.org/officeDocument/2006/relationships/hyperlink" Target="consultantplus://offline/ref=E818A4AAB33DD73D7BC4695D58129AA1A97D7F3AC7F0806632DE7219E4F5CEE4C92F266A49FDBBC0E1l9L" TargetMode="External"/><Relationship Id="rId24" Type="http://schemas.openxmlformats.org/officeDocument/2006/relationships/hyperlink" Target="consultantplus://offline/ref=9443DC9BF267CE14489EA50FB66CEB1B7E9E9644BF056F2DF3386483675F8B464F4A9AD65Dl2T7J" TargetMode="External"/><Relationship Id="rId40" Type="http://schemas.openxmlformats.org/officeDocument/2006/relationships/hyperlink" Target="consultantplus://offline/ref=366CC57C88A59178145C0462FF9F7239A3B80E8E3B0A12873D96151831B7575084EFF9EA4C29mEM" TargetMode="External"/><Relationship Id="rId45" Type="http://schemas.openxmlformats.org/officeDocument/2006/relationships/hyperlink" Target="consultantplus://offline/ref=EDC9950BE39B48AE9E27627D8783891F8CD25AC0B9A1B2DCED03D9840173416D1E28C6A3B1DCA3EA2FBFA31F714AEAE543E9BA4CEEFFPCL" TargetMode="External"/><Relationship Id="rId66" Type="http://schemas.openxmlformats.org/officeDocument/2006/relationships/hyperlink" Target="consultantplus://offline/ref=D5411AF7AA0D2153FAA7304E1BDE83399E36777015557D69DB2539EFF7EB36E4F097C0A5DEJExAL" TargetMode="External"/><Relationship Id="rId87" Type="http://schemas.openxmlformats.org/officeDocument/2006/relationships/hyperlink" Target="consultantplus://offline/ref=A8AC5F4FA4701A65955DFC3D82440821EE99A775CE83CC0A5571DB034EE1DE464582B1E2F6E78EA465E8BC8A44C4A903C5833D6F422FNCeBG" TargetMode="External"/><Relationship Id="rId110" Type="http://schemas.openxmlformats.org/officeDocument/2006/relationships/hyperlink" Target="consultantplus://offline/ref=65986E6B0BBE50D056C38A945FF4F4EB7C8C472B0C311DE7CF8C1F6718ACCDA5486036E1DEF2z0M" TargetMode="External"/><Relationship Id="rId115" Type="http://schemas.openxmlformats.org/officeDocument/2006/relationships/hyperlink" Target="consultantplus://offline/ref=EBF6CDC5214FBD4CB3AC50B2724D79DE001778FDBFB1BE04FDFE149C3D34A68D9C167233892CA3B10959905FCB8C0B4EDB0FECC2609EC7C5r8F5M" TargetMode="External"/><Relationship Id="rId131" Type="http://schemas.openxmlformats.org/officeDocument/2006/relationships/hyperlink" Target="consultantplus://offline/ref=09B4394CEA1CC39F09F6BDFDB2FC64C3C6335DD4673A235C34B284D1B5459ADC3F8F16E56398Z2O1I" TargetMode="External"/><Relationship Id="rId136" Type="http://schemas.openxmlformats.org/officeDocument/2006/relationships/hyperlink" Target="consultantplus://offline/ref=FE0AE4A5F62F138E8DCEDF11136F5D89843AB1DB91A6D9C2D5B416C17814FDCEE560EDC7E3AC17D48A5AFFEE750E9FB6CBE34CCE67219FBBnELEO" TargetMode="External"/><Relationship Id="rId61" Type="http://schemas.openxmlformats.org/officeDocument/2006/relationships/hyperlink" Target="consultantplus://offline/ref=C36F059E33CBB85081FEFDF8381366D01C64C1C6C739A9184CE13A9EB79456C8F6F77DDCB867PDL" TargetMode="External"/><Relationship Id="rId82" Type="http://schemas.openxmlformats.org/officeDocument/2006/relationships/hyperlink" Target="consultantplus://offline/ref=FC11449B5D34FCC9DCCD4BD392A41958D522B210C4906F6793B32C63875FC998379E881FB5831E38E50F911F392E22778FC05EC956F8K6ZDG" TargetMode="External"/><Relationship Id="rId152" Type="http://schemas.openxmlformats.org/officeDocument/2006/relationships/header" Target="header10.xml"/><Relationship Id="rId19" Type="http://schemas.openxmlformats.org/officeDocument/2006/relationships/hyperlink" Target="consultantplus://offline/ref=081C238F0E71DB6FA3DB33F94217164890D8A40AC7C1E5D21C6D0EEF43E9083A271F75B062E343DB30FC1FA8797CC33F1AA8F4F110f471I" TargetMode="External"/><Relationship Id="rId14" Type="http://schemas.openxmlformats.org/officeDocument/2006/relationships/hyperlink" Target="consultantplus://offline/ref=BE580A6EA31F7670BF00D08572932389B4AC64A24D9D7388BB49D9B211AD378992542F704C018405E46E87CC518BEF659E7B3AECBA2247I" TargetMode="External"/><Relationship Id="rId30" Type="http://schemas.openxmlformats.org/officeDocument/2006/relationships/hyperlink" Target="consultantplus://offline/ref=E818A4AAB33DD73D7BC4695D58129AA1A97D7F3AC7F0806632DE7219E4F5CEE4C92F266F48EFl5L" TargetMode="External"/><Relationship Id="rId35" Type="http://schemas.openxmlformats.org/officeDocument/2006/relationships/hyperlink" Target="consultantplus://offline/ref=6433D91340CB23739A93641D2A31FD4E70F6C3ACADDECFE9BDEB857E869FFCD419733EE92AdDpBP" TargetMode="External"/><Relationship Id="rId56" Type="http://schemas.openxmlformats.org/officeDocument/2006/relationships/image" Target="media/image4.emf"/><Relationship Id="rId77" Type="http://schemas.openxmlformats.org/officeDocument/2006/relationships/hyperlink" Target="consultantplus://offline/ref=3D26A32A9DD1393AF1938EA50D3230A045B3D7F2F2BCFC7AABD0C7CA3705B06E30C1651C8F0AB14C0C4DC9586EF41F7550CCB09C5D26o8t7H" TargetMode="External"/><Relationship Id="rId100" Type="http://schemas.openxmlformats.org/officeDocument/2006/relationships/hyperlink" Target="consultantplus://offline/ref=4DB3E2C74B75988701107D84532F1D3E622497893A83118E82C8D704F1A7A3761A41EE13EA8513A07D573D9C9B3504661B10A05428512EECrA4AI" TargetMode="External"/><Relationship Id="rId105" Type="http://schemas.openxmlformats.org/officeDocument/2006/relationships/hyperlink" Target="consultantplus://offline/ref=EC69E7FA82322349AE3930EBE3267128226B3F8771A3E5E7EF31110F9101A8EF8D9F646FA25AtBM" TargetMode="External"/><Relationship Id="rId126" Type="http://schemas.openxmlformats.org/officeDocument/2006/relationships/hyperlink" Target="consultantplus://offline/ref=9C22D8388D3BBF2AD40447EDF6926B619EF0E4EA1C301DF89B0CC7263DF36A285A2607C20C74EEBA8EEB4447C80E0C9CBF9284FD55C98EAAK8qFN" TargetMode="External"/><Relationship Id="rId147"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consultantplus://offline/ref=F187DF3BB766E003B81F89CEFC6C53F97C6D3CC2C1D399AAAAE9EC8F8E56FA184421F4752CyBoDM" TargetMode="External"/><Relationship Id="rId72" Type="http://schemas.openxmlformats.org/officeDocument/2006/relationships/hyperlink" Target="consultantplus://offline/ref=9ABE6F70911D1751049258FA5DBC3A87DC43F409D9A8169A7DD5D0D1641789133C8E082A07K129L" TargetMode="External"/><Relationship Id="rId93" Type="http://schemas.openxmlformats.org/officeDocument/2006/relationships/hyperlink" Target="consultantplus://offline/ref=5B835DB76C7A4EE3DD364FAC02A229D063C226DC9892E38ACCF1F91E8A36F0BBD7DEFD77CECF8E1E7FBBDBDE4B014C34AA5873E2FET6lDH" TargetMode="External"/><Relationship Id="rId98" Type="http://schemas.openxmlformats.org/officeDocument/2006/relationships/hyperlink" Target="consultantplus://offline/ref=4DB3E2C74B75988701107D84532F1D3E622497893A83118E82C8D704F1A7A3761A41EE1BEC841CF725183CC0DE6117671810A25637r54AI" TargetMode="External"/><Relationship Id="rId121" Type="http://schemas.openxmlformats.org/officeDocument/2006/relationships/hyperlink" Target="consultantplus://offline/ref=01104D9A280FAE2CAFCB5651E6A0CFEA74B21522FE8AACDA5DE399D41F1BAC1EDCF3312A78418502U3T9O" TargetMode="External"/><Relationship Id="rId142" Type="http://schemas.openxmlformats.org/officeDocument/2006/relationships/header" Target="head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433D91340CB23739A93641D2A31FD4E70F6C3ACADDECFE9BDEB857E869FFCD419733EEC2AD9636EdEp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13E2-F0AB-4F8C-980F-56135C66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60305</Words>
  <Characters>343741</Characters>
  <Application>Microsoft Office Word</Application>
  <DocSecurity>0</DocSecurity>
  <Lines>2864</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2</cp:lastModifiedBy>
  <cp:revision>8</cp:revision>
  <cp:lastPrinted>2021-08-19T09:02:00Z</cp:lastPrinted>
  <dcterms:created xsi:type="dcterms:W3CDTF">2021-08-18T06:28:00Z</dcterms:created>
  <dcterms:modified xsi:type="dcterms:W3CDTF">2021-08-20T08:41:00Z</dcterms:modified>
</cp:coreProperties>
</file>