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05" w:rsidRPr="00D36BF5" w:rsidRDefault="009F5B05" w:rsidP="002802EA">
      <w:pPr>
        <w:spacing w:after="0"/>
        <w:jc w:val="center"/>
        <w:rPr>
          <w:rFonts w:eastAsia="Calibri"/>
          <w:b/>
        </w:rPr>
      </w:pPr>
      <w:r w:rsidRPr="00D36BF5">
        <w:rPr>
          <w:rFonts w:eastAsia="Calibri"/>
          <w:b/>
        </w:rPr>
        <w:t xml:space="preserve">ГОСУДАРСТВЕННЫЙ КОНТРАКТ № </w:t>
      </w:r>
      <w:r w:rsidR="00E40B58" w:rsidRPr="00D36BF5">
        <w:rPr>
          <w:rFonts w:eastAsia="Calibri"/>
          <w:b/>
        </w:rPr>
        <w:t>П33-1-26/</w:t>
      </w:r>
      <w:r w:rsidR="00D27F76" w:rsidRPr="00D36BF5">
        <w:rPr>
          <w:rFonts w:eastAsia="Calibri"/>
          <w:b/>
        </w:rPr>
        <w:t>____</w:t>
      </w:r>
    </w:p>
    <w:p w:rsidR="002802EA" w:rsidRPr="00D36BF5" w:rsidRDefault="009F5B05" w:rsidP="002802EA">
      <w:pPr>
        <w:spacing w:after="0"/>
        <w:jc w:val="center"/>
        <w:rPr>
          <w:rFonts w:eastAsiaTheme="minorHAnsi"/>
          <w:b/>
          <w:lang w:eastAsia="en-US"/>
        </w:rPr>
      </w:pPr>
      <w:r w:rsidRPr="00D36BF5">
        <w:rPr>
          <w:rFonts w:eastAsiaTheme="minorHAnsi"/>
          <w:b/>
          <w:lang w:eastAsia="en-US"/>
        </w:rPr>
        <w:t>на выполнение научно-исследовательской работы по теме</w:t>
      </w:r>
      <w:r w:rsidR="00707C36" w:rsidRPr="00D36BF5">
        <w:rPr>
          <w:rFonts w:eastAsiaTheme="minorHAnsi"/>
          <w:b/>
          <w:lang w:eastAsia="en-US"/>
        </w:rPr>
        <w:t>:</w:t>
      </w:r>
      <w:r w:rsidRPr="00D36BF5">
        <w:rPr>
          <w:rFonts w:eastAsiaTheme="minorHAnsi"/>
          <w:b/>
          <w:lang w:eastAsia="en-US"/>
        </w:rPr>
        <w:t xml:space="preserve"> </w:t>
      </w:r>
    </w:p>
    <w:p w:rsidR="00D27F76" w:rsidRPr="00D36BF5" w:rsidRDefault="005435C4" w:rsidP="00AF390D">
      <w:pPr>
        <w:spacing w:after="0"/>
        <w:ind w:firstLine="567"/>
        <w:jc w:val="center"/>
        <w:rPr>
          <w:rFonts w:eastAsiaTheme="minorHAnsi"/>
          <w:b/>
          <w:lang w:eastAsia="en-US"/>
        </w:rPr>
      </w:pPr>
      <w:r w:rsidRPr="00D36BF5">
        <w:rPr>
          <w:rFonts w:eastAsiaTheme="minorHAnsi"/>
          <w:b/>
          <w:lang w:eastAsia="en-US"/>
        </w:rPr>
        <w:t>«</w:t>
      </w:r>
      <w:r w:rsidR="00AF390D" w:rsidRPr="00D36BF5">
        <w:rPr>
          <w:rFonts w:eastAsiaTheme="minorHAnsi"/>
          <w:b/>
          <w:lang w:eastAsia="en-US"/>
        </w:rPr>
        <w:t>Изучение возможности лицензирования интернет-сервисов, осуществляющих голосовые вызовы в сеть ТфОП» (</w:t>
      </w:r>
      <w:r w:rsidR="00937BD3">
        <w:rPr>
          <w:rFonts w:eastAsiaTheme="minorHAnsi"/>
          <w:b/>
          <w:lang w:eastAsia="en-US"/>
        </w:rPr>
        <w:t>ш</w:t>
      </w:r>
      <w:r w:rsidR="00AF390D" w:rsidRPr="00D36BF5">
        <w:rPr>
          <w:rFonts w:eastAsiaTheme="minorHAnsi"/>
          <w:b/>
          <w:lang w:eastAsia="en-US"/>
        </w:rPr>
        <w:t>ифр: «Лицензия»</w:t>
      </w:r>
      <w:r w:rsidRPr="00D36BF5">
        <w:rPr>
          <w:rFonts w:eastAsiaTheme="minorHAnsi"/>
          <w:b/>
          <w:lang w:eastAsia="en-US"/>
        </w:rPr>
        <w:t>)</w:t>
      </w:r>
    </w:p>
    <w:p w:rsidR="009F5B05" w:rsidRPr="00D36BF5" w:rsidRDefault="002802EA" w:rsidP="002802EA">
      <w:pPr>
        <w:spacing w:after="0"/>
        <w:ind w:firstLine="567"/>
        <w:jc w:val="center"/>
        <w:rPr>
          <w:spacing w:val="-1"/>
          <w:sz w:val="22"/>
          <w:szCs w:val="22"/>
        </w:rPr>
      </w:pPr>
      <w:r w:rsidRPr="00D36BF5">
        <w:rPr>
          <w:rFonts w:eastAsia="Calibri"/>
        </w:rPr>
        <w:t xml:space="preserve"> </w:t>
      </w:r>
      <w:r w:rsidR="009F5B05" w:rsidRPr="00D36BF5">
        <w:rPr>
          <w:rFonts w:eastAsia="Calibri"/>
        </w:rPr>
        <w:t>(</w:t>
      </w:r>
      <w:r w:rsidRPr="00D36BF5">
        <w:rPr>
          <w:rFonts w:eastAsia="Calibri"/>
        </w:rPr>
        <w:t>ИКЗ</w:t>
      </w:r>
      <w:r w:rsidR="009F5B05" w:rsidRPr="00D36BF5">
        <w:rPr>
          <w:rFonts w:eastAsia="Calibri"/>
        </w:rPr>
        <w:t>:</w:t>
      </w:r>
      <w:r w:rsidR="00962536" w:rsidRPr="00D36BF5">
        <w:t xml:space="preserve"> </w:t>
      </w:r>
      <w:r w:rsidR="002D4062" w:rsidRPr="002D4062">
        <w:t>211771054903877090100100130087219241</w:t>
      </w:r>
      <w:r w:rsidR="00732F6D" w:rsidRPr="00D36BF5">
        <w:rPr>
          <w:spacing w:val="-1"/>
        </w:rPr>
        <w:t>)</w:t>
      </w:r>
      <w:r w:rsidR="00732F6D" w:rsidRPr="00D36BF5">
        <w:rPr>
          <w:rFonts w:ascii="Tahoma" w:hAnsi="Tahoma" w:cs="Tahoma"/>
          <w:sz w:val="21"/>
          <w:szCs w:val="21"/>
        </w:rPr>
        <w:t xml:space="preserve"> </w:t>
      </w:r>
    </w:p>
    <w:p w:rsidR="00732F6D" w:rsidRPr="00D36BF5" w:rsidRDefault="00732F6D" w:rsidP="002802EA">
      <w:pPr>
        <w:widowControl w:val="0"/>
        <w:spacing w:after="0"/>
        <w:rPr>
          <w:rFonts w:eastAsia="Calibri"/>
          <w:sz w:val="22"/>
          <w:szCs w:val="22"/>
        </w:rPr>
      </w:pPr>
    </w:p>
    <w:p w:rsidR="009F5B05" w:rsidRPr="00D36BF5" w:rsidRDefault="009F5B05" w:rsidP="002802EA">
      <w:pPr>
        <w:widowControl w:val="0"/>
        <w:spacing w:after="0"/>
        <w:rPr>
          <w:rFonts w:eastAsia="Calibri"/>
          <w:sz w:val="22"/>
          <w:szCs w:val="22"/>
        </w:rPr>
      </w:pPr>
      <w:r w:rsidRPr="00D36BF5">
        <w:rPr>
          <w:rFonts w:eastAsia="Calibri"/>
          <w:sz w:val="22"/>
          <w:szCs w:val="22"/>
        </w:rPr>
        <w:t>Москва</w:t>
      </w:r>
      <w:r w:rsidRPr="00D36BF5">
        <w:rPr>
          <w:rFonts w:eastAsia="Calibri"/>
          <w:sz w:val="22"/>
          <w:szCs w:val="22"/>
        </w:rPr>
        <w:tab/>
      </w:r>
      <w:r w:rsidRPr="00D36BF5">
        <w:rPr>
          <w:rFonts w:eastAsia="Calibri"/>
          <w:sz w:val="22"/>
          <w:szCs w:val="22"/>
        </w:rPr>
        <w:tab/>
      </w:r>
      <w:r w:rsidRPr="00D36BF5">
        <w:rPr>
          <w:rFonts w:eastAsia="Calibri"/>
          <w:sz w:val="22"/>
          <w:szCs w:val="22"/>
        </w:rPr>
        <w:tab/>
      </w:r>
      <w:r w:rsidRPr="00D36BF5">
        <w:rPr>
          <w:rFonts w:eastAsia="Calibri"/>
          <w:sz w:val="22"/>
          <w:szCs w:val="22"/>
        </w:rPr>
        <w:tab/>
      </w:r>
      <w:r w:rsidRPr="00D36BF5">
        <w:rPr>
          <w:rFonts w:eastAsia="Calibri"/>
          <w:sz w:val="22"/>
          <w:szCs w:val="22"/>
        </w:rPr>
        <w:tab/>
      </w:r>
      <w:r w:rsidRPr="00D36BF5">
        <w:rPr>
          <w:rFonts w:eastAsia="Calibri"/>
          <w:sz w:val="22"/>
          <w:szCs w:val="22"/>
        </w:rPr>
        <w:tab/>
      </w:r>
      <w:r w:rsidRPr="00D36BF5">
        <w:rPr>
          <w:rFonts w:eastAsia="Calibri"/>
          <w:sz w:val="22"/>
          <w:szCs w:val="22"/>
        </w:rPr>
        <w:tab/>
      </w:r>
      <w:r w:rsidRPr="00D36BF5">
        <w:rPr>
          <w:rFonts w:eastAsia="Calibri"/>
          <w:sz w:val="22"/>
          <w:szCs w:val="22"/>
        </w:rPr>
        <w:tab/>
        <w:t xml:space="preserve">      </w:t>
      </w:r>
      <w:r w:rsidR="009E6AA3" w:rsidRPr="00D36BF5">
        <w:rPr>
          <w:rFonts w:eastAsia="Calibri"/>
          <w:sz w:val="22"/>
          <w:szCs w:val="22"/>
        </w:rPr>
        <w:t xml:space="preserve">    </w:t>
      </w:r>
      <w:r w:rsidR="004A6373" w:rsidRPr="00D36BF5">
        <w:rPr>
          <w:rFonts w:eastAsia="Calibri"/>
          <w:sz w:val="22"/>
          <w:szCs w:val="22"/>
        </w:rPr>
        <w:t xml:space="preserve">  </w:t>
      </w:r>
      <w:r w:rsidRPr="00D36BF5">
        <w:rPr>
          <w:rFonts w:eastAsia="Calibri"/>
          <w:sz w:val="22"/>
          <w:szCs w:val="22"/>
        </w:rPr>
        <w:t>«</w:t>
      </w:r>
      <w:r w:rsidR="00D27F76" w:rsidRPr="00D36BF5">
        <w:rPr>
          <w:rFonts w:eastAsia="Calibri"/>
          <w:sz w:val="22"/>
          <w:szCs w:val="22"/>
        </w:rPr>
        <w:t>___</w:t>
      </w:r>
      <w:r w:rsidRPr="00D36BF5">
        <w:rPr>
          <w:rFonts w:eastAsia="Calibri"/>
          <w:sz w:val="22"/>
          <w:szCs w:val="22"/>
        </w:rPr>
        <w:t>»</w:t>
      </w:r>
      <w:r w:rsidR="004A6373" w:rsidRPr="00D36BF5">
        <w:rPr>
          <w:rFonts w:eastAsia="Calibri"/>
          <w:sz w:val="22"/>
          <w:szCs w:val="22"/>
        </w:rPr>
        <w:t xml:space="preserve"> </w:t>
      </w:r>
      <w:r w:rsidR="00D27F76" w:rsidRPr="00D36BF5">
        <w:rPr>
          <w:rFonts w:eastAsia="Calibri"/>
          <w:sz w:val="22"/>
          <w:szCs w:val="22"/>
        </w:rPr>
        <w:t>________</w:t>
      </w:r>
      <w:r w:rsidRPr="00D36BF5">
        <w:rPr>
          <w:rFonts w:eastAsia="Calibri"/>
          <w:sz w:val="22"/>
          <w:szCs w:val="22"/>
        </w:rPr>
        <w:t>202</w:t>
      </w:r>
      <w:r w:rsidR="00D27F76" w:rsidRPr="00D36BF5">
        <w:rPr>
          <w:rFonts w:eastAsia="Calibri"/>
          <w:sz w:val="22"/>
          <w:szCs w:val="22"/>
        </w:rPr>
        <w:t>1</w:t>
      </w:r>
      <w:r w:rsidRPr="00D36BF5">
        <w:rPr>
          <w:rFonts w:eastAsia="Calibri"/>
          <w:sz w:val="22"/>
          <w:szCs w:val="22"/>
        </w:rPr>
        <w:t xml:space="preserve"> г.</w:t>
      </w:r>
    </w:p>
    <w:p w:rsidR="009F5B05" w:rsidRPr="00D36BF5" w:rsidRDefault="009F5B05" w:rsidP="002802EA">
      <w:pPr>
        <w:tabs>
          <w:tab w:val="left" w:pos="4402"/>
        </w:tabs>
        <w:spacing w:after="0"/>
        <w:rPr>
          <w:rFonts w:eastAsia="Calibri"/>
          <w:b/>
          <w:sz w:val="22"/>
          <w:szCs w:val="22"/>
        </w:rPr>
      </w:pPr>
    </w:p>
    <w:p w:rsidR="009F5B05" w:rsidRPr="00D36BF5" w:rsidRDefault="002802EA" w:rsidP="002802EA">
      <w:pPr>
        <w:tabs>
          <w:tab w:val="left" w:pos="4402"/>
        </w:tabs>
        <w:spacing w:after="0"/>
        <w:ind w:firstLine="709"/>
        <w:rPr>
          <w:rFonts w:eastAsia="Calibri"/>
          <w:sz w:val="22"/>
          <w:szCs w:val="22"/>
        </w:rPr>
      </w:pPr>
      <w:r w:rsidRPr="00D36BF5">
        <w:rPr>
          <w:sz w:val="22"/>
        </w:rPr>
        <w:t xml:space="preserve">Федеральное агентство связи, выступающее от имени Российской Федерации, именуемое </w:t>
      </w:r>
      <w:r w:rsidR="00D27F76" w:rsidRPr="00D36BF5">
        <w:rPr>
          <w:sz w:val="22"/>
        </w:rPr>
        <w:t xml:space="preserve">                  </w:t>
      </w:r>
      <w:r w:rsidRPr="00D36BF5">
        <w:rPr>
          <w:sz w:val="22"/>
        </w:rPr>
        <w:t xml:space="preserve">в дальнейшем «Заказчик», </w:t>
      </w:r>
      <w:r w:rsidR="008D38DA" w:rsidRPr="00D36BF5">
        <w:rPr>
          <w:sz w:val="22"/>
          <w:szCs w:val="22"/>
        </w:rPr>
        <w:t xml:space="preserve">в лице </w:t>
      </w:r>
      <w:r w:rsidR="00D27F76" w:rsidRPr="00D36BF5">
        <w:rPr>
          <w:sz w:val="22"/>
          <w:szCs w:val="22"/>
        </w:rPr>
        <w:t>_______________________________</w:t>
      </w:r>
      <w:r w:rsidR="008D38DA" w:rsidRPr="00D36BF5">
        <w:rPr>
          <w:sz w:val="22"/>
          <w:szCs w:val="22"/>
        </w:rPr>
        <w:t xml:space="preserve">, действующего </w:t>
      </w:r>
      <w:r w:rsidR="004F6274" w:rsidRPr="00D36BF5">
        <w:rPr>
          <w:sz w:val="22"/>
          <w:szCs w:val="22"/>
        </w:rPr>
        <w:t xml:space="preserve">                             </w:t>
      </w:r>
      <w:r w:rsidR="008D38DA" w:rsidRPr="00D36BF5">
        <w:rPr>
          <w:sz w:val="22"/>
          <w:szCs w:val="22"/>
        </w:rPr>
        <w:t xml:space="preserve">на основании </w:t>
      </w:r>
      <w:r w:rsidR="00D27F76" w:rsidRPr="00D36BF5">
        <w:rPr>
          <w:sz w:val="22"/>
          <w:szCs w:val="22"/>
        </w:rPr>
        <w:t>______________________</w:t>
      </w:r>
      <w:r w:rsidR="00707C36" w:rsidRPr="00D36BF5">
        <w:rPr>
          <w:sz w:val="22"/>
        </w:rPr>
        <w:t>, с одной стороны</w:t>
      </w:r>
      <w:r w:rsidR="009F5B05" w:rsidRPr="00D36BF5">
        <w:rPr>
          <w:rFonts w:eastAsia="Calibri"/>
          <w:sz w:val="22"/>
        </w:rPr>
        <w:t xml:space="preserve">, </w:t>
      </w:r>
      <w:r w:rsidR="00FA07E8" w:rsidRPr="00D36BF5">
        <w:rPr>
          <w:rFonts w:eastAsia="Calibri"/>
          <w:sz w:val="22"/>
        </w:rPr>
        <w:t xml:space="preserve">и </w:t>
      </w:r>
      <w:r w:rsidR="00D27F76" w:rsidRPr="00D36BF5">
        <w:rPr>
          <w:rFonts w:eastAsia="Calibri"/>
          <w:sz w:val="22"/>
        </w:rPr>
        <w:t>____</w:t>
      </w:r>
      <w:r w:rsidR="004F6274" w:rsidRPr="00D36BF5">
        <w:rPr>
          <w:rFonts w:eastAsia="Calibri"/>
          <w:sz w:val="22"/>
        </w:rPr>
        <w:t>_______</w:t>
      </w:r>
      <w:r w:rsidR="00D27F76" w:rsidRPr="00D36BF5">
        <w:rPr>
          <w:rFonts w:eastAsia="Calibri"/>
          <w:sz w:val="22"/>
        </w:rPr>
        <w:t>__________</w:t>
      </w:r>
      <w:r w:rsidR="00FA07E8" w:rsidRPr="00D36BF5">
        <w:rPr>
          <w:rFonts w:eastAsia="Calibri"/>
          <w:sz w:val="22"/>
        </w:rPr>
        <w:t>,</w:t>
      </w:r>
      <w:r w:rsidR="004F6274" w:rsidRPr="00D36BF5">
        <w:rPr>
          <w:rFonts w:eastAsia="Calibri"/>
          <w:sz w:val="22"/>
        </w:rPr>
        <w:t xml:space="preserve"> </w:t>
      </w:r>
      <w:r w:rsidR="00FA07E8" w:rsidRPr="00D36BF5">
        <w:rPr>
          <w:rFonts w:eastAsia="Calibri"/>
          <w:sz w:val="22"/>
        </w:rPr>
        <w:t xml:space="preserve"> именуемое </w:t>
      </w:r>
      <w:r w:rsidR="004F6274" w:rsidRPr="00D36BF5">
        <w:rPr>
          <w:rFonts w:eastAsia="Calibri"/>
          <w:sz w:val="22"/>
        </w:rPr>
        <w:t xml:space="preserve">      </w:t>
      </w:r>
      <w:r w:rsidR="00FA07E8" w:rsidRPr="00D36BF5">
        <w:rPr>
          <w:rFonts w:eastAsia="Calibri"/>
          <w:sz w:val="22"/>
        </w:rPr>
        <w:t xml:space="preserve">в дальнейшем «Исполнитель», в лице </w:t>
      </w:r>
      <w:r w:rsidR="00D27F76" w:rsidRPr="00D36BF5">
        <w:rPr>
          <w:rFonts w:eastAsia="Calibri"/>
          <w:sz w:val="22"/>
        </w:rPr>
        <w:t>_________________________________</w:t>
      </w:r>
      <w:r w:rsidR="00FA07E8" w:rsidRPr="00D36BF5">
        <w:rPr>
          <w:rFonts w:eastAsia="Calibri"/>
          <w:sz w:val="22"/>
        </w:rPr>
        <w:t xml:space="preserve">, действующего на основании </w:t>
      </w:r>
      <w:r w:rsidR="00D27F76" w:rsidRPr="00D36BF5">
        <w:rPr>
          <w:rFonts w:eastAsia="Calibri"/>
          <w:sz w:val="22"/>
        </w:rPr>
        <w:t>________________</w:t>
      </w:r>
      <w:r w:rsidR="00FA07E8" w:rsidRPr="00D36BF5">
        <w:rPr>
          <w:rFonts w:eastAsia="Calibri"/>
          <w:sz w:val="22"/>
        </w:rPr>
        <w:t xml:space="preserve">, </w:t>
      </w:r>
      <w:r w:rsidR="009F5B05" w:rsidRPr="00D36BF5">
        <w:rPr>
          <w:rFonts w:eastAsia="Calibri"/>
          <w:sz w:val="22"/>
        </w:rPr>
        <w:t>с другой стороны</w:t>
      </w:r>
      <w:r w:rsidRPr="00D36BF5">
        <w:rPr>
          <w:rFonts w:eastAsia="Calibri"/>
          <w:sz w:val="22"/>
        </w:rPr>
        <w:t xml:space="preserve">, </w:t>
      </w:r>
      <w:r w:rsidR="009F5B05" w:rsidRPr="00D36BF5">
        <w:rPr>
          <w:rFonts w:eastAsia="Calibri"/>
          <w:sz w:val="22"/>
        </w:rPr>
        <w:t xml:space="preserve">совместно именуемые </w:t>
      </w:r>
      <w:r w:rsidR="00707C36" w:rsidRPr="00D36BF5">
        <w:rPr>
          <w:rFonts w:eastAsia="Calibri"/>
          <w:sz w:val="22"/>
          <w:szCs w:val="22"/>
        </w:rPr>
        <w:t xml:space="preserve">в дальнейшем </w:t>
      </w:r>
      <w:r w:rsidR="009F5B05" w:rsidRPr="00D36BF5">
        <w:rPr>
          <w:rFonts w:eastAsia="Calibri"/>
          <w:sz w:val="22"/>
          <w:szCs w:val="22"/>
        </w:rPr>
        <w:t xml:space="preserve">«Стороны», </w:t>
      </w:r>
      <w:r w:rsidR="0082305D" w:rsidRPr="00D36BF5">
        <w:rPr>
          <w:rFonts w:eastAsia="Calibri"/>
          <w:sz w:val="22"/>
          <w:szCs w:val="22"/>
        </w:rPr>
        <w:t xml:space="preserve">в </w:t>
      </w:r>
      <w:r w:rsidR="006571D8" w:rsidRPr="00D36BF5">
        <w:rPr>
          <w:sz w:val="22"/>
          <w:szCs w:val="22"/>
        </w:rPr>
        <w:t xml:space="preserve"> рамках Результата «</w:t>
      </w:r>
      <w:r w:rsidR="00501570" w:rsidRPr="00D36BF5">
        <w:rPr>
          <w:sz w:val="22"/>
          <w:szCs w:val="22"/>
        </w:rPr>
        <w:t>Проведены научно-исследовательские работы в сфере технологического совершенствования и регулирования развития информационно телекоммуникационной инфраструктуры» Федерального проекта «Информационная инфраструктура» национальной программы «Цифровая экономика Российской Федерации»</w:t>
      </w:r>
      <w:r w:rsidR="006571D8" w:rsidRPr="00D36BF5">
        <w:rPr>
          <w:sz w:val="22"/>
          <w:szCs w:val="22"/>
        </w:rPr>
        <w:t xml:space="preserve">, </w:t>
      </w:r>
      <w:r w:rsidR="0082305D" w:rsidRPr="00D36BF5">
        <w:rPr>
          <w:rFonts w:eastAsia="Calibri"/>
          <w:sz w:val="22"/>
          <w:szCs w:val="22"/>
        </w:rPr>
        <w:t>в соответствии с</w:t>
      </w:r>
      <w:r w:rsidR="009F5B05" w:rsidRPr="00D36BF5">
        <w:rPr>
          <w:rFonts w:eastAsia="Calibri"/>
          <w:sz w:val="22"/>
          <w:szCs w:val="22"/>
        </w:rPr>
        <w:t xml:space="preserve"> </w:t>
      </w:r>
      <w:r w:rsidR="0082305D" w:rsidRPr="00D36BF5">
        <w:rPr>
          <w:rFonts w:eastAsia="Calibri"/>
          <w:sz w:val="22"/>
          <w:szCs w:val="22"/>
        </w:rPr>
        <w:t xml:space="preserve">Федеральным законом </w:t>
      </w:r>
      <w:r w:rsidR="009F5B05" w:rsidRPr="00D36BF5">
        <w:rPr>
          <w:rFonts w:eastAsia="Calibri"/>
          <w:sz w:val="22"/>
          <w:szCs w:val="22"/>
        </w:rPr>
        <w:t xml:space="preserve">от 5 апреля 2013 </w:t>
      </w:r>
      <w:r w:rsidR="0082305D" w:rsidRPr="00D36BF5">
        <w:rPr>
          <w:rFonts w:eastAsia="Calibri"/>
          <w:sz w:val="22"/>
          <w:szCs w:val="22"/>
        </w:rPr>
        <w:t xml:space="preserve">г. </w:t>
      </w:r>
      <w:r w:rsidR="009F5B05" w:rsidRPr="00D36BF5">
        <w:rPr>
          <w:rFonts w:eastAsia="Calibri"/>
          <w:sz w:val="22"/>
          <w:szCs w:val="22"/>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3F471A" w:rsidRPr="00D36BF5">
        <w:rPr>
          <w:rFonts w:eastAsia="Calibri"/>
          <w:sz w:val="22"/>
          <w:szCs w:val="22"/>
        </w:rPr>
        <w:t xml:space="preserve">руководствуясь решением конкурсной комиссии Федерального агентства связи по осуществлению закупок (протокол </w:t>
      </w:r>
      <w:r w:rsidR="00D27F76" w:rsidRPr="00D36BF5">
        <w:rPr>
          <w:rFonts w:eastAsia="Calibri"/>
          <w:sz w:val="22"/>
          <w:szCs w:val="22"/>
        </w:rPr>
        <w:t>__________________</w:t>
      </w:r>
      <w:r w:rsidR="008D38DA" w:rsidRPr="00D36BF5">
        <w:rPr>
          <w:rFonts w:eastAsia="Calibri"/>
          <w:sz w:val="22"/>
          <w:szCs w:val="22"/>
        </w:rPr>
        <w:t xml:space="preserve"> </w:t>
      </w:r>
      <w:r w:rsidR="003F471A" w:rsidRPr="00D36BF5">
        <w:rPr>
          <w:rFonts w:eastAsia="Calibri"/>
          <w:sz w:val="22"/>
          <w:szCs w:val="22"/>
        </w:rPr>
        <w:t>от</w:t>
      </w:r>
      <w:r w:rsidR="008D38DA" w:rsidRPr="00D36BF5">
        <w:rPr>
          <w:rFonts w:eastAsia="Calibri"/>
          <w:sz w:val="22"/>
          <w:szCs w:val="22"/>
        </w:rPr>
        <w:t xml:space="preserve"> </w:t>
      </w:r>
      <w:r w:rsidR="00D27F76" w:rsidRPr="00D36BF5">
        <w:rPr>
          <w:rFonts w:eastAsia="Calibri"/>
          <w:sz w:val="22"/>
          <w:szCs w:val="22"/>
        </w:rPr>
        <w:t>«___»</w:t>
      </w:r>
      <w:r w:rsidR="008D38DA" w:rsidRPr="00D36BF5">
        <w:rPr>
          <w:rFonts w:eastAsia="Calibri"/>
          <w:sz w:val="22"/>
          <w:szCs w:val="22"/>
        </w:rPr>
        <w:t xml:space="preserve"> </w:t>
      </w:r>
      <w:r w:rsidR="00D27F76" w:rsidRPr="00D36BF5">
        <w:rPr>
          <w:rFonts w:eastAsia="Calibri"/>
          <w:sz w:val="22"/>
          <w:szCs w:val="22"/>
        </w:rPr>
        <w:t>___________</w:t>
      </w:r>
      <w:r w:rsidR="008D38DA" w:rsidRPr="00D36BF5">
        <w:rPr>
          <w:rFonts w:eastAsia="Calibri"/>
          <w:sz w:val="22"/>
          <w:szCs w:val="22"/>
        </w:rPr>
        <w:t xml:space="preserve"> 202</w:t>
      </w:r>
      <w:r w:rsidR="00D27F76" w:rsidRPr="00D36BF5">
        <w:rPr>
          <w:rFonts w:eastAsia="Calibri"/>
          <w:sz w:val="22"/>
          <w:szCs w:val="22"/>
        </w:rPr>
        <w:t>1</w:t>
      </w:r>
      <w:r w:rsidR="008D38DA" w:rsidRPr="00D36BF5">
        <w:rPr>
          <w:rFonts w:eastAsia="Calibri"/>
          <w:sz w:val="22"/>
          <w:szCs w:val="22"/>
        </w:rPr>
        <w:t xml:space="preserve"> г.</w:t>
      </w:r>
      <w:r w:rsidR="003F471A" w:rsidRPr="00D36BF5">
        <w:rPr>
          <w:rFonts w:eastAsia="Calibri"/>
          <w:sz w:val="22"/>
          <w:szCs w:val="22"/>
        </w:rPr>
        <w:t xml:space="preserve">), принятому по результатам проведения открытого конкурса в электронной форме, </w:t>
      </w:r>
      <w:r w:rsidR="009F5B05" w:rsidRPr="00D36BF5">
        <w:rPr>
          <w:rFonts w:eastAsia="Calibri"/>
          <w:sz w:val="22"/>
          <w:szCs w:val="22"/>
        </w:rPr>
        <w:t>заключили настоящий государственный контракт (далее - Контракт) о нижеследующем</w:t>
      </w:r>
      <w:r w:rsidR="0082305D" w:rsidRPr="00D36BF5">
        <w:rPr>
          <w:rFonts w:eastAsia="Calibri"/>
          <w:sz w:val="22"/>
          <w:szCs w:val="22"/>
        </w:rPr>
        <w:t>:</w:t>
      </w:r>
    </w:p>
    <w:p w:rsidR="009F5B05" w:rsidRPr="00D36BF5" w:rsidRDefault="009F5B05" w:rsidP="009F5B05">
      <w:pPr>
        <w:tabs>
          <w:tab w:val="left" w:pos="4402"/>
        </w:tabs>
        <w:spacing w:after="0"/>
        <w:ind w:firstLine="709"/>
        <w:rPr>
          <w:rFonts w:eastAsia="Calibri"/>
          <w:color w:val="000000"/>
          <w:sz w:val="22"/>
          <w:szCs w:val="22"/>
        </w:rPr>
      </w:pPr>
    </w:p>
    <w:p w:rsidR="009F5B05" w:rsidRPr="00D36BF5" w:rsidRDefault="009F5B05" w:rsidP="00D36BF5">
      <w:pPr>
        <w:widowControl w:val="0"/>
        <w:numPr>
          <w:ilvl w:val="0"/>
          <w:numId w:val="1"/>
        </w:numPr>
        <w:spacing w:after="0"/>
        <w:ind w:left="0" w:firstLine="0"/>
        <w:contextualSpacing/>
        <w:jc w:val="center"/>
        <w:rPr>
          <w:rFonts w:eastAsia="Calibri"/>
          <w:b/>
          <w:sz w:val="22"/>
          <w:szCs w:val="22"/>
        </w:rPr>
      </w:pPr>
      <w:r w:rsidRPr="00D36BF5">
        <w:rPr>
          <w:rFonts w:eastAsia="Calibri"/>
          <w:b/>
          <w:sz w:val="22"/>
          <w:szCs w:val="22"/>
        </w:rPr>
        <w:t>ПРЕДМЕТ КОНТРАКТА</w:t>
      </w:r>
    </w:p>
    <w:p w:rsidR="009F5B05" w:rsidRPr="00D36BF5" w:rsidRDefault="009F5B05" w:rsidP="00D27F76">
      <w:pPr>
        <w:spacing w:after="0"/>
        <w:ind w:firstLine="709"/>
        <w:rPr>
          <w:rFonts w:eastAsia="Calibri"/>
          <w:sz w:val="22"/>
          <w:szCs w:val="22"/>
        </w:rPr>
      </w:pPr>
      <w:r w:rsidRPr="00D36BF5">
        <w:rPr>
          <w:rFonts w:eastAsia="Calibri"/>
          <w:sz w:val="22"/>
          <w:szCs w:val="22"/>
        </w:rPr>
        <w:t xml:space="preserve">1.1. Исполнитель по заданию Заказчика обязуется </w:t>
      </w:r>
      <w:r w:rsidRPr="00D36BF5">
        <w:rPr>
          <w:rFonts w:eastAsiaTheme="minorHAnsi"/>
          <w:sz w:val="22"/>
          <w:szCs w:val="22"/>
          <w:lang w:eastAsia="en-US"/>
        </w:rPr>
        <w:t>выполнить научно-исследовательскую работу по теме</w:t>
      </w:r>
      <w:r w:rsidR="0082305D" w:rsidRPr="00D36BF5">
        <w:rPr>
          <w:rFonts w:eastAsiaTheme="minorHAnsi"/>
          <w:sz w:val="22"/>
          <w:szCs w:val="22"/>
          <w:lang w:eastAsia="en-US"/>
        </w:rPr>
        <w:t>:</w:t>
      </w:r>
      <w:r w:rsidR="003F3F48" w:rsidRPr="00D36BF5">
        <w:rPr>
          <w:rFonts w:eastAsiaTheme="minorHAnsi"/>
          <w:sz w:val="22"/>
          <w:szCs w:val="22"/>
          <w:lang w:eastAsia="en-US"/>
        </w:rPr>
        <w:t xml:space="preserve"> </w:t>
      </w:r>
      <w:r w:rsidR="00AF390D" w:rsidRPr="00D36BF5">
        <w:rPr>
          <w:sz w:val="22"/>
          <w:szCs w:val="22"/>
        </w:rPr>
        <w:t>«Изучение возможности лицензирования интернет-сервисов, осуществляющих голосовые вызовы в сеть ТфОП» (Шифр: «Лицензия»)</w:t>
      </w:r>
      <w:r w:rsidR="00AF390D" w:rsidRPr="00D36BF5">
        <w:rPr>
          <w:rFonts w:eastAsia="Calibri"/>
          <w:sz w:val="22"/>
          <w:szCs w:val="22"/>
        </w:rPr>
        <w:t xml:space="preserve"> </w:t>
      </w:r>
      <w:r w:rsidRPr="00D36BF5">
        <w:rPr>
          <w:rFonts w:eastAsia="Calibri"/>
          <w:sz w:val="22"/>
          <w:szCs w:val="22"/>
        </w:rPr>
        <w:t xml:space="preserve">(далее - Работы) </w:t>
      </w:r>
      <w:r w:rsidRPr="00D36BF5">
        <w:rPr>
          <w:color w:val="000000"/>
          <w:sz w:val="22"/>
          <w:szCs w:val="22"/>
        </w:rPr>
        <w:t xml:space="preserve">и передать полученные при выполнении Работ результаты в порядке и на условиях, предусмотренных </w:t>
      </w:r>
      <w:r w:rsidRPr="00D36BF5">
        <w:rPr>
          <w:sz w:val="22"/>
          <w:szCs w:val="22"/>
        </w:rPr>
        <w:t>Контрактом.</w:t>
      </w:r>
    </w:p>
    <w:p w:rsidR="009F5B05" w:rsidRPr="00D36BF5" w:rsidRDefault="009F5B05" w:rsidP="009F5B05">
      <w:pPr>
        <w:spacing w:after="0"/>
        <w:ind w:firstLine="709"/>
        <w:rPr>
          <w:rFonts w:eastAsia="Calibri"/>
          <w:sz w:val="22"/>
          <w:szCs w:val="22"/>
        </w:rPr>
      </w:pPr>
      <w:r w:rsidRPr="00D36BF5">
        <w:rPr>
          <w:rFonts w:eastAsia="Calibri"/>
          <w:sz w:val="22"/>
          <w:szCs w:val="22"/>
        </w:rPr>
        <w:t xml:space="preserve">1.2. </w:t>
      </w:r>
      <w:r w:rsidRPr="00D36BF5">
        <w:rPr>
          <w:sz w:val="22"/>
          <w:szCs w:val="22"/>
        </w:rPr>
        <w:t>Заказчик обязуется принять и оплатить надлежащим образом выполненные Работы, предусмотренные пунктом 1.1 Контракта</w:t>
      </w:r>
      <w:r w:rsidR="008D3241" w:rsidRPr="00D36BF5">
        <w:rPr>
          <w:sz w:val="22"/>
          <w:szCs w:val="22"/>
        </w:rPr>
        <w:t>,</w:t>
      </w:r>
      <w:r w:rsidRPr="00D36BF5">
        <w:rPr>
          <w:sz w:val="22"/>
          <w:szCs w:val="22"/>
        </w:rPr>
        <w:t xml:space="preserve"> в порядке и на условиях, предусмотренных Контрактом.</w:t>
      </w:r>
      <w:r w:rsidRPr="00D36BF5">
        <w:rPr>
          <w:rFonts w:eastAsia="Calibri"/>
          <w:sz w:val="22"/>
          <w:szCs w:val="22"/>
        </w:rPr>
        <w:t xml:space="preserve"> </w:t>
      </w:r>
    </w:p>
    <w:p w:rsidR="009F5B05" w:rsidRPr="00D36BF5" w:rsidRDefault="009F5B05" w:rsidP="009F5B05">
      <w:pPr>
        <w:spacing w:after="0"/>
        <w:ind w:firstLine="709"/>
        <w:rPr>
          <w:rFonts w:eastAsia="Calibri"/>
          <w:sz w:val="22"/>
          <w:szCs w:val="22"/>
        </w:rPr>
      </w:pPr>
      <w:r w:rsidRPr="00D36BF5">
        <w:rPr>
          <w:rFonts w:eastAsia="Calibri"/>
          <w:sz w:val="22"/>
          <w:szCs w:val="22"/>
        </w:rPr>
        <w:t xml:space="preserve">1.3. </w:t>
      </w:r>
      <w:r w:rsidRPr="00D36BF5">
        <w:rPr>
          <w:sz w:val="22"/>
          <w:szCs w:val="22"/>
        </w:rPr>
        <w:t xml:space="preserve">Выполнение Работ по Контракту осуществляется в </w:t>
      </w:r>
      <w:r w:rsidR="00AF390D" w:rsidRPr="00D36BF5">
        <w:rPr>
          <w:sz w:val="22"/>
          <w:szCs w:val="22"/>
        </w:rPr>
        <w:t>4</w:t>
      </w:r>
      <w:r w:rsidR="00962536" w:rsidRPr="00D36BF5">
        <w:rPr>
          <w:sz w:val="22"/>
          <w:szCs w:val="22"/>
        </w:rPr>
        <w:t xml:space="preserve"> </w:t>
      </w:r>
      <w:r w:rsidRPr="00D36BF5">
        <w:rPr>
          <w:sz w:val="22"/>
          <w:szCs w:val="22"/>
        </w:rPr>
        <w:t>этап</w:t>
      </w:r>
      <w:r w:rsidR="00AF390D" w:rsidRPr="00D36BF5">
        <w:rPr>
          <w:sz w:val="22"/>
          <w:szCs w:val="22"/>
        </w:rPr>
        <w:t>а</w:t>
      </w:r>
      <w:r w:rsidR="003E752E" w:rsidRPr="00D36BF5">
        <w:rPr>
          <w:sz w:val="22"/>
          <w:szCs w:val="22"/>
        </w:rPr>
        <w:t>.</w:t>
      </w:r>
    </w:p>
    <w:p w:rsidR="009F5B05" w:rsidRPr="00D36BF5" w:rsidRDefault="009F5B05" w:rsidP="009F5B05">
      <w:pPr>
        <w:spacing w:after="0"/>
        <w:ind w:firstLine="709"/>
        <w:rPr>
          <w:rFonts w:eastAsia="Calibri"/>
          <w:i/>
          <w:sz w:val="22"/>
          <w:szCs w:val="22"/>
        </w:rPr>
      </w:pPr>
      <w:r w:rsidRPr="00D36BF5">
        <w:rPr>
          <w:rFonts w:eastAsia="Calibri"/>
          <w:sz w:val="22"/>
          <w:szCs w:val="22"/>
        </w:rPr>
        <w:t xml:space="preserve">1.4. </w:t>
      </w:r>
      <w:r w:rsidRPr="00D36BF5">
        <w:rPr>
          <w:sz w:val="22"/>
          <w:szCs w:val="22"/>
        </w:rPr>
        <w:t xml:space="preserve">Наименования, виды </w:t>
      </w:r>
      <w:r w:rsidRPr="00D36BF5">
        <w:rPr>
          <w:color w:val="000000"/>
          <w:sz w:val="22"/>
          <w:szCs w:val="22"/>
        </w:rPr>
        <w:t>Работ</w:t>
      </w:r>
      <w:r w:rsidRPr="00D36BF5">
        <w:rPr>
          <w:sz w:val="22"/>
          <w:szCs w:val="22"/>
        </w:rPr>
        <w:t xml:space="preserve"> по Контракту, требования, предъявляемые к выполнению </w:t>
      </w:r>
      <w:r w:rsidRPr="00D36BF5">
        <w:rPr>
          <w:color w:val="000000"/>
          <w:sz w:val="22"/>
          <w:szCs w:val="22"/>
        </w:rPr>
        <w:t>Работ</w:t>
      </w:r>
      <w:r w:rsidRPr="00D36BF5">
        <w:rPr>
          <w:sz w:val="22"/>
          <w:szCs w:val="22"/>
        </w:rPr>
        <w:t>, включая параметры, определяющие качественные и количественные характеристики</w:t>
      </w:r>
      <w:r w:rsidRPr="00D36BF5">
        <w:rPr>
          <w:color w:val="000000"/>
          <w:sz w:val="22"/>
          <w:szCs w:val="22"/>
        </w:rPr>
        <w:t xml:space="preserve">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Контракта определяются в Техническом задании на выполнение Работ (Приложение № 1 к Контракту) </w:t>
      </w:r>
      <w:r w:rsidRPr="00D36BF5">
        <w:rPr>
          <w:sz w:val="22"/>
          <w:szCs w:val="22"/>
        </w:rPr>
        <w:t>(далее – Техническое задание).</w:t>
      </w:r>
    </w:p>
    <w:p w:rsidR="009F5B05" w:rsidRPr="00D36BF5" w:rsidRDefault="009F5B05" w:rsidP="009F5B05">
      <w:pPr>
        <w:spacing w:after="0"/>
        <w:ind w:firstLine="709"/>
        <w:rPr>
          <w:rFonts w:eastAsia="Calibri"/>
          <w:sz w:val="22"/>
          <w:szCs w:val="22"/>
        </w:rPr>
      </w:pPr>
      <w:r w:rsidRPr="00D36BF5">
        <w:rPr>
          <w:rFonts w:eastAsia="Calibri"/>
          <w:sz w:val="22"/>
          <w:szCs w:val="22"/>
        </w:rPr>
        <w:t xml:space="preserve">1.5. </w:t>
      </w:r>
      <w:r w:rsidRPr="00D36BF5">
        <w:rPr>
          <w:color w:val="000000"/>
          <w:sz w:val="22"/>
          <w:szCs w:val="22"/>
        </w:rPr>
        <w:t xml:space="preserve">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вида работ, устанавливаются в Календарном плане выполнения </w:t>
      </w:r>
      <w:r w:rsidRPr="00D36BF5">
        <w:rPr>
          <w:sz w:val="22"/>
          <w:szCs w:val="22"/>
        </w:rPr>
        <w:t>Работ (Приложение № 2 к Контракту</w:t>
      </w:r>
      <w:r w:rsidRPr="00D36BF5">
        <w:rPr>
          <w:color w:val="000000"/>
          <w:sz w:val="22"/>
          <w:szCs w:val="22"/>
        </w:rPr>
        <w:t xml:space="preserve">) </w:t>
      </w:r>
      <w:r w:rsidRPr="00D36BF5">
        <w:rPr>
          <w:color w:val="000000"/>
          <w:sz w:val="22"/>
          <w:szCs w:val="22"/>
        </w:rPr>
        <w:br/>
        <w:t>(далее - Календарный план).</w:t>
      </w:r>
    </w:p>
    <w:p w:rsidR="009F5B05" w:rsidRPr="00D36BF5" w:rsidRDefault="009F5B05" w:rsidP="009F5B05">
      <w:pPr>
        <w:widowControl w:val="0"/>
        <w:spacing w:after="0"/>
        <w:ind w:firstLine="709"/>
        <w:rPr>
          <w:rFonts w:eastAsia="Calibri"/>
          <w:sz w:val="22"/>
          <w:szCs w:val="22"/>
        </w:rPr>
      </w:pPr>
    </w:p>
    <w:p w:rsidR="009F5B05" w:rsidRPr="00D36BF5" w:rsidRDefault="009F5B05" w:rsidP="00D36BF5">
      <w:pPr>
        <w:widowControl w:val="0"/>
        <w:spacing w:after="0"/>
        <w:jc w:val="center"/>
        <w:rPr>
          <w:rFonts w:eastAsia="Calibri"/>
          <w:b/>
          <w:sz w:val="22"/>
          <w:szCs w:val="22"/>
        </w:rPr>
      </w:pPr>
      <w:r w:rsidRPr="00D36BF5">
        <w:rPr>
          <w:rFonts w:eastAsia="Calibri"/>
          <w:b/>
          <w:sz w:val="22"/>
          <w:szCs w:val="22"/>
        </w:rPr>
        <w:t xml:space="preserve">2. </w:t>
      </w:r>
      <w:r w:rsidRPr="00D36BF5">
        <w:rPr>
          <w:b/>
          <w:bCs/>
          <w:iCs/>
          <w:color w:val="000000"/>
          <w:sz w:val="22"/>
          <w:szCs w:val="22"/>
        </w:rPr>
        <w:t>ОБЩИЕ ПОЛОЖЕНИЯ КОНТРАКТА</w:t>
      </w:r>
    </w:p>
    <w:p w:rsidR="009F5B05" w:rsidRPr="00D36BF5" w:rsidRDefault="009F5B05" w:rsidP="009F5B05">
      <w:pPr>
        <w:tabs>
          <w:tab w:val="left" w:pos="0"/>
          <w:tab w:val="left" w:pos="1276"/>
          <w:tab w:val="left" w:pos="1332"/>
        </w:tabs>
        <w:spacing w:after="0"/>
        <w:ind w:firstLine="709"/>
        <w:rPr>
          <w:color w:val="000000"/>
          <w:sz w:val="22"/>
          <w:szCs w:val="22"/>
        </w:rPr>
      </w:pPr>
      <w:r w:rsidRPr="00D36BF5">
        <w:rPr>
          <w:color w:val="000000"/>
          <w:sz w:val="22"/>
          <w:szCs w:val="22"/>
        </w:rPr>
        <w:t>2.1. Требования к выполняемым Работам:</w:t>
      </w:r>
    </w:p>
    <w:p w:rsidR="009F5B05" w:rsidRPr="00D36BF5" w:rsidRDefault="009F5B05" w:rsidP="009F5B05">
      <w:pPr>
        <w:tabs>
          <w:tab w:val="left" w:pos="0"/>
          <w:tab w:val="left" w:pos="1276"/>
          <w:tab w:val="left" w:pos="1620"/>
        </w:tabs>
        <w:spacing w:after="0"/>
        <w:ind w:firstLine="709"/>
        <w:rPr>
          <w:rFonts w:eastAsia="Arial Unicode MS"/>
          <w:color w:val="000000"/>
          <w:sz w:val="22"/>
          <w:szCs w:val="22"/>
        </w:rPr>
      </w:pPr>
      <w:r w:rsidRPr="00D36BF5">
        <w:rPr>
          <w:color w:val="000000"/>
          <w:sz w:val="22"/>
          <w:szCs w:val="22"/>
        </w:rPr>
        <w:t xml:space="preserve">2.1.1. Работы должны выполняться в соответствии с Техническим заданием, Календарным планом. </w:t>
      </w:r>
    </w:p>
    <w:p w:rsidR="009F5B05" w:rsidRPr="00D36BF5" w:rsidRDefault="009F5B05" w:rsidP="009F5B05">
      <w:pPr>
        <w:tabs>
          <w:tab w:val="left" w:pos="0"/>
        </w:tabs>
        <w:spacing w:after="0"/>
        <w:ind w:firstLine="709"/>
        <w:rPr>
          <w:color w:val="000000"/>
          <w:sz w:val="22"/>
          <w:szCs w:val="22"/>
        </w:rPr>
      </w:pPr>
      <w:r w:rsidRPr="00D36BF5">
        <w:rPr>
          <w:color w:val="000000"/>
          <w:sz w:val="22"/>
          <w:szCs w:val="22"/>
        </w:rPr>
        <w:t xml:space="preserve">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 </w:t>
      </w:r>
    </w:p>
    <w:p w:rsidR="009F5B05" w:rsidRPr="00D36BF5" w:rsidRDefault="009F5B05" w:rsidP="009F5B05">
      <w:pPr>
        <w:tabs>
          <w:tab w:val="left" w:pos="0"/>
          <w:tab w:val="left" w:pos="1276"/>
          <w:tab w:val="left" w:pos="1620"/>
        </w:tabs>
        <w:spacing w:after="0"/>
        <w:ind w:firstLine="709"/>
        <w:rPr>
          <w:rFonts w:eastAsia="Arial Unicode MS"/>
          <w:color w:val="000000"/>
          <w:sz w:val="22"/>
          <w:szCs w:val="22"/>
        </w:rPr>
      </w:pPr>
      <w:r w:rsidRPr="00D36BF5">
        <w:rPr>
          <w:color w:val="000000"/>
          <w:sz w:val="22"/>
          <w:szCs w:val="22"/>
        </w:rPr>
        <w:t>2.1.3. Работы</w:t>
      </w:r>
      <w:r w:rsidRPr="00D36BF5">
        <w:rPr>
          <w:rFonts w:eastAsia="Arial Unicode MS"/>
          <w:color w:val="000000"/>
          <w:sz w:val="22"/>
          <w:szCs w:val="22"/>
        </w:rPr>
        <w:t xml:space="preserve">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и (или) законодательством Российской Федерации. </w:t>
      </w:r>
    </w:p>
    <w:p w:rsidR="009F5B05" w:rsidRPr="00D36BF5" w:rsidRDefault="009F5B05" w:rsidP="009F5B05">
      <w:pPr>
        <w:tabs>
          <w:tab w:val="left" w:pos="0"/>
          <w:tab w:val="left" w:pos="1276"/>
          <w:tab w:val="left" w:pos="1620"/>
        </w:tabs>
        <w:spacing w:after="0"/>
        <w:ind w:firstLine="709"/>
        <w:rPr>
          <w:color w:val="000000"/>
          <w:sz w:val="22"/>
          <w:szCs w:val="22"/>
        </w:rPr>
      </w:pPr>
      <w:r w:rsidRPr="00D36BF5">
        <w:rPr>
          <w:color w:val="000000"/>
          <w:sz w:val="22"/>
          <w:szCs w:val="22"/>
        </w:rPr>
        <w:t xml:space="preserve">2.1.4. Работы должны быть выполнены в полном объеме и в сроки, предусмотренные Контрактом. </w:t>
      </w:r>
    </w:p>
    <w:p w:rsidR="009F5B05" w:rsidRPr="00D36BF5" w:rsidRDefault="009F5B05" w:rsidP="009F5B05">
      <w:pPr>
        <w:spacing w:after="0"/>
        <w:ind w:firstLine="709"/>
        <w:rPr>
          <w:rFonts w:eastAsiaTheme="minorHAnsi"/>
          <w:sz w:val="22"/>
          <w:szCs w:val="22"/>
          <w:lang w:eastAsia="en-US"/>
        </w:rPr>
      </w:pPr>
      <w:r w:rsidRPr="00D36BF5">
        <w:rPr>
          <w:color w:val="000000"/>
          <w:sz w:val="22"/>
          <w:szCs w:val="22"/>
        </w:rPr>
        <w:t xml:space="preserve">2.1.5. Датой начала выполнения Работ является дата подписания Контракта </w:t>
      </w:r>
      <w:r w:rsidRPr="00D36BF5">
        <w:rPr>
          <w:sz w:val="22"/>
          <w:szCs w:val="22"/>
        </w:rPr>
        <w:t xml:space="preserve">Сторонами, </w:t>
      </w:r>
      <w:r w:rsidRPr="00D36BF5">
        <w:rPr>
          <w:rFonts w:eastAsiaTheme="minorHAnsi"/>
          <w:sz w:val="22"/>
          <w:szCs w:val="22"/>
          <w:lang w:eastAsia="en-US"/>
        </w:rPr>
        <w:t>если иное не установлено в Техническом задании</w:t>
      </w:r>
      <w:r w:rsidRPr="00D36BF5">
        <w:rPr>
          <w:color w:val="000000"/>
          <w:sz w:val="22"/>
          <w:szCs w:val="22"/>
        </w:rPr>
        <w:t>.</w:t>
      </w:r>
    </w:p>
    <w:p w:rsidR="009F5B05" w:rsidRPr="00D36BF5" w:rsidRDefault="009F5B05" w:rsidP="009F5B05">
      <w:pPr>
        <w:tabs>
          <w:tab w:val="left" w:pos="0"/>
          <w:tab w:val="left" w:pos="1276"/>
          <w:tab w:val="left" w:pos="1620"/>
        </w:tabs>
        <w:spacing w:after="0"/>
        <w:ind w:firstLine="709"/>
        <w:rPr>
          <w:sz w:val="22"/>
          <w:szCs w:val="22"/>
        </w:rPr>
      </w:pPr>
      <w:r w:rsidRPr="00D36BF5">
        <w:rPr>
          <w:sz w:val="22"/>
          <w:szCs w:val="22"/>
        </w:rPr>
        <w:lastRenderedPageBreak/>
        <w:t xml:space="preserve">2.1.6. Работы по Контракту должны быть полностью выполнены Исполнителем, и отчетная документация в установленном Контрактом порядке передана Заказчику в срок, указанный </w:t>
      </w:r>
      <w:r w:rsidR="004F6274" w:rsidRPr="00D36BF5">
        <w:rPr>
          <w:sz w:val="22"/>
          <w:szCs w:val="22"/>
        </w:rPr>
        <w:t xml:space="preserve">                    </w:t>
      </w:r>
      <w:r w:rsidRPr="00D36BF5">
        <w:rPr>
          <w:sz w:val="22"/>
          <w:szCs w:val="22"/>
        </w:rPr>
        <w:t xml:space="preserve">в Техническом задании и Календарном плане. </w:t>
      </w:r>
    </w:p>
    <w:p w:rsidR="009F5B05" w:rsidRPr="00D36BF5" w:rsidRDefault="009F5B05" w:rsidP="009F5B05">
      <w:pPr>
        <w:tabs>
          <w:tab w:val="left" w:pos="0"/>
          <w:tab w:val="left" w:pos="1276"/>
          <w:tab w:val="left" w:pos="1620"/>
        </w:tabs>
        <w:spacing w:after="0"/>
        <w:ind w:firstLine="709"/>
        <w:rPr>
          <w:sz w:val="22"/>
          <w:szCs w:val="22"/>
        </w:rPr>
      </w:pPr>
      <w:r w:rsidRPr="00D36BF5">
        <w:rPr>
          <w:sz w:val="22"/>
          <w:szCs w:val="22"/>
        </w:rPr>
        <w:t xml:space="preserve">В случае невозможности достижения результатов при проведении фундаментальных </w:t>
      </w:r>
      <w:r w:rsidR="004F6274" w:rsidRPr="00D36BF5">
        <w:rPr>
          <w:sz w:val="22"/>
          <w:szCs w:val="22"/>
        </w:rPr>
        <w:t xml:space="preserve">                 </w:t>
      </w:r>
      <w:r w:rsidRPr="00D36BF5">
        <w:rPr>
          <w:sz w:val="22"/>
          <w:szCs w:val="22"/>
        </w:rPr>
        <w:t xml:space="preserve">и поисковых научных исследований Исполнитель передает результат, теоретически </w:t>
      </w:r>
      <w:r w:rsidR="004F6274" w:rsidRPr="00D36BF5">
        <w:rPr>
          <w:sz w:val="22"/>
          <w:szCs w:val="22"/>
        </w:rPr>
        <w:t xml:space="preserve">                        </w:t>
      </w:r>
      <w:r w:rsidRPr="00D36BF5">
        <w:rPr>
          <w:sz w:val="22"/>
          <w:szCs w:val="22"/>
        </w:rPr>
        <w:t>и экспериментально доказывающий невозможность решения поставленной задачи.</w:t>
      </w:r>
    </w:p>
    <w:p w:rsidR="008D38DA" w:rsidRPr="00D36BF5" w:rsidRDefault="00C70284" w:rsidP="009F5B05">
      <w:pPr>
        <w:tabs>
          <w:tab w:val="left" w:pos="0"/>
          <w:tab w:val="left" w:pos="1276"/>
          <w:tab w:val="left" w:pos="1620"/>
        </w:tabs>
        <w:spacing w:after="0"/>
        <w:ind w:firstLine="709"/>
        <w:rPr>
          <w:sz w:val="22"/>
          <w:szCs w:val="22"/>
        </w:rPr>
      </w:pPr>
      <w:r w:rsidRPr="00D36BF5">
        <w:rPr>
          <w:color w:val="000000"/>
          <w:sz w:val="22"/>
          <w:szCs w:val="22"/>
        </w:rPr>
        <w:t xml:space="preserve">2.1.7. Датой окончания выполнения Работ по Контракту является дата подписания Сторонами акта сдачи-приемки выполненных </w:t>
      </w:r>
      <w:r w:rsidRPr="00D36BF5">
        <w:rPr>
          <w:sz w:val="22"/>
          <w:szCs w:val="22"/>
        </w:rPr>
        <w:t>Работ (Приложение № 4 к Контракту).</w:t>
      </w:r>
      <w:r w:rsidR="00BD09B5" w:rsidRPr="00D36BF5">
        <w:t xml:space="preserve"> </w:t>
      </w:r>
      <w:r w:rsidR="00BD09B5" w:rsidRPr="00D36BF5">
        <w:rPr>
          <w:sz w:val="22"/>
          <w:szCs w:val="22"/>
        </w:rPr>
        <w:t xml:space="preserve">Дата окончания выполнения Работ по Контракту не может быть позднее даты, указанной </w:t>
      </w:r>
      <w:r w:rsidR="004F6274" w:rsidRPr="00D36BF5">
        <w:rPr>
          <w:sz w:val="22"/>
          <w:szCs w:val="22"/>
        </w:rPr>
        <w:t xml:space="preserve">                                  </w:t>
      </w:r>
      <w:r w:rsidR="00BD09B5" w:rsidRPr="00D36BF5">
        <w:rPr>
          <w:sz w:val="22"/>
          <w:szCs w:val="22"/>
        </w:rPr>
        <w:t>в Техническом задании и Календарном плане.</w:t>
      </w:r>
    </w:p>
    <w:p w:rsidR="009F5B05" w:rsidRPr="00D36BF5" w:rsidRDefault="009F5B05" w:rsidP="009F5B05">
      <w:pPr>
        <w:tabs>
          <w:tab w:val="left" w:pos="0"/>
          <w:tab w:val="left" w:pos="1276"/>
          <w:tab w:val="left" w:pos="1620"/>
        </w:tabs>
        <w:spacing w:after="0"/>
        <w:ind w:firstLine="709"/>
        <w:rPr>
          <w:color w:val="000000"/>
          <w:sz w:val="22"/>
          <w:szCs w:val="22"/>
        </w:rPr>
      </w:pPr>
      <w:r w:rsidRPr="00D36BF5">
        <w:rPr>
          <w:color w:val="000000"/>
          <w:sz w:val="22"/>
          <w:szCs w:val="22"/>
        </w:rPr>
        <w:t xml:space="preserve">2.1.8. Досрочное выполнение Исполнителем Работ по Контракту возможно после согласования с Заказчиком. Оплата досрочно выполненных работ по Контракту производится </w:t>
      </w:r>
      <w:r w:rsidR="004F6274" w:rsidRPr="00D36BF5">
        <w:rPr>
          <w:color w:val="000000"/>
          <w:sz w:val="22"/>
          <w:szCs w:val="22"/>
        </w:rPr>
        <w:t xml:space="preserve">                    </w:t>
      </w:r>
      <w:r w:rsidRPr="00D36BF5">
        <w:rPr>
          <w:color w:val="000000"/>
          <w:sz w:val="22"/>
          <w:szCs w:val="22"/>
        </w:rPr>
        <w:t>в сроки, установленные Контрактом, если Сторонами не будут согласованы иные сроки при согласовании досрочного выполнения Исполнителем Работ.</w:t>
      </w:r>
    </w:p>
    <w:p w:rsidR="009F5B05" w:rsidRPr="00D36BF5" w:rsidRDefault="009F5B05" w:rsidP="009F5B05">
      <w:pPr>
        <w:tabs>
          <w:tab w:val="left" w:pos="0"/>
          <w:tab w:val="left" w:pos="1276"/>
          <w:tab w:val="left" w:pos="1620"/>
        </w:tabs>
        <w:spacing w:after="0"/>
        <w:ind w:firstLine="709"/>
        <w:rPr>
          <w:color w:val="000000"/>
          <w:sz w:val="22"/>
          <w:szCs w:val="22"/>
        </w:rPr>
      </w:pPr>
      <w:r w:rsidRPr="00D36BF5">
        <w:rPr>
          <w:color w:val="000000"/>
          <w:sz w:val="22"/>
          <w:szCs w:val="22"/>
        </w:rPr>
        <w:t xml:space="preserve">2.1.9. Результат Работ может иметь маркировки, наклейки, знак охраны авторского права </w:t>
      </w:r>
      <w:r w:rsidR="004F6274" w:rsidRPr="00D36BF5">
        <w:rPr>
          <w:color w:val="000000"/>
          <w:sz w:val="22"/>
          <w:szCs w:val="22"/>
        </w:rPr>
        <w:t xml:space="preserve">               </w:t>
      </w:r>
      <w:r w:rsidRPr="00D36BF5">
        <w:rPr>
          <w:color w:val="000000"/>
          <w:sz w:val="22"/>
          <w:szCs w:val="22"/>
        </w:rPr>
        <w:t xml:space="preserve">и иные знаки, определяемые в соответствии с законодательством Российской Федерации. </w:t>
      </w:r>
    </w:p>
    <w:p w:rsidR="009F5B05" w:rsidRPr="00D36BF5" w:rsidRDefault="009F5B05" w:rsidP="009F5B05">
      <w:pPr>
        <w:tabs>
          <w:tab w:val="left" w:pos="0"/>
          <w:tab w:val="left" w:pos="1276"/>
          <w:tab w:val="left" w:pos="1620"/>
        </w:tabs>
        <w:spacing w:after="0"/>
        <w:ind w:firstLine="709"/>
        <w:rPr>
          <w:color w:val="000000"/>
          <w:sz w:val="22"/>
          <w:szCs w:val="22"/>
        </w:rPr>
      </w:pPr>
      <w:r w:rsidRPr="00D36BF5">
        <w:rPr>
          <w:color w:val="000000"/>
          <w:sz w:val="22"/>
          <w:szCs w:val="22"/>
        </w:rPr>
        <w:t xml:space="preserve">2.1.10. Если результат Работ подлежит упаковке, то требования к упаковке определяются </w:t>
      </w:r>
      <w:r w:rsidR="004F6274" w:rsidRPr="00D36BF5">
        <w:rPr>
          <w:color w:val="000000"/>
          <w:sz w:val="22"/>
          <w:szCs w:val="22"/>
        </w:rPr>
        <w:t xml:space="preserve">                  </w:t>
      </w:r>
      <w:r w:rsidRPr="00D36BF5">
        <w:rPr>
          <w:color w:val="000000"/>
          <w:sz w:val="22"/>
          <w:szCs w:val="22"/>
        </w:rPr>
        <w:t>в Техническом задании.</w:t>
      </w:r>
    </w:p>
    <w:p w:rsidR="009F5B05" w:rsidRPr="00D36BF5" w:rsidRDefault="009F5B05" w:rsidP="009F5B05">
      <w:pPr>
        <w:tabs>
          <w:tab w:val="left" w:pos="0"/>
          <w:tab w:val="left" w:pos="1276"/>
          <w:tab w:val="left" w:pos="1620"/>
        </w:tabs>
        <w:spacing w:after="0"/>
        <w:ind w:firstLine="709"/>
        <w:rPr>
          <w:color w:val="000000"/>
          <w:sz w:val="22"/>
          <w:szCs w:val="22"/>
        </w:rPr>
      </w:pPr>
      <w:r w:rsidRPr="00D36BF5">
        <w:rPr>
          <w:color w:val="000000"/>
          <w:sz w:val="22"/>
          <w:szCs w:val="22"/>
        </w:rPr>
        <w:t>2.1.11. Риск случайной гибели или случайного повреждения результата Работ до его передачи Заказчику несет Исполнитель.</w:t>
      </w:r>
    </w:p>
    <w:p w:rsidR="009F5B05" w:rsidRPr="00D36BF5" w:rsidRDefault="009F5B05" w:rsidP="009F5B05">
      <w:pPr>
        <w:tabs>
          <w:tab w:val="left" w:pos="0"/>
          <w:tab w:val="left" w:pos="1276"/>
          <w:tab w:val="left" w:pos="1620"/>
        </w:tabs>
        <w:spacing w:after="0"/>
        <w:ind w:firstLine="709"/>
        <w:rPr>
          <w:color w:val="000000"/>
          <w:sz w:val="22"/>
          <w:szCs w:val="22"/>
        </w:rPr>
      </w:pPr>
      <w:r w:rsidRPr="00D36BF5">
        <w:rPr>
          <w:color w:val="000000"/>
          <w:sz w:val="22"/>
          <w:szCs w:val="22"/>
        </w:rPr>
        <w:t xml:space="preserve">2.1.12. Результат Работ передается Заказчику с необходимыми материалами к результату Работ. </w:t>
      </w:r>
    </w:p>
    <w:p w:rsidR="009F5B05" w:rsidRPr="00D36BF5" w:rsidRDefault="009F5B05" w:rsidP="009F5B05">
      <w:pPr>
        <w:widowControl w:val="0"/>
        <w:spacing w:after="0"/>
        <w:ind w:firstLine="709"/>
        <w:rPr>
          <w:rFonts w:eastAsia="Calibri"/>
          <w:sz w:val="22"/>
          <w:szCs w:val="22"/>
        </w:rPr>
      </w:pPr>
    </w:p>
    <w:p w:rsidR="009F5B05" w:rsidRPr="00D36BF5" w:rsidRDefault="009F5B05" w:rsidP="00D36BF5">
      <w:pPr>
        <w:tabs>
          <w:tab w:val="left" w:pos="0"/>
          <w:tab w:val="left" w:pos="1276"/>
        </w:tabs>
        <w:spacing w:after="0"/>
        <w:jc w:val="center"/>
        <w:rPr>
          <w:b/>
          <w:color w:val="000000"/>
          <w:sz w:val="22"/>
          <w:szCs w:val="22"/>
        </w:rPr>
      </w:pPr>
      <w:r w:rsidRPr="00D36BF5">
        <w:rPr>
          <w:rFonts w:eastAsia="Calibri"/>
          <w:b/>
          <w:sz w:val="22"/>
          <w:szCs w:val="22"/>
        </w:rPr>
        <w:t xml:space="preserve">3. </w:t>
      </w:r>
      <w:r w:rsidRPr="00D36BF5">
        <w:rPr>
          <w:b/>
          <w:bCs/>
          <w:iCs/>
          <w:color w:val="000000"/>
          <w:sz w:val="22"/>
          <w:szCs w:val="22"/>
        </w:rPr>
        <w:t xml:space="preserve">СТОИМОСТЬ (ЦЕНА) </w:t>
      </w:r>
      <w:r w:rsidRPr="00D36BF5">
        <w:rPr>
          <w:rFonts w:eastAsia="Arial Unicode MS"/>
          <w:b/>
          <w:color w:val="000000"/>
          <w:sz w:val="22"/>
          <w:szCs w:val="22"/>
        </w:rPr>
        <w:t>РАБОТ</w:t>
      </w:r>
      <w:r w:rsidRPr="00D36BF5">
        <w:rPr>
          <w:b/>
          <w:bCs/>
          <w:iCs/>
          <w:color w:val="000000"/>
          <w:sz w:val="22"/>
          <w:szCs w:val="22"/>
        </w:rPr>
        <w:t xml:space="preserve"> И </w:t>
      </w:r>
      <w:r w:rsidRPr="00D36BF5">
        <w:rPr>
          <w:b/>
          <w:color w:val="000000"/>
          <w:sz w:val="22"/>
          <w:szCs w:val="22"/>
        </w:rPr>
        <w:t>ПОРЯДОК ОПЛАТЫ</w:t>
      </w:r>
    </w:p>
    <w:p w:rsidR="009F5B05" w:rsidRPr="00D36BF5" w:rsidRDefault="009F5B05" w:rsidP="009F5B05">
      <w:pPr>
        <w:tabs>
          <w:tab w:val="left" w:pos="0"/>
          <w:tab w:val="left" w:pos="1276"/>
        </w:tabs>
        <w:spacing w:after="0"/>
        <w:ind w:firstLine="709"/>
        <w:rPr>
          <w:rFonts w:eastAsiaTheme="minorHAnsi"/>
          <w:sz w:val="22"/>
          <w:szCs w:val="22"/>
          <w:lang w:eastAsia="en-US"/>
        </w:rPr>
      </w:pPr>
      <w:r w:rsidRPr="00D36BF5">
        <w:rPr>
          <w:color w:val="000000"/>
          <w:sz w:val="22"/>
          <w:szCs w:val="22"/>
        </w:rPr>
        <w:t>3.1</w:t>
      </w:r>
      <w:r w:rsidRPr="00D36BF5">
        <w:rPr>
          <w:i/>
          <w:color w:val="000000"/>
          <w:sz w:val="22"/>
          <w:szCs w:val="22"/>
        </w:rPr>
        <w:t xml:space="preserve">. </w:t>
      </w:r>
      <w:r w:rsidRPr="00D36BF5">
        <w:rPr>
          <w:color w:val="000000"/>
          <w:sz w:val="22"/>
          <w:szCs w:val="22"/>
        </w:rPr>
        <w:t xml:space="preserve">Общая стоимость (цена) </w:t>
      </w:r>
      <w:r w:rsidRPr="00D36BF5">
        <w:rPr>
          <w:rFonts w:eastAsia="Arial Unicode MS"/>
          <w:color w:val="000000"/>
          <w:sz w:val="22"/>
          <w:szCs w:val="22"/>
        </w:rPr>
        <w:t>Работ</w:t>
      </w:r>
      <w:r w:rsidRPr="00D36BF5">
        <w:rPr>
          <w:color w:val="000000"/>
          <w:sz w:val="22"/>
          <w:szCs w:val="22"/>
        </w:rPr>
        <w:t xml:space="preserve"> по Контракту в соответствии с Приложением </w:t>
      </w:r>
      <w:r w:rsidRPr="00D36BF5">
        <w:rPr>
          <w:color w:val="000000"/>
          <w:spacing w:val="-20"/>
          <w:sz w:val="22"/>
          <w:szCs w:val="22"/>
        </w:rPr>
        <w:t>№ 3</w:t>
      </w:r>
      <w:r w:rsidRPr="00D36BF5">
        <w:rPr>
          <w:color w:val="000000"/>
          <w:sz w:val="22"/>
          <w:szCs w:val="22"/>
        </w:rPr>
        <w:t xml:space="preserve"> </w:t>
      </w:r>
      <w:r w:rsidR="004163FB" w:rsidRPr="00D36BF5">
        <w:rPr>
          <w:color w:val="000000"/>
          <w:sz w:val="22"/>
          <w:szCs w:val="22"/>
        </w:rPr>
        <w:t xml:space="preserve">                        </w:t>
      </w:r>
      <w:r w:rsidRPr="00D36BF5">
        <w:rPr>
          <w:color w:val="000000"/>
          <w:sz w:val="22"/>
          <w:szCs w:val="22"/>
        </w:rPr>
        <w:t xml:space="preserve">к Контракту составляет </w:t>
      </w:r>
      <w:r w:rsidR="004163FB" w:rsidRPr="00D36BF5">
        <w:rPr>
          <w:color w:val="000000"/>
          <w:sz w:val="22"/>
          <w:szCs w:val="22"/>
        </w:rPr>
        <w:t>________</w:t>
      </w:r>
      <w:r w:rsidRPr="00D36BF5">
        <w:rPr>
          <w:color w:val="000000"/>
          <w:sz w:val="22"/>
          <w:szCs w:val="22"/>
        </w:rPr>
        <w:t xml:space="preserve"> (</w:t>
      </w:r>
      <w:r w:rsidR="004163FB" w:rsidRPr="00D36BF5">
        <w:rPr>
          <w:color w:val="000000"/>
          <w:sz w:val="22"/>
          <w:szCs w:val="22"/>
        </w:rPr>
        <w:t>______________________________</w:t>
      </w:r>
      <w:r w:rsidRPr="00D36BF5">
        <w:rPr>
          <w:color w:val="000000"/>
          <w:sz w:val="22"/>
          <w:szCs w:val="22"/>
        </w:rPr>
        <w:t>) рублей</w:t>
      </w:r>
      <w:r w:rsidR="00FA07E8" w:rsidRPr="00D36BF5">
        <w:rPr>
          <w:color w:val="000000"/>
          <w:sz w:val="22"/>
          <w:szCs w:val="22"/>
        </w:rPr>
        <w:t xml:space="preserve"> </w:t>
      </w:r>
      <w:r w:rsidR="004163FB" w:rsidRPr="00D36BF5">
        <w:rPr>
          <w:color w:val="000000"/>
          <w:sz w:val="22"/>
          <w:szCs w:val="22"/>
        </w:rPr>
        <w:t>_____</w:t>
      </w:r>
      <w:r w:rsidR="00FA07E8" w:rsidRPr="00D36BF5">
        <w:rPr>
          <w:color w:val="000000"/>
          <w:sz w:val="22"/>
          <w:szCs w:val="22"/>
        </w:rPr>
        <w:t xml:space="preserve"> копеек</w:t>
      </w:r>
      <w:r w:rsidRPr="00D36BF5">
        <w:rPr>
          <w:color w:val="000000"/>
          <w:sz w:val="22"/>
          <w:szCs w:val="22"/>
        </w:rPr>
        <w:t>, НДС не облагается н</w:t>
      </w:r>
      <w:r w:rsidRPr="00D36BF5">
        <w:rPr>
          <w:rFonts w:eastAsiaTheme="minorHAnsi"/>
          <w:sz w:val="22"/>
          <w:szCs w:val="22"/>
          <w:lang w:eastAsia="en-US"/>
        </w:rPr>
        <w:t>а основании подпункта 16 пункта 3 статьи 149 Налогово</w:t>
      </w:r>
      <w:r w:rsidR="006376D6" w:rsidRPr="00D36BF5">
        <w:rPr>
          <w:rFonts w:eastAsiaTheme="minorHAnsi"/>
          <w:sz w:val="22"/>
          <w:szCs w:val="22"/>
          <w:lang w:eastAsia="en-US"/>
        </w:rPr>
        <w:t>го кодекса Российской Федерации, включая:</w:t>
      </w:r>
    </w:p>
    <w:p w:rsidR="006376D6" w:rsidRPr="00D36BF5" w:rsidRDefault="006376D6" w:rsidP="009F5B05">
      <w:pPr>
        <w:tabs>
          <w:tab w:val="left" w:pos="0"/>
          <w:tab w:val="left" w:pos="1276"/>
        </w:tabs>
        <w:spacing w:after="0"/>
        <w:ind w:firstLine="709"/>
        <w:rPr>
          <w:rFonts w:eastAsia="Arial Unicode MS"/>
          <w:color w:val="000000"/>
          <w:sz w:val="22"/>
          <w:szCs w:val="22"/>
        </w:rPr>
      </w:pPr>
      <w:r w:rsidRPr="00D36BF5">
        <w:rPr>
          <w:rFonts w:eastAsiaTheme="minorHAnsi"/>
          <w:sz w:val="22"/>
          <w:szCs w:val="22"/>
          <w:lang w:eastAsia="en-US"/>
        </w:rPr>
        <w:t xml:space="preserve">3.1.1 </w:t>
      </w:r>
      <w:r w:rsidRPr="00D36BF5">
        <w:rPr>
          <w:color w:val="000000"/>
          <w:sz w:val="22"/>
          <w:szCs w:val="22"/>
        </w:rPr>
        <w:t xml:space="preserve">Общая стоимость (цена) </w:t>
      </w:r>
      <w:r w:rsidRPr="00D36BF5">
        <w:rPr>
          <w:rFonts w:eastAsia="Arial Unicode MS"/>
          <w:color w:val="000000"/>
          <w:sz w:val="22"/>
          <w:szCs w:val="22"/>
        </w:rPr>
        <w:t>Работ в 202</w:t>
      </w:r>
      <w:r w:rsidR="004163FB" w:rsidRPr="00D36BF5">
        <w:rPr>
          <w:rFonts w:eastAsia="Arial Unicode MS"/>
          <w:color w:val="000000"/>
          <w:sz w:val="22"/>
          <w:szCs w:val="22"/>
        </w:rPr>
        <w:t>1</w:t>
      </w:r>
      <w:r w:rsidRPr="00D36BF5">
        <w:rPr>
          <w:rFonts w:eastAsia="Arial Unicode MS"/>
          <w:color w:val="000000"/>
          <w:sz w:val="22"/>
          <w:szCs w:val="22"/>
        </w:rPr>
        <w:t xml:space="preserve"> году </w:t>
      </w:r>
      <w:r w:rsidR="004163FB" w:rsidRPr="00D36BF5">
        <w:rPr>
          <w:rFonts w:eastAsia="Arial Unicode MS"/>
          <w:color w:val="000000"/>
          <w:sz w:val="22"/>
          <w:szCs w:val="22"/>
        </w:rPr>
        <w:t>_________</w:t>
      </w:r>
      <w:r w:rsidRPr="00D36BF5">
        <w:rPr>
          <w:rFonts w:eastAsia="Arial Unicode MS"/>
          <w:color w:val="000000"/>
          <w:sz w:val="22"/>
          <w:szCs w:val="22"/>
        </w:rPr>
        <w:t xml:space="preserve"> (</w:t>
      </w:r>
      <w:r w:rsidR="004163FB" w:rsidRPr="00D36BF5">
        <w:rPr>
          <w:rFonts w:eastAsia="Arial Unicode MS"/>
          <w:color w:val="000000"/>
          <w:sz w:val="22"/>
          <w:szCs w:val="22"/>
        </w:rPr>
        <w:t>________________________</w:t>
      </w:r>
      <w:r w:rsidRPr="00D36BF5">
        <w:rPr>
          <w:rFonts w:eastAsia="Arial Unicode MS"/>
          <w:color w:val="000000"/>
          <w:sz w:val="22"/>
          <w:szCs w:val="22"/>
        </w:rPr>
        <w:t xml:space="preserve">) рублей </w:t>
      </w:r>
      <w:r w:rsidR="004163FB" w:rsidRPr="00D36BF5">
        <w:rPr>
          <w:rFonts w:eastAsia="Arial Unicode MS"/>
          <w:color w:val="000000"/>
          <w:sz w:val="22"/>
          <w:szCs w:val="22"/>
        </w:rPr>
        <w:t>__</w:t>
      </w:r>
      <w:r w:rsidRPr="00D36BF5">
        <w:rPr>
          <w:rFonts w:eastAsia="Arial Unicode MS"/>
          <w:color w:val="000000"/>
          <w:sz w:val="22"/>
          <w:szCs w:val="22"/>
        </w:rPr>
        <w:t xml:space="preserve"> копеек, </w:t>
      </w:r>
      <w:r w:rsidR="00ED1B4A" w:rsidRPr="00D36BF5">
        <w:rPr>
          <w:rFonts w:eastAsia="Arial Unicode MS"/>
          <w:color w:val="000000"/>
          <w:sz w:val="22"/>
          <w:szCs w:val="22"/>
        </w:rPr>
        <w:t>НДС не облагается на основании подпункта 16 пункта 3 статьи 149 Налогового кодекса Российской Федерации.</w:t>
      </w:r>
    </w:p>
    <w:p w:rsidR="006376D6" w:rsidRPr="00D36BF5" w:rsidRDefault="006376D6" w:rsidP="006376D6">
      <w:pPr>
        <w:tabs>
          <w:tab w:val="left" w:pos="0"/>
          <w:tab w:val="left" w:pos="1276"/>
        </w:tabs>
        <w:spacing w:after="0"/>
        <w:ind w:firstLine="709"/>
        <w:rPr>
          <w:rFonts w:eastAsia="Arial Unicode MS"/>
          <w:color w:val="000000"/>
          <w:sz w:val="22"/>
          <w:szCs w:val="22"/>
        </w:rPr>
      </w:pPr>
      <w:r w:rsidRPr="00D36BF5">
        <w:rPr>
          <w:rFonts w:eastAsia="Arial Unicode MS"/>
          <w:color w:val="000000"/>
          <w:sz w:val="22"/>
          <w:szCs w:val="22"/>
        </w:rPr>
        <w:t xml:space="preserve">3.1.2. </w:t>
      </w:r>
      <w:r w:rsidRPr="00D36BF5">
        <w:rPr>
          <w:color w:val="000000"/>
          <w:sz w:val="22"/>
          <w:szCs w:val="22"/>
        </w:rPr>
        <w:t xml:space="preserve">Общая стоимость (цена) </w:t>
      </w:r>
      <w:r w:rsidRPr="00D36BF5">
        <w:rPr>
          <w:rFonts w:eastAsia="Arial Unicode MS"/>
          <w:color w:val="000000"/>
          <w:sz w:val="22"/>
          <w:szCs w:val="22"/>
        </w:rPr>
        <w:t>Работ в 202</w:t>
      </w:r>
      <w:r w:rsidR="004163FB" w:rsidRPr="00D36BF5">
        <w:rPr>
          <w:rFonts w:eastAsia="Arial Unicode MS"/>
          <w:color w:val="000000"/>
          <w:sz w:val="22"/>
          <w:szCs w:val="22"/>
        </w:rPr>
        <w:t>2</w:t>
      </w:r>
      <w:r w:rsidRPr="00D36BF5">
        <w:rPr>
          <w:rFonts w:eastAsia="Arial Unicode MS"/>
          <w:color w:val="000000"/>
          <w:sz w:val="22"/>
          <w:szCs w:val="22"/>
        </w:rPr>
        <w:t xml:space="preserve"> году </w:t>
      </w:r>
      <w:r w:rsidR="004163FB" w:rsidRPr="00D36BF5">
        <w:rPr>
          <w:rFonts w:eastAsia="Arial Unicode MS"/>
          <w:color w:val="000000"/>
          <w:sz w:val="22"/>
          <w:szCs w:val="22"/>
        </w:rPr>
        <w:t>_________</w:t>
      </w:r>
      <w:r w:rsidRPr="00D36BF5">
        <w:rPr>
          <w:rFonts w:eastAsia="Arial Unicode MS"/>
          <w:color w:val="000000"/>
          <w:sz w:val="22"/>
          <w:szCs w:val="22"/>
        </w:rPr>
        <w:t xml:space="preserve"> (</w:t>
      </w:r>
      <w:r w:rsidR="004163FB" w:rsidRPr="00D36BF5">
        <w:rPr>
          <w:rFonts w:eastAsia="Arial Unicode MS"/>
          <w:color w:val="000000"/>
          <w:sz w:val="22"/>
          <w:szCs w:val="22"/>
        </w:rPr>
        <w:t>___________________________</w:t>
      </w:r>
      <w:r w:rsidRPr="00D36BF5">
        <w:rPr>
          <w:rFonts w:eastAsia="Arial Unicode MS"/>
          <w:color w:val="000000"/>
          <w:sz w:val="22"/>
          <w:szCs w:val="22"/>
        </w:rPr>
        <w:t xml:space="preserve">) рублей </w:t>
      </w:r>
      <w:r w:rsidR="004163FB" w:rsidRPr="00D36BF5">
        <w:rPr>
          <w:rFonts w:eastAsia="Arial Unicode MS"/>
          <w:color w:val="000000"/>
          <w:sz w:val="22"/>
          <w:szCs w:val="22"/>
        </w:rPr>
        <w:t>___</w:t>
      </w:r>
      <w:r w:rsidRPr="00D36BF5">
        <w:rPr>
          <w:rFonts w:eastAsia="Arial Unicode MS"/>
          <w:color w:val="000000"/>
          <w:sz w:val="22"/>
          <w:szCs w:val="22"/>
        </w:rPr>
        <w:t xml:space="preserve"> копеек, </w:t>
      </w:r>
      <w:r w:rsidR="00ED1B4A" w:rsidRPr="00D36BF5">
        <w:rPr>
          <w:rFonts w:eastAsia="Arial Unicode MS"/>
          <w:color w:val="000000"/>
          <w:sz w:val="22"/>
          <w:szCs w:val="22"/>
        </w:rPr>
        <w:t xml:space="preserve">НДС </w:t>
      </w:r>
      <w:r w:rsidR="00ED1B4A" w:rsidRPr="00D36BF5">
        <w:rPr>
          <w:color w:val="000000"/>
          <w:sz w:val="22"/>
          <w:szCs w:val="22"/>
        </w:rPr>
        <w:t>не облагается н</w:t>
      </w:r>
      <w:r w:rsidR="00ED1B4A" w:rsidRPr="00D36BF5">
        <w:rPr>
          <w:rFonts w:eastAsiaTheme="minorHAnsi"/>
          <w:sz w:val="22"/>
          <w:szCs w:val="22"/>
          <w:lang w:eastAsia="en-US"/>
        </w:rPr>
        <w:t>а основании подпункта 16 пункта 3 статьи 149 Налогового кодекса Российской Федерации.</w:t>
      </w:r>
    </w:p>
    <w:p w:rsidR="00A24560" w:rsidRPr="005B0156" w:rsidRDefault="009F5B05" w:rsidP="009F5B05">
      <w:pPr>
        <w:tabs>
          <w:tab w:val="left" w:pos="0"/>
          <w:tab w:val="left" w:pos="1276"/>
        </w:tabs>
        <w:spacing w:after="0"/>
        <w:ind w:firstLine="709"/>
        <w:rPr>
          <w:color w:val="000000"/>
          <w:sz w:val="22"/>
          <w:szCs w:val="22"/>
        </w:rPr>
      </w:pPr>
      <w:r w:rsidRPr="00D36BF5">
        <w:rPr>
          <w:color w:val="000000"/>
          <w:sz w:val="22"/>
          <w:szCs w:val="22"/>
        </w:rPr>
        <w:t xml:space="preserve">3.2. Цена (стоимость), указанная в пункте 3.1 Контракта, является твердой и не может изменяться в процессе его исполнения, за </w:t>
      </w:r>
      <w:r w:rsidRPr="005B0156">
        <w:rPr>
          <w:color w:val="000000"/>
          <w:sz w:val="22"/>
          <w:szCs w:val="22"/>
        </w:rPr>
        <w:t xml:space="preserve">исключением случаев, предусмотренных </w:t>
      </w:r>
      <w:r w:rsidRPr="005B0156">
        <w:rPr>
          <w:sz w:val="22"/>
          <w:szCs w:val="22"/>
        </w:rPr>
        <w:t>пунктами 1</w:t>
      </w:r>
      <w:r w:rsidR="009718B6" w:rsidRPr="005B0156">
        <w:rPr>
          <w:sz w:val="22"/>
          <w:szCs w:val="22"/>
        </w:rPr>
        <w:t>0</w:t>
      </w:r>
      <w:r w:rsidRPr="005B0156">
        <w:rPr>
          <w:sz w:val="22"/>
          <w:szCs w:val="22"/>
        </w:rPr>
        <w:t>.</w:t>
      </w:r>
      <w:r w:rsidR="00875526">
        <w:rPr>
          <w:sz w:val="22"/>
          <w:szCs w:val="22"/>
        </w:rPr>
        <w:t>3</w:t>
      </w:r>
      <w:r w:rsidRPr="005B0156">
        <w:rPr>
          <w:sz w:val="22"/>
          <w:szCs w:val="22"/>
        </w:rPr>
        <w:t xml:space="preserve"> и 1</w:t>
      </w:r>
      <w:r w:rsidR="009718B6" w:rsidRPr="005B0156">
        <w:rPr>
          <w:sz w:val="22"/>
          <w:szCs w:val="22"/>
        </w:rPr>
        <w:t>0</w:t>
      </w:r>
      <w:r w:rsidRPr="005B0156">
        <w:rPr>
          <w:sz w:val="22"/>
          <w:szCs w:val="22"/>
        </w:rPr>
        <w:t>.</w:t>
      </w:r>
      <w:r w:rsidR="00875526">
        <w:rPr>
          <w:sz w:val="22"/>
          <w:szCs w:val="22"/>
        </w:rPr>
        <w:t>4</w:t>
      </w:r>
      <w:r w:rsidRPr="005B0156">
        <w:rPr>
          <w:sz w:val="22"/>
          <w:szCs w:val="22"/>
        </w:rPr>
        <w:t xml:space="preserve"> Контр</w:t>
      </w:r>
      <w:r w:rsidRPr="005B0156">
        <w:rPr>
          <w:color w:val="000000"/>
          <w:sz w:val="22"/>
          <w:szCs w:val="22"/>
        </w:rPr>
        <w:t xml:space="preserve">акта. </w:t>
      </w:r>
    </w:p>
    <w:p w:rsidR="009F5B05" w:rsidRPr="005B0156" w:rsidRDefault="009F5B05" w:rsidP="009F5B05">
      <w:pPr>
        <w:tabs>
          <w:tab w:val="left" w:pos="0"/>
          <w:tab w:val="left" w:pos="1276"/>
        </w:tabs>
        <w:spacing w:after="0"/>
        <w:ind w:firstLine="709"/>
        <w:rPr>
          <w:color w:val="000000"/>
          <w:sz w:val="22"/>
          <w:szCs w:val="22"/>
        </w:rPr>
      </w:pPr>
      <w:r w:rsidRPr="005B0156">
        <w:rPr>
          <w:color w:val="000000"/>
          <w:sz w:val="22"/>
          <w:szCs w:val="22"/>
        </w:rPr>
        <w:t xml:space="preserve">3.3. Общая стоимость </w:t>
      </w:r>
      <w:r w:rsidRPr="005B0156">
        <w:rPr>
          <w:rFonts w:eastAsia="Arial Unicode MS"/>
          <w:color w:val="000000"/>
          <w:sz w:val="22"/>
          <w:szCs w:val="22"/>
        </w:rPr>
        <w:t>Работ</w:t>
      </w:r>
      <w:r w:rsidRPr="005B0156">
        <w:rPr>
          <w:color w:val="000000"/>
          <w:sz w:val="22"/>
          <w:szCs w:val="22"/>
        </w:rPr>
        <w:t xml:space="preserve"> включает в себя все затраты, издержки и иные расходы Исполнителя, связанные с исполнением Контракта.</w:t>
      </w:r>
    </w:p>
    <w:p w:rsidR="009F5B05" w:rsidRPr="005B0156" w:rsidRDefault="009F5B05" w:rsidP="009F5B05">
      <w:pPr>
        <w:tabs>
          <w:tab w:val="left" w:pos="0"/>
          <w:tab w:val="left" w:pos="1276"/>
          <w:tab w:val="left" w:pos="1404"/>
          <w:tab w:val="left" w:pos="1620"/>
        </w:tabs>
        <w:spacing w:after="0"/>
        <w:ind w:firstLine="709"/>
        <w:rPr>
          <w:rFonts w:eastAsia="Calibri"/>
          <w:sz w:val="22"/>
          <w:szCs w:val="22"/>
          <w:lang w:eastAsia="en-US"/>
        </w:rPr>
      </w:pPr>
      <w:r w:rsidRPr="005B0156">
        <w:rPr>
          <w:sz w:val="22"/>
          <w:szCs w:val="22"/>
        </w:rPr>
        <w:t xml:space="preserve">3.4. </w:t>
      </w:r>
      <w:r w:rsidRPr="005B0156">
        <w:rPr>
          <w:rFonts w:eastAsia="Calibri"/>
          <w:sz w:val="22"/>
          <w:szCs w:val="22"/>
          <w:lang w:eastAsia="en-US"/>
        </w:rPr>
        <w:t>Оплата выполненных Работ по Конт</w:t>
      </w:r>
      <w:r w:rsidR="00AC02AD" w:rsidRPr="005B0156">
        <w:rPr>
          <w:rFonts w:eastAsia="Calibri"/>
          <w:sz w:val="22"/>
          <w:szCs w:val="22"/>
          <w:lang w:eastAsia="en-US"/>
        </w:rPr>
        <w:t xml:space="preserve">ракту производится Заказчиком в </w:t>
      </w:r>
      <w:r w:rsidRPr="005B0156">
        <w:rPr>
          <w:rFonts w:eastAsia="Calibri"/>
          <w:sz w:val="22"/>
          <w:szCs w:val="22"/>
          <w:lang w:eastAsia="en-US"/>
        </w:rPr>
        <w:t>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w:t>
      </w:r>
    </w:p>
    <w:p w:rsidR="00992637" w:rsidRPr="005B0156" w:rsidRDefault="009F5B05" w:rsidP="009F5B05">
      <w:pPr>
        <w:tabs>
          <w:tab w:val="left" w:pos="0"/>
          <w:tab w:val="left" w:pos="1276"/>
          <w:tab w:val="left" w:pos="1404"/>
          <w:tab w:val="left" w:pos="1620"/>
        </w:tabs>
        <w:spacing w:after="0"/>
        <w:ind w:firstLine="709"/>
        <w:rPr>
          <w:rFonts w:eastAsia="Calibri"/>
          <w:sz w:val="22"/>
          <w:szCs w:val="22"/>
          <w:lang w:eastAsia="en-US"/>
        </w:rPr>
      </w:pPr>
      <w:r w:rsidRPr="005B0156">
        <w:rPr>
          <w:color w:val="000000"/>
          <w:sz w:val="22"/>
          <w:szCs w:val="22"/>
        </w:rPr>
        <w:t xml:space="preserve">3.5. Расчеты с Исполнителем осуществляются в пределах стоимости (цены) выполненных Работ </w:t>
      </w:r>
      <w:r w:rsidRPr="005B0156">
        <w:rPr>
          <w:rFonts w:eastAsia="Calibri"/>
          <w:sz w:val="22"/>
          <w:szCs w:val="22"/>
          <w:lang w:eastAsia="en-US"/>
        </w:rPr>
        <w:t xml:space="preserve">в течение </w:t>
      </w:r>
      <w:r w:rsidR="00992637" w:rsidRPr="005B0156">
        <w:rPr>
          <w:rFonts w:eastAsia="Calibri"/>
          <w:sz w:val="22"/>
          <w:szCs w:val="22"/>
          <w:lang w:eastAsia="en-US"/>
        </w:rPr>
        <w:t>30</w:t>
      </w:r>
      <w:r w:rsidRPr="005B0156">
        <w:rPr>
          <w:rFonts w:eastAsia="Calibri"/>
          <w:sz w:val="22"/>
          <w:szCs w:val="22"/>
          <w:lang w:eastAsia="en-US"/>
        </w:rPr>
        <w:t xml:space="preserve"> (</w:t>
      </w:r>
      <w:r w:rsidR="00992637" w:rsidRPr="005B0156">
        <w:rPr>
          <w:rFonts w:eastAsia="Calibri"/>
          <w:sz w:val="22"/>
          <w:szCs w:val="22"/>
          <w:lang w:eastAsia="en-US"/>
        </w:rPr>
        <w:t>тридцати</w:t>
      </w:r>
      <w:r w:rsidRPr="005B0156">
        <w:rPr>
          <w:rFonts w:eastAsia="Calibri"/>
          <w:sz w:val="22"/>
          <w:szCs w:val="22"/>
          <w:lang w:eastAsia="en-US"/>
        </w:rPr>
        <w:t xml:space="preserve">) дней с </w:t>
      </w:r>
      <w:r w:rsidR="00992637" w:rsidRPr="005B0156">
        <w:rPr>
          <w:rFonts w:eastAsia="Calibri"/>
          <w:sz w:val="22"/>
          <w:szCs w:val="22"/>
          <w:lang w:eastAsia="en-US"/>
        </w:rPr>
        <w:t xml:space="preserve">даты подписания </w:t>
      </w:r>
      <w:r w:rsidR="005F1CF9" w:rsidRPr="005B0156">
        <w:rPr>
          <w:rFonts w:eastAsia="Calibri"/>
          <w:sz w:val="22"/>
          <w:szCs w:val="22"/>
          <w:lang w:eastAsia="en-US"/>
        </w:rPr>
        <w:t xml:space="preserve">Сторонами </w:t>
      </w:r>
      <w:r w:rsidR="004163FB" w:rsidRPr="005B0156">
        <w:rPr>
          <w:rFonts w:eastAsia="Calibri"/>
          <w:sz w:val="22"/>
          <w:szCs w:val="22"/>
          <w:lang w:eastAsia="en-US"/>
        </w:rPr>
        <w:t>а</w:t>
      </w:r>
      <w:r w:rsidR="00992637" w:rsidRPr="005B0156">
        <w:rPr>
          <w:rFonts w:eastAsia="Calibri"/>
          <w:sz w:val="22"/>
          <w:szCs w:val="22"/>
          <w:lang w:eastAsia="en-US"/>
        </w:rPr>
        <w:t>кта сдачи-приемки выполненных Работ</w:t>
      </w:r>
      <w:r w:rsidR="00A24560" w:rsidRPr="005B0156">
        <w:t xml:space="preserve"> </w:t>
      </w:r>
      <w:r w:rsidR="00A24560" w:rsidRPr="005B0156">
        <w:rPr>
          <w:rFonts w:eastAsia="Calibri"/>
          <w:sz w:val="22"/>
          <w:szCs w:val="22"/>
          <w:lang w:eastAsia="en-US"/>
        </w:rPr>
        <w:t>или  акта сдачи-приемки Работ по отдельному этапу Контракта</w:t>
      </w:r>
      <w:r w:rsidR="00992637" w:rsidRPr="005B0156">
        <w:rPr>
          <w:rFonts w:eastAsia="Calibri"/>
          <w:sz w:val="22"/>
          <w:szCs w:val="22"/>
          <w:lang w:eastAsia="en-US"/>
        </w:rPr>
        <w:t>.</w:t>
      </w:r>
    </w:p>
    <w:p w:rsidR="00205F21" w:rsidRPr="00D36BF5" w:rsidRDefault="009F5B05" w:rsidP="009F5B05">
      <w:pPr>
        <w:tabs>
          <w:tab w:val="left" w:pos="0"/>
          <w:tab w:val="left" w:pos="1276"/>
        </w:tabs>
        <w:spacing w:after="0"/>
        <w:ind w:firstLine="709"/>
        <w:rPr>
          <w:sz w:val="22"/>
          <w:szCs w:val="22"/>
        </w:rPr>
      </w:pPr>
      <w:r w:rsidRPr="005B0156">
        <w:rPr>
          <w:color w:val="000000"/>
          <w:sz w:val="22"/>
          <w:szCs w:val="22"/>
        </w:rPr>
        <w:t xml:space="preserve">3.6. </w:t>
      </w:r>
      <w:r w:rsidR="00205F21" w:rsidRPr="005B0156">
        <w:rPr>
          <w:color w:val="000000"/>
          <w:sz w:val="22"/>
          <w:szCs w:val="22"/>
        </w:rPr>
        <w:t xml:space="preserve">Датой оплаты </w:t>
      </w:r>
      <w:r w:rsidR="00205F21" w:rsidRPr="005B0156">
        <w:rPr>
          <w:sz w:val="22"/>
          <w:szCs w:val="22"/>
        </w:rPr>
        <w:t>является дата списания средств со счета Государственного заказчика, открытого в Федеральном казначействе.</w:t>
      </w:r>
    </w:p>
    <w:p w:rsidR="005F1CF9" w:rsidRPr="00D36BF5" w:rsidRDefault="005F1CF9" w:rsidP="009F5B05">
      <w:pPr>
        <w:tabs>
          <w:tab w:val="left" w:pos="0"/>
          <w:tab w:val="left" w:pos="1276"/>
        </w:tabs>
        <w:spacing w:after="0"/>
        <w:ind w:firstLine="709"/>
        <w:rPr>
          <w:sz w:val="22"/>
          <w:szCs w:val="22"/>
        </w:rPr>
      </w:pPr>
      <w:r w:rsidRPr="00D36BF5">
        <w:rPr>
          <w:sz w:val="22"/>
          <w:szCs w:val="22"/>
        </w:rPr>
        <w:t xml:space="preserve">3.7. Источник финансирования Контракта – Федеральный бюджет. </w:t>
      </w:r>
    </w:p>
    <w:p w:rsidR="005F1CF9" w:rsidRPr="00D36BF5" w:rsidRDefault="005F1CF9" w:rsidP="009F5B05">
      <w:pPr>
        <w:tabs>
          <w:tab w:val="left" w:pos="0"/>
          <w:tab w:val="left" w:pos="1276"/>
        </w:tabs>
        <w:spacing w:after="0"/>
        <w:ind w:firstLine="709"/>
        <w:rPr>
          <w:sz w:val="22"/>
          <w:szCs w:val="22"/>
        </w:rPr>
      </w:pPr>
      <w:r w:rsidRPr="00D36BF5">
        <w:rPr>
          <w:sz w:val="22"/>
          <w:szCs w:val="22"/>
        </w:rPr>
        <w:t xml:space="preserve">КБК: </w:t>
      </w:r>
      <w:r w:rsidR="00965715" w:rsidRPr="00D36BF5">
        <w:rPr>
          <w:sz w:val="22"/>
          <w:szCs w:val="22"/>
        </w:rPr>
        <w:t xml:space="preserve">084 0411 23 1 </w:t>
      </w:r>
      <w:r w:rsidR="00965715" w:rsidRPr="00D36BF5">
        <w:rPr>
          <w:sz w:val="22"/>
          <w:szCs w:val="22"/>
          <w:lang w:val="en-US"/>
        </w:rPr>
        <w:t>D</w:t>
      </w:r>
      <w:r w:rsidR="00965715" w:rsidRPr="00D36BF5">
        <w:rPr>
          <w:sz w:val="22"/>
          <w:szCs w:val="22"/>
        </w:rPr>
        <w:t xml:space="preserve">2 </w:t>
      </w:r>
      <w:r w:rsidR="00376D20" w:rsidRPr="00D36BF5">
        <w:rPr>
          <w:sz w:val="22"/>
          <w:szCs w:val="22"/>
        </w:rPr>
        <w:t>07300 241</w:t>
      </w:r>
      <w:r w:rsidRPr="00D36BF5">
        <w:rPr>
          <w:sz w:val="22"/>
          <w:szCs w:val="22"/>
        </w:rPr>
        <w:t>.</w:t>
      </w:r>
    </w:p>
    <w:p w:rsidR="005F1CF9" w:rsidRPr="00D36BF5" w:rsidRDefault="005F1CF9" w:rsidP="009F5B05">
      <w:pPr>
        <w:tabs>
          <w:tab w:val="left" w:pos="0"/>
          <w:tab w:val="left" w:pos="1276"/>
        </w:tabs>
        <w:spacing w:after="0"/>
        <w:ind w:firstLine="709"/>
        <w:rPr>
          <w:color w:val="000000"/>
          <w:sz w:val="22"/>
          <w:szCs w:val="22"/>
        </w:rPr>
      </w:pPr>
      <w:r w:rsidRPr="00D36BF5">
        <w:rPr>
          <w:color w:val="000000"/>
          <w:sz w:val="22"/>
          <w:szCs w:val="22"/>
        </w:rPr>
        <w:t>3.8.</w:t>
      </w:r>
      <w:r w:rsidRPr="00D36BF5">
        <w:t xml:space="preserve"> </w:t>
      </w:r>
      <w:r w:rsidRPr="00D36BF5">
        <w:rPr>
          <w:color w:val="000000"/>
          <w:sz w:val="22"/>
          <w:szCs w:val="22"/>
        </w:rPr>
        <w:t xml:space="preserve">Сумма, подлежащая уплате Заказчиком юридическому лицу или физическому лицу, </w:t>
      </w:r>
      <w:r w:rsidR="004F6274" w:rsidRPr="00D36BF5">
        <w:rPr>
          <w:color w:val="000000"/>
          <w:sz w:val="22"/>
          <w:szCs w:val="22"/>
        </w:rPr>
        <w:t xml:space="preserve">                </w:t>
      </w:r>
      <w:r w:rsidRPr="00D36BF5">
        <w:rPr>
          <w:color w:val="000000"/>
          <w:sz w:val="22"/>
          <w:szCs w:val="22"/>
        </w:rPr>
        <w:t xml:space="preserve">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004F6274" w:rsidRPr="00D36BF5">
        <w:rPr>
          <w:color w:val="000000"/>
          <w:sz w:val="22"/>
          <w:szCs w:val="22"/>
        </w:rPr>
        <w:t xml:space="preserve">                           </w:t>
      </w:r>
      <w:r w:rsidRPr="00D36BF5">
        <w:rPr>
          <w:color w:val="000000"/>
          <w:sz w:val="22"/>
          <w:szCs w:val="22"/>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F5B05" w:rsidRPr="00D36BF5" w:rsidRDefault="009F5B05" w:rsidP="009F5B05">
      <w:pPr>
        <w:widowControl w:val="0"/>
        <w:spacing w:after="0"/>
        <w:ind w:firstLine="709"/>
        <w:rPr>
          <w:rFonts w:eastAsia="Calibri"/>
          <w:sz w:val="22"/>
          <w:szCs w:val="22"/>
        </w:rPr>
      </w:pPr>
    </w:p>
    <w:p w:rsidR="006571D8" w:rsidRPr="00D36BF5" w:rsidRDefault="009F5B05" w:rsidP="00AE4767">
      <w:pPr>
        <w:widowControl w:val="0"/>
        <w:tabs>
          <w:tab w:val="left" w:pos="993"/>
        </w:tabs>
        <w:spacing w:after="0"/>
        <w:jc w:val="center"/>
        <w:rPr>
          <w:b/>
          <w:sz w:val="22"/>
          <w:szCs w:val="22"/>
        </w:rPr>
      </w:pPr>
      <w:r w:rsidRPr="00D36BF5">
        <w:rPr>
          <w:rFonts w:eastAsia="Calibri"/>
          <w:b/>
          <w:sz w:val="22"/>
          <w:szCs w:val="22"/>
        </w:rPr>
        <w:lastRenderedPageBreak/>
        <w:t xml:space="preserve">4. </w:t>
      </w:r>
      <w:r w:rsidRPr="00D36BF5">
        <w:rPr>
          <w:b/>
          <w:bCs/>
          <w:iCs/>
          <w:sz w:val="22"/>
          <w:szCs w:val="22"/>
        </w:rPr>
        <w:t xml:space="preserve">ПОРЯДОК ПРИЕМКИ </w:t>
      </w:r>
      <w:r w:rsidRPr="00D36BF5">
        <w:rPr>
          <w:b/>
          <w:sz w:val="22"/>
          <w:szCs w:val="22"/>
        </w:rPr>
        <w:t>ИСПОЛНЕНИЯ ОБЯЗАТЕЛЬСТВ</w:t>
      </w:r>
    </w:p>
    <w:p w:rsidR="006571D8" w:rsidRPr="00D36BF5" w:rsidRDefault="004D08AA" w:rsidP="006571D8">
      <w:pPr>
        <w:widowControl w:val="0"/>
        <w:tabs>
          <w:tab w:val="left" w:pos="993"/>
        </w:tabs>
        <w:spacing w:after="0"/>
        <w:ind w:firstLine="709"/>
        <w:rPr>
          <w:sz w:val="22"/>
          <w:szCs w:val="22"/>
        </w:rPr>
      </w:pPr>
      <w:r w:rsidRPr="00D36BF5">
        <w:rPr>
          <w:sz w:val="22"/>
          <w:szCs w:val="22"/>
        </w:rPr>
        <w:t>4</w:t>
      </w:r>
      <w:r w:rsidR="006571D8" w:rsidRPr="00D36BF5">
        <w:rPr>
          <w:sz w:val="22"/>
          <w:szCs w:val="22"/>
        </w:rPr>
        <w:t xml:space="preserve">.1 Передача отчетной документации осуществляется в сроки, предусмотренные </w:t>
      </w:r>
      <w:r w:rsidR="007F0589" w:rsidRPr="00D36BF5">
        <w:rPr>
          <w:sz w:val="22"/>
          <w:szCs w:val="22"/>
        </w:rPr>
        <w:t xml:space="preserve">                              </w:t>
      </w:r>
      <w:r w:rsidR="006571D8" w:rsidRPr="00D36BF5">
        <w:rPr>
          <w:sz w:val="22"/>
          <w:szCs w:val="22"/>
        </w:rPr>
        <w:t>в Техническом задании и Календарном плане.</w:t>
      </w:r>
    </w:p>
    <w:p w:rsidR="006571D8" w:rsidRPr="00D36BF5" w:rsidRDefault="006571D8" w:rsidP="006571D8">
      <w:pPr>
        <w:tabs>
          <w:tab w:val="left" w:pos="0"/>
        </w:tabs>
        <w:spacing w:after="0"/>
        <w:ind w:firstLine="709"/>
        <w:rPr>
          <w:sz w:val="22"/>
          <w:szCs w:val="22"/>
        </w:rPr>
      </w:pPr>
      <w:r w:rsidRPr="00D36BF5">
        <w:rPr>
          <w:sz w:val="22"/>
          <w:szCs w:val="22"/>
        </w:rPr>
        <w:t>4.2. Качество выполненных Исполнителем Работ по Контракту (отдельному этапу Контракта) должно соответствовать требованиям Заказчика, установленным в Контракте.</w:t>
      </w:r>
    </w:p>
    <w:p w:rsidR="006571D8" w:rsidRPr="00D36BF5" w:rsidRDefault="006571D8" w:rsidP="006571D8">
      <w:pPr>
        <w:tabs>
          <w:tab w:val="left" w:pos="0"/>
        </w:tabs>
        <w:spacing w:after="0"/>
        <w:ind w:firstLine="709"/>
        <w:rPr>
          <w:sz w:val="22"/>
          <w:szCs w:val="22"/>
        </w:rPr>
      </w:pPr>
      <w:r w:rsidRPr="00D36BF5">
        <w:rPr>
          <w:sz w:val="22"/>
          <w:szCs w:val="22"/>
        </w:rPr>
        <w:t xml:space="preserve">4.3. Выполненные Работы принимаются Заказчиком по акту сдачи-приемки Работ по Контракту, либо по акту сдачи-приемки Работ по отдельному этапу Контракта. При приемке, </w:t>
      </w:r>
      <w:r w:rsidR="004F6274" w:rsidRPr="00D36BF5">
        <w:rPr>
          <w:sz w:val="22"/>
          <w:szCs w:val="22"/>
        </w:rPr>
        <w:t xml:space="preserve">                     </w:t>
      </w:r>
      <w:r w:rsidRPr="00D36BF5">
        <w:rPr>
          <w:sz w:val="22"/>
          <w:szCs w:val="22"/>
        </w:rPr>
        <w:t>в том числе проверяется соответствие объема и качества выполненных Работ (этапу работ) требованиям Контракта.</w:t>
      </w:r>
    </w:p>
    <w:p w:rsidR="006571D8" w:rsidRPr="00D36BF5" w:rsidRDefault="006571D8" w:rsidP="006571D8">
      <w:pPr>
        <w:tabs>
          <w:tab w:val="left" w:pos="0"/>
        </w:tabs>
        <w:spacing w:after="0"/>
        <w:ind w:firstLine="709"/>
        <w:rPr>
          <w:sz w:val="22"/>
          <w:szCs w:val="22"/>
        </w:rPr>
      </w:pPr>
      <w:r w:rsidRPr="00D36BF5">
        <w:rPr>
          <w:sz w:val="22"/>
          <w:szCs w:val="22"/>
        </w:rPr>
        <w:t xml:space="preserve">4.4. По факту выполнения Работ (этапа работ) не позднее срока, указанного в Календарном плане, Исполнитель обязан в письменной форме известить Заказчика о готовности к сдаче </w:t>
      </w:r>
      <w:r w:rsidR="009C0602" w:rsidRPr="00D36BF5">
        <w:rPr>
          <w:sz w:val="22"/>
          <w:szCs w:val="22"/>
        </w:rPr>
        <w:t>выполненных Работ (этапа работ),</w:t>
      </w:r>
      <w:r w:rsidRPr="00D36BF5">
        <w:rPr>
          <w:sz w:val="22"/>
          <w:szCs w:val="22"/>
        </w:rPr>
        <w:t xml:space="preserve"> представить отчетные материалы,</w:t>
      </w:r>
      <w:r w:rsidR="009C0602" w:rsidRPr="00D36BF5">
        <w:rPr>
          <w:sz w:val="22"/>
          <w:szCs w:val="22"/>
        </w:rPr>
        <w:t xml:space="preserve"> предусмотренные Контрактом, счет на оплату, </w:t>
      </w:r>
      <w:r w:rsidRPr="00D36BF5">
        <w:rPr>
          <w:sz w:val="22"/>
          <w:szCs w:val="22"/>
        </w:rPr>
        <w:t xml:space="preserve">2 (два) экземпляра </w:t>
      </w:r>
      <w:r w:rsidR="004163FB" w:rsidRPr="00D36BF5">
        <w:rPr>
          <w:sz w:val="22"/>
          <w:szCs w:val="22"/>
        </w:rPr>
        <w:t>а</w:t>
      </w:r>
      <w:r w:rsidRPr="00D36BF5">
        <w:rPr>
          <w:sz w:val="22"/>
          <w:szCs w:val="22"/>
        </w:rPr>
        <w:t>кта сдачи-приемки выполненных Работ (этапа работ) по Контракту (Приложение № 4 к Контракту), подписанных со своей Стороны</w:t>
      </w:r>
      <w:r w:rsidR="009C0602" w:rsidRPr="00D36BF5">
        <w:rPr>
          <w:sz w:val="22"/>
          <w:szCs w:val="22"/>
        </w:rPr>
        <w:t xml:space="preserve">, </w:t>
      </w:r>
      <w:r w:rsidR="004F6274" w:rsidRPr="00D36BF5">
        <w:rPr>
          <w:sz w:val="22"/>
          <w:szCs w:val="22"/>
        </w:rPr>
        <w:t xml:space="preserve">                           </w:t>
      </w:r>
      <w:r w:rsidR="009C0602" w:rsidRPr="00D36BF5">
        <w:rPr>
          <w:sz w:val="22"/>
          <w:szCs w:val="22"/>
        </w:rPr>
        <w:t>и информацию о полученных результатах (положительный/отрицательный результат)</w:t>
      </w:r>
      <w:r w:rsidRPr="00D36BF5">
        <w:rPr>
          <w:sz w:val="22"/>
          <w:szCs w:val="22"/>
        </w:rPr>
        <w:t xml:space="preserve">. Извещение о готовности к сдаче выполненных Работ (этапа работ) должно быть подписано руководителем Исполнителя или иным уполномоченным лицом. </w:t>
      </w:r>
    </w:p>
    <w:p w:rsidR="006571D8" w:rsidRPr="00D36BF5" w:rsidRDefault="006571D8" w:rsidP="006571D8">
      <w:pPr>
        <w:widowControl w:val="0"/>
        <w:tabs>
          <w:tab w:val="left" w:pos="0"/>
          <w:tab w:val="left" w:pos="567"/>
        </w:tabs>
        <w:spacing w:after="0"/>
        <w:ind w:firstLine="709"/>
        <w:outlineLvl w:val="1"/>
        <w:rPr>
          <w:sz w:val="22"/>
          <w:szCs w:val="22"/>
        </w:rPr>
      </w:pPr>
      <w:r w:rsidRPr="00D36BF5">
        <w:rPr>
          <w:sz w:val="22"/>
          <w:szCs w:val="22"/>
        </w:rPr>
        <w:t>4.5. Приемка результатов Работ (этапа работ) осуществляется в соответствии с условиями Контракта; ГОСТ 15.101-98 «Система разработки и постановки продукции на производство. Порядок выполнения научно-исследова</w:t>
      </w:r>
      <w:r w:rsidR="00AC02AD" w:rsidRPr="00D36BF5">
        <w:rPr>
          <w:sz w:val="22"/>
          <w:szCs w:val="22"/>
        </w:rPr>
        <w:t>тельских работ»; ГОСТ 7.32-2017</w:t>
      </w:r>
      <w:r w:rsidRPr="00D36BF5">
        <w:rPr>
          <w:sz w:val="22"/>
          <w:szCs w:val="22"/>
        </w:rPr>
        <w:t xml:space="preserve"> Межгосударственный стандарт. Система стандартов по информации, библиотечному и издательскому делу. Отчет </w:t>
      </w:r>
      <w:r w:rsidR="004F6274" w:rsidRPr="00D36BF5">
        <w:rPr>
          <w:sz w:val="22"/>
          <w:szCs w:val="22"/>
        </w:rPr>
        <w:t xml:space="preserve">                     </w:t>
      </w:r>
      <w:r w:rsidRPr="00D36BF5">
        <w:rPr>
          <w:sz w:val="22"/>
          <w:szCs w:val="22"/>
        </w:rPr>
        <w:t xml:space="preserve">о научно-исследовательской работе. Структура и правила оформления" и иными, предусмотренными законодательством документами. Приемка результатов Работ (этапа работ), осуществляется комиссией по приемке работ, созданной Заказчиком (далее – Приемочная комиссия). </w:t>
      </w:r>
    </w:p>
    <w:p w:rsidR="006571D8" w:rsidRPr="00D36BF5" w:rsidRDefault="006571D8" w:rsidP="006571D8">
      <w:pPr>
        <w:widowControl w:val="0"/>
        <w:tabs>
          <w:tab w:val="left" w:pos="0"/>
          <w:tab w:val="left" w:pos="567"/>
        </w:tabs>
        <w:spacing w:after="0"/>
        <w:ind w:firstLine="709"/>
        <w:outlineLvl w:val="1"/>
        <w:rPr>
          <w:sz w:val="22"/>
          <w:szCs w:val="22"/>
        </w:rPr>
      </w:pPr>
      <w:r w:rsidRPr="00D36BF5">
        <w:rPr>
          <w:sz w:val="22"/>
          <w:szCs w:val="22"/>
        </w:rPr>
        <w:t>4.6. Заказчик не позднее 10 (Десяти) рабочих дней с даты получения от Исполнителя извещения и документов, указанных в пункте 4.4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w:t>
      </w:r>
    </w:p>
    <w:p w:rsidR="006F36E6" w:rsidRPr="00D36BF5" w:rsidRDefault="006F36E6" w:rsidP="006F36E6">
      <w:pPr>
        <w:widowControl w:val="0"/>
        <w:tabs>
          <w:tab w:val="left" w:pos="0"/>
          <w:tab w:val="left" w:pos="567"/>
        </w:tabs>
        <w:spacing w:after="0"/>
        <w:ind w:firstLine="709"/>
        <w:outlineLvl w:val="1"/>
        <w:rPr>
          <w:sz w:val="22"/>
          <w:szCs w:val="22"/>
        </w:rPr>
      </w:pPr>
      <w:r w:rsidRPr="00D36BF5">
        <w:rPr>
          <w:sz w:val="22"/>
          <w:szCs w:val="22"/>
        </w:rPr>
        <w:t>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6571D8" w:rsidRPr="00D36BF5" w:rsidRDefault="006571D8" w:rsidP="006571D8">
      <w:pPr>
        <w:widowControl w:val="0"/>
        <w:tabs>
          <w:tab w:val="left" w:pos="0"/>
        </w:tabs>
        <w:spacing w:after="0"/>
        <w:ind w:firstLine="709"/>
        <w:rPr>
          <w:rFonts w:eastAsia="Calibri"/>
          <w:sz w:val="22"/>
          <w:szCs w:val="22"/>
          <w:lang w:eastAsia="en-US"/>
        </w:rPr>
      </w:pPr>
      <w:r w:rsidRPr="00D36BF5">
        <w:rPr>
          <w:rFonts w:eastAsia="Calibri"/>
          <w:sz w:val="22"/>
          <w:szCs w:val="22"/>
          <w:lang w:eastAsia="en-US"/>
        </w:rPr>
        <w:t>4.7. По результатам рассмотрения выполненных Работ (этапу работ) Приемочная комиссия составляет заключение о надлежащем исполнении или ненадлежащем исполнении Контракта (этапа исполнения Контракта).</w:t>
      </w:r>
    </w:p>
    <w:p w:rsidR="006571D8" w:rsidRPr="00D36BF5" w:rsidRDefault="006571D8" w:rsidP="006571D8">
      <w:pPr>
        <w:widowControl w:val="0"/>
        <w:tabs>
          <w:tab w:val="left" w:pos="0"/>
        </w:tabs>
        <w:spacing w:after="0"/>
        <w:ind w:firstLine="709"/>
        <w:rPr>
          <w:rFonts w:eastAsia="Calibri"/>
          <w:sz w:val="22"/>
          <w:szCs w:val="22"/>
          <w:lang w:eastAsia="en-US"/>
        </w:rPr>
      </w:pPr>
      <w:r w:rsidRPr="00D36BF5">
        <w:rPr>
          <w:rFonts w:eastAsia="Calibri"/>
          <w:sz w:val="22"/>
          <w:szCs w:val="22"/>
          <w:lang w:eastAsia="en-US"/>
        </w:rPr>
        <w:t xml:space="preserve">4.8. По результатам заключения Приемочной комиссии Заказчик не позднее 3 (трех) рабочих дней </w:t>
      </w:r>
      <w:r w:rsidR="006B694C" w:rsidRPr="00D36BF5">
        <w:rPr>
          <w:rFonts w:eastAsia="Calibri"/>
          <w:sz w:val="22"/>
          <w:szCs w:val="22"/>
          <w:lang w:eastAsia="en-US"/>
        </w:rPr>
        <w:t>со дня заседания приемочной комиссии</w:t>
      </w:r>
      <w:r w:rsidR="006F36E6" w:rsidRPr="00D36BF5">
        <w:rPr>
          <w:rFonts w:eastAsia="Calibri"/>
          <w:sz w:val="22"/>
          <w:szCs w:val="22"/>
          <w:lang w:eastAsia="en-US"/>
        </w:rPr>
        <w:t xml:space="preserve"> </w:t>
      </w:r>
      <w:r w:rsidRPr="00D36BF5">
        <w:rPr>
          <w:rFonts w:eastAsia="Calibri"/>
          <w:sz w:val="22"/>
          <w:szCs w:val="22"/>
          <w:lang w:eastAsia="en-US"/>
        </w:rPr>
        <w:t>принимает Работы (их результаты), передает Исполнителю подписанный со своей стороны акт сдачи-приемки Работ по Контракту (отдельному этапу Контракта) или отказывает в приемке, направляя мотивированный отказ от приемки.</w:t>
      </w:r>
    </w:p>
    <w:p w:rsidR="006571D8" w:rsidRPr="00D36BF5" w:rsidRDefault="006571D8" w:rsidP="006571D8">
      <w:pPr>
        <w:widowControl w:val="0"/>
        <w:tabs>
          <w:tab w:val="left" w:pos="0"/>
        </w:tabs>
        <w:spacing w:after="0"/>
        <w:ind w:firstLine="709"/>
        <w:rPr>
          <w:sz w:val="22"/>
          <w:szCs w:val="22"/>
        </w:rPr>
      </w:pPr>
      <w:r w:rsidRPr="00D36BF5">
        <w:rPr>
          <w:sz w:val="22"/>
          <w:szCs w:val="22"/>
        </w:rPr>
        <w:t xml:space="preserve">4.9. Заказчик вправе в мотивированном отказе от приемки Работ по Контракту (по отдельному этапу Контракта) предоставить Исполнителю срок для устранения недостатков. </w:t>
      </w:r>
    </w:p>
    <w:p w:rsidR="006571D8" w:rsidRPr="00D36BF5" w:rsidRDefault="006571D8" w:rsidP="006571D8">
      <w:pPr>
        <w:widowControl w:val="0"/>
        <w:tabs>
          <w:tab w:val="left" w:pos="0"/>
        </w:tabs>
        <w:spacing w:after="0"/>
        <w:ind w:firstLine="709"/>
        <w:rPr>
          <w:rFonts w:eastAsia="Arial Unicode MS"/>
          <w:color w:val="000000"/>
          <w:sz w:val="22"/>
          <w:szCs w:val="22"/>
        </w:rPr>
      </w:pPr>
      <w:r w:rsidRPr="00D36BF5">
        <w:rPr>
          <w:sz w:val="22"/>
          <w:szCs w:val="22"/>
        </w:rPr>
        <w:t xml:space="preserve">4.10. Исполнитель обязан устранить недостатки и (или) осуществить необходимые доработки в </w:t>
      </w:r>
      <w:r w:rsidRPr="00D36BF5">
        <w:rPr>
          <w:rFonts w:eastAsia="Arial Unicode MS"/>
          <w:color w:val="000000"/>
          <w:sz w:val="22"/>
          <w:szCs w:val="22"/>
        </w:rPr>
        <w:t xml:space="preserve">установленные Заказчиком сроки, после чего Исполнитель должен снова известить Заказчика о готовности к сдаче выполненных Работ (этапа работ) и представить отчетные материалы, предусмотренные Контрактом, и отчет об устранении недостатков, выполнении необходимых доработок на бумажном и электронном носителях, а также счет на оплату и 2 (два) экземпляра </w:t>
      </w:r>
      <w:r w:rsidR="00C67585" w:rsidRPr="00D36BF5">
        <w:rPr>
          <w:rFonts w:eastAsia="Arial Unicode MS"/>
          <w:color w:val="000000"/>
          <w:sz w:val="22"/>
          <w:szCs w:val="22"/>
        </w:rPr>
        <w:t>а</w:t>
      </w:r>
      <w:r w:rsidRPr="00D36BF5">
        <w:rPr>
          <w:rFonts w:eastAsia="Arial Unicode MS"/>
          <w:color w:val="000000"/>
          <w:sz w:val="22"/>
          <w:szCs w:val="22"/>
        </w:rPr>
        <w:t xml:space="preserve">кта сдачи-приемки выполненных Работ (этапов работ) по Контракту (Приложение </w:t>
      </w:r>
      <w:r w:rsidR="006F36E6" w:rsidRPr="00D36BF5">
        <w:rPr>
          <w:rFonts w:eastAsia="Arial Unicode MS"/>
          <w:color w:val="000000"/>
          <w:sz w:val="22"/>
          <w:szCs w:val="22"/>
        </w:rPr>
        <w:t xml:space="preserve"> </w:t>
      </w:r>
      <w:r w:rsidR="004F6274" w:rsidRPr="00D36BF5">
        <w:rPr>
          <w:rFonts w:eastAsia="Arial Unicode MS"/>
          <w:color w:val="000000"/>
          <w:sz w:val="22"/>
          <w:szCs w:val="22"/>
        </w:rPr>
        <w:t xml:space="preserve">              </w:t>
      </w:r>
      <w:r w:rsidRPr="00D36BF5">
        <w:rPr>
          <w:rFonts w:eastAsia="Arial Unicode MS"/>
          <w:color w:val="000000"/>
          <w:sz w:val="22"/>
          <w:szCs w:val="22"/>
        </w:rPr>
        <w:t>№ 4 к Контракту), подписанных со своей Стороны, не позднее срока установленного Заказчиком для устранения выявленных недостатков и (или) осуществления необходимых доработок.</w:t>
      </w:r>
    </w:p>
    <w:p w:rsidR="006571D8" w:rsidRPr="00D36BF5" w:rsidRDefault="006571D8" w:rsidP="006571D8">
      <w:pPr>
        <w:widowControl w:val="0"/>
        <w:tabs>
          <w:tab w:val="left" w:pos="0"/>
        </w:tabs>
        <w:spacing w:after="0"/>
        <w:ind w:firstLine="709"/>
        <w:rPr>
          <w:sz w:val="22"/>
          <w:szCs w:val="22"/>
        </w:rPr>
      </w:pPr>
      <w:r w:rsidRPr="00D36BF5">
        <w:rPr>
          <w:sz w:val="22"/>
          <w:szCs w:val="22"/>
        </w:rPr>
        <w:t>4.11. Доработанная Исполнителем отчетная документация с описью произведенных изменений рассматривается Заказчиком и выносится на заседание Приемочной комиссии.</w:t>
      </w:r>
    </w:p>
    <w:p w:rsidR="006571D8" w:rsidRPr="00D36BF5" w:rsidRDefault="006571D8" w:rsidP="004D08AA">
      <w:pPr>
        <w:widowControl w:val="0"/>
        <w:tabs>
          <w:tab w:val="left" w:pos="0"/>
        </w:tabs>
        <w:spacing w:after="0"/>
        <w:ind w:firstLine="709"/>
        <w:rPr>
          <w:sz w:val="22"/>
          <w:szCs w:val="22"/>
        </w:rPr>
      </w:pPr>
      <w:r w:rsidRPr="00D36BF5">
        <w:rPr>
          <w:sz w:val="22"/>
          <w:szCs w:val="22"/>
        </w:rPr>
        <w:t xml:space="preserve">4.12. Заказчик в случае отсутствия разногласий между Сторонами на основании протокола заседания Приемочной комиссии в течение 3 (трех) рабочих дней подписывает </w:t>
      </w:r>
      <w:r w:rsidR="00C67585" w:rsidRPr="00D36BF5">
        <w:rPr>
          <w:sz w:val="22"/>
          <w:szCs w:val="22"/>
        </w:rPr>
        <w:t>а</w:t>
      </w:r>
      <w:r w:rsidRPr="00D36BF5">
        <w:rPr>
          <w:sz w:val="22"/>
          <w:szCs w:val="22"/>
        </w:rPr>
        <w:t xml:space="preserve">кт сдачи-приемки выполненных Работ по Контракту в 2 (двух) экземплярах, оформленный по форме, указанной </w:t>
      </w:r>
      <w:r w:rsidR="005435C4" w:rsidRPr="00D36BF5">
        <w:rPr>
          <w:sz w:val="22"/>
          <w:szCs w:val="22"/>
        </w:rPr>
        <w:t xml:space="preserve">               </w:t>
      </w:r>
      <w:r w:rsidRPr="00D36BF5">
        <w:rPr>
          <w:sz w:val="22"/>
          <w:szCs w:val="22"/>
        </w:rPr>
        <w:t>в Приложении № 4 к Контракту, и 1 (один) экземпляр направляет Исполнителю.</w:t>
      </w:r>
    </w:p>
    <w:p w:rsidR="00DF3A12" w:rsidRPr="00D36BF5" w:rsidRDefault="006571D8" w:rsidP="004D08AA">
      <w:pPr>
        <w:widowControl w:val="0"/>
        <w:tabs>
          <w:tab w:val="left" w:pos="142"/>
          <w:tab w:val="left" w:pos="284"/>
        </w:tabs>
        <w:spacing w:after="0"/>
        <w:ind w:firstLine="709"/>
        <w:rPr>
          <w:sz w:val="22"/>
          <w:szCs w:val="22"/>
        </w:rPr>
      </w:pPr>
      <w:r w:rsidRPr="00D36BF5">
        <w:rPr>
          <w:sz w:val="22"/>
          <w:szCs w:val="22"/>
        </w:rPr>
        <w:lastRenderedPageBreak/>
        <w:t>4.13.  Дата подписания обеими Сторонами акта сд</w:t>
      </w:r>
      <w:r w:rsidR="00AC02AD" w:rsidRPr="00D36BF5">
        <w:rPr>
          <w:sz w:val="22"/>
          <w:szCs w:val="22"/>
        </w:rPr>
        <w:t xml:space="preserve">ачи-приемки Работ по Контракту </w:t>
      </w:r>
      <w:r w:rsidRPr="00D36BF5">
        <w:rPr>
          <w:sz w:val="22"/>
          <w:szCs w:val="22"/>
        </w:rPr>
        <w:t xml:space="preserve">или акта сдачи-приемки Работ по отдельному этапу Контракта является датой выполнения Исполнителем Работ по Контракту или датой окончания отдельного этапа выполнения Работ </w:t>
      </w:r>
      <w:r w:rsidR="005435C4" w:rsidRPr="00D36BF5">
        <w:rPr>
          <w:sz w:val="22"/>
          <w:szCs w:val="22"/>
        </w:rPr>
        <w:t xml:space="preserve">                 </w:t>
      </w:r>
      <w:r w:rsidRPr="00D36BF5">
        <w:rPr>
          <w:sz w:val="22"/>
          <w:szCs w:val="22"/>
        </w:rPr>
        <w:t>по Контракту.</w:t>
      </w:r>
      <w:bookmarkStart w:id="0" w:name="P233"/>
      <w:bookmarkStart w:id="1" w:name="P245"/>
      <w:bookmarkEnd w:id="0"/>
      <w:bookmarkEnd w:id="1"/>
    </w:p>
    <w:p w:rsidR="004D08AA" w:rsidRPr="00D36BF5" w:rsidRDefault="004D08AA" w:rsidP="00AE4767">
      <w:pPr>
        <w:widowControl w:val="0"/>
        <w:tabs>
          <w:tab w:val="left" w:pos="142"/>
          <w:tab w:val="left" w:pos="284"/>
        </w:tabs>
        <w:spacing w:after="0"/>
        <w:rPr>
          <w:rFonts w:eastAsia="Calibri"/>
          <w:b/>
          <w:sz w:val="22"/>
          <w:szCs w:val="22"/>
        </w:rPr>
      </w:pPr>
    </w:p>
    <w:p w:rsidR="009F5B05" w:rsidRPr="00D36BF5" w:rsidRDefault="009F5B05" w:rsidP="00D36BF5">
      <w:pPr>
        <w:widowControl w:val="0"/>
        <w:tabs>
          <w:tab w:val="left" w:pos="142"/>
          <w:tab w:val="left" w:pos="284"/>
        </w:tabs>
        <w:spacing w:after="0"/>
        <w:ind w:firstLine="142"/>
        <w:jc w:val="center"/>
        <w:rPr>
          <w:rFonts w:eastAsia="Calibri"/>
          <w:b/>
          <w:sz w:val="22"/>
          <w:szCs w:val="22"/>
        </w:rPr>
      </w:pPr>
      <w:r w:rsidRPr="00D36BF5">
        <w:rPr>
          <w:rFonts w:eastAsia="Calibri"/>
          <w:b/>
          <w:sz w:val="22"/>
          <w:szCs w:val="22"/>
        </w:rPr>
        <w:t xml:space="preserve">5. </w:t>
      </w:r>
      <w:r w:rsidRPr="00D36BF5">
        <w:rPr>
          <w:b/>
          <w:bCs/>
          <w:iCs/>
          <w:color w:val="000000"/>
          <w:sz w:val="22"/>
          <w:szCs w:val="22"/>
        </w:rPr>
        <w:t>ПРАВА</w:t>
      </w:r>
      <w:r w:rsidRPr="00D36BF5">
        <w:rPr>
          <w:rFonts w:eastAsia="Arial Unicode MS"/>
          <w:b/>
          <w:bCs/>
          <w:iCs/>
          <w:color w:val="000000"/>
          <w:sz w:val="22"/>
          <w:szCs w:val="22"/>
        </w:rPr>
        <w:t xml:space="preserve"> И ОБЯЗАННОСТИ ЗАКАЗЧИКА</w:t>
      </w:r>
    </w:p>
    <w:p w:rsidR="009F5B05" w:rsidRPr="00D36BF5" w:rsidRDefault="009F5B05" w:rsidP="009F5B05">
      <w:pPr>
        <w:tabs>
          <w:tab w:val="left" w:pos="0"/>
          <w:tab w:val="left" w:pos="1276"/>
        </w:tabs>
        <w:spacing w:after="0"/>
        <w:ind w:firstLine="709"/>
        <w:rPr>
          <w:b/>
          <w:color w:val="000000"/>
          <w:sz w:val="22"/>
          <w:szCs w:val="22"/>
        </w:rPr>
      </w:pPr>
      <w:r w:rsidRPr="00D36BF5">
        <w:rPr>
          <w:b/>
          <w:color w:val="000000"/>
          <w:sz w:val="22"/>
          <w:szCs w:val="22"/>
        </w:rPr>
        <w:t>5.1. Заказчик вправе:</w:t>
      </w:r>
    </w:p>
    <w:p w:rsidR="009F5B05" w:rsidRPr="00D36BF5" w:rsidRDefault="009F5B05" w:rsidP="009F5B05">
      <w:pPr>
        <w:numPr>
          <w:ilvl w:val="2"/>
          <w:numId w:val="2"/>
        </w:numPr>
        <w:tabs>
          <w:tab w:val="left" w:pos="0"/>
          <w:tab w:val="left" w:pos="900"/>
          <w:tab w:val="left" w:pos="1276"/>
        </w:tabs>
        <w:spacing w:after="0"/>
        <w:ind w:left="0" w:firstLine="709"/>
        <w:rPr>
          <w:rFonts w:eastAsia="Arial Unicode MS"/>
          <w:bCs/>
          <w:iCs/>
          <w:color w:val="000000"/>
          <w:sz w:val="22"/>
          <w:szCs w:val="22"/>
        </w:rPr>
      </w:pPr>
      <w:r w:rsidRPr="00D36BF5">
        <w:rPr>
          <w:color w:val="000000"/>
          <w:sz w:val="22"/>
          <w:szCs w:val="22"/>
        </w:rPr>
        <w:t xml:space="preserve">Требовать от Исполнителя надлежащего выполнения Работ по Контракту </w:t>
      </w:r>
      <w:r w:rsidR="004F6274" w:rsidRPr="00D36BF5">
        <w:rPr>
          <w:color w:val="000000"/>
          <w:sz w:val="22"/>
          <w:szCs w:val="22"/>
        </w:rPr>
        <w:t xml:space="preserve">                           </w:t>
      </w:r>
      <w:r w:rsidRPr="00D36BF5">
        <w:rPr>
          <w:color w:val="000000"/>
          <w:sz w:val="22"/>
          <w:szCs w:val="22"/>
        </w:rPr>
        <w:t xml:space="preserve">в соответствии с Техническим заданием, а также требовать своевременного устранения недостатков, выявленных как в ходе приемки </w:t>
      </w:r>
      <w:r w:rsidRPr="00D36BF5">
        <w:rPr>
          <w:rFonts w:eastAsia="Arial Unicode MS"/>
          <w:bCs/>
          <w:iCs/>
          <w:color w:val="000000"/>
          <w:sz w:val="22"/>
          <w:szCs w:val="22"/>
        </w:rPr>
        <w:t>выполненных Работ (их результатов).</w:t>
      </w:r>
    </w:p>
    <w:p w:rsidR="009F5B05" w:rsidRPr="00D36BF5" w:rsidRDefault="009F5B05" w:rsidP="009F5B05">
      <w:pPr>
        <w:numPr>
          <w:ilvl w:val="2"/>
          <w:numId w:val="2"/>
        </w:numPr>
        <w:tabs>
          <w:tab w:val="left" w:pos="0"/>
          <w:tab w:val="left" w:pos="900"/>
          <w:tab w:val="left" w:pos="1276"/>
        </w:tabs>
        <w:spacing w:after="0"/>
        <w:ind w:left="0" w:firstLine="709"/>
        <w:rPr>
          <w:rFonts w:eastAsia="Arial Unicode MS"/>
          <w:color w:val="000000"/>
          <w:sz w:val="22"/>
          <w:szCs w:val="22"/>
        </w:rPr>
      </w:pPr>
      <w:r w:rsidRPr="00D36BF5">
        <w:rPr>
          <w:rFonts w:eastAsia="Arial Unicode MS"/>
          <w:color w:val="000000"/>
          <w:sz w:val="22"/>
          <w:szCs w:val="22"/>
        </w:rPr>
        <w:t>Требовать от Исполнителя представления надлежащим образом оформленной отчетной документации, подтверждающей выполнение Работ по Контракту.</w:t>
      </w:r>
    </w:p>
    <w:p w:rsidR="009F5B05" w:rsidRPr="00D36BF5" w:rsidRDefault="009F5B05" w:rsidP="009F5B05">
      <w:pPr>
        <w:numPr>
          <w:ilvl w:val="2"/>
          <w:numId w:val="2"/>
        </w:numPr>
        <w:tabs>
          <w:tab w:val="left" w:pos="0"/>
          <w:tab w:val="left" w:pos="900"/>
          <w:tab w:val="left" w:pos="1276"/>
        </w:tabs>
        <w:spacing w:after="0"/>
        <w:ind w:left="0" w:firstLine="709"/>
        <w:rPr>
          <w:bCs/>
          <w:iCs/>
          <w:color w:val="000000"/>
          <w:sz w:val="22"/>
          <w:szCs w:val="22"/>
        </w:rPr>
      </w:pPr>
      <w:r w:rsidRPr="00D36BF5">
        <w:rPr>
          <w:color w:val="000000"/>
          <w:sz w:val="22"/>
          <w:szCs w:val="22"/>
        </w:rPr>
        <w:t>П</w:t>
      </w:r>
      <w:r w:rsidRPr="00D36BF5">
        <w:rPr>
          <w:bCs/>
          <w:iCs/>
          <w:color w:val="000000"/>
          <w:sz w:val="22"/>
          <w:szCs w:val="22"/>
        </w:rPr>
        <w:t xml:space="preserve">ривлекать экспертов, экспертные организации, специалистов и иных лиц, обладающих необходимыми знаниями, для участия в проведении экспертизы выполненных </w:t>
      </w:r>
      <w:r w:rsidRPr="00D36BF5">
        <w:rPr>
          <w:sz w:val="22"/>
          <w:szCs w:val="22"/>
        </w:rPr>
        <w:t>Работ</w:t>
      </w:r>
      <w:r w:rsidRPr="00D36BF5">
        <w:rPr>
          <w:bCs/>
          <w:iCs/>
          <w:color w:val="000000"/>
          <w:sz w:val="22"/>
          <w:szCs w:val="22"/>
        </w:rPr>
        <w:t xml:space="preserve"> и представленной Исполнителем отчетной документации.</w:t>
      </w:r>
    </w:p>
    <w:p w:rsidR="009F5B05" w:rsidRPr="00D36BF5" w:rsidRDefault="009F5B05" w:rsidP="009F5B05">
      <w:pPr>
        <w:numPr>
          <w:ilvl w:val="2"/>
          <w:numId w:val="2"/>
        </w:numPr>
        <w:tabs>
          <w:tab w:val="left" w:pos="0"/>
          <w:tab w:val="left" w:pos="900"/>
          <w:tab w:val="left" w:pos="1276"/>
        </w:tabs>
        <w:spacing w:after="0"/>
        <w:ind w:left="0" w:firstLine="709"/>
        <w:rPr>
          <w:rFonts w:eastAsia="Arial Unicode MS"/>
          <w:bCs/>
          <w:iCs/>
          <w:color w:val="000000"/>
          <w:sz w:val="22"/>
          <w:szCs w:val="22"/>
        </w:rPr>
      </w:pPr>
      <w:r w:rsidRPr="00D36BF5">
        <w:rPr>
          <w:color w:val="000000"/>
          <w:sz w:val="22"/>
          <w:szCs w:val="22"/>
        </w:rPr>
        <w:t xml:space="preserve">Определять лиц, непосредственно участвующих в контроле за ходом выполнения Исполнителем </w:t>
      </w:r>
      <w:r w:rsidRPr="00D36BF5">
        <w:rPr>
          <w:sz w:val="22"/>
          <w:szCs w:val="22"/>
        </w:rPr>
        <w:t>Работ</w:t>
      </w:r>
      <w:r w:rsidRPr="00D36BF5">
        <w:rPr>
          <w:color w:val="000000"/>
          <w:sz w:val="22"/>
          <w:szCs w:val="22"/>
        </w:rPr>
        <w:t xml:space="preserve"> и (или) участвующих в сдаче-приемке Работ по Контракту.</w:t>
      </w:r>
    </w:p>
    <w:p w:rsidR="009F5B05" w:rsidRPr="00D36BF5" w:rsidRDefault="009F5B05" w:rsidP="009F5B05">
      <w:pPr>
        <w:numPr>
          <w:ilvl w:val="2"/>
          <w:numId w:val="2"/>
        </w:numPr>
        <w:tabs>
          <w:tab w:val="left" w:pos="0"/>
          <w:tab w:val="left" w:pos="900"/>
          <w:tab w:val="left" w:pos="1276"/>
        </w:tabs>
        <w:spacing w:after="0"/>
        <w:ind w:left="0" w:firstLine="709"/>
        <w:rPr>
          <w:sz w:val="22"/>
          <w:szCs w:val="22"/>
        </w:rPr>
      </w:pPr>
      <w:r w:rsidRPr="00D36BF5">
        <w:rPr>
          <w:rFonts w:eastAsia="Arial Unicode MS"/>
          <w:bCs/>
          <w:iCs/>
          <w:color w:val="000000"/>
          <w:sz w:val="22"/>
          <w:szCs w:val="22"/>
        </w:rPr>
        <w:t xml:space="preserve">В любое время проверять соответствие сроков совершения </w:t>
      </w:r>
      <w:r w:rsidRPr="00D36BF5">
        <w:rPr>
          <w:color w:val="000000"/>
          <w:sz w:val="22"/>
          <w:szCs w:val="22"/>
        </w:rPr>
        <w:t xml:space="preserve">действий Исполнителем при выполнении </w:t>
      </w:r>
      <w:r w:rsidRPr="00D36BF5">
        <w:rPr>
          <w:sz w:val="22"/>
          <w:szCs w:val="22"/>
        </w:rPr>
        <w:t>Работ</w:t>
      </w:r>
      <w:r w:rsidRPr="00D36BF5">
        <w:rPr>
          <w:color w:val="000000"/>
          <w:sz w:val="22"/>
          <w:szCs w:val="22"/>
        </w:rPr>
        <w:t>, срокам, установленным в Календарном плане,</w:t>
      </w:r>
      <w:r w:rsidRPr="00D36BF5">
        <w:rPr>
          <w:rFonts w:eastAsia="Arial Unicode MS"/>
          <w:bCs/>
          <w:iCs/>
          <w:color w:val="000000"/>
          <w:sz w:val="22"/>
          <w:szCs w:val="22"/>
        </w:rPr>
        <w:t xml:space="preserve"> и качества выполняемых </w:t>
      </w:r>
      <w:r w:rsidRPr="00D36BF5">
        <w:rPr>
          <w:color w:val="000000"/>
          <w:sz w:val="22"/>
          <w:szCs w:val="22"/>
        </w:rPr>
        <w:t xml:space="preserve">Исполнителем </w:t>
      </w:r>
      <w:r w:rsidRPr="00D36BF5">
        <w:rPr>
          <w:sz w:val="22"/>
          <w:szCs w:val="22"/>
        </w:rPr>
        <w:t>Работ</w:t>
      </w:r>
      <w:r w:rsidRPr="00D36BF5">
        <w:rPr>
          <w:rFonts w:eastAsia="Arial Unicode MS"/>
          <w:bCs/>
          <w:iCs/>
          <w:color w:val="000000"/>
          <w:sz w:val="22"/>
          <w:szCs w:val="22"/>
        </w:rPr>
        <w:t>,</w:t>
      </w:r>
      <w:r w:rsidRPr="00D36BF5">
        <w:rPr>
          <w:color w:val="000000"/>
          <w:sz w:val="22"/>
          <w:szCs w:val="22"/>
        </w:rPr>
        <w:t xml:space="preserve"> требованиям, установленным Контрактом без вмешательства в оперативно-хозяйственную деятельность Исполнителя.</w:t>
      </w:r>
      <w:r w:rsidRPr="00D36BF5">
        <w:rPr>
          <w:sz w:val="22"/>
          <w:szCs w:val="22"/>
        </w:rPr>
        <w:t xml:space="preserve"> Если в результате такой проверки станет очевидным, что Работы не будут выполнены надлежащим образом и (или) в надлежащие сроки, Заказчик </w:t>
      </w:r>
      <w:r w:rsidRPr="00D36BF5">
        <w:rPr>
          <w:color w:val="000000"/>
          <w:sz w:val="22"/>
          <w:szCs w:val="22"/>
        </w:rPr>
        <w:t>вправе</w:t>
      </w:r>
      <w:r w:rsidRPr="00D36BF5">
        <w:rPr>
          <w:sz w:val="22"/>
          <w:szCs w:val="22"/>
        </w:rPr>
        <w:t xml:space="preserve"> направить Исполнителю Требование об устранении недостатков с указанием срока для устранения недостатков.</w:t>
      </w:r>
    </w:p>
    <w:p w:rsidR="009F5B05" w:rsidRPr="00D36BF5" w:rsidRDefault="009F5B05" w:rsidP="009F5B05">
      <w:pPr>
        <w:numPr>
          <w:ilvl w:val="2"/>
          <w:numId w:val="2"/>
        </w:numPr>
        <w:tabs>
          <w:tab w:val="clear" w:pos="1570"/>
          <w:tab w:val="left" w:pos="0"/>
          <w:tab w:val="left" w:pos="900"/>
          <w:tab w:val="left" w:pos="1276"/>
          <w:tab w:val="left" w:pos="1560"/>
        </w:tabs>
        <w:spacing w:after="0"/>
        <w:ind w:left="0" w:firstLine="709"/>
        <w:rPr>
          <w:color w:val="000000"/>
          <w:sz w:val="22"/>
          <w:szCs w:val="22"/>
        </w:rPr>
      </w:pPr>
      <w:r w:rsidRPr="00D36BF5">
        <w:rPr>
          <w:color w:val="000000"/>
          <w:sz w:val="22"/>
          <w:szCs w:val="22"/>
        </w:rPr>
        <w:t>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rsidR="009F5B05" w:rsidRPr="00D36BF5" w:rsidRDefault="009F5B05" w:rsidP="009F5B05">
      <w:pPr>
        <w:numPr>
          <w:ilvl w:val="2"/>
          <w:numId w:val="2"/>
        </w:numPr>
        <w:tabs>
          <w:tab w:val="clear" w:pos="1570"/>
          <w:tab w:val="left" w:pos="0"/>
          <w:tab w:val="left" w:pos="900"/>
          <w:tab w:val="left" w:pos="1276"/>
          <w:tab w:val="left" w:pos="1560"/>
        </w:tabs>
        <w:spacing w:after="0"/>
        <w:ind w:left="0" w:firstLine="709"/>
        <w:rPr>
          <w:sz w:val="22"/>
          <w:szCs w:val="22"/>
        </w:rPr>
      </w:pPr>
      <w:r w:rsidRPr="00D36BF5">
        <w:rPr>
          <w:sz w:val="22"/>
          <w:szCs w:val="22"/>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w:t>
      </w:r>
    </w:p>
    <w:p w:rsidR="009F5B05" w:rsidRPr="00D36BF5" w:rsidRDefault="009F5B05" w:rsidP="009F5B05">
      <w:pPr>
        <w:numPr>
          <w:ilvl w:val="1"/>
          <w:numId w:val="2"/>
        </w:numPr>
        <w:tabs>
          <w:tab w:val="left" w:pos="0"/>
          <w:tab w:val="left" w:pos="1276"/>
        </w:tabs>
        <w:spacing w:after="0"/>
        <w:ind w:left="0" w:firstLine="709"/>
        <w:rPr>
          <w:b/>
          <w:color w:val="000000"/>
          <w:sz w:val="22"/>
          <w:szCs w:val="22"/>
        </w:rPr>
      </w:pPr>
      <w:r w:rsidRPr="00D36BF5">
        <w:rPr>
          <w:b/>
          <w:color w:val="000000"/>
          <w:sz w:val="22"/>
          <w:szCs w:val="22"/>
        </w:rPr>
        <w:t>Заказчик обязан:</w:t>
      </w:r>
    </w:p>
    <w:p w:rsidR="009F5B05" w:rsidRPr="00D36BF5" w:rsidRDefault="009F5B05" w:rsidP="009F5B05">
      <w:pPr>
        <w:numPr>
          <w:ilvl w:val="2"/>
          <w:numId w:val="2"/>
        </w:numPr>
        <w:tabs>
          <w:tab w:val="left" w:pos="0"/>
          <w:tab w:val="left" w:pos="1276"/>
        </w:tabs>
        <w:spacing w:after="0"/>
        <w:ind w:left="0" w:firstLine="709"/>
        <w:rPr>
          <w:color w:val="000000"/>
          <w:sz w:val="22"/>
          <w:szCs w:val="22"/>
        </w:rPr>
      </w:pPr>
      <w:r w:rsidRPr="00D36BF5">
        <w:rPr>
          <w:color w:val="000000"/>
          <w:sz w:val="22"/>
          <w:szCs w:val="22"/>
        </w:rPr>
        <w:t xml:space="preserve"> Передавать Исполнителю необходимую для выполнения Работ информацию </w:t>
      </w:r>
      <w:r w:rsidR="004F6274" w:rsidRPr="00D36BF5">
        <w:rPr>
          <w:color w:val="000000"/>
          <w:sz w:val="22"/>
          <w:szCs w:val="22"/>
        </w:rPr>
        <w:t xml:space="preserve">                        </w:t>
      </w:r>
      <w:r w:rsidRPr="00D36BF5">
        <w:rPr>
          <w:color w:val="000000"/>
          <w:sz w:val="22"/>
          <w:szCs w:val="22"/>
        </w:rPr>
        <w:t>в соответствии с условиями Технического задания и Календарного плана.</w:t>
      </w:r>
    </w:p>
    <w:p w:rsidR="009F5B05" w:rsidRPr="00D36BF5" w:rsidRDefault="009F5B05" w:rsidP="009F5B05">
      <w:pPr>
        <w:numPr>
          <w:ilvl w:val="2"/>
          <w:numId w:val="2"/>
        </w:numPr>
        <w:tabs>
          <w:tab w:val="left" w:pos="0"/>
          <w:tab w:val="left" w:pos="1276"/>
        </w:tabs>
        <w:spacing w:after="0"/>
        <w:ind w:left="0" w:firstLine="709"/>
        <w:rPr>
          <w:color w:val="000000"/>
          <w:sz w:val="22"/>
          <w:szCs w:val="22"/>
        </w:rPr>
      </w:pPr>
      <w:r w:rsidRPr="00D36BF5">
        <w:rPr>
          <w:color w:val="000000"/>
          <w:sz w:val="22"/>
          <w:szCs w:val="22"/>
        </w:rPr>
        <w:t xml:space="preserve">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9F5B05" w:rsidRPr="00D36BF5" w:rsidRDefault="009F5B05" w:rsidP="009F5B05">
      <w:pPr>
        <w:numPr>
          <w:ilvl w:val="2"/>
          <w:numId w:val="2"/>
        </w:numPr>
        <w:tabs>
          <w:tab w:val="left" w:pos="0"/>
          <w:tab w:val="left" w:pos="1276"/>
        </w:tabs>
        <w:spacing w:after="0"/>
        <w:ind w:left="0" w:firstLine="709"/>
        <w:rPr>
          <w:color w:val="000000"/>
          <w:sz w:val="22"/>
          <w:szCs w:val="22"/>
        </w:rPr>
      </w:pPr>
      <w:r w:rsidRPr="00D36BF5">
        <w:rPr>
          <w:color w:val="000000"/>
          <w:sz w:val="22"/>
          <w:szCs w:val="22"/>
        </w:rPr>
        <w:t xml:space="preserve"> Своевременно принять и оплатить надлежащим образом выполненные Работы </w:t>
      </w:r>
      <w:r w:rsidR="004F6274" w:rsidRPr="00D36BF5">
        <w:rPr>
          <w:color w:val="000000"/>
          <w:sz w:val="22"/>
          <w:szCs w:val="22"/>
        </w:rPr>
        <w:t xml:space="preserve">                     </w:t>
      </w:r>
      <w:r w:rsidRPr="00D36BF5">
        <w:rPr>
          <w:color w:val="000000"/>
          <w:sz w:val="22"/>
          <w:szCs w:val="22"/>
        </w:rPr>
        <w:t>в</w:t>
      </w:r>
      <w:r w:rsidR="004F6274" w:rsidRPr="00D36BF5">
        <w:rPr>
          <w:color w:val="000000"/>
          <w:sz w:val="22"/>
          <w:szCs w:val="22"/>
        </w:rPr>
        <w:t xml:space="preserve"> </w:t>
      </w:r>
      <w:r w:rsidRPr="00D36BF5">
        <w:rPr>
          <w:color w:val="000000"/>
          <w:sz w:val="22"/>
          <w:szCs w:val="22"/>
        </w:rPr>
        <w:t>соответствии с Контрактом.</w:t>
      </w:r>
    </w:p>
    <w:p w:rsidR="009F5B05" w:rsidRPr="00D36BF5" w:rsidRDefault="009F5B05" w:rsidP="009F5B05">
      <w:pPr>
        <w:numPr>
          <w:ilvl w:val="2"/>
          <w:numId w:val="2"/>
        </w:numPr>
        <w:tabs>
          <w:tab w:val="left" w:pos="0"/>
          <w:tab w:val="left" w:pos="1276"/>
        </w:tabs>
        <w:spacing w:after="0"/>
        <w:ind w:left="0" w:firstLine="709"/>
        <w:rPr>
          <w:color w:val="000000"/>
          <w:sz w:val="22"/>
          <w:szCs w:val="22"/>
        </w:rPr>
      </w:pPr>
      <w:r w:rsidRPr="00D36BF5">
        <w:rPr>
          <w:color w:val="000000"/>
          <w:sz w:val="22"/>
          <w:szCs w:val="22"/>
        </w:rPr>
        <w:t xml:space="preserve"> Осуществлять согласования, предусмотренные Техническим заданием.</w:t>
      </w:r>
    </w:p>
    <w:p w:rsidR="009F5B05" w:rsidRPr="00D36BF5" w:rsidRDefault="009F5B05" w:rsidP="009F5B05">
      <w:pPr>
        <w:numPr>
          <w:ilvl w:val="2"/>
          <w:numId w:val="2"/>
        </w:numPr>
        <w:tabs>
          <w:tab w:val="left" w:pos="0"/>
          <w:tab w:val="left" w:pos="1276"/>
        </w:tabs>
        <w:spacing w:after="0"/>
        <w:ind w:left="0" w:firstLine="709"/>
        <w:rPr>
          <w:color w:val="000000"/>
          <w:sz w:val="22"/>
          <w:szCs w:val="22"/>
        </w:rPr>
      </w:pPr>
      <w:r w:rsidRPr="00D36BF5">
        <w:rPr>
          <w:color w:val="000000"/>
          <w:sz w:val="22"/>
          <w:szCs w:val="22"/>
        </w:rPr>
        <w:t xml:space="preserve"> Осуществлять взаимодействие с Исполнителем в соответствии с условиями Контракта.</w:t>
      </w:r>
    </w:p>
    <w:p w:rsidR="009F5B05" w:rsidRPr="00D36BF5" w:rsidRDefault="009F5B05" w:rsidP="009F5B05">
      <w:pPr>
        <w:tabs>
          <w:tab w:val="left" w:pos="851"/>
        </w:tabs>
        <w:spacing w:after="0"/>
        <w:ind w:firstLine="709"/>
        <w:contextualSpacing/>
        <w:rPr>
          <w:sz w:val="22"/>
          <w:szCs w:val="22"/>
          <w:lang w:eastAsia="en-US"/>
        </w:rPr>
      </w:pPr>
    </w:p>
    <w:p w:rsidR="009F5B05" w:rsidRPr="00D36BF5" w:rsidRDefault="009F5B05" w:rsidP="00AE4767">
      <w:pPr>
        <w:tabs>
          <w:tab w:val="left" w:pos="0"/>
          <w:tab w:val="left" w:pos="284"/>
        </w:tabs>
        <w:spacing w:after="0"/>
        <w:jc w:val="center"/>
        <w:rPr>
          <w:rFonts w:eastAsia="Calibri"/>
          <w:b/>
          <w:sz w:val="22"/>
          <w:szCs w:val="22"/>
        </w:rPr>
      </w:pPr>
      <w:r w:rsidRPr="00D36BF5">
        <w:rPr>
          <w:rFonts w:eastAsia="Calibri"/>
          <w:b/>
          <w:sz w:val="22"/>
          <w:szCs w:val="22"/>
        </w:rPr>
        <w:t xml:space="preserve">6. </w:t>
      </w:r>
      <w:r w:rsidRPr="00D36BF5">
        <w:rPr>
          <w:b/>
          <w:bCs/>
          <w:iCs/>
          <w:color w:val="000000"/>
          <w:sz w:val="22"/>
          <w:szCs w:val="22"/>
        </w:rPr>
        <w:t>ПРАВА И ОБЯЗАННОСТИ ИСПОЛНИТЕЛЯ</w:t>
      </w:r>
    </w:p>
    <w:p w:rsidR="009F5B05" w:rsidRPr="00D36BF5" w:rsidRDefault="009F5B05" w:rsidP="009F5B05">
      <w:pPr>
        <w:numPr>
          <w:ilvl w:val="1"/>
          <w:numId w:val="3"/>
        </w:numPr>
        <w:tabs>
          <w:tab w:val="left" w:pos="0"/>
          <w:tab w:val="left" w:pos="1276"/>
        </w:tabs>
        <w:spacing w:after="0"/>
        <w:ind w:left="0" w:firstLine="709"/>
        <w:jc w:val="left"/>
        <w:rPr>
          <w:b/>
          <w:color w:val="000000"/>
          <w:sz w:val="22"/>
          <w:szCs w:val="22"/>
        </w:rPr>
      </w:pPr>
      <w:r w:rsidRPr="00D36BF5">
        <w:rPr>
          <w:b/>
          <w:color w:val="000000"/>
          <w:sz w:val="22"/>
          <w:szCs w:val="22"/>
        </w:rPr>
        <w:t>Исполнитель вправе:</w:t>
      </w:r>
    </w:p>
    <w:p w:rsidR="009F5B05" w:rsidRPr="00D36BF5" w:rsidRDefault="009F5B05" w:rsidP="009F5B05">
      <w:pPr>
        <w:numPr>
          <w:ilvl w:val="2"/>
          <w:numId w:val="3"/>
        </w:numPr>
        <w:tabs>
          <w:tab w:val="left" w:pos="0"/>
          <w:tab w:val="left" w:pos="1276"/>
        </w:tabs>
        <w:spacing w:after="0"/>
        <w:ind w:left="0" w:firstLine="709"/>
        <w:rPr>
          <w:color w:val="000000"/>
          <w:sz w:val="22"/>
          <w:szCs w:val="22"/>
        </w:rPr>
      </w:pPr>
      <w:r w:rsidRPr="00D36BF5">
        <w:rPr>
          <w:color w:val="000000"/>
          <w:sz w:val="22"/>
          <w:szCs w:val="22"/>
        </w:rPr>
        <w:t xml:space="preserve">Требовать своевременного рассмотрения и принятия решения о приемке </w:t>
      </w:r>
      <w:r w:rsidRPr="00D36BF5">
        <w:rPr>
          <w:rFonts w:eastAsia="Arial Unicode MS"/>
          <w:bCs/>
          <w:iCs/>
          <w:color w:val="000000"/>
          <w:sz w:val="22"/>
          <w:szCs w:val="22"/>
        </w:rPr>
        <w:t>выполненных Работ</w:t>
      </w:r>
      <w:r w:rsidRPr="00D36BF5">
        <w:rPr>
          <w:color w:val="000000"/>
          <w:sz w:val="22"/>
          <w:szCs w:val="22"/>
        </w:rPr>
        <w:t xml:space="preserve">, и ее оформлении, подписании Заказчиком </w:t>
      </w:r>
      <w:r w:rsidR="00C67585" w:rsidRPr="00D36BF5">
        <w:rPr>
          <w:color w:val="000000"/>
          <w:sz w:val="22"/>
          <w:szCs w:val="22"/>
        </w:rPr>
        <w:t>а</w:t>
      </w:r>
      <w:r w:rsidRPr="00D36BF5">
        <w:rPr>
          <w:color w:val="000000"/>
          <w:sz w:val="22"/>
          <w:szCs w:val="22"/>
        </w:rPr>
        <w:t xml:space="preserve">кта сдачи-приемки выполненных Работ по Контракту на основании представленных Исполнителем отчетных документов либо </w:t>
      </w:r>
      <w:r w:rsidRPr="00D36BF5">
        <w:rPr>
          <w:rFonts w:eastAsia="Arial Unicode MS"/>
          <w:bCs/>
          <w:iCs/>
          <w:color w:val="000000"/>
          <w:sz w:val="22"/>
          <w:szCs w:val="22"/>
        </w:rPr>
        <w:t xml:space="preserve">мотивированного отказа Заказчика от подписания </w:t>
      </w:r>
      <w:r w:rsidR="00C67585" w:rsidRPr="00D36BF5">
        <w:rPr>
          <w:rFonts w:eastAsia="Arial Unicode MS"/>
          <w:bCs/>
          <w:iCs/>
          <w:color w:val="000000"/>
          <w:sz w:val="22"/>
          <w:szCs w:val="22"/>
        </w:rPr>
        <w:t>а</w:t>
      </w:r>
      <w:r w:rsidRPr="00D36BF5">
        <w:rPr>
          <w:color w:val="000000"/>
          <w:sz w:val="22"/>
          <w:szCs w:val="22"/>
        </w:rPr>
        <w:t>кта сдачи-приемки</w:t>
      </w:r>
      <w:r w:rsidRPr="00D36BF5">
        <w:rPr>
          <w:rFonts w:eastAsia="Arial Unicode MS"/>
          <w:bCs/>
          <w:iCs/>
          <w:color w:val="000000"/>
          <w:sz w:val="22"/>
          <w:szCs w:val="22"/>
        </w:rPr>
        <w:t xml:space="preserve"> выполненных Работ </w:t>
      </w:r>
      <w:r w:rsidR="005435C4" w:rsidRPr="00D36BF5">
        <w:rPr>
          <w:rFonts w:eastAsia="Arial Unicode MS"/>
          <w:bCs/>
          <w:iCs/>
          <w:color w:val="000000"/>
          <w:sz w:val="22"/>
          <w:szCs w:val="22"/>
        </w:rPr>
        <w:t xml:space="preserve">                    </w:t>
      </w:r>
      <w:r w:rsidRPr="00D36BF5">
        <w:rPr>
          <w:rFonts w:eastAsia="Arial Unicode MS"/>
          <w:bCs/>
          <w:iCs/>
          <w:color w:val="000000"/>
          <w:sz w:val="22"/>
          <w:szCs w:val="22"/>
        </w:rPr>
        <w:t>по Контракту</w:t>
      </w:r>
      <w:r w:rsidRPr="00D36BF5">
        <w:rPr>
          <w:color w:val="000000"/>
          <w:sz w:val="22"/>
          <w:szCs w:val="22"/>
        </w:rPr>
        <w:t xml:space="preserve">. </w:t>
      </w:r>
    </w:p>
    <w:p w:rsidR="009F5B05" w:rsidRPr="00D36BF5" w:rsidRDefault="009F5B05" w:rsidP="009F5B05">
      <w:pPr>
        <w:numPr>
          <w:ilvl w:val="2"/>
          <w:numId w:val="3"/>
        </w:numPr>
        <w:tabs>
          <w:tab w:val="left" w:pos="0"/>
          <w:tab w:val="left" w:pos="1276"/>
        </w:tabs>
        <w:spacing w:after="0"/>
        <w:ind w:left="0" w:firstLine="709"/>
        <w:rPr>
          <w:color w:val="000000"/>
          <w:sz w:val="22"/>
          <w:szCs w:val="22"/>
        </w:rPr>
      </w:pPr>
      <w:r w:rsidRPr="00D36BF5">
        <w:rPr>
          <w:sz w:val="22"/>
          <w:szCs w:val="22"/>
        </w:rPr>
        <w:t xml:space="preserve">Требовать своевременной оплаты выполненных Работ в соответствии с подписанным Сторонами </w:t>
      </w:r>
      <w:r w:rsidR="00C67585" w:rsidRPr="00D36BF5">
        <w:rPr>
          <w:sz w:val="22"/>
          <w:szCs w:val="22"/>
        </w:rPr>
        <w:t>а</w:t>
      </w:r>
      <w:r w:rsidRPr="00D36BF5">
        <w:rPr>
          <w:sz w:val="22"/>
          <w:szCs w:val="22"/>
        </w:rPr>
        <w:t xml:space="preserve">ктом сдачи-приемки выполненной </w:t>
      </w:r>
      <w:r w:rsidRPr="00D36BF5">
        <w:rPr>
          <w:color w:val="000000"/>
          <w:sz w:val="22"/>
          <w:szCs w:val="22"/>
        </w:rPr>
        <w:t>Работы по Контракту.</w:t>
      </w:r>
    </w:p>
    <w:p w:rsidR="009F5B05" w:rsidRPr="00D36BF5" w:rsidRDefault="009F5B05" w:rsidP="009F5B05">
      <w:pPr>
        <w:numPr>
          <w:ilvl w:val="2"/>
          <w:numId w:val="3"/>
        </w:numPr>
        <w:tabs>
          <w:tab w:val="left" w:pos="0"/>
          <w:tab w:val="left" w:pos="1276"/>
        </w:tabs>
        <w:spacing w:after="0"/>
        <w:ind w:left="0" w:firstLine="709"/>
        <w:rPr>
          <w:color w:val="000000"/>
          <w:sz w:val="22"/>
          <w:szCs w:val="22"/>
        </w:rPr>
      </w:pPr>
      <w:r w:rsidRPr="00D36BF5">
        <w:rPr>
          <w:color w:val="000000"/>
          <w:sz w:val="22"/>
          <w:szCs w:val="22"/>
        </w:rPr>
        <w:t>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w:t>
      </w:r>
      <w:r w:rsidRPr="00D36BF5">
        <w:rPr>
          <w:sz w:val="22"/>
          <w:szCs w:val="22"/>
        </w:rPr>
        <w:t xml:space="preserve"> </w:t>
      </w:r>
    </w:p>
    <w:p w:rsidR="009F5B05" w:rsidRPr="00D36BF5" w:rsidRDefault="009F5B05" w:rsidP="009F5B05">
      <w:pPr>
        <w:numPr>
          <w:ilvl w:val="2"/>
          <w:numId w:val="3"/>
        </w:numPr>
        <w:tabs>
          <w:tab w:val="left" w:pos="0"/>
          <w:tab w:val="left" w:pos="1276"/>
        </w:tabs>
        <w:spacing w:after="0"/>
        <w:ind w:left="0" w:firstLine="709"/>
        <w:rPr>
          <w:color w:val="000000"/>
          <w:sz w:val="22"/>
          <w:szCs w:val="22"/>
        </w:rPr>
      </w:pPr>
      <w:r w:rsidRPr="00D36BF5">
        <w:rPr>
          <w:sz w:val="22"/>
          <w:szCs w:val="22"/>
        </w:rPr>
        <w:t xml:space="preserve">При привлечении Исполнителем соисполнителя к проведению Работ принадлежность исключительных прав на результаты Работ, созданные соисполнителем </w:t>
      </w:r>
      <w:r w:rsidRPr="00D36BF5">
        <w:rPr>
          <w:sz w:val="22"/>
          <w:szCs w:val="22"/>
        </w:rPr>
        <w:lastRenderedPageBreak/>
        <w:t>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9F5B05" w:rsidRPr="00D36BF5" w:rsidRDefault="009F5B05" w:rsidP="009F5B05">
      <w:pPr>
        <w:numPr>
          <w:ilvl w:val="2"/>
          <w:numId w:val="3"/>
        </w:numPr>
        <w:tabs>
          <w:tab w:val="left" w:pos="0"/>
        </w:tabs>
        <w:spacing w:after="0"/>
        <w:ind w:left="0" w:firstLine="709"/>
        <w:rPr>
          <w:rFonts w:eastAsia="Arial Unicode MS"/>
          <w:color w:val="000000"/>
          <w:sz w:val="22"/>
          <w:szCs w:val="22"/>
        </w:rPr>
      </w:pPr>
      <w:r w:rsidRPr="00D36BF5">
        <w:rPr>
          <w:color w:val="000000"/>
          <w:sz w:val="22"/>
          <w:szCs w:val="22"/>
        </w:rPr>
        <w:t xml:space="preserve">По согласованию с Заказчиком Исполнитель вправе выполнить работы, качество, технические и </w:t>
      </w:r>
      <w:r w:rsidRPr="00D36BF5">
        <w:rPr>
          <w:rFonts w:eastAsia="Arial Unicode MS"/>
          <w:color w:val="000000"/>
          <w:sz w:val="22"/>
          <w:szCs w:val="22"/>
        </w:rPr>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9F5B05" w:rsidRPr="00D36BF5" w:rsidRDefault="009F5B05" w:rsidP="009F5B05">
      <w:pPr>
        <w:numPr>
          <w:ilvl w:val="2"/>
          <w:numId w:val="3"/>
        </w:numPr>
        <w:tabs>
          <w:tab w:val="left" w:pos="0"/>
        </w:tabs>
        <w:spacing w:after="0"/>
        <w:ind w:left="0" w:firstLine="709"/>
        <w:rPr>
          <w:color w:val="000000"/>
          <w:sz w:val="22"/>
          <w:szCs w:val="22"/>
        </w:rPr>
      </w:pPr>
      <w:r w:rsidRPr="00D36BF5">
        <w:rPr>
          <w:color w:val="000000"/>
          <w:sz w:val="22"/>
          <w:szCs w:val="22"/>
        </w:rPr>
        <w:t>При досрочном выполнении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rsidR="00FA4E4B" w:rsidRDefault="00FA4E4B" w:rsidP="00FA4E4B">
      <w:pPr>
        <w:autoSpaceDE w:val="0"/>
        <w:autoSpaceDN w:val="0"/>
        <w:adjustRightInd w:val="0"/>
        <w:spacing w:after="0"/>
        <w:ind w:firstLine="708"/>
        <w:rPr>
          <w:rFonts w:eastAsiaTheme="minorHAnsi"/>
          <w:sz w:val="22"/>
          <w:szCs w:val="22"/>
          <w:lang w:eastAsia="en-US"/>
        </w:rPr>
      </w:pPr>
      <w:r>
        <w:rPr>
          <w:rFonts w:eastAsiaTheme="minorHAnsi"/>
          <w:sz w:val="22"/>
          <w:szCs w:val="22"/>
          <w:lang w:eastAsia="en-US"/>
        </w:rPr>
        <w:t>6.1.7.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на основании п. 6.2.13 Контракта, осуществлять замену субподрядчика, соисполнителя, с которым ранее был заключен договор, на другого субподрядчика, соисполнителя.</w:t>
      </w:r>
    </w:p>
    <w:p w:rsidR="00FA4E4B" w:rsidRDefault="00FA4E4B" w:rsidP="00FA4E4B">
      <w:pPr>
        <w:autoSpaceDE w:val="0"/>
        <w:autoSpaceDN w:val="0"/>
        <w:adjustRightInd w:val="0"/>
        <w:spacing w:after="0"/>
        <w:ind w:firstLine="708"/>
        <w:rPr>
          <w:sz w:val="22"/>
          <w:szCs w:val="22"/>
        </w:rPr>
      </w:pPr>
      <w:r w:rsidRPr="006F36E6">
        <w:rPr>
          <w:sz w:val="22"/>
          <w:szCs w:val="22"/>
        </w:rPr>
        <w:t>6.1.8. Заказчик вправе  запрашивать у Исполнителя промежуточные результаты выполнения этапов работ для осуществления контроля исполнения контракта.</w:t>
      </w:r>
    </w:p>
    <w:p w:rsidR="00FA4E4B" w:rsidRPr="00095130" w:rsidRDefault="00FA4E4B" w:rsidP="00FA4E4B">
      <w:pPr>
        <w:autoSpaceDE w:val="0"/>
        <w:autoSpaceDN w:val="0"/>
        <w:adjustRightInd w:val="0"/>
        <w:spacing w:after="0"/>
        <w:ind w:firstLine="708"/>
        <w:rPr>
          <w:sz w:val="22"/>
          <w:szCs w:val="22"/>
        </w:rPr>
      </w:pPr>
    </w:p>
    <w:p w:rsidR="009F5B05" w:rsidRPr="00D36BF5" w:rsidRDefault="009F5B05" w:rsidP="009F5B05">
      <w:pPr>
        <w:numPr>
          <w:ilvl w:val="1"/>
          <w:numId w:val="3"/>
        </w:numPr>
        <w:tabs>
          <w:tab w:val="left" w:pos="-180"/>
          <w:tab w:val="left" w:pos="0"/>
          <w:tab w:val="left" w:pos="1276"/>
        </w:tabs>
        <w:spacing w:after="0"/>
        <w:ind w:left="0" w:firstLine="709"/>
        <w:rPr>
          <w:b/>
          <w:color w:val="000000"/>
          <w:spacing w:val="2"/>
          <w:sz w:val="22"/>
          <w:szCs w:val="22"/>
        </w:rPr>
      </w:pPr>
      <w:r w:rsidRPr="00D36BF5">
        <w:rPr>
          <w:b/>
          <w:color w:val="000000"/>
          <w:spacing w:val="2"/>
          <w:sz w:val="22"/>
          <w:szCs w:val="22"/>
        </w:rPr>
        <w:t>Исполнитель обязан:</w:t>
      </w:r>
    </w:p>
    <w:p w:rsidR="009F5B05" w:rsidRPr="00D36BF5" w:rsidRDefault="009F5B05" w:rsidP="009F5B05">
      <w:pPr>
        <w:numPr>
          <w:ilvl w:val="2"/>
          <w:numId w:val="3"/>
        </w:numPr>
        <w:tabs>
          <w:tab w:val="left" w:pos="0"/>
          <w:tab w:val="left" w:pos="1418"/>
          <w:tab w:val="left" w:pos="1570"/>
        </w:tabs>
        <w:spacing w:after="0"/>
        <w:ind w:left="0" w:firstLine="709"/>
        <w:rPr>
          <w:color w:val="000000"/>
          <w:spacing w:val="2"/>
          <w:sz w:val="22"/>
          <w:szCs w:val="22"/>
        </w:rPr>
      </w:pPr>
      <w:r w:rsidRPr="00D36BF5">
        <w:rPr>
          <w:color w:val="000000"/>
          <w:spacing w:val="2"/>
          <w:sz w:val="22"/>
          <w:szCs w:val="22"/>
        </w:rPr>
        <w:t>Своевременно и надлежащим образом выполнить Работы и представить Заказчику отчетную документацию.</w:t>
      </w:r>
    </w:p>
    <w:p w:rsidR="009F5B05" w:rsidRPr="00D36BF5"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D36BF5">
        <w:rPr>
          <w:color w:val="000000"/>
          <w:spacing w:val="2"/>
          <w:sz w:val="22"/>
          <w:szCs w:val="22"/>
        </w:rPr>
        <w:t>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9F5B05" w:rsidRPr="00D36BF5"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D36BF5">
        <w:rPr>
          <w:spacing w:val="2"/>
          <w:sz w:val="22"/>
          <w:szCs w:val="22"/>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9F5B05" w:rsidRPr="00D36BF5"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D36BF5">
        <w:rPr>
          <w:spacing w:val="2"/>
          <w:sz w:val="22"/>
          <w:szCs w:val="22"/>
        </w:rPr>
        <w:t xml:space="preserve">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w:t>
      </w:r>
      <w:r w:rsidR="004F6274" w:rsidRPr="00D36BF5">
        <w:rPr>
          <w:spacing w:val="2"/>
          <w:sz w:val="22"/>
          <w:szCs w:val="22"/>
        </w:rPr>
        <w:t xml:space="preserve">                       </w:t>
      </w:r>
      <w:r w:rsidRPr="00D36BF5">
        <w:rPr>
          <w:spacing w:val="2"/>
          <w:sz w:val="22"/>
          <w:szCs w:val="22"/>
        </w:rPr>
        <w:t xml:space="preserve">в рамках выполнения Работ. </w:t>
      </w:r>
    </w:p>
    <w:p w:rsidR="009F5B05" w:rsidRPr="00D36BF5"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D36BF5">
        <w:rPr>
          <w:spacing w:val="2"/>
          <w:sz w:val="22"/>
          <w:szCs w:val="22"/>
        </w:rPr>
        <w:t>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9F5B05" w:rsidRPr="00D36BF5"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D36BF5">
        <w:rPr>
          <w:color w:val="000000"/>
          <w:spacing w:val="2"/>
          <w:sz w:val="22"/>
          <w:szCs w:val="22"/>
        </w:rPr>
        <w:t xml:space="preserve">Обеспечить конфиденциальность сведений о результате Работ, в том числе </w:t>
      </w:r>
      <w:r w:rsidR="004F6274" w:rsidRPr="00D36BF5">
        <w:rPr>
          <w:color w:val="000000"/>
          <w:spacing w:val="2"/>
          <w:sz w:val="22"/>
          <w:szCs w:val="22"/>
        </w:rPr>
        <w:t xml:space="preserve">                     </w:t>
      </w:r>
      <w:r w:rsidRPr="00D36BF5">
        <w:rPr>
          <w:color w:val="000000"/>
          <w:spacing w:val="2"/>
          <w:sz w:val="22"/>
          <w:szCs w:val="22"/>
        </w:rPr>
        <w:t>в режиме коммерческой тайны, до принятия решения о форме и способе его правовой охраны.</w:t>
      </w:r>
    </w:p>
    <w:p w:rsidR="009F5B05" w:rsidRPr="00D36BF5" w:rsidRDefault="009F5B05" w:rsidP="009F5B05">
      <w:pPr>
        <w:tabs>
          <w:tab w:val="left" w:pos="0"/>
        </w:tabs>
        <w:spacing w:after="0"/>
        <w:ind w:firstLine="709"/>
        <w:rPr>
          <w:spacing w:val="2"/>
          <w:sz w:val="22"/>
          <w:szCs w:val="22"/>
        </w:rPr>
      </w:pPr>
      <w:r w:rsidRPr="00D36BF5">
        <w:rPr>
          <w:color w:val="000000"/>
          <w:spacing w:val="2"/>
          <w:sz w:val="22"/>
          <w:szCs w:val="22"/>
        </w:rPr>
        <w:t xml:space="preserve">6.2.7. Предпринять меры, обеспечивающие правовую охрану и защиту, в том числе в случае необходимости, на зарубежных рынках результатов </w:t>
      </w:r>
      <w:r w:rsidRPr="00D36BF5">
        <w:rPr>
          <w:spacing w:val="2"/>
          <w:sz w:val="22"/>
          <w:szCs w:val="22"/>
        </w:rPr>
        <w:t>Работ</w:t>
      </w:r>
      <w:r w:rsidRPr="00D36BF5">
        <w:rPr>
          <w:color w:val="000000"/>
          <w:spacing w:val="2"/>
          <w:sz w:val="22"/>
          <w:szCs w:val="22"/>
        </w:rPr>
        <w:t xml:space="preserve">, созданных при реализации Контракта. Принятие решений о патентовании, в том числе о распределении прав между Сторонами, а также о распределении расходов на </w:t>
      </w:r>
      <w:r w:rsidRPr="00D36BF5">
        <w:rPr>
          <w:spacing w:val="2"/>
          <w:sz w:val="22"/>
          <w:szCs w:val="22"/>
        </w:rPr>
        <w:t>патентование, оформляется дополнительными соглашениями к Контракту.</w:t>
      </w:r>
    </w:p>
    <w:p w:rsidR="009F5B05" w:rsidRPr="00D36BF5" w:rsidRDefault="009F5B05" w:rsidP="009F5B05">
      <w:pPr>
        <w:tabs>
          <w:tab w:val="left" w:pos="0"/>
          <w:tab w:val="left" w:pos="1276"/>
          <w:tab w:val="left" w:pos="1570"/>
        </w:tabs>
        <w:spacing w:after="0"/>
        <w:ind w:firstLine="709"/>
        <w:rPr>
          <w:color w:val="000000"/>
          <w:spacing w:val="2"/>
          <w:sz w:val="22"/>
          <w:szCs w:val="22"/>
        </w:rPr>
      </w:pPr>
      <w:r w:rsidRPr="00D36BF5">
        <w:rPr>
          <w:color w:val="000000"/>
          <w:spacing w:val="2"/>
          <w:sz w:val="22"/>
          <w:szCs w:val="22"/>
        </w:rPr>
        <w:t xml:space="preserve">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10 (Десяти) рабочих дней с момента получения уведомления Заказчика </w:t>
      </w:r>
      <w:r w:rsidR="004F6274" w:rsidRPr="00D36BF5">
        <w:rPr>
          <w:color w:val="000000"/>
          <w:spacing w:val="2"/>
          <w:sz w:val="22"/>
          <w:szCs w:val="22"/>
        </w:rPr>
        <w:t xml:space="preserve">           </w:t>
      </w:r>
      <w:r w:rsidRPr="00D36BF5">
        <w:rPr>
          <w:color w:val="000000"/>
          <w:spacing w:val="2"/>
          <w:sz w:val="22"/>
          <w:szCs w:val="22"/>
        </w:rPr>
        <w:t>с требованием об устранении недостатков.</w:t>
      </w:r>
    </w:p>
    <w:p w:rsidR="009F5B05" w:rsidRPr="00D36BF5" w:rsidRDefault="009F5B05" w:rsidP="009F5B05">
      <w:pPr>
        <w:tabs>
          <w:tab w:val="left" w:pos="0"/>
        </w:tabs>
        <w:spacing w:after="0"/>
        <w:ind w:firstLine="709"/>
        <w:rPr>
          <w:spacing w:val="2"/>
          <w:sz w:val="22"/>
          <w:szCs w:val="22"/>
        </w:rPr>
      </w:pPr>
      <w:r w:rsidRPr="00D36BF5">
        <w:rPr>
          <w:spacing w:val="2"/>
          <w:sz w:val="22"/>
          <w:szCs w:val="22"/>
        </w:rPr>
        <w:t xml:space="preserve">В случае,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результаты, но не свыше соответствующей части цены Работ, указанной </w:t>
      </w:r>
      <w:r w:rsidR="004F6274" w:rsidRPr="00D36BF5">
        <w:rPr>
          <w:spacing w:val="2"/>
          <w:sz w:val="22"/>
          <w:szCs w:val="22"/>
        </w:rPr>
        <w:t xml:space="preserve">                            </w:t>
      </w:r>
      <w:r w:rsidRPr="00D36BF5">
        <w:rPr>
          <w:spacing w:val="2"/>
          <w:sz w:val="22"/>
          <w:szCs w:val="22"/>
        </w:rPr>
        <w:t>в Контракте.</w:t>
      </w:r>
    </w:p>
    <w:p w:rsidR="009F5B05" w:rsidRPr="00D36BF5" w:rsidRDefault="009F5B05" w:rsidP="009F5B05">
      <w:pPr>
        <w:tabs>
          <w:tab w:val="left" w:pos="0"/>
        </w:tabs>
        <w:spacing w:after="0"/>
        <w:ind w:firstLine="709"/>
        <w:rPr>
          <w:color w:val="000000"/>
          <w:spacing w:val="2"/>
          <w:sz w:val="22"/>
          <w:szCs w:val="22"/>
        </w:rPr>
      </w:pPr>
      <w:r w:rsidRPr="00D36BF5">
        <w:rPr>
          <w:color w:val="000000"/>
          <w:spacing w:val="2"/>
          <w:sz w:val="22"/>
          <w:szCs w:val="22"/>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F5B05" w:rsidRPr="00D36BF5" w:rsidRDefault="009F5B05" w:rsidP="009F5B05">
      <w:pPr>
        <w:tabs>
          <w:tab w:val="left" w:pos="0"/>
        </w:tabs>
        <w:spacing w:after="0"/>
        <w:ind w:firstLine="709"/>
        <w:rPr>
          <w:color w:val="000000"/>
          <w:spacing w:val="2"/>
          <w:sz w:val="22"/>
          <w:szCs w:val="22"/>
        </w:rPr>
      </w:pPr>
      <w:r w:rsidRPr="00D36BF5">
        <w:rPr>
          <w:color w:val="000000"/>
          <w:spacing w:val="2"/>
          <w:sz w:val="22"/>
          <w:szCs w:val="22"/>
        </w:rPr>
        <w:lastRenderedPageBreak/>
        <w:t>6.2.10.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9F5B05" w:rsidRPr="00D36BF5" w:rsidRDefault="009F5B05" w:rsidP="009F5B05">
      <w:pPr>
        <w:tabs>
          <w:tab w:val="left" w:pos="0"/>
        </w:tabs>
        <w:spacing w:after="0"/>
        <w:ind w:firstLine="709"/>
        <w:rPr>
          <w:rFonts w:eastAsiaTheme="minorHAnsi"/>
          <w:sz w:val="22"/>
          <w:szCs w:val="22"/>
          <w:lang w:eastAsia="en-US"/>
        </w:rPr>
      </w:pPr>
      <w:r w:rsidRPr="00D36BF5">
        <w:rPr>
          <w:spacing w:val="2"/>
          <w:sz w:val="22"/>
          <w:szCs w:val="22"/>
        </w:rPr>
        <w:t>6.2.11. В случае если правообладатель результата Работ в течение 3 (</w:t>
      </w:r>
      <w:r w:rsidR="008D749C" w:rsidRPr="00D36BF5">
        <w:rPr>
          <w:spacing w:val="2"/>
          <w:sz w:val="22"/>
          <w:szCs w:val="22"/>
        </w:rPr>
        <w:t>т</w:t>
      </w:r>
      <w:r w:rsidRPr="00D36BF5">
        <w:rPr>
          <w:spacing w:val="2"/>
          <w:sz w:val="22"/>
          <w:szCs w:val="22"/>
        </w:rPr>
        <w:t xml:space="preserve">рех)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w:t>
      </w:r>
      <w:hyperlink r:id="rId9">
        <w:r w:rsidRPr="00D36BF5">
          <w:rPr>
            <w:rFonts w:eastAsiaTheme="minorHAnsi"/>
            <w:spacing w:val="2"/>
            <w:sz w:val="22"/>
            <w:szCs w:val="22"/>
          </w:rPr>
          <w:t>заявление</w:t>
        </w:r>
      </w:hyperlink>
      <w:r w:rsidRPr="00D36BF5">
        <w:rPr>
          <w:spacing w:val="2"/>
          <w:sz w:val="22"/>
          <w:szCs w:val="22"/>
        </w:rPr>
        <w:t xml:space="preserve"> о возможности предоставления любому лицу права использования результата Работ (открытой лицензии).</w:t>
      </w:r>
    </w:p>
    <w:p w:rsidR="009F5B05" w:rsidRDefault="009F5B05" w:rsidP="00A95AA0">
      <w:pPr>
        <w:tabs>
          <w:tab w:val="left" w:pos="0"/>
          <w:tab w:val="left" w:pos="709"/>
          <w:tab w:val="left" w:pos="1276"/>
          <w:tab w:val="left" w:pos="1620"/>
        </w:tabs>
        <w:spacing w:after="0"/>
        <w:ind w:firstLine="709"/>
        <w:rPr>
          <w:color w:val="000000"/>
          <w:spacing w:val="2"/>
          <w:sz w:val="22"/>
          <w:szCs w:val="22"/>
        </w:rPr>
      </w:pPr>
      <w:r w:rsidRPr="00D36BF5">
        <w:rPr>
          <w:spacing w:val="2"/>
          <w:sz w:val="22"/>
          <w:szCs w:val="22"/>
        </w:rPr>
        <w:t xml:space="preserve">6.2.12. </w:t>
      </w:r>
      <w:r w:rsidRPr="00D36BF5">
        <w:rPr>
          <w:color w:val="000000"/>
          <w:spacing w:val="2"/>
          <w:sz w:val="22"/>
          <w:szCs w:val="22"/>
        </w:rPr>
        <w:t>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6.2.13. Исполнитель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работ, стоимость которых составляет 15% (пятнадцать) процентов от общей стоимости Работ, установленной Контрактом.</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За несоблюдение данного  условия  Исполнитель  несет ответственность в соответствии               с пунктом 7.13 Контракта.</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6.2.14. Исполнитель  обязан представить Заказчику в  срок не более  5  (пяти) рабочих дней  с даты заключения с соисполнителем договора копию такого договора, а также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6.2.15. В течение 10 рабочих дней со дня оплаты Исполнителем выполненных обязательств по договору с субподрядчиком, соисполнителем представлять Заказчику следующие документы:</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а) копии документов о приемке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 соисполнителем).</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6.2.16. Исполнитель обязан оплачивать выполненные субподрядчиком, соисполнителем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Исполнителем документа о приемке выполненной работы (ее результатов), оказанной услуги, отдельных этапов исполнения договора.</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6.2.17.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rsidR="00FA4E4B" w:rsidRP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а) за представление документов, указанных в пунктах 6.2.14, 6.2.15, содержащих недостоверные сведения, либо их непредставление или представление таких документов с нарушением установленных сроков;</w:t>
      </w:r>
    </w:p>
    <w:p w:rsidR="00FA4E4B" w:rsidRDefault="00FA4E4B" w:rsidP="00FA4E4B">
      <w:pPr>
        <w:tabs>
          <w:tab w:val="left" w:pos="0"/>
          <w:tab w:val="left" w:pos="709"/>
          <w:tab w:val="left" w:pos="1276"/>
          <w:tab w:val="left" w:pos="1620"/>
        </w:tabs>
        <w:spacing w:after="0"/>
        <w:ind w:firstLine="709"/>
        <w:rPr>
          <w:color w:val="000000"/>
          <w:spacing w:val="2"/>
          <w:sz w:val="22"/>
          <w:szCs w:val="22"/>
        </w:rPr>
      </w:pPr>
      <w:r w:rsidRPr="00FA4E4B">
        <w:rPr>
          <w:color w:val="000000"/>
          <w:spacing w:val="2"/>
          <w:sz w:val="22"/>
          <w:szCs w:val="22"/>
        </w:rPr>
        <w:t>б) за непривлечение субподрядчиков, соисполнителей в объеме, установленном в Контракте.</w:t>
      </w:r>
    </w:p>
    <w:p w:rsidR="00095130" w:rsidRPr="00D36BF5" w:rsidRDefault="00095130" w:rsidP="006875B4">
      <w:pPr>
        <w:autoSpaceDE w:val="0"/>
        <w:autoSpaceDN w:val="0"/>
        <w:adjustRightInd w:val="0"/>
        <w:spacing w:after="0"/>
        <w:ind w:firstLine="709"/>
        <w:rPr>
          <w:rFonts w:eastAsiaTheme="minorHAnsi"/>
          <w:sz w:val="22"/>
          <w:szCs w:val="22"/>
          <w:lang w:eastAsia="en-US"/>
        </w:rPr>
      </w:pPr>
      <w:r w:rsidRPr="00D36BF5">
        <w:rPr>
          <w:rFonts w:eastAsiaTheme="minorHAnsi"/>
          <w:sz w:val="22"/>
          <w:szCs w:val="22"/>
          <w:lang w:eastAsia="en-US"/>
        </w:rPr>
        <w:t>6.2.1</w:t>
      </w:r>
      <w:r w:rsidR="00FA4E4B">
        <w:rPr>
          <w:rFonts w:eastAsiaTheme="minorHAnsi"/>
          <w:sz w:val="22"/>
          <w:szCs w:val="22"/>
          <w:lang w:eastAsia="en-US"/>
        </w:rPr>
        <w:t>8</w:t>
      </w:r>
      <w:r w:rsidRPr="00D36BF5">
        <w:rPr>
          <w:rFonts w:eastAsiaTheme="minorHAnsi"/>
          <w:sz w:val="22"/>
          <w:szCs w:val="22"/>
          <w:lang w:eastAsia="en-US"/>
        </w:rPr>
        <w:t>. Исполнитель обязан внести в Единую государственную информационную систему учёта научно-исследовательских, опытно-конструкторских и технологических работ гражданского назначения сведения о выполненной в рамках Контракта Работы, в соответствии с Положением о единой государственной информационной системе учёта научно-исследовательских, опытно-</w:t>
      </w:r>
      <w:r w:rsidRPr="00D36BF5">
        <w:rPr>
          <w:rFonts w:eastAsiaTheme="minorHAnsi"/>
          <w:sz w:val="22"/>
          <w:szCs w:val="22"/>
          <w:lang w:eastAsia="en-US"/>
        </w:rPr>
        <w:lastRenderedPageBreak/>
        <w:t xml:space="preserve">конструкторских и технологических работ гражданского назначения, утвержденным постановлением Правительства Российской Федерации от 12 апреля 2013 г. № 327. </w:t>
      </w:r>
    </w:p>
    <w:p w:rsidR="00095130" w:rsidRPr="00D36BF5" w:rsidRDefault="00095130" w:rsidP="00562D2E">
      <w:pPr>
        <w:autoSpaceDE w:val="0"/>
        <w:autoSpaceDN w:val="0"/>
        <w:adjustRightInd w:val="0"/>
        <w:spacing w:after="0"/>
        <w:ind w:firstLine="539"/>
        <w:rPr>
          <w:rFonts w:eastAsiaTheme="minorHAnsi"/>
          <w:sz w:val="22"/>
          <w:szCs w:val="22"/>
          <w:lang w:eastAsia="en-US"/>
        </w:rPr>
      </w:pPr>
    </w:p>
    <w:p w:rsidR="006233ED" w:rsidRPr="00D36BF5" w:rsidRDefault="006233ED" w:rsidP="009F5B05">
      <w:pPr>
        <w:spacing w:after="0"/>
        <w:jc w:val="left"/>
        <w:rPr>
          <w:rFonts w:eastAsia="Calibri"/>
          <w:sz w:val="22"/>
          <w:szCs w:val="22"/>
        </w:rPr>
      </w:pPr>
    </w:p>
    <w:p w:rsidR="009F5B05" w:rsidRPr="00D36BF5" w:rsidRDefault="009F5B05" w:rsidP="00AE4767">
      <w:pPr>
        <w:spacing w:after="0"/>
        <w:jc w:val="center"/>
        <w:rPr>
          <w:rFonts w:eastAsia="Calibri"/>
          <w:b/>
          <w:sz w:val="22"/>
          <w:szCs w:val="22"/>
        </w:rPr>
      </w:pPr>
      <w:r w:rsidRPr="00D36BF5">
        <w:rPr>
          <w:rFonts w:eastAsia="Calibri"/>
          <w:b/>
          <w:sz w:val="22"/>
          <w:szCs w:val="22"/>
        </w:rPr>
        <w:t>7. ОТВЕТСТВЕННОСТЬ СТОРОН</w:t>
      </w:r>
    </w:p>
    <w:p w:rsidR="009F5B05" w:rsidRPr="00D36BF5" w:rsidRDefault="009F5B05" w:rsidP="009F5B05">
      <w:pPr>
        <w:tabs>
          <w:tab w:val="left" w:pos="0"/>
          <w:tab w:val="left" w:pos="1276"/>
        </w:tabs>
        <w:spacing w:after="0"/>
        <w:ind w:firstLine="709"/>
        <w:jc w:val="left"/>
        <w:rPr>
          <w:b/>
          <w:color w:val="000000"/>
          <w:spacing w:val="2"/>
          <w:sz w:val="22"/>
          <w:szCs w:val="22"/>
        </w:rPr>
      </w:pPr>
      <w:r w:rsidRPr="00D36BF5">
        <w:rPr>
          <w:b/>
          <w:color w:val="000000"/>
          <w:spacing w:val="2"/>
          <w:sz w:val="22"/>
          <w:szCs w:val="22"/>
        </w:rPr>
        <w:t>7.1. Ответственность Заказчика:</w:t>
      </w:r>
    </w:p>
    <w:p w:rsidR="009F5B05" w:rsidRPr="00D36BF5" w:rsidRDefault="009F5B05" w:rsidP="009F5B05">
      <w:pPr>
        <w:tabs>
          <w:tab w:val="left" w:pos="0"/>
          <w:tab w:val="left" w:pos="1276"/>
          <w:tab w:val="num" w:pos="1570"/>
        </w:tabs>
        <w:spacing w:after="0"/>
        <w:ind w:firstLine="709"/>
        <w:rPr>
          <w:rFonts w:eastAsia="Arial Unicode MS"/>
          <w:spacing w:val="2"/>
          <w:sz w:val="22"/>
          <w:szCs w:val="22"/>
        </w:rPr>
      </w:pPr>
      <w:r w:rsidRPr="00D36BF5">
        <w:rPr>
          <w:rFonts w:eastAsia="Arial Unicode MS"/>
          <w:spacing w:val="2"/>
          <w:sz w:val="22"/>
          <w:szCs w:val="22"/>
        </w:rP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9F5B05" w:rsidRPr="00D36BF5" w:rsidRDefault="009F5B05" w:rsidP="009F5B05">
      <w:pPr>
        <w:tabs>
          <w:tab w:val="left" w:pos="0"/>
          <w:tab w:val="left" w:pos="1276"/>
          <w:tab w:val="num" w:pos="1570"/>
        </w:tabs>
        <w:spacing w:after="0"/>
        <w:ind w:firstLine="709"/>
        <w:rPr>
          <w:spacing w:val="2"/>
          <w:sz w:val="22"/>
          <w:szCs w:val="22"/>
        </w:rPr>
      </w:pPr>
      <w:r w:rsidRPr="00D36BF5">
        <w:rPr>
          <w:spacing w:val="2"/>
          <w:sz w:val="22"/>
          <w:szCs w:val="22"/>
        </w:rPr>
        <w:t>7.1.2.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w:t>
      </w:r>
      <w:r w:rsidRPr="00D36BF5">
        <w:rPr>
          <w:color w:val="FF0000"/>
          <w:spacing w:val="2"/>
          <w:sz w:val="22"/>
          <w:szCs w:val="22"/>
        </w:rPr>
        <w:t xml:space="preserve"> </w:t>
      </w:r>
      <w:r w:rsidRPr="00D36BF5">
        <w:rPr>
          <w:spacing w:val="2"/>
          <w:sz w:val="22"/>
          <w:szCs w:val="22"/>
        </w:rPr>
        <w:t xml:space="preserve">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F5B05" w:rsidRPr="00D36BF5" w:rsidRDefault="009F5B05" w:rsidP="009F5B05">
      <w:pPr>
        <w:spacing w:after="0"/>
        <w:ind w:firstLine="709"/>
        <w:rPr>
          <w:rFonts w:eastAsiaTheme="minorHAnsi"/>
          <w:sz w:val="22"/>
          <w:szCs w:val="22"/>
          <w:lang w:eastAsia="en-US"/>
        </w:rPr>
      </w:pPr>
      <w:r w:rsidRPr="00D36BF5">
        <w:rPr>
          <w:rFonts w:eastAsiaTheme="minorHAnsi"/>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F5B05" w:rsidRPr="00D36BF5" w:rsidRDefault="009F5B05" w:rsidP="009F5B05">
      <w:pPr>
        <w:spacing w:after="0"/>
        <w:ind w:firstLine="709"/>
        <w:rPr>
          <w:rFonts w:eastAsiaTheme="minorHAnsi"/>
          <w:sz w:val="22"/>
          <w:szCs w:val="22"/>
          <w:lang w:eastAsia="en-US"/>
        </w:rPr>
      </w:pPr>
      <w:r w:rsidRPr="00D36BF5">
        <w:rPr>
          <w:rFonts w:eastAsiaTheme="minorHAnsi"/>
          <w:sz w:val="22"/>
          <w:szCs w:val="22"/>
          <w:lang w:eastAsia="en-US"/>
        </w:rPr>
        <w:t>а) 1000 рублей, если цена Контракта не превышает 3 млн. рублей (включительно);</w:t>
      </w:r>
    </w:p>
    <w:p w:rsidR="009F5B05" w:rsidRPr="00D36BF5" w:rsidRDefault="009F5B05" w:rsidP="009F5B05">
      <w:pPr>
        <w:spacing w:after="0"/>
        <w:ind w:firstLine="709"/>
        <w:rPr>
          <w:rFonts w:eastAsiaTheme="minorHAnsi"/>
          <w:sz w:val="22"/>
          <w:szCs w:val="22"/>
          <w:lang w:eastAsia="en-US"/>
        </w:rPr>
      </w:pPr>
      <w:r w:rsidRPr="00D36BF5">
        <w:rPr>
          <w:rFonts w:eastAsiaTheme="minorHAnsi"/>
          <w:sz w:val="22"/>
          <w:szCs w:val="22"/>
          <w:lang w:eastAsia="en-US"/>
        </w:rPr>
        <w:t>б) 5000 рублей, если цена Контракта составляет от 3 млн. рублей до 50 млн. рублей (включительно);</w:t>
      </w:r>
    </w:p>
    <w:p w:rsidR="009F5B05" w:rsidRPr="00D36BF5" w:rsidRDefault="009F5B05" w:rsidP="009F5B05">
      <w:pPr>
        <w:spacing w:after="0"/>
        <w:ind w:firstLine="709"/>
        <w:rPr>
          <w:rFonts w:eastAsiaTheme="minorHAnsi"/>
          <w:sz w:val="22"/>
          <w:szCs w:val="22"/>
          <w:lang w:eastAsia="en-US"/>
        </w:rPr>
      </w:pPr>
      <w:r w:rsidRPr="00D36BF5">
        <w:rPr>
          <w:rFonts w:eastAsiaTheme="minorHAnsi"/>
          <w:sz w:val="22"/>
          <w:szCs w:val="22"/>
          <w:lang w:eastAsia="en-US"/>
        </w:rPr>
        <w:t>в) 10000 рублей, если цена Контракта составляет от 50 млн. рублей до 100 млн. рублей (включительно);</w:t>
      </w:r>
    </w:p>
    <w:p w:rsidR="009F5B05" w:rsidRDefault="009F5B05" w:rsidP="009F5B05">
      <w:pPr>
        <w:spacing w:after="0"/>
        <w:ind w:firstLine="709"/>
        <w:rPr>
          <w:rFonts w:eastAsiaTheme="minorHAnsi"/>
          <w:sz w:val="22"/>
          <w:szCs w:val="22"/>
          <w:lang w:eastAsia="en-US"/>
        </w:rPr>
      </w:pPr>
      <w:r w:rsidRPr="00D36BF5">
        <w:rPr>
          <w:rFonts w:eastAsiaTheme="minorHAnsi"/>
          <w:sz w:val="22"/>
          <w:szCs w:val="22"/>
          <w:lang w:eastAsia="en-US"/>
        </w:rPr>
        <w:t>г) 100000 рублей, если цена Конт</w:t>
      </w:r>
      <w:r w:rsidR="00FA4E4B">
        <w:rPr>
          <w:rFonts w:eastAsiaTheme="minorHAnsi"/>
          <w:sz w:val="22"/>
          <w:szCs w:val="22"/>
          <w:lang w:eastAsia="en-US"/>
        </w:rPr>
        <w:t>ракта превышает 100 млн. рублей;</w:t>
      </w:r>
    </w:p>
    <w:p w:rsidR="00FA4E4B" w:rsidRPr="00D36BF5" w:rsidRDefault="00FA4E4B" w:rsidP="009F5B05">
      <w:pPr>
        <w:spacing w:after="0"/>
        <w:ind w:firstLine="709"/>
        <w:rPr>
          <w:rFonts w:eastAsiaTheme="minorHAnsi"/>
          <w:sz w:val="22"/>
          <w:szCs w:val="22"/>
          <w:lang w:eastAsia="en-US"/>
        </w:rPr>
      </w:pPr>
      <w:r w:rsidRPr="00FA4E4B">
        <w:rPr>
          <w:rFonts w:eastAsiaTheme="minorHAnsi"/>
          <w:sz w:val="22"/>
          <w:szCs w:val="22"/>
          <w:lang w:eastAsia="en-US"/>
        </w:rPr>
        <w:t>и составляет ________ (_________) руб. __ коп.</w:t>
      </w:r>
    </w:p>
    <w:p w:rsidR="009F5B05" w:rsidRPr="00D36BF5" w:rsidRDefault="009F5B05" w:rsidP="009F5B05">
      <w:pPr>
        <w:tabs>
          <w:tab w:val="left" w:pos="0"/>
          <w:tab w:val="left" w:pos="1276"/>
        </w:tabs>
        <w:spacing w:after="0"/>
        <w:ind w:firstLine="709"/>
        <w:jc w:val="left"/>
        <w:rPr>
          <w:b/>
          <w:color w:val="000000"/>
          <w:spacing w:val="2"/>
          <w:sz w:val="22"/>
          <w:szCs w:val="22"/>
        </w:rPr>
      </w:pPr>
      <w:r w:rsidRPr="00D36BF5">
        <w:rPr>
          <w:b/>
          <w:color w:val="000000"/>
          <w:spacing w:val="2"/>
          <w:sz w:val="22"/>
          <w:szCs w:val="22"/>
        </w:rPr>
        <w:t>7.2. Ответственность Исполнителя:</w:t>
      </w:r>
    </w:p>
    <w:p w:rsidR="00830F1D" w:rsidRPr="00D36BF5" w:rsidRDefault="009F5B05" w:rsidP="00830F1D">
      <w:pPr>
        <w:autoSpaceDE w:val="0"/>
        <w:autoSpaceDN w:val="0"/>
        <w:adjustRightInd w:val="0"/>
        <w:spacing w:after="0"/>
        <w:ind w:firstLine="709"/>
        <w:rPr>
          <w:spacing w:val="2"/>
          <w:sz w:val="22"/>
          <w:szCs w:val="22"/>
        </w:rPr>
      </w:pPr>
      <w:r w:rsidRPr="00D36BF5">
        <w:rPr>
          <w:spacing w:val="2"/>
          <w:sz w:val="22"/>
          <w:szCs w:val="22"/>
        </w:rPr>
        <w:t xml:space="preserve">7.2.1. </w:t>
      </w:r>
      <w:r w:rsidR="00830F1D" w:rsidRPr="00D36BF5">
        <w:rPr>
          <w:spacing w:val="2"/>
          <w:sz w:val="22"/>
          <w:szCs w:val="22"/>
        </w:rPr>
        <w:t xml:space="preserve">В случае просрочки исполнения Исполнителем обязательств, предусмотренных </w:t>
      </w:r>
      <w:r w:rsidR="00FD59A8" w:rsidRPr="00D36BF5">
        <w:rPr>
          <w:spacing w:val="2"/>
          <w:sz w:val="22"/>
          <w:szCs w:val="22"/>
        </w:rPr>
        <w:t>Контрактом</w:t>
      </w:r>
      <w:r w:rsidR="00830F1D" w:rsidRPr="00D36BF5">
        <w:rPr>
          <w:spacing w:val="2"/>
          <w:sz w:val="22"/>
          <w:szCs w:val="22"/>
        </w:rPr>
        <w:t xml:space="preserve">, а также в иных случаях неисполнения или ненадлежащего исполнения Исполнителем обязательств, предусмотренных </w:t>
      </w:r>
      <w:r w:rsidR="00694047" w:rsidRPr="00D36BF5">
        <w:rPr>
          <w:spacing w:val="2"/>
          <w:sz w:val="22"/>
          <w:szCs w:val="22"/>
        </w:rPr>
        <w:t>Контрактом</w:t>
      </w:r>
      <w:r w:rsidR="00830F1D" w:rsidRPr="00D36BF5">
        <w:rPr>
          <w:spacing w:val="2"/>
          <w:sz w:val="22"/>
          <w:szCs w:val="22"/>
        </w:rPr>
        <w:t>, Заказчик направляет Исполнителю требование об уплате неустоек (штрафов, пеней).</w:t>
      </w:r>
    </w:p>
    <w:p w:rsidR="009F5B05" w:rsidRPr="00D36BF5" w:rsidRDefault="009F5B05" w:rsidP="009F5B05">
      <w:pPr>
        <w:autoSpaceDE w:val="0"/>
        <w:autoSpaceDN w:val="0"/>
        <w:adjustRightInd w:val="0"/>
        <w:spacing w:after="0"/>
        <w:ind w:firstLine="709"/>
        <w:rPr>
          <w:spacing w:val="2"/>
          <w:sz w:val="22"/>
          <w:szCs w:val="22"/>
        </w:rPr>
      </w:pPr>
      <w:r w:rsidRPr="00D36BF5">
        <w:rPr>
          <w:spacing w:val="2"/>
          <w:sz w:val="22"/>
          <w:szCs w:val="22"/>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E1560" w:rsidRPr="00D36BF5" w:rsidRDefault="006E1560" w:rsidP="006E1560">
      <w:pPr>
        <w:autoSpaceDE w:val="0"/>
        <w:autoSpaceDN w:val="0"/>
        <w:adjustRightInd w:val="0"/>
        <w:spacing w:after="0"/>
        <w:ind w:firstLine="709"/>
        <w:rPr>
          <w:spacing w:val="2"/>
          <w:sz w:val="22"/>
          <w:szCs w:val="22"/>
        </w:rPr>
      </w:pPr>
      <w:r w:rsidRPr="00D36BF5">
        <w:rPr>
          <w:spacing w:val="2"/>
          <w:sz w:val="22"/>
          <w:szCs w:val="22"/>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w:t>
      </w:r>
      <w:r w:rsidR="00ED170A" w:rsidRPr="00D36BF5">
        <w:rPr>
          <w:spacing w:val="2"/>
          <w:sz w:val="22"/>
          <w:szCs w:val="22"/>
        </w:rPr>
        <w:t>К</w:t>
      </w:r>
      <w:r w:rsidRPr="00D36BF5">
        <w:rPr>
          <w:spacing w:val="2"/>
          <w:sz w:val="22"/>
          <w:szCs w:val="22"/>
        </w:rPr>
        <w:t>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7.2.2. За каждый факт неисполнения или ненадлежащего исполнения Исполнителем обязательств, предусмотренных пунктами 6.2.1, 6.2.2, 6.2.12 Контракта, за исключением просрочки исполнения обязательств, предусмотренных Контрактом, размер штрафа определяется в следующем порядке:</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 xml:space="preserve">а) 10 процентов цены Контракта (этапа) в случае, если цена Контракта (этапа) </w:t>
      </w:r>
      <w:r w:rsidR="004F6274" w:rsidRPr="00D36BF5">
        <w:rPr>
          <w:rFonts w:eastAsia="Arial Unicode MS"/>
          <w:spacing w:val="2"/>
          <w:sz w:val="22"/>
          <w:szCs w:val="22"/>
        </w:rPr>
        <w:t xml:space="preserve">                         </w:t>
      </w:r>
      <w:r w:rsidRPr="00D36BF5">
        <w:rPr>
          <w:rFonts w:eastAsia="Arial Unicode MS"/>
          <w:spacing w:val="2"/>
          <w:sz w:val="22"/>
          <w:szCs w:val="22"/>
        </w:rPr>
        <w:t>не превышает 3 млн. рублей;</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б) 5 процентов цены Контракта (этапа) в случае, если цена Контракта (этапа) составляет от 3 млн. рублей до 50 млн. рублей (включительно);</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в) 1 процент цены Контракта (этапа) в случае, если цена Контракта (этапа) составляет от 50 млн. рублей до 100 млн. рублей (включительно);</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C70284" w:rsidRPr="00D36BF5"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C70284" w:rsidRPr="005B0156" w:rsidRDefault="00C70284" w:rsidP="00C70284">
      <w:pPr>
        <w:tabs>
          <w:tab w:val="num" w:pos="0"/>
        </w:tabs>
        <w:spacing w:after="0"/>
        <w:ind w:firstLine="709"/>
        <w:rPr>
          <w:rFonts w:eastAsia="Arial Unicode MS"/>
          <w:spacing w:val="2"/>
          <w:sz w:val="22"/>
          <w:szCs w:val="22"/>
        </w:rPr>
      </w:pPr>
      <w:r w:rsidRPr="00D36BF5">
        <w:rPr>
          <w:rFonts w:eastAsia="Arial Unicode MS"/>
          <w:spacing w:val="2"/>
          <w:sz w:val="22"/>
          <w:szCs w:val="22"/>
        </w:rPr>
        <w:t xml:space="preserve">з) 0,2 процента цены Контракта (этапа) в случае, если цена Контракта (этапа) составляет от 5 млрд. рублей до 10 млрд. </w:t>
      </w:r>
      <w:r w:rsidRPr="005B0156">
        <w:rPr>
          <w:rFonts w:eastAsia="Arial Unicode MS"/>
          <w:spacing w:val="2"/>
          <w:sz w:val="22"/>
          <w:szCs w:val="22"/>
        </w:rPr>
        <w:t>рублей (включительно);</w:t>
      </w:r>
    </w:p>
    <w:p w:rsidR="009F5B05" w:rsidRPr="005B0156" w:rsidRDefault="00C70284" w:rsidP="00C70284">
      <w:pPr>
        <w:tabs>
          <w:tab w:val="num" w:pos="0"/>
        </w:tabs>
        <w:spacing w:after="0"/>
        <w:ind w:firstLine="709"/>
        <w:rPr>
          <w:rFonts w:eastAsia="Arial Unicode MS"/>
          <w:spacing w:val="2"/>
          <w:sz w:val="22"/>
          <w:szCs w:val="22"/>
        </w:rPr>
      </w:pPr>
      <w:r w:rsidRPr="005B0156">
        <w:rPr>
          <w:rFonts w:eastAsia="Arial Unicode MS"/>
          <w:spacing w:val="2"/>
          <w:sz w:val="22"/>
          <w:szCs w:val="22"/>
        </w:rPr>
        <w:t>и) 0,1 процента цены Контракта (этапа) в случае, если цена Контракта (этапа) превышает 10 млрд. рублей</w:t>
      </w:r>
      <w:r w:rsidR="00FA4E4B" w:rsidRPr="005B0156">
        <w:rPr>
          <w:rFonts w:eastAsia="Arial Unicode MS"/>
          <w:spacing w:val="2"/>
          <w:sz w:val="22"/>
          <w:szCs w:val="22"/>
        </w:rPr>
        <w:t>;</w:t>
      </w:r>
    </w:p>
    <w:p w:rsidR="00A24560" w:rsidRPr="005B0156" w:rsidRDefault="00A24560" w:rsidP="00A24560">
      <w:pPr>
        <w:tabs>
          <w:tab w:val="num" w:pos="0"/>
        </w:tabs>
        <w:spacing w:after="0"/>
        <w:ind w:firstLine="709"/>
        <w:rPr>
          <w:rFonts w:eastAsia="Arial Unicode MS"/>
          <w:spacing w:val="2"/>
          <w:sz w:val="22"/>
          <w:szCs w:val="22"/>
        </w:rPr>
      </w:pPr>
      <w:r w:rsidRPr="005B0156">
        <w:rPr>
          <w:rFonts w:eastAsia="Arial Unicode MS"/>
          <w:spacing w:val="2"/>
          <w:sz w:val="22"/>
          <w:szCs w:val="22"/>
        </w:rPr>
        <w:t>и составляет:</w:t>
      </w:r>
    </w:p>
    <w:p w:rsidR="00A24560" w:rsidRPr="005B0156" w:rsidRDefault="00A24560" w:rsidP="00A24560">
      <w:pPr>
        <w:tabs>
          <w:tab w:val="num" w:pos="0"/>
        </w:tabs>
        <w:spacing w:after="0"/>
        <w:ind w:firstLine="709"/>
        <w:rPr>
          <w:rFonts w:eastAsia="Arial Unicode MS"/>
          <w:spacing w:val="2"/>
          <w:sz w:val="22"/>
          <w:szCs w:val="22"/>
        </w:rPr>
      </w:pPr>
      <w:r w:rsidRPr="005B0156">
        <w:rPr>
          <w:rFonts w:eastAsia="Arial Unicode MS"/>
          <w:spacing w:val="2"/>
          <w:sz w:val="22"/>
          <w:szCs w:val="22"/>
        </w:rPr>
        <w:t>за 1 этап _____ (____________________________________) руб. __ коп.</w:t>
      </w:r>
    </w:p>
    <w:p w:rsidR="00A24560" w:rsidRPr="005B0156" w:rsidRDefault="00A24560" w:rsidP="00A24560">
      <w:pPr>
        <w:tabs>
          <w:tab w:val="num" w:pos="0"/>
        </w:tabs>
        <w:spacing w:after="0"/>
        <w:ind w:firstLine="709"/>
        <w:rPr>
          <w:rFonts w:eastAsia="Arial Unicode MS"/>
          <w:spacing w:val="2"/>
          <w:sz w:val="22"/>
          <w:szCs w:val="22"/>
        </w:rPr>
      </w:pPr>
      <w:r w:rsidRPr="005B0156">
        <w:rPr>
          <w:rFonts w:eastAsia="Arial Unicode MS"/>
          <w:spacing w:val="2"/>
          <w:sz w:val="22"/>
          <w:szCs w:val="22"/>
        </w:rPr>
        <w:t>за 2 этап _____ (____________________________________) руб. __ коп.</w:t>
      </w:r>
    </w:p>
    <w:p w:rsidR="00A24560" w:rsidRPr="005B0156" w:rsidRDefault="00A24560" w:rsidP="00A24560">
      <w:pPr>
        <w:tabs>
          <w:tab w:val="num" w:pos="0"/>
        </w:tabs>
        <w:spacing w:after="0"/>
        <w:ind w:firstLine="709"/>
        <w:rPr>
          <w:rFonts w:eastAsia="Arial Unicode MS"/>
          <w:spacing w:val="2"/>
          <w:sz w:val="22"/>
          <w:szCs w:val="22"/>
        </w:rPr>
      </w:pPr>
      <w:r w:rsidRPr="005B0156">
        <w:rPr>
          <w:rFonts w:eastAsia="Arial Unicode MS"/>
          <w:spacing w:val="2"/>
          <w:sz w:val="22"/>
          <w:szCs w:val="22"/>
        </w:rPr>
        <w:t>за 3 этап _____ (____________________________________) руб. __ коп.</w:t>
      </w:r>
    </w:p>
    <w:p w:rsidR="00A24560" w:rsidRPr="005B0156" w:rsidRDefault="00A24560" w:rsidP="00A24560">
      <w:pPr>
        <w:tabs>
          <w:tab w:val="num" w:pos="0"/>
        </w:tabs>
        <w:spacing w:after="0"/>
        <w:ind w:firstLine="709"/>
        <w:rPr>
          <w:rFonts w:eastAsia="Arial Unicode MS"/>
          <w:spacing w:val="2"/>
          <w:sz w:val="22"/>
          <w:szCs w:val="22"/>
        </w:rPr>
      </w:pPr>
      <w:r w:rsidRPr="005B0156">
        <w:rPr>
          <w:rFonts w:eastAsia="Arial Unicode MS"/>
          <w:spacing w:val="2"/>
          <w:sz w:val="22"/>
          <w:szCs w:val="22"/>
        </w:rPr>
        <w:t>за 4 этап _____ (____________________________________) руб. __ коп.</w:t>
      </w:r>
    </w:p>
    <w:p w:rsidR="009F5B05" w:rsidRPr="005B0156" w:rsidRDefault="009F5B05" w:rsidP="009F5B05">
      <w:pPr>
        <w:tabs>
          <w:tab w:val="num" w:pos="0"/>
        </w:tabs>
        <w:spacing w:after="0"/>
        <w:ind w:firstLine="709"/>
        <w:rPr>
          <w:rFonts w:eastAsia="Arial Unicode MS"/>
          <w:spacing w:val="2"/>
          <w:sz w:val="22"/>
          <w:szCs w:val="22"/>
        </w:rPr>
      </w:pPr>
      <w:r w:rsidRPr="005B0156">
        <w:rPr>
          <w:rFonts w:eastAsia="Arial Unicode MS"/>
          <w:spacing w:val="2"/>
          <w:sz w:val="22"/>
          <w:szCs w:val="22"/>
        </w:rPr>
        <w:t>7.2.3.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rsidR="009F5B05" w:rsidRPr="00D36BF5" w:rsidRDefault="009F5B05" w:rsidP="009F5B05">
      <w:pPr>
        <w:tabs>
          <w:tab w:val="num" w:pos="0"/>
        </w:tabs>
        <w:spacing w:after="0"/>
        <w:ind w:firstLine="709"/>
        <w:rPr>
          <w:rFonts w:eastAsia="Arial Unicode MS"/>
          <w:spacing w:val="2"/>
          <w:sz w:val="22"/>
          <w:szCs w:val="22"/>
        </w:rPr>
      </w:pPr>
      <w:r w:rsidRPr="005B0156">
        <w:rPr>
          <w:rFonts w:eastAsia="Arial Unicode MS"/>
          <w:spacing w:val="2"/>
          <w:sz w:val="22"/>
          <w:szCs w:val="22"/>
        </w:rPr>
        <w:t>а) 1000 рублей, если цена Контракта</w:t>
      </w:r>
      <w:r w:rsidRPr="00D36BF5">
        <w:rPr>
          <w:rFonts w:eastAsia="Arial Unicode MS"/>
          <w:spacing w:val="2"/>
          <w:sz w:val="22"/>
          <w:szCs w:val="22"/>
        </w:rPr>
        <w:t xml:space="preserve"> не превышает 3 млн. рублей;</w:t>
      </w:r>
    </w:p>
    <w:p w:rsidR="009F5B05" w:rsidRPr="00D36BF5" w:rsidRDefault="009F5B05" w:rsidP="009F5B05">
      <w:pPr>
        <w:tabs>
          <w:tab w:val="num" w:pos="0"/>
        </w:tabs>
        <w:spacing w:after="0"/>
        <w:ind w:firstLine="709"/>
        <w:rPr>
          <w:rFonts w:eastAsia="Arial Unicode MS"/>
          <w:spacing w:val="2"/>
          <w:sz w:val="22"/>
          <w:szCs w:val="22"/>
        </w:rPr>
      </w:pPr>
      <w:r w:rsidRPr="00D36BF5">
        <w:rPr>
          <w:rFonts w:eastAsia="Arial Unicode MS"/>
          <w:spacing w:val="2"/>
          <w:sz w:val="22"/>
          <w:szCs w:val="22"/>
        </w:rPr>
        <w:t>б) 5000 рублей, если цена Контракта составляет от 3 млн. рублей до 50 млн. рублей (включительно);</w:t>
      </w:r>
    </w:p>
    <w:p w:rsidR="009F5B05" w:rsidRPr="00D36BF5" w:rsidRDefault="009F5B05" w:rsidP="009F5B05">
      <w:pPr>
        <w:tabs>
          <w:tab w:val="num" w:pos="0"/>
        </w:tabs>
        <w:spacing w:after="0"/>
        <w:ind w:firstLine="709"/>
        <w:rPr>
          <w:rFonts w:eastAsia="Arial Unicode MS"/>
          <w:spacing w:val="2"/>
          <w:sz w:val="22"/>
          <w:szCs w:val="22"/>
        </w:rPr>
      </w:pPr>
      <w:r w:rsidRPr="00D36BF5">
        <w:rPr>
          <w:rFonts w:eastAsia="Arial Unicode MS"/>
          <w:spacing w:val="2"/>
          <w:sz w:val="22"/>
          <w:szCs w:val="22"/>
        </w:rPr>
        <w:t>в) 10000 рублей, если цена Контракта составляет от 50 млн. рублей до 100 млн. рублей (включительно);</w:t>
      </w:r>
    </w:p>
    <w:p w:rsidR="009F5B05" w:rsidRDefault="009F5B05" w:rsidP="009F5B05">
      <w:pPr>
        <w:tabs>
          <w:tab w:val="num" w:pos="0"/>
        </w:tabs>
        <w:spacing w:after="0"/>
        <w:ind w:firstLine="709"/>
        <w:rPr>
          <w:rFonts w:eastAsia="Arial Unicode MS"/>
          <w:spacing w:val="2"/>
          <w:sz w:val="22"/>
          <w:szCs w:val="22"/>
        </w:rPr>
      </w:pPr>
      <w:r w:rsidRPr="00D36BF5">
        <w:rPr>
          <w:rFonts w:eastAsia="Arial Unicode MS"/>
          <w:spacing w:val="2"/>
          <w:sz w:val="22"/>
          <w:szCs w:val="22"/>
        </w:rPr>
        <w:t>г) 100000 рублей, если цена Конт</w:t>
      </w:r>
      <w:r w:rsidR="00FA4E4B">
        <w:rPr>
          <w:rFonts w:eastAsia="Arial Unicode MS"/>
          <w:spacing w:val="2"/>
          <w:sz w:val="22"/>
          <w:szCs w:val="22"/>
        </w:rPr>
        <w:t>ракта превышает 100 млн. рублей;</w:t>
      </w:r>
    </w:p>
    <w:p w:rsidR="00FA4E4B" w:rsidRPr="00D36BF5" w:rsidRDefault="00FA4E4B" w:rsidP="009F5B05">
      <w:pPr>
        <w:tabs>
          <w:tab w:val="num" w:pos="0"/>
        </w:tabs>
        <w:spacing w:after="0"/>
        <w:ind w:firstLine="709"/>
        <w:rPr>
          <w:rFonts w:eastAsia="Arial Unicode MS"/>
          <w:spacing w:val="2"/>
          <w:sz w:val="22"/>
          <w:szCs w:val="22"/>
        </w:rPr>
      </w:pPr>
      <w:r w:rsidRPr="00FA4E4B">
        <w:rPr>
          <w:rFonts w:eastAsia="Arial Unicode MS"/>
          <w:spacing w:val="2"/>
          <w:sz w:val="22"/>
          <w:szCs w:val="22"/>
        </w:rPr>
        <w:t>и составляет ________ (_________) руб. __ коп.</w:t>
      </w:r>
    </w:p>
    <w:p w:rsidR="009F5B05" w:rsidRPr="00D36BF5" w:rsidRDefault="009F5B05" w:rsidP="009F5B05">
      <w:pPr>
        <w:tabs>
          <w:tab w:val="num" w:pos="0"/>
        </w:tabs>
        <w:spacing w:after="0"/>
        <w:ind w:firstLine="709"/>
        <w:rPr>
          <w:spacing w:val="2"/>
          <w:sz w:val="22"/>
          <w:szCs w:val="22"/>
        </w:rPr>
      </w:pPr>
      <w:r w:rsidRPr="00D36BF5">
        <w:rPr>
          <w:spacing w:val="2"/>
          <w:sz w:val="22"/>
          <w:szCs w:val="22"/>
        </w:rPr>
        <w:t>7.2.4.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w:t>
      </w:r>
    </w:p>
    <w:p w:rsidR="009F5B05" w:rsidRPr="00D36BF5" w:rsidRDefault="009F5B05" w:rsidP="009F5B05">
      <w:pPr>
        <w:tabs>
          <w:tab w:val="left" w:pos="0"/>
          <w:tab w:val="left" w:pos="1276"/>
          <w:tab w:val="num" w:pos="1570"/>
        </w:tabs>
        <w:spacing w:after="0"/>
        <w:ind w:firstLine="709"/>
        <w:rPr>
          <w:rFonts w:eastAsia="Arial Unicode MS"/>
          <w:bCs/>
          <w:iCs/>
          <w:color w:val="000000"/>
          <w:spacing w:val="2"/>
          <w:sz w:val="22"/>
          <w:szCs w:val="22"/>
        </w:rPr>
      </w:pPr>
      <w:r w:rsidRPr="00D36BF5">
        <w:rPr>
          <w:rFonts w:eastAsia="Arial Unicode MS"/>
          <w:bCs/>
          <w:iCs/>
          <w:color w:val="000000"/>
          <w:spacing w:val="2"/>
          <w:sz w:val="22"/>
          <w:szCs w:val="22"/>
        </w:rPr>
        <w:t>7.2.5.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9F5B05" w:rsidRPr="00D36BF5" w:rsidRDefault="009F5B05" w:rsidP="009F5B05">
      <w:pPr>
        <w:tabs>
          <w:tab w:val="left" w:pos="0"/>
          <w:tab w:val="left" w:pos="1276"/>
          <w:tab w:val="num" w:pos="1570"/>
        </w:tabs>
        <w:spacing w:after="0"/>
        <w:ind w:firstLine="709"/>
        <w:rPr>
          <w:rFonts w:eastAsia="Arial Unicode MS"/>
          <w:spacing w:val="2"/>
          <w:sz w:val="22"/>
          <w:szCs w:val="22"/>
        </w:rPr>
      </w:pPr>
      <w:r w:rsidRPr="00D36BF5">
        <w:rPr>
          <w:rFonts w:eastAsia="Arial Unicode MS"/>
          <w:spacing w:val="2"/>
          <w:sz w:val="22"/>
          <w:szCs w:val="22"/>
        </w:rPr>
        <w:t>7.3.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F5B05" w:rsidRPr="00D36BF5" w:rsidRDefault="009F5B05" w:rsidP="009F5B05">
      <w:pPr>
        <w:tabs>
          <w:tab w:val="left" w:pos="0"/>
          <w:tab w:val="left" w:pos="1276"/>
          <w:tab w:val="num" w:pos="1570"/>
        </w:tabs>
        <w:spacing w:after="0"/>
        <w:ind w:firstLine="709"/>
        <w:rPr>
          <w:rFonts w:eastAsia="Arial Unicode MS"/>
          <w:spacing w:val="2"/>
          <w:sz w:val="22"/>
          <w:szCs w:val="22"/>
        </w:rPr>
      </w:pPr>
      <w:r w:rsidRPr="00D36BF5">
        <w:rPr>
          <w:rFonts w:eastAsia="Arial Unicode MS"/>
          <w:spacing w:val="2"/>
          <w:sz w:val="22"/>
          <w:szCs w:val="22"/>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F5B05" w:rsidRPr="00D36BF5" w:rsidRDefault="009F5B05" w:rsidP="009F5B05">
      <w:pPr>
        <w:tabs>
          <w:tab w:val="left" w:pos="0"/>
          <w:tab w:val="left" w:pos="1276"/>
          <w:tab w:val="num" w:pos="1570"/>
        </w:tabs>
        <w:spacing w:after="0"/>
        <w:ind w:firstLine="709"/>
        <w:rPr>
          <w:rFonts w:eastAsia="Arial Unicode MS"/>
          <w:spacing w:val="2"/>
          <w:sz w:val="22"/>
          <w:szCs w:val="22"/>
        </w:rPr>
      </w:pPr>
      <w:r w:rsidRPr="00D36BF5">
        <w:rPr>
          <w:rFonts w:eastAsia="Arial Unicode MS"/>
          <w:spacing w:val="2"/>
          <w:sz w:val="22"/>
          <w:szCs w:val="22"/>
        </w:rPr>
        <w:t>7.5.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5B05" w:rsidRPr="00D36BF5" w:rsidRDefault="009F5B05" w:rsidP="009F5B05">
      <w:pPr>
        <w:tabs>
          <w:tab w:val="left" w:pos="0"/>
          <w:tab w:val="left" w:pos="1276"/>
          <w:tab w:val="num" w:pos="1570"/>
        </w:tabs>
        <w:spacing w:after="0"/>
        <w:ind w:firstLine="709"/>
        <w:rPr>
          <w:rFonts w:eastAsia="Arial Unicode MS"/>
          <w:color w:val="FF0000"/>
          <w:spacing w:val="2"/>
          <w:sz w:val="22"/>
          <w:szCs w:val="22"/>
        </w:rPr>
      </w:pPr>
      <w:r w:rsidRPr="00D36BF5">
        <w:rPr>
          <w:rFonts w:eastAsia="Arial Unicode MS"/>
          <w:spacing w:val="2"/>
          <w:sz w:val="22"/>
          <w:szCs w:val="22"/>
        </w:rPr>
        <w:t>7.6. Заказчик вправе уменьшить подлежащую выплате сумму за выполненные Работы на сумму начисленной Исполнителю неустойки (штрафов, пени). В этом случае в акте сдачи-приемки Работ по Контракту (Приложение № 4 к Контракту), на основании которого принимаются выполненные Работы, указываются: сумма, подлежащая оплате в соответствии 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Pr="00D36BF5">
        <w:rPr>
          <w:rFonts w:eastAsia="Arial Unicode MS"/>
          <w:color w:val="FF0000"/>
          <w:spacing w:val="2"/>
          <w:sz w:val="22"/>
          <w:szCs w:val="22"/>
        </w:rPr>
        <w:t>.</w:t>
      </w:r>
    </w:p>
    <w:p w:rsidR="009F5B05" w:rsidRPr="00D36BF5" w:rsidRDefault="009F5B05" w:rsidP="009F5B05">
      <w:pPr>
        <w:tabs>
          <w:tab w:val="left" w:pos="0"/>
          <w:tab w:val="left" w:pos="1276"/>
          <w:tab w:val="num" w:pos="1570"/>
        </w:tabs>
        <w:spacing w:after="0"/>
        <w:ind w:firstLine="709"/>
        <w:rPr>
          <w:rFonts w:eastAsia="Arial Unicode MS"/>
          <w:spacing w:val="2"/>
          <w:sz w:val="22"/>
          <w:szCs w:val="22"/>
        </w:rPr>
      </w:pPr>
      <w:r w:rsidRPr="00D36BF5">
        <w:rPr>
          <w:rFonts w:eastAsia="Arial Unicode MS"/>
          <w:spacing w:val="2"/>
          <w:sz w:val="22"/>
          <w:szCs w:val="22"/>
        </w:rPr>
        <w:t>7.7. Применение неустойки (штрафа, пеней) не освобождает Стороны от исполнения принятых на себя обязательств по Контракту.</w:t>
      </w:r>
    </w:p>
    <w:p w:rsidR="00685BFC" w:rsidRPr="00D36BF5" w:rsidRDefault="00F05179" w:rsidP="00685BFC">
      <w:pPr>
        <w:tabs>
          <w:tab w:val="left" w:pos="709"/>
        </w:tabs>
        <w:spacing w:after="0"/>
        <w:ind w:right="-80"/>
        <w:rPr>
          <w:rFonts w:eastAsia="Arial Unicode MS"/>
          <w:spacing w:val="2"/>
          <w:sz w:val="22"/>
          <w:szCs w:val="22"/>
        </w:rPr>
      </w:pPr>
      <w:r w:rsidRPr="00D36BF5">
        <w:rPr>
          <w:rFonts w:eastAsia="Arial Unicode MS"/>
          <w:spacing w:val="2"/>
          <w:sz w:val="22"/>
          <w:szCs w:val="22"/>
        </w:rPr>
        <w:tab/>
      </w:r>
      <w:r w:rsidR="009F5B05" w:rsidRPr="00D36BF5">
        <w:rPr>
          <w:rFonts w:eastAsia="Arial Unicode MS"/>
          <w:spacing w:val="2"/>
          <w:sz w:val="22"/>
          <w:szCs w:val="22"/>
        </w:rPr>
        <w:t xml:space="preserve">7.8. </w:t>
      </w:r>
      <w:r w:rsidR="00685BFC" w:rsidRPr="00D36BF5">
        <w:rPr>
          <w:rFonts w:eastAsia="Arial Unicode MS"/>
          <w:spacing w:val="2"/>
          <w:sz w:val="22"/>
          <w:szCs w:val="22"/>
        </w:rPr>
        <w:t>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банковской гарантией от__________ № ______, выданной _______________________________, сроком действия до _________</w:t>
      </w:r>
      <w:r w:rsidR="00685BFC" w:rsidRPr="00D36BF5">
        <w:rPr>
          <w:rFonts w:eastAsia="Arial Unicode MS"/>
          <w:spacing w:val="2"/>
          <w:sz w:val="22"/>
          <w:szCs w:val="22"/>
          <w:vertAlign w:val="superscript"/>
        </w:rPr>
        <w:t xml:space="preserve">             </w:t>
      </w:r>
      <w:r w:rsidR="00AC02AD" w:rsidRPr="00D36BF5">
        <w:rPr>
          <w:rFonts w:eastAsia="Arial Unicode MS"/>
          <w:spacing w:val="2"/>
          <w:sz w:val="22"/>
          <w:szCs w:val="22"/>
          <w:vertAlign w:val="superscript"/>
        </w:rPr>
        <w:t xml:space="preserve">                                           </w:t>
      </w:r>
      <w:r w:rsidR="00685BFC" w:rsidRPr="00D36BF5">
        <w:rPr>
          <w:rFonts w:eastAsia="Arial Unicode MS"/>
          <w:spacing w:val="2"/>
          <w:sz w:val="22"/>
          <w:szCs w:val="22"/>
          <w:vertAlign w:val="superscript"/>
        </w:rPr>
        <w:t xml:space="preserve">    (наименование банка с указанием организационно-правовой формы)</w:t>
      </w:r>
    </w:p>
    <w:p w:rsidR="00F05179" w:rsidRPr="00D36BF5" w:rsidRDefault="00685BFC" w:rsidP="00F05179">
      <w:pPr>
        <w:tabs>
          <w:tab w:val="left" w:pos="709"/>
        </w:tabs>
        <w:spacing w:after="0"/>
        <w:ind w:right="-80"/>
        <w:rPr>
          <w:rFonts w:eastAsia="Arial Unicode MS"/>
          <w:spacing w:val="2"/>
          <w:sz w:val="22"/>
          <w:szCs w:val="22"/>
        </w:rPr>
      </w:pPr>
      <w:r w:rsidRPr="00D36BF5">
        <w:rPr>
          <w:rFonts w:eastAsia="Arial Unicode MS"/>
          <w:spacing w:val="2"/>
          <w:sz w:val="22"/>
          <w:szCs w:val="22"/>
        </w:rPr>
        <w:t>в размере ____________(______________) рублей _____копеек, реестровый номер банковской гарантии___________________</w:t>
      </w:r>
      <w:r w:rsidR="00F05179" w:rsidRPr="00D36BF5">
        <w:rPr>
          <w:bdr w:val="none" w:sz="0" w:space="0" w:color="auto" w:frame="1"/>
        </w:rPr>
        <w:t>.</w:t>
      </w:r>
    </w:p>
    <w:p w:rsidR="009F5B05" w:rsidRPr="00D36BF5" w:rsidRDefault="009F5B05" w:rsidP="009F5B05">
      <w:pPr>
        <w:tabs>
          <w:tab w:val="left" w:pos="1276"/>
          <w:tab w:val="left" w:pos="1620"/>
        </w:tabs>
        <w:spacing w:after="0"/>
        <w:ind w:firstLine="709"/>
        <w:rPr>
          <w:rFonts w:eastAsia="Arial Unicode MS"/>
          <w:spacing w:val="2"/>
          <w:sz w:val="22"/>
          <w:szCs w:val="22"/>
        </w:rPr>
      </w:pPr>
      <w:r w:rsidRPr="00D36BF5">
        <w:rPr>
          <w:rFonts w:eastAsia="Arial Unicode MS"/>
          <w:spacing w:val="2"/>
          <w:sz w:val="22"/>
          <w:szCs w:val="22"/>
        </w:rPr>
        <w:t>Предъявление требования к оплате осуществляется в случаях неисполнения или ненадлежащего исполнения Исполнителем обязательств по Контракту.</w:t>
      </w:r>
    </w:p>
    <w:p w:rsidR="009F5B05" w:rsidRPr="00D36BF5" w:rsidRDefault="009F5B05" w:rsidP="009F5B05">
      <w:pPr>
        <w:tabs>
          <w:tab w:val="left" w:pos="1276"/>
        </w:tabs>
        <w:autoSpaceDE w:val="0"/>
        <w:autoSpaceDN w:val="0"/>
        <w:adjustRightInd w:val="0"/>
        <w:spacing w:after="0"/>
        <w:ind w:firstLine="709"/>
        <w:rPr>
          <w:rFonts w:eastAsia="Arial Unicode MS"/>
          <w:i/>
          <w:color w:val="FF0000"/>
          <w:spacing w:val="2"/>
          <w:sz w:val="22"/>
          <w:szCs w:val="22"/>
        </w:rPr>
      </w:pPr>
      <w:r w:rsidRPr="00D36BF5">
        <w:rPr>
          <w:rFonts w:eastAsia="Arial Unicode MS"/>
          <w:spacing w:val="2"/>
          <w:sz w:val="22"/>
          <w:szCs w:val="22"/>
        </w:rPr>
        <w:t xml:space="preserve">Срок действия безотзывной банковской гарантии </w:t>
      </w:r>
      <w:r w:rsidRPr="00D36BF5">
        <w:rPr>
          <w:rFonts w:eastAsia="Arial Unicode MS"/>
          <w:color w:val="000000"/>
          <w:spacing w:val="2"/>
          <w:sz w:val="22"/>
          <w:szCs w:val="22"/>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w:t>
      </w:r>
      <w:r w:rsidRPr="00D36BF5">
        <w:rPr>
          <w:rFonts w:eastAsia="Arial Unicode MS"/>
          <w:color w:val="000000"/>
          <w:spacing w:val="2"/>
          <w:sz w:val="22"/>
          <w:szCs w:val="22"/>
        </w:rPr>
        <w:lastRenderedPageBreak/>
        <w:t xml:space="preserve">со ст. 95 Закона о контрактной системе. В случае если по независящим от Исполнителя причинам действие банковской гарантии прекратится до установленного Контрактом срока, Исполнитель должен представить иное (новое) обеспечение исполнения Контракта в </w:t>
      </w:r>
      <w:r w:rsidRPr="00D36BF5">
        <w:rPr>
          <w:rFonts w:eastAsia="Arial Unicode MS"/>
          <w:spacing w:val="2"/>
          <w:sz w:val="22"/>
          <w:szCs w:val="22"/>
        </w:rPr>
        <w:t>течение 10 (</w:t>
      </w:r>
      <w:r w:rsidR="00694047" w:rsidRPr="00D36BF5">
        <w:rPr>
          <w:rFonts w:eastAsia="Arial Unicode MS"/>
          <w:spacing w:val="2"/>
          <w:sz w:val="22"/>
          <w:szCs w:val="22"/>
        </w:rPr>
        <w:t>д</w:t>
      </w:r>
      <w:r w:rsidRPr="00D36BF5">
        <w:rPr>
          <w:rFonts w:eastAsia="Arial Unicode MS"/>
          <w:spacing w:val="2"/>
          <w:sz w:val="22"/>
          <w:szCs w:val="22"/>
        </w:rPr>
        <w:t>есяти) дней со дня, когда Исполнитель узнал или должен был узнать, что обязатель</w:t>
      </w:r>
      <w:r w:rsidRPr="00D36BF5">
        <w:rPr>
          <w:rFonts w:eastAsia="Arial Unicode MS"/>
          <w:color w:val="000000"/>
          <w:spacing w:val="2"/>
          <w:sz w:val="22"/>
          <w:szCs w:val="22"/>
        </w:rPr>
        <w:t>ство гаранта перед бенефициаром по банковской гарантии прекращено</w:t>
      </w:r>
      <w:r w:rsidR="00DB37EF" w:rsidRPr="00D36BF5">
        <w:rPr>
          <w:rFonts w:eastAsia="Arial Unicode MS"/>
          <w:i/>
          <w:color w:val="FF0000"/>
          <w:spacing w:val="2"/>
          <w:sz w:val="22"/>
          <w:szCs w:val="22"/>
        </w:rPr>
        <w:t>.</w:t>
      </w:r>
    </w:p>
    <w:p w:rsidR="00DB37EF" w:rsidRPr="00D36BF5" w:rsidRDefault="00DB37EF" w:rsidP="00DB37EF">
      <w:pPr>
        <w:tabs>
          <w:tab w:val="left" w:pos="0"/>
          <w:tab w:val="left" w:pos="1276"/>
        </w:tabs>
        <w:spacing w:after="0"/>
        <w:ind w:firstLine="709"/>
        <w:rPr>
          <w:spacing w:val="-2"/>
          <w:sz w:val="22"/>
          <w:szCs w:val="22"/>
        </w:rPr>
      </w:pPr>
      <w:r w:rsidRPr="00D36BF5">
        <w:rPr>
          <w:spacing w:val="-2"/>
          <w:sz w:val="22"/>
          <w:szCs w:val="22"/>
        </w:rPr>
        <w:t xml:space="preserve">В ходе исполнения </w:t>
      </w:r>
      <w:r w:rsidR="00ED170A" w:rsidRPr="00D36BF5">
        <w:rPr>
          <w:spacing w:val="-2"/>
          <w:sz w:val="22"/>
          <w:szCs w:val="22"/>
        </w:rPr>
        <w:t>К</w:t>
      </w:r>
      <w:r w:rsidRPr="00D36BF5">
        <w:rPr>
          <w:spacing w:val="-2"/>
          <w:sz w:val="22"/>
          <w:szCs w:val="22"/>
        </w:rPr>
        <w:t xml:space="preserve">онтракта </w:t>
      </w:r>
      <w:r w:rsidR="00694047" w:rsidRPr="00D36BF5">
        <w:rPr>
          <w:spacing w:val="-2"/>
          <w:sz w:val="22"/>
          <w:szCs w:val="22"/>
        </w:rPr>
        <w:t>И</w:t>
      </w:r>
      <w:r w:rsidRPr="00D36BF5">
        <w:rPr>
          <w:spacing w:val="-2"/>
          <w:sz w:val="22"/>
          <w:szCs w:val="22"/>
        </w:rPr>
        <w:t xml:space="preserve">сполнитель вправе изменить способ обеспечения исполнения </w:t>
      </w:r>
      <w:r w:rsidR="00ED170A" w:rsidRPr="00D36BF5">
        <w:rPr>
          <w:spacing w:val="-2"/>
          <w:sz w:val="22"/>
          <w:szCs w:val="22"/>
        </w:rPr>
        <w:t>К</w:t>
      </w:r>
      <w:r w:rsidRPr="00D36BF5">
        <w:rPr>
          <w:spacing w:val="-2"/>
          <w:sz w:val="22"/>
          <w:szCs w:val="22"/>
        </w:rPr>
        <w:t xml:space="preserve">онтракта и (или) предоставить заказчику взамен ранее предоставленного обеспечения исполнения </w:t>
      </w:r>
      <w:r w:rsidR="00ED170A" w:rsidRPr="00D36BF5">
        <w:rPr>
          <w:spacing w:val="-2"/>
          <w:sz w:val="22"/>
          <w:szCs w:val="22"/>
        </w:rPr>
        <w:t>К</w:t>
      </w:r>
      <w:r w:rsidRPr="00D36BF5">
        <w:rPr>
          <w:spacing w:val="-2"/>
          <w:sz w:val="22"/>
          <w:szCs w:val="22"/>
        </w:rPr>
        <w:t xml:space="preserve">онтракта новое обеспечение исполнения </w:t>
      </w:r>
      <w:r w:rsidR="00ED170A" w:rsidRPr="00D36BF5">
        <w:rPr>
          <w:spacing w:val="-2"/>
          <w:sz w:val="22"/>
          <w:szCs w:val="22"/>
        </w:rPr>
        <w:t>К</w:t>
      </w:r>
      <w:r w:rsidRPr="00D36BF5">
        <w:rPr>
          <w:spacing w:val="-2"/>
          <w:sz w:val="22"/>
          <w:szCs w:val="22"/>
        </w:rPr>
        <w:t>онтракта, размер которого может быть уменьшен в порядке и случаях, которые предусмотрены статьей 96 Закона о контрактной системе.</w:t>
      </w:r>
    </w:p>
    <w:p w:rsidR="009F5B05" w:rsidRPr="00D36BF5" w:rsidRDefault="009F5B05" w:rsidP="009F5B05">
      <w:pPr>
        <w:tabs>
          <w:tab w:val="left" w:pos="1276"/>
        </w:tabs>
        <w:spacing w:after="0"/>
        <w:ind w:firstLine="709"/>
        <w:rPr>
          <w:rFonts w:eastAsia="Arial Unicode MS"/>
          <w:color w:val="000000"/>
          <w:spacing w:val="2"/>
          <w:sz w:val="22"/>
          <w:szCs w:val="22"/>
        </w:rPr>
      </w:pPr>
      <w:r w:rsidRPr="00D36BF5">
        <w:rPr>
          <w:rFonts w:eastAsia="Arial Unicode MS"/>
          <w:color w:val="000000"/>
          <w:spacing w:val="2"/>
          <w:sz w:val="22"/>
          <w:szCs w:val="22"/>
        </w:rPr>
        <w:t>7.</w:t>
      </w:r>
      <w:r w:rsidR="00DB37EF" w:rsidRPr="00D36BF5">
        <w:rPr>
          <w:rFonts w:eastAsia="Arial Unicode MS"/>
          <w:color w:val="000000"/>
          <w:spacing w:val="2"/>
          <w:sz w:val="22"/>
          <w:szCs w:val="22"/>
        </w:rPr>
        <w:t>9</w:t>
      </w:r>
      <w:r w:rsidRPr="00D36BF5">
        <w:rPr>
          <w:rFonts w:eastAsia="Arial Unicode MS"/>
          <w:color w:val="000000"/>
          <w:spacing w:val="2"/>
          <w:sz w:val="22"/>
          <w:szCs w:val="22"/>
        </w:rPr>
        <w:t>. 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передачей Заказчику денежных средств в размере ________(________) рублей ___ копеек и подтверждается __________________</w:t>
      </w:r>
      <w:r w:rsidR="00095130" w:rsidRPr="00D36BF5">
        <w:rPr>
          <w:rFonts w:eastAsia="Arial Unicode MS"/>
          <w:color w:val="000000"/>
          <w:spacing w:val="2"/>
          <w:sz w:val="22"/>
          <w:szCs w:val="22"/>
        </w:rPr>
        <w:t>______________________________________________________________</w:t>
      </w:r>
      <w:r w:rsidRPr="00D36BF5">
        <w:rPr>
          <w:rFonts w:eastAsia="Arial Unicode MS"/>
          <w:color w:val="000000"/>
          <w:spacing w:val="2"/>
          <w:sz w:val="22"/>
          <w:szCs w:val="22"/>
        </w:rPr>
        <w:t>__</w:t>
      </w:r>
    </w:p>
    <w:p w:rsidR="00095130" w:rsidRPr="00D36BF5" w:rsidRDefault="009F5B05" w:rsidP="00095130">
      <w:pPr>
        <w:tabs>
          <w:tab w:val="left" w:pos="1276"/>
        </w:tabs>
        <w:spacing w:after="0"/>
        <w:ind w:firstLine="709"/>
        <w:rPr>
          <w:rFonts w:eastAsia="Arial Unicode MS"/>
          <w:color w:val="000000"/>
          <w:spacing w:val="2"/>
          <w:sz w:val="22"/>
          <w:szCs w:val="22"/>
        </w:rPr>
      </w:pPr>
      <w:r w:rsidRPr="00D36BF5">
        <w:rPr>
          <w:rFonts w:eastAsia="Arial Unicode MS"/>
          <w:color w:val="000000"/>
          <w:spacing w:val="2"/>
          <w:sz w:val="22"/>
          <w:szCs w:val="22"/>
          <w:vertAlign w:val="superscript"/>
        </w:rPr>
        <w:t xml:space="preserve"> (сумма прописью)</w:t>
      </w:r>
      <w:r w:rsidRPr="00D36BF5">
        <w:rPr>
          <w:rFonts w:eastAsia="Arial Unicode MS"/>
          <w:color w:val="000000"/>
          <w:spacing w:val="2"/>
          <w:sz w:val="22"/>
          <w:szCs w:val="22"/>
          <w:vertAlign w:val="superscript"/>
        </w:rPr>
        <w:tab/>
      </w:r>
      <w:r w:rsidRPr="00D36BF5">
        <w:rPr>
          <w:rFonts w:eastAsia="Arial Unicode MS"/>
          <w:color w:val="000000"/>
          <w:spacing w:val="2"/>
          <w:sz w:val="22"/>
          <w:szCs w:val="22"/>
          <w:vertAlign w:val="superscript"/>
        </w:rPr>
        <w:tab/>
        <w:t xml:space="preserve"> (наименование платежного документа</w:t>
      </w:r>
      <w:r w:rsidR="00095130" w:rsidRPr="00D36BF5">
        <w:rPr>
          <w:rFonts w:eastAsia="Arial Unicode MS"/>
          <w:color w:val="000000"/>
          <w:spacing w:val="2"/>
          <w:sz w:val="22"/>
          <w:szCs w:val="22"/>
          <w:vertAlign w:val="superscript"/>
        </w:rPr>
        <w:t xml:space="preserve"> и его реквизиты (номер, дата и иные необходимые сведения)</w:t>
      </w:r>
    </w:p>
    <w:p w:rsidR="009F5B05" w:rsidRPr="00D36BF5" w:rsidRDefault="009F5B05" w:rsidP="009F5B05">
      <w:pPr>
        <w:tabs>
          <w:tab w:val="left" w:pos="1276"/>
        </w:tabs>
        <w:spacing w:after="0"/>
        <w:ind w:firstLine="709"/>
        <w:rPr>
          <w:rFonts w:eastAsia="Arial Unicode MS"/>
          <w:color w:val="000000"/>
          <w:spacing w:val="2"/>
          <w:sz w:val="22"/>
          <w:szCs w:val="22"/>
        </w:rPr>
      </w:pPr>
    </w:p>
    <w:p w:rsidR="009F5B05" w:rsidRPr="00D36BF5" w:rsidRDefault="009F5B05" w:rsidP="009F5B05">
      <w:pPr>
        <w:tabs>
          <w:tab w:val="left" w:pos="1276"/>
          <w:tab w:val="left" w:pos="1620"/>
        </w:tabs>
        <w:spacing w:after="0"/>
        <w:ind w:firstLine="709"/>
        <w:rPr>
          <w:rFonts w:eastAsia="Arial Unicode MS"/>
          <w:color w:val="000000"/>
          <w:spacing w:val="2"/>
          <w:sz w:val="22"/>
          <w:szCs w:val="22"/>
        </w:rPr>
      </w:pPr>
      <w:r w:rsidRPr="00D36BF5">
        <w:rPr>
          <w:rFonts w:eastAsia="Arial Unicode MS"/>
          <w:color w:val="000000"/>
          <w:spacing w:val="2"/>
          <w:sz w:val="22"/>
          <w:szCs w:val="22"/>
        </w:rPr>
        <w:t>Предъявление требования к оплате осуществляется в случаях неисполнения или ненадлежащего исполнения Исполнителем обязательств по Контракту независимо от применения неустойки.</w:t>
      </w:r>
    </w:p>
    <w:p w:rsidR="009F5B05" w:rsidRPr="00D36BF5" w:rsidRDefault="009F5B05" w:rsidP="009F5B05">
      <w:pPr>
        <w:tabs>
          <w:tab w:val="left" w:pos="1276"/>
          <w:tab w:val="left" w:pos="1620"/>
        </w:tabs>
        <w:spacing w:after="0"/>
        <w:ind w:firstLine="709"/>
        <w:rPr>
          <w:rFonts w:eastAsia="Arial Unicode MS"/>
          <w:color w:val="000000"/>
          <w:spacing w:val="2"/>
          <w:sz w:val="22"/>
          <w:szCs w:val="22"/>
        </w:rPr>
      </w:pPr>
      <w:r w:rsidRPr="00D36BF5">
        <w:rPr>
          <w:rFonts w:eastAsia="Arial Unicode MS"/>
          <w:color w:val="000000"/>
          <w:spacing w:val="2"/>
          <w:sz w:val="22"/>
          <w:szCs w:val="22"/>
        </w:rPr>
        <w:t xml:space="preserve">Возврат представленного Исполнителем обеспечения исполнения Контракта в виде денежных средств осуществляется в течение </w:t>
      </w:r>
      <w:r w:rsidRPr="00D36BF5">
        <w:rPr>
          <w:rFonts w:eastAsia="Arial Unicode MS"/>
          <w:spacing w:val="2"/>
          <w:sz w:val="22"/>
          <w:szCs w:val="22"/>
        </w:rPr>
        <w:t>30 (</w:t>
      </w:r>
      <w:r w:rsidR="00694047" w:rsidRPr="00D36BF5">
        <w:rPr>
          <w:rFonts w:eastAsia="Arial Unicode MS"/>
          <w:spacing w:val="2"/>
          <w:sz w:val="22"/>
          <w:szCs w:val="22"/>
        </w:rPr>
        <w:t>т</w:t>
      </w:r>
      <w:r w:rsidRPr="00D36BF5">
        <w:rPr>
          <w:rFonts w:eastAsia="Arial Unicode MS"/>
          <w:spacing w:val="2"/>
          <w:sz w:val="22"/>
          <w:szCs w:val="22"/>
        </w:rPr>
        <w:t xml:space="preserve">ридцати) </w:t>
      </w:r>
      <w:r w:rsidRPr="00D36BF5">
        <w:rPr>
          <w:rFonts w:eastAsia="Arial Unicode MS"/>
          <w:color w:val="000000"/>
          <w:spacing w:val="2"/>
          <w:sz w:val="22"/>
          <w:szCs w:val="22"/>
        </w:rPr>
        <w:t>дней со дня подписания Сторонами акта сдачи-приемки исполнения обязательств по Контракту.</w:t>
      </w:r>
    </w:p>
    <w:p w:rsidR="009F5B05" w:rsidRPr="00D36BF5" w:rsidRDefault="009F5B05" w:rsidP="009F5B05">
      <w:pPr>
        <w:tabs>
          <w:tab w:val="left" w:pos="1276"/>
          <w:tab w:val="left" w:pos="1620"/>
        </w:tabs>
        <w:spacing w:after="0"/>
        <w:ind w:firstLine="709"/>
        <w:rPr>
          <w:rFonts w:eastAsia="Arial Unicode MS"/>
          <w:color w:val="000000"/>
          <w:spacing w:val="2"/>
          <w:sz w:val="22"/>
          <w:szCs w:val="22"/>
        </w:rPr>
      </w:pPr>
      <w:r w:rsidRPr="00D36BF5">
        <w:rPr>
          <w:rFonts w:eastAsia="Arial Unicode MS"/>
          <w:color w:val="000000"/>
          <w:spacing w:val="2"/>
          <w:sz w:val="22"/>
          <w:szCs w:val="22"/>
        </w:rPr>
        <w:t>В случаях и в порядке, предусмотренных ст. 96 Закона о контрактной системе в ходе исполнения Контракта Исполнитель вправе изменить способ обеспечения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Закона о контрактной системе.</w:t>
      </w:r>
    </w:p>
    <w:p w:rsidR="009F5B05" w:rsidRPr="00D36BF5" w:rsidRDefault="009F5B05" w:rsidP="009F5B05">
      <w:pPr>
        <w:tabs>
          <w:tab w:val="left" w:pos="1620"/>
        </w:tabs>
        <w:spacing w:after="0"/>
        <w:ind w:firstLine="709"/>
        <w:rPr>
          <w:rFonts w:eastAsia="Arial Unicode MS"/>
          <w:color w:val="000000"/>
          <w:sz w:val="22"/>
          <w:szCs w:val="22"/>
        </w:rPr>
      </w:pPr>
      <w:r w:rsidRPr="00D36BF5">
        <w:rPr>
          <w:rFonts w:eastAsia="Arial Unicode MS"/>
          <w:color w:val="000000"/>
          <w:spacing w:val="2"/>
          <w:sz w:val="22"/>
          <w:szCs w:val="22"/>
        </w:rPr>
        <w:t xml:space="preserve">В случаях, указанных в пунктах 7.2.1 – 7.2.4 Контракта, Заказчик оставляет право на взыскание неустойки с обеспечения исполнения </w:t>
      </w:r>
      <w:r w:rsidR="006877CD" w:rsidRPr="00D36BF5">
        <w:rPr>
          <w:rFonts w:eastAsia="Arial Unicode MS"/>
          <w:color w:val="000000"/>
          <w:spacing w:val="2"/>
          <w:sz w:val="22"/>
          <w:szCs w:val="22"/>
        </w:rPr>
        <w:t>К</w:t>
      </w:r>
      <w:r w:rsidRPr="00D36BF5">
        <w:rPr>
          <w:rFonts w:eastAsia="Arial Unicode MS"/>
          <w:color w:val="000000"/>
          <w:spacing w:val="2"/>
          <w:sz w:val="22"/>
          <w:szCs w:val="22"/>
        </w:rPr>
        <w:t xml:space="preserve">онтракта, предоставленного в виде денежных средств, если Исполнителем в срок не более чем 10 (Десяти) рабочих дней не исполнено </w:t>
      </w:r>
      <w:r w:rsidRPr="00D36BF5">
        <w:rPr>
          <w:rFonts w:eastAsia="Arial Unicode MS"/>
          <w:color w:val="000000"/>
          <w:sz w:val="22"/>
          <w:szCs w:val="22"/>
        </w:rPr>
        <w:t xml:space="preserve">требование </w:t>
      </w:r>
      <w:r w:rsidR="006877CD" w:rsidRPr="00D36BF5">
        <w:rPr>
          <w:rFonts w:eastAsia="Arial Unicode MS"/>
          <w:color w:val="000000"/>
          <w:sz w:val="22"/>
          <w:szCs w:val="22"/>
        </w:rPr>
        <w:t>З</w:t>
      </w:r>
      <w:r w:rsidRPr="00D36BF5">
        <w:rPr>
          <w:rFonts w:eastAsia="Arial Unicode MS"/>
          <w:color w:val="000000"/>
          <w:sz w:val="22"/>
          <w:szCs w:val="22"/>
        </w:rPr>
        <w:t>аказчика о добровольной оплате неустойки (штрафа, пени).</w:t>
      </w:r>
    </w:p>
    <w:p w:rsidR="009F5B05" w:rsidRPr="00D36BF5" w:rsidRDefault="009F5B05" w:rsidP="009F5B05">
      <w:pPr>
        <w:tabs>
          <w:tab w:val="left" w:pos="1276"/>
          <w:tab w:val="left" w:pos="1620"/>
        </w:tabs>
        <w:spacing w:after="0"/>
        <w:ind w:firstLine="709"/>
        <w:rPr>
          <w:rFonts w:eastAsia="Arial Unicode MS"/>
          <w:spacing w:val="-2"/>
          <w:sz w:val="22"/>
          <w:szCs w:val="22"/>
        </w:rPr>
      </w:pPr>
      <w:r w:rsidRPr="00D36BF5">
        <w:rPr>
          <w:rFonts w:eastAsia="Arial Unicode MS"/>
          <w:color w:val="000000"/>
          <w:spacing w:val="-2"/>
          <w:sz w:val="22"/>
          <w:szCs w:val="22"/>
        </w:rPr>
        <w:t>7.1</w:t>
      </w:r>
      <w:r w:rsidR="00F87C6A" w:rsidRPr="00D36BF5">
        <w:rPr>
          <w:rFonts w:eastAsia="Arial Unicode MS"/>
          <w:color w:val="000000"/>
          <w:spacing w:val="-2"/>
          <w:sz w:val="22"/>
          <w:szCs w:val="22"/>
        </w:rPr>
        <w:t>0</w:t>
      </w:r>
      <w:r w:rsidRPr="00D36BF5">
        <w:rPr>
          <w:rFonts w:eastAsia="Arial Unicode MS"/>
          <w:color w:val="000000"/>
          <w:spacing w:val="-2"/>
          <w:sz w:val="22"/>
          <w:szCs w:val="22"/>
        </w:rPr>
        <w:t xml:space="preserve">. В случае, если причиненный Исполнителем ущерб и (или) неустойка (штраф, пени) не могут быть возмещены за счет предоставленного обеспечения исполнения </w:t>
      </w:r>
      <w:r w:rsidR="00F87C6A" w:rsidRPr="00D36BF5">
        <w:rPr>
          <w:rFonts w:eastAsia="Arial Unicode MS"/>
          <w:color w:val="000000"/>
          <w:spacing w:val="-2"/>
          <w:sz w:val="22"/>
          <w:szCs w:val="22"/>
        </w:rPr>
        <w:t>К</w:t>
      </w:r>
      <w:r w:rsidRPr="00D36BF5">
        <w:rPr>
          <w:rFonts w:eastAsia="Arial Unicode MS"/>
          <w:color w:val="000000"/>
          <w:spacing w:val="-2"/>
          <w:sz w:val="22"/>
          <w:szCs w:val="22"/>
        </w:rPr>
        <w:t xml:space="preserve">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w:t>
      </w:r>
      <w:r w:rsidRPr="00D36BF5">
        <w:rPr>
          <w:rFonts w:eastAsia="Arial Unicode MS"/>
          <w:spacing w:val="-2"/>
          <w:sz w:val="22"/>
          <w:szCs w:val="22"/>
        </w:rPr>
        <w:t>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p>
    <w:p w:rsidR="009F5B05" w:rsidRPr="00D36BF5" w:rsidRDefault="009F5B05" w:rsidP="009F5B05">
      <w:pPr>
        <w:tabs>
          <w:tab w:val="left" w:pos="0"/>
          <w:tab w:val="left" w:pos="1276"/>
          <w:tab w:val="num" w:pos="1570"/>
        </w:tabs>
        <w:spacing w:after="0"/>
        <w:ind w:firstLine="709"/>
        <w:rPr>
          <w:rFonts w:eastAsia="Arial Unicode MS"/>
          <w:color w:val="000000"/>
          <w:spacing w:val="-2"/>
          <w:sz w:val="22"/>
          <w:szCs w:val="22"/>
        </w:rPr>
      </w:pPr>
      <w:r w:rsidRPr="00D36BF5">
        <w:rPr>
          <w:rFonts w:eastAsia="Arial Unicode MS"/>
          <w:color w:val="000000"/>
          <w:spacing w:val="-2"/>
          <w:sz w:val="22"/>
          <w:szCs w:val="22"/>
        </w:rPr>
        <w:t xml:space="preserve">7.11. Оплата Исполнителем неустойки (штрафа, пени) или применение иной формы </w:t>
      </w:r>
      <w:r w:rsidRPr="00D36BF5">
        <w:rPr>
          <w:rFonts w:eastAsia="Arial Unicode MS"/>
          <w:bCs/>
          <w:iCs/>
          <w:color w:val="000000"/>
          <w:spacing w:val="-2"/>
          <w:sz w:val="22"/>
          <w:szCs w:val="22"/>
        </w:rPr>
        <w:t>ответственности</w:t>
      </w:r>
      <w:r w:rsidRPr="00D36BF5">
        <w:rPr>
          <w:rFonts w:eastAsia="Arial Unicode MS"/>
          <w:color w:val="000000"/>
          <w:spacing w:val="-2"/>
          <w:sz w:val="22"/>
          <w:szCs w:val="22"/>
        </w:rPr>
        <w:t xml:space="preserve"> не освобождает его от исполнения обязательств по Контракту.</w:t>
      </w:r>
    </w:p>
    <w:p w:rsidR="009F5B05" w:rsidRPr="00D36BF5" w:rsidRDefault="009F5B05" w:rsidP="009F5B05">
      <w:pPr>
        <w:tabs>
          <w:tab w:val="left" w:pos="0"/>
          <w:tab w:val="left" w:pos="1276"/>
        </w:tabs>
        <w:spacing w:after="0"/>
        <w:ind w:firstLine="709"/>
        <w:jc w:val="left"/>
        <w:rPr>
          <w:rFonts w:eastAsia="Arial Unicode MS"/>
          <w:color w:val="000000"/>
          <w:spacing w:val="-2"/>
          <w:sz w:val="22"/>
          <w:szCs w:val="22"/>
        </w:rPr>
      </w:pPr>
      <w:r w:rsidRPr="00D36BF5">
        <w:rPr>
          <w:rFonts w:eastAsia="Arial Unicode MS"/>
          <w:color w:val="000000"/>
          <w:spacing w:val="-2"/>
          <w:sz w:val="22"/>
          <w:szCs w:val="22"/>
        </w:rPr>
        <w:t>7.12. Условия освобождения Сторон от ответственности:</w:t>
      </w:r>
    </w:p>
    <w:p w:rsidR="009F5B05" w:rsidRPr="00D36BF5" w:rsidRDefault="009F5B05" w:rsidP="009F5B05">
      <w:pPr>
        <w:autoSpaceDE w:val="0"/>
        <w:autoSpaceDN w:val="0"/>
        <w:adjustRightInd w:val="0"/>
        <w:spacing w:after="0"/>
        <w:ind w:firstLine="709"/>
        <w:rPr>
          <w:rFonts w:eastAsia="Calibri"/>
          <w:spacing w:val="-2"/>
          <w:sz w:val="22"/>
          <w:szCs w:val="22"/>
        </w:rPr>
      </w:pPr>
      <w:r w:rsidRPr="00D36BF5">
        <w:rPr>
          <w:color w:val="000000"/>
          <w:spacing w:val="-2"/>
          <w:sz w:val="22"/>
          <w:szCs w:val="22"/>
        </w:rPr>
        <w:t>7.12.1.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w:t>
      </w:r>
    </w:p>
    <w:p w:rsidR="009F5B05" w:rsidRPr="00D36BF5" w:rsidRDefault="009F5B05" w:rsidP="009F5B05">
      <w:pPr>
        <w:tabs>
          <w:tab w:val="left" w:pos="0"/>
          <w:tab w:val="left" w:pos="1276"/>
        </w:tabs>
        <w:spacing w:after="0"/>
        <w:ind w:firstLine="709"/>
        <w:rPr>
          <w:color w:val="000000"/>
          <w:spacing w:val="-2"/>
          <w:sz w:val="22"/>
          <w:szCs w:val="22"/>
        </w:rPr>
      </w:pPr>
      <w:r w:rsidRPr="00D36BF5">
        <w:rPr>
          <w:color w:val="000000"/>
          <w:spacing w:val="-2"/>
          <w:sz w:val="22"/>
          <w:szCs w:val="22"/>
        </w:rPr>
        <w:t>7.12.2.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9F5B05" w:rsidRPr="00D36BF5" w:rsidRDefault="009F5B05" w:rsidP="009F5B05">
      <w:pPr>
        <w:tabs>
          <w:tab w:val="left" w:pos="0"/>
          <w:tab w:val="left" w:pos="1276"/>
        </w:tabs>
        <w:spacing w:after="0"/>
        <w:ind w:firstLine="709"/>
        <w:rPr>
          <w:color w:val="000000"/>
          <w:spacing w:val="-2"/>
          <w:sz w:val="22"/>
          <w:szCs w:val="22"/>
        </w:rPr>
      </w:pPr>
      <w:r w:rsidRPr="00D36BF5">
        <w:rPr>
          <w:color w:val="000000"/>
          <w:spacing w:val="-2"/>
          <w:sz w:val="22"/>
          <w:szCs w:val="22"/>
        </w:rPr>
        <w:t>7.12.3.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rsidR="009F5B05" w:rsidRDefault="009F5B05" w:rsidP="009F5B05">
      <w:pPr>
        <w:tabs>
          <w:tab w:val="left" w:pos="0"/>
          <w:tab w:val="left" w:pos="1276"/>
        </w:tabs>
        <w:spacing w:after="0"/>
        <w:ind w:firstLine="709"/>
        <w:rPr>
          <w:color w:val="000000"/>
          <w:spacing w:val="-2"/>
          <w:sz w:val="22"/>
          <w:szCs w:val="22"/>
        </w:rPr>
      </w:pPr>
      <w:r w:rsidRPr="00D36BF5">
        <w:rPr>
          <w:color w:val="000000"/>
          <w:spacing w:val="-2"/>
          <w:sz w:val="22"/>
          <w:szCs w:val="22"/>
        </w:rPr>
        <w:t>7.12.4. Стороны должны принять все разумные меры для сведения к минимуму последствий любого обстоятельства непреодолимой силы.</w:t>
      </w:r>
    </w:p>
    <w:p w:rsidR="00FA4E4B" w:rsidRPr="00D36BF5" w:rsidRDefault="00FA4E4B" w:rsidP="009F5B05">
      <w:pPr>
        <w:tabs>
          <w:tab w:val="left" w:pos="0"/>
          <w:tab w:val="left" w:pos="1276"/>
        </w:tabs>
        <w:spacing w:after="0"/>
        <w:ind w:firstLine="709"/>
        <w:rPr>
          <w:color w:val="000000"/>
          <w:spacing w:val="-2"/>
          <w:sz w:val="22"/>
          <w:szCs w:val="22"/>
        </w:rPr>
      </w:pPr>
      <w:r w:rsidRPr="00FA4E4B">
        <w:rPr>
          <w:color w:val="000000"/>
          <w:spacing w:val="-2"/>
          <w:sz w:val="22"/>
          <w:szCs w:val="22"/>
        </w:rPr>
        <w:t>7.13.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 6.2.13 Контракта), штраф устанавливается в размере 5 (пяти) процентов объема такого привлечения, установленного Контрактом.</w:t>
      </w:r>
    </w:p>
    <w:p w:rsidR="009F5B05" w:rsidRPr="00D36BF5" w:rsidRDefault="009F5B05" w:rsidP="009F5B05">
      <w:pPr>
        <w:spacing w:after="0"/>
        <w:ind w:firstLine="709"/>
        <w:jc w:val="center"/>
        <w:rPr>
          <w:rFonts w:eastAsia="Calibri"/>
          <w:b/>
          <w:sz w:val="22"/>
          <w:szCs w:val="22"/>
        </w:rPr>
      </w:pPr>
      <w:bookmarkStart w:id="2" w:name="Par386"/>
      <w:bookmarkEnd w:id="2"/>
    </w:p>
    <w:p w:rsidR="009F5B05" w:rsidRPr="00D36BF5" w:rsidRDefault="009F5B05" w:rsidP="00AE4767">
      <w:pPr>
        <w:spacing w:after="0"/>
        <w:jc w:val="center"/>
        <w:rPr>
          <w:rFonts w:eastAsia="Calibri"/>
          <w:b/>
          <w:sz w:val="22"/>
          <w:szCs w:val="22"/>
        </w:rPr>
      </w:pPr>
      <w:r w:rsidRPr="00D36BF5">
        <w:rPr>
          <w:rFonts w:eastAsia="Calibri"/>
          <w:b/>
          <w:sz w:val="22"/>
          <w:szCs w:val="22"/>
        </w:rPr>
        <w:lastRenderedPageBreak/>
        <w:t>8. ПОРЯДОК РАЗРЕШЕНИЯ СПОРОВ</w:t>
      </w:r>
      <w:r w:rsidR="00D92A39" w:rsidRPr="00D36BF5">
        <w:rPr>
          <w:rFonts w:eastAsia="Calibri"/>
          <w:b/>
          <w:sz w:val="22"/>
          <w:szCs w:val="22"/>
        </w:rPr>
        <w:t>, ПРЕТЕНЗИИ СТОРОН</w:t>
      </w:r>
    </w:p>
    <w:p w:rsidR="009F5B05" w:rsidRPr="00D36BF5" w:rsidRDefault="009F5B05" w:rsidP="009F5B05">
      <w:pPr>
        <w:spacing w:after="0"/>
        <w:ind w:firstLine="709"/>
        <w:rPr>
          <w:sz w:val="22"/>
          <w:szCs w:val="22"/>
        </w:rPr>
      </w:pPr>
      <w:r w:rsidRPr="00D36BF5">
        <w:rPr>
          <w:sz w:val="22"/>
          <w:szCs w:val="22"/>
        </w:rPr>
        <w:t>8.1.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9F5B05" w:rsidRPr="00D36BF5" w:rsidRDefault="009F5B05" w:rsidP="009F5B05">
      <w:pPr>
        <w:spacing w:after="0"/>
        <w:ind w:firstLine="709"/>
        <w:rPr>
          <w:sz w:val="22"/>
          <w:szCs w:val="22"/>
        </w:rPr>
      </w:pPr>
      <w:r w:rsidRPr="00D36BF5">
        <w:rPr>
          <w:sz w:val="22"/>
          <w:szCs w:val="22"/>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F5B05" w:rsidRPr="00D36BF5" w:rsidRDefault="009F5B05" w:rsidP="009F5B05">
      <w:pPr>
        <w:spacing w:after="0"/>
        <w:ind w:firstLine="709"/>
        <w:rPr>
          <w:sz w:val="22"/>
          <w:szCs w:val="22"/>
        </w:rPr>
      </w:pPr>
      <w:r w:rsidRPr="00D36BF5">
        <w:rPr>
          <w:sz w:val="22"/>
          <w:szCs w:val="22"/>
        </w:rPr>
        <w:t>8.3. Срок рассмотрения писем, уведомлений или претензий не может превышать 10 (</w:t>
      </w:r>
      <w:r w:rsidR="00383DE5" w:rsidRPr="00D36BF5">
        <w:rPr>
          <w:sz w:val="22"/>
          <w:szCs w:val="22"/>
        </w:rPr>
        <w:t>д</w:t>
      </w:r>
      <w:r w:rsidRPr="00D36BF5">
        <w:rPr>
          <w:sz w:val="22"/>
          <w:szCs w:val="22"/>
        </w:rPr>
        <w:t xml:space="preserve">есять)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w:t>
      </w:r>
      <w:r w:rsidR="005435C4" w:rsidRPr="00D36BF5">
        <w:rPr>
          <w:sz w:val="22"/>
          <w:szCs w:val="22"/>
        </w:rPr>
        <w:t xml:space="preserve">                                </w:t>
      </w:r>
      <w:r w:rsidRPr="00D36BF5">
        <w:rPr>
          <w:sz w:val="22"/>
          <w:szCs w:val="22"/>
        </w:rPr>
        <w:t>с последующим предоставлением оригинала документа.</w:t>
      </w:r>
    </w:p>
    <w:p w:rsidR="009F5B05" w:rsidRPr="00D36BF5" w:rsidRDefault="009F5B05" w:rsidP="009F5B05">
      <w:pPr>
        <w:spacing w:after="0"/>
        <w:ind w:firstLine="709"/>
        <w:rPr>
          <w:sz w:val="22"/>
          <w:szCs w:val="22"/>
        </w:rPr>
      </w:pPr>
      <w:r w:rsidRPr="00D36BF5">
        <w:rPr>
          <w:sz w:val="22"/>
          <w:szCs w:val="22"/>
        </w:rPr>
        <w:t xml:space="preserve">8.4. При неурегулировании Сторонами спора в досудебном порядке спор разрешается </w:t>
      </w:r>
      <w:r w:rsidR="005435C4" w:rsidRPr="00D36BF5">
        <w:rPr>
          <w:sz w:val="22"/>
          <w:szCs w:val="22"/>
        </w:rPr>
        <w:t xml:space="preserve">                  </w:t>
      </w:r>
      <w:r w:rsidRPr="00D36BF5">
        <w:rPr>
          <w:sz w:val="22"/>
          <w:szCs w:val="22"/>
        </w:rPr>
        <w:t>в судебном порядке.</w:t>
      </w:r>
    </w:p>
    <w:p w:rsidR="009F5B05" w:rsidRPr="00D36BF5" w:rsidRDefault="009F5B05" w:rsidP="009F5B05">
      <w:pPr>
        <w:spacing w:after="0"/>
        <w:ind w:firstLine="709"/>
        <w:jc w:val="center"/>
        <w:rPr>
          <w:rFonts w:eastAsia="Calibri"/>
          <w:b/>
          <w:sz w:val="22"/>
          <w:szCs w:val="22"/>
        </w:rPr>
      </w:pPr>
    </w:p>
    <w:p w:rsidR="009F5B05" w:rsidRPr="00D36BF5" w:rsidRDefault="009F5B05" w:rsidP="00AE4767">
      <w:pPr>
        <w:shd w:val="clear" w:color="auto" w:fill="FFFFFF"/>
        <w:tabs>
          <w:tab w:val="num" w:pos="0"/>
          <w:tab w:val="left" w:pos="1276"/>
        </w:tabs>
        <w:spacing w:after="0"/>
        <w:jc w:val="center"/>
        <w:rPr>
          <w:b/>
          <w:color w:val="000000"/>
          <w:spacing w:val="-2"/>
          <w:sz w:val="22"/>
          <w:szCs w:val="22"/>
        </w:rPr>
      </w:pPr>
      <w:r w:rsidRPr="00D36BF5">
        <w:rPr>
          <w:b/>
          <w:color w:val="000000"/>
          <w:spacing w:val="-2"/>
          <w:sz w:val="22"/>
          <w:szCs w:val="22"/>
        </w:rPr>
        <w:t>9. ПРАВА И ОБЯЗАННОСТИ СТОРОН, СВЯЗАННЫЕ С ИСПОЛЬЗОВАНИЕМ РЕЗУЛЬТАТОВ ИНТЕЛЛЕКТУАЛЬНОЙ ДЕЯТЕЛЬНОСТИ</w:t>
      </w:r>
    </w:p>
    <w:p w:rsidR="009F5B05" w:rsidRPr="00D36BF5" w:rsidRDefault="009F5B05" w:rsidP="009F5B05">
      <w:pPr>
        <w:tabs>
          <w:tab w:val="num" w:pos="0"/>
          <w:tab w:val="left" w:pos="1276"/>
        </w:tabs>
        <w:spacing w:after="0"/>
        <w:ind w:firstLine="709"/>
        <w:rPr>
          <w:color w:val="000000"/>
          <w:spacing w:val="-2"/>
          <w:sz w:val="22"/>
          <w:szCs w:val="22"/>
        </w:rPr>
      </w:pPr>
      <w:r w:rsidRPr="00D36BF5">
        <w:rPr>
          <w:color w:val="000000"/>
          <w:spacing w:val="-2"/>
          <w:sz w:val="22"/>
          <w:szCs w:val="22"/>
        </w:rPr>
        <w:t xml:space="preserve">9.1. Исключительные права на результаты интеллектуальной деятельности, созданные </w:t>
      </w:r>
      <w:r w:rsidR="004F6274" w:rsidRPr="00D36BF5">
        <w:rPr>
          <w:color w:val="000000"/>
          <w:spacing w:val="-2"/>
          <w:sz w:val="22"/>
          <w:szCs w:val="22"/>
        </w:rPr>
        <w:t xml:space="preserve">                    </w:t>
      </w:r>
      <w:r w:rsidRPr="00D36BF5">
        <w:rPr>
          <w:color w:val="000000"/>
          <w:spacing w:val="-2"/>
          <w:sz w:val="22"/>
          <w:szCs w:val="22"/>
        </w:rPr>
        <w:t xml:space="preserve">в рамках Контракта, </w:t>
      </w:r>
      <w:r w:rsidRPr="00D36BF5">
        <w:rPr>
          <w:spacing w:val="-2"/>
          <w:sz w:val="22"/>
          <w:szCs w:val="22"/>
        </w:rPr>
        <w:t xml:space="preserve">принадлежат Российской Федерации. </w:t>
      </w:r>
    </w:p>
    <w:p w:rsidR="009F5B05" w:rsidRPr="00D36BF5" w:rsidRDefault="009F5B05" w:rsidP="009F5B05">
      <w:pPr>
        <w:tabs>
          <w:tab w:val="num" w:pos="0"/>
          <w:tab w:val="left" w:pos="1276"/>
        </w:tabs>
        <w:spacing w:after="0"/>
        <w:ind w:firstLine="709"/>
        <w:rPr>
          <w:color w:val="000000"/>
          <w:spacing w:val="-2"/>
          <w:sz w:val="22"/>
          <w:szCs w:val="22"/>
        </w:rPr>
      </w:pPr>
      <w:r w:rsidRPr="00D36BF5">
        <w:rPr>
          <w:color w:val="000000"/>
          <w:spacing w:val="-2"/>
          <w:sz w:val="22"/>
          <w:szCs w:val="22"/>
        </w:rPr>
        <w:t>9.2.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w:t>
      </w:r>
    </w:p>
    <w:p w:rsidR="009F5B05" w:rsidRPr="00D36BF5" w:rsidRDefault="009F5B05" w:rsidP="009F5B05">
      <w:pPr>
        <w:tabs>
          <w:tab w:val="num" w:pos="0"/>
          <w:tab w:val="left" w:pos="1276"/>
        </w:tabs>
        <w:spacing w:after="0"/>
        <w:ind w:firstLine="709"/>
        <w:rPr>
          <w:color w:val="000000"/>
          <w:spacing w:val="-2"/>
          <w:sz w:val="22"/>
          <w:szCs w:val="22"/>
        </w:rPr>
      </w:pPr>
      <w:r w:rsidRPr="00D36BF5">
        <w:rPr>
          <w:color w:val="000000"/>
          <w:spacing w:val="-2"/>
          <w:sz w:val="22"/>
          <w:szCs w:val="22"/>
        </w:rPr>
        <w:t>9.3. Распоряжение исключительными правами от имени Российской Федерации осуществляет Заказчик.</w:t>
      </w:r>
    </w:p>
    <w:p w:rsidR="009F5B05" w:rsidRPr="00D36BF5" w:rsidRDefault="009F5B05" w:rsidP="009F5B05">
      <w:pPr>
        <w:tabs>
          <w:tab w:val="num" w:pos="0"/>
          <w:tab w:val="left" w:pos="1276"/>
        </w:tabs>
        <w:spacing w:after="0"/>
        <w:ind w:firstLine="709"/>
        <w:rPr>
          <w:color w:val="000000"/>
          <w:spacing w:val="-2"/>
          <w:sz w:val="22"/>
          <w:szCs w:val="22"/>
        </w:rPr>
      </w:pPr>
      <w:r w:rsidRPr="00D36BF5">
        <w:rPr>
          <w:color w:val="000000"/>
          <w:spacing w:val="-2"/>
          <w:sz w:val="22"/>
          <w:szCs w:val="22"/>
        </w:rPr>
        <w:t>9.4.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9F5B05" w:rsidRPr="00D36BF5" w:rsidRDefault="009F5B05" w:rsidP="009F5B05">
      <w:pPr>
        <w:tabs>
          <w:tab w:val="num" w:pos="0"/>
          <w:tab w:val="left" w:pos="1276"/>
        </w:tabs>
        <w:spacing w:after="0"/>
        <w:ind w:firstLine="709"/>
        <w:rPr>
          <w:color w:val="000000"/>
          <w:spacing w:val="-2"/>
          <w:sz w:val="22"/>
          <w:szCs w:val="22"/>
        </w:rPr>
      </w:pPr>
      <w:r w:rsidRPr="00D36BF5">
        <w:rPr>
          <w:color w:val="000000"/>
          <w:spacing w:val="-2"/>
          <w:sz w:val="22"/>
          <w:szCs w:val="22"/>
        </w:rPr>
        <w:t>9.5.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9F5B05" w:rsidRPr="00D36BF5" w:rsidRDefault="009F5B05" w:rsidP="009F5B05">
      <w:pPr>
        <w:spacing w:after="0"/>
        <w:ind w:firstLine="709"/>
        <w:jc w:val="center"/>
        <w:rPr>
          <w:rFonts w:eastAsia="Calibri"/>
          <w:b/>
          <w:sz w:val="22"/>
          <w:szCs w:val="22"/>
        </w:rPr>
      </w:pPr>
    </w:p>
    <w:p w:rsidR="009F5B05" w:rsidRPr="00D36BF5" w:rsidRDefault="009F5B05" w:rsidP="00AE4767">
      <w:pPr>
        <w:tabs>
          <w:tab w:val="left" w:pos="0"/>
          <w:tab w:val="left" w:pos="1276"/>
        </w:tabs>
        <w:spacing w:after="0"/>
        <w:contextualSpacing/>
        <w:jc w:val="center"/>
        <w:rPr>
          <w:b/>
          <w:color w:val="000000"/>
          <w:spacing w:val="-2"/>
          <w:sz w:val="22"/>
          <w:szCs w:val="22"/>
        </w:rPr>
      </w:pPr>
      <w:r w:rsidRPr="00D36BF5">
        <w:rPr>
          <w:b/>
          <w:color w:val="000000"/>
          <w:spacing w:val="-2"/>
          <w:sz w:val="22"/>
          <w:szCs w:val="22"/>
        </w:rPr>
        <w:t xml:space="preserve">10. СРОК ДЕЙСТВИЯ, ИЗМЕНЕНИЕ И РАСТОРЖЕНИЕ КОНТРАКТА </w:t>
      </w:r>
    </w:p>
    <w:p w:rsidR="009F5B05" w:rsidRPr="00FA4E4B" w:rsidRDefault="009F5B05" w:rsidP="009F5B05">
      <w:pPr>
        <w:tabs>
          <w:tab w:val="left" w:pos="0"/>
          <w:tab w:val="left" w:pos="1276"/>
        </w:tabs>
        <w:spacing w:after="0"/>
        <w:ind w:firstLine="709"/>
        <w:rPr>
          <w:spacing w:val="-2"/>
          <w:sz w:val="22"/>
          <w:szCs w:val="22"/>
        </w:rPr>
      </w:pPr>
      <w:r w:rsidRPr="00D36BF5">
        <w:rPr>
          <w:color w:val="000000"/>
          <w:spacing w:val="-2"/>
          <w:sz w:val="22"/>
          <w:szCs w:val="22"/>
        </w:rPr>
        <w:t xml:space="preserve">10.1. Контракт вступает в силу со дня </w:t>
      </w:r>
      <w:r w:rsidRPr="00FA4E4B">
        <w:rPr>
          <w:spacing w:val="-2"/>
          <w:sz w:val="22"/>
          <w:szCs w:val="22"/>
        </w:rPr>
        <w:t>подписания его Сторонами.</w:t>
      </w:r>
    </w:p>
    <w:p w:rsidR="009F5B05" w:rsidRPr="00D36BF5" w:rsidRDefault="009F5B05" w:rsidP="00C63666">
      <w:pPr>
        <w:tabs>
          <w:tab w:val="left" w:pos="1560"/>
        </w:tabs>
        <w:ind w:firstLine="709"/>
        <w:textAlignment w:val="baseline"/>
        <w:rPr>
          <w:color w:val="FF0000"/>
          <w:sz w:val="22"/>
          <w:szCs w:val="22"/>
        </w:rPr>
      </w:pPr>
      <w:r w:rsidRPr="00FA4E4B">
        <w:rPr>
          <w:spacing w:val="-2"/>
          <w:sz w:val="22"/>
          <w:szCs w:val="22"/>
        </w:rPr>
        <w:t xml:space="preserve">10.2. Контракт действует до </w:t>
      </w:r>
      <w:r w:rsidR="00FA4E4B" w:rsidRPr="00FA4E4B">
        <w:rPr>
          <w:spacing w:val="-2"/>
          <w:sz w:val="22"/>
          <w:szCs w:val="22"/>
        </w:rPr>
        <w:t>31</w:t>
      </w:r>
      <w:r w:rsidR="00AC02AD" w:rsidRPr="00FA4E4B">
        <w:rPr>
          <w:spacing w:val="-2"/>
          <w:sz w:val="22"/>
          <w:szCs w:val="22"/>
        </w:rPr>
        <w:t xml:space="preserve"> </w:t>
      </w:r>
      <w:r w:rsidR="006C0648" w:rsidRPr="00FA4E4B">
        <w:rPr>
          <w:spacing w:val="-2"/>
          <w:sz w:val="22"/>
          <w:szCs w:val="22"/>
        </w:rPr>
        <w:t>декабря</w:t>
      </w:r>
      <w:r w:rsidRPr="00FA4E4B">
        <w:rPr>
          <w:sz w:val="22"/>
          <w:szCs w:val="22"/>
        </w:rPr>
        <w:t xml:space="preserve"> 20</w:t>
      </w:r>
      <w:r w:rsidR="006C0648" w:rsidRPr="00FA4E4B">
        <w:rPr>
          <w:sz w:val="22"/>
          <w:szCs w:val="22"/>
        </w:rPr>
        <w:t>2</w:t>
      </w:r>
      <w:r w:rsidR="00B153B9" w:rsidRPr="00FA4E4B">
        <w:rPr>
          <w:sz w:val="22"/>
          <w:szCs w:val="22"/>
        </w:rPr>
        <w:t xml:space="preserve">2 </w:t>
      </w:r>
      <w:r w:rsidRPr="00FA4E4B">
        <w:rPr>
          <w:sz w:val="22"/>
          <w:szCs w:val="22"/>
        </w:rPr>
        <w:t>года</w:t>
      </w:r>
      <w:r w:rsidR="00E366CC" w:rsidRPr="00FA4E4B">
        <w:rPr>
          <w:sz w:val="22"/>
          <w:szCs w:val="22"/>
        </w:rPr>
        <w:t>, а в части</w:t>
      </w:r>
      <w:r w:rsidR="00E366CC" w:rsidRPr="00D36BF5">
        <w:rPr>
          <w:sz w:val="22"/>
          <w:szCs w:val="22"/>
        </w:rPr>
        <w:t xml:space="preserve"> неисполненных обязательств – до полного исполнения Сторонами своих обязательств</w:t>
      </w:r>
      <w:r w:rsidR="00596D61" w:rsidRPr="00D36BF5">
        <w:rPr>
          <w:sz w:val="22"/>
          <w:szCs w:val="22"/>
        </w:rPr>
        <w:t>.</w:t>
      </w:r>
    </w:p>
    <w:p w:rsidR="009F5B05" w:rsidRPr="00D36BF5" w:rsidRDefault="009F5B05" w:rsidP="009F5B05">
      <w:pPr>
        <w:tabs>
          <w:tab w:val="left" w:pos="0"/>
          <w:tab w:val="left" w:pos="1276"/>
        </w:tabs>
        <w:spacing w:after="0"/>
        <w:ind w:firstLine="709"/>
        <w:rPr>
          <w:color w:val="000000"/>
          <w:spacing w:val="-2"/>
          <w:sz w:val="22"/>
          <w:szCs w:val="22"/>
        </w:rPr>
      </w:pPr>
      <w:r w:rsidRPr="00D36BF5">
        <w:rPr>
          <w:color w:val="000000"/>
          <w:spacing w:val="-2"/>
          <w:sz w:val="22"/>
          <w:szCs w:val="22"/>
        </w:rPr>
        <w:t>10.</w:t>
      </w:r>
      <w:r w:rsidR="00E366CC" w:rsidRPr="00D36BF5">
        <w:rPr>
          <w:color w:val="000000"/>
          <w:spacing w:val="-2"/>
          <w:sz w:val="22"/>
          <w:szCs w:val="22"/>
        </w:rPr>
        <w:t>3</w:t>
      </w:r>
      <w:r w:rsidRPr="00D36BF5">
        <w:rPr>
          <w:color w:val="000000"/>
          <w:spacing w:val="-2"/>
          <w:sz w:val="22"/>
          <w:szCs w:val="22"/>
        </w:rPr>
        <w:t>. Изменение положений Контракта допускается в случаях, предусмотренных законодательством Российской Федерации.</w:t>
      </w:r>
    </w:p>
    <w:p w:rsidR="009F5B05" w:rsidRPr="00D36BF5" w:rsidRDefault="009F5B05" w:rsidP="009F5B05">
      <w:pPr>
        <w:tabs>
          <w:tab w:val="left" w:pos="0"/>
        </w:tabs>
        <w:spacing w:after="0"/>
        <w:ind w:firstLine="709"/>
        <w:rPr>
          <w:color w:val="000000"/>
          <w:spacing w:val="-2"/>
          <w:sz w:val="22"/>
          <w:szCs w:val="22"/>
        </w:rPr>
      </w:pPr>
      <w:r w:rsidRPr="00D36BF5">
        <w:rPr>
          <w:color w:val="000000"/>
          <w:spacing w:val="-2"/>
          <w:sz w:val="22"/>
          <w:szCs w:val="22"/>
        </w:rPr>
        <w:t>10.</w:t>
      </w:r>
      <w:r w:rsidR="00E366CC" w:rsidRPr="00D36BF5">
        <w:rPr>
          <w:color w:val="000000"/>
          <w:spacing w:val="-2"/>
          <w:sz w:val="22"/>
          <w:szCs w:val="22"/>
        </w:rPr>
        <w:t>4</w:t>
      </w:r>
      <w:r w:rsidRPr="00D36BF5">
        <w:rPr>
          <w:color w:val="000000"/>
          <w:spacing w:val="-2"/>
          <w:sz w:val="22"/>
          <w:szCs w:val="22"/>
        </w:rPr>
        <w:t xml:space="preserve">. Изменение существенных условий Контракта при его исполнении не допускается, </w:t>
      </w:r>
      <w:r w:rsidR="004F6274" w:rsidRPr="00D36BF5">
        <w:rPr>
          <w:color w:val="000000"/>
          <w:spacing w:val="-2"/>
          <w:sz w:val="22"/>
          <w:szCs w:val="22"/>
        </w:rPr>
        <w:t xml:space="preserve">                     </w:t>
      </w:r>
      <w:r w:rsidRPr="00D36BF5">
        <w:rPr>
          <w:color w:val="000000"/>
          <w:spacing w:val="-2"/>
          <w:sz w:val="22"/>
          <w:szCs w:val="22"/>
        </w:rPr>
        <w:t>за исключением их изменения по соглашению Сторон в следующих случаях:</w:t>
      </w:r>
    </w:p>
    <w:p w:rsidR="009F5B05" w:rsidRPr="00D36BF5" w:rsidRDefault="009F5B05" w:rsidP="009F5B05">
      <w:pPr>
        <w:tabs>
          <w:tab w:val="left" w:pos="0"/>
        </w:tabs>
        <w:spacing w:after="0"/>
        <w:ind w:firstLine="709"/>
        <w:rPr>
          <w:color w:val="000000"/>
          <w:spacing w:val="-2"/>
          <w:sz w:val="22"/>
          <w:szCs w:val="22"/>
        </w:rPr>
      </w:pPr>
      <w:r w:rsidRPr="00D36BF5">
        <w:rPr>
          <w:color w:val="000000"/>
          <w:spacing w:val="-2"/>
          <w:sz w:val="22"/>
          <w:szCs w:val="22"/>
        </w:rPr>
        <w:t>1) при снижении цены Контракта без изменения предусмотренных Контрактом объема Работы, качества выполняемых Работ и иных условий Контракта;</w:t>
      </w:r>
    </w:p>
    <w:p w:rsidR="009F5B05" w:rsidRPr="00D36BF5" w:rsidRDefault="009F5B05" w:rsidP="009F5B05">
      <w:pPr>
        <w:tabs>
          <w:tab w:val="left" w:pos="0"/>
        </w:tabs>
        <w:spacing w:after="0"/>
        <w:ind w:firstLine="709"/>
        <w:rPr>
          <w:spacing w:val="-2"/>
          <w:sz w:val="22"/>
          <w:szCs w:val="22"/>
        </w:rPr>
      </w:pPr>
      <w:r w:rsidRPr="00D36BF5">
        <w:rPr>
          <w:color w:val="000000"/>
          <w:spacing w:val="-2"/>
          <w:sz w:val="22"/>
          <w:szCs w:val="22"/>
        </w:rPr>
        <w:t xml:space="preserve">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D36BF5">
        <w:rPr>
          <w:spacing w:val="-2"/>
          <w:sz w:val="22"/>
          <w:szCs w:val="22"/>
        </w:rPr>
        <w:t>Контракта пропорционально дополнительному объему Работ исходя из установленной в Контракте цены единицы Работ</w:t>
      </w:r>
      <w:r w:rsidR="00A03C24" w:rsidRPr="00D36BF5">
        <w:rPr>
          <w:spacing w:val="-2"/>
          <w:sz w:val="22"/>
          <w:szCs w:val="22"/>
        </w:rPr>
        <w:t>ы</w:t>
      </w:r>
      <w:r w:rsidRPr="00D36BF5">
        <w:rPr>
          <w:spacing w:val="-2"/>
          <w:sz w:val="22"/>
          <w:szCs w:val="22"/>
        </w:rPr>
        <w:t>,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r w:rsidR="00A03C24" w:rsidRPr="00D36BF5">
        <w:rPr>
          <w:spacing w:val="-2"/>
          <w:sz w:val="22"/>
          <w:szCs w:val="22"/>
        </w:rPr>
        <w:t>ы</w:t>
      </w:r>
      <w:r w:rsidRPr="00D36BF5">
        <w:rPr>
          <w:spacing w:val="-2"/>
          <w:sz w:val="22"/>
          <w:szCs w:val="22"/>
        </w:rPr>
        <w:t>;</w:t>
      </w:r>
    </w:p>
    <w:p w:rsidR="009F5B05" w:rsidRPr="00D36BF5" w:rsidRDefault="009F5B05" w:rsidP="009F5B05">
      <w:pPr>
        <w:tabs>
          <w:tab w:val="left" w:pos="0"/>
        </w:tabs>
        <w:spacing w:after="0"/>
        <w:ind w:firstLine="709"/>
        <w:rPr>
          <w:rFonts w:eastAsiaTheme="minorHAnsi"/>
          <w:sz w:val="22"/>
          <w:szCs w:val="22"/>
          <w:lang w:eastAsia="en-US"/>
        </w:rPr>
      </w:pPr>
      <w:r w:rsidRPr="00D36BF5">
        <w:rPr>
          <w:spacing w:val="-2"/>
          <w:sz w:val="22"/>
          <w:szCs w:val="22"/>
        </w:rPr>
        <w:t xml:space="preserve">3) в случаях, предусмотренных </w:t>
      </w:r>
      <w:hyperlink r:id="rId10">
        <w:r w:rsidRPr="00D36BF5">
          <w:rPr>
            <w:rFonts w:eastAsiaTheme="minorHAnsi"/>
            <w:spacing w:val="-2"/>
            <w:sz w:val="22"/>
            <w:szCs w:val="22"/>
          </w:rPr>
          <w:t>пунктом 6 статьи 161</w:t>
        </w:r>
      </w:hyperlink>
      <w:r w:rsidRPr="00D36BF5">
        <w:rPr>
          <w:color w:val="000000"/>
          <w:spacing w:val="-2"/>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1">
        <w:r w:rsidRPr="00D36BF5">
          <w:rPr>
            <w:rFonts w:eastAsiaTheme="minorHAnsi"/>
            <w:color w:val="000000"/>
            <w:spacing w:val="-2"/>
            <w:sz w:val="22"/>
            <w:szCs w:val="22"/>
          </w:rPr>
          <w:t>обеспечивает согласование</w:t>
        </w:r>
      </w:hyperlink>
      <w:r w:rsidRPr="00D36BF5">
        <w:rPr>
          <w:color w:val="000000"/>
          <w:spacing w:val="-2"/>
          <w:sz w:val="22"/>
          <w:szCs w:val="22"/>
        </w:rPr>
        <w:t xml:space="preserve"> новых у</w:t>
      </w:r>
      <w:r w:rsidRPr="00D36BF5">
        <w:rPr>
          <w:spacing w:val="-2"/>
          <w:sz w:val="22"/>
          <w:szCs w:val="22"/>
        </w:rPr>
        <w:t>словий Контракта, в том числе цены и (или) сроков исполнения Контракта и (или) объема Работ, предусмотренных Контрактом.</w:t>
      </w:r>
    </w:p>
    <w:p w:rsidR="009F5B05" w:rsidRPr="00D36BF5" w:rsidRDefault="009F5B05" w:rsidP="009F5B05">
      <w:pPr>
        <w:tabs>
          <w:tab w:val="left" w:pos="0"/>
        </w:tabs>
        <w:spacing w:after="0"/>
        <w:ind w:firstLine="709"/>
        <w:rPr>
          <w:color w:val="000000"/>
          <w:spacing w:val="-2"/>
          <w:sz w:val="22"/>
          <w:szCs w:val="22"/>
        </w:rPr>
      </w:pPr>
      <w:r w:rsidRPr="00D36BF5">
        <w:rPr>
          <w:color w:val="000000"/>
          <w:spacing w:val="-2"/>
          <w:sz w:val="22"/>
          <w:szCs w:val="22"/>
        </w:rPr>
        <w:t>10.</w:t>
      </w:r>
      <w:r w:rsidR="00B07CDC" w:rsidRPr="00D36BF5">
        <w:rPr>
          <w:color w:val="000000"/>
          <w:spacing w:val="-2"/>
          <w:sz w:val="22"/>
          <w:szCs w:val="22"/>
        </w:rPr>
        <w:t>5</w:t>
      </w:r>
      <w:r w:rsidRPr="00D36BF5">
        <w:rPr>
          <w:color w:val="000000"/>
          <w:spacing w:val="-2"/>
          <w:sz w:val="22"/>
          <w:szCs w:val="22"/>
        </w:rPr>
        <w:t xml:space="preserve">.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w:t>
      </w:r>
      <w:r w:rsidRPr="00D36BF5">
        <w:rPr>
          <w:color w:val="000000"/>
          <w:spacing w:val="-2"/>
          <w:sz w:val="22"/>
          <w:szCs w:val="22"/>
        </w:rPr>
        <w:lastRenderedPageBreak/>
        <w:t xml:space="preserve">являются неотъемлемой частью Контракта. Дополнительное соглашение вступает в силу со дня подписания его Сторонами. </w:t>
      </w:r>
    </w:p>
    <w:p w:rsidR="009E6AA3" w:rsidRPr="00D36BF5" w:rsidRDefault="009F5B05" w:rsidP="00A37AD7">
      <w:pPr>
        <w:tabs>
          <w:tab w:val="left" w:pos="0"/>
          <w:tab w:val="left" w:pos="1276"/>
        </w:tabs>
        <w:spacing w:after="0"/>
        <w:ind w:firstLine="709"/>
        <w:rPr>
          <w:color w:val="000000"/>
          <w:spacing w:val="-2"/>
          <w:sz w:val="22"/>
          <w:szCs w:val="22"/>
        </w:rPr>
      </w:pPr>
      <w:r w:rsidRPr="00D36BF5">
        <w:rPr>
          <w:color w:val="000000"/>
          <w:spacing w:val="-2"/>
          <w:sz w:val="22"/>
          <w:szCs w:val="22"/>
        </w:rPr>
        <w:t>10.</w:t>
      </w:r>
      <w:r w:rsidR="00B07CDC" w:rsidRPr="00D36BF5">
        <w:rPr>
          <w:color w:val="000000"/>
          <w:spacing w:val="-2"/>
          <w:sz w:val="22"/>
          <w:szCs w:val="22"/>
        </w:rPr>
        <w:t>6</w:t>
      </w:r>
      <w:r w:rsidRPr="00D36BF5">
        <w:rPr>
          <w:color w:val="000000"/>
          <w:spacing w:val="-2"/>
          <w:sz w:val="22"/>
          <w:szCs w:val="22"/>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9F5B05" w:rsidRPr="00D36BF5" w:rsidRDefault="009F5B05" w:rsidP="009F5B05">
      <w:pPr>
        <w:widowControl w:val="0"/>
        <w:tabs>
          <w:tab w:val="left" w:pos="567"/>
        </w:tabs>
        <w:spacing w:after="0"/>
        <w:ind w:firstLine="709"/>
        <w:jc w:val="center"/>
        <w:outlineLvl w:val="0"/>
        <w:rPr>
          <w:rFonts w:eastAsiaTheme="minorHAnsi"/>
          <w:sz w:val="22"/>
          <w:szCs w:val="22"/>
          <w:lang w:eastAsia="en-US"/>
        </w:rPr>
      </w:pPr>
    </w:p>
    <w:p w:rsidR="009F5B05" w:rsidRPr="00D36BF5" w:rsidRDefault="009F5B05" w:rsidP="00AE4767">
      <w:pPr>
        <w:widowControl w:val="0"/>
        <w:spacing w:after="0"/>
        <w:jc w:val="center"/>
        <w:rPr>
          <w:rFonts w:eastAsia="Calibri"/>
          <w:b/>
          <w:bCs/>
          <w:sz w:val="22"/>
          <w:szCs w:val="22"/>
        </w:rPr>
      </w:pPr>
      <w:r w:rsidRPr="00D36BF5">
        <w:rPr>
          <w:rFonts w:eastAsia="Calibri"/>
          <w:b/>
          <w:bCs/>
          <w:sz w:val="22"/>
          <w:szCs w:val="22"/>
        </w:rPr>
        <w:t>1</w:t>
      </w:r>
      <w:r w:rsidR="00EC6CFE" w:rsidRPr="00D36BF5">
        <w:rPr>
          <w:rFonts w:eastAsia="Calibri"/>
          <w:b/>
          <w:bCs/>
          <w:sz w:val="22"/>
          <w:szCs w:val="22"/>
        </w:rPr>
        <w:t>1</w:t>
      </w:r>
      <w:r w:rsidRPr="00D36BF5">
        <w:rPr>
          <w:rFonts w:eastAsia="Calibri"/>
          <w:b/>
          <w:bCs/>
          <w:sz w:val="22"/>
          <w:szCs w:val="22"/>
        </w:rPr>
        <w:t>. ПРОЧИЕ УСЛОВИЯ КОНТРАКТА</w:t>
      </w:r>
    </w:p>
    <w:p w:rsidR="009F5B05" w:rsidRPr="00D36BF5" w:rsidRDefault="009F5B05" w:rsidP="009F5B05">
      <w:pPr>
        <w:tabs>
          <w:tab w:val="left" w:pos="0"/>
        </w:tabs>
        <w:spacing w:after="0"/>
        <w:ind w:firstLine="709"/>
        <w:rPr>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 xml:space="preserve">.1. </w:t>
      </w:r>
      <w:r w:rsidRPr="00D36BF5">
        <w:rPr>
          <w:sz w:val="22"/>
          <w:szCs w:val="22"/>
        </w:rPr>
        <w:t xml:space="preserve">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 </w:t>
      </w:r>
    </w:p>
    <w:p w:rsidR="009F5B05" w:rsidRPr="00D36BF5" w:rsidRDefault="009F5B05" w:rsidP="009F5B05">
      <w:pPr>
        <w:widowControl w:val="0"/>
        <w:spacing w:after="0"/>
        <w:ind w:firstLine="709"/>
        <w:rPr>
          <w:rFonts w:eastAsia="Calibri"/>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w:t>
      </w:r>
      <w:r w:rsidR="00F2053C" w:rsidRPr="00D36BF5">
        <w:rPr>
          <w:rFonts w:eastAsia="Calibri"/>
          <w:sz w:val="22"/>
          <w:szCs w:val="22"/>
        </w:rPr>
        <w:t>2</w:t>
      </w:r>
      <w:r w:rsidRPr="00D36BF5">
        <w:rPr>
          <w:rFonts w:eastAsia="Calibri"/>
          <w:sz w:val="22"/>
          <w:szCs w:val="22"/>
        </w:rPr>
        <w:t>.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rsidR="009F5B05" w:rsidRPr="00D36BF5" w:rsidRDefault="009F5B05" w:rsidP="009F5B05">
      <w:pPr>
        <w:widowControl w:val="0"/>
        <w:shd w:val="clear" w:color="auto" w:fill="FFFFFF"/>
        <w:spacing w:after="0"/>
        <w:ind w:firstLine="709"/>
        <w:rPr>
          <w:rFonts w:eastAsia="Calibri"/>
          <w:bCs/>
          <w:iCs/>
          <w:sz w:val="22"/>
          <w:szCs w:val="22"/>
        </w:rPr>
      </w:pPr>
      <w:r w:rsidRPr="00D36BF5">
        <w:rPr>
          <w:rFonts w:eastAsia="Calibri"/>
          <w:bCs/>
          <w:iCs/>
          <w:sz w:val="22"/>
          <w:szCs w:val="22"/>
        </w:rPr>
        <w:t>1</w:t>
      </w:r>
      <w:r w:rsidR="00EC6CFE" w:rsidRPr="00D36BF5">
        <w:rPr>
          <w:rFonts w:eastAsia="Calibri"/>
          <w:bCs/>
          <w:iCs/>
          <w:sz w:val="22"/>
          <w:szCs w:val="22"/>
        </w:rPr>
        <w:t>1</w:t>
      </w:r>
      <w:r w:rsidRPr="00D36BF5">
        <w:rPr>
          <w:rFonts w:eastAsia="Calibri"/>
          <w:bCs/>
          <w:iCs/>
          <w:sz w:val="22"/>
          <w:szCs w:val="22"/>
        </w:rPr>
        <w:t>.</w:t>
      </w:r>
      <w:r w:rsidR="00F2053C" w:rsidRPr="00D36BF5">
        <w:rPr>
          <w:rFonts w:eastAsia="Calibri"/>
          <w:bCs/>
          <w:iCs/>
          <w:sz w:val="22"/>
          <w:szCs w:val="22"/>
        </w:rPr>
        <w:t>3</w:t>
      </w:r>
      <w:r w:rsidRPr="00D36BF5">
        <w:rPr>
          <w:rFonts w:eastAsia="Calibri"/>
          <w:bCs/>
          <w:iCs/>
          <w:sz w:val="22"/>
          <w:szCs w:val="22"/>
        </w:rPr>
        <w:t>.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Pr="00D36BF5">
        <w:rPr>
          <w:rFonts w:eastAsiaTheme="minorHAnsi"/>
          <w:sz w:val="22"/>
          <w:szCs w:val="22"/>
          <w:lang w:eastAsia="en-US"/>
        </w:rPr>
        <w:t xml:space="preserve"> </w:t>
      </w:r>
      <w:r w:rsidRPr="00D36BF5">
        <w:rPr>
          <w:rFonts w:eastAsia="Calibri"/>
          <w:bCs/>
          <w:iCs/>
          <w:sz w:val="22"/>
          <w:szCs w:val="22"/>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rsidR="003F0A20" w:rsidRPr="00D36BF5" w:rsidRDefault="003F0A20" w:rsidP="009F5B05">
      <w:pPr>
        <w:widowControl w:val="0"/>
        <w:spacing w:after="0"/>
        <w:ind w:firstLine="709"/>
        <w:rPr>
          <w:rFonts w:eastAsia="Calibri"/>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w:t>
      </w:r>
      <w:r w:rsidR="00406746" w:rsidRPr="00D36BF5">
        <w:rPr>
          <w:rFonts w:eastAsia="Calibri"/>
          <w:sz w:val="22"/>
          <w:szCs w:val="22"/>
        </w:rPr>
        <w:t>4</w:t>
      </w:r>
      <w:r w:rsidR="00FD6E48" w:rsidRPr="00D36BF5">
        <w:rPr>
          <w:rFonts w:eastAsia="Calibri"/>
          <w:sz w:val="22"/>
          <w:szCs w:val="22"/>
        </w:rPr>
        <w:t>.</w:t>
      </w:r>
      <w:r w:rsidRPr="00D36BF5">
        <w:rPr>
          <w:rFonts w:eastAsia="Calibri"/>
          <w:sz w:val="22"/>
          <w:szCs w:val="22"/>
        </w:rPr>
        <w:t xml:space="preserve"> Односторонний отказ от исполнения Контракта:</w:t>
      </w:r>
    </w:p>
    <w:p w:rsidR="009F5B05" w:rsidRPr="00D36BF5" w:rsidRDefault="009F5B05" w:rsidP="009F5B05">
      <w:pPr>
        <w:widowControl w:val="0"/>
        <w:spacing w:after="0"/>
        <w:ind w:firstLine="709"/>
        <w:rPr>
          <w:sz w:val="22"/>
          <w:szCs w:val="22"/>
          <w:lang w:eastAsia="en-US"/>
        </w:rPr>
      </w:pPr>
      <w:r w:rsidRPr="00D36BF5">
        <w:rPr>
          <w:sz w:val="22"/>
          <w:szCs w:val="22"/>
          <w:lang w:eastAsia="en-US"/>
        </w:rPr>
        <w:t>1</w:t>
      </w:r>
      <w:r w:rsidR="00EC6CFE" w:rsidRPr="00D36BF5">
        <w:rPr>
          <w:sz w:val="22"/>
          <w:szCs w:val="22"/>
          <w:lang w:eastAsia="en-US"/>
        </w:rPr>
        <w:t>1</w:t>
      </w:r>
      <w:r w:rsidRPr="00D36BF5">
        <w:rPr>
          <w:sz w:val="22"/>
          <w:szCs w:val="22"/>
          <w:lang w:eastAsia="en-US"/>
        </w:rPr>
        <w:t>.</w:t>
      </w:r>
      <w:r w:rsidR="00406746" w:rsidRPr="00D36BF5">
        <w:rPr>
          <w:sz w:val="22"/>
          <w:szCs w:val="22"/>
          <w:lang w:eastAsia="en-US"/>
        </w:rPr>
        <w:t>4</w:t>
      </w:r>
      <w:r w:rsidRPr="00D36BF5">
        <w:rPr>
          <w:sz w:val="22"/>
          <w:szCs w:val="22"/>
          <w:lang w:eastAsia="en-US"/>
        </w:rPr>
        <w:t>.</w:t>
      </w:r>
      <w:r w:rsidR="003F0A20" w:rsidRPr="00D36BF5">
        <w:rPr>
          <w:sz w:val="22"/>
          <w:szCs w:val="22"/>
          <w:lang w:eastAsia="en-US"/>
        </w:rPr>
        <w:t xml:space="preserve">1. </w:t>
      </w:r>
      <w:r w:rsidRPr="00D36BF5">
        <w:rPr>
          <w:sz w:val="22"/>
          <w:szCs w:val="22"/>
          <w:lang w:eastAsia="en-US"/>
        </w:rPr>
        <w:t>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выполнении Работ от условий Контракта или при наличии иных недостатков результатов выполнения Работ,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rsidR="009F5B05" w:rsidRPr="00D36BF5" w:rsidRDefault="009F5B05" w:rsidP="009F5B05">
      <w:pPr>
        <w:widowControl w:val="0"/>
        <w:spacing w:after="0"/>
        <w:ind w:firstLine="709"/>
        <w:rPr>
          <w:sz w:val="22"/>
          <w:szCs w:val="22"/>
          <w:lang w:eastAsia="en-US"/>
        </w:rPr>
      </w:pPr>
      <w:r w:rsidRPr="00D36BF5">
        <w:rPr>
          <w:sz w:val="22"/>
          <w:szCs w:val="22"/>
        </w:rPr>
        <w:t>1</w:t>
      </w:r>
      <w:r w:rsidR="00EC6CFE" w:rsidRPr="00D36BF5">
        <w:rPr>
          <w:sz w:val="22"/>
          <w:szCs w:val="22"/>
        </w:rPr>
        <w:t>1</w:t>
      </w:r>
      <w:r w:rsidRPr="00D36BF5">
        <w:rPr>
          <w:sz w:val="22"/>
          <w:szCs w:val="22"/>
        </w:rPr>
        <w:t>.</w:t>
      </w:r>
      <w:r w:rsidR="00406746" w:rsidRPr="00D36BF5">
        <w:rPr>
          <w:sz w:val="22"/>
          <w:szCs w:val="22"/>
        </w:rPr>
        <w:t>4</w:t>
      </w:r>
      <w:r w:rsidRPr="00D36BF5">
        <w:rPr>
          <w:sz w:val="22"/>
          <w:szCs w:val="22"/>
        </w:rPr>
        <w:t>.</w:t>
      </w:r>
      <w:r w:rsidR="003F0A20" w:rsidRPr="00D36BF5">
        <w:rPr>
          <w:sz w:val="22"/>
          <w:szCs w:val="22"/>
        </w:rPr>
        <w:t>2.</w:t>
      </w:r>
      <w:r w:rsidRPr="00D36BF5">
        <w:rPr>
          <w:sz w:val="22"/>
          <w:szCs w:val="22"/>
        </w:rPr>
        <w:t xml:space="preserve"> </w:t>
      </w:r>
      <w:r w:rsidRPr="00D36BF5">
        <w:rPr>
          <w:sz w:val="22"/>
          <w:szCs w:val="22"/>
          <w:lang w:eastAsia="en-US"/>
        </w:rPr>
        <w:t>Заказчик принимает решение об одностороннем отказе от исполнения Контракта в случае</w:t>
      </w:r>
      <w:bookmarkStart w:id="3" w:name="dst171"/>
      <w:bookmarkEnd w:id="3"/>
      <w:r w:rsidRPr="00D36BF5">
        <w:rPr>
          <w:sz w:val="22"/>
          <w:szCs w:val="22"/>
          <w:lang w:eastAsia="en-US"/>
        </w:rPr>
        <w:t xml:space="preserve"> </w:t>
      </w:r>
      <w:r w:rsidRPr="00D36BF5">
        <w:rPr>
          <w:rFonts w:eastAsiaTheme="minorHAnsi"/>
          <w:sz w:val="22"/>
          <w:szCs w:val="22"/>
          <w:lang w:eastAsia="en-US"/>
        </w:rPr>
        <w:t>если в ходе исполнения Контракта установлено, что Исполнитель не соответству</w:t>
      </w:r>
      <w:r w:rsidR="00F2053C" w:rsidRPr="00D36BF5">
        <w:rPr>
          <w:rFonts w:eastAsiaTheme="minorHAnsi"/>
          <w:sz w:val="22"/>
          <w:szCs w:val="22"/>
          <w:lang w:eastAsia="en-US"/>
        </w:rPr>
        <w:t>е</w:t>
      </w:r>
      <w:r w:rsidRPr="00D36BF5">
        <w:rPr>
          <w:rFonts w:eastAsiaTheme="minorHAnsi"/>
          <w:sz w:val="22"/>
          <w:szCs w:val="22"/>
          <w:lang w:eastAsia="en-US"/>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w:t>
      </w:r>
      <w:r w:rsidR="003702CC" w:rsidRPr="00D36BF5">
        <w:rPr>
          <w:rFonts w:eastAsiaTheme="minorHAnsi"/>
          <w:sz w:val="22"/>
          <w:szCs w:val="22"/>
          <w:lang w:eastAsia="en-US"/>
        </w:rPr>
        <w:t xml:space="preserve"> определения Исполнителя</w:t>
      </w:r>
      <w:r w:rsidRPr="00D36BF5">
        <w:rPr>
          <w:sz w:val="22"/>
          <w:szCs w:val="22"/>
          <w:lang w:eastAsia="en-US"/>
        </w:rPr>
        <w:t>.</w:t>
      </w:r>
    </w:p>
    <w:p w:rsidR="003702CC" w:rsidRPr="00D36BF5" w:rsidRDefault="003F0A20" w:rsidP="003702CC">
      <w:pPr>
        <w:widowControl w:val="0"/>
        <w:spacing w:after="0"/>
        <w:ind w:firstLine="709"/>
        <w:rPr>
          <w:sz w:val="22"/>
          <w:szCs w:val="22"/>
          <w:lang w:eastAsia="en-US"/>
        </w:rPr>
      </w:pPr>
      <w:r w:rsidRPr="00D36BF5">
        <w:rPr>
          <w:sz w:val="22"/>
          <w:szCs w:val="22"/>
          <w:lang w:eastAsia="en-US"/>
        </w:rPr>
        <w:t>1</w:t>
      </w:r>
      <w:r w:rsidR="00EC6CFE" w:rsidRPr="00D36BF5">
        <w:rPr>
          <w:sz w:val="22"/>
          <w:szCs w:val="22"/>
          <w:lang w:eastAsia="en-US"/>
        </w:rPr>
        <w:t>1</w:t>
      </w:r>
      <w:r w:rsidRPr="00D36BF5">
        <w:rPr>
          <w:sz w:val="22"/>
          <w:szCs w:val="22"/>
          <w:lang w:eastAsia="en-US"/>
        </w:rPr>
        <w:t>.</w:t>
      </w:r>
      <w:r w:rsidR="00406746" w:rsidRPr="00D36BF5">
        <w:rPr>
          <w:sz w:val="22"/>
          <w:szCs w:val="22"/>
          <w:lang w:eastAsia="en-US"/>
        </w:rPr>
        <w:t>4</w:t>
      </w:r>
      <w:r w:rsidRPr="00D36BF5">
        <w:rPr>
          <w:sz w:val="22"/>
          <w:szCs w:val="22"/>
          <w:lang w:eastAsia="en-US"/>
        </w:rPr>
        <w:t xml:space="preserve">.3. </w:t>
      </w:r>
      <w:r w:rsidR="003702CC" w:rsidRPr="00D36BF5">
        <w:rPr>
          <w:sz w:val="22"/>
          <w:szCs w:val="22"/>
          <w:lang w:eastAsia="en-US"/>
        </w:rPr>
        <w:t xml:space="preserve">Решение </w:t>
      </w:r>
      <w:r w:rsidRPr="00D36BF5">
        <w:rPr>
          <w:sz w:val="22"/>
          <w:szCs w:val="22"/>
          <w:lang w:eastAsia="en-US"/>
        </w:rPr>
        <w:t>З</w:t>
      </w:r>
      <w:r w:rsidR="003702CC" w:rsidRPr="00D36BF5">
        <w:rPr>
          <w:sz w:val="22"/>
          <w:szCs w:val="22"/>
          <w:lang w:eastAsia="en-US"/>
        </w:rPr>
        <w:t>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F0A20" w:rsidRPr="00D36BF5" w:rsidRDefault="003F0A20" w:rsidP="003F0A20">
      <w:pPr>
        <w:autoSpaceDE w:val="0"/>
        <w:autoSpaceDN w:val="0"/>
        <w:adjustRightInd w:val="0"/>
        <w:spacing w:after="0"/>
        <w:ind w:firstLine="708"/>
        <w:rPr>
          <w:rFonts w:eastAsiaTheme="minorHAnsi"/>
          <w:sz w:val="22"/>
          <w:szCs w:val="22"/>
          <w:lang w:eastAsia="en-US"/>
        </w:rPr>
      </w:pPr>
      <w:r w:rsidRPr="00D36BF5">
        <w:rPr>
          <w:sz w:val="22"/>
          <w:szCs w:val="22"/>
          <w:lang w:eastAsia="en-US"/>
        </w:rPr>
        <w:t>1</w:t>
      </w:r>
      <w:r w:rsidR="00EC6CFE" w:rsidRPr="00D36BF5">
        <w:rPr>
          <w:sz w:val="22"/>
          <w:szCs w:val="22"/>
          <w:lang w:eastAsia="en-US"/>
        </w:rPr>
        <w:t>1</w:t>
      </w:r>
      <w:r w:rsidRPr="00D36BF5">
        <w:rPr>
          <w:sz w:val="22"/>
          <w:szCs w:val="22"/>
          <w:lang w:eastAsia="en-US"/>
        </w:rPr>
        <w:t>.</w:t>
      </w:r>
      <w:r w:rsidR="00406746" w:rsidRPr="00D36BF5">
        <w:rPr>
          <w:sz w:val="22"/>
          <w:szCs w:val="22"/>
          <w:lang w:eastAsia="en-US"/>
        </w:rPr>
        <w:t>4</w:t>
      </w:r>
      <w:r w:rsidRPr="00D36BF5">
        <w:rPr>
          <w:sz w:val="22"/>
          <w:szCs w:val="22"/>
          <w:lang w:eastAsia="en-US"/>
        </w:rPr>
        <w:t xml:space="preserve">.4. </w:t>
      </w:r>
      <w:r w:rsidRPr="00D36BF5">
        <w:rPr>
          <w:rFonts w:eastAsiaTheme="minorHAnsi"/>
          <w:sz w:val="22"/>
          <w:szCs w:val="22"/>
          <w:lang w:eastAsia="en-US"/>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ED170A" w:rsidRPr="00D36BF5">
        <w:rPr>
          <w:rFonts w:eastAsiaTheme="minorHAnsi"/>
          <w:sz w:val="22"/>
          <w:szCs w:val="22"/>
          <w:lang w:eastAsia="en-US"/>
        </w:rPr>
        <w:t>К</w:t>
      </w:r>
      <w:r w:rsidRPr="00D36BF5">
        <w:rPr>
          <w:rFonts w:eastAsiaTheme="minorHAnsi"/>
          <w:sz w:val="22"/>
          <w:szCs w:val="22"/>
          <w:lang w:eastAsia="en-US"/>
        </w:rPr>
        <w:t>онтракте предусмотрено право заказчика принять решение об одностороннем отказе от исполнения Контракта.</w:t>
      </w:r>
    </w:p>
    <w:p w:rsidR="003702CC" w:rsidRPr="00D36BF5" w:rsidRDefault="003F0A20" w:rsidP="00FD6E48">
      <w:pPr>
        <w:widowControl w:val="0"/>
        <w:spacing w:after="0"/>
        <w:ind w:firstLine="709"/>
        <w:rPr>
          <w:rFonts w:eastAsiaTheme="minorHAnsi"/>
          <w:sz w:val="22"/>
          <w:szCs w:val="22"/>
          <w:lang w:eastAsia="en-US"/>
        </w:rPr>
      </w:pPr>
      <w:r w:rsidRPr="00D36BF5">
        <w:rPr>
          <w:sz w:val="22"/>
          <w:szCs w:val="22"/>
          <w:lang w:eastAsia="en-US"/>
        </w:rPr>
        <w:t>1</w:t>
      </w:r>
      <w:r w:rsidR="00EC6CFE" w:rsidRPr="00D36BF5">
        <w:rPr>
          <w:sz w:val="22"/>
          <w:szCs w:val="22"/>
          <w:lang w:eastAsia="en-US"/>
        </w:rPr>
        <w:t>1</w:t>
      </w:r>
      <w:r w:rsidRPr="00D36BF5">
        <w:rPr>
          <w:sz w:val="22"/>
          <w:szCs w:val="22"/>
          <w:lang w:eastAsia="en-US"/>
        </w:rPr>
        <w:t>.</w:t>
      </w:r>
      <w:r w:rsidR="00406746" w:rsidRPr="00D36BF5">
        <w:rPr>
          <w:sz w:val="22"/>
          <w:szCs w:val="22"/>
          <w:lang w:eastAsia="en-US"/>
        </w:rPr>
        <w:t>4</w:t>
      </w:r>
      <w:r w:rsidRPr="00D36BF5">
        <w:rPr>
          <w:sz w:val="22"/>
          <w:szCs w:val="22"/>
          <w:lang w:eastAsia="en-US"/>
        </w:rPr>
        <w:t xml:space="preserve">.5. </w:t>
      </w:r>
      <w:r w:rsidR="003702CC" w:rsidRPr="00D36BF5">
        <w:rPr>
          <w:rFonts w:eastAsiaTheme="minorHAnsi"/>
          <w:sz w:val="22"/>
          <w:szCs w:val="22"/>
          <w:lang w:eastAsia="en-US"/>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5601C" w:rsidRPr="00D36BF5" w:rsidRDefault="00FD6E48" w:rsidP="00FD6E48">
      <w:pPr>
        <w:autoSpaceDE w:val="0"/>
        <w:autoSpaceDN w:val="0"/>
        <w:adjustRightInd w:val="0"/>
        <w:spacing w:after="0"/>
        <w:ind w:firstLine="708"/>
        <w:rPr>
          <w:rFonts w:eastAsiaTheme="minorHAnsi"/>
          <w:bCs/>
          <w:sz w:val="22"/>
          <w:szCs w:val="22"/>
          <w:lang w:eastAsia="en-US"/>
        </w:rPr>
      </w:pPr>
      <w:r w:rsidRPr="00D36BF5">
        <w:rPr>
          <w:rFonts w:eastAsiaTheme="minorHAnsi"/>
          <w:bCs/>
          <w:sz w:val="22"/>
          <w:szCs w:val="22"/>
          <w:lang w:eastAsia="en-US"/>
        </w:rPr>
        <w:t>1</w:t>
      </w:r>
      <w:r w:rsidR="00EC6CFE" w:rsidRPr="00D36BF5">
        <w:rPr>
          <w:rFonts w:eastAsiaTheme="minorHAnsi"/>
          <w:bCs/>
          <w:sz w:val="22"/>
          <w:szCs w:val="22"/>
          <w:lang w:eastAsia="en-US"/>
        </w:rPr>
        <w:t>1</w:t>
      </w:r>
      <w:r w:rsidRPr="00D36BF5">
        <w:rPr>
          <w:rFonts w:eastAsiaTheme="minorHAnsi"/>
          <w:bCs/>
          <w:sz w:val="22"/>
          <w:szCs w:val="22"/>
          <w:lang w:eastAsia="en-US"/>
        </w:rPr>
        <w:t>.</w:t>
      </w:r>
      <w:r w:rsidR="00406746" w:rsidRPr="00D36BF5">
        <w:rPr>
          <w:rFonts w:eastAsiaTheme="minorHAnsi"/>
          <w:bCs/>
          <w:sz w:val="22"/>
          <w:szCs w:val="22"/>
          <w:lang w:eastAsia="en-US"/>
        </w:rPr>
        <w:t>4</w:t>
      </w:r>
      <w:r w:rsidRPr="00D36BF5">
        <w:rPr>
          <w:rFonts w:eastAsiaTheme="minorHAnsi"/>
          <w:bCs/>
          <w:sz w:val="22"/>
          <w:szCs w:val="22"/>
          <w:lang w:eastAsia="en-US"/>
        </w:rPr>
        <w:t>.6. Надлежащим уведомлением Сторон считается, если р</w:t>
      </w:r>
      <w:r w:rsidR="00C5601C" w:rsidRPr="00D36BF5">
        <w:rPr>
          <w:rFonts w:eastAsiaTheme="minorHAnsi"/>
          <w:bCs/>
          <w:sz w:val="22"/>
          <w:szCs w:val="22"/>
          <w:lang w:eastAsia="en-US"/>
        </w:rPr>
        <w:t xml:space="preserve">ешение </w:t>
      </w:r>
      <w:r w:rsidRPr="00D36BF5">
        <w:rPr>
          <w:rFonts w:eastAsiaTheme="minorHAnsi"/>
          <w:bCs/>
          <w:sz w:val="22"/>
          <w:szCs w:val="22"/>
          <w:lang w:eastAsia="en-US"/>
        </w:rPr>
        <w:t>Стороны Контракта</w:t>
      </w:r>
      <w:r w:rsidR="00C5601C" w:rsidRPr="00D36BF5">
        <w:rPr>
          <w:rFonts w:eastAsiaTheme="minorHAnsi"/>
          <w:bCs/>
          <w:sz w:val="22"/>
          <w:szCs w:val="22"/>
          <w:lang w:eastAsia="en-US"/>
        </w:rPr>
        <w:t xml:space="preserve"> об одностороннем отказе от исполнения </w:t>
      </w:r>
      <w:r w:rsidRPr="00D36BF5">
        <w:rPr>
          <w:rFonts w:eastAsiaTheme="minorHAnsi"/>
          <w:bCs/>
          <w:sz w:val="22"/>
          <w:szCs w:val="22"/>
          <w:lang w:eastAsia="en-US"/>
        </w:rPr>
        <w:t>К</w:t>
      </w:r>
      <w:r w:rsidR="00C5601C" w:rsidRPr="00D36BF5">
        <w:rPr>
          <w:rFonts w:eastAsiaTheme="minorHAnsi"/>
          <w:bCs/>
          <w:sz w:val="22"/>
          <w:szCs w:val="22"/>
          <w:lang w:eastAsia="en-US"/>
        </w:rPr>
        <w:t xml:space="preserve">онтракта не позднее чем в течение трех рабочих дней с даты принятия такого решения направляется </w:t>
      </w:r>
      <w:r w:rsidRPr="00D36BF5">
        <w:rPr>
          <w:rFonts w:eastAsiaTheme="minorHAnsi"/>
          <w:bCs/>
          <w:sz w:val="22"/>
          <w:szCs w:val="22"/>
          <w:lang w:eastAsia="en-US"/>
        </w:rPr>
        <w:t xml:space="preserve">другой Стороне </w:t>
      </w:r>
      <w:r w:rsidR="00C5601C" w:rsidRPr="00D36BF5">
        <w:rPr>
          <w:rFonts w:eastAsiaTheme="minorHAnsi"/>
          <w:bCs/>
          <w:sz w:val="22"/>
          <w:szCs w:val="22"/>
          <w:lang w:eastAsia="en-US"/>
        </w:rPr>
        <w:t xml:space="preserve">по почте заказным письмом с уведомлением о вручении по адресу </w:t>
      </w:r>
      <w:r w:rsidRPr="00D36BF5">
        <w:rPr>
          <w:rFonts w:eastAsiaTheme="minorHAnsi"/>
          <w:bCs/>
          <w:sz w:val="22"/>
          <w:szCs w:val="22"/>
          <w:lang w:eastAsia="en-US"/>
        </w:rPr>
        <w:t>Стороны</w:t>
      </w:r>
      <w:r w:rsidR="00C5601C" w:rsidRPr="00D36BF5">
        <w:rPr>
          <w:rFonts w:eastAsiaTheme="minorHAnsi"/>
          <w:bCs/>
          <w:sz w:val="22"/>
          <w:szCs w:val="22"/>
          <w:lang w:eastAsia="en-US"/>
        </w:rPr>
        <w:t xml:space="preserve">, указанному в </w:t>
      </w:r>
      <w:r w:rsidRPr="00D36BF5">
        <w:rPr>
          <w:rFonts w:eastAsiaTheme="minorHAnsi"/>
          <w:bCs/>
          <w:sz w:val="22"/>
          <w:szCs w:val="22"/>
          <w:lang w:eastAsia="en-US"/>
        </w:rPr>
        <w:t>К</w:t>
      </w:r>
      <w:r w:rsidR="00C5601C" w:rsidRPr="00D36BF5">
        <w:rPr>
          <w:rFonts w:eastAsiaTheme="minorHAnsi"/>
          <w:bCs/>
          <w:sz w:val="22"/>
          <w:szCs w:val="22"/>
          <w:lang w:eastAsia="en-US"/>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D36BF5">
        <w:rPr>
          <w:rFonts w:eastAsiaTheme="minorHAnsi"/>
          <w:bCs/>
          <w:sz w:val="22"/>
          <w:szCs w:val="22"/>
          <w:lang w:eastAsia="en-US"/>
        </w:rPr>
        <w:t>И</w:t>
      </w:r>
      <w:r w:rsidR="00C5601C" w:rsidRPr="00D36BF5">
        <w:rPr>
          <w:rFonts w:eastAsiaTheme="minorHAnsi"/>
          <w:bCs/>
          <w:sz w:val="22"/>
          <w:szCs w:val="22"/>
          <w:lang w:eastAsia="en-US"/>
        </w:rPr>
        <w:t>сполнителем</w:t>
      </w:r>
      <w:r w:rsidRPr="00D36BF5">
        <w:rPr>
          <w:rFonts w:eastAsiaTheme="minorHAnsi"/>
          <w:bCs/>
          <w:sz w:val="22"/>
          <w:szCs w:val="22"/>
          <w:lang w:eastAsia="en-US"/>
        </w:rPr>
        <w:t>/Заказчиком</w:t>
      </w:r>
      <w:r w:rsidR="00C5601C" w:rsidRPr="00D36BF5">
        <w:rPr>
          <w:rFonts w:eastAsiaTheme="minorHAnsi"/>
          <w:bCs/>
          <w:sz w:val="22"/>
          <w:szCs w:val="22"/>
          <w:lang w:eastAsia="en-US"/>
        </w:rPr>
        <w:t xml:space="preserve"> подтверждения о его вручении.</w:t>
      </w:r>
    </w:p>
    <w:p w:rsidR="00930A64" w:rsidRPr="00D36BF5" w:rsidRDefault="00930A64" w:rsidP="009F5B05">
      <w:pPr>
        <w:widowControl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5</w:t>
      </w:r>
      <w:r w:rsidRPr="00D36BF5">
        <w:rPr>
          <w:bCs/>
          <w:sz w:val="22"/>
          <w:szCs w:val="22"/>
        </w:rPr>
        <w:t>. Обстоятельства непреодолимой силы:</w:t>
      </w:r>
    </w:p>
    <w:p w:rsidR="009F5B05" w:rsidRPr="00D36BF5" w:rsidRDefault="009F5B05" w:rsidP="009F5B05">
      <w:pPr>
        <w:widowControl w:val="0"/>
        <w:spacing w:after="0"/>
        <w:ind w:firstLine="709"/>
        <w:rPr>
          <w:rFonts w:eastAsia="Calibri"/>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w:t>
      </w:r>
      <w:r w:rsidR="000E4DB4" w:rsidRPr="00D36BF5">
        <w:rPr>
          <w:rFonts w:eastAsia="Calibri"/>
          <w:sz w:val="22"/>
          <w:szCs w:val="22"/>
        </w:rPr>
        <w:t>5</w:t>
      </w:r>
      <w:r w:rsidRPr="00D36BF5">
        <w:rPr>
          <w:rFonts w:eastAsia="Calibri"/>
          <w:sz w:val="22"/>
          <w:szCs w:val="22"/>
        </w:rPr>
        <w:t>.</w:t>
      </w:r>
      <w:r w:rsidR="00930A64" w:rsidRPr="00D36BF5">
        <w:rPr>
          <w:rFonts w:eastAsia="Calibri"/>
          <w:sz w:val="22"/>
          <w:szCs w:val="22"/>
        </w:rPr>
        <w:t>1.</w:t>
      </w:r>
      <w:r w:rsidRPr="00D36BF5">
        <w:rPr>
          <w:rFonts w:eastAsia="Calibri"/>
          <w:sz w:val="22"/>
          <w:szCs w:val="22"/>
        </w:rPr>
        <w:t xml:space="preserve">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w:t>
      </w:r>
      <w:r w:rsidRPr="00D36BF5">
        <w:rPr>
          <w:rFonts w:eastAsia="Calibri"/>
          <w:sz w:val="22"/>
          <w:szCs w:val="22"/>
        </w:rPr>
        <w:lastRenderedPageBreak/>
        <w:t>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rsidR="009F5B05" w:rsidRPr="00D36BF5" w:rsidRDefault="009F5B05" w:rsidP="009F5B05">
      <w:pPr>
        <w:widowControl w:val="0"/>
        <w:spacing w:after="0"/>
        <w:ind w:firstLine="709"/>
        <w:rPr>
          <w:rFonts w:eastAsia="Calibri"/>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w:t>
      </w:r>
      <w:r w:rsidR="000E4DB4" w:rsidRPr="00D36BF5">
        <w:rPr>
          <w:rFonts w:eastAsia="Calibri"/>
          <w:sz w:val="22"/>
          <w:szCs w:val="22"/>
        </w:rPr>
        <w:t>5</w:t>
      </w:r>
      <w:r w:rsidRPr="00D36BF5">
        <w:rPr>
          <w:rFonts w:eastAsia="Calibri"/>
          <w:sz w:val="22"/>
          <w:szCs w:val="22"/>
        </w:rPr>
        <w:t>.</w:t>
      </w:r>
      <w:r w:rsidR="00930A64" w:rsidRPr="00D36BF5">
        <w:rPr>
          <w:rFonts w:eastAsia="Calibri"/>
          <w:sz w:val="22"/>
          <w:szCs w:val="22"/>
        </w:rPr>
        <w:t>2.</w:t>
      </w:r>
      <w:r w:rsidRPr="00D36BF5">
        <w:rPr>
          <w:rFonts w:eastAsia="Calibri"/>
          <w:sz w:val="22"/>
          <w:szCs w:val="22"/>
        </w:rPr>
        <w:t xml:space="preserve">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rsidR="009F5B05" w:rsidRPr="00D36BF5" w:rsidRDefault="009F5B05" w:rsidP="009F5B05">
      <w:pPr>
        <w:widowControl w:val="0"/>
        <w:spacing w:after="0"/>
        <w:ind w:firstLine="709"/>
        <w:rPr>
          <w:rFonts w:eastAsia="Calibri"/>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w:t>
      </w:r>
      <w:r w:rsidR="000E4DB4" w:rsidRPr="00D36BF5">
        <w:rPr>
          <w:rFonts w:eastAsia="Calibri"/>
          <w:sz w:val="22"/>
          <w:szCs w:val="22"/>
        </w:rPr>
        <w:t>5</w:t>
      </w:r>
      <w:r w:rsidRPr="00D36BF5">
        <w:rPr>
          <w:rFonts w:eastAsia="Calibri"/>
          <w:sz w:val="22"/>
          <w:szCs w:val="22"/>
        </w:rPr>
        <w:t>.</w:t>
      </w:r>
      <w:r w:rsidR="00930A64" w:rsidRPr="00D36BF5">
        <w:rPr>
          <w:rFonts w:eastAsia="Calibri"/>
          <w:sz w:val="22"/>
          <w:szCs w:val="22"/>
        </w:rPr>
        <w:t>3.</w:t>
      </w:r>
      <w:r w:rsidRPr="00D36BF5">
        <w:rPr>
          <w:rFonts w:eastAsia="Calibri"/>
          <w:sz w:val="22"/>
          <w:szCs w:val="22"/>
        </w:rPr>
        <w:t xml:space="preserve">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rsidR="009F5B05" w:rsidRPr="00D36BF5" w:rsidRDefault="009F5B05" w:rsidP="009F5B05">
      <w:pPr>
        <w:widowControl w:val="0"/>
        <w:spacing w:after="0"/>
        <w:ind w:firstLine="709"/>
        <w:rPr>
          <w:rFonts w:eastAsia="Calibri"/>
          <w:sz w:val="22"/>
          <w:szCs w:val="22"/>
        </w:rPr>
      </w:pPr>
      <w:r w:rsidRPr="00D36BF5">
        <w:rPr>
          <w:rFonts w:eastAsia="Calibri"/>
          <w:sz w:val="22"/>
          <w:szCs w:val="22"/>
        </w:rPr>
        <w:t>1</w:t>
      </w:r>
      <w:r w:rsidR="00EC6CFE" w:rsidRPr="00D36BF5">
        <w:rPr>
          <w:rFonts w:eastAsia="Calibri"/>
          <w:sz w:val="22"/>
          <w:szCs w:val="22"/>
        </w:rPr>
        <w:t>1</w:t>
      </w:r>
      <w:r w:rsidRPr="00D36BF5">
        <w:rPr>
          <w:rFonts w:eastAsia="Calibri"/>
          <w:sz w:val="22"/>
          <w:szCs w:val="22"/>
        </w:rPr>
        <w:t>.</w:t>
      </w:r>
      <w:r w:rsidR="000E4DB4" w:rsidRPr="00D36BF5">
        <w:rPr>
          <w:rFonts w:eastAsia="Calibri"/>
          <w:sz w:val="22"/>
          <w:szCs w:val="22"/>
        </w:rPr>
        <w:t>5</w:t>
      </w:r>
      <w:r w:rsidR="00930A64" w:rsidRPr="00D36BF5">
        <w:rPr>
          <w:rFonts w:eastAsia="Calibri"/>
          <w:sz w:val="22"/>
          <w:szCs w:val="22"/>
        </w:rPr>
        <w:t>.4.</w:t>
      </w:r>
      <w:r w:rsidRPr="00D36BF5">
        <w:rPr>
          <w:rFonts w:eastAsia="Calibri"/>
          <w:sz w:val="22"/>
          <w:szCs w:val="22"/>
        </w:rPr>
        <w:t xml:space="preserve">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p w:rsidR="00930A64" w:rsidRPr="00D36BF5" w:rsidRDefault="00930A64" w:rsidP="00930A64">
      <w:pPr>
        <w:shd w:val="clear" w:color="auto" w:fill="FFFFFF"/>
        <w:tabs>
          <w:tab w:val="left" w:pos="709"/>
          <w:tab w:val="left" w:pos="821"/>
        </w:tabs>
        <w:spacing w:after="0" w:line="240" w:lineRule="atLeast"/>
        <w:rPr>
          <w:bCs/>
          <w:color w:val="000000"/>
          <w:spacing w:val="1"/>
          <w:sz w:val="22"/>
          <w:szCs w:val="22"/>
        </w:rPr>
      </w:pPr>
      <w:r w:rsidRPr="00D36BF5">
        <w:rPr>
          <w:bCs/>
          <w:color w:val="000000"/>
          <w:spacing w:val="1"/>
          <w:sz w:val="22"/>
          <w:szCs w:val="22"/>
        </w:rPr>
        <w:tab/>
        <w:t>1</w:t>
      </w:r>
      <w:r w:rsidR="00EC6CFE" w:rsidRPr="00D36BF5">
        <w:rPr>
          <w:bCs/>
          <w:color w:val="000000"/>
          <w:spacing w:val="1"/>
          <w:sz w:val="22"/>
          <w:szCs w:val="22"/>
        </w:rPr>
        <w:t>1</w:t>
      </w:r>
      <w:r w:rsidRPr="00D36BF5">
        <w:rPr>
          <w:bCs/>
          <w:color w:val="000000"/>
          <w:spacing w:val="1"/>
          <w:sz w:val="22"/>
          <w:szCs w:val="22"/>
        </w:rPr>
        <w:t>.</w:t>
      </w:r>
      <w:r w:rsidR="000E4DB4" w:rsidRPr="00D36BF5">
        <w:rPr>
          <w:bCs/>
          <w:color w:val="000000"/>
          <w:spacing w:val="1"/>
          <w:sz w:val="22"/>
          <w:szCs w:val="22"/>
        </w:rPr>
        <w:t>6</w:t>
      </w:r>
      <w:r w:rsidRPr="00D36BF5">
        <w:rPr>
          <w:bCs/>
          <w:color w:val="000000"/>
          <w:spacing w:val="1"/>
          <w:sz w:val="22"/>
          <w:szCs w:val="22"/>
        </w:rPr>
        <w:t>. Обеспечение исполнения Контракта:</w:t>
      </w:r>
    </w:p>
    <w:p w:rsidR="0041537D" w:rsidRPr="008A63C2" w:rsidRDefault="0030544A" w:rsidP="0041537D">
      <w:pPr>
        <w:shd w:val="clear" w:color="auto" w:fill="FFFFFF"/>
        <w:tabs>
          <w:tab w:val="left" w:pos="709"/>
          <w:tab w:val="left" w:pos="821"/>
        </w:tabs>
        <w:spacing w:after="0" w:line="240" w:lineRule="atLeast"/>
        <w:rPr>
          <w:bCs/>
          <w:color w:val="000000"/>
          <w:sz w:val="22"/>
          <w:szCs w:val="22"/>
        </w:rPr>
      </w:pPr>
      <w:r w:rsidRPr="00D36BF5">
        <w:rPr>
          <w:bCs/>
          <w:color w:val="000000"/>
          <w:spacing w:val="1"/>
          <w:sz w:val="22"/>
          <w:szCs w:val="22"/>
        </w:rPr>
        <w:tab/>
        <w:t>1</w:t>
      </w:r>
      <w:r w:rsidR="00EC6CFE" w:rsidRPr="00D36BF5">
        <w:rPr>
          <w:bCs/>
          <w:color w:val="000000"/>
          <w:spacing w:val="1"/>
          <w:sz w:val="22"/>
          <w:szCs w:val="22"/>
        </w:rPr>
        <w:t>1</w:t>
      </w:r>
      <w:r w:rsidRPr="00D36BF5">
        <w:rPr>
          <w:bCs/>
          <w:color w:val="000000"/>
          <w:spacing w:val="1"/>
          <w:sz w:val="22"/>
          <w:szCs w:val="22"/>
        </w:rPr>
        <w:t>.</w:t>
      </w:r>
      <w:r w:rsidR="000E4DB4" w:rsidRPr="00D36BF5">
        <w:rPr>
          <w:bCs/>
          <w:color w:val="000000"/>
          <w:spacing w:val="1"/>
          <w:sz w:val="22"/>
          <w:szCs w:val="22"/>
        </w:rPr>
        <w:t>6</w:t>
      </w:r>
      <w:r w:rsidRPr="00D36BF5">
        <w:rPr>
          <w:bCs/>
          <w:color w:val="000000"/>
          <w:spacing w:val="1"/>
          <w:sz w:val="22"/>
          <w:szCs w:val="22"/>
        </w:rPr>
        <w:t xml:space="preserve">.1. </w:t>
      </w:r>
      <w:r w:rsidRPr="00D36BF5">
        <w:rPr>
          <w:color w:val="000000" w:themeColor="text1"/>
          <w:sz w:val="22"/>
          <w:szCs w:val="22"/>
        </w:rPr>
        <w:t xml:space="preserve">Исполнение Контракта обеспечивается предоставлением банковской гарантии, выданной банком и соответствующей требованиям </w:t>
      </w:r>
      <w:r w:rsidRPr="00D36BF5">
        <w:rPr>
          <w:rFonts w:eastAsiaTheme="minorHAnsi"/>
          <w:sz w:val="22"/>
          <w:szCs w:val="22"/>
        </w:rPr>
        <w:t xml:space="preserve">статьи 45 </w:t>
      </w:r>
      <w:r w:rsidRPr="00D36BF5">
        <w:rPr>
          <w:spacing w:val="-2"/>
          <w:sz w:val="22"/>
          <w:szCs w:val="22"/>
        </w:rPr>
        <w:t>Закона о контрактной системе</w:t>
      </w:r>
      <w:r w:rsidRPr="00D36BF5">
        <w:rPr>
          <w:rFonts w:eastAsiaTheme="minorHAnsi"/>
          <w:sz w:val="22"/>
          <w:szCs w:val="22"/>
        </w:rPr>
        <w:t xml:space="preserve">, </w:t>
      </w:r>
      <w:r w:rsidRPr="00D36BF5">
        <w:rPr>
          <w:color w:val="000000" w:themeColor="text1"/>
          <w:sz w:val="22"/>
          <w:szCs w:val="22"/>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41537D" w:rsidRPr="00D36BF5">
        <w:rPr>
          <w:bCs/>
          <w:color w:val="000000"/>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w:t>
      </w:r>
      <w:r w:rsidR="0041537D" w:rsidRPr="00D36BF5">
        <w:rPr>
          <w:spacing w:val="-2"/>
          <w:sz w:val="22"/>
          <w:szCs w:val="22"/>
        </w:rPr>
        <w:t>о контрактной системе</w:t>
      </w:r>
      <w:r w:rsidR="0041537D" w:rsidRPr="00D36BF5">
        <w:rPr>
          <w:bCs/>
          <w:color w:val="000000"/>
          <w:sz w:val="22"/>
          <w:szCs w:val="22"/>
        </w:rPr>
        <w:t xml:space="preserve">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w:t>
      </w:r>
      <w:r w:rsidR="0041537D" w:rsidRPr="008A63C2">
        <w:rPr>
          <w:bCs/>
          <w:color w:val="000000"/>
          <w:sz w:val="22"/>
          <w:szCs w:val="22"/>
        </w:rPr>
        <w:t>месяц, в том числе в случае его изменения в соответствии со статьей 95 Закона</w:t>
      </w:r>
      <w:r w:rsidR="00F95F42" w:rsidRPr="008A63C2">
        <w:rPr>
          <w:bCs/>
          <w:color w:val="000000"/>
          <w:sz w:val="22"/>
          <w:szCs w:val="22"/>
        </w:rPr>
        <w:t xml:space="preserve"> о контрактной системе</w:t>
      </w:r>
      <w:r w:rsidR="0041537D" w:rsidRPr="008A63C2">
        <w:rPr>
          <w:bCs/>
          <w:color w:val="000000"/>
          <w:sz w:val="22"/>
          <w:szCs w:val="22"/>
        </w:rPr>
        <w:t>.</w:t>
      </w:r>
    </w:p>
    <w:p w:rsidR="005435C4" w:rsidRPr="008A63C2" w:rsidRDefault="00F95F42" w:rsidP="005435C4">
      <w:pPr>
        <w:widowControl w:val="0"/>
        <w:shd w:val="clear" w:color="auto" w:fill="FFFFFF"/>
        <w:tabs>
          <w:tab w:val="left" w:pos="709"/>
          <w:tab w:val="left" w:pos="1134"/>
        </w:tabs>
        <w:suppressAutoHyphens/>
        <w:spacing w:after="0"/>
        <w:rPr>
          <w:bCs/>
          <w:color w:val="000000"/>
          <w:sz w:val="22"/>
          <w:szCs w:val="22"/>
        </w:rPr>
      </w:pPr>
      <w:r w:rsidRPr="008A63C2">
        <w:rPr>
          <w:sz w:val="22"/>
          <w:szCs w:val="22"/>
        </w:rPr>
        <w:tab/>
      </w:r>
      <w:r w:rsidR="007D1937" w:rsidRPr="008A63C2">
        <w:rPr>
          <w:sz w:val="22"/>
          <w:szCs w:val="22"/>
        </w:rPr>
        <w:t>1</w:t>
      </w:r>
      <w:r w:rsidR="00EC6CFE" w:rsidRPr="008A63C2">
        <w:rPr>
          <w:sz w:val="22"/>
          <w:szCs w:val="22"/>
        </w:rPr>
        <w:t>1</w:t>
      </w:r>
      <w:r w:rsidR="0030544A" w:rsidRPr="008A63C2">
        <w:rPr>
          <w:sz w:val="22"/>
          <w:szCs w:val="22"/>
        </w:rPr>
        <w:t>.</w:t>
      </w:r>
      <w:r w:rsidR="000E4DB4" w:rsidRPr="008A63C2">
        <w:rPr>
          <w:sz w:val="22"/>
          <w:szCs w:val="22"/>
        </w:rPr>
        <w:t>6</w:t>
      </w:r>
      <w:r w:rsidR="007D1937" w:rsidRPr="008A63C2">
        <w:rPr>
          <w:sz w:val="22"/>
          <w:szCs w:val="22"/>
        </w:rPr>
        <w:t>.2</w:t>
      </w:r>
      <w:r w:rsidR="0030544A" w:rsidRPr="008A63C2">
        <w:rPr>
          <w:sz w:val="22"/>
          <w:szCs w:val="22"/>
        </w:rPr>
        <w:t>.</w:t>
      </w:r>
      <w:r w:rsidR="007D1937" w:rsidRPr="008A63C2">
        <w:rPr>
          <w:sz w:val="22"/>
          <w:szCs w:val="22"/>
        </w:rPr>
        <w:t xml:space="preserve"> </w:t>
      </w:r>
      <w:r w:rsidR="0030544A" w:rsidRPr="008A63C2">
        <w:rPr>
          <w:sz w:val="22"/>
          <w:szCs w:val="22"/>
        </w:rPr>
        <w:t>Размер обеспечения ис</w:t>
      </w:r>
      <w:r w:rsidR="007D1937" w:rsidRPr="008A63C2">
        <w:rPr>
          <w:sz w:val="22"/>
          <w:szCs w:val="22"/>
        </w:rPr>
        <w:t xml:space="preserve">полнения Контракта составляет </w:t>
      </w:r>
      <w:r w:rsidR="008A63C2" w:rsidRPr="008A63C2">
        <w:rPr>
          <w:sz w:val="22"/>
          <w:szCs w:val="22"/>
        </w:rPr>
        <w:t>_______</w:t>
      </w:r>
      <w:r w:rsidR="00B153B9" w:rsidRPr="008A63C2">
        <w:rPr>
          <w:bCs/>
          <w:color w:val="000000"/>
          <w:sz w:val="22"/>
          <w:szCs w:val="22"/>
        </w:rPr>
        <w:t xml:space="preserve"> (</w:t>
      </w:r>
      <w:r w:rsidR="008A63C2" w:rsidRPr="008A63C2">
        <w:rPr>
          <w:bCs/>
          <w:color w:val="000000"/>
          <w:sz w:val="22"/>
          <w:szCs w:val="22"/>
        </w:rPr>
        <w:t>_______________</w:t>
      </w:r>
      <w:r w:rsidR="00B153B9" w:rsidRPr="008A63C2">
        <w:rPr>
          <w:bCs/>
          <w:color w:val="000000"/>
          <w:sz w:val="22"/>
          <w:szCs w:val="22"/>
        </w:rPr>
        <w:t xml:space="preserve">) рублей </w:t>
      </w:r>
      <w:r w:rsidR="008A63C2" w:rsidRPr="008A63C2">
        <w:rPr>
          <w:bCs/>
          <w:color w:val="000000"/>
          <w:sz w:val="22"/>
          <w:szCs w:val="22"/>
        </w:rPr>
        <w:t>__</w:t>
      </w:r>
      <w:r w:rsidR="00B153B9" w:rsidRPr="008A63C2">
        <w:rPr>
          <w:bCs/>
          <w:color w:val="000000"/>
          <w:sz w:val="22"/>
          <w:szCs w:val="22"/>
        </w:rPr>
        <w:t xml:space="preserve"> копеек</w:t>
      </w:r>
      <w:r w:rsidR="005435C4" w:rsidRPr="008A63C2">
        <w:rPr>
          <w:bCs/>
          <w:color w:val="000000"/>
          <w:sz w:val="22"/>
          <w:szCs w:val="22"/>
        </w:rPr>
        <w:t>.</w:t>
      </w:r>
    </w:p>
    <w:p w:rsidR="0041537D" w:rsidRPr="00D36BF5" w:rsidRDefault="005435C4" w:rsidP="005435C4">
      <w:pPr>
        <w:widowControl w:val="0"/>
        <w:shd w:val="clear" w:color="auto" w:fill="FFFFFF"/>
        <w:tabs>
          <w:tab w:val="left" w:pos="709"/>
          <w:tab w:val="left" w:pos="1134"/>
        </w:tabs>
        <w:suppressAutoHyphens/>
        <w:spacing w:after="0"/>
        <w:rPr>
          <w:bCs/>
          <w:sz w:val="22"/>
          <w:szCs w:val="22"/>
        </w:rPr>
      </w:pPr>
      <w:r w:rsidRPr="008A63C2">
        <w:rPr>
          <w:sz w:val="22"/>
          <w:szCs w:val="22"/>
        </w:rPr>
        <w:tab/>
      </w:r>
      <w:r w:rsidR="00930A64" w:rsidRPr="008A63C2">
        <w:rPr>
          <w:bCs/>
          <w:sz w:val="22"/>
          <w:szCs w:val="22"/>
        </w:rPr>
        <w:t>В случае если</w:t>
      </w:r>
      <w:r w:rsidR="00CC7A36" w:rsidRPr="008A63C2">
        <w:rPr>
          <w:bCs/>
          <w:sz w:val="22"/>
          <w:szCs w:val="22"/>
        </w:rPr>
        <w:t xml:space="preserve"> начальная (максимальная) цена К</w:t>
      </w:r>
      <w:r w:rsidR="00930A64" w:rsidRPr="008A63C2">
        <w:rPr>
          <w:bCs/>
          <w:sz w:val="22"/>
          <w:szCs w:val="22"/>
        </w:rPr>
        <w:t xml:space="preserve">онтракта составляет более чем пятнадцать миллионов рублей и </w:t>
      </w:r>
      <w:r w:rsidR="00F95F42" w:rsidRPr="008A63C2">
        <w:rPr>
          <w:bCs/>
          <w:sz w:val="22"/>
          <w:szCs w:val="22"/>
        </w:rPr>
        <w:t>Исполнителем</w:t>
      </w:r>
      <w:r w:rsidR="00CC7A36" w:rsidRPr="008A63C2">
        <w:rPr>
          <w:bCs/>
          <w:sz w:val="22"/>
          <w:szCs w:val="22"/>
        </w:rPr>
        <w:t>, с которым заключается</w:t>
      </w:r>
      <w:r w:rsidR="00CC7A36" w:rsidRPr="00D36BF5">
        <w:rPr>
          <w:bCs/>
          <w:sz w:val="22"/>
          <w:szCs w:val="22"/>
        </w:rPr>
        <w:t xml:space="preserve"> К</w:t>
      </w:r>
      <w:r w:rsidR="00930A64" w:rsidRPr="00D36BF5">
        <w:rPr>
          <w:bCs/>
          <w:sz w:val="22"/>
          <w:szCs w:val="22"/>
        </w:rPr>
        <w:t xml:space="preserve">онтракт, предложена цена </w:t>
      </w:r>
      <w:r w:rsidR="00F95F42" w:rsidRPr="00D36BF5">
        <w:rPr>
          <w:bCs/>
          <w:sz w:val="22"/>
          <w:szCs w:val="22"/>
        </w:rPr>
        <w:t>К</w:t>
      </w:r>
      <w:r w:rsidR="00930A64" w:rsidRPr="00D36BF5">
        <w:rPr>
          <w:bCs/>
          <w:sz w:val="22"/>
          <w:szCs w:val="22"/>
        </w:rPr>
        <w:t xml:space="preserve">онтракта, которая на двадцать пять и более процентов ниже начальной (максимальной) цены </w:t>
      </w:r>
      <w:r w:rsidR="00F95F42" w:rsidRPr="00D36BF5">
        <w:rPr>
          <w:bCs/>
          <w:sz w:val="22"/>
          <w:szCs w:val="22"/>
        </w:rPr>
        <w:t>К</w:t>
      </w:r>
      <w:r w:rsidR="00930A64" w:rsidRPr="00D36BF5">
        <w:rPr>
          <w:bCs/>
          <w:sz w:val="22"/>
          <w:szCs w:val="22"/>
        </w:rPr>
        <w:t xml:space="preserve">онтракта, </w:t>
      </w:r>
      <w:r w:rsidR="00025C0A" w:rsidRPr="00D36BF5">
        <w:rPr>
          <w:bCs/>
          <w:sz w:val="22"/>
          <w:szCs w:val="22"/>
        </w:rPr>
        <w:t>К</w:t>
      </w:r>
      <w:r w:rsidR="00930A64" w:rsidRPr="00D36BF5">
        <w:rPr>
          <w:bCs/>
          <w:sz w:val="22"/>
          <w:szCs w:val="22"/>
        </w:rPr>
        <w:t xml:space="preserve">онтракт заключается только после предоставления таким </w:t>
      </w:r>
      <w:r w:rsidR="00025C0A" w:rsidRPr="00D36BF5">
        <w:rPr>
          <w:bCs/>
          <w:sz w:val="22"/>
          <w:szCs w:val="22"/>
        </w:rPr>
        <w:t>Исполнителем</w:t>
      </w:r>
      <w:r w:rsidR="00930A64" w:rsidRPr="00D36BF5">
        <w:rPr>
          <w:bCs/>
          <w:sz w:val="22"/>
          <w:szCs w:val="22"/>
        </w:rPr>
        <w:t xml:space="preserve"> обеспечения исполнения </w:t>
      </w:r>
      <w:r w:rsidR="0041537D" w:rsidRPr="00D36BF5">
        <w:rPr>
          <w:bCs/>
          <w:sz w:val="22"/>
          <w:szCs w:val="22"/>
        </w:rPr>
        <w:t>К</w:t>
      </w:r>
      <w:r w:rsidR="00930A64" w:rsidRPr="00D36BF5">
        <w:rPr>
          <w:bCs/>
          <w:sz w:val="22"/>
          <w:szCs w:val="22"/>
        </w:rPr>
        <w:t xml:space="preserve">онтракта в размере, превышающем в полтора раза размер обеспечения исполнения </w:t>
      </w:r>
      <w:r w:rsidR="0041537D" w:rsidRPr="00D36BF5">
        <w:rPr>
          <w:bCs/>
          <w:sz w:val="22"/>
          <w:szCs w:val="22"/>
        </w:rPr>
        <w:t>Контракта.</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xml:space="preserve">В случае если начальная (максимальная) цена </w:t>
      </w:r>
      <w:r w:rsidR="0041537D" w:rsidRPr="00D36BF5">
        <w:rPr>
          <w:bCs/>
          <w:sz w:val="22"/>
          <w:szCs w:val="22"/>
        </w:rPr>
        <w:t>К</w:t>
      </w:r>
      <w:r w:rsidRPr="00D36BF5">
        <w:rPr>
          <w:bCs/>
          <w:sz w:val="22"/>
          <w:szCs w:val="22"/>
        </w:rPr>
        <w:t xml:space="preserve">онтракта составляет пятнадцать миллионов рублей и менее и </w:t>
      </w:r>
      <w:r w:rsidR="0041537D" w:rsidRPr="00D36BF5">
        <w:rPr>
          <w:bCs/>
          <w:sz w:val="22"/>
          <w:szCs w:val="22"/>
        </w:rPr>
        <w:t>Исполнителем</w:t>
      </w:r>
      <w:r w:rsidRPr="00D36BF5">
        <w:rPr>
          <w:bCs/>
          <w:sz w:val="22"/>
          <w:szCs w:val="22"/>
        </w:rPr>
        <w:t xml:space="preserve"> предложена цена </w:t>
      </w:r>
      <w:r w:rsidR="0041537D" w:rsidRPr="00D36BF5">
        <w:rPr>
          <w:bCs/>
          <w:sz w:val="22"/>
          <w:szCs w:val="22"/>
        </w:rPr>
        <w:t>К</w:t>
      </w:r>
      <w:r w:rsidRPr="00D36BF5">
        <w:rPr>
          <w:bCs/>
          <w:sz w:val="22"/>
          <w:szCs w:val="22"/>
        </w:rPr>
        <w:t xml:space="preserve">онтракта, которая на двадцать пять и более процентов ниже начальной (максимальной) цены </w:t>
      </w:r>
      <w:r w:rsidR="0041537D" w:rsidRPr="00D36BF5">
        <w:rPr>
          <w:bCs/>
          <w:sz w:val="22"/>
          <w:szCs w:val="22"/>
        </w:rPr>
        <w:t>К</w:t>
      </w:r>
      <w:r w:rsidRPr="00D36BF5">
        <w:rPr>
          <w:bCs/>
          <w:sz w:val="22"/>
          <w:szCs w:val="22"/>
        </w:rPr>
        <w:t xml:space="preserve">онтракта, </w:t>
      </w:r>
      <w:r w:rsidR="0041537D" w:rsidRPr="00D36BF5">
        <w:rPr>
          <w:bCs/>
          <w:sz w:val="22"/>
          <w:szCs w:val="22"/>
        </w:rPr>
        <w:t>К</w:t>
      </w:r>
      <w:r w:rsidRPr="00D36BF5">
        <w:rPr>
          <w:bCs/>
          <w:sz w:val="22"/>
          <w:szCs w:val="22"/>
        </w:rPr>
        <w:t xml:space="preserve">онтракт заключается только после предоставления </w:t>
      </w:r>
      <w:r w:rsidR="0041537D" w:rsidRPr="00D36BF5">
        <w:rPr>
          <w:bCs/>
          <w:sz w:val="22"/>
          <w:szCs w:val="22"/>
        </w:rPr>
        <w:t>Исполнителем</w:t>
      </w:r>
      <w:r w:rsidRPr="00D36BF5">
        <w:rPr>
          <w:bCs/>
          <w:sz w:val="22"/>
          <w:szCs w:val="22"/>
        </w:rPr>
        <w:t xml:space="preserve"> обеспечения исполнения </w:t>
      </w:r>
      <w:r w:rsidR="0041537D" w:rsidRPr="00D36BF5">
        <w:rPr>
          <w:bCs/>
          <w:sz w:val="22"/>
          <w:szCs w:val="22"/>
        </w:rPr>
        <w:t>К</w:t>
      </w:r>
      <w:r w:rsidRPr="00D36BF5">
        <w:rPr>
          <w:bCs/>
          <w:sz w:val="22"/>
          <w:szCs w:val="22"/>
        </w:rPr>
        <w:t xml:space="preserve">онтракта в размере, </w:t>
      </w:r>
      <w:r w:rsidR="0041537D" w:rsidRPr="00D36BF5">
        <w:rPr>
          <w:bCs/>
          <w:sz w:val="22"/>
          <w:szCs w:val="22"/>
        </w:rPr>
        <w:t>превышающем в полтора раза размер обеспечения исполнения Контракта</w:t>
      </w:r>
      <w:r w:rsidRPr="00D36BF5">
        <w:rPr>
          <w:bCs/>
          <w:sz w:val="22"/>
          <w:szCs w:val="22"/>
        </w:rPr>
        <w:t xml:space="preserve">, или информации, подтверждающей добросовестность такого </w:t>
      </w:r>
      <w:r w:rsidR="0041537D" w:rsidRPr="00D36BF5">
        <w:rPr>
          <w:bCs/>
          <w:sz w:val="22"/>
          <w:szCs w:val="22"/>
        </w:rPr>
        <w:t>Исполнителя</w:t>
      </w:r>
      <w:r w:rsidRPr="00D36BF5">
        <w:rPr>
          <w:bCs/>
          <w:sz w:val="22"/>
          <w:szCs w:val="22"/>
        </w:rPr>
        <w:t xml:space="preserve">, с одновременным предоставлением обеспечения исполнения </w:t>
      </w:r>
      <w:r w:rsidR="0041537D" w:rsidRPr="00D36BF5">
        <w:rPr>
          <w:bCs/>
          <w:sz w:val="22"/>
          <w:szCs w:val="22"/>
        </w:rPr>
        <w:t>К</w:t>
      </w:r>
      <w:r w:rsidRPr="00D36BF5">
        <w:rPr>
          <w:bCs/>
          <w:sz w:val="22"/>
          <w:szCs w:val="22"/>
        </w:rPr>
        <w:t xml:space="preserve">онтракта в размере обеспечения исполнения </w:t>
      </w:r>
      <w:r w:rsidR="0041537D" w:rsidRPr="00D36BF5">
        <w:rPr>
          <w:bCs/>
          <w:sz w:val="22"/>
          <w:szCs w:val="22"/>
        </w:rPr>
        <w:t>К</w:t>
      </w:r>
      <w:r w:rsidRPr="00D36BF5">
        <w:rPr>
          <w:bCs/>
          <w:sz w:val="22"/>
          <w:szCs w:val="22"/>
        </w:rPr>
        <w:t>онтракта, указанном в абзаце 1 настоящего пункта.</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xml:space="preserve">К информации, подтверждающей добросовестность </w:t>
      </w:r>
      <w:r w:rsidR="0041537D" w:rsidRPr="00D36BF5">
        <w:rPr>
          <w:bCs/>
          <w:sz w:val="22"/>
          <w:szCs w:val="22"/>
        </w:rPr>
        <w:t>Исполнителя</w:t>
      </w:r>
      <w:r w:rsidRPr="00D36BF5">
        <w:rPr>
          <w:bCs/>
          <w:sz w:val="22"/>
          <w:szCs w:val="22"/>
        </w:rPr>
        <w:t>,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w:t>
      </w:r>
      <w:r w:rsidR="0041537D" w:rsidRPr="00D36BF5">
        <w:rPr>
          <w:bCs/>
          <w:sz w:val="22"/>
          <w:szCs w:val="22"/>
        </w:rPr>
        <w:t>й (максимальной) цены Контракта</w:t>
      </w:r>
      <w:r w:rsidRPr="00D36BF5">
        <w:rPr>
          <w:bCs/>
          <w:sz w:val="22"/>
          <w:szCs w:val="22"/>
        </w:rPr>
        <w:t>.</w:t>
      </w:r>
    </w:p>
    <w:p w:rsidR="00930A64" w:rsidRPr="00D36BF5" w:rsidRDefault="00CC7A36"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00930A64" w:rsidRPr="00D36BF5">
        <w:rPr>
          <w:bCs/>
          <w:sz w:val="22"/>
          <w:szCs w:val="22"/>
        </w:rPr>
        <w:t>.</w:t>
      </w:r>
      <w:r w:rsidR="000E4DB4" w:rsidRPr="00D36BF5">
        <w:rPr>
          <w:bCs/>
          <w:sz w:val="22"/>
          <w:szCs w:val="22"/>
        </w:rPr>
        <w:t>6</w:t>
      </w:r>
      <w:r w:rsidRPr="00D36BF5">
        <w:rPr>
          <w:bCs/>
          <w:sz w:val="22"/>
          <w:szCs w:val="22"/>
        </w:rPr>
        <w:t xml:space="preserve">.3. </w:t>
      </w:r>
      <w:r w:rsidR="00930A64" w:rsidRPr="00D36BF5">
        <w:rPr>
          <w:bCs/>
          <w:sz w:val="22"/>
          <w:szCs w:val="22"/>
        </w:rPr>
        <w:t>Обеспечение исполнения Контракта должно обеспечивать все обязательства Исполнителя, предусмотренные Контрактом, включая:</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выполнение работ и оказание услуг в соответствии с Контрактом;</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возмещение убытков, причиненных Заказчику Исполнителем в результате ненадлежащего исполнения, неисполнения предусмотренного Контрактом обязательства Исполнителя, а также обязанность выплаты неустойки (пени, штрафа), предусмотренной Контрактом.</w:t>
      </w:r>
    </w:p>
    <w:p w:rsidR="00930A64" w:rsidRPr="00D36BF5" w:rsidRDefault="00CC7A36"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00930A64" w:rsidRPr="00D36BF5">
        <w:rPr>
          <w:bCs/>
          <w:sz w:val="22"/>
          <w:szCs w:val="22"/>
        </w:rPr>
        <w:t>.</w:t>
      </w:r>
      <w:r w:rsidR="000E4DB4" w:rsidRPr="00D36BF5">
        <w:rPr>
          <w:bCs/>
          <w:sz w:val="22"/>
          <w:szCs w:val="22"/>
        </w:rPr>
        <w:t>6</w:t>
      </w:r>
      <w:r w:rsidRPr="00D36BF5">
        <w:rPr>
          <w:bCs/>
          <w:sz w:val="22"/>
          <w:szCs w:val="22"/>
        </w:rPr>
        <w:t xml:space="preserve">.4. </w:t>
      </w:r>
      <w:r w:rsidR="00930A64" w:rsidRPr="00D36BF5">
        <w:rPr>
          <w:bCs/>
          <w:sz w:val="22"/>
          <w:szCs w:val="22"/>
        </w:rPr>
        <w:t xml:space="preserve">Денежные средства, внесенные Исполнителем в качестве обеспечения исполнения Контракта, возвращаются Заказчиком Исполнителю: </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lastRenderedPageBreak/>
        <w:t xml:space="preserve">- </w:t>
      </w:r>
      <w:r w:rsidR="008D38DA" w:rsidRPr="00D36BF5">
        <w:rPr>
          <w:bCs/>
          <w:sz w:val="22"/>
          <w:szCs w:val="22"/>
        </w:rPr>
        <w:t>в течение 30 (тридцати) дней с даты подписания Сторонами</w:t>
      </w:r>
      <w:r w:rsidRPr="00D36BF5">
        <w:rPr>
          <w:bCs/>
          <w:sz w:val="22"/>
          <w:szCs w:val="22"/>
        </w:rPr>
        <w:t xml:space="preserve"> Акта путем их перечисления на расчетный счет Исполнителя, реквизиты которого указаны в Контракте. При этом размер обеспечения исполнения Контракта, который подлежит возвращению, определяется в соответствии</w:t>
      </w:r>
      <w:r w:rsidR="009D1BE4" w:rsidRPr="00D36BF5">
        <w:rPr>
          <w:bCs/>
          <w:sz w:val="22"/>
          <w:szCs w:val="22"/>
        </w:rPr>
        <w:t xml:space="preserve"> </w:t>
      </w:r>
      <w:r w:rsidRPr="00D36BF5">
        <w:rPr>
          <w:bCs/>
          <w:sz w:val="22"/>
          <w:szCs w:val="22"/>
        </w:rPr>
        <w:t xml:space="preserve">с п. </w:t>
      </w:r>
      <w:r w:rsidR="005D619C" w:rsidRPr="00D36BF5">
        <w:rPr>
          <w:bCs/>
          <w:sz w:val="22"/>
          <w:szCs w:val="22"/>
        </w:rPr>
        <w:t>1</w:t>
      </w:r>
      <w:r w:rsidR="00696369" w:rsidRPr="00D36BF5">
        <w:rPr>
          <w:bCs/>
          <w:sz w:val="22"/>
          <w:szCs w:val="22"/>
        </w:rPr>
        <w:t>1</w:t>
      </w:r>
      <w:r w:rsidR="005D619C" w:rsidRPr="00D36BF5">
        <w:rPr>
          <w:bCs/>
          <w:sz w:val="22"/>
          <w:szCs w:val="22"/>
        </w:rPr>
        <w:t>.</w:t>
      </w:r>
      <w:r w:rsidR="000E4DB4" w:rsidRPr="00D36BF5">
        <w:rPr>
          <w:bCs/>
          <w:sz w:val="22"/>
          <w:szCs w:val="22"/>
        </w:rPr>
        <w:t>6</w:t>
      </w:r>
      <w:r w:rsidR="005D619C" w:rsidRPr="00D36BF5">
        <w:rPr>
          <w:bCs/>
          <w:sz w:val="22"/>
          <w:szCs w:val="22"/>
        </w:rPr>
        <w:t xml:space="preserve">.10 </w:t>
      </w:r>
      <w:r w:rsidRPr="00D36BF5">
        <w:rPr>
          <w:bCs/>
          <w:sz w:val="22"/>
          <w:szCs w:val="22"/>
        </w:rPr>
        <w:t>Контракта;</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xml:space="preserve">- </w:t>
      </w:r>
      <w:r w:rsidR="008D38DA" w:rsidRPr="00D36BF5">
        <w:rPr>
          <w:bCs/>
          <w:sz w:val="22"/>
          <w:szCs w:val="22"/>
        </w:rPr>
        <w:t>в течение 30 (тридцати) дней с даты принятия Заказчиком</w:t>
      </w:r>
      <w:r w:rsidRPr="00D36BF5">
        <w:rPr>
          <w:bCs/>
          <w:sz w:val="22"/>
          <w:szCs w:val="22"/>
        </w:rPr>
        <w:t xml:space="preserve"> в качестве обеспечения исполнения Контракта банковской гарантии, поступившей Заказчику при реализации Исполнителем предусмотренного </w:t>
      </w:r>
      <w:r w:rsidR="00CC7A36" w:rsidRPr="00D36BF5">
        <w:rPr>
          <w:bCs/>
          <w:sz w:val="22"/>
          <w:szCs w:val="22"/>
        </w:rPr>
        <w:t>1</w:t>
      </w:r>
      <w:r w:rsidR="00696369" w:rsidRPr="00D36BF5">
        <w:rPr>
          <w:bCs/>
          <w:sz w:val="22"/>
          <w:szCs w:val="22"/>
        </w:rPr>
        <w:t>1</w:t>
      </w:r>
      <w:r w:rsidR="00CC7A36" w:rsidRPr="00D36BF5">
        <w:rPr>
          <w:bCs/>
          <w:sz w:val="22"/>
          <w:szCs w:val="22"/>
        </w:rPr>
        <w:t>.</w:t>
      </w:r>
      <w:r w:rsidR="000E4DB4" w:rsidRPr="00D36BF5">
        <w:rPr>
          <w:bCs/>
          <w:sz w:val="22"/>
          <w:szCs w:val="22"/>
        </w:rPr>
        <w:t>6</w:t>
      </w:r>
      <w:r w:rsidR="00CC7A36" w:rsidRPr="00D36BF5">
        <w:rPr>
          <w:bCs/>
          <w:sz w:val="22"/>
          <w:szCs w:val="22"/>
        </w:rPr>
        <w:t xml:space="preserve">.5 </w:t>
      </w:r>
      <w:r w:rsidRPr="00D36BF5">
        <w:rPr>
          <w:bCs/>
          <w:sz w:val="22"/>
          <w:szCs w:val="22"/>
        </w:rPr>
        <w:t>Контракта права, при ее рассмотрении путем их перечисления на расчетный счет Исполнителя, реквизиты которого указаны в Контракте. В течение 3 (трех) дней с даты окончания рассмотрения названной банковской гарантии Заказчик обязан уведомить Исполнителя о принятии (отказе в принятии) банковской гарантии в качестве обеспечения исполнения Контракта с указанием даты принятия соответствующего решения;</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xml:space="preserve">- не позднее даты расторжения Контракта путем их перечисления на расчетный счет Исполнителя, реквизиты которого указаны в Контракте, в случае расторжения Контракта по соглашению Сторон, по решению суда, одностороннего отказа стороны Контракта от исполнения Контракта в соответствии с гражданским законодательством Российской Федерации. При этом размер обеспечения исполнения Контракта, который подлежит возвращению, определяется в соответствии с п. </w:t>
      </w:r>
      <w:r w:rsidR="005D619C" w:rsidRPr="00D36BF5">
        <w:rPr>
          <w:bCs/>
          <w:sz w:val="22"/>
          <w:szCs w:val="22"/>
        </w:rPr>
        <w:t>1</w:t>
      </w:r>
      <w:r w:rsidR="00696369" w:rsidRPr="00D36BF5">
        <w:rPr>
          <w:bCs/>
          <w:sz w:val="22"/>
          <w:szCs w:val="22"/>
        </w:rPr>
        <w:t>1</w:t>
      </w:r>
      <w:r w:rsidR="005D619C" w:rsidRPr="00D36BF5">
        <w:rPr>
          <w:bCs/>
          <w:sz w:val="22"/>
          <w:szCs w:val="22"/>
        </w:rPr>
        <w:t>.</w:t>
      </w:r>
      <w:r w:rsidR="000E4DB4" w:rsidRPr="00D36BF5">
        <w:rPr>
          <w:bCs/>
          <w:sz w:val="22"/>
          <w:szCs w:val="22"/>
        </w:rPr>
        <w:t>6</w:t>
      </w:r>
      <w:r w:rsidR="005D619C" w:rsidRPr="00D36BF5">
        <w:rPr>
          <w:bCs/>
          <w:sz w:val="22"/>
          <w:szCs w:val="22"/>
        </w:rPr>
        <w:t xml:space="preserve">.10 </w:t>
      </w:r>
      <w:r w:rsidRPr="00D36BF5">
        <w:rPr>
          <w:bCs/>
          <w:sz w:val="22"/>
          <w:szCs w:val="22"/>
        </w:rPr>
        <w:t>Контракта;</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 xml:space="preserve">- </w:t>
      </w:r>
      <w:r w:rsidR="008D38DA" w:rsidRPr="00D36BF5">
        <w:rPr>
          <w:bCs/>
          <w:sz w:val="22"/>
          <w:szCs w:val="22"/>
        </w:rPr>
        <w:t>в течение 30 (тридцати) дней с даты размещения</w:t>
      </w:r>
      <w:r w:rsidRPr="00D36BF5">
        <w:rPr>
          <w:bCs/>
          <w:sz w:val="22"/>
          <w:szCs w:val="22"/>
        </w:rPr>
        <w:t xml:space="preserve"> в Единой информационной системе </w:t>
      </w:r>
      <w:r w:rsidR="009D1BE4" w:rsidRPr="00D36BF5">
        <w:rPr>
          <w:bCs/>
          <w:sz w:val="22"/>
          <w:szCs w:val="22"/>
        </w:rPr>
        <w:t xml:space="preserve">                 </w:t>
      </w:r>
      <w:r w:rsidRPr="00D36BF5">
        <w:rPr>
          <w:bCs/>
          <w:sz w:val="22"/>
          <w:szCs w:val="22"/>
        </w:rPr>
        <w:t xml:space="preserve">в сфере закупок информации об исполнении Исполнителем части обязательств по Контракту, </w:t>
      </w:r>
      <w:r w:rsidR="009D1BE4" w:rsidRPr="00D36BF5">
        <w:rPr>
          <w:bCs/>
          <w:sz w:val="22"/>
          <w:szCs w:val="22"/>
        </w:rPr>
        <w:t xml:space="preserve">                  </w:t>
      </w:r>
      <w:r w:rsidRPr="00D36BF5">
        <w:rPr>
          <w:bCs/>
          <w:sz w:val="22"/>
          <w:szCs w:val="22"/>
        </w:rPr>
        <w:t xml:space="preserve">о стоимости таких исполненных обязательств и получения Заказчиком заявления от Исполнителя о возврате части денежных средств, соответствующей части таких исполненных Исполнителем обязательств по Контракту, при условии уменьшения в соответствии с ч. 7 и 7.2 ст. 96 Закона </w:t>
      </w:r>
      <w:r w:rsidR="009D1BE4" w:rsidRPr="00D36BF5">
        <w:rPr>
          <w:bCs/>
          <w:sz w:val="22"/>
          <w:szCs w:val="22"/>
        </w:rPr>
        <w:t xml:space="preserve">                   </w:t>
      </w:r>
      <w:r w:rsidR="007D1937" w:rsidRPr="00D36BF5">
        <w:rPr>
          <w:bCs/>
          <w:sz w:val="22"/>
          <w:szCs w:val="22"/>
        </w:rPr>
        <w:t xml:space="preserve">о контрактной системе </w:t>
      </w:r>
      <w:r w:rsidRPr="00D36BF5">
        <w:rPr>
          <w:bCs/>
          <w:sz w:val="22"/>
          <w:szCs w:val="22"/>
        </w:rPr>
        <w:t xml:space="preserve">размера обеспечения исполнения Контракта по результатам исполнения Исполнителем части обязательств по Контракту (данный пункт применяется если Контракт предусматривает </w:t>
      </w:r>
      <w:r w:rsidR="007D1937" w:rsidRPr="00D36BF5">
        <w:rPr>
          <w:bCs/>
          <w:sz w:val="22"/>
          <w:szCs w:val="22"/>
        </w:rPr>
        <w:t>поэтапное выполнение работ</w:t>
      </w:r>
      <w:r w:rsidRPr="00D36BF5">
        <w:rPr>
          <w:bCs/>
          <w:sz w:val="22"/>
          <w:szCs w:val="22"/>
        </w:rPr>
        <w:t>).</w:t>
      </w:r>
    </w:p>
    <w:p w:rsidR="00CC7A36" w:rsidRPr="00D36BF5" w:rsidRDefault="00CC7A36"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Pr="00D36BF5">
        <w:rPr>
          <w:bCs/>
          <w:sz w:val="22"/>
          <w:szCs w:val="22"/>
        </w:rPr>
        <w:t xml:space="preserve">.5. </w:t>
      </w:r>
      <w:r w:rsidR="00930A64" w:rsidRPr="00D36BF5">
        <w:rPr>
          <w:bCs/>
          <w:sz w:val="22"/>
          <w:szCs w:val="22"/>
        </w:rPr>
        <w:t xml:space="preserve">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30A64" w:rsidRPr="00D36BF5" w:rsidRDefault="005D619C"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Pr="00D36BF5">
        <w:rPr>
          <w:bCs/>
          <w:sz w:val="22"/>
          <w:szCs w:val="22"/>
        </w:rPr>
        <w:t xml:space="preserve">.6. </w:t>
      </w:r>
      <w:r w:rsidR="00930A64" w:rsidRPr="00D36BF5">
        <w:rPr>
          <w:bCs/>
          <w:sz w:val="22"/>
          <w:szCs w:val="22"/>
        </w:rPr>
        <w:t>В случае отзыва в соответствии с законодательством Российской Федерации</w:t>
      </w:r>
      <w:r w:rsidRPr="00D36BF5">
        <w:rPr>
          <w:bCs/>
          <w:sz w:val="22"/>
          <w:szCs w:val="22"/>
        </w:rPr>
        <w:t xml:space="preserve"> </w:t>
      </w:r>
      <w:r w:rsidR="00930A64" w:rsidRPr="00D36BF5">
        <w:rPr>
          <w:bCs/>
          <w:sz w:val="22"/>
          <w:szCs w:val="22"/>
        </w:rPr>
        <w:t>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 96 Закона</w:t>
      </w:r>
      <w:r w:rsidR="00CC7A36" w:rsidRPr="00D36BF5">
        <w:rPr>
          <w:bCs/>
          <w:sz w:val="22"/>
          <w:szCs w:val="22"/>
        </w:rPr>
        <w:t xml:space="preserve"> о контрактной системе</w:t>
      </w:r>
      <w:r w:rsidR="00930A64" w:rsidRPr="00D36BF5">
        <w:rPr>
          <w:bCs/>
          <w:sz w:val="22"/>
          <w:szCs w:val="22"/>
        </w:rPr>
        <w:t xml:space="preserve">. За каждый день просрочки исполнения Исполнителя обязательства, предусмотренного настоящим пунктом, начисляется пеня в размере, определенном в порядке, установленном в соответствии с ч. 7 ст. 30 Закона </w:t>
      </w:r>
      <w:r w:rsidR="00CC7A36" w:rsidRPr="00D36BF5">
        <w:rPr>
          <w:bCs/>
          <w:sz w:val="22"/>
          <w:szCs w:val="22"/>
        </w:rPr>
        <w:t xml:space="preserve">о контрактной системе </w:t>
      </w:r>
      <w:r w:rsidR="00930A64" w:rsidRPr="00D36BF5">
        <w:rPr>
          <w:bCs/>
          <w:sz w:val="22"/>
          <w:szCs w:val="22"/>
        </w:rPr>
        <w:t xml:space="preserve">и разделом </w:t>
      </w:r>
      <w:r w:rsidRPr="00D36BF5">
        <w:rPr>
          <w:bCs/>
          <w:sz w:val="22"/>
          <w:szCs w:val="22"/>
        </w:rPr>
        <w:t>7</w:t>
      </w:r>
      <w:r w:rsidR="00930A64" w:rsidRPr="00D36BF5">
        <w:rPr>
          <w:bCs/>
          <w:color w:val="FF0000"/>
          <w:sz w:val="22"/>
          <w:szCs w:val="22"/>
        </w:rPr>
        <w:t xml:space="preserve"> </w:t>
      </w:r>
      <w:r w:rsidR="00930A64" w:rsidRPr="00D36BF5">
        <w:rPr>
          <w:bCs/>
          <w:sz w:val="22"/>
          <w:szCs w:val="22"/>
        </w:rPr>
        <w:t>Контракта.</w:t>
      </w:r>
    </w:p>
    <w:p w:rsidR="00930A64" w:rsidRPr="00D36BF5" w:rsidRDefault="005D619C"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Pr="00D36BF5">
        <w:rPr>
          <w:bCs/>
          <w:sz w:val="22"/>
          <w:szCs w:val="22"/>
        </w:rPr>
        <w:t xml:space="preserve">.7. </w:t>
      </w:r>
      <w:r w:rsidR="00930A64" w:rsidRPr="00D36BF5">
        <w:rPr>
          <w:bCs/>
          <w:sz w:val="22"/>
          <w:szCs w:val="22"/>
        </w:rPr>
        <w:t xml:space="preserve">Уменьшение в соответствии с частями 7 и 7.1 статьи 96 Закона </w:t>
      </w:r>
      <w:r w:rsidR="00694047" w:rsidRPr="00D36BF5">
        <w:rPr>
          <w:bCs/>
          <w:sz w:val="22"/>
          <w:szCs w:val="22"/>
        </w:rPr>
        <w:t xml:space="preserve">о контрактной системе </w:t>
      </w:r>
      <w:r w:rsidR="00930A64" w:rsidRPr="00D36BF5">
        <w:rPr>
          <w:bCs/>
          <w:sz w:val="22"/>
          <w:szCs w:val="22"/>
        </w:rPr>
        <w:t xml:space="preserve">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D36BF5">
        <w:rPr>
          <w:bCs/>
          <w:sz w:val="22"/>
          <w:szCs w:val="22"/>
        </w:rPr>
        <w:t xml:space="preserve">Закона о контрактной системе </w:t>
      </w:r>
      <w:r w:rsidR="00930A64" w:rsidRPr="00D36BF5">
        <w:rPr>
          <w:bCs/>
          <w:sz w:val="22"/>
          <w:szCs w:val="22"/>
        </w:rPr>
        <w:t xml:space="preserve">информации в соответствующий реестр контрактов, предусмотренный статьей 103 </w:t>
      </w:r>
      <w:r w:rsidRPr="00D36BF5">
        <w:rPr>
          <w:bCs/>
          <w:sz w:val="22"/>
          <w:szCs w:val="22"/>
        </w:rPr>
        <w:t>Закона о контрактной системе</w:t>
      </w:r>
      <w:r w:rsidR="00930A64" w:rsidRPr="00D36BF5">
        <w:rPr>
          <w:bCs/>
          <w:sz w:val="22"/>
          <w:szCs w:val="22"/>
        </w:rPr>
        <w:t>.</w:t>
      </w:r>
    </w:p>
    <w:p w:rsidR="00930A64" w:rsidRPr="00D36BF5" w:rsidRDefault="005D619C"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Pr="00D36BF5">
        <w:rPr>
          <w:bCs/>
          <w:sz w:val="22"/>
          <w:szCs w:val="22"/>
        </w:rPr>
        <w:t xml:space="preserve">.8. </w:t>
      </w:r>
      <w:r w:rsidR="00930A64" w:rsidRPr="00D36BF5">
        <w:rPr>
          <w:bCs/>
          <w:sz w:val="22"/>
          <w:szCs w:val="22"/>
        </w:rPr>
        <w:t xml:space="preserve">Заказчик рассматривает поступившую банковскую гарантию </w:t>
      </w:r>
      <w:r w:rsidR="000E4DB4" w:rsidRPr="00D36BF5">
        <w:rPr>
          <w:bCs/>
          <w:sz w:val="22"/>
          <w:szCs w:val="22"/>
        </w:rPr>
        <w:t xml:space="preserve">в </w:t>
      </w:r>
      <w:r w:rsidR="00930A64" w:rsidRPr="00D36BF5">
        <w:rPr>
          <w:bCs/>
          <w:sz w:val="22"/>
          <w:szCs w:val="22"/>
        </w:rPr>
        <w:t>срок, не превышающий трех рабочих дней со дня её поступления.</w:t>
      </w:r>
    </w:p>
    <w:p w:rsidR="00930A64" w:rsidRPr="00D36BF5" w:rsidRDefault="005D619C"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Pr="00D36BF5">
        <w:rPr>
          <w:bCs/>
          <w:sz w:val="22"/>
          <w:szCs w:val="22"/>
        </w:rPr>
        <w:t xml:space="preserve">.9. </w:t>
      </w:r>
      <w:r w:rsidR="00930A64" w:rsidRPr="00D36BF5">
        <w:rPr>
          <w:bCs/>
          <w:sz w:val="22"/>
          <w:szCs w:val="22"/>
        </w:rPr>
        <w:t xml:space="preserve">В случае предоставления нового обеспечения исполнения Контракта </w:t>
      </w:r>
      <w:r w:rsidR="00930A64" w:rsidRPr="00D36BF5">
        <w:rPr>
          <w:bCs/>
          <w:sz w:val="22"/>
          <w:szCs w:val="22"/>
        </w:rPr>
        <w:br/>
        <w:t xml:space="preserve">в соответствии с частью 30 статьи 34, частью 7 статьи 96 </w:t>
      </w:r>
      <w:r w:rsidRPr="00D36BF5">
        <w:rPr>
          <w:bCs/>
          <w:sz w:val="22"/>
          <w:szCs w:val="22"/>
        </w:rPr>
        <w:t>Закона о контрактной системе</w:t>
      </w:r>
      <w:r w:rsidR="00930A64" w:rsidRPr="00D36BF5">
        <w:rPr>
          <w:bCs/>
          <w:sz w:val="22"/>
          <w:szCs w:val="22"/>
        </w:rPr>
        <w:t xml:space="preserve"> возврат банковской гарантии Заказчиком гаранту, предоставившему указанную банковскую гарантию,</w:t>
      </w:r>
      <w:r w:rsidRPr="00D36BF5">
        <w:rPr>
          <w:bCs/>
          <w:sz w:val="22"/>
          <w:szCs w:val="22"/>
        </w:rPr>
        <w:t xml:space="preserve"> </w:t>
      </w:r>
      <w:r w:rsidR="00930A64" w:rsidRPr="00D36BF5">
        <w:rPr>
          <w:bCs/>
          <w:sz w:val="22"/>
          <w:szCs w:val="22"/>
        </w:rPr>
        <w:t>не осуществляется, взыскание по ней не производится.</w:t>
      </w:r>
    </w:p>
    <w:p w:rsidR="00930A64" w:rsidRPr="00D36BF5" w:rsidRDefault="005D619C"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Pr="00D36BF5">
        <w:rPr>
          <w:bCs/>
          <w:sz w:val="22"/>
          <w:szCs w:val="22"/>
        </w:rPr>
        <w:t xml:space="preserve">.10. </w:t>
      </w:r>
      <w:r w:rsidR="00930A64" w:rsidRPr="00D36BF5">
        <w:rPr>
          <w:bCs/>
          <w:sz w:val="22"/>
          <w:szCs w:val="22"/>
        </w:rPr>
        <w:t>Размер обеспечения исполнения Контракта уменьшается посредством направления Заказчиком информации об исполнении Исполнителем обязательств</w:t>
      </w:r>
      <w:r w:rsidR="00696369" w:rsidRPr="00D36BF5">
        <w:rPr>
          <w:bCs/>
          <w:sz w:val="22"/>
          <w:szCs w:val="22"/>
        </w:rPr>
        <w:t xml:space="preserve"> </w:t>
      </w:r>
      <w:r w:rsidR="00930A64" w:rsidRPr="00D36BF5">
        <w:rPr>
          <w:bCs/>
          <w:sz w:val="22"/>
          <w:szCs w:val="22"/>
        </w:rPr>
        <w:t xml:space="preserve">по </w:t>
      </w:r>
      <w:r w:rsidR="00930A64" w:rsidRPr="00D36BF5">
        <w:rPr>
          <w:sz w:val="22"/>
          <w:szCs w:val="22"/>
        </w:rPr>
        <w:t xml:space="preserve">выполнению работы (ее результатов) </w:t>
      </w:r>
      <w:r w:rsidR="00930A64" w:rsidRPr="00D36BF5">
        <w:rPr>
          <w:bCs/>
          <w:sz w:val="22"/>
          <w:szCs w:val="22"/>
        </w:rPr>
        <w:t>и стоимости исполненных обязательств для включения в соответствующий реестр контрактов, предусмотренный статьей 103 Закона</w:t>
      </w:r>
      <w:r w:rsidRPr="00D36BF5">
        <w:rPr>
          <w:bCs/>
          <w:sz w:val="22"/>
          <w:szCs w:val="22"/>
        </w:rPr>
        <w:t xml:space="preserve"> о контрактной системе</w:t>
      </w:r>
      <w:r w:rsidR="00930A64" w:rsidRPr="00D36BF5">
        <w:rPr>
          <w:bCs/>
          <w:sz w:val="22"/>
          <w:szCs w:val="22"/>
        </w:rPr>
        <w:t xml:space="preserve">. Уменьшение размера обеспечения исполнения Контракта производится пропорционально стоимости исполненных </w:t>
      </w:r>
      <w:r w:rsidR="00930A64" w:rsidRPr="00D36BF5">
        <w:rPr>
          <w:bCs/>
          <w:sz w:val="22"/>
          <w:szCs w:val="22"/>
        </w:rPr>
        <w:lastRenderedPageBreak/>
        <w:t>обязательств, приемка</w:t>
      </w:r>
      <w:r w:rsidR="00A95AA0" w:rsidRPr="00D36BF5">
        <w:rPr>
          <w:bCs/>
          <w:sz w:val="22"/>
          <w:szCs w:val="22"/>
        </w:rPr>
        <w:t xml:space="preserve"> </w:t>
      </w:r>
      <w:r w:rsidR="00930A64" w:rsidRPr="00D36BF5">
        <w:rPr>
          <w:bCs/>
          <w:sz w:val="22"/>
          <w:szCs w:val="22"/>
        </w:rPr>
        <w:t xml:space="preserve">и оплата которых осуществлены в порядке и сроки, которые предусмотрены Контрактом. </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w:t>
      </w:r>
      <w:r w:rsidR="00696369" w:rsidRPr="00D36BF5">
        <w:rPr>
          <w:bCs/>
          <w:sz w:val="22"/>
          <w:szCs w:val="22"/>
        </w:rPr>
        <w:t xml:space="preserve"> </w:t>
      </w:r>
      <w:r w:rsidRPr="00D36BF5">
        <w:rPr>
          <w:bCs/>
          <w:sz w:val="22"/>
          <w:szCs w:val="22"/>
        </w:rPr>
        <w:t>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w:t>
      </w:r>
      <w:r w:rsidR="00696369" w:rsidRPr="00D36BF5">
        <w:rPr>
          <w:bCs/>
          <w:sz w:val="22"/>
          <w:szCs w:val="22"/>
        </w:rPr>
        <w:t xml:space="preserve"> </w:t>
      </w:r>
      <w:r w:rsidRPr="00D36BF5">
        <w:rPr>
          <w:bCs/>
          <w:sz w:val="22"/>
          <w:szCs w:val="22"/>
        </w:rPr>
        <w:t>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w:t>
      </w:r>
      <w:r w:rsidR="005D619C" w:rsidRPr="00D36BF5">
        <w:rPr>
          <w:bCs/>
          <w:sz w:val="22"/>
          <w:szCs w:val="22"/>
        </w:rPr>
        <w:t xml:space="preserve"> </w:t>
      </w:r>
      <w:r w:rsidRPr="00D36BF5">
        <w:rPr>
          <w:bCs/>
          <w:sz w:val="22"/>
          <w:szCs w:val="22"/>
        </w:rPr>
        <w:t>в соответствии с частью 27 статьи 34 Закона</w:t>
      </w:r>
      <w:r w:rsidR="00FD6E48" w:rsidRPr="00D36BF5">
        <w:rPr>
          <w:bCs/>
          <w:sz w:val="22"/>
          <w:szCs w:val="22"/>
        </w:rPr>
        <w:t xml:space="preserve"> о контрактной системе</w:t>
      </w:r>
      <w:r w:rsidRPr="00D36BF5">
        <w:rPr>
          <w:bCs/>
          <w:sz w:val="22"/>
          <w:szCs w:val="22"/>
        </w:rPr>
        <w:t>,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30A64" w:rsidRPr="00D36BF5" w:rsidRDefault="00930A64" w:rsidP="00930A64">
      <w:pPr>
        <w:autoSpaceDE w:val="0"/>
        <w:autoSpaceDN w:val="0"/>
        <w:adjustRightInd w:val="0"/>
        <w:spacing w:after="0"/>
        <w:ind w:firstLine="709"/>
        <w:rPr>
          <w:bCs/>
          <w:sz w:val="22"/>
          <w:szCs w:val="22"/>
        </w:rPr>
      </w:pPr>
      <w:r w:rsidRPr="00D36BF5">
        <w:rPr>
          <w:bCs/>
          <w:sz w:val="22"/>
          <w:szCs w:val="22"/>
        </w:rPr>
        <w:t>1</w:t>
      </w:r>
      <w:r w:rsidR="00EC6CFE" w:rsidRPr="00D36BF5">
        <w:rPr>
          <w:bCs/>
          <w:sz w:val="22"/>
          <w:szCs w:val="22"/>
        </w:rPr>
        <w:t>1</w:t>
      </w:r>
      <w:r w:rsidRPr="00D36BF5">
        <w:rPr>
          <w:bCs/>
          <w:sz w:val="22"/>
          <w:szCs w:val="22"/>
        </w:rPr>
        <w:t>.</w:t>
      </w:r>
      <w:r w:rsidR="000E4DB4" w:rsidRPr="00D36BF5">
        <w:rPr>
          <w:bCs/>
          <w:sz w:val="22"/>
          <w:szCs w:val="22"/>
        </w:rPr>
        <w:t>6</w:t>
      </w:r>
      <w:r w:rsidR="00FD6E48" w:rsidRPr="00D36BF5">
        <w:rPr>
          <w:bCs/>
          <w:sz w:val="22"/>
          <w:szCs w:val="22"/>
        </w:rPr>
        <w:t xml:space="preserve">.11. </w:t>
      </w:r>
      <w:r w:rsidRPr="00D36BF5">
        <w:rPr>
          <w:bCs/>
          <w:sz w:val="22"/>
          <w:szCs w:val="22"/>
        </w:rPr>
        <w:t>Предусмотренное частями 7 и 7.1 статьи 96 Закона</w:t>
      </w:r>
      <w:r w:rsidR="00FD6E48" w:rsidRPr="00D36BF5">
        <w:rPr>
          <w:bCs/>
          <w:sz w:val="22"/>
          <w:szCs w:val="22"/>
        </w:rPr>
        <w:t xml:space="preserve"> о контрактной системе</w:t>
      </w:r>
      <w:r w:rsidRPr="00D36BF5">
        <w:rPr>
          <w:bCs/>
          <w:sz w:val="22"/>
          <w:szCs w:val="22"/>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w:t>
      </w:r>
      <w:r w:rsidR="00694047" w:rsidRPr="00D36BF5">
        <w:rPr>
          <w:bCs/>
          <w:sz w:val="22"/>
          <w:szCs w:val="22"/>
        </w:rPr>
        <w:t xml:space="preserve"> о контрактной системе</w:t>
      </w:r>
      <w:r w:rsidRPr="00D36BF5">
        <w:rPr>
          <w:bCs/>
          <w:sz w:val="22"/>
          <w:szCs w:val="22"/>
        </w:rPr>
        <w:t xml:space="preserve">, а также приемки Заказчиком выполненной работы (ее результатов) в объёме выплаченного аванса (если Контрактом предусмотрена выплата аванса). </w:t>
      </w:r>
    </w:p>
    <w:p w:rsidR="00EC6CFE" w:rsidRPr="00D36BF5" w:rsidRDefault="00EC6CFE" w:rsidP="00930A64">
      <w:pPr>
        <w:autoSpaceDE w:val="0"/>
        <w:autoSpaceDN w:val="0"/>
        <w:adjustRightInd w:val="0"/>
        <w:spacing w:after="0"/>
        <w:ind w:firstLine="709"/>
        <w:rPr>
          <w:bCs/>
          <w:sz w:val="22"/>
          <w:szCs w:val="22"/>
        </w:rPr>
      </w:pPr>
      <w:r w:rsidRPr="00D36BF5">
        <w:rPr>
          <w:bCs/>
          <w:sz w:val="22"/>
          <w:szCs w:val="22"/>
        </w:rPr>
        <w:t xml:space="preserve">11.7. </w:t>
      </w:r>
      <w:r w:rsidRPr="00D36BF5">
        <w:rPr>
          <w:kern w:val="2"/>
          <w:sz w:val="22"/>
          <w:szCs w:val="22"/>
        </w:rPr>
        <w:t>Конфиденциальность</w:t>
      </w:r>
      <w:r w:rsidR="0074412A" w:rsidRPr="00D36BF5">
        <w:rPr>
          <w:kern w:val="2"/>
          <w:sz w:val="22"/>
          <w:szCs w:val="22"/>
        </w:rPr>
        <w:t>:</w:t>
      </w:r>
    </w:p>
    <w:p w:rsidR="00EC6CFE" w:rsidRPr="00D36BF5" w:rsidRDefault="00EC6CFE" w:rsidP="00EC6CFE">
      <w:pPr>
        <w:widowControl w:val="0"/>
        <w:tabs>
          <w:tab w:val="left" w:pos="567"/>
        </w:tabs>
        <w:spacing w:after="0"/>
        <w:ind w:firstLine="709"/>
        <w:outlineLvl w:val="1"/>
        <w:rPr>
          <w:sz w:val="22"/>
          <w:szCs w:val="22"/>
        </w:rPr>
      </w:pPr>
      <w:r w:rsidRPr="00D36BF5">
        <w:rPr>
          <w:sz w:val="22"/>
          <w:szCs w:val="22"/>
        </w:rPr>
        <w:t>11.7.1.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w:t>
      </w:r>
      <w:r w:rsidRPr="00D36BF5">
        <w:rPr>
          <w:sz w:val="22"/>
          <w:szCs w:val="22"/>
          <w:lang w:val="en-US"/>
        </w:rPr>
        <w:t>I</w:t>
      </w:r>
      <w:r w:rsidRPr="00D36BF5">
        <w:rPr>
          <w:sz w:val="22"/>
          <w:szCs w:val="22"/>
        </w:rPr>
        <w:t xml:space="preserve"> «О государственной тайне», считается информацией ограниченного доступа (далее – конфиденциальная информация).</w:t>
      </w:r>
    </w:p>
    <w:p w:rsidR="00EC6CFE" w:rsidRPr="00D36BF5" w:rsidRDefault="00EC6CFE" w:rsidP="00EC6CFE">
      <w:pPr>
        <w:widowControl w:val="0"/>
        <w:tabs>
          <w:tab w:val="left" w:pos="567"/>
        </w:tabs>
        <w:spacing w:after="0"/>
        <w:ind w:firstLine="709"/>
        <w:outlineLvl w:val="1"/>
        <w:rPr>
          <w:sz w:val="22"/>
          <w:szCs w:val="22"/>
        </w:rPr>
      </w:pPr>
      <w:bookmarkStart w:id="4" w:name="_Toc362528249"/>
      <w:bookmarkStart w:id="5" w:name="_Toc362529201"/>
      <w:r w:rsidRPr="00D36BF5">
        <w:rPr>
          <w:sz w:val="22"/>
          <w:szCs w:val="22"/>
        </w:rPr>
        <w:t>11.7.2. Стороны обязуются, начиная с момента 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4"/>
      <w:bookmarkEnd w:id="5"/>
    </w:p>
    <w:p w:rsidR="00EC6CFE" w:rsidRPr="00D36BF5" w:rsidRDefault="00EC6CFE" w:rsidP="00EC6CFE">
      <w:pPr>
        <w:widowControl w:val="0"/>
        <w:tabs>
          <w:tab w:val="left" w:pos="567"/>
        </w:tabs>
        <w:spacing w:after="0"/>
        <w:ind w:firstLine="709"/>
        <w:outlineLvl w:val="1"/>
        <w:rPr>
          <w:sz w:val="22"/>
          <w:szCs w:val="22"/>
        </w:rPr>
      </w:pPr>
      <w:bookmarkStart w:id="6" w:name="_Toc362528250"/>
      <w:bookmarkStart w:id="7" w:name="_Toc362529202"/>
      <w:r w:rsidRPr="00D36BF5">
        <w:rPr>
          <w:sz w:val="22"/>
          <w:szCs w:val="22"/>
        </w:rPr>
        <w:t>11.7.3.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6"/>
      <w:bookmarkEnd w:id="7"/>
    </w:p>
    <w:p w:rsidR="00EC6CFE" w:rsidRPr="00D36BF5" w:rsidRDefault="00EC6CFE" w:rsidP="00EC6CFE">
      <w:pPr>
        <w:widowControl w:val="0"/>
        <w:tabs>
          <w:tab w:val="left" w:pos="567"/>
        </w:tabs>
        <w:spacing w:after="0"/>
        <w:ind w:firstLine="709"/>
        <w:rPr>
          <w:sz w:val="22"/>
          <w:szCs w:val="22"/>
        </w:rPr>
      </w:pPr>
      <w:r w:rsidRPr="00D36BF5">
        <w:rPr>
          <w:sz w:val="22"/>
          <w:szCs w:val="22"/>
        </w:rPr>
        <w:t>– которая на момент получения является общедоступной;</w:t>
      </w:r>
    </w:p>
    <w:p w:rsidR="00EC6CFE" w:rsidRPr="00D36BF5" w:rsidRDefault="00EC6CFE" w:rsidP="00EC6CFE">
      <w:pPr>
        <w:widowControl w:val="0"/>
        <w:tabs>
          <w:tab w:val="left" w:pos="567"/>
        </w:tabs>
        <w:spacing w:after="0"/>
        <w:ind w:firstLine="709"/>
        <w:rPr>
          <w:sz w:val="22"/>
          <w:szCs w:val="22"/>
        </w:rPr>
      </w:pPr>
      <w:r w:rsidRPr="00D36BF5">
        <w:rPr>
          <w:sz w:val="22"/>
          <w:szCs w:val="22"/>
        </w:rPr>
        <w:t>– которая впоследствии законным образом приобретается от третьей стороны без продолжения ограничений на ее использование;</w:t>
      </w:r>
    </w:p>
    <w:p w:rsidR="00EC6CFE" w:rsidRPr="00D36BF5" w:rsidRDefault="00EC6CFE" w:rsidP="00EC6CFE">
      <w:pPr>
        <w:widowControl w:val="0"/>
        <w:tabs>
          <w:tab w:val="left" w:pos="567"/>
        </w:tabs>
        <w:spacing w:after="0"/>
        <w:ind w:firstLine="709"/>
        <w:rPr>
          <w:sz w:val="22"/>
          <w:szCs w:val="22"/>
        </w:rPr>
      </w:pPr>
      <w:r w:rsidRPr="00D36BF5">
        <w:rPr>
          <w:sz w:val="22"/>
          <w:szCs w:val="22"/>
        </w:rPr>
        <w:t xml:space="preserve">– которая должна раскрываться уполномоченным государственным органам </w:t>
      </w:r>
      <w:r w:rsidR="004F6274" w:rsidRPr="00D36BF5">
        <w:rPr>
          <w:sz w:val="22"/>
          <w:szCs w:val="22"/>
        </w:rPr>
        <w:t xml:space="preserve">                                   </w:t>
      </w:r>
      <w:r w:rsidRPr="00D36BF5">
        <w:rPr>
          <w:sz w:val="22"/>
          <w:szCs w:val="22"/>
        </w:rPr>
        <w:t>в соответствии с законодательством Российской Федерации.</w:t>
      </w:r>
    </w:p>
    <w:p w:rsidR="00EC6CFE" w:rsidRPr="00D36BF5" w:rsidRDefault="00EC6CFE" w:rsidP="00EC6CFE">
      <w:pPr>
        <w:widowControl w:val="0"/>
        <w:tabs>
          <w:tab w:val="left" w:pos="567"/>
        </w:tabs>
        <w:spacing w:after="0"/>
        <w:ind w:firstLine="709"/>
        <w:outlineLvl w:val="1"/>
        <w:rPr>
          <w:sz w:val="22"/>
          <w:szCs w:val="22"/>
        </w:rPr>
      </w:pPr>
      <w:bookmarkStart w:id="8" w:name="_Toc362528251"/>
      <w:bookmarkStart w:id="9" w:name="_Toc362529203"/>
      <w:r w:rsidRPr="00D36BF5">
        <w:rPr>
          <w:sz w:val="22"/>
          <w:szCs w:val="22"/>
        </w:rPr>
        <w:t>11.7.4.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8"/>
      <w:bookmarkEnd w:id="9"/>
    </w:p>
    <w:p w:rsidR="00EC6CFE" w:rsidRPr="00D36BF5" w:rsidRDefault="00EC6CFE" w:rsidP="00EC6CFE">
      <w:pPr>
        <w:widowControl w:val="0"/>
        <w:tabs>
          <w:tab w:val="left" w:pos="567"/>
        </w:tabs>
        <w:spacing w:after="0"/>
        <w:ind w:firstLine="709"/>
        <w:outlineLvl w:val="1"/>
        <w:rPr>
          <w:sz w:val="22"/>
          <w:szCs w:val="22"/>
        </w:rPr>
      </w:pPr>
      <w:bookmarkStart w:id="10" w:name="_Toc362528252"/>
      <w:bookmarkStart w:id="11" w:name="_Toc362529204"/>
      <w:r w:rsidRPr="00D36BF5">
        <w:rPr>
          <w:sz w:val="22"/>
          <w:szCs w:val="22"/>
        </w:rPr>
        <w:t>11.7.5.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bookmarkEnd w:id="10"/>
      <w:bookmarkEnd w:id="11"/>
    </w:p>
    <w:p w:rsidR="00EC6CFE" w:rsidRPr="00D36BF5" w:rsidRDefault="00EC6CFE" w:rsidP="00EC6CFE">
      <w:pPr>
        <w:widowControl w:val="0"/>
        <w:tabs>
          <w:tab w:val="left" w:pos="567"/>
        </w:tabs>
        <w:spacing w:after="0"/>
        <w:ind w:firstLine="709"/>
        <w:outlineLvl w:val="1"/>
        <w:rPr>
          <w:sz w:val="22"/>
          <w:szCs w:val="22"/>
        </w:rPr>
      </w:pPr>
      <w:bookmarkStart w:id="12" w:name="_Toc362528253"/>
      <w:bookmarkStart w:id="13" w:name="_Toc362529205"/>
      <w:r w:rsidRPr="00D36BF5">
        <w:rPr>
          <w:sz w:val="22"/>
          <w:szCs w:val="22"/>
        </w:rPr>
        <w:t>11.7.6.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Pr="00D36BF5">
        <w:rPr>
          <w:sz w:val="22"/>
          <w:szCs w:val="22"/>
        </w:rPr>
        <w:noBreakHyphen/>
      </w:r>
      <w:r w:rsidRPr="00D36BF5">
        <w:rPr>
          <w:sz w:val="22"/>
          <w:szCs w:val="22"/>
          <w:lang w:val="en-US"/>
        </w:rPr>
        <w:t>I</w:t>
      </w:r>
      <w:r w:rsidRPr="00D36BF5">
        <w:rPr>
          <w:sz w:val="22"/>
          <w:szCs w:val="22"/>
        </w:rPr>
        <w:t xml:space="preserve"> «О государственной тайне», а также другими нормативными актами, регламентирующими защиту государственной тайны.</w:t>
      </w:r>
      <w:bookmarkEnd w:id="12"/>
      <w:bookmarkEnd w:id="13"/>
    </w:p>
    <w:p w:rsidR="000E4DB4" w:rsidRPr="00D36BF5" w:rsidRDefault="000E4DB4" w:rsidP="000E4DB4">
      <w:pPr>
        <w:widowControl w:val="0"/>
        <w:spacing w:after="0"/>
        <w:ind w:firstLine="709"/>
        <w:rPr>
          <w:bCs/>
          <w:sz w:val="22"/>
          <w:szCs w:val="22"/>
        </w:rPr>
      </w:pPr>
      <w:r w:rsidRPr="00D36BF5">
        <w:rPr>
          <w:bCs/>
          <w:sz w:val="22"/>
          <w:szCs w:val="22"/>
        </w:rPr>
        <w:lastRenderedPageBreak/>
        <w:t>1</w:t>
      </w:r>
      <w:r w:rsidR="00EC6CFE" w:rsidRPr="00D36BF5">
        <w:rPr>
          <w:bCs/>
          <w:sz w:val="22"/>
          <w:szCs w:val="22"/>
        </w:rPr>
        <w:t>1</w:t>
      </w:r>
      <w:r w:rsidRPr="00D36BF5">
        <w:rPr>
          <w:bCs/>
          <w:sz w:val="22"/>
          <w:szCs w:val="22"/>
        </w:rPr>
        <w:t>.</w:t>
      </w:r>
      <w:r w:rsidR="00696369" w:rsidRPr="00D36BF5">
        <w:rPr>
          <w:bCs/>
          <w:sz w:val="22"/>
          <w:szCs w:val="22"/>
        </w:rPr>
        <w:t>8</w:t>
      </w:r>
      <w:r w:rsidRPr="00D36BF5">
        <w:rPr>
          <w:bCs/>
          <w:sz w:val="22"/>
          <w:szCs w:val="22"/>
        </w:rPr>
        <w:t>.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r w:rsidR="005406CC" w:rsidRPr="00D36BF5">
        <w:t xml:space="preserve"> </w:t>
      </w:r>
      <w:r w:rsidR="005406CC" w:rsidRPr="00D36BF5">
        <w:rPr>
          <w:bCs/>
          <w:sz w:val="22"/>
          <w:szCs w:val="22"/>
        </w:rPr>
        <w:t>В случае перемены Заказчика права и обязанности Заказчика, предусмотренные контрактом, переходят к новому заказчику.</w:t>
      </w:r>
    </w:p>
    <w:p w:rsidR="000E4DB4" w:rsidRPr="00D36BF5" w:rsidRDefault="000E4DB4" w:rsidP="000E4DB4">
      <w:pPr>
        <w:autoSpaceDE w:val="0"/>
        <w:autoSpaceDN w:val="0"/>
        <w:adjustRightInd w:val="0"/>
        <w:spacing w:after="0"/>
        <w:ind w:firstLine="720"/>
        <w:rPr>
          <w:sz w:val="22"/>
          <w:szCs w:val="22"/>
        </w:rPr>
      </w:pPr>
      <w:r w:rsidRPr="00D36BF5">
        <w:rPr>
          <w:sz w:val="22"/>
          <w:szCs w:val="22"/>
        </w:rPr>
        <w:t>1</w:t>
      </w:r>
      <w:r w:rsidR="00EC6CFE" w:rsidRPr="00D36BF5">
        <w:rPr>
          <w:sz w:val="22"/>
          <w:szCs w:val="22"/>
        </w:rPr>
        <w:t>1</w:t>
      </w:r>
      <w:r w:rsidRPr="00D36BF5">
        <w:rPr>
          <w:sz w:val="22"/>
          <w:szCs w:val="22"/>
        </w:rPr>
        <w:t>.</w:t>
      </w:r>
      <w:r w:rsidR="00696369" w:rsidRPr="00D36BF5">
        <w:rPr>
          <w:sz w:val="22"/>
          <w:szCs w:val="22"/>
        </w:rPr>
        <w:t>9</w:t>
      </w:r>
      <w:r w:rsidRPr="00D36BF5">
        <w:rPr>
          <w:sz w:val="22"/>
          <w:szCs w:val="22"/>
        </w:rPr>
        <w:t>. Во всем остальном, что не предусмотрено Контрактом, Стороны руководствуются законодательством Российской Федерации.</w:t>
      </w:r>
    </w:p>
    <w:p w:rsidR="00406746" w:rsidRPr="00D36BF5" w:rsidRDefault="00A95AA0" w:rsidP="00A95AA0">
      <w:pPr>
        <w:autoSpaceDE w:val="0"/>
        <w:autoSpaceDN w:val="0"/>
        <w:adjustRightInd w:val="0"/>
        <w:spacing w:after="0"/>
        <w:ind w:firstLine="720"/>
        <w:rPr>
          <w:sz w:val="22"/>
          <w:szCs w:val="22"/>
        </w:rPr>
      </w:pPr>
      <w:r w:rsidRPr="00D36BF5">
        <w:rPr>
          <w:sz w:val="22"/>
          <w:szCs w:val="22"/>
        </w:rPr>
        <w:t>1</w:t>
      </w:r>
      <w:r w:rsidR="00EC6CFE" w:rsidRPr="00D36BF5">
        <w:rPr>
          <w:sz w:val="22"/>
          <w:szCs w:val="22"/>
        </w:rPr>
        <w:t>1</w:t>
      </w:r>
      <w:r w:rsidRPr="00D36BF5">
        <w:rPr>
          <w:sz w:val="22"/>
          <w:szCs w:val="22"/>
        </w:rPr>
        <w:t>.</w:t>
      </w:r>
      <w:r w:rsidR="00696369" w:rsidRPr="00D36BF5">
        <w:rPr>
          <w:sz w:val="22"/>
          <w:szCs w:val="22"/>
        </w:rPr>
        <w:t>10</w:t>
      </w:r>
      <w:r w:rsidRPr="00D36BF5">
        <w:rPr>
          <w:sz w:val="22"/>
          <w:szCs w:val="22"/>
        </w:rPr>
        <w:t xml:space="preserve">. Контракт подписан электронными цифровыми подписями лиц, имеющих право действовать от имени Заказчика и Исполнителя, и имеет одинаковую юридическую силу </w:t>
      </w:r>
      <w:r w:rsidRPr="00D36BF5">
        <w:rPr>
          <w:sz w:val="22"/>
          <w:szCs w:val="22"/>
        </w:rPr>
        <w:br/>
        <w:t>для каждой Стороны. Все приложения к Контракту, указанные в разделе 1</w:t>
      </w:r>
      <w:r w:rsidR="00EC6CFE" w:rsidRPr="00D36BF5">
        <w:rPr>
          <w:sz w:val="22"/>
          <w:szCs w:val="22"/>
        </w:rPr>
        <w:t>2</w:t>
      </w:r>
      <w:r w:rsidRPr="00D36BF5">
        <w:rPr>
          <w:sz w:val="22"/>
          <w:szCs w:val="22"/>
        </w:rPr>
        <w:t xml:space="preserve"> Контракта, являются его неотъемлемой частью.</w:t>
      </w:r>
    </w:p>
    <w:p w:rsidR="003E1228" w:rsidRPr="00D36BF5" w:rsidRDefault="003E1228" w:rsidP="009F5B05">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left"/>
        <w:rPr>
          <w:rFonts w:eastAsia="Calibri"/>
          <w:sz w:val="22"/>
          <w:szCs w:val="22"/>
        </w:rPr>
      </w:pPr>
    </w:p>
    <w:p w:rsidR="009F5B05" w:rsidRPr="00D36BF5" w:rsidRDefault="009F5B05" w:rsidP="00AE4767">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rFonts w:eastAsia="Calibri"/>
          <w:b/>
          <w:bCs/>
          <w:sz w:val="22"/>
          <w:szCs w:val="22"/>
        </w:rPr>
      </w:pPr>
      <w:r w:rsidRPr="00D36BF5">
        <w:rPr>
          <w:rFonts w:eastAsia="Calibri"/>
          <w:b/>
          <w:bCs/>
          <w:sz w:val="22"/>
          <w:szCs w:val="22"/>
        </w:rPr>
        <w:t>1</w:t>
      </w:r>
      <w:r w:rsidR="00EC6CFE" w:rsidRPr="00D36BF5">
        <w:rPr>
          <w:rFonts w:eastAsia="Calibri"/>
          <w:b/>
          <w:bCs/>
          <w:sz w:val="22"/>
          <w:szCs w:val="22"/>
        </w:rPr>
        <w:t>2</w:t>
      </w:r>
      <w:r w:rsidRPr="00D36BF5">
        <w:rPr>
          <w:rFonts w:eastAsia="Calibri"/>
          <w:b/>
          <w:bCs/>
          <w:sz w:val="22"/>
          <w:szCs w:val="22"/>
        </w:rPr>
        <w:t>. ПЕРЕЧЕНЬ ПРИЛОЖЕНИЙ</w:t>
      </w:r>
    </w:p>
    <w:p w:rsidR="00E15B0A" w:rsidRPr="00D36BF5" w:rsidRDefault="009F5B05" w:rsidP="00B153B9">
      <w:pPr>
        <w:tabs>
          <w:tab w:val="left" w:pos="0"/>
        </w:tabs>
        <w:spacing w:after="0"/>
        <w:ind w:firstLine="709"/>
        <w:rPr>
          <w:sz w:val="22"/>
          <w:szCs w:val="22"/>
        </w:rPr>
      </w:pPr>
      <w:r w:rsidRPr="00D36BF5">
        <w:rPr>
          <w:rFonts w:eastAsia="Calibri"/>
          <w:sz w:val="22"/>
          <w:szCs w:val="22"/>
        </w:rPr>
        <w:t>1</w:t>
      </w:r>
      <w:r w:rsidR="00EC6CFE" w:rsidRPr="00D36BF5">
        <w:rPr>
          <w:rFonts w:eastAsia="Calibri"/>
          <w:sz w:val="22"/>
          <w:szCs w:val="22"/>
        </w:rPr>
        <w:t>2</w:t>
      </w:r>
      <w:r w:rsidRPr="00D36BF5">
        <w:rPr>
          <w:rFonts w:eastAsia="Calibri"/>
          <w:sz w:val="22"/>
          <w:szCs w:val="22"/>
        </w:rPr>
        <w:t xml:space="preserve">.1. </w:t>
      </w:r>
      <w:r w:rsidRPr="00D36BF5">
        <w:rPr>
          <w:sz w:val="22"/>
          <w:szCs w:val="22"/>
        </w:rPr>
        <w:t>Приложение № 1 – Техническое задание на выполнение научно-исследовательской работы по теме</w:t>
      </w:r>
      <w:r w:rsidR="00962536" w:rsidRPr="00D36BF5">
        <w:rPr>
          <w:sz w:val="22"/>
          <w:szCs w:val="22"/>
        </w:rPr>
        <w:t>:</w:t>
      </w:r>
      <w:r w:rsidR="0073063B" w:rsidRPr="00D36BF5">
        <w:rPr>
          <w:sz w:val="22"/>
          <w:szCs w:val="22"/>
        </w:rPr>
        <w:t xml:space="preserve"> </w:t>
      </w:r>
      <w:r w:rsidR="00B153B9" w:rsidRPr="00D36BF5">
        <w:rPr>
          <w:sz w:val="22"/>
          <w:szCs w:val="22"/>
        </w:rPr>
        <w:t>«Изучение возможности лицензирования интернет-сервисов, осуществляющих голосовые вызовы в сеть ТфОП»</w:t>
      </w:r>
      <w:r w:rsidR="00AC02AD" w:rsidRPr="00D36BF5">
        <w:rPr>
          <w:sz w:val="22"/>
          <w:szCs w:val="22"/>
        </w:rPr>
        <w:t xml:space="preserve"> </w:t>
      </w:r>
      <w:r w:rsidR="00B153B9" w:rsidRPr="00D36BF5">
        <w:rPr>
          <w:sz w:val="22"/>
          <w:szCs w:val="22"/>
        </w:rPr>
        <w:t>(шифр «Лицензия»)</w:t>
      </w:r>
      <w:r w:rsidR="0073063B" w:rsidRPr="00D36BF5">
        <w:rPr>
          <w:sz w:val="22"/>
          <w:szCs w:val="22"/>
        </w:rPr>
        <w:t>.</w:t>
      </w:r>
    </w:p>
    <w:p w:rsidR="009F5B05" w:rsidRPr="00D36BF5" w:rsidRDefault="009F5B05" w:rsidP="009F5B05">
      <w:pPr>
        <w:tabs>
          <w:tab w:val="left" w:pos="0"/>
        </w:tabs>
        <w:spacing w:after="0"/>
        <w:ind w:firstLine="709"/>
        <w:rPr>
          <w:sz w:val="22"/>
          <w:szCs w:val="22"/>
        </w:rPr>
      </w:pPr>
      <w:r w:rsidRPr="00D36BF5">
        <w:rPr>
          <w:sz w:val="22"/>
          <w:szCs w:val="22"/>
        </w:rPr>
        <w:t>1</w:t>
      </w:r>
      <w:r w:rsidR="00EC6CFE" w:rsidRPr="00D36BF5">
        <w:rPr>
          <w:sz w:val="22"/>
          <w:szCs w:val="22"/>
        </w:rPr>
        <w:t>2</w:t>
      </w:r>
      <w:r w:rsidRPr="00D36BF5">
        <w:rPr>
          <w:sz w:val="22"/>
          <w:szCs w:val="22"/>
        </w:rPr>
        <w:t>.2. Приложение № 2 – Календарный план выполнения Работ.</w:t>
      </w:r>
    </w:p>
    <w:p w:rsidR="008C4813" w:rsidRPr="00D36BF5" w:rsidRDefault="008C4813" w:rsidP="009F5B05">
      <w:pPr>
        <w:tabs>
          <w:tab w:val="left" w:pos="0"/>
        </w:tabs>
        <w:spacing w:after="0"/>
        <w:ind w:firstLine="709"/>
        <w:rPr>
          <w:sz w:val="22"/>
          <w:szCs w:val="22"/>
          <w:vertAlign w:val="superscript"/>
        </w:rPr>
      </w:pPr>
      <w:r w:rsidRPr="00D36BF5">
        <w:rPr>
          <w:sz w:val="22"/>
          <w:szCs w:val="22"/>
        </w:rPr>
        <w:t>1</w:t>
      </w:r>
      <w:r w:rsidR="00EC6CFE" w:rsidRPr="00D36BF5">
        <w:rPr>
          <w:sz w:val="22"/>
          <w:szCs w:val="22"/>
        </w:rPr>
        <w:t>2</w:t>
      </w:r>
      <w:r w:rsidRPr="00D36BF5">
        <w:rPr>
          <w:sz w:val="22"/>
          <w:szCs w:val="22"/>
        </w:rPr>
        <w:t>.3. Приложение № 3 - Цена Контракта.</w:t>
      </w:r>
    </w:p>
    <w:p w:rsidR="009F5B05" w:rsidRPr="00D36BF5" w:rsidRDefault="009F5B05" w:rsidP="009F5B05">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s>
        <w:spacing w:after="0"/>
        <w:ind w:firstLine="709"/>
        <w:rPr>
          <w:sz w:val="22"/>
          <w:szCs w:val="22"/>
          <w:u w:val="single"/>
        </w:rPr>
      </w:pPr>
      <w:r w:rsidRPr="00D36BF5">
        <w:rPr>
          <w:sz w:val="22"/>
          <w:szCs w:val="22"/>
        </w:rPr>
        <w:t>1</w:t>
      </w:r>
      <w:r w:rsidR="00EC6CFE" w:rsidRPr="00D36BF5">
        <w:rPr>
          <w:sz w:val="22"/>
          <w:szCs w:val="22"/>
        </w:rPr>
        <w:t>2</w:t>
      </w:r>
      <w:r w:rsidRPr="00D36BF5">
        <w:rPr>
          <w:sz w:val="22"/>
          <w:szCs w:val="22"/>
        </w:rPr>
        <w:t>.</w:t>
      </w:r>
      <w:r w:rsidR="008C4813" w:rsidRPr="00D36BF5">
        <w:rPr>
          <w:sz w:val="22"/>
          <w:szCs w:val="22"/>
        </w:rPr>
        <w:t>4</w:t>
      </w:r>
      <w:r w:rsidRPr="00D36BF5">
        <w:rPr>
          <w:sz w:val="22"/>
          <w:szCs w:val="22"/>
        </w:rPr>
        <w:t xml:space="preserve">. Приложение № </w:t>
      </w:r>
      <w:r w:rsidR="008C4813" w:rsidRPr="00D36BF5">
        <w:rPr>
          <w:sz w:val="22"/>
          <w:szCs w:val="22"/>
        </w:rPr>
        <w:t>4</w:t>
      </w:r>
      <w:r w:rsidRPr="00D36BF5">
        <w:rPr>
          <w:sz w:val="22"/>
          <w:szCs w:val="22"/>
        </w:rPr>
        <w:t xml:space="preserve"> – Форма Акта сдачи-приемки выполненных Работ по Контракту</w:t>
      </w:r>
      <w:r w:rsidR="00D56D98" w:rsidRPr="00D36BF5">
        <w:rPr>
          <w:sz w:val="22"/>
          <w:szCs w:val="22"/>
        </w:rPr>
        <w:t>.</w:t>
      </w:r>
      <w:r w:rsidR="00694047" w:rsidRPr="00D36BF5">
        <w:rPr>
          <w:sz w:val="22"/>
          <w:szCs w:val="22"/>
        </w:rPr>
        <w:t xml:space="preserve"> </w:t>
      </w:r>
    </w:p>
    <w:p w:rsidR="009F5B05" w:rsidRPr="00D36BF5" w:rsidRDefault="009F5B05" w:rsidP="009F5B05">
      <w:pPr>
        <w:widowControl w:val="0"/>
        <w:tabs>
          <w:tab w:val="left" w:pos="426"/>
        </w:tabs>
        <w:spacing w:after="0"/>
        <w:ind w:firstLine="709"/>
        <w:jc w:val="center"/>
        <w:rPr>
          <w:rFonts w:eastAsia="Calibri"/>
          <w:b/>
          <w:bCs/>
          <w:sz w:val="22"/>
          <w:szCs w:val="22"/>
        </w:rPr>
      </w:pPr>
    </w:p>
    <w:p w:rsidR="009F5B05" w:rsidRPr="00D36BF5" w:rsidRDefault="00AE4767" w:rsidP="00AE4767">
      <w:pPr>
        <w:widowControl w:val="0"/>
        <w:tabs>
          <w:tab w:val="left" w:pos="426"/>
        </w:tabs>
        <w:spacing w:after="0"/>
        <w:jc w:val="center"/>
        <w:rPr>
          <w:rFonts w:eastAsia="Calibri"/>
          <w:b/>
          <w:bCs/>
          <w:sz w:val="22"/>
          <w:szCs w:val="22"/>
        </w:rPr>
      </w:pPr>
      <w:r>
        <w:rPr>
          <w:rFonts w:eastAsia="Calibri"/>
          <w:b/>
          <w:bCs/>
          <w:sz w:val="22"/>
          <w:szCs w:val="22"/>
        </w:rPr>
        <w:t>13</w:t>
      </w:r>
      <w:r w:rsidR="009F5B05" w:rsidRPr="00D36BF5">
        <w:rPr>
          <w:rFonts w:eastAsia="Calibri"/>
          <w:b/>
          <w:bCs/>
          <w:sz w:val="22"/>
          <w:szCs w:val="22"/>
        </w:rPr>
        <w:t>. АДРЕСА И БАНКОВСКИЕ РЕКВИЗИТЫ СТОРОН</w:t>
      </w:r>
    </w:p>
    <w:p w:rsidR="009F5B05" w:rsidRPr="00D36BF5" w:rsidRDefault="009F5B05" w:rsidP="009F5B05">
      <w:pPr>
        <w:widowControl w:val="0"/>
        <w:tabs>
          <w:tab w:val="left" w:pos="426"/>
        </w:tabs>
        <w:spacing w:after="0"/>
        <w:ind w:firstLine="709"/>
        <w:jc w:val="center"/>
        <w:rPr>
          <w:rFonts w:eastAsia="Calibri"/>
          <w:b/>
          <w:bCs/>
          <w:sz w:val="22"/>
          <w:szCs w:val="22"/>
        </w:rPr>
      </w:pPr>
    </w:p>
    <w:tbl>
      <w:tblPr>
        <w:tblW w:w="5000" w:type="pct"/>
        <w:tblLook w:val="0000" w:firstRow="0" w:lastRow="0" w:firstColumn="0" w:lastColumn="0" w:noHBand="0" w:noVBand="0"/>
      </w:tblPr>
      <w:tblGrid>
        <w:gridCol w:w="4695"/>
        <w:gridCol w:w="416"/>
        <w:gridCol w:w="4460"/>
      </w:tblGrid>
      <w:tr w:rsidR="009F5B05" w:rsidRPr="00D36BF5" w:rsidTr="005406CC">
        <w:trPr>
          <w:trHeight w:val="242"/>
        </w:trPr>
        <w:tc>
          <w:tcPr>
            <w:tcW w:w="4841" w:type="dxa"/>
            <w:shd w:val="clear" w:color="auto" w:fill="auto"/>
          </w:tcPr>
          <w:p w:rsidR="009F5B05" w:rsidRPr="00D36BF5" w:rsidRDefault="009F5B05" w:rsidP="00E6780E">
            <w:pPr>
              <w:widowControl w:val="0"/>
              <w:tabs>
                <w:tab w:val="left" w:pos="567"/>
              </w:tabs>
              <w:spacing w:after="0"/>
              <w:rPr>
                <w:rFonts w:eastAsiaTheme="minorHAnsi"/>
                <w:b/>
                <w:lang w:eastAsia="en-US"/>
              </w:rPr>
            </w:pPr>
            <w:r w:rsidRPr="00D36BF5">
              <w:rPr>
                <w:b/>
                <w:bCs/>
                <w:sz w:val="22"/>
                <w:szCs w:val="22"/>
              </w:rPr>
              <w:t>ЗАКАЗЧИК:</w:t>
            </w:r>
          </w:p>
        </w:tc>
        <w:tc>
          <w:tcPr>
            <w:tcW w:w="427" w:type="dxa"/>
            <w:shd w:val="clear" w:color="auto" w:fill="auto"/>
          </w:tcPr>
          <w:p w:rsidR="009F5B05" w:rsidRPr="00D36BF5" w:rsidRDefault="009F5B05" w:rsidP="0041537D">
            <w:pPr>
              <w:widowControl w:val="0"/>
              <w:tabs>
                <w:tab w:val="left" w:pos="567"/>
              </w:tabs>
              <w:spacing w:after="0"/>
              <w:rPr>
                <w:b/>
                <w:bCs/>
              </w:rPr>
            </w:pPr>
          </w:p>
        </w:tc>
        <w:tc>
          <w:tcPr>
            <w:tcW w:w="4586" w:type="dxa"/>
            <w:shd w:val="clear" w:color="auto" w:fill="auto"/>
          </w:tcPr>
          <w:p w:rsidR="009F5B05" w:rsidRPr="00D36BF5" w:rsidRDefault="009F5B05" w:rsidP="00E6780E">
            <w:pPr>
              <w:widowControl w:val="0"/>
              <w:tabs>
                <w:tab w:val="left" w:pos="567"/>
              </w:tabs>
              <w:spacing w:after="0"/>
            </w:pPr>
            <w:r w:rsidRPr="00D36BF5">
              <w:rPr>
                <w:b/>
                <w:bCs/>
                <w:sz w:val="22"/>
                <w:szCs w:val="22"/>
              </w:rPr>
              <w:t>ИСПОЛНИТЕЛЬ:</w:t>
            </w:r>
          </w:p>
        </w:tc>
      </w:tr>
      <w:tr w:rsidR="00A37AD7" w:rsidRPr="00D36BF5" w:rsidTr="005406CC">
        <w:trPr>
          <w:trHeight w:val="1331"/>
        </w:trPr>
        <w:tc>
          <w:tcPr>
            <w:tcW w:w="4841" w:type="dxa"/>
            <w:shd w:val="clear" w:color="auto" w:fill="auto"/>
          </w:tcPr>
          <w:p w:rsidR="00A37AD7" w:rsidRPr="00D36BF5" w:rsidRDefault="00A37AD7" w:rsidP="00875526"/>
        </w:tc>
        <w:tc>
          <w:tcPr>
            <w:tcW w:w="427" w:type="dxa"/>
            <w:shd w:val="clear" w:color="auto" w:fill="auto"/>
          </w:tcPr>
          <w:p w:rsidR="00A37AD7" w:rsidRPr="00D36BF5" w:rsidRDefault="00A37AD7" w:rsidP="00A37AD7">
            <w:pPr>
              <w:widowControl w:val="0"/>
              <w:tabs>
                <w:tab w:val="left" w:pos="567"/>
              </w:tabs>
              <w:spacing w:after="0"/>
              <w:rPr>
                <w:b/>
                <w:bCs/>
              </w:rPr>
            </w:pPr>
          </w:p>
        </w:tc>
        <w:tc>
          <w:tcPr>
            <w:tcW w:w="4586" w:type="dxa"/>
            <w:shd w:val="clear" w:color="auto" w:fill="auto"/>
          </w:tcPr>
          <w:p w:rsidR="00A37AD7" w:rsidRPr="00D36BF5" w:rsidRDefault="00A37AD7" w:rsidP="005406CC">
            <w:pPr>
              <w:widowControl w:val="0"/>
              <w:snapToGrid w:val="0"/>
            </w:pPr>
          </w:p>
        </w:tc>
      </w:tr>
      <w:tr w:rsidR="00A37AD7" w:rsidRPr="00D36BF5" w:rsidTr="005406CC">
        <w:trPr>
          <w:trHeight w:val="1331"/>
        </w:trPr>
        <w:tc>
          <w:tcPr>
            <w:tcW w:w="4841" w:type="dxa"/>
            <w:shd w:val="clear" w:color="auto" w:fill="auto"/>
          </w:tcPr>
          <w:p w:rsidR="00A37AD7" w:rsidRPr="00D36BF5" w:rsidRDefault="00A37AD7" w:rsidP="00A37AD7">
            <w:pPr>
              <w:widowControl w:val="0"/>
              <w:tabs>
                <w:tab w:val="left" w:pos="567"/>
              </w:tabs>
              <w:spacing w:after="0"/>
              <w:jc w:val="left"/>
              <w:rPr>
                <w:b/>
              </w:rPr>
            </w:pPr>
            <w:r w:rsidRPr="00D36BF5">
              <w:rPr>
                <w:b/>
                <w:sz w:val="22"/>
                <w:szCs w:val="22"/>
              </w:rPr>
              <w:t>от Заказчика:</w:t>
            </w:r>
          </w:p>
          <w:p w:rsidR="00A37AD7" w:rsidRPr="00D36BF5" w:rsidRDefault="00A37AD7" w:rsidP="00A37AD7">
            <w:pPr>
              <w:widowControl w:val="0"/>
              <w:tabs>
                <w:tab w:val="left" w:pos="567"/>
              </w:tabs>
              <w:spacing w:after="0"/>
              <w:jc w:val="center"/>
              <w:rPr>
                <w:b/>
              </w:rPr>
            </w:pPr>
          </w:p>
          <w:p w:rsidR="005406CC" w:rsidRPr="00D36BF5" w:rsidRDefault="005406CC" w:rsidP="00A37AD7">
            <w:pPr>
              <w:widowControl w:val="0"/>
              <w:tabs>
                <w:tab w:val="left" w:pos="567"/>
              </w:tabs>
              <w:spacing w:after="0"/>
              <w:jc w:val="center"/>
              <w:rPr>
                <w:b/>
              </w:rPr>
            </w:pPr>
          </w:p>
          <w:p w:rsidR="00A37AD7" w:rsidRPr="00D36BF5" w:rsidRDefault="00A37AD7" w:rsidP="00A37AD7">
            <w:pPr>
              <w:widowControl w:val="0"/>
              <w:spacing w:after="0"/>
            </w:pPr>
            <w:r w:rsidRPr="00D36BF5">
              <w:rPr>
                <w:sz w:val="22"/>
                <w:szCs w:val="22"/>
              </w:rPr>
              <w:t>_______________</w:t>
            </w:r>
            <w:r w:rsidRPr="00D36BF5">
              <w:t xml:space="preserve"> </w:t>
            </w:r>
            <w:r w:rsidRPr="00D36BF5">
              <w:rPr>
                <w:sz w:val="22"/>
                <w:szCs w:val="22"/>
              </w:rPr>
              <w:t xml:space="preserve"> </w:t>
            </w:r>
            <w:r w:rsidR="005406CC" w:rsidRPr="00D36BF5">
              <w:rPr>
                <w:sz w:val="22"/>
                <w:szCs w:val="22"/>
              </w:rPr>
              <w:t>/________________/</w:t>
            </w:r>
          </w:p>
          <w:p w:rsidR="00A37AD7" w:rsidRPr="00D36BF5" w:rsidRDefault="00A37AD7" w:rsidP="00A37AD7">
            <w:pPr>
              <w:widowControl w:val="0"/>
              <w:tabs>
                <w:tab w:val="left" w:pos="567"/>
              </w:tabs>
              <w:spacing w:after="0"/>
              <w:jc w:val="left"/>
              <w:rPr>
                <w:b/>
              </w:rPr>
            </w:pPr>
            <w:r w:rsidRPr="00D36BF5">
              <w:rPr>
                <w:spacing w:val="-5"/>
                <w:sz w:val="22"/>
                <w:szCs w:val="22"/>
              </w:rPr>
              <w:t>М.П.</w:t>
            </w:r>
          </w:p>
        </w:tc>
        <w:tc>
          <w:tcPr>
            <w:tcW w:w="427" w:type="dxa"/>
            <w:shd w:val="clear" w:color="auto" w:fill="auto"/>
          </w:tcPr>
          <w:p w:rsidR="00A37AD7" w:rsidRPr="00D36BF5" w:rsidRDefault="00A37AD7" w:rsidP="00A37AD7">
            <w:pPr>
              <w:widowControl w:val="0"/>
              <w:tabs>
                <w:tab w:val="left" w:pos="567"/>
              </w:tabs>
              <w:spacing w:after="0"/>
              <w:rPr>
                <w:b/>
                <w:bCs/>
              </w:rPr>
            </w:pPr>
          </w:p>
        </w:tc>
        <w:tc>
          <w:tcPr>
            <w:tcW w:w="4586" w:type="dxa"/>
            <w:shd w:val="clear" w:color="auto" w:fill="auto"/>
          </w:tcPr>
          <w:p w:rsidR="00A37AD7" w:rsidRPr="00D36BF5" w:rsidRDefault="00A37AD7" w:rsidP="00A37AD7">
            <w:pPr>
              <w:widowControl w:val="0"/>
              <w:tabs>
                <w:tab w:val="left" w:pos="567"/>
              </w:tabs>
              <w:spacing w:after="0"/>
              <w:jc w:val="left"/>
              <w:rPr>
                <w:b/>
              </w:rPr>
            </w:pPr>
            <w:r w:rsidRPr="00D36BF5">
              <w:rPr>
                <w:b/>
                <w:sz w:val="22"/>
                <w:szCs w:val="22"/>
              </w:rPr>
              <w:t>от Исполнителя:</w:t>
            </w:r>
          </w:p>
          <w:p w:rsidR="005406CC" w:rsidRPr="00D36BF5" w:rsidRDefault="005406CC" w:rsidP="00A37AD7">
            <w:pPr>
              <w:widowControl w:val="0"/>
              <w:tabs>
                <w:tab w:val="left" w:pos="567"/>
              </w:tabs>
              <w:spacing w:after="0"/>
              <w:rPr>
                <w:b/>
              </w:rPr>
            </w:pPr>
          </w:p>
          <w:p w:rsidR="00A37AD7" w:rsidRPr="00D36BF5" w:rsidRDefault="00A37AD7" w:rsidP="00A37AD7">
            <w:pPr>
              <w:widowControl w:val="0"/>
              <w:spacing w:after="0"/>
            </w:pPr>
          </w:p>
          <w:p w:rsidR="00A37AD7" w:rsidRPr="00D36BF5" w:rsidRDefault="00A37AD7" w:rsidP="005406CC">
            <w:pPr>
              <w:widowControl w:val="0"/>
              <w:tabs>
                <w:tab w:val="left" w:pos="567"/>
              </w:tabs>
              <w:spacing w:after="0"/>
              <w:jc w:val="left"/>
              <w:rPr>
                <w:spacing w:val="-5"/>
              </w:rPr>
            </w:pPr>
            <w:r w:rsidRPr="00D36BF5">
              <w:rPr>
                <w:sz w:val="22"/>
                <w:szCs w:val="22"/>
              </w:rPr>
              <w:t xml:space="preserve">_______________ </w:t>
            </w:r>
            <w:r w:rsidR="005406CC" w:rsidRPr="00D36BF5">
              <w:rPr>
                <w:sz w:val="22"/>
                <w:szCs w:val="22"/>
              </w:rPr>
              <w:t>/_________________/</w:t>
            </w:r>
            <w:r w:rsidRPr="00D36BF5">
              <w:rPr>
                <w:spacing w:val="-5"/>
                <w:sz w:val="22"/>
                <w:szCs w:val="22"/>
              </w:rPr>
              <w:t xml:space="preserve"> </w:t>
            </w:r>
          </w:p>
          <w:p w:rsidR="005406CC" w:rsidRPr="00D36BF5" w:rsidRDefault="005406CC" w:rsidP="005406CC">
            <w:pPr>
              <w:widowControl w:val="0"/>
              <w:tabs>
                <w:tab w:val="left" w:pos="567"/>
              </w:tabs>
              <w:spacing w:after="0"/>
              <w:jc w:val="left"/>
            </w:pPr>
            <w:r w:rsidRPr="00D36BF5">
              <w:rPr>
                <w:sz w:val="22"/>
                <w:szCs w:val="22"/>
              </w:rPr>
              <w:t>М.П.</w:t>
            </w:r>
          </w:p>
        </w:tc>
      </w:tr>
    </w:tbl>
    <w:p w:rsidR="002C753A" w:rsidRPr="00D36BF5" w:rsidRDefault="009F5B05" w:rsidP="002C753A">
      <w:pPr>
        <w:spacing w:after="0"/>
        <w:jc w:val="left"/>
        <w:rPr>
          <w:rFonts w:eastAsiaTheme="minorHAnsi"/>
          <w:lang w:eastAsia="en-US"/>
        </w:rPr>
      </w:pPr>
      <w:r w:rsidRPr="00D36BF5">
        <w:rPr>
          <w:rFonts w:eastAsiaTheme="minorHAnsi"/>
          <w:sz w:val="22"/>
          <w:szCs w:val="22"/>
          <w:lang w:eastAsia="en-US"/>
        </w:rPr>
        <w:br w:type="page"/>
      </w:r>
      <w:r w:rsidR="002C753A" w:rsidRPr="00D36BF5">
        <w:rPr>
          <w:rFonts w:eastAsiaTheme="minorHAnsi"/>
          <w:sz w:val="22"/>
          <w:szCs w:val="22"/>
          <w:lang w:eastAsia="en-US"/>
        </w:rPr>
        <w:lastRenderedPageBreak/>
        <w:tab/>
      </w:r>
      <w:r w:rsidR="002C753A" w:rsidRPr="00D36BF5">
        <w:rPr>
          <w:rFonts w:eastAsiaTheme="minorHAnsi"/>
          <w:sz w:val="22"/>
          <w:szCs w:val="22"/>
          <w:lang w:eastAsia="en-US"/>
        </w:rPr>
        <w:tab/>
      </w:r>
      <w:r w:rsidR="002C753A" w:rsidRPr="00D36BF5">
        <w:rPr>
          <w:rFonts w:eastAsiaTheme="minorHAnsi"/>
          <w:sz w:val="22"/>
          <w:szCs w:val="22"/>
          <w:lang w:eastAsia="en-US"/>
        </w:rPr>
        <w:tab/>
      </w:r>
      <w:r w:rsidR="002C753A" w:rsidRPr="00D36BF5">
        <w:rPr>
          <w:rFonts w:eastAsiaTheme="minorHAnsi"/>
          <w:sz w:val="22"/>
          <w:szCs w:val="22"/>
          <w:lang w:eastAsia="en-US"/>
        </w:rPr>
        <w:tab/>
      </w:r>
      <w:r w:rsidR="002C753A" w:rsidRPr="00D36BF5">
        <w:rPr>
          <w:rFonts w:eastAsiaTheme="minorHAnsi"/>
          <w:sz w:val="22"/>
          <w:szCs w:val="22"/>
          <w:lang w:eastAsia="en-US"/>
        </w:rPr>
        <w:tab/>
      </w:r>
      <w:r w:rsidR="002C753A" w:rsidRPr="00D36BF5">
        <w:rPr>
          <w:rFonts w:eastAsiaTheme="minorHAnsi"/>
          <w:sz w:val="22"/>
          <w:szCs w:val="22"/>
          <w:lang w:eastAsia="en-US"/>
        </w:rPr>
        <w:tab/>
      </w:r>
      <w:r w:rsidR="002C753A" w:rsidRPr="00D36BF5">
        <w:rPr>
          <w:rFonts w:eastAsiaTheme="minorHAnsi"/>
          <w:sz w:val="22"/>
          <w:szCs w:val="22"/>
          <w:lang w:eastAsia="en-US"/>
        </w:rPr>
        <w:tab/>
      </w:r>
      <w:r w:rsidR="002C753A" w:rsidRPr="00D36BF5">
        <w:rPr>
          <w:rFonts w:eastAsiaTheme="minorHAnsi"/>
          <w:lang w:eastAsia="en-US"/>
        </w:rPr>
        <w:t>Приложение № 1</w:t>
      </w:r>
    </w:p>
    <w:p w:rsidR="002C753A" w:rsidRPr="00D36BF5" w:rsidRDefault="002C753A" w:rsidP="00360199">
      <w:pPr>
        <w:spacing w:after="0"/>
        <w:ind w:left="4248" w:firstLine="708"/>
        <w:jc w:val="left"/>
        <w:rPr>
          <w:rFonts w:eastAsiaTheme="minorHAnsi"/>
          <w:lang w:eastAsia="en-US"/>
        </w:rPr>
      </w:pPr>
      <w:r w:rsidRPr="00D36BF5">
        <w:rPr>
          <w:rFonts w:eastAsiaTheme="minorHAnsi"/>
          <w:lang w:eastAsia="en-US"/>
        </w:rPr>
        <w:t xml:space="preserve">к государственному контракту </w:t>
      </w:r>
    </w:p>
    <w:p w:rsidR="002C753A" w:rsidRPr="00D36BF5" w:rsidRDefault="002C753A" w:rsidP="00360199">
      <w:pPr>
        <w:spacing w:after="0"/>
        <w:ind w:left="4956"/>
        <w:jc w:val="left"/>
        <w:rPr>
          <w:rFonts w:eastAsiaTheme="minorHAnsi"/>
          <w:lang w:eastAsia="en-US"/>
        </w:rPr>
      </w:pPr>
      <w:r w:rsidRPr="00D36BF5">
        <w:rPr>
          <w:rFonts w:eastAsiaTheme="minorHAnsi"/>
          <w:lang w:eastAsia="en-US"/>
        </w:rPr>
        <w:t>от «______» ________________202</w:t>
      </w:r>
      <w:r w:rsidR="004F44E7" w:rsidRPr="00D36BF5">
        <w:rPr>
          <w:rFonts w:eastAsiaTheme="minorHAnsi"/>
          <w:lang w:eastAsia="en-US"/>
        </w:rPr>
        <w:t>1</w:t>
      </w:r>
      <w:r w:rsidRPr="00D36BF5">
        <w:rPr>
          <w:rFonts w:eastAsiaTheme="minorHAnsi"/>
          <w:lang w:eastAsia="en-US"/>
        </w:rPr>
        <w:t xml:space="preserve"> г.</w:t>
      </w:r>
    </w:p>
    <w:p w:rsidR="002C753A" w:rsidRPr="00D36BF5" w:rsidRDefault="002C753A" w:rsidP="00360199">
      <w:pPr>
        <w:spacing w:after="0"/>
        <w:ind w:left="4248" w:firstLine="708"/>
        <w:jc w:val="left"/>
        <w:rPr>
          <w:rFonts w:eastAsiaTheme="minorHAnsi"/>
          <w:lang w:eastAsia="en-US"/>
        </w:rPr>
      </w:pPr>
      <w:r w:rsidRPr="00D36BF5">
        <w:rPr>
          <w:rFonts w:eastAsiaTheme="minorHAnsi"/>
          <w:lang w:eastAsia="en-US"/>
        </w:rPr>
        <w:t xml:space="preserve">№ </w:t>
      </w:r>
      <w:r w:rsidR="004F44E7" w:rsidRPr="00D36BF5">
        <w:rPr>
          <w:rFonts w:eastAsiaTheme="minorHAnsi"/>
          <w:lang w:eastAsia="en-US"/>
        </w:rPr>
        <w:t>______________</w:t>
      </w:r>
    </w:p>
    <w:p w:rsidR="002C753A" w:rsidRPr="00D36BF5" w:rsidRDefault="002C753A" w:rsidP="002C753A">
      <w:pPr>
        <w:spacing w:after="0"/>
        <w:ind w:left="4956" w:firstLine="708"/>
        <w:jc w:val="left"/>
        <w:rPr>
          <w:rFonts w:eastAsiaTheme="minorHAnsi"/>
          <w:sz w:val="22"/>
          <w:szCs w:val="22"/>
          <w:lang w:eastAsia="en-US"/>
        </w:rPr>
      </w:pPr>
    </w:p>
    <w:p w:rsidR="00937BD3" w:rsidRPr="00937BD3" w:rsidRDefault="00937BD3" w:rsidP="00937BD3">
      <w:pPr>
        <w:suppressAutoHyphens/>
        <w:spacing w:after="0"/>
        <w:jc w:val="center"/>
        <w:rPr>
          <w:b/>
          <w:sz w:val="28"/>
          <w:szCs w:val="28"/>
          <w:lang w:eastAsia="zh-CN"/>
        </w:rPr>
      </w:pPr>
      <w:bookmarkStart w:id="14" w:name="_GoBack"/>
      <w:bookmarkEnd w:id="14"/>
      <w:r w:rsidRPr="00937BD3">
        <w:rPr>
          <w:b/>
          <w:sz w:val="28"/>
          <w:szCs w:val="28"/>
          <w:lang w:eastAsia="zh-CN"/>
        </w:rPr>
        <w:t>ТЕХНИЧЕСКОЕ ЗАДАНИЕ</w:t>
      </w:r>
    </w:p>
    <w:p w:rsidR="00937BD3" w:rsidRPr="00937BD3" w:rsidRDefault="00937BD3" w:rsidP="00937BD3">
      <w:pPr>
        <w:suppressAutoHyphens/>
        <w:spacing w:after="0" w:line="276" w:lineRule="auto"/>
        <w:jc w:val="center"/>
        <w:rPr>
          <w:b/>
          <w:lang w:eastAsia="zh-CN"/>
        </w:rPr>
      </w:pPr>
      <w:r w:rsidRPr="00937BD3">
        <w:rPr>
          <w:b/>
          <w:lang w:eastAsia="zh-CN"/>
        </w:rPr>
        <w:t>на выполнение научно-исследовательской работы по теме:</w:t>
      </w:r>
    </w:p>
    <w:p w:rsidR="00937BD3" w:rsidRPr="00937BD3" w:rsidRDefault="00937BD3" w:rsidP="00937BD3">
      <w:pPr>
        <w:suppressAutoHyphens/>
        <w:spacing w:after="0" w:line="276" w:lineRule="auto"/>
        <w:jc w:val="center"/>
        <w:rPr>
          <w:b/>
          <w:lang w:eastAsia="zh-CN"/>
        </w:rPr>
      </w:pPr>
      <w:r w:rsidRPr="00937BD3">
        <w:rPr>
          <w:b/>
          <w:lang w:eastAsia="zh-CN"/>
        </w:rPr>
        <w:t>«Изучение возможности лицензирования интернет-сервисов, осуществляющих голосовые вызовы в сеть ТфОП»</w:t>
      </w:r>
    </w:p>
    <w:p w:rsidR="00937BD3" w:rsidRPr="00937BD3" w:rsidRDefault="00937BD3" w:rsidP="00937BD3">
      <w:pPr>
        <w:suppressAutoHyphens/>
        <w:spacing w:after="0" w:line="360" w:lineRule="auto"/>
        <w:jc w:val="center"/>
        <w:rPr>
          <w:b/>
          <w:lang w:eastAsia="zh-CN"/>
        </w:rPr>
      </w:pPr>
      <w:r w:rsidRPr="00937BD3">
        <w:rPr>
          <w:b/>
          <w:lang w:eastAsia="zh-CN"/>
        </w:rPr>
        <w:t>(шифр «Лицензия»)</w:t>
      </w:r>
    </w:p>
    <w:p w:rsidR="00937BD3" w:rsidRDefault="00937BD3" w:rsidP="00937BD3">
      <w:pPr>
        <w:widowControl w:val="0"/>
        <w:tabs>
          <w:tab w:val="num" w:pos="926"/>
        </w:tabs>
        <w:suppressAutoHyphens/>
        <w:autoSpaceDE w:val="0"/>
        <w:autoSpaceDN w:val="0"/>
        <w:adjustRightInd w:val="0"/>
        <w:spacing w:after="0"/>
        <w:jc w:val="center"/>
        <w:rPr>
          <w:b/>
          <w:bCs/>
          <w:sz w:val="28"/>
          <w:lang w:eastAsia="zh-CN"/>
        </w:rPr>
      </w:pPr>
    </w:p>
    <w:p w:rsidR="00937BD3" w:rsidRPr="00937BD3" w:rsidRDefault="00937BD3" w:rsidP="00937BD3">
      <w:pPr>
        <w:widowControl w:val="0"/>
        <w:tabs>
          <w:tab w:val="num" w:pos="926"/>
        </w:tabs>
        <w:suppressAutoHyphens/>
        <w:autoSpaceDE w:val="0"/>
        <w:autoSpaceDN w:val="0"/>
        <w:adjustRightInd w:val="0"/>
        <w:spacing w:after="0"/>
        <w:jc w:val="center"/>
        <w:rPr>
          <w:b/>
          <w:bCs/>
          <w:sz w:val="28"/>
          <w:lang w:eastAsia="zh-CN"/>
        </w:rPr>
      </w:pPr>
      <w:r w:rsidRPr="00937BD3">
        <w:rPr>
          <w:b/>
          <w:bCs/>
          <w:sz w:val="28"/>
          <w:lang w:eastAsia="zh-CN"/>
        </w:rPr>
        <w:t>Список сокращений</w:t>
      </w:r>
    </w:p>
    <w:p w:rsidR="00937BD3" w:rsidRPr="00937BD3" w:rsidRDefault="00937BD3" w:rsidP="00937BD3">
      <w:pPr>
        <w:widowControl w:val="0"/>
        <w:tabs>
          <w:tab w:val="num" w:pos="926"/>
        </w:tabs>
        <w:suppressAutoHyphens/>
        <w:autoSpaceDE w:val="0"/>
        <w:autoSpaceDN w:val="0"/>
        <w:adjustRightInd w:val="0"/>
        <w:spacing w:after="0"/>
        <w:jc w:val="center"/>
        <w:rPr>
          <w:b/>
          <w:bCs/>
          <w:lang w:eastAsia="zh-CN"/>
        </w:rPr>
      </w:pPr>
    </w:p>
    <w:tbl>
      <w:tblPr>
        <w:tblW w:w="9519" w:type="dxa"/>
        <w:tblCellMar>
          <w:left w:w="0" w:type="dxa"/>
          <w:right w:w="0" w:type="dxa"/>
        </w:tblCellMar>
        <w:tblLook w:val="00A0" w:firstRow="1" w:lastRow="0" w:firstColumn="1" w:lastColumn="0" w:noHBand="0" w:noVBand="0"/>
      </w:tblPr>
      <w:tblGrid>
        <w:gridCol w:w="1297"/>
        <w:gridCol w:w="384"/>
        <w:gridCol w:w="6420"/>
        <w:gridCol w:w="1418"/>
      </w:tblGrid>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АТС</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Автоматическая телефонная станция</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ЕСЭ</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Единая сеть электросвязи</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НИР</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val="en-US" w:eastAsia="zh-CN"/>
              </w:rPr>
            </w:pPr>
            <w:r w:rsidRPr="00937BD3">
              <w:rPr>
                <w:color w:val="000000"/>
                <w:sz w:val="28"/>
                <w:szCs w:val="28"/>
                <w:lang w:val="en-US"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Научно-исследовательская работа</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НПА</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Нормативный правовой акт</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НТС</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Научно-технический совет</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ПД</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val="en-US" w:eastAsia="zh-CN"/>
              </w:rPr>
            </w:pPr>
            <w:r w:rsidRPr="00937BD3">
              <w:rPr>
                <w:color w:val="000000"/>
                <w:sz w:val="28"/>
                <w:szCs w:val="28"/>
                <w:lang w:val="en-US"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Передача данных</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ПДГИ</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Передача голосовой информации</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РФ</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Российская Федерация</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СОРМ</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Система оперативно-розыскных мероприятий</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ССОП</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r w:rsidRPr="00937BD3">
              <w:rPr>
                <w:color w:val="000000"/>
                <w:sz w:val="28"/>
                <w:szCs w:val="28"/>
                <w:lang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Сеть связи общего пользования</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ТЗ</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val="en-US" w:eastAsia="zh-CN"/>
              </w:rPr>
            </w:pPr>
            <w:r w:rsidRPr="00937BD3">
              <w:rPr>
                <w:color w:val="000000"/>
                <w:sz w:val="28"/>
                <w:szCs w:val="28"/>
                <w:lang w:val="en-US"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Техническое задание</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ТфОП</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val="en-US" w:eastAsia="zh-CN"/>
              </w:rPr>
            </w:pPr>
            <w:r w:rsidRPr="00937BD3">
              <w:rPr>
                <w:color w:val="000000"/>
                <w:sz w:val="28"/>
                <w:szCs w:val="28"/>
                <w:lang w:val="en-US"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eastAsia="zh-CN"/>
              </w:rPr>
              <w:t>Телефонная сеть общего пользования</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lang w:eastAsia="zh-CN"/>
              </w:rPr>
              <w:t>VoIP</w:t>
            </w: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val="en-US" w:eastAsia="zh-CN"/>
              </w:rPr>
            </w:pPr>
            <w:r w:rsidRPr="00937BD3">
              <w:rPr>
                <w:color w:val="000000"/>
                <w:sz w:val="28"/>
                <w:szCs w:val="28"/>
                <w:lang w:val="en-US" w:eastAsia="zh-CN"/>
              </w:rPr>
              <w:t>-</w:t>
            </w: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r w:rsidRPr="00937BD3">
              <w:rPr>
                <w:sz w:val="28"/>
                <w:szCs w:val="28"/>
                <w:lang w:val="en-US" w:eastAsia="zh-CN"/>
              </w:rPr>
              <w:t>Voice</w:t>
            </w:r>
            <w:r w:rsidRPr="00937BD3">
              <w:rPr>
                <w:sz w:val="28"/>
                <w:szCs w:val="28"/>
                <w:lang w:eastAsia="zh-CN"/>
              </w:rPr>
              <w:t xml:space="preserve"> </w:t>
            </w:r>
            <w:r w:rsidRPr="00937BD3">
              <w:rPr>
                <w:sz w:val="28"/>
                <w:szCs w:val="28"/>
                <w:lang w:val="en-US" w:eastAsia="zh-CN"/>
              </w:rPr>
              <w:t>over</w:t>
            </w:r>
            <w:r w:rsidRPr="00937BD3">
              <w:rPr>
                <w:sz w:val="28"/>
                <w:szCs w:val="28"/>
                <w:lang w:eastAsia="zh-CN"/>
              </w:rPr>
              <w:t xml:space="preserve"> </w:t>
            </w:r>
            <w:r w:rsidRPr="00937BD3">
              <w:rPr>
                <w:sz w:val="28"/>
                <w:szCs w:val="28"/>
                <w:lang w:val="en-US" w:eastAsia="zh-CN"/>
              </w:rPr>
              <w:t>Internet</w:t>
            </w:r>
            <w:r w:rsidRPr="00937BD3">
              <w:rPr>
                <w:sz w:val="28"/>
                <w:szCs w:val="28"/>
                <w:lang w:eastAsia="zh-CN"/>
              </w:rPr>
              <w:t xml:space="preserve"> </w:t>
            </w:r>
            <w:r w:rsidRPr="00937BD3">
              <w:rPr>
                <w:sz w:val="28"/>
                <w:szCs w:val="28"/>
                <w:lang w:val="en-US" w:eastAsia="zh-CN"/>
              </w:rPr>
              <w:t>Protocol</w:t>
            </w:r>
            <w:r w:rsidRPr="00937BD3">
              <w:rPr>
                <w:sz w:val="28"/>
                <w:szCs w:val="28"/>
                <w:lang w:eastAsia="zh-CN"/>
              </w:rPr>
              <w:t>, технология передачи речи по интернет-протоколу</w:t>
            </w: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r w:rsidR="00937BD3" w:rsidRPr="00937BD3" w:rsidTr="00E96CA7">
        <w:trPr>
          <w:trHeight w:val="300"/>
        </w:trPr>
        <w:tc>
          <w:tcPr>
            <w:tcW w:w="1297"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c>
          <w:tcPr>
            <w:tcW w:w="384"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color w:val="000000"/>
                <w:sz w:val="28"/>
                <w:szCs w:val="28"/>
                <w:lang w:eastAsia="zh-CN"/>
              </w:rPr>
            </w:pPr>
          </w:p>
        </w:tc>
        <w:tc>
          <w:tcPr>
            <w:tcW w:w="6420" w:type="dxa"/>
            <w:tcBorders>
              <w:top w:val="nil"/>
              <w:left w:val="nil"/>
              <w:bottom w:val="nil"/>
              <w:right w:val="nil"/>
            </w:tcBorders>
            <w:noWrap/>
            <w:tcMar>
              <w:top w:w="21" w:type="dxa"/>
              <w:left w:w="21" w:type="dxa"/>
              <w:bottom w:w="0" w:type="dxa"/>
              <w:right w:w="21" w:type="dxa"/>
            </w:tcMar>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c>
          <w:tcPr>
            <w:tcW w:w="1418" w:type="dxa"/>
            <w:tcBorders>
              <w:top w:val="nil"/>
              <w:left w:val="nil"/>
              <w:bottom w:val="nil"/>
              <w:right w:val="nil"/>
            </w:tcBorders>
          </w:tcPr>
          <w:p w:rsidR="00937BD3" w:rsidRPr="00937BD3" w:rsidRDefault="00937BD3" w:rsidP="00937BD3">
            <w:pPr>
              <w:widowControl w:val="0"/>
              <w:suppressAutoHyphens/>
              <w:autoSpaceDE w:val="0"/>
              <w:autoSpaceDN w:val="0"/>
              <w:adjustRightInd w:val="0"/>
              <w:spacing w:after="120"/>
              <w:jc w:val="left"/>
              <w:rPr>
                <w:sz w:val="28"/>
                <w:szCs w:val="28"/>
                <w:lang w:eastAsia="zh-CN"/>
              </w:rPr>
            </w:pPr>
          </w:p>
        </w:tc>
      </w:tr>
    </w:tbl>
    <w:p w:rsidR="00937BD3" w:rsidRPr="00937BD3" w:rsidRDefault="00937BD3" w:rsidP="00937BD3">
      <w:pPr>
        <w:suppressAutoHyphens/>
        <w:spacing w:after="0"/>
        <w:jc w:val="center"/>
        <w:rPr>
          <w:lang w:eastAsia="zh-CN"/>
        </w:rPr>
      </w:pPr>
    </w:p>
    <w:p w:rsidR="00937BD3" w:rsidRPr="00937BD3" w:rsidRDefault="00937BD3" w:rsidP="00937BD3">
      <w:pPr>
        <w:suppressAutoHyphens/>
        <w:spacing w:after="0"/>
        <w:jc w:val="left"/>
        <w:rPr>
          <w:b/>
          <w:lang w:eastAsia="zh-CN"/>
        </w:rPr>
      </w:pPr>
      <w:r w:rsidRPr="00937BD3">
        <w:rPr>
          <w:b/>
          <w:lang w:eastAsia="zh-CN"/>
        </w:rPr>
        <w:br w:type="page"/>
      </w:r>
    </w:p>
    <w:p w:rsidR="00937BD3" w:rsidRPr="00937BD3" w:rsidRDefault="00937BD3" w:rsidP="00937BD3">
      <w:pPr>
        <w:numPr>
          <w:ilvl w:val="0"/>
          <w:numId w:val="4"/>
        </w:numPr>
        <w:tabs>
          <w:tab w:val="left" w:pos="993"/>
        </w:tabs>
        <w:suppressAutoHyphens/>
        <w:spacing w:before="120" w:after="120"/>
        <w:ind w:firstLine="709"/>
        <w:jc w:val="left"/>
        <w:rPr>
          <w:b/>
          <w:lang w:eastAsia="zh-CN"/>
        </w:rPr>
      </w:pPr>
      <w:r w:rsidRPr="00937BD3">
        <w:rPr>
          <w:b/>
          <w:lang w:eastAsia="zh-CN"/>
        </w:rPr>
        <w:lastRenderedPageBreak/>
        <w:t>Общие сведения</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8892"/>
      </w:tblGrid>
      <w:tr w:rsidR="00937BD3" w:rsidRPr="00937BD3" w:rsidTr="00E96CA7">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1.1.</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Способ определения исполнителя</w:t>
            </w:r>
          </w:p>
          <w:p w:rsidR="00937BD3" w:rsidRPr="00937BD3" w:rsidRDefault="00937BD3" w:rsidP="00937BD3">
            <w:pPr>
              <w:suppressAutoHyphens/>
              <w:spacing w:after="0"/>
              <w:jc w:val="left"/>
              <w:rPr>
                <w:lang w:eastAsia="zh-CN"/>
              </w:rPr>
            </w:pPr>
            <w:r w:rsidRPr="00937BD3">
              <w:rPr>
                <w:lang w:eastAsia="zh-CN"/>
              </w:rPr>
              <w:t>Открытый конкурс в электронной форме.</w:t>
            </w:r>
          </w:p>
        </w:tc>
      </w:tr>
      <w:tr w:rsidR="00937BD3" w:rsidRPr="00937BD3" w:rsidTr="00E96CA7">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1.2.</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lang w:eastAsia="zh-CN"/>
              </w:rPr>
            </w:pPr>
            <w:r w:rsidRPr="00937BD3">
              <w:rPr>
                <w:b/>
                <w:lang w:eastAsia="zh-CN"/>
              </w:rPr>
              <w:t>Предмет государственного контракта</w:t>
            </w:r>
            <w:r w:rsidRPr="00937BD3">
              <w:rPr>
                <w:lang w:eastAsia="zh-CN"/>
              </w:rPr>
              <w:t xml:space="preserve"> </w:t>
            </w:r>
          </w:p>
          <w:p w:rsidR="00937BD3" w:rsidRPr="00937BD3" w:rsidRDefault="00937BD3" w:rsidP="00937BD3">
            <w:pPr>
              <w:suppressAutoHyphens/>
              <w:spacing w:after="0"/>
              <w:jc w:val="left"/>
              <w:rPr>
                <w:lang w:eastAsia="zh-CN"/>
              </w:rPr>
            </w:pPr>
            <w:r w:rsidRPr="00937BD3">
              <w:rPr>
                <w:lang w:eastAsia="zh-CN"/>
              </w:rPr>
              <w:t>Выполнение работ по теме: «Изучение возможности лицензирования интернет-сервисов, осуществляющих голосовые вызовы в сеть ТфОП» (Шифр – «Лицензия») (далее - работа)</w:t>
            </w:r>
          </w:p>
        </w:tc>
      </w:tr>
      <w:tr w:rsidR="00937BD3" w:rsidRPr="00937BD3" w:rsidTr="00E96CA7">
        <w:trPr>
          <w:trHeight w:val="418"/>
        </w:trPr>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1.3.</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Источник финансирования</w:t>
            </w:r>
          </w:p>
          <w:p w:rsidR="00937BD3" w:rsidRPr="00937BD3" w:rsidRDefault="00937BD3" w:rsidP="00937BD3">
            <w:pPr>
              <w:suppressAutoHyphens/>
              <w:spacing w:after="0"/>
              <w:jc w:val="left"/>
              <w:rPr>
                <w:lang w:eastAsia="zh-CN"/>
              </w:rPr>
            </w:pPr>
            <w:r w:rsidRPr="00937BD3">
              <w:rPr>
                <w:lang w:eastAsia="zh-CN"/>
              </w:rPr>
              <w:t>Федеральный бюджет</w:t>
            </w:r>
          </w:p>
        </w:tc>
      </w:tr>
      <w:tr w:rsidR="00937BD3" w:rsidRPr="00937BD3" w:rsidTr="00E96CA7">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1.4.</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Государственный заказчик</w:t>
            </w:r>
          </w:p>
          <w:p w:rsidR="00937BD3" w:rsidRPr="00937BD3" w:rsidRDefault="00937BD3" w:rsidP="00937BD3">
            <w:pPr>
              <w:suppressAutoHyphens/>
              <w:spacing w:after="0"/>
              <w:jc w:val="left"/>
              <w:rPr>
                <w:lang w:eastAsia="zh-CN"/>
              </w:rPr>
            </w:pPr>
            <w:r w:rsidRPr="00937BD3">
              <w:rPr>
                <w:lang w:eastAsia="zh-CN"/>
              </w:rPr>
              <w:t>Федеральное агентство связи</w:t>
            </w:r>
          </w:p>
          <w:p w:rsidR="00937BD3" w:rsidRPr="00937BD3" w:rsidRDefault="00937BD3" w:rsidP="00937BD3">
            <w:pPr>
              <w:suppressAutoHyphens/>
              <w:spacing w:after="0"/>
              <w:jc w:val="left"/>
              <w:rPr>
                <w:lang w:eastAsia="zh-CN"/>
              </w:rPr>
            </w:pPr>
            <w:r w:rsidRPr="00937BD3">
              <w:rPr>
                <w:lang w:eastAsia="zh-CN"/>
              </w:rPr>
              <w:t>юридический адрес: 109289, г. Москва, Николоямский пер., 3А, стр. 2,</w:t>
            </w:r>
          </w:p>
          <w:p w:rsidR="00937BD3" w:rsidRPr="00937BD3" w:rsidRDefault="00937BD3" w:rsidP="00937BD3">
            <w:pPr>
              <w:suppressAutoHyphens/>
              <w:spacing w:after="0"/>
              <w:jc w:val="left"/>
              <w:rPr>
                <w:lang w:eastAsia="zh-CN"/>
              </w:rPr>
            </w:pPr>
            <w:r w:rsidRPr="00937BD3">
              <w:rPr>
                <w:lang w:eastAsia="zh-CN"/>
              </w:rPr>
              <w:t>почтовый адрес: 109289, г. Москва, Николоямский пер., 3А, стр. 2 (далее – Заказчик).</w:t>
            </w:r>
          </w:p>
        </w:tc>
      </w:tr>
      <w:tr w:rsidR="00937BD3" w:rsidRPr="00937BD3" w:rsidTr="00E96CA7">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1.5.</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Исполнитель</w:t>
            </w:r>
          </w:p>
          <w:p w:rsidR="00937BD3" w:rsidRPr="00937BD3" w:rsidRDefault="00937BD3" w:rsidP="00937BD3">
            <w:pPr>
              <w:suppressAutoHyphens/>
              <w:spacing w:after="0"/>
              <w:jc w:val="left"/>
              <w:rPr>
                <w:lang w:eastAsia="zh-CN"/>
              </w:rPr>
            </w:pPr>
            <w:r w:rsidRPr="00937BD3">
              <w:rPr>
                <w:lang w:eastAsia="zh-CN"/>
              </w:rPr>
              <w:t>Победитель конкурса</w:t>
            </w:r>
          </w:p>
        </w:tc>
      </w:tr>
    </w:tbl>
    <w:p w:rsidR="00937BD3" w:rsidRPr="00937BD3" w:rsidRDefault="00937BD3" w:rsidP="00937BD3">
      <w:pPr>
        <w:numPr>
          <w:ilvl w:val="0"/>
          <w:numId w:val="4"/>
        </w:numPr>
        <w:tabs>
          <w:tab w:val="left" w:pos="993"/>
        </w:tabs>
        <w:suppressAutoHyphens/>
        <w:spacing w:before="120" w:after="120"/>
        <w:ind w:firstLine="709"/>
        <w:jc w:val="left"/>
        <w:rPr>
          <w:b/>
          <w:lang w:eastAsia="zh-CN"/>
        </w:rPr>
      </w:pPr>
      <w:r w:rsidRPr="00937BD3">
        <w:rPr>
          <w:b/>
          <w:lang w:eastAsia="zh-CN"/>
        </w:rPr>
        <w:t xml:space="preserve">Основание для осуществления закупки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8892"/>
      </w:tblGrid>
      <w:tr w:rsidR="00937BD3" w:rsidRPr="00937BD3" w:rsidTr="00E96CA7">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2.1.</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lang w:eastAsia="zh-CN"/>
              </w:rPr>
            </w:pPr>
            <w:r w:rsidRPr="00937BD3">
              <w:rPr>
                <w:lang w:eastAsia="zh-CN"/>
              </w:rPr>
              <w:t>Нормативные правовые основания для осуществления закупки:</w:t>
            </w:r>
          </w:p>
          <w:p w:rsidR="00937BD3" w:rsidRPr="00937BD3" w:rsidRDefault="00FA3B7D" w:rsidP="00937BD3">
            <w:pPr>
              <w:suppressAutoHyphens/>
              <w:spacing w:after="0"/>
              <w:rPr>
                <w:lang w:eastAsia="zh-CN"/>
              </w:rPr>
            </w:pPr>
            <w:r w:rsidRPr="00FA3B7D">
              <w:rPr>
                <w:lang w:eastAsia="zh-CN"/>
              </w:rPr>
              <w:t>Федеральный проект «Информационная инфраструктура» национальной программы «Цифровая экономика Российской Федерации», паспорт Проекта утвержден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23 октября 2020 г. № 23).</w:t>
            </w:r>
          </w:p>
        </w:tc>
      </w:tr>
    </w:tbl>
    <w:p w:rsidR="00937BD3" w:rsidRPr="00937BD3" w:rsidRDefault="00937BD3" w:rsidP="00937BD3">
      <w:pPr>
        <w:numPr>
          <w:ilvl w:val="0"/>
          <w:numId w:val="4"/>
        </w:numPr>
        <w:tabs>
          <w:tab w:val="left" w:pos="993"/>
        </w:tabs>
        <w:suppressAutoHyphens/>
        <w:spacing w:before="120" w:after="120"/>
        <w:ind w:firstLine="709"/>
        <w:jc w:val="left"/>
        <w:rPr>
          <w:b/>
          <w:lang w:eastAsia="zh-CN"/>
        </w:rPr>
      </w:pPr>
      <w:r w:rsidRPr="00937BD3">
        <w:rPr>
          <w:b/>
          <w:lang w:eastAsia="zh-CN"/>
        </w:rPr>
        <w:t>Состав, формы, получатель результата, место и сроки выполнения работы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9"/>
        <w:gridCol w:w="8904"/>
      </w:tblGrid>
      <w:tr w:rsidR="00937BD3" w:rsidRPr="00937BD3" w:rsidTr="00E96CA7">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4"/>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contextualSpacing/>
              <w:jc w:val="left"/>
              <w:rPr>
                <w:lang w:eastAsia="zh-CN"/>
              </w:rPr>
            </w:pPr>
            <w:r w:rsidRPr="00937BD3">
              <w:rPr>
                <w:b/>
                <w:lang w:eastAsia="zh-CN"/>
              </w:rPr>
              <w:t>Состав, формы, получатель результата, место и сроки выполнения работы</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Работа выполняется в четыре этапа, по итогам каждого из которых готовится Отчет о выполненной работе с приложениями (далее – Отчет).</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Срок выполнения работы: с даты заключения государственного контракта до 29 октября 2022 года.</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По результатам выполнения работы готовится Итоговый отчет и проекты документов, в соответствии с разделом 6 настоящего ТЗ.</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Отчет должен содержать результаты выполнения требований ТЗ.</w:t>
            </w:r>
          </w:p>
          <w:p w:rsidR="00937BD3" w:rsidRPr="00937BD3" w:rsidRDefault="00937BD3" w:rsidP="00937BD3">
            <w:pPr>
              <w:suppressAutoHyphens/>
              <w:spacing w:after="0"/>
              <w:rPr>
                <w:lang w:eastAsia="zh-CN"/>
              </w:rPr>
            </w:pPr>
            <w:r w:rsidRPr="00937BD3">
              <w:rPr>
                <w:lang w:eastAsia="zh-CN"/>
              </w:rPr>
              <w:t xml:space="preserve">Текст отчетов должны быть написан </w:t>
            </w:r>
            <w:r w:rsidRPr="00937BD3">
              <w:rPr>
                <w:lang w:val="en-US" w:eastAsia="zh-CN"/>
              </w:rPr>
              <w:t>Times</w:t>
            </w:r>
            <w:r w:rsidRPr="00937BD3">
              <w:rPr>
                <w:lang w:eastAsia="zh-CN"/>
              </w:rPr>
              <w:t xml:space="preserve"> </w:t>
            </w:r>
            <w:r w:rsidRPr="00937BD3">
              <w:rPr>
                <w:lang w:val="en-US" w:eastAsia="zh-CN"/>
              </w:rPr>
              <w:t>New</w:t>
            </w:r>
            <w:r w:rsidRPr="00937BD3">
              <w:rPr>
                <w:lang w:eastAsia="zh-CN"/>
              </w:rPr>
              <w:t xml:space="preserve"> </w:t>
            </w:r>
            <w:r w:rsidRPr="00937BD3">
              <w:rPr>
                <w:lang w:val="en-US" w:eastAsia="zh-CN"/>
              </w:rPr>
              <w:t>Roman</w:t>
            </w:r>
            <w:r w:rsidRPr="00937BD3">
              <w:rPr>
                <w:lang w:eastAsia="zh-CN"/>
              </w:rPr>
              <w:t>, 14 кеглем через полтора интервала со стандартными полями (по 2 см сверху и снизу страницы, 3 см слева и 1,5 см справа). Титульный лист отчета не должен содержать согласующую подпись Заказчика.</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Срок предоставления Отчета: в течение 1 рабочего дня после окончания срока выполнения этапа работы. Разделы отчета или приложения, содержащие сведения, относящиеся к государственной тайне, оформляются и передаются Заказчику в соответствии с требованиями законодательства Российской Федерации по защите государственной тайны.</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Требования к Отчетам:</w:t>
            </w:r>
          </w:p>
          <w:p w:rsidR="00937BD3" w:rsidRPr="00937BD3" w:rsidRDefault="00937BD3" w:rsidP="00937BD3">
            <w:pPr>
              <w:suppressAutoHyphens/>
              <w:spacing w:after="0"/>
              <w:rPr>
                <w:lang w:eastAsia="zh-CN"/>
              </w:rPr>
            </w:pPr>
            <w:r w:rsidRPr="00937BD3">
              <w:rPr>
                <w:lang w:eastAsia="zh-CN"/>
              </w:rPr>
              <w:t>3.1.6.1. Содержание Отчетов по работе определяется пунктами 3.1.1 – 3.1.3 настоящего Технического задания, выполненными или дополненными в рамках работы.</w:t>
            </w:r>
          </w:p>
          <w:p w:rsidR="00937BD3" w:rsidRPr="00937BD3" w:rsidRDefault="00937BD3" w:rsidP="00937BD3">
            <w:pPr>
              <w:suppressAutoHyphens/>
              <w:spacing w:after="0"/>
              <w:jc w:val="left"/>
              <w:rPr>
                <w:lang w:eastAsia="zh-CN"/>
              </w:rPr>
            </w:pPr>
            <w:r w:rsidRPr="00937BD3">
              <w:rPr>
                <w:lang w:eastAsia="zh-CN"/>
              </w:rPr>
              <w:t>3.1.6.2. Объем Отчетов должен составлять не менее 80 страниц формата А4.</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Получатель результатов работы: Федеральное агентство связи.</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Место проведения сдачи-приемки работы: по месту нахождения Заказчика.</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lastRenderedPageBreak/>
              <w:t>Место выполнения работы: по месту нахождения Исполнителя.</w:t>
            </w:r>
          </w:p>
        </w:tc>
      </w:tr>
    </w:tbl>
    <w:p w:rsidR="00937BD3" w:rsidRPr="00937BD3" w:rsidRDefault="00937BD3" w:rsidP="00937BD3">
      <w:pPr>
        <w:numPr>
          <w:ilvl w:val="0"/>
          <w:numId w:val="4"/>
        </w:numPr>
        <w:tabs>
          <w:tab w:val="left" w:pos="993"/>
        </w:tabs>
        <w:suppressAutoHyphens/>
        <w:spacing w:before="120" w:after="120"/>
        <w:ind w:firstLine="709"/>
        <w:jc w:val="left"/>
        <w:rPr>
          <w:b/>
          <w:lang w:eastAsia="zh-CN"/>
        </w:rPr>
      </w:pPr>
      <w:r w:rsidRPr="00937BD3">
        <w:rPr>
          <w:b/>
          <w:lang w:eastAsia="zh-CN"/>
        </w:rPr>
        <w:lastRenderedPageBreak/>
        <w:tab/>
        <w:t>Цели и задачи НИР</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8"/>
        <w:gridCol w:w="8905"/>
      </w:tblGrid>
      <w:tr w:rsidR="00937BD3" w:rsidRPr="00937BD3" w:rsidTr="00E96CA7">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4"/>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 xml:space="preserve">Цель работы: </w:t>
            </w:r>
          </w:p>
          <w:p w:rsidR="00937BD3" w:rsidRPr="00937BD3" w:rsidRDefault="00937BD3" w:rsidP="00937BD3">
            <w:pPr>
              <w:suppressAutoHyphens/>
              <w:spacing w:after="0"/>
              <w:rPr>
                <w:lang w:eastAsia="zh-CN"/>
              </w:rPr>
            </w:pPr>
            <w:r w:rsidRPr="00937BD3">
              <w:rPr>
                <w:lang w:eastAsia="zh-CN"/>
              </w:rPr>
              <w:t>Исследование и разработка регуляторных изменений лицензирования в Российской Федерации интернет-сервисов передачи голосовой информации по телефонной сети общего пользования.</w:t>
            </w:r>
          </w:p>
        </w:tc>
      </w:tr>
      <w:tr w:rsidR="00937BD3" w:rsidRPr="00937BD3" w:rsidTr="00E96CA7">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4"/>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Задачи НИР</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lang w:eastAsia="zh-CN"/>
              </w:rPr>
              <w:t>всестороннее изучение нормативной базы регулирования в Российской Федерации (РФ) интернет-сервисов, осуществляющих голосовые вызовы в телефонную сеть общего пользования (ТфОП), виртуальных автоматических телефонных станций (АТС), деятельности операторов передачи данных (ПД) по передаче голосовой информации (ПДГИ), включая вопросы действующего нормативного регулирования приложений и сервисов, лицензирования и существующих лицензионных требований, присоединения операторов ПД к сетям операторов связи, имеющих лицензии на местную телефонию, междугородную (МГ), международную (МН), аспекты пропуска трафика VoIP (передачи речи по интернет-протоколу) в сети ТфОП;</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lang w:eastAsia="zh-CN"/>
              </w:rPr>
              <w:t>выработка предложений по изменению лицензионных условий ПДГИ с целью обеспечения идентификации осуществляемых соединений и пользователей (абонентов), инициирующих вызов в сеть ТфОП;</w:t>
            </w:r>
          </w:p>
          <w:p w:rsidR="00937BD3" w:rsidRPr="00937BD3" w:rsidRDefault="00937BD3" w:rsidP="00937BD3">
            <w:pPr>
              <w:numPr>
                <w:ilvl w:val="0"/>
                <w:numId w:val="24"/>
              </w:numPr>
              <w:tabs>
                <w:tab w:val="left" w:pos="326"/>
              </w:tabs>
              <w:suppressAutoHyphens/>
              <w:spacing w:after="0"/>
              <w:jc w:val="left"/>
              <w:rPr>
                <w:lang w:eastAsia="zh-CN"/>
              </w:rPr>
            </w:pPr>
            <w:r w:rsidRPr="00937BD3">
              <w:rPr>
                <w:lang w:eastAsia="zh-CN"/>
              </w:rPr>
              <w:t>выработка предложений по лицензированию интернет-сервисов, осуществляющих голосовые вызовы в сеть ТфОП, с проработкой дорожной карты введения такого лицензирования в РФ;</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lang w:eastAsia="zh-CN"/>
              </w:rPr>
              <w:t>разработка необходимых проектов нормативно-правовых документов (НПА) и проектов изменений в действующие НПА для обеспечения лицензирования интернет-сервисов и изменения лицензионных условий для ПДГИ.</w:t>
            </w:r>
          </w:p>
        </w:tc>
      </w:tr>
      <w:tr w:rsidR="00937BD3" w:rsidRPr="00937BD3" w:rsidTr="00E96CA7">
        <w:trPr>
          <w:trHeight w:val="2534"/>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4"/>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r w:rsidRPr="00937BD3">
              <w:rPr>
                <w:b/>
                <w:lang w:eastAsia="zh-CN"/>
              </w:rPr>
              <w:t>Научная новизна</w:t>
            </w:r>
          </w:p>
          <w:p w:rsidR="00937BD3" w:rsidRPr="00937BD3" w:rsidRDefault="00937BD3" w:rsidP="00937BD3">
            <w:pPr>
              <w:suppressAutoHyphens/>
              <w:spacing w:after="0"/>
              <w:rPr>
                <w:lang w:eastAsia="zh-CN"/>
              </w:rPr>
            </w:pPr>
            <w:r w:rsidRPr="00937BD3">
              <w:rPr>
                <w:lang w:eastAsia="zh-CN"/>
              </w:rPr>
              <w:t>Проблема гармонизации регуляторных изменений в национальных правых и нормативно-технических сферах в соответствии с темпами проникновения новых информационных и цифровых технологий во все области и виды деятельности обществ посредством какими-либо универсальными методами и способами до настоящего времени не разрешена.</w:t>
            </w:r>
          </w:p>
          <w:p w:rsidR="00937BD3" w:rsidRPr="00937BD3" w:rsidRDefault="00937BD3" w:rsidP="00937BD3">
            <w:pPr>
              <w:suppressAutoHyphens/>
              <w:spacing w:after="0"/>
              <w:rPr>
                <w:lang w:eastAsia="zh-CN"/>
              </w:rPr>
            </w:pPr>
            <w:r w:rsidRPr="00937BD3">
              <w:rPr>
                <w:lang w:eastAsia="zh-CN"/>
              </w:rPr>
              <w:t>Сложность проблематики заключается в необходимости не только соблюдения правовых норм относительно субъектов отношений, а в первую очередь – в организационном и техническом обеспечении мер всестороннего мониторинга, контроля и обеспечения всех участников правовых отношений, в том числе заинтересованных, в поддержании регламентированных национальным и международным законодательством прав и обязательств.</w:t>
            </w:r>
          </w:p>
          <w:p w:rsidR="00937BD3" w:rsidRPr="00937BD3" w:rsidRDefault="00937BD3" w:rsidP="00937BD3">
            <w:pPr>
              <w:suppressAutoHyphens/>
              <w:spacing w:after="0"/>
              <w:rPr>
                <w:lang w:eastAsia="zh-CN"/>
              </w:rPr>
            </w:pPr>
            <w:r w:rsidRPr="00937BD3">
              <w:rPr>
                <w:lang w:eastAsia="zh-CN"/>
              </w:rPr>
              <w:t xml:space="preserve">Важнейшие практические вопросы, на решение которых нацелены задачи настоящей НИР, требуют разрешения. К ним относятся изменения в системе лицензирования интернет-сервисов и изменения лицензионных условий для передачи голосовой информации </w:t>
            </w:r>
            <w:r w:rsidRPr="00937BD3">
              <w:rPr>
                <w:rFonts w:eastAsia="Droid Sans"/>
                <w:bCs/>
                <w:kern w:val="2"/>
                <w:lang w:eastAsia="en-US"/>
              </w:rPr>
              <w:t>по ТфОП с учетом безопасности информационных и сетевых ресурсов, обеспечение их мониторинга и контроля в Российской Федерации в условиях цифровой экономики</w:t>
            </w:r>
            <w:r w:rsidRPr="00937BD3">
              <w:rPr>
                <w:lang w:eastAsia="zh-CN"/>
              </w:rPr>
              <w:t xml:space="preserve">. </w:t>
            </w:r>
          </w:p>
        </w:tc>
      </w:tr>
    </w:tbl>
    <w:p w:rsidR="00937BD3" w:rsidRPr="00937BD3" w:rsidRDefault="00937BD3" w:rsidP="00937BD3">
      <w:pPr>
        <w:numPr>
          <w:ilvl w:val="0"/>
          <w:numId w:val="4"/>
        </w:numPr>
        <w:tabs>
          <w:tab w:val="left" w:pos="993"/>
        </w:tabs>
        <w:suppressAutoHyphens/>
        <w:spacing w:before="120" w:after="120"/>
        <w:ind w:firstLine="709"/>
        <w:jc w:val="left"/>
        <w:rPr>
          <w:b/>
          <w:lang w:eastAsia="zh-CN"/>
        </w:rPr>
      </w:pPr>
      <w:r w:rsidRPr="00937BD3">
        <w:rPr>
          <w:b/>
          <w:lang w:eastAsia="zh-CN"/>
        </w:rPr>
        <w:t>Описание объекта закупки (содержание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7"/>
        <w:gridCol w:w="9072"/>
      </w:tblGrid>
      <w:tr w:rsidR="00937BD3" w:rsidRPr="00937BD3" w:rsidTr="00E96CA7">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4"/>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rPr>
                <w:b/>
                <w:lang w:eastAsia="zh-CN"/>
              </w:rPr>
            </w:pPr>
            <w:r w:rsidRPr="00937BD3">
              <w:rPr>
                <w:b/>
                <w:lang w:eastAsia="zh-CN"/>
              </w:rPr>
              <w:t>Состав материалов, разрабатываемых в работе</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Отчет по НИР, в котором должно быть отражено следующее:</w:t>
            </w:r>
          </w:p>
          <w:p w:rsidR="00937BD3" w:rsidRPr="00937BD3" w:rsidRDefault="00937BD3" w:rsidP="00937BD3">
            <w:pPr>
              <w:numPr>
                <w:ilvl w:val="0"/>
                <w:numId w:val="24"/>
              </w:numPr>
              <w:tabs>
                <w:tab w:val="left" w:pos="326"/>
              </w:tabs>
              <w:suppressAutoHyphens/>
              <w:spacing w:after="0"/>
              <w:ind w:left="0" w:firstLine="0"/>
              <w:jc w:val="left"/>
              <w:rPr>
                <w:rFonts w:eastAsia="Droid Sans"/>
                <w:bCs/>
                <w:kern w:val="2"/>
                <w:lang w:eastAsia="en-US"/>
              </w:rPr>
            </w:pPr>
            <w:r w:rsidRPr="00937BD3">
              <w:rPr>
                <w:rFonts w:eastAsia="Droid Sans"/>
                <w:bCs/>
                <w:kern w:val="2"/>
                <w:lang w:eastAsia="en-US"/>
              </w:rPr>
              <w:t xml:space="preserve">результаты анализа национальных и международных нормативных документов в области </w:t>
            </w:r>
            <w:r w:rsidRPr="00937BD3">
              <w:rPr>
                <w:lang w:eastAsia="zh-CN"/>
              </w:rPr>
              <w:t xml:space="preserve">регулирования в Российской Федерации интернет-сервисов, </w:t>
            </w:r>
            <w:r w:rsidRPr="00937BD3">
              <w:rPr>
                <w:lang w:eastAsia="zh-CN"/>
              </w:rPr>
              <w:lastRenderedPageBreak/>
              <w:t>осуществляющих голосовые вызовы в телефонную сеть общего пользования (ТфОП), виртуальных автоматических телефонных станций (АТС), деятельности операторов передачи данных</w:t>
            </w:r>
            <w:r w:rsidRPr="00937BD3">
              <w:rPr>
                <w:rFonts w:eastAsia="Droid Sans"/>
                <w:bCs/>
                <w:kern w:val="2"/>
                <w:lang w:eastAsia="en-US"/>
              </w:rPr>
              <w:t>.</w:t>
            </w:r>
          </w:p>
          <w:p w:rsidR="00937BD3" w:rsidRPr="00937BD3" w:rsidRDefault="00937BD3" w:rsidP="00937BD3">
            <w:pPr>
              <w:numPr>
                <w:ilvl w:val="2"/>
                <w:numId w:val="4"/>
              </w:numPr>
              <w:tabs>
                <w:tab w:val="left" w:pos="751"/>
                <w:tab w:val="left" w:pos="1177"/>
              </w:tabs>
              <w:suppressAutoHyphens/>
              <w:spacing w:after="0"/>
              <w:ind w:left="0"/>
              <w:jc w:val="left"/>
              <w:rPr>
                <w:lang w:eastAsia="zh-CN"/>
              </w:rPr>
            </w:pPr>
            <w:r w:rsidRPr="00937BD3">
              <w:rPr>
                <w:lang w:eastAsia="zh-CN"/>
              </w:rPr>
              <w:t>Проекты нормативных документов:</w:t>
            </w:r>
          </w:p>
          <w:p w:rsidR="00937BD3" w:rsidRPr="00937BD3" w:rsidRDefault="00937BD3" w:rsidP="00937BD3">
            <w:pPr>
              <w:tabs>
                <w:tab w:val="left" w:pos="39"/>
              </w:tabs>
              <w:suppressAutoHyphens/>
              <w:spacing w:after="0"/>
              <w:rPr>
                <w:lang w:eastAsia="zh-CN"/>
              </w:rPr>
            </w:pPr>
            <w:r w:rsidRPr="00937BD3">
              <w:rPr>
                <w:lang w:eastAsia="zh-CN"/>
              </w:rPr>
              <w:t>- проекты НПА по лицензированию интернет-сервисов и лицензионным условиям для передачи голосовой информации по ТфОП;</w:t>
            </w:r>
          </w:p>
          <w:p w:rsidR="00937BD3" w:rsidRPr="00937BD3" w:rsidRDefault="00937BD3" w:rsidP="00937BD3">
            <w:pPr>
              <w:tabs>
                <w:tab w:val="left" w:pos="39"/>
              </w:tabs>
              <w:suppressAutoHyphens/>
              <w:spacing w:after="0"/>
              <w:rPr>
                <w:lang w:eastAsia="zh-CN"/>
              </w:rPr>
            </w:pPr>
            <w:r w:rsidRPr="00937BD3">
              <w:rPr>
                <w:lang w:eastAsia="zh-CN"/>
              </w:rPr>
              <w:t>- проекты изменений в действующие НПА в части лицензирования интернет-сервисов и лицензионных условий для передачи голосовой информации по ТфОП.</w:t>
            </w:r>
          </w:p>
        </w:tc>
      </w:tr>
      <w:tr w:rsidR="00937BD3" w:rsidRPr="00937BD3" w:rsidTr="00E96CA7">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4"/>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rPr>
                <w:b/>
                <w:lang w:eastAsia="zh-CN"/>
              </w:rPr>
            </w:pPr>
            <w:r w:rsidRPr="00937BD3">
              <w:rPr>
                <w:b/>
                <w:lang w:eastAsia="zh-CN"/>
              </w:rPr>
              <w:t>Требования к выполнению НИР</w:t>
            </w:r>
          </w:p>
          <w:p w:rsidR="00937BD3" w:rsidRPr="00937BD3" w:rsidRDefault="00937BD3" w:rsidP="00937BD3">
            <w:pPr>
              <w:numPr>
                <w:ilvl w:val="2"/>
                <w:numId w:val="4"/>
              </w:numPr>
              <w:tabs>
                <w:tab w:val="left" w:pos="751"/>
                <w:tab w:val="left" w:pos="1177"/>
              </w:tabs>
              <w:suppressAutoHyphens/>
              <w:spacing w:after="0"/>
              <w:ind w:left="0"/>
              <w:jc w:val="left"/>
              <w:rPr>
                <w:rFonts w:eastAsia="Droid Sans"/>
                <w:bCs/>
                <w:kern w:val="2"/>
                <w:lang w:eastAsia="en-US"/>
              </w:rPr>
            </w:pPr>
            <w:r w:rsidRPr="00937BD3">
              <w:rPr>
                <w:rFonts w:eastAsia="Droid Sans"/>
                <w:bCs/>
                <w:kern w:val="2"/>
                <w:lang w:eastAsia="en-US"/>
              </w:rPr>
              <w:t>Исследовать существующую нормативную базу Российской Федерации регулирования интернет-сервисов передачи голосовой информации по ТфОП.</w:t>
            </w:r>
          </w:p>
          <w:p w:rsidR="00937BD3" w:rsidRPr="00937BD3" w:rsidRDefault="00937BD3" w:rsidP="00937BD3">
            <w:pPr>
              <w:numPr>
                <w:ilvl w:val="3"/>
                <w:numId w:val="4"/>
              </w:numPr>
              <w:tabs>
                <w:tab w:val="left" w:pos="890"/>
              </w:tabs>
              <w:suppressAutoHyphens/>
              <w:spacing w:after="0"/>
              <w:ind w:left="0"/>
              <w:jc w:val="left"/>
              <w:rPr>
                <w:rFonts w:eastAsia="Droid Sans"/>
                <w:bCs/>
                <w:kern w:val="2"/>
                <w:lang w:eastAsia="en-US"/>
              </w:rPr>
            </w:pPr>
            <w:r w:rsidRPr="00937BD3">
              <w:rPr>
                <w:rFonts w:eastAsia="Droid Sans"/>
                <w:bCs/>
                <w:kern w:val="2"/>
                <w:lang w:eastAsia="en-US"/>
              </w:rPr>
              <w:t>Провести анализ тенденций развития технологий интернет-сервисов передачи голосовой информации по сетям связи.</w:t>
            </w:r>
          </w:p>
          <w:p w:rsidR="00937BD3" w:rsidRPr="00937BD3" w:rsidRDefault="00937BD3" w:rsidP="00937BD3">
            <w:pPr>
              <w:numPr>
                <w:ilvl w:val="3"/>
                <w:numId w:val="4"/>
              </w:numPr>
              <w:tabs>
                <w:tab w:val="left" w:pos="890"/>
              </w:tabs>
              <w:suppressAutoHyphens/>
              <w:spacing w:after="0"/>
              <w:ind w:left="0"/>
              <w:jc w:val="left"/>
              <w:rPr>
                <w:rFonts w:eastAsia="Droid Sans"/>
                <w:bCs/>
                <w:kern w:val="2"/>
                <w:lang w:eastAsia="en-US"/>
              </w:rPr>
            </w:pPr>
            <w:r w:rsidRPr="00937BD3">
              <w:rPr>
                <w:rFonts w:eastAsia="Droid Sans"/>
                <w:bCs/>
                <w:kern w:val="2"/>
                <w:lang w:eastAsia="en-US"/>
              </w:rPr>
              <w:t xml:space="preserve"> Исследовать нормативную базу регулирования в РФ интернет-сервисов, осуществляющих голосовые вызовы в сеть ТфОП, виртуальных АТС и деятельности операторов передачи данных. </w:t>
            </w:r>
          </w:p>
          <w:p w:rsidR="00937BD3" w:rsidRPr="00937BD3" w:rsidRDefault="00937BD3" w:rsidP="00937BD3">
            <w:pPr>
              <w:numPr>
                <w:ilvl w:val="2"/>
                <w:numId w:val="4"/>
              </w:numPr>
              <w:tabs>
                <w:tab w:val="left" w:pos="751"/>
                <w:tab w:val="left" w:pos="1177"/>
              </w:tabs>
              <w:suppressAutoHyphens/>
              <w:spacing w:after="0"/>
              <w:ind w:left="0"/>
              <w:jc w:val="left"/>
              <w:rPr>
                <w:rFonts w:eastAsia="Droid Sans"/>
                <w:bCs/>
                <w:kern w:val="2"/>
                <w:lang w:eastAsia="en-US"/>
              </w:rPr>
            </w:pPr>
            <w:r w:rsidRPr="00937BD3">
              <w:rPr>
                <w:rFonts w:eastAsia="Droid Sans"/>
                <w:bCs/>
                <w:kern w:val="2"/>
                <w:lang w:eastAsia="en-US"/>
              </w:rPr>
              <w:t>Исследовать уровень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5.2.2.1. Провести анализ существующей организации пропуска трафика VoIP в телефонной сети общего пользования.</w:t>
            </w:r>
          </w:p>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5.2.2.2. Провести анализ уровня организационной и технической готовности операторов связи к передаче голосовой информации по ТфОП.</w:t>
            </w:r>
          </w:p>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 xml:space="preserve">5.2.2.3. Провести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 </w:t>
            </w:r>
          </w:p>
          <w:p w:rsidR="00937BD3" w:rsidRPr="00937BD3" w:rsidRDefault="00937BD3" w:rsidP="00937BD3">
            <w:pPr>
              <w:numPr>
                <w:ilvl w:val="2"/>
                <w:numId w:val="4"/>
              </w:numPr>
              <w:tabs>
                <w:tab w:val="left" w:pos="751"/>
                <w:tab w:val="left" w:pos="1177"/>
              </w:tabs>
              <w:suppressAutoHyphens/>
              <w:spacing w:after="0"/>
              <w:ind w:left="0"/>
              <w:jc w:val="left"/>
              <w:rPr>
                <w:rFonts w:eastAsia="Droid Sans"/>
                <w:bCs/>
                <w:kern w:val="2"/>
                <w:lang w:eastAsia="en-US"/>
              </w:rPr>
            </w:pPr>
            <w:r w:rsidRPr="00937BD3">
              <w:rPr>
                <w:rFonts w:eastAsia="Droid Sans"/>
                <w:bCs/>
                <w:kern w:val="2"/>
                <w:lang w:eastAsia="en-US"/>
              </w:rPr>
              <w:t>Проработать изменения лицензионных условий передачи голосовой информации интернет-сервисами по ТфОП.</w:t>
            </w:r>
          </w:p>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5.2.3.1. Исследовать организацию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937BD3" w:rsidRPr="00937BD3" w:rsidRDefault="00937BD3" w:rsidP="00937BD3">
            <w:pPr>
              <w:tabs>
                <w:tab w:val="left" w:pos="326"/>
              </w:tabs>
              <w:suppressAutoHyphens/>
              <w:spacing w:after="0"/>
              <w:rPr>
                <w:lang w:eastAsia="zh-CN"/>
              </w:rPr>
            </w:pPr>
            <w:r w:rsidRPr="00937BD3">
              <w:rPr>
                <w:rFonts w:eastAsia="Droid Sans"/>
                <w:bCs/>
                <w:kern w:val="2"/>
                <w:lang w:eastAsia="en-US"/>
              </w:rPr>
              <w:t>5.2.3.2. Выработать предложения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937BD3" w:rsidRPr="00937BD3" w:rsidRDefault="00937BD3" w:rsidP="00937BD3">
            <w:pPr>
              <w:numPr>
                <w:ilvl w:val="2"/>
                <w:numId w:val="4"/>
              </w:numPr>
              <w:tabs>
                <w:tab w:val="left" w:pos="751"/>
                <w:tab w:val="left" w:pos="1177"/>
              </w:tabs>
              <w:suppressAutoHyphens/>
              <w:spacing w:after="0"/>
              <w:ind w:left="0"/>
              <w:jc w:val="left"/>
              <w:rPr>
                <w:rFonts w:eastAsia="Droid Sans"/>
                <w:bCs/>
                <w:kern w:val="2"/>
                <w:lang w:eastAsia="en-US"/>
              </w:rPr>
            </w:pPr>
            <w:r w:rsidRPr="00937BD3">
              <w:rPr>
                <w:lang w:eastAsia="zh-CN"/>
              </w:rPr>
              <w:t xml:space="preserve">Провести анализ </w:t>
            </w:r>
            <w:r w:rsidRPr="00937BD3">
              <w:rPr>
                <w:rFonts w:eastAsia="Droid Sans"/>
                <w:bCs/>
                <w:kern w:val="2"/>
                <w:lang w:eastAsia="en-US"/>
              </w:rPr>
              <w:t>возможных способов введения</w:t>
            </w:r>
            <w:r w:rsidRPr="00937BD3">
              <w:rPr>
                <w:lang w:eastAsia="zh-CN"/>
              </w:rPr>
              <w:t xml:space="preserve"> лицензирования интернет-сервисов передачи голосовой информации,</w:t>
            </w:r>
            <w:r w:rsidRPr="00937BD3">
              <w:rPr>
                <w:rFonts w:eastAsia="Droid Sans"/>
                <w:bCs/>
                <w:kern w:val="2"/>
                <w:lang w:eastAsia="en-US"/>
              </w:rPr>
              <w:t xml:space="preserve"> с анализом потребности введения </w:t>
            </w:r>
            <w:r w:rsidRPr="00937BD3">
              <w:rPr>
                <w:lang w:eastAsia="zh-CN"/>
              </w:rPr>
              <w:t>необходимых изменений в программном и аппаратном обеспечении технических средств интернет-сервисов, а также выполнить обобщенный анализ необходимых затрат, которые понесут указанные лица. Разработать предложения для разработки проектов новых нормативных правовых актов и изменений действующих</w:t>
            </w:r>
            <w:r w:rsidRPr="00937BD3">
              <w:rPr>
                <w:rFonts w:eastAsia="Droid Sans"/>
                <w:bCs/>
                <w:kern w:val="2"/>
                <w:lang w:eastAsia="en-US"/>
              </w:rPr>
              <w:t>.</w:t>
            </w:r>
          </w:p>
          <w:p w:rsidR="00937BD3" w:rsidRPr="00937BD3" w:rsidRDefault="00937BD3" w:rsidP="00937BD3">
            <w:pPr>
              <w:tabs>
                <w:tab w:val="left" w:pos="890"/>
              </w:tabs>
              <w:suppressAutoHyphens/>
              <w:spacing w:after="0"/>
              <w:rPr>
                <w:rFonts w:eastAsia="Droid Sans"/>
                <w:bCs/>
                <w:kern w:val="2"/>
                <w:lang w:eastAsia="en-US"/>
              </w:rPr>
            </w:pPr>
            <w:r w:rsidRPr="00937BD3">
              <w:rPr>
                <w:rFonts w:eastAsia="Droid Sans"/>
                <w:bCs/>
                <w:kern w:val="2"/>
                <w:lang w:eastAsia="en-US"/>
              </w:rPr>
              <w:t>5.2.4.1.</w:t>
            </w:r>
            <w:r w:rsidRPr="00937BD3">
              <w:rPr>
                <w:color w:val="1F497D"/>
                <w:shd w:val="clear" w:color="auto" w:fill="FFFFFF"/>
                <w:lang w:eastAsia="zh-CN"/>
              </w:rPr>
              <w:t xml:space="preserve"> </w:t>
            </w:r>
            <w:r w:rsidRPr="00937BD3">
              <w:rPr>
                <w:rFonts w:eastAsia="Droid Sans"/>
                <w:bCs/>
                <w:kern w:val="2"/>
                <w:lang w:eastAsia="en-US"/>
              </w:rPr>
              <w:t>Провести патентные исследования по системам мониторинга и контроля интернет-сервисов, осуществляющих голосовые вызовы в сеть ТфОП.</w:t>
            </w:r>
          </w:p>
          <w:p w:rsidR="00937BD3" w:rsidRPr="00937BD3" w:rsidRDefault="00937BD3" w:rsidP="00937BD3">
            <w:pPr>
              <w:tabs>
                <w:tab w:val="left" w:pos="890"/>
              </w:tabs>
              <w:suppressAutoHyphens/>
              <w:spacing w:after="0"/>
              <w:rPr>
                <w:rFonts w:eastAsia="Droid Sans"/>
                <w:bCs/>
                <w:kern w:val="2"/>
                <w:lang w:eastAsia="en-US"/>
              </w:rPr>
            </w:pPr>
            <w:r w:rsidRPr="00937BD3">
              <w:rPr>
                <w:rFonts w:eastAsia="Droid Sans"/>
                <w:bCs/>
                <w:kern w:val="2"/>
                <w:lang w:eastAsia="en-US"/>
              </w:rPr>
              <w:t>Объем и ретроспектива поиска объектов интеллектуальной собственности в части систем мониторинга и контроля интернет-сервисов, осуществляющих голосовые вызовы в сеть ТфОП, должны составлять не менее 10 лет. Поиск должен быть проведен по базам данных Федерального института промышленной собственности, Евразийского патентного ведомства, Европейского патентного ведомства, Всемирной организации интеллектуальной собственности (Международное бюро). Поиск объектов интеллектуальной собственности в части систем мониторинга и контроля интернет-сервисов, осуществляющих голосовые вызовы в сеть ТфОП, должен быть проведен по странам: РФ, США, Китай, Япония. Патентные исследования должны быть проведены с привлечением патентных поверенных Исполнителя.</w:t>
            </w:r>
          </w:p>
          <w:p w:rsidR="00937BD3" w:rsidRPr="00937BD3" w:rsidRDefault="00937BD3" w:rsidP="00937BD3">
            <w:pPr>
              <w:tabs>
                <w:tab w:val="left" w:pos="890"/>
              </w:tabs>
              <w:suppressAutoHyphens/>
              <w:spacing w:after="0"/>
              <w:rPr>
                <w:rFonts w:eastAsia="Droid Sans"/>
                <w:bCs/>
                <w:kern w:val="2"/>
                <w:lang w:eastAsia="en-US"/>
              </w:rPr>
            </w:pPr>
            <w:r w:rsidRPr="00937BD3">
              <w:rPr>
                <w:rFonts w:eastAsia="Droid Sans"/>
                <w:bCs/>
                <w:kern w:val="2"/>
                <w:lang w:eastAsia="en-US"/>
              </w:rPr>
              <w:lastRenderedPageBreak/>
              <w:t>5.2.4.2. Выработать предложения по 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937BD3" w:rsidRPr="00937BD3" w:rsidRDefault="00937BD3" w:rsidP="00937BD3">
            <w:pPr>
              <w:tabs>
                <w:tab w:val="left" w:pos="890"/>
              </w:tabs>
              <w:suppressAutoHyphens/>
              <w:spacing w:after="0"/>
              <w:rPr>
                <w:rFonts w:eastAsia="Droid Sans"/>
                <w:bCs/>
                <w:kern w:val="2"/>
                <w:lang w:eastAsia="en-US"/>
              </w:rPr>
            </w:pPr>
            <w:r w:rsidRPr="00937BD3">
              <w:rPr>
                <w:rFonts w:eastAsia="Droid Sans"/>
                <w:bCs/>
                <w:kern w:val="2"/>
                <w:lang w:eastAsia="en-US"/>
              </w:rPr>
              <w:t>Предложения должны учитывать вопросы обеспечения достаточного уровня безопасности осуществляемых соединений и пользователей, инициирующих вызов в сеть ТфОП (включая вопросы обеспечения конфиденциальности, целостности, доступности, а также управления доступом, аутентификации пользователей).</w:t>
            </w:r>
          </w:p>
          <w:p w:rsidR="00937BD3" w:rsidRPr="00937BD3" w:rsidRDefault="00937BD3" w:rsidP="00937BD3">
            <w:pPr>
              <w:tabs>
                <w:tab w:val="left" w:pos="890"/>
              </w:tabs>
              <w:suppressAutoHyphens/>
              <w:spacing w:after="0"/>
              <w:rPr>
                <w:rFonts w:eastAsia="Droid Sans"/>
                <w:bCs/>
                <w:kern w:val="2"/>
                <w:lang w:eastAsia="en-US"/>
              </w:rPr>
            </w:pPr>
            <w:r w:rsidRPr="00937BD3">
              <w:rPr>
                <w:rFonts w:eastAsia="Droid Sans"/>
                <w:bCs/>
                <w:kern w:val="2"/>
                <w:lang w:eastAsia="en-US"/>
              </w:rPr>
              <w:t>5.2.4.3. Провести анализ типовых угроз информационной безопасности в области передачи голосовой информации по ТфОП, а также при передаче трафика видео конференций, трафика интернета-вещей, трафика конечных пользователей сети (абонентов), включая анализ DDoS атак, spoofing атак и др.</w:t>
            </w:r>
          </w:p>
          <w:p w:rsidR="00937BD3" w:rsidRPr="00937BD3" w:rsidRDefault="00937BD3" w:rsidP="00937BD3">
            <w:pPr>
              <w:tabs>
                <w:tab w:val="left" w:pos="39"/>
              </w:tabs>
              <w:suppressAutoHyphens/>
              <w:spacing w:after="0"/>
              <w:rPr>
                <w:rFonts w:eastAsia="Droid Sans"/>
                <w:bCs/>
                <w:kern w:val="2"/>
                <w:lang w:eastAsia="en-US"/>
              </w:rPr>
            </w:pPr>
            <w:r w:rsidRPr="00937BD3">
              <w:rPr>
                <w:rFonts w:eastAsia="Droid Sans"/>
                <w:bCs/>
                <w:kern w:val="2"/>
                <w:lang w:eastAsia="en-US"/>
              </w:rPr>
              <w:t>Должны быть выработаны предложения по обеспечению информационной безопасности в области передачи голосовой информации по сети ТфОП, а также при передаче трафика видео конференций, трафика интернета-вещей, трафика конечных пользователей сети (абонентов).</w:t>
            </w:r>
          </w:p>
          <w:p w:rsidR="00937BD3" w:rsidRPr="00937BD3" w:rsidRDefault="00937BD3" w:rsidP="00937BD3">
            <w:pPr>
              <w:tabs>
                <w:tab w:val="left" w:pos="39"/>
              </w:tabs>
              <w:suppressAutoHyphens/>
              <w:spacing w:after="0"/>
              <w:rPr>
                <w:rFonts w:eastAsia="Droid Sans"/>
                <w:bCs/>
                <w:kern w:val="2"/>
                <w:lang w:eastAsia="en-US"/>
              </w:rPr>
            </w:pPr>
            <w:r w:rsidRPr="00937BD3">
              <w:rPr>
                <w:rFonts w:eastAsia="Droid Sans"/>
                <w:bCs/>
                <w:kern w:val="2"/>
                <w:lang w:eastAsia="en-US"/>
              </w:rPr>
              <w:t>Должны быть разработаны требования по обеспечению информационной безопасности, предъявляемых к лицензированию интернет-сервисов.</w:t>
            </w:r>
          </w:p>
          <w:p w:rsidR="00937BD3" w:rsidRPr="00937BD3" w:rsidRDefault="00937BD3" w:rsidP="00937BD3">
            <w:pPr>
              <w:numPr>
                <w:ilvl w:val="3"/>
                <w:numId w:val="26"/>
              </w:numPr>
              <w:tabs>
                <w:tab w:val="left" w:pos="0"/>
                <w:tab w:val="left" w:pos="39"/>
                <w:tab w:val="left" w:pos="1177"/>
              </w:tabs>
              <w:suppressAutoHyphens/>
              <w:spacing w:after="0"/>
              <w:ind w:left="0" w:firstLine="39"/>
              <w:rPr>
                <w:lang w:eastAsia="zh-CN"/>
              </w:rPr>
            </w:pPr>
            <w:r w:rsidRPr="00937BD3">
              <w:rPr>
                <w:rFonts w:eastAsia="Droid Sans"/>
                <w:bCs/>
                <w:kern w:val="2"/>
                <w:lang w:eastAsia="en-US"/>
              </w:rPr>
              <w:t>Разработать проекты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937BD3" w:rsidRPr="00937BD3" w:rsidRDefault="00937BD3" w:rsidP="00937BD3">
            <w:pPr>
              <w:numPr>
                <w:ilvl w:val="2"/>
                <w:numId w:val="26"/>
              </w:numPr>
              <w:tabs>
                <w:tab w:val="left" w:pos="39"/>
                <w:tab w:val="left" w:pos="751"/>
                <w:tab w:val="left" w:pos="1177"/>
              </w:tabs>
              <w:suppressAutoHyphens/>
              <w:spacing w:after="0"/>
              <w:rPr>
                <w:lang w:eastAsia="zh-CN"/>
              </w:rPr>
            </w:pPr>
            <w:r w:rsidRPr="00937BD3">
              <w:rPr>
                <w:lang w:eastAsia="zh-CN"/>
              </w:rPr>
              <w:t>НИР должна быть выполнена в соответствии с ГОСТ, а именно:</w:t>
            </w:r>
          </w:p>
          <w:p w:rsidR="00937BD3" w:rsidRPr="00937BD3" w:rsidRDefault="00937BD3" w:rsidP="00937BD3">
            <w:pPr>
              <w:tabs>
                <w:tab w:val="left" w:pos="39"/>
              </w:tabs>
              <w:suppressAutoHyphens/>
              <w:spacing w:after="0"/>
              <w:rPr>
                <w:lang w:eastAsia="zh-CN"/>
              </w:rPr>
            </w:pPr>
            <w:r w:rsidRPr="00937BD3">
              <w:rPr>
                <w:lang w:eastAsia="zh-CN"/>
              </w:rPr>
              <w:t xml:space="preserve">а) НИР в целом и составные части НИР должны выполняться в соответствии с требованиями </w:t>
            </w:r>
            <w:hyperlink r:id="rId12" w:history="1">
              <w:r w:rsidRPr="00937BD3">
                <w:rPr>
                  <w:lang w:eastAsia="zh-CN"/>
                </w:rPr>
                <w:t>ГОСТ 15.101-98</w:t>
              </w:r>
            </w:hyperlink>
            <w:r w:rsidRPr="00937BD3">
              <w:rPr>
                <w:lang w:eastAsia="zh-CN"/>
              </w:rPr>
              <w:t xml:space="preserve"> «Порядок выполнения НИР»;</w:t>
            </w:r>
          </w:p>
          <w:p w:rsidR="00937BD3" w:rsidRPr="00937BD3" w:rsidRDefault="00937BD3" w:rsidP="00937BD3">
            <w:pPr>
              <w:suppressAutoHyphens/>
              <w:spacing w:after="0"/>
              <w:rPr>
                <w:lang w:eastAsia="zh-CN"/>
              </w:rPr>
            </w:pPr>
            <w:r w:rsidRPr="00937BD3">
              <w:rPr>
                <w:lang w:eastAsia="zh-CN"/>
              </w:rPr>
              <w:t xml:space="preserve">б) Отчетная научно-техническая документация разрабатывается в соответствии с требованиями </w:t>
            </w:r>
            <w:hyperlink r:id="rId13" w:history="1">
              <w:r w:rsidRPr="00937BD3">
                <w:rPr>
                  <w:lang w:eastAsia="zh-CN"/>
                </w:rPr>
                <w:t>ГОСТ 7.32-20</w:t>
              </w:r>
            </w:hyperlink>
            <w:r w:rsidRPr="00937BD3">
              <w:rPr>
                <w:lang w:eastAsia="zh-CN"/>
              </w:rPr>
              <w:t>17 «Отчет о научно-исследовательской работе. Структура и правила оформления»;</w:t>
            </w:r>
          </w:p>
          <w:p w:rsidR="00937BD3" w:rsidRPr="00937BD3" w:rsidRDefault="00937BD3" w:rsidP="00937BD3">
            <w:pPr>
              <w:suppressAutoHyphens/>
              <w:spacing w:after="0"/>
              <w:rPr>
                <w:rFonts w:eastAsia="Calibri"/>
                <w:lang w:eastAsia="zh-CN"/>
              </w:rPr>
            </w:pPr>
            <w:r w:rsidRPr="00937BD3">
              <w:rPr>
                <w:lang w:eastAsia="zh-CN"/>
              </w:rPr>
              <w:t>в) Патентные исследования должны быть проведены и оформлены в соответствии с требованиями ГОСТ Р 15.011-96 «Система разработки и постановки продукции на производство. Патентные исследования. Содержание и порядок проведения».</w:t>
            </w:r>
          </w:p>
        </w:tc>
      </w:tr>
    </w:tbl>
    <w:p w:rsidR="00937BD3" w:rsidRPr="00937BD3" w:rsidRDefault="00937BD3" w:rsidP="00937BD3">
      <w:pPr>
        <w:numPr>
          <w:ilvl w:val="0"/>
          <w:numId w:val="26"/>
        </w:numPr>
        <w:tabs>
          <w:tab w:val="left" w:pos="993"/>
        </w:tabs>
        <w:suppressAutoHyphens/>
        <w:spacing w:before="120" w:after="120"/>
        <w:ind w:firstLine="709"/>
        <w:jc w:val="left"/>
        <w:rPr>
          <w:b/>
          <w:lang w:eastAsia="zh-CN"/>
        </w:rPr>
      </w:pPr>
      <w:r w:rsidRPr="00937BD3">
        <w:rPr>
          <w:b/>
          <w:lang w:eastAsia="zh-CN"/>
        </w:rPr>
        <w:lastRenderedPageBreak/>
        <w:t>Ожидаемые результаты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8"/>
        <w:gridCol w:w="8905"/>
      </w:tblGrid>
      <w:tr w:rsidR="00937BD3" w:rsidRPr="00937BD3" w:rsidTr="00E96CA7">
        <w:trPr>
          <w:trHeight w:val="35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numPr>
                <w:ilvl w:val="1"/>
                <w:numId w:val="26"/>
              </w:num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tabs>
                <w:tab w:val="left" w:pos="0"/>
                <w:tab w:val="left" w:pos="1177"/>
              </w:tabs>
              <w:suppressAutoHyphens/>
              <w:spacing w:after="0"/>
              <w:ind w:left="187"/>
              <w:rPr>
                <w:lang w:eastAsia="zh-CN"/>
              </w:rPr>
            </w:pPr>
            <w:r w:rsidRPr="00937BD3">
              <w:rPr>
                <w:lang w:eastAsia="zh-CN"/>
              </w:rPr>
              <w:t>6.1. Дорожная карта по введению лицензирования интернет-сервисов, осуществляющих голосовые вызовы из сети Интернет в ТфОП.</w:t>
            </w:r>
          </w:p>
          <w:p w:rsidR="00937BD3" w:rsidRPr="00937BD3" w:rsidRDefault="00937BD3" w:rsidP="00937BD3">
            <w:pPr>
              <w:tabs>
                <w:tab w:val="left" w:pos="0"/>
                <w:tab w:val="left" w:pos="1177"/>
              </w:tabs>
              <w:suppressAutoHyphens/>
              <w:spacing w:after="0"/>
              <w:ind w:left="187"/>
              <w:rPr>
                <w:lang w:eastAsia="zh-CN"/>
              </w:rPr>
            </w:pPr>
            <w:r w:rsidRPr="00937BD3">
              <w:rPr>
                <w:lang w:eastAsia="zh-CN"/>
              </w:rPr>
              <w:t>6.2. Проекты НПА по лицензированию интернет-сервисов и лицензионным условиям для передачи голосовой информации по ТфОП.</w:t>
            </w:r>
          </w:p>
          <w:p w:rsidR="00937BD3" w:rsidRPr="00937BD3" w:rsidRDefault="00937BD3" w:rsidP="00937BD3">
            <w:pPr>
              <w:tabs>
                <w:tab w:val="left" w:pos="0"/>
                <w:tab w:val="left" w:pos="1177"/>
              </w:tabs>
              <w:suppressAutoHyphens/>
              <w:spacing w:after="0"/>
              <w:ind w:left="187"/>
              <w:rPr>
                <w:bCs/>
                <w:lang w:eastAsia="zh-CN"/>
              </w:rPr>
            </w:pPr>
            <w:r w:rsidRPr="00937BD3">
              <w:rPr>
                <w:lang w:eastAsia="zh-CN"/>
              </w:rPr>
              <w:t>6.3. Проекты изменений в действующие НПА в части лицензирования интернет-сервисов и лицензионных условий для передачи голосовой информации по ТфОП.</w:t>
            </w:r>
          </w:p>
        </w:tc>
      </w:tr>
    </w:tbl>
    <w:p w:rsidR="00937BD3" w:rsidRPr="00937BD3" w:rsidRDefault="00937BD3" w:rsidP="00937BD3">
      <w:pPr>
        <w:numPr>
          <w:ilvl w:val="0"/>
          <w:numId w:val="26"/>
        </w:numPr>
        <w:tabs>
          <w:tab w:val="left" w:pos="993"/>
        </w:tabs>
        <w:suppressAutoHyphens/>
        <w:spacing w:before="120" w:after="120"/>
        <w:ind w:firstLine="709"/>
        <w:jc w:val="left"/>
        <w:rPr>
          <w:b/>
          <w:lang w:eastAsia="zh-CN"/>
        </w:rPr>
      </w:pPr>
      <w:r w:rsidRPr="00937BD3">
        <w:rPr>
          <w:b/>
          <w:lang w:eastAsia="zh-CN"/>
        </w:rPr>
        <w:t>Порядок рассмотрения и приёмки работы</w:t>
      </w:r>
    </w:p>
    <w:tbl>
      <w:tblPr>
        <w:tblW w:w="4893"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0"/>
        <w:gridCol w:w="8811"/>
      </w:tblGrid>
      <w:tr w:rsidR="00937BD3" w:rsidRPr="00937BD3" w:rsidTr="00E96CA7">
        <w:trPr>
          <w:trHeight w:val="359"/>
        </w:trPr>
        <w:tc>
          <w:tcPr>
            <w:tcW w:w="29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rPr>
                <w:b/>
                <w:lang w:eastAsia="zh-CN"/>
              </w:rPr>
            </w:pPr>
          </w:p>
        </w:tc>
        <w:tc>
          <w:tcPr>
            <w:tcW w:w="4706"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tabs>
                <w:tab w:val="left" w:pos="468"/>
              </w:tabs>
              <w:suppressAutoHyphens/>
              <w:spacing w:after="0"/>
              <w:rPr>
                <w:lang w:eastAsia="zh-CN"/>
              </w:rPr>
            </w:pPr>
            <w:r w:rsidRPr="00937BD3">
              <w:rPr>
                <w:lang w:eastAsia="zh-CN"/>
              </w:rPr>
              <w:t>7.1.</w:t>
            </w:r>
            <w:r w:rsidRPr="00937BD3">
              <w:rPr>
                <w:lang w:eastAsia="zh-CN"/>
              </w:rPr>
              <w:tab/>
              <w:t>Приемка результатов работы осуществляется в порядке, установленном государственным контрактом.</w:t>
            </w:r>
          </w:p>
          <w:p w:rsidR="00937BD3" w:rsidRPr="00937BD3" w:rsidRDefault="00937BD3" w:rsidP="00937BD3">
            <w:pPr>
              <w:tabs>
                <w:tab w:val="left" w:pos="468"/>
              </w:tabs>
              <w:suppressAutoHyphens/>
              <w:spacing w:after="0"/>
              <w:rPr>
                <w:lang w:eastAsia="zh-CN"/>
              </w:rPr>
            </w:pPr>
            <w:r w:rsidRPr="00937BD3">
              <w:rPr>
                <w:lang w:eastAsia="zh-CN"/>
              </w:rPr>
              <w:t>7.2.</w:t>
            </w:r>
            <w:r w:rsidRPr="00937BD3">
              <w:rPr>
                <w:lang w:eastAsia="zh-CN"/>
              </w:rPr>
              <w:tab/>
              <w:t xml:space="preserve">Отчетные материалы выполняются в соответствии с ГОСТ 7.32-2017, </w:t>
            </w:r>
            <w:r w:rsidRPr="00937BD3">
              <w:rPr>
                <w:lang w:eastAsia="zh-CN"/>
              </w:rPr>
              <w:br/>
              <w:t>ГОСТ Р 15.011-96 и должны соответствовать требованиям Федерального закона от 23.08.1996 № 127-ФЗ «О науке и государственной научно-технической политике».</w:t>
            </w:r>
          </w:p>
          <w:p w:rsidR="00937BD3" w:rsidRPr="00937BD3" w:rsidRDefault="00937BD3" w:rsidP="00937BD3">
            <w:pPr>
              <w:tabs>
                <w:tab w:val="left" w:pos="468"/>
              </w:tabs>
              <w:suppressAutoHyphens/>
              <w:spacing w:after="0"/>
              <w:rPr>
                <w:lang w:eastAsia="zh-CN"/>
              </w:rPr>
            </w:pPr>
            <w:r w:rsidRPr="00937BD3">
              <w:rPr>
                <w:lang w:eastAsia="zh-CN"/>
              </w:rPr>
              <w:t>7.3.</w:t>
            </w:r>
            <w:r w:rsidRPr="00937BD3">
              <w:rPr>
                <w:lang w:eastAsia="zh-CN"/>
              </w:rPr>
              <w:tab/>
              <w:t>Порядок составления и оформления рабочих и информационно-аналитических материалов определяется Заказчиком по предложениям Исполнителя.</w:t>
            </w:r>
          </w:p>
          <w:p w:rsidR="00937BD3" w:rsidRPr="00937BD3" w:rsidRDefault="00937BD3" w:rsidP="00937BD3">
            <w:pPr>
              <w:tabs>
                <w:tab w:val="left" w:pos="468"/>
              </w:tabs>
              <w:suppressAutoHyphens/>
              <w:spacing w:after="0"/>
              <w:rPr>
                <w:lang w:eastAsia="zh-CN"/>
              </w:rPr>
            </w:pPr>
            <w:r w:rsidRPr="00937BD3">
              <w:rPr>
                <w:lang w:eastAsia="zh-CN"/>
              </w:rPr>
              <w:t>7.4.</w:t>
            </w:r>
            <w:r w:rsidRPr="00937BD3">
              <w:rPr>
                <w:lang w:eastAsia="zh-CN"/>
              </w:rPr>
              <w:tab/>
              <w:t xml:space="preserve">Материалы должны оформляться в формате: doc/docx/rtf/vsd/ppt/xls/xlsx/PDF. Разработанная документация должна представляться Заказчику для согласования и утверждения в отпечатанном и сброшюрованном виде, а также в электронной форме. </w:t>
            </w:r>
          </w:p>
          <w:p w:rsidR="00937BD3" w:rsidRPr="00937BD3" w:rsidRDefault="00937BD3" w:rsidP="00937BD3">
            <w:pPr>
              <w:tabs>
                <w:tab w:val="left" w:pos="468"/>
              </w:tabs>
              <w:suppressAutoHyphens/>
              <w:spacing w:after="0"/>
              <w:rPr>
                <w:lang w:eastAsia="zh-CN"/>
              </w:rPr>
            </w:pPr>
            <w:r w:rsidRPr="00937BD3">
              <w:rPr>
                <w:lang w:eastAsia="zh-CN"/>
              </w:rPr>
              <w:t>7.5</w:t>
            </w:r>
            <w:r w:rsidRPr="00937BD3">
              <w:rPr>
                <w:lang w:eastAsia="zh-CN"/>
              </w:rPr>
              <w:tab/>
              <w:t xml:space="preserve">Документы в электронной форме должны быть представлены на оптическом </w:t>
            </w:r>
            <w:r w:rsidRPr="00937BD3">
              <w:rPr>
                <w:lang w:eastAsia="zh-CN"/>
              </w:rPr>
              <w:lastRenderedPageBreak/>
              <w:t>диске, исключающем возможность изменения информации (CD-R, DVD-R, DVD+R).</w:t>
            </w:r>
          </w:p>
          <w:p w:rsidR="00937BD3" w:rsidRPr="00937BD3" w:rsidRDefault="00937BD3" w:rsidP="00937BD3">
            <w:pPr>
              <w:tabs>
                <w:tab w:val="left" w:pos="468"/>
              </w:tabs>
              <w:suppressAutoHyphens/>
              <w:spacing w:after="0"/>
              <w:rPr>
                <w:lang w:eastAsia="zh-CN"/>
              </w:rPr>
            </w:pPr>
            <w:r w:rsidRPr="00937BD3">
              <w:rPr>
                <w:lang w:eastAsia="zh-CN"/>
              </w:rPr>
              <w:t>7.6.</w:t>
            </w:r>
            <w:r w:rsidRPr="00937BD3">
              <w:rPr>
                <w:lang w:eastAsia="zh-CN"/>
              </w:rPr>
              <w:tab/>
              <w:t>Язык отчетных материалов – русский.</w:t>
            </w:r>
          </w:p>
          <w:p w:rsidR="00937BD3" w:rsidRPr="00937BD3" w:rsidRDefault="00937BD3" w:rsidP="00937BD3">
            <w:pPr>
              <w:tabs>
                <w:tab w:val="left" w:pos="468"/>
              </w:tabs>
              <w:suppressAutoHyphens/>
              <w:spacing w:after="0"/>
              <w:rPr>
                <w:lang w:eastAsia="zh-CN"/>
              </w:rPr>
            </w:pPr>
            <w:r w:rsidRPr="00937BD3">
              <w:rPr>
                <w:lang w:eastAsia="zh-CN"/>
              </w:rPr>
              <w:t>7.7.</w:t>
            </w:r>
            <w:r w:rsidRPr="00937BD3">
              <w:rPr>
                <w:lang w:eastAsia="zh-CN"/>
              </w:rPr>
              <w:tab/>
              <w:t>Исполнитель должен обеспечить регистрацию результатов (отчетов) НИР в соответствии с требованиями Федерального закона от 29 декабря 1994 г. № 77-ФЗ «Об обязательном экземпляре документов» и направление сведений о НИР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порядке, установленном постановлением Правительства Российской Федерации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937BD3" w:rsidRPr="00937BD3" w:rsidRDefault="00937BD3" w:rsidP="00937BD3">
            <w:pPr>
              <w:tabs>
                <w:tab w:val="left" w:pos="468"/>
              </w:tabs>
              <w:suppressAutoHyphens/>
              <w:spacing w:after="0"/>
              <w:rPr>
                <w:lang w:eastAsia="zh-CN"/>
              </w:rPr>
            </w:pPr>
            <w:r w:rsidRPr="00937BD3">
              <w:rPr>
                <w:lang w:eastAsia="zh-CN"/>
              </w:rPr>
              <w:t>7.8.</w:t>
            </w:r>
            <w:r w:rsidRPr="00937BD3">
              <w:rPr>
                <w:lang w:eastAsia="zh-CN"/>
              </w:rPr>
              <w:tab/>
              <w:t>Материалы НИР должны быть разработаны и представлены в соответствии с планом-проспектом, который должен быть разработан Исполнителем и согласован с Заказчиком.</w:t>
            </w:r>
          </w:p>
          <w:p w:rsidR="00937BD3" w:rsidRPr="00937BD3" w:rsidRDefault="00937BD3" w:rsidP="00937BD3">
            <w:pPr>
              <w:tabs>
                <w:tab w:val="left" w:pos="468"/>
              </w:tabs>
              <w:suppressAutoHyphens/>
              <w:spacing w:after="0"/>
              <w:rPr>
                <w:lang w:eastAsia="zh-CN"/>
              </w:rPr>
            </w:pPr>
            <w:r w:rsidRPr="00937BD3">
              <w:rPr>
                <w:lang w:eastAsia="zh-CN"/>
              </w:rPr>
              <w:t>7.9.</w:t>
            </w:r>
            <w:r w:rsidRPr="00937BD3">
              <w:rPr>
                <w:lang w:eastAsia="zh-CN"/>
              </w:rPr>
              <w:tab/>
              <w:t>Перечень технической документации, предъявляемой по окончании работ:</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Итоговый отчет;</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Отчет о патентных исследованиях;</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Научно-технические отчеты, разработанные соисполнителями (при наличии);</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 xml:space="preserve">Копия протокола НТС Исполнителя; </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Проекты НПА по лицензированию интернет-сервисов и лицензионным условиям для передачи голосовой информации по ТфОП;</w:t>
            </w:r>
          </w:p>
          <w:p w:rsidR="00937BD3" w:rsidRPr="00937BD3" w:rsidRDefault="00937BD3" w:rsidP="00937BD3">
            <w:pPr>
              <w:numPr>
                <w:ilvl w:val="0"/>
                <w:numId w:val="24"/>
              </w:numPr>
              <w:tabs>
                <w:tab w:val="left" w:pos="326"/>
              </w:tabs>
              <w:suppressAutoHyphens/>
              <w:spacing w:after="0"/>
              <w:ind w:left="244" w:hanging="244"/>
              <w:jc w:val="left"/>
              <w:rPr>
                <w:rFonts w:eastAsia="Droid Sans"/>
                <w:bCs/>
                <w:kern w:val="2"/>
                <w:lang w:eastAsia="en-US"/>
              </w:rPr>
            </w:pPr>
            <w:r w:rsidRPr="00937BD3">
              <w:rPr>
                <w:rFonts w:eastAsia="Droid Sans"/>
                <w:bCs/>
                <w:kern w:val="2"/>
                <w:lang w:eastAsia="en-US"/>
              </w:rPr>
              <w:t>Проекты изменений в действующие НПА в части лицензирования интернет-сервисов и лицензионных условий для передачи голосовой информации по ТфОП.</w:t>
            </w:r>
          </w:p>
        </w:tc>
      </w:tr>
    </w:tbl>
    <w:p w:rsidR="00937BD3" w:rsidRPr="00937BD3" w:rsidRDefault="00937BD3" w:rsidP="00937BD3">
      <w:pPr>
        <w:numPr>
          <w:ilvl w:val="0"/>
          <w:numId w:val="26"/>
        </w:numPr>
        <w:tabs>
          <w:tab w:val="left" w:pos="993"/>
        </w:tabs>
        <w:suppressAutoHyphens/>
        <w:spacing w:before="120" w:after="120"/>
        <w:ind w:firstLine="709"/>
        <w:jc w:val="left"/>
        <w:rPr>
          <w:b/>
          <w:lang w:eastAsia="zh-CN"/>
        </w:rPr>
      </w:pPr>
      <w:r w:rsidRPr="00937BD3">
        <w:rPr>
          <w:b/>
          <w:lang w:eastAsia="zh-CN"/>
        </w:rPr>
        <w:lastRenderedPageBreak/>
        <w:t>Внедрение результатов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8"/>
        <w:gridCol w:w="8905"/>
      </w:tblGrid>
      <w:tr w:rsidR="00937BD3" w:rsidRPr="00937BD3" w:rsidTr="00E96CA7">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b/>
                <w:lang w:eastAsia="zh-CN"/>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7BD3" w:rsidRPr="00937BD3" w:rsidRDefault="00937BD3" w:rsidP="00937BD3">
            <w:pPr>
              <w:suppressAutoHyphens/>
              <w:spacing w:after="0"/>
              <w:jc w:val="left"/>
              <w:rPr>
                <w:lang w:eastAsia="zh-CN"/>
              </w:rPr>
            </w:pPr>
            <w:r w:rsidRPr="00937BD3">
              <w:rPr>
                <w:lang w:eastAsia="zh-CN"/>
              </w:rPr>
              <w:t>Результаты работ планируется использовать:</w:t>
            </w:r>
          </w:p>
          <w:p w:rsidR="00937BD3" w:rsidRPr="00937BD3" w:rsidRDefault="00937BD3" w:rsidP="00937BD3">
            <w:pPr>
              <w:tabs>
                <w:tab w:val="left" w:pos="468"/>
              </w:tabs>
              <w:suppressAutoHyphens/>
              <w:spacing w:after="0"/>
              <w:ind w:left="370" w:hanging="370"/>
              <w:rPr>
                <w:lang w:eastAsia="zh-CN"/>
              </w:rPr>
            </w:pPr>
            <w:r w:rsidRPr="00937BD3">
              <w:rPr>
                <w:lang w:eastAsia="zh-CN"/>
              </w:rPr>
              <w:t>8.1.</w:t>
            </w:r>
            <w:r w:rsidRPr="00937BD3">
              <w:rPr>
                <w:lang w:eastAsia="zh-CN"/>
              </w:rPr>
              <w:tab/>
              <w:t xml:space="preserve">При формировании нормативно-правовой базы, </w:t>
            </w:r>
            <w:r w:rsidRPr="00937BD3">
              <w:rPr>
                <w:iCs/>
                <w:lang w:eastAsia="zh-CN"/>
              </w:rPr>
              <w:t>регламентирующей вопросы лицензирования интернет-сервисов передачи голосовой информации по телефонной сети общего пользования;</w:t>
            </w:r>
          </w:p>
          <w:p w:rsidR="00937BD3" w:rsidRPr="00937BD3" w:rsidRDefault="00937BD3" w:rsidP="00937BD3">
            <w:pPr>
              <w:tabs>
                <w:tab w:val="left" w:pos="468"/>
              </w:tabs>
              <w:suppressAutoHyphens/>
              <w:spacing w:after="0"/>
              <w:ind w:left="370" w:hanging="370"/>
              <w:rPr>
                <w:lang w:eastAsia="zh-CN"/>
              </w:rPr>
            </w:pPr>
            <w:r w:rsidRPr="00937BD3">
              <w:rPr>
                <w:lang w:eastAsia="zh-CN"/>
              </w:rPr>
              <w:t>8.2.</w:t>
            </w:r>
            <w:r w:rsidRPr="00937BD3">
              <w:rPr>
                <w:lang w:eastAsia="zh-CN"/>
              </w:rPr>
              <w:tab/>
              <w:t xml:space="preserve">На разных этапах жизненного цикла сетей связи: проектировании, эксплуатации, модернизации; </w:t>
            </w:r>
          </w:p>
          <w:p w:rsidR="00937BD3" w:rsidRPr="00937BD3" w:rsidRDefault="00937BD3" w:rsidP="00937BD3">
            <w:pPr>
              <w:tabs>
                <w:tab w:val="left" w:pos="468"/>
              </w:tabs>
              <w:suppressAutoHyphens/>
              <w:spacing w:after="0"/>
              <w:rPr>
                <w:lang w:eastAsia="zh-CN"/>
              </w:rPr>
            </w:pPr>
            <w:r w:rsidRPr="00937BD3">
              <w:rPr>
                <w:lang w:eastAsia="zh-CN"/>
              </w:rPr>
              <w:t>8.3.</w:t>
            </w:r>
            <w:r w:rsidRPr="00937BD3">
              <w:rPr>
                <w:lang w:eastAsia="zh-CN"/>
              </w:rPr>
              <w:tab/>
              <w:t>Потенциальными потребителями данной НИР могут быть:</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Органы государственного управления Российской Федерации;</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Федеральный орган исполнительной власти в области связи;</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Федеральный орган исполнительной власти в области обеспечения безопасности;</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Федеральный орган по сертификации и лицензированию в области связи;</w:t>
            </w:r>
          </w:p>
          <w:p w:rsidR="00937BD3" w:rsidRPr="00937BD3" w:rsidRDefault="00937BD3" w:rsidP="00937BD3">
            <w:pPr>
              <w:numPr>
                <w:ilvl w:val="0"/>
                <w:numId w:val="24"/>
              </w:numPr>
              <w:tabs>
                <w:tab w:val="left" w:pos="326"/>
              </w:tabs>
              <w:suppressAutoHyphens/>
              <w:spacing w:after="0"/>
              <w:jc w:val="left"/>
              <w:rPr>
                <w:rFonts w:eastAsia="Droid Sans"/>
                <w:bCs/>
                <w:kern w:val="2"/>
                <w:lang w:eastAsia="en-US"/>
              </w:rPr>
            </w:pPr>
            <w:r w:rsidRPr="00937BD3">
              <w:rPr>
                <w:rFonts w:eastAsia="Droid Sans"/>
                <w:bCs/>
                <w:kern w:val="2"/>
                <w:lang w:eastAsia="en-US"/>
              </w:rPr>
              <w:t>Операторы связи.</w:t>
            </w:r>
          </w:p>
        </w:tc>
      </w:tr>
    </w:tbl>
    <w:p w:rsidR="00937BD3" w:rsidRPr="00937BD3" w:rsidRDefault="00937BD3" w:rsidP="00937BD3">
      <w:pPr>
        <w:numPr>
          <w:ilvl w:val="0"/>
          <w:numId w:val="26"/>
        </w:numPr>
        <w:tabs>
          <w:tab w:val="left" w:pos="993"/>
        </w:tabs>
        <w:suppressAutoHyphens/>
        <w:spacing w:before="120" w:after="120"/>
        <w:ind w:firstLine="709"/>
        <w:jc w:val="left"/>
        <w:rPr>
          <w:b/>
          <w:lang w:eastAsia="zh-CN"/>
        </w:rPr>
      </w:pPr>
      <w:r w:rsidRPr="00937BD3">
        <w:rPr>
          <w:b/>
          <w:lang w:eastAsia="zh-CN"/>
        </w:rPr>
        <w:t>Этапы выполнения работы</w:t>
      </w:r>
    </w:p>
    <w:p w:rsidR="00937BD3" w:rsidRPr="00937BD3" w:rsidRDefault="00937BD3" w:rsidP="00937BD3">
      <w:pPr>
        <w:keepNext/>
        <w:suppressAutoHyphens/>
        <w:spacing w:after="0"/>
        <w:ind w:left="284"/>
        <w:jc w:val="left"/>
        <w:rPr>
          <w:lang w:eastAsia="zh-CN"/>
        </w:rPr>
      </w:pPr>
      <w:r w:rsidRPr="00937BD3">
        <w:rPr>
          <w:lang w:eastAsia="zh-CN"/>
        </w:rPr>
        <w:t>Работа выполняется в четыре этапа:</w:t>
      </w:r>
    </w:p>
    <w:tbl>
      <w:tblPr>
        <w:tblW w:w="985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108"/>
        <w:gridCol w:w="567"/>
        <w:gridCol w:w="4167"/>
        <w:gridCol w:w="427"/>
        <w:gridCol w:w="2636"/>
        <w:gridCol w:w="1842"/>
        <w:gridCol w:w="108"/>
      </w:tblGrid>
      <w:tr w:rsidR="00937BD3" w:rsidRPr="00937BD3" w:rsidTr="00875526">
        <w:trPr>
          <w:gridBefore w:val="1"/>
          <w:gridAfter w:val="1"/>
          <w:wBefore w:w="108" w:type="dxa"/>
          <w:wAfter w:w="108" w:type="dxa"/>
          <w:tblHeader/>
        </w:trPr>
        <w:tc>
          <w:tcPr>
            <w:tcW w:w="567" w:type="dxa"/>
            <w:shd w:val="clear" w:color="auto" w:fill="auto"/>
            <w:vAlign w:val="center"/>
          </w:tcPr>
          <w:p w:rsidR="00937BD3" w:rsidRPr="00937BD3" w:rsidRDefault="00937BD3" w:rsidP="00937BD3">
            <w:pPr>
              <w:tabs>
                <w:tab w:val="left" w:pos="0"/>
              </w:tabs>
              <w:suppressAutoHyphens/>
              <w:snapToGrid w:val="0"/>
              <w:spacing w:after="0"/>
              <w:ind w:firstLine="59"/>
              <w:jc w:val="center"/>
              <w:rPr>
                <w:lang w:eastAsia="en-US"/>
              </w:rPr>
            </w:pPr>
            <w:r w:rsidRPr="00937BD3">
              <w:rPr>
                <w:sz w:val="22"/>
                <w:szCs w:val="22"/>
                <w:lang w:eastAsia="en-US"/>
              </w:rPr>
              <w:t>№ п/п</w:t>
            </w:r>
          </w:p>
        </w:tc>
        <w:tc>
          <w:tcPr>
            <w:tcW w:w="7230" w:type="dxa"/>
            <w:gridSpan w:val="3"/>
            <w:shd w:val="clear" w:color="auto" w:fill="auto"/>
            <w:vAlign w:val="center"/>
          </w:tcPr>
          <w:p w:rsidR="00937BD3" w:rsidRPr="00937BD3" w:rsidRDefault="00937BD3" w:rsidP="00937BD3">
            <w:pPr>
              <w:suppressAutoHyphens/>
              <w:spacing w:after="0"/>
              <w:jc w:val="center"/>
              <w:rPr>
                <w:rFonts w:eastAsia="Calibri"/>
                <w:lang w:eastAsia="zh-CN"/>
              </w:rPr>
            </w:pPr>
            <w:r w:rsidRPr="00937BD3">
              <w:rPr>
                <w:rFonts w:eastAsia="Calibri"/>
                <w:sz w:val="22"/>
                <w:szCs w:val="22"/>
                <w:lang w:eastAsia="zh-CN"/>
              </w:rPr>
              <w:t>Наименование этапа.</w:t>
            </w:r>
          </w:p>
          <w:p w:rsidR="00937BD3" w:rsidRPr="00937BD3" w:rsidRDefault="00937BD3" w:rsidP="00937BD3">
            <w:pPr>
              <w:tabs>
                <w:tab w:val="left" w:pos="0"/>
              </w:tabs>
              <w:suppressAutoHyphens/>
              <w:snapToGrid w:val="0"/>
              <w:spacing w:after="0"/>
              <w:ind w:firstLine="5"/>
              <w:jc w:val="center"/>
              <w:rPr>
                <w:lang w:eastAsia="en-US"/>
              </w:rPr>
            </w:pPr>
            <w:r w:rsidRPr="00937BD3">
              <w:rPr>
                <w:rFonts w:eastAsia="Calibri"/>
                <w:sz w:val="22"/>
                <w:szCs w:val="22"/>
                <w:lang w:eastAsia="zh-CN"/>
              </w:rPr>
              <w:t>Основное содержание работ</w:t>
            </w:r>
          </w:p>
        </w:tc>
        <w:tc>
          <w:tcPr>
            <w:tcW w:w="1842" w:type="dxa"/>
            <w:shd w:val="clear" w:color="auto" w:fill="auto"/>
            <w:vAlign w:val="center"/>
          </w:tcPr>
          <w:p w:rsidR="00937BD3" w:rsidRPr="00937BD3" w:rsidRDefault="00937BD3" w:rsidP="00937BD3">
            <w:pPr>
              <w:tabs>
                <w:tab w:val="left" w:pos="0"/>
              </w:tabs>
              <w:suppressAutoHyphens/>
              <w:snapToGrid w:val="0"/>
              <w:spacing w:after="0"/>
              <w:ind w:firstLine="33"/>
              <w:jc w:val="center"/>
              <w:rPr>
                <w:lang w:eastAsia="en-US"/>
              </w:rPr>
            </w:pPr>
            <w:r w:rsidRPr="00937BD3">
              <w:rPr>
                <w:sz w:val="22"/>
                <w:szCs w:val="22"/>
                <w:lang w:eastAsia="en-US"/>
              </w:rPr>
              <w:t>Срок выполнения работы</w:t>
            </w:r>
          </w:p>
        </w:tc>
      </w:tr>
      <w:tr w:rsidR="00937BD3" w:rsidRPr="00937BD3" w:rsidTr="00875526">
        <w:trPr>
          <w:gridBefore w:val="1"/>
          <w:gridAfter w:val="1"/>
          <w:wBefore w:w="108" w:type="dxa"/>
          <w:wAfter w:w="108" w:type="dxa"/>
        </w:trPr>
        <w:tc>
          <w:tcPr>
            <w:tcW w:w="567" w:type="dxa"/>
            <w:shd w:val="clear" w:color="auto" w:fill="auto"/>
          </w:tcPr>
          <w:p w:rsidR="00937BD3" w:rsidRPr="00937BD3" w:rsidRDefault="00937BD3" w:rsidP="00937BD3">
            <w:pPr>
              <w:suppressLineNumbers/>
              <w:suppressAutoHyphens/>
              <w:spacing w:after="0"/>
              <w:jc w:val="center"/>
              <w:rPr>
                <w:lang w:eastAsia="zh-CN"/>
              </w:rPr>
            </w:pPr>
            <w:r w:rsidRPr="00937BD3">
              <w:rPr>
                <w:rFonts w:eastAsia="Calibri"/>
                <w:sz w:val="22"/>
                <w:szCs w:val="22"/>
                <w:lang w:eastAsia="zh-CN"/>
              </w:rPr>
              <w:t>1</w:t>
            </w:r>
          </w:p>
          <w:p w:rsidR="00937BD3" w:rsidRPr="00937BD3" w:rsidRDefault="00937BD3" w:rsidP="00937BD3">
            <w:pPr>
              <w:suppressLineNumbers/>
              <w:suppressAutoHyphens/>
              <w:spacing w:after="0"/>
              <w:jc w:val="center"/>
              <w:rPr>
                <w:lang w:eastAsia="zh-CN"/>
              </w:rPr>
            </w:pPr>
          </w:p>
        </w:tc>
        <w:tc>
          <w:tcPr>
            <w:tcW w:w="7230" w:type="dxa"/>
            <w:gridSpan w:val="3"/>
            <w:shd w:val="clear" w:color="auto" w:fill="auto"/>
          </w:tcPr>
          <w:p w:rsidR="00937BD3" w:rsidRPr="00937BD3" w:rsidRDefault="00937BD3" w:rsidP="00937BD3">
            <w:pPr>
              <w:suppressAutoHyphens/>
              <w:spacing w:after="0"/>
              <w:jc w:val="left"/>
              <w:rPr>
                <w:rFonts w:eastAsia="Droid Sans"/>
                <w:bCs/>
                <w:kern w:val="2"/>
                <w:lang w:eastAsia="en-US"/>
              </w:rPr>
            </w:pPr>
            <w:r w:rsidRPr="00937BD3">
              <w:rPr>
                <w:rFonts w:eastAsia="Droid Sans"/>
                <w:bCs/>
                <w:kern w:val="2"/>
                <w:sz w:val="22"/>
                <w:szCs w:val="22"/>
                <w:lang w:eastAsia="en-US"/>
              </w:rPr>
              <w:t>Исследование существующей нормативной базы Российской Федерации регулирования интернет-сервисов передачи голосовой информации по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sz w:val="22"/>
                <w:szCs w:val="22"/>
                <w:lang w:eastAsia="en-US"/>
              </w:rPr>
              <w:t>1.1. Анализ тенденций развития технологий интернет-сервисов передачи голосовой информации по сетям связи.</w:t>
            </w:r>
          </w:p>
          <w:p w:rsidR="00937BD3" w:rsidRPr="00937BD3" w:rsidRDefault="00937BD3" w:rsidP="00937BD3">
            <w:pPr>
              <w:suppressAutoHyphens/>
              <w:spacing w:after="0"/>
              <w:ind w:left="460" w:hanging="460"/>
              <w:rPr>
                <w:rFonts w:eastAsia="Droid Sans"/>
                <w:kern w:val="2"/>
                <w:lang w:eastAsia="en-US"/>
              </w:rPr>
            </w:pPr>
            <w:r w:rsidRPr="00937BD3">
              <w:rPr>
                <w:rFonts w:eastAsia="Droid Sans"/>
                <w:bCs/>
                <w:kern w:val="2"/>
                <w:sz w:val="22"/>
                <w:szCs w:val="22"/>
                <w:lang w:eastAsia="en-US"/>
              </w:rPr>
              <w:lastRenderedPageBreak/>
              <w:t>1.2. Исследование нормативной базы регулирования в РФ интернет-сервисов, осуществляющих голосовые вызовы в сеть ТфОП, виртуальных АТС и деятельности операторов передачи данных.</w:t>
            </w:r>
          </w:p>
        </w:tc>
        <w:tc>
          <w:tcPr>
            <w:tcW w:w="1842" w:type="dxa"/>
            <w:shd w:val="clear" w:color="auto" w:fill="auto"/>
          </w:tcPr>
          <w:p w:rsidR="00937BD3" w:rsidRPr="00937BD3" w:rsidRDefault="00937BD3" w:rsidP="00937BD3">
            <w:pPr>
              <w:suppressAutoHyphens/>
              <w:spacing w:after="0"/>
              <w:jc w:val="center"/>
              <w:rPr>
                <w:rFonts w:eastAsia="Calibri"/>
                <w:lang w:eastAsia="zh-CN"/>
              </w:rPr>
            </w:pPr>
            <w:r w:rsidRPr="00937BD3">
              <w:rPr>
                <w:rFonts w:eastAsia="Calibri"/>
                <w:sz w:val="22"/>
                <w:szCs w:val="22"/>
                <w:lang w:eastAsia="zh-CN"/>
              </w:rPr>
              <w:lastRenderedPageBreak/>
              <w:t xml:space="preserve">С даты заключения государственного контракта по </w:t>
            </w:r>
            <w:r w:rsidRPr="00937BD3">
              <w:rPr>
                <w:sz w:val="22"/>
                <w:szCs w:val="22"/>
                <w:lang w:eastAsia="zh-CN"/>
              </w:rPr>
              <w:t>31 марта 2021</w:t>
            </w:r>
            <w:r w:rsidRPr="00937BD3">
              <w:rPr>
                <w:rFonts w:eastAsia="Calibri"/>
                <w:sz w:val="22"/>
                <w:szCs w:val="22"/>
                <w:lang w:eastAsia="zh-CN"/>
              </w:rPr>
              <w:t xml:space="preserve"> года</w:t>
            </w:r>
          </w:p>
        </w:tc>
      </w:tr>
      <w:tr w:rsidR="00937BD3" w:rsidRPr="00937BD3" w:rsidTr="00875526">
        <w:trPr>
          <w:gridBefore w:val="1"/>
          <w:gridAfter w:val="1"/>
          <w:wBefore w:w="108" w:type="dxa"/>
          <w:wAfter w:w="108" w:type="dxa"/>
        </w:trPr>
        <w:tc>
          <w:tcPr>
            <w:tcW w:w="567" w:type="dxa"/>
            <w:shd w:val="clear" w:color="auto" w:fill="auto"/>
          </w:tcPr>
          <w:p w:rsidR="00937BD3" w:rsidRPr="00937BD3" w:rsidRDefault="00937BD3" w:rsidP="00937BD3">
            <w:pPr>
              <w:suppressLineNumbers/>
              <w:suppressAutoHyphens/>
              <w:spacing w:after="0"/>
              <w:jc w:val="center"/>
              <w:rPr>
                <w:lang w:eastAsia="zh-CN"/>
              </w:rPr>
            </w:pPr>
            <w:r w:rsidRPr="00937BD3">
              <w:rPr>
                <w:rFonts w:eastAsia="Calibri"/>
                <w:sz w:val="22"/>
                <w:szCs w:val="22"/>
                <w:lang w:eastAsia="zh-CN"/>
              </w:rPr>
              <w:lastRenderedPageBreak/>
              <w:t>2</w:t>
            </w:r>
          </w:p>
        </w:tc>
        <w:tc>
          <w:tcPr>
            <w:tcW w:w="7230" w:type="dxa"/>
            <w:gridSpan w:val="3"/>
            <w:shd w:val="clear" w:color="auto" w:fill="auto"/>
          </w:tcPr>
          <w:p w:rsidR="00937BD3" w:rsidRPr="00937BD3" w:rsidRDefault="00937BD3" w:rsidP="00937BD3">
            <w:pPr>
              <w:suppressAutoHyphens/>
              <w:spacing w:after="0"/>
              <w:rPr>
                <w:rFonts w:eastAsia="Droid Sans"/>
                <w:bCs/>
                <w:kern w:val="2"/>
                <w:lang w:eastAsia="en-US"/>
              </w:rPr>
            </w:pPr>
            <w:r w:rsidRPr="00937BD3">
              <w:rPr>
                <w:rFonts w:eastAsia="Droid Sans"/>
                <w:bCs/>
                <w:kern w:val="2"/>
                <w:sz w:val="22"/>
                <w:szCs w:val="22"/>
                <w:lang w:eastAsia="en-US"/>
              </w:rPr>
              <w:t>Исследование уровня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937BD3" w:rsidRPr="00937BD3" w:rsidRDefault="00937BD3" w:rsidP="00937BD3">
            <w:pPr>
              <w:suppressAutoHyphens/>
              <w:spacing w:after="0"/>
              <w:ind w:left="460" w:hanging="460"/>
              <w:jc w:val="left"/>
              <w:rPr>
                <w:rFonts w:eastAsia="Droid Sans"/>
                <w:bCs/>
                <w:kern w:val="2"/>
                <w:lang w:eastAsia="en-US"/>
              </w:rPr>
            </w:pPr>
            <w:r w:rsidRPr="00937BD3">
              <w:rPr>
                <w:rFonts w:eastAsia="Droid Sans"/>
                <w:bCs/>
                <w:kern w:val="2"/>
                <w:sz w:val="22"/>
                <w:szCs w:val="22"/>
                <w:lang w:eastAsia="en-US"/>
              </w:rPr>
              <w:t>2.1. Анализ существующей организации пропуска трафика VoIP в сети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sz w:val="22"/>
                <w:szCs w:val="22"/>
                <w:lang w:eastAsia="en-US"/>
              </w:rPr>
              <w:t>2.2. Анализ уровня организационной и технической готовности операторов связи к передаче голосовой информации по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sz w:val="22"/>
                <w:szCs w:val="22"/>
                <w:lang w:eastAsia="en-US"/>
              </w:rPr>
              <w:t>2.3.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tc>
        <w:tc>
          <w:tcPr>
            <w:tcW w:w="1842" w:type="dxa"/>
            <w:shd w:val="clear" w:color="auto" w:fill="auto"/>
          </w:tcPr>
          <w:p w:rsidR="00937BD3" w:rsidRPr="00937BD3" w:rsidRDefault="00937BD3" w:rsidP="00937BD3">
            <w:pPr>
              <w:suppressAutoHyphens/>
              <w:spacing w:after="0"/>
              <w:jc w:val="center"/>
              <w:rPr>
                <w:rFonts w:eastAsia="Calibri"/>
                <w:lang w:eastAsia="zh-CN"/>
              </w:rPr>
            </w:pPr>
            <w:r w:rsidRPr="00937BD3">
              <w:rPr>
                <w:sz w:val="22"/>
                <w:szCs w:val="22"/>
                <w:lang w:eastAsia="zh-CN"/>
              </w:rPr>
              <w:t xml:space="preserve">С 1 апреля 2021 по 30 июня 2021 </w:t>
            </w:r>
            <w:r w:rsidRPr="00937BD3">
              <w:rPr>
                <w:rFonts w:eastAsia="Calibri"/>
                <w:sz w:val="22"/>
                <w:szCs w:val="22"/>
                <w:lang w:eastAsia="zh-CN"/>
              </w:rPr>
              <w:t>года</w:t>
            </w:r>
          </w:p>
        </w:tc>
      </w:tr>
      <w:tr w:rsidR="00937BD3" w:rsidRPr="00937BD3" w:rsidTr="00875526">
        <w:trPr>
          <w:gridBefore w:val="1"/>
          <w:gridAfter w:val="1"/>
          <w:wBefore w:w="108" w:type="dxa"/>
          <w:wAfter w:w="108" w:type="dxa"/>
        </w:trPr>
        <w:tc>
          <w:tcPr>
            <w:tcW w:w="567" w:type="dxa"/>
            <w:shd w:val="clear" w:color="auto" w:fill="auto"/>
          </w:tcPr>
          <w:p w:rsidR="00937BD3" w:rsidRPr="00937BD3" w:rsidRDefault="00937BD3" w:rsidP="00937BD3">
            <w:pPr>
              <w:suppressLineNumbers/>
              <w:suppressAutoHyphens/>
              <w:spacing w:after="0"/>
              <w:jc w:val="center"/>
              <w:rPr>
                <w:rFonts w:eastAsia="Calibri"/>
                <w:lang w:val="en-US" w:eastAsia="zh-CN"/>
              </w:rPr>
            </w:pPr>
            <w:r w:rsidRPr="00937BD3">
              <w:rPr>
                <w:rFonts w:eastAsia="Calibri"/>
                <w:sz w:val="22"/>
                <w:szCs w:val="22"/>
                <w:lang w:eastAsia="zh-CN"/>
              </w:rPr>
              <w:t>3</w:t>
            </w:r>
          </w:p>
        </w:tc>
        <w:tc>
          <w:tcPr>
            <w:tcW w:w="7230" w:type="dxa"/>
            <w:gridSpan w:val="3"/>
            <w:shd w:val="clear" w:color="auto" w:fill="auto"/>
          </w:tcPr>
          <w:p w:rsidR="00937BD3" w:rsidRPr="00937BD3" w:rsidRDefault="00937BD3" w:rsidP="00937BD3">
            <w:pPr>
              <w:suppressAutoHyphens/>
              <w:spacing w:after="0"/>
              <w:rPr>
                <w:rFonts w:eastAsia="Droid Sans"/>
                <w:bCs/>
                <w:kern w:val="2"/>
                <w:lang w:eastAsia="en-US"/>
              </w:rPr>
            </w:pPr>
            <w:r w:rsidRPr="00937BD3">
              <w:rPr>
                <w:rFonts w:eastAsia="Droid Sans"/>
                <w:bCs/>
                <w:kern w:val="2"/>
                <w:sz w:val="22"/>
                <w:szCs w:val="22"/>
                <w:lang w:eastAsia="en-US"/>
              </w:rPr>
              <w:t>3.1. Проработка необходимых технических и лицензионных условий осуществления передачи голосовой информации в ТфОП интернет-сервисами и операторами связи, имеющими лицензию ПДГИ, с учетом обязательности идентификации пользователей интернет-сервисов и виртуальных АТС.</w:t>
            </w:r>
          </w:p>
          <w:p w:rsidR="00937BD3" w:rsidRPr="00937BD3" w:rsidRDefault="00937BD3" w:rsidP="00937BD3">
            <w:pPr>
              <w:suppressAutoHyphens/>
              <w:spacing w:after="0"/>
              <w:rPr>
                <w:rFonts w:eastAsia="Droid Sans"/>
                <w:bCs/>
                <w:kern w:val="2"/>
                <w:lang w:eastAsia="en-US"/>
              </w:rPr>
            </w:pPr>
            <w:r w:rsidRPr="00937BD3">
              <w:rPr>
                <w:rFonts w:eastAsia="Droid Sans"/>
                <w:bCs/>
                <w:kern w:val="2"/>
                <w:sz w:val="22"/>
                <w:szCs w:val="22"/>
                <w:lang w:eastAsia="en-US"/>
              </w:rPr>
              <w:t>3.2. Исследование организации идентификации процессов передачи голосовой информации по ТфОП интернет-сервисами и виртуальными АТС с учетом безопасности информационных и сетевых ресурсов, обеспечения их мониторинга и контроля.</w:t>
            </w:r>
          </w:p>
          <w:p w:rsidR="00937BD3" w:rsidRPr="00937BD3" w:rsidRDefault="00937BD3" w:rsidP="00937BD3">
            <w:pPr>
              <w:suppressAutoHyphens/>
              <w:spacing w:after="0"/>
              <w:rPr>
                <w:rFonts w:eastAsia="Droid Sans"/>
                <w:bCs/>
                <w:kern w:val="2"/>
                <w:lang w:eastAsia="en-US"/>
              </w:rPr>
            </w:pPr>
            <w:r w:rsidRPr="00937BD3">
              <w:rPr>
                <w:rFonts w:eastAsia="Droid Sans"/>
                <w:bCs/>
                <w:kern w:val="2"/>
                <w:sz w:val="22"/>
                <w:szCs w:val="22"/>
                <w:lang w:eastAsia="en-US"/>
              </w:rPr>
              <w:t xml:space="preserve">3.2. </w:t>
            </w:r>
            <w:r w:rsidRPr="00937BD3">
              <w:rPr>
                <w:rFonts w:eastAsia="Droid Sans"/>
                <w:b/>
                <w:bCs/>
                <w:kern w:val="2"/>
                <w:sz w:val="22"/>
                <w:szCs w:val="22"/>
                <w:lang w:eastAsia="en-US"/>
              </w:rPr>
              <w:t>Разработка предварительного перечня нормативных правовых актов</w:t>
            </w:r>
            <w:r w:rsidRPr="00937BD3">
              <w:rPr>
                <w:rFonts w:eastAsia="Droid Sans"/>
                <w:bCs/>
                <w:kern w:val="2"/>
                <w:sz w:val="22"/>
                <w:szCs w:val="22"/>
                <w:lang w:eastAsia="en-US"/>
              </w:rPr>
              <w:t>, которые необходимо разработать или изменить для введения лицензирования интернет сервисов и изменения условий лицензирования операторов связи ПДГИ, включая виртуальные АТС.</w:t>
            </w:r>
          </w:p>
          <w:p w:rsidR="00937BD3" w:rsidRPr="00937BD3" w:rsidRDefault="00937BD3" w:rsidP="00937BD3">
            <w:pPr>
              <w:suppressAutoHyphens/>
              <w:spacing w:after="0"/>
              <w:rPr>
                <w:rFonts w:eastAsia="Droid Sans"/>
                <w:bCs/>
                <w:kern w:val="2"/>
                <w:lang w:eastAsia="en-US"/>
              </w:rPr>
            </w:pPr>
            <w:r w:rsidRPr="00937BD3">
              <w:rPr>
                <w:rFonts w:eastAsia="Droid Sans"/>
                <w:bCs/>
                <w:kern w:val="2"/>
                <w:sz w:val="22"/>
                <w:szCs w:val="22"/>
                <w:lang w:eastAsia="en-US"/>
              </w:rPr>
              <w:t xml:space="preserve">3.3. </w:t>
            </w:r>
            <w:r w:rsidRPr="00937BD3">
              <w:rPr>
                <w:rFonts w:eastAsia="Droid Sans"/>
                <w:b/>
                <w:bCs/>
                <w:kern w:val="2"/>
                <w:sz w:val="22"/>
                <w:szCs w:val="22"/>
                <w:lang w:eastAsia="en-US"/>
              </w:rPr>
              <w:t>Разработка дорожной карты введения лицензирования</w:t>
            </w:r>
            <w:r w:rsidRPr="00937BD3">
              <w:rPr>
                <w:rFonts w:eastAsia="Droid Sans"/>
                <w:bCs/>
                <w:kern w:val="2"/>
                <w:sz w:val="22"/>
                <w:szCs w:val="22"/>
                <w:lang w:eastAsia="en-US"/>
              </w:rPr>
              <w:t xml:space="preserve"> интернет-сервисов, осуществляющих голосовые вызовы в сеть ТфОП и изменения условий лицензирования операторов связи ПДГИ в Российской Федерации</w:t>
            </w:r>
          </w:p>
        </w:tc>
        <w:tc>
          <w:tcPr>
            <w:tcW w:w="1842" w:type="dxa"/>
            <w:shd w:val="clear" w:color="auto" w:fill="auto"/>
          </w:tcPr>
          <w:p w:rsidR="00937BD3" w:rsidRPr="00937BD3" w:rsidRDefault="00937BD3" w:rsidP="00937BD3">
            <w:pPr>
              <w:suppressAutoHyphens/>
              <w:spacing w:after="0"/>
              <w:jc w:val="center"/>
              <w:rPr>
                <w:rFonts w:eastAsia="Calibri"/>
                <w:lang w:eastAsia="zh-CN"/>
              </w:rPr>
            </w:pPr>
            <w:r w:rsidRPr="00937BD3">
              <w:rPr>
                <w:rFonts w:eastAsia="Calibri"/>
                <w:sz w:val="22"/>
                <w:szCs w:val="22"/>
                <w:lang w:eastAsia="zh-CN"/>
              </w:rPr>
              <w:t xml:space="preserve">С 1 июля 2021 - </w:t>
            </w:r>
            <w:r w:rsidRPr="00C87ED3">
              <w:rPr>
                <w:rFonts w:eastAsia="Calibri"/>
                <w:sz w:val="22"/>
                <w:szCs w:val="22"/>
                <w:lang w:eastAsia="zh-CN"/>
              </w:rPr>
              <w:t>1 декабря 2021</w:t>
            </w:r>
            <w:r w:rsidRPr="00937BD3">
              <w:rPr>
                <w:rFonts w:eastAsia="Calibri"/>
                <w:sz w:val="22"/>
                <w:szCs w:val="22"/>
                <w:lang w:eastAsia="zh-CN"/>
              </w:rPr>
              <w:t xml:space="preserve"> года</w:t>
            </w: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tc>
      </w:tr>
      <w:tr w:rsidR="00937BD3" w:rsidRPr="00937BD3" w:rsidTr="00875526">
        <w:trPr>
          <w:gridBefore w:val="1"/>
          <w:gridAfter w:val="1"/>
          <w:wBefore w:w="108" w:type="dxa"/>
          <w:wAfter w:w="108" w:type="dxa"/>
        </w:trPr>
        <w:tc>
          <w:tcPr>
            <w:tcW w:w="567" w:type="dxa"/>
            <w:shd w:val="clear" w:color="auto" w:fill="auto"/>
          </w:tcPr>
          <w:p w:rsidR="00937BD3" w:rsidRPr="00937BD3" w:rsidRDefault="00937BD3" w:rsidP="00937BD3">
            <w:pPr>
              <w:suppressLineNumbers/>
              <w:suppressAutoHyphens/>
              <w:spacing w:after="0"/>
              <w:jc w:val="center"/>
              <w:rPr>
                <w:rFonts w:eastAsia="Calibri"/>
                <w:lang w:eastAsia="zh-CN"/>
              </w:rPr>
            </w:pPr>
            <w:r w:rsidRPr="00937BD3">
              <w:rPr>
                <w:rFonts w:eastAsia="Calibri"/>
                <w:sz w:val="22"/>
                <w:szCs w:val="22"/>
                <w:lang w:eastAsia="zh-CN"/>
              </w:rPr>
              <w:t>4</w:t>
            </w:r>
          </w:p>
        </w:tc>
        <w:tc>
          <w:tcPr>
            <w:tcW w:w="7230" w:type="dxa"/>
            <w:gridSpan w:val="3"/>
            <w:shd w:val="clear" w:color="auto" w:fill="auto"/>
          </w:tcPr>
          <w:p w:rsidR="00937BD3" w:rsidRPr="00937BD3" w:rsidRDefault="00937BD3" w:rsidP="00937BD3">
            <w:pPr>
              <w:tabs>
                <w:tab w:val="left" w:pos="326"/>
              </w:tabs>
              <w:suppressAutoHyphens/>
              <w:spacing w:after="0"/>
              <w:ind w:firstLine="33"/>
              <w:rPr>
                <w:rFonts w:eastAsia="Droid Sans"/>
                <w:bCs/>
                <w:kern w:val="2"/>
                <w:lang w:eastAsia="en-US"/>
              </w:rPr>
            </w:pPr>
            <w:r w:rsidRPr="00937BD3">
              <w:rPr>
                <w:sz w:val="22"/>
                <w:szCs w:val="22"/>
                <w:lang w:eastAsia="zh-CN"/>
              </w:rPr>
              <w:t xml:space="preserve">4.1. </w:t>
            </w:r>
            <w:r w:rsidRPr="00937BD3">
              <w:rPr>
                <w:rFonts w:eastAsia="Droid Sans"/>
                <w:bCs/>
                <w:kern w:val="2"/>
                <w:sz w:val="22"/>
                <w:szCs w:val="22"/>
                <w:lang w:eastAsia="en-US"/>
              </w:rPr>
              <w:t>Выработка предложений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937BD3" w:rsidRPr="00937BD3" w:rsidRDefault="00937BD3" w:rsidP="00937BD3">
            <w:pPr>
              <w:suppressAutoHyphens/>
              <w:spacing w:after="0"/>
              <w:ind w:firstLine="33"/>
              <w:jc w:val="left"/>
              <w:rPr>
                <w:rFonts w:eastAsia="Droid Sans"/>
                <w:bCs/>
                <w:kern w:val="2"/>
                <w:lang w:eastAsia="en-US"/>
              </w:rPr>
            </w:pPr>
            <w:r w:rsidRPr="00937BD3">
              <w:rPr>
                <w:rFonts w:eastAsia="Droid Sans"/>
                <w:bCs/>
                <w:kern w:val="2"/>
                <w:sz w:val="22"/>
                <w:szCs w:val="22"/>
                <w:lang w:eastAsia="en-US"/>
              </w:rPr>
              <w:t>4.2.</w:t>
            </w:r>
            <w:r w:rsidRPr="00937BD3">
              <w:rPr>
                <w:color w:val="1F497D"/>
                <w:sz w:val="22"/>
                <w:szCs w:val="22"/>
                <w:shd w:val="clear" w:color="auto" w:fill="FFFFFF"/>
                <w:lang w:eastAsia="zh-CN"/>
              </w:rPr>
              <w:t xml:space="preserve"> </w:t>
            </w:r>
            <w:r w:rsidRPr="00937BD3">
              <w:rPr>
                <w:rFonts w:eastAsia="Droid Sans"/>
                <w:bCs/>
                <w:kern w:val="2"/>
                <w:sz w:val="22"/>
                <w:szCs w:val="22"/>
                <w:lang w:eastAsia="en-US"/>
              </w:rPr>
              <w:t>Проведение патентных исследований по системам мониторинга и контроля интернет-сервисов, осуществляющих голосовые вызовы в сеть ТфОП.</w:t>
            </w:r>
          </w:p>
          <w:p w:rsidR="00937BD3" w:rsidRPr="00937BD3" w:rsidRDefault="00937BD3" w:rsidP="00937BD3">
            <w:pPr>
              <w:tabs>
                <w:tab w:val="left" w:pos="326"/>
              </w:tabs>
              <w:suppressAutoHyphens/>
              <w:spacing w:after="0"/>
              <w:rPr>
                <w:lang w:eastAsia="zh-CN"/>
              </w:rPr>
            </w:pPr>
            <w:r w:rsidRPr="00937BD3">
              <w:rPr>
                <w:rFonts w:eastAsia="Droid Sans"/>
                <w:bCs/>
                <w:kern w:val="2"/>
                <w:sz w:val="22"/>
                <w:szCs w:val="22"/>
                <w:lang w:eastAsia="en-US"/>
              </w:rPr>
              <w:t>4.3. Разработка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937BD3" w:rsidRPr="00937BD3" w:rsidRDefault="00937BD3" w:rsidP="00937BD3">
            <w:pPr>
              <w:suppressAutoHyphens/>
              <w:spacing w:after="0"/>
              <w:ind w:left="460" w:hanging="460"/>
              <w:rPr>
                <w:rFonts w:eastAsia="Droid Sans"/>
                <w:bCs/>
                <w:kern w:val="2"/>
                <w:lang w:eastAsia="en-US"/>
              </w:rPr>
            </w:pPr>
          </w:p>
        </w:tc>
        <w:tc>
          <w:tcPr>
            <w:tcW w:w="1842" w:type="dxa"/>
            <w:shd w:val="clear" w:color="auto" w:fill="auto"/>
          </w:tcPr>
          <w:p w:rsidR="00937BD3" w:rsidRPr="00937BD3" w:rsidRDefault="00937BD3" w:rsidP="00937BD3">
            <w:pPr>
              <w:suppressAutoHyphens/>
              <w:spacing w:after="0"/>
              <w:jc w:val="center"/>
              <w:rPr>
                <w:rFonts w:eastAsia="Calibri"/>
                <w:lang w:eastAsia="zh-CN"/>
              </w:rPr>
            </w:pPr>
            <w:r w:rsidRPr="00937BD3">
              <w:rPr>
                <w:rFonts w:eastAsia="Calibri"/>
                <w:sz w:val="22"/>
                <w:szCs w:val="22"/>
                <w:lang w:eastAsia="zh-CN"/>
              </w:rPr>
              <w:t xml:space="preserve">С </w:t>
            </w:r>
            <w:r w:rsidRPr="00937BD3">
              <w:rPr>
                <w:sz w:val="22"/>
                <w:szCs w:val="22"/>
                <w:lang w:eastAsia="zh-CN"/>
              </w:rPr>
              <w:t xml:space="preserve">2 декабря 2021 </w:t>
            </w:r>
          </w:p>
          <w:p w:rsidR="00937BD3" w:rsidRPr="00937BD3" w:rsidRDefault="00937BD3" w:rsidP="00937BD3">
            <w:pPr>
              <w:suppressAutoHyphens/>
              <w:spacing w:after="0"/>
              <w:jc w:val="center"/>
              <w:rPr>
                <w:rFonts w:eastAsia="Calibri"/>
                <w:lang w:eastAsia="zh-CN"/>
              </w:rPr>
            </w:pPr>
            <w:r w:rsidRPr="00937BD3">
              <w:rPr>
                <w:rFonts w:eastAsia="Calibri"/>
                <w:sz w:val="22"/>
                <w:szCs w:val="22"/>
                <w:lang w:eastAsia="zh-CN"/>
              </w:rPr>
              <w:t xml:space="preserve">по </w:t>
            </w:r>
            <w:r w:rsidRPr="00937BD3">
              <w:rPr>
                <w:sz w:val="22"/>
                <w:szCs w:val="22"/>
                <w:lang w:eastAsia="zh-CN"/>
              </w:rPr>
              <w:t xml:space="preserve">29 октября </w:t>
            </w:r>
            <w:r w:rsidRPr="00937BD3">
              <w:rPr>
                <w:rFonts w:eastAsia="Calibri"/>
                <w:sz w:val="22"/>
                <w:szCs w:val="22"/>
                <w:lang w:eastAsia="zh-CN"/>
              </w:rPr>
              <w:t>2022 года.</w:t>
            </w: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p w:rsidR="00937BD3" w:rsidRPr="00937BD3" w:rsidRDefault="00937BD3" w:rsidP="00937BD3">
            <w:pPr>
              <w:suppressAutoHyphens/>
              <w:spacing w:after="0"/>
              <w:jc w:val="center"/>
              <w:rPr>
                <w:rFonts w:eastAsia="Calibri"/>
                <w:lang w:eastAsia="zh-CN"/>
              </w:rPr>
            </w:pPr>
          </w:p>
        </w:tc>
      </w:tr>
      <w:tr w:rsidR="00937BD3" w:rsidRPr="00937BD3" w:rsidTr="00E96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331"/>
        </w:trPr>
        <w:tc>
          <w:tcPr>
            <w:tcW w:w="4842" w:type="dxa"/>
            <w:gridSpan w:val="3"/>
            <w:shd w:val="clear" w:color="auto" w:fill="auto"/>
          </w:tcPr>
          <w:p w:rsidR="00937BD3" w:rsidRPr="00937BD3" w:rsidRDefault="00937BD3" w:rsidP="00937BD3">
            <w:pPr>
              <w:widowControl w:val="0"/>
              <w:tabs>
                <w:tab w:val="left" w:pos="567"/>
              </w:tabs>
              <w:suppressAutoHyphens/>
              <w:spacing w:after="0"/>
              <w:jc w:val="left"/>
              <w:rPr>
                <w:b/>
                <w:lang w:eastAsia="zh-CN"/>
              </w:rPr>
            </w:pPr>
            <w:r w:rsidRPr="00937BD3">
              <w:rPr>
                <w:rFonts w:eastAsia="Calibri"/>
                <w:lang w:eastAsia="en-US"/>
              </w:rPr>
              <w:br w:type="page"/>
            </w:r>
            <w:r w:rsidRPr="00937BD3">
              <w:rPr>
                <w:b/>
                <w:sz w:val="22"/>
                <w:szCs w:val="22"/>
                <w:lang w:eastAsia="zh-CN"/>
              </w:rPr>
              <w:t>от Заказчика:</w:t>
            </w:r>
          </w:p>
          <w:p w:rsidR="00937BD3" w:rsidRPr="00937BD3" w:rsidRDefault="00937BD3" w:rsidP="00937BD3">
            <w:pPr>
              <w:widowControl w:val="0"/>
              <w:tabs>
                <w:tab w:val="left" w:pos="567"/>
              </w:tabs>
              <w:suppressAutoHyphens/>
              <w:spacing w:after="0"/>
              <w:jc w:val="center"/>
              <w:rPr>
                <w:b/>
                <w:lang w:eastAsia="zh-CN"/>
              </w:rPr>
            </w:pPr>
          </w:p>
          <w:p w:rsidR="00937BD3" w:rsidRPr="00937BD3" w:rsidRDefault="00937BD3" w:rsidP="00937BD3">
            <w:pPr>
              <w:widowControl w:val="0"/>
              <w:tabs>
                <w:tab w:val="left" w:pos="567"/>
              </w:tabs>
              <w:suppressAutoHyphens/>
              <w:spacing w:after="0"/>
              <w:jc w:val="center"/>
              <w:rPr>
                <w:b/>
                <w:lang w:eastAsia="zh-CN"/>
              </w:rPr>
            </w:pPr>
          </w:p>
          <w:p w:rsidR="00937BD3" w:rsidRPr="00937BD3" w:rsidRDefault="00937BD3" w:rsidP="00937BD3">
            <w:pPr>
              <w:widowControl w:val="0"/>
              <w:suppressAutoHyphens/>
              <w:spacing w:after="0"/>
              <w:jc w:val="left"/>
              <w:rPr>
                <w:lang w:eastAsia="zh-CN"/>
              </w:rPr>
            </w:pPr>
            <w:r w:rsidRPr="00937BD3">
              <w:rPr>
                <w:sz w:val="22"/>
                <w:szCs w:val="22"/>
                <w:lang w:eastAsia="zh-CN"/>
              </w:rPr>
              <w:t>_______________</w:t>
            </w:r>
            <w:r w:rsidRPr="00937BD3">
              <w:rPr>
                <w:lang w:eastAsia="zh-CN"/>
              </w:rPr>
              <w:t xml:space="preserve"> </w:t>
            </w:r>
            <w:r w:rsidRPr="00937BD3">
              <w:rPr>
                <w:sz w:val="22"/>
                <w:szCs w:val="22"/>
                <w:lang w:eastAsia="zh-CN"/>
              </w:rPr>
              <w:t xml:space="preserve"> /________________/</w:t>
            </w:r>
          </w:p>
          <w:p w:rsidR="00937BD3" w:rsidRPr="00937BD3" w:rsidRDefault="00937BD3" w:rsidP="00937BD3">
            <w:pPr>
              <w:widowControl w:val="0"/>
              <w:tabs>
                <w:tab w:val="left" w:pos="567"/>
              </w:tabs>
              <w:suppressAutoHyphens/>
              <w:spacing w:after="0"/>
              <w:jc w:val="left"/>
              <w:rPr>
                <w:b/>
                <w:lang w:eastAsia="zh-CN"/>
              </w:rPr>
            </w:pPr>
            <w:r w:rsidRPr="00937BD3">
              <w:rPr>
                <w:spacing w:val="-5"/>
                <w:sz w:val="22"/>
                <w:szCs w:val="22"/>
                <w:lang w:eastAsia="zh-CN"/>
              </w:rPr>
              <w:t>М.П.</w:t>
            </w:r>
          </w:p>
        </w:tc>
        <w:tc>
          <w:tcPr>
            <w:tcW w:w="427" w:type="dxa"/>
            <w:shd w:val="clear" w:color="auto" w:fill="auto"/>
          </w:tcPr>
          <w:p w:rsidR="00937BD3" w:rsidRPr="00937BD3" w:rsidRDefault="00937BD3" w:rsidP="00937BD3">
            <w:pPr>
              <w:widowControl w:val="0"/>
              <w:tabs>
                <w:tab w:val="left" w:pos="567"/>
              </w:tabs>
              <w:suppressAutoHyphens/>
              <w:spacing w:after="0"/>
              <w:jc w:val="left"/>
              <w:rPr>
                <w:b/>
                <w:bCs/>
                <w:lang w:eastAsia="zh-CN"/>
              </w:rPr>
            </w:pPr>
          </w:p>
        </w:tc>
        <w:tc>
          <w:tcPr>
            <w:tcW w:w="4586" w:type="dxa"/>
            <w:gridSpan w:val="3"/>
            <w:shd w:val="clear" w:color="auto" w:fill="auto"/>
          </w:tcPr>
          <w:p w:rsidR="00937BD3" w:rsidRPr="00937BD3" w:rsidRDefault="00937BD3" w:rsidP="00937BD3">
            <w:pPr>
              <w:widowControl w:val="0"/>
              <w:tabs>
                <w:tab w:val="left" w:pos="567"/>
              </w:tabs>
              <w:suppressAutoHyphens/>
              <w:spacing w:after="0"/>
              <w:jc w:val="left"/>
              <w:rPr>
                <w:b/>
                <w:lang w:eastAsia="zh-CN"/>
              </w:rPr>
            </w:pPr>
            <w:r w:rsidRPr="00937BD3">
              <w:rPr>
                <w:b/>
                <w:sz w:val="22"/>
                <w:szCs w:val="22"/>
                <w:lang w:eastAsia="zh-CN"/>
              </w:rPr>
              <w:t>от Исполнителя:</w:t>
            </w:r>
          </w:p>
          <w:p w:rsidR="00937BD3" w:rsidRPr="00937BD3" w:rsidRDefault="00937BD3" w:rsidP="00937BD3">
            <w:pPr>
              <w:widowControl w:val="0"/>
              <w:tabs>
                <w:tab w:val="left" w:pos="567"/>
              </w:tabs>
              <w:suppressAutoHyphens/>
              <w:spacing w:after="0"/>
              <w:jc w:val="left"/>
              <w:rPr>
                <w:b/>
                <w:lang w:eastAsia="zh-CN"/>
              </w:rPr>
            </w:pPr>
          </w:p>
          <w:p w:rsidR="00937BD3" w:rsidRPr="00937BD3" w:rsidRDefault="00937BD3" w:rsidP="00937BD3">
            <w:pPr>
              <w:widowControl w:val="0"/>
              <w:suppressAutoHyphens/>
              <w:spacing w:after="0"/>
              <w:jc w:val="left"/>
              <w:rPr>
                <w:lang w:eastAsia="zh-CN"/>
              </w:rPr>
            </w:pPr>
          </w:p>
          <w:p w:rsidR="00937BD3" w:rsidRPr="00937BD3" w:rsidRDefault="00937BD3" w:rsidP="00937BD3">
            <w:pPr>
              <w:widowControl w:val="0"/>
              <w:tabs>
                <w:tab w:val="left" w:pos="567"/>
              </w:tabs>
              <w:suppressAutoHyphens/>
              <w:spacing w:after="0"/>
              <w:jc w:val="left"/>
              <w:rPr>
                <w:spacing w:val="-5"/>
                <w:lang w:eastAsia="zh-CN"/>
              </w:rPr>
            </w:pPr>
            <w:r w:rsidRPr="00937BD3">
              <w:rPr>
                <w:sz w:val="22"/>
                <w:szCs w:val="22"/>
                <w:lang w:eastAsia="zh-CN"/>
              </w:rPr>
              <w:t>_______________ /_________________/</w:t>
            </w:r>
            <w:r w:rsidRPr="00937BD3">
              <w:rPr>
                <w:spacing w:val="-5"/>
                <w:sz w:val="22"/>
                <w:szCs w:val="22"/>
                <w:lang w:eastAsia="zh-CN"/>
              </w:rPr>
              <w:t xml:space="preserve"> </w:t>
            </w:r>
          </w:p>
          <w:p w:rsidR="00937BD3" w:rsidRPr="00937BD3" w:rsidRDefault="00937BD3" w:rsidP="00937BD3">
            <w:pPr>
              <w:widowControl w:val="0"/>
              <w:tabs>
                <w:tab w:val="left" w:pos="567"/>
              </w:tabs>
              <w:suppressAutoHyphens/>
              <w:spacing w:after="0"/>
              <w:jc w:val="left"/>
              <w:rPr>
                <w:lang w:eastAsia="zh-CN"/>
              </w:rPr>
            </w:pPr>
            <w:r w:rsidRPr="00937BD3">
              <w:rPr>
                <w:sz w:val="22"/>
                <w:szCs w:val="22"/>
                <w:lang w:eastAsia="zh-CN"/>
              </w:rPr>
              <w:t>М.П.</w:t>
            </w:r>
          </w:p>
        </w:tc>
      </w:tr>
    </w:tbl>
    <w:p w:rsidR="00937BD3" w:rsidRPr="00937BD3" w:rsidRDefault="00937BD3" w:rsidP="00937BD3">
      <w:pPr>
        <w:suppressAutoHyphens/>
        <w:spacing w:after="0"/>
        <w:jc w:val="left"/>
        <w:rPr>
          <w:lang w:eastAsia="zh-CN"/>
        </w:rPr>
      </w:pPr>
    </w:p>
    <w:p w:rsidR="00937BD3" w:rsidRPr="00937BD3" w:rsidRDefault="00937BD3" w:rsidP="00937BD3">
      <w:pPr>
        <w:suppressAutoHyphens/>
        <w:spacing w:after="0"/>
        <w:jc w:val="left"/>
        <w:rPr>
          <w:lang w:eastAsia="zh-CN"/>
        </w:rPr>
      </w:pPr>
      <w:r w:rsidRPr="00937BD3">
        <w:rPr>
          <w:lang w:eastAsia="zh-CN"/>
        </w:rPr>
        <w:br w:type="page"/>
      </w:r>
    </w:p>
    <w:p w:rsidR="00937BD3" w:rsidRPr="00937BD3" w:rsidRDefault="00937BD3" w:rsidP="00937BD3">
      <w:pPr>
        <w:suppressAutoHyphens/>
        <w:spacing w:after="0"/>
        <w:ind w:left="5664"/>
        <w:jc w:val="left"/>
        <w:rPr>
          <w:lang w:eastAsia="zh-CN"/>
        </w:rPr>
      </w:pPr>
      <w:r w:rsidRPr="00937BD3">
        <w:rPr>
          <w:lang w:eastAsia="zh-CN"/>
        </w:rPr>
        <w:lastRenderedPageBreak/>
        <w:t>Приложение № 2</w:t>
      </w:r>
    </w:p>
    <w:p w:rsidR="00937BD3" w:rsidRPr="00937BD3" w:rsidRDefault="00937BD3" w:rsidP="00937BD3">
      <w:pPr>
        <w:suppressAutoHyphens/>
        <w:spacing w:after="0"/>
        <w:ind w:left="5664"/>
        <w:jc w:val="left"/>
        <w:rPr>
          <w:lang w:eastAsia="zh-CN"/>
        </w:rPr>
      </w:pPr>
      <w:r w:rsidRPr="00937BD3">
        <w:rPr>
          <w:lang w:eastAsia="zh-CN"/>
        </w:rPr>
        <w:t xml:space="preserve">к государственному контракту </w:t>
      </w:r>
    </w:p>
    <w:p w:rsidR="00937BD3" w:rsidRPr="00937BD3" w:rsidRDefault="00937BD3" w:rsidP="00937BD3">
      <w:pPr>
        <w:suppressAutoHyphens/>
        <w:spacing w:after="0"/>
        <w:ind w:left="5664"/>
        <w:jc w:val="left"/>
        <w:rPr>
          <w:lang w:eastAsia="zh-CN"/>
        </w:rPr>
      </w:pPr>
      <w:r w:rsidRPr="00937BD3">
        <w:rPr>
          <w:lang w:eastAsia="zh-CN"/>
        </w:rPr>
        <w:t>от «______» ______________2021 г.</w:t>
      </w:r>
    </w:p>
    <w:p w:rsidR="00937BD3" w:rsidRPr="00937BD3" w:rsidRDefault="00937BD3" w:rsidP="00937BD3">
      <w:pPr>
        <w:suppressAutoHyphens/>
        <w:spacing w:after="0"/>
        <w:ind w:left="5664"/>
        <w:jc w:val="left"/>
        <w:rPr>
          <w:b/>
          <w:sz w:val="28"/>
          <w:szCs w:val="28"/>
          <w:lang w:eastAsia="zh-CN"/>
        </w:rPr>
      </w:pPr>
      <w:r w:rsidRPr="00937BD3">
        <w:rPr>
          <w:lang w:eastAsia="zh-CN"/>
        </w:rPr>
        <w:t>№ ______________</w:t>
      </w:r>
    </w:p>
    <w:p w:rsidR="00937BD3" w:rsidRPr="00937BD3" w:rsidRDefault="00937BD3" w:rsidP="00937BD3">
      <w:pPr>
        <w:suppressAutoHyphens/>
        <w:spacing w:after="0"/>
        <w:jc w:val="center"/>
        <w:rPr>
          <w:b/>
          <w:sz w:val="28"/>
          <w:szCs w:val="28"/>
          <w:lang w:eastAsia="zh-CN"/>
        </w:rPr>
      </w:pPr>
    </w:p>
    <w:p w:rsidR="00937BD3" w:rsidRPr="00937BD3" w:rsidRDefault="00937BD3" w:rsidP="00937BD3">
      <w:pPr>
        <w:suppressAutoHyphens/>
        <w:spacing w:after="0"/>
        <w:jc w:val="center"/>
        <w:rPr>
          <w:b/>
          <w:sz w:val="28"/>
          <w:szCs w:val="28"/>
          <w:lang w:eastAsia="zh-CN"/>
        </w:rPr>
      </w:pPr>
      <w:r w:rsidRPr="00937BD3">
        <w:rPr>
          <w:b/>
          <w:sz w:val="28"/>
          <w:szCs w:val="28"/>
          <w:lang w:eastAsia="zh-CN"/>
        </w:rPr>
        <w:t>КАЛЕНДАРНЫЙ ПЛАН</w:t>
      </w:r>
    </w:p>
    <w:p w:rsidR="00937BD3" w:rsidRPr="00937BD3" w:rsidRDefault="00937BD3" w:rsidP="00937BD3">
      <w:pPr>
        <w:suppressAutoHyphens/>
        <w:spacing w:after="0"/>
        <w:jc w:val="center"/>
        <w:rPr>
          <w:b/>
          <w:lang w:eastAsia="zh-CN"/>
        </w:rPr>
      </w:pPr>
      <w:r w:rsidRPr="00937BD3">
        <w:rPr>
          <w:b/>
          <w:lang w:eastAsia="zh-CN"/>
        </w:rPr>
        <w:t>на выполнение научно-исследовательской работы по теме:</w:t>
      </w:r>
    </w:p>
    <w:p w:rsidR="00937BD3" w:rsidRPr="00937BD3" w:rsidRDefault="00937BD3" w:rsidP="00937BD3">
      <w:pPr>
        <w:suppressAutoHyphens/>
        <w:spacing w:after="0" w:line="276" w:lineRule="auto"/>
        <w:jc w:val="center"/>
        <w:rPr>
          <w:b/>
          <w:lang w:eastAsia="zh-CN"/>
        </w:rPr>
      </w:pPr>
      <w:r w:rsidRPr="00937BD3">
        <w:rPr>
          <w:b/>
          <w:lang w:eastAsia="zh-CN"/>
        </w:rPr>
        <w:t>«Изучение возможности лицензирования интернет-сервисов, осуществляющих голосовые вызовы в сеть ТфОП»</w:t>
      </w:r>
    </w:p>
    <w:p w:rsidR="00937BD3" w:rsidRPr="00937BD3" w:rsidRDefault="00937BD3" w:rsidP="00937BD3">
      <w:pPr>
        <w:suppressAutoHyphens/>
        <w:spacing w:after="0"/>
        <w:jc w:val="center"/>
        <w:rPr>
          <w:b/>
          <w:lang w:eastAsia="zh-CN"/>
        </w:rPr>
      </w:pPr>
      <w:r w:rsidRPr="00937BD3">
        <w:rPr>
          <w:b/>
          <w:lang w:eastAsia="zh-CN"/>
        </w:rPr>
        <w:t>(шифр «Лицензия»)</w:t>
      </w:r>
    </w:p>
    <w:p w:rsidR="00937BD3" w:rsidRPr="00937BD3" w:rsidRDefault="00937BD3" w:rsidP="00937BD3">
      <w:pPr>
        <w:suppressAutoHyphens/>
        <w:spacing w:after="0"/>
        <w:jc w:val="center"/>
        <w:rPr>
          <w:b/>
          <w:lang w:eastAsia="zh-CN"/>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567"/>
        <w:gridCol w:w="7088"/>
        <w:gridCol w:w="1984"/>
      </w:tblGrid>
      <w:tr w:rsidR="00937BD3" w:rsidRPr="00937BD3" w:rsidTr="00E96CA7">
        <w:trPr>
          <w:tblHeader/>
        </w:trPr>
        <w:tc>
          <w:tcPr>
            <w:tcW w:w="567" w:type="dxa"/>
            <w:shd w:val="clear" w:color="auto" w:fill="auto"/>
            <w:vAlign w:val="center"/>
          </w:tcPr>
          <w:p w:rsidR="00937BD3" w:rsidRPr="00937BD3" w:rsidRDefault="00937BD3" w:rsidP="00937BD3">
            <w:pPr>
              <w:tabs>
                <w:tab w:val="left" w:pos="0"/>
              </w:tabs>
              <w:suppressAutoHyphens/>
              <w:snapToGrid w:val="0"/>
              <w:spacing w:after="0"/>
              <w:ind w:firstLine="59"/>
              <w:jc w:val="center"/>
              <w:rPr>
                <w:lang w:eastAsia="en-US"/>
              </w:rPr>
            </w:pPr>
            <w:r w:rsidRPr="00937BD3">
              <w:rPr>
                <w:lang w:eastAsia="en-US"/>
              </w:rPr>
              <w:t>№ п/п</w:t>
            </w:r>
          </w:p>
        </w:tc>
        <w:tc>
          <w:tcPr>
            <w:tcW w:w="7088" w:type="dxa"/>
            <w:shd w:val="clear" w:color="auto" w:fill="auto"/>
            <w:vAlign w:val="center"/>
          </w:tcPr>
          <w:p w:rsidR="00937BD3" w:rsidRPr="00937BD3" w:rsidRDefault="00937BD3" w:rsidP="00937BD3">
            <w:pPr>
              <w:suppressAutoHyphens/>
              <w:spacing w:after="0"/>
              <w:jc w:val="center"/>
              <w:rPr>
                <w:rFonts w:eastAsia="Calibri"/>
                <w:lang w:eastAsia="zh-CN"/>
              </w:rPr>
            </w:pPr>
            <w:r w:rsidRPr="00937BD3">
              <w:rPr>
                <w:rFonts w:eastAsia="Calibri"/>
                <w:lang w:eastAsia="zh-CN"/>
              </w:rPr>
              <w:t>Наименование этапа.</w:t>
            </w:r>
          </w:p>
          <w:p w:rsidR="00937BD3" w:rsidRPr="00937BD3" w:rsidRDefault="00937BD3" w:rsidP="00937BD3">
            <w:pPr>
              <w:tabs>
                <w:tab w:val="left" w:pos="0"/>
              </w:tabs>
              <w:suppressAutoHyphens/>
              <w:snapToGrid w:val="0"/>
              <w:spacing w:after="0"/>
              <w:ind w:firstLine="5"/>
              <w:jc w:val="center"/>
              <w:rPr>
                <w:lang w:eastAsia="en-US"/>
              </w:rPr>
            </w:pPr>
            <w:r w:rsidRPr="00937BD3">
              <w:rPr>
                <w:rFonts w:eastAsia="Calibri"/>
                <w:lang w:eastAsia="zh-CN"/>
              </w:rPr>
              <w:t>Основное содержание работ</w:t>
            </w:r>
          </w:p>
        </w:tc>
        <w:tc>
          <w:tcPr>
            <w:tcW w:w="1984" w:type="dxa"/>
            <w:shd w:val="clear" w:color="auto" w:fill="auto"/>
            <w:vAlign w:val="center"/>
          </w:tcPr>
          <w:p w:rsidR="00937BD3" w:rsidRPr="00937BD3" w:rsidRDefault="00937BD3" w:rsidP="00937BD3">
            <w:pPr>
              <w:tabs>
                <w:tab w:val="left" w:pos="0"/>
              </w:tabs>
              <w:suppressAutoHyphens/>
              <w:snapToGrid w:val="0"/>
              <w:spacing w:after="0"/>
              <w:ind w:firstLine="33"/>
              <w:jc w:val="center"/>
              <w:rPr>
                <w:lang w:eastAsia="en-US"/>
              </w:rPr>
            </w:pPr>
            <w:r w:rsidRPr="00937BD3">
              <w:rPr>
                <w:lang w:eastAsia="en-US"/>
              </w:rPr>
              <w:t>Срок выполнения работы</w:t>
            </w:r>
          </w:p>
        </w:tc>
      </w:tr>
      <w:tr w:rsidR="00937BD3" w:rsidRPr="00937BD3" w:rsidTr="00E96CA7">
        <w:tc>
          <w:tcPr>
            <w:tcW w:w="567" w:type="dxa"/>
            <w:shd w:val="clear" w:color="auto" w:fill="auto"/>
          </w:tcPr>
          <w:p w:rsidR="00937BD3" w:rsidRPr="00937BD3" w:rsidRDefault="00937BD3" w:rsidP="00937BD3">
            <w:pPr>
              <w:suppressLineNumbers/>
              <w:suppressAutoHyphens/>
              <w:spacing w:after="0"/>
              <w:jc w:val="center"/>
              <w:rPr>
                <w:lang w:eastAsia="zh-CN"/>
              </w:rPr>
            </w:pPr>
            <w:r w:rsidRPr="00937BD3">
              <w:rPr>
                <w:rFonts w:eastAsia="Calibri"/>
                <w:lang w:eastAsia="zh-CN"/>
              </w:rPr>
              <w:t>1</w:t>
            </w:r>
          </w:p>
        </w:tc>
        <w:tc>
          <w:tcPr>
            <w:tcW w:w="7088" w:type="dxa"/>
            <w:shd w:val="clear" w:color="auto" w:fill="auto"/>
          </w:tcPr>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Исследование существующей нормативной базы РФ регулирования интернет-сервисов передачи голосовой информации по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1.1. Анализ тенденций развития технологий интернет-сервисов передачи голосовой информации по сетям связи.</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1.2. Исследование нормативной базы регулирования в РФ интернет-сервисов, осуществляющих голосовые вызовы в сеть ТфОП, виртуальных АТС и деятельности операторов передачи данных.</w:t>
            </w:r>
          </w:p>
          <w:p w:rsidR="00937BD3" w:rsidRPr="00937BD3" w:rsidRDefault="00937BD3" w:rsidP="00937BD3">
            <w:pPr>
              <w:suppressAutoHyphens/>
              <w:spacing w:after="0"/>
              <w:ind w:left="460" w:hanging="460"/>
              <w:rPr>
                <w:rFonts w:eastAsia="Droid Sans"/>
                <w:kern w:val="2"/>
                <w:lang w:eastAsia="en-US"/>
              </w:rPr>
            </w:pPr>
            <w:r w:rsidRPr="00937BD3">
              <w:rPr>
                <w:rFonts w:eastAsia="Droid Sans"/>
                <w:kern w:val="2"/>
                <w:lang w:eastAsia="en-US"/>
              </w:rPr>
              <w:t>Сводный отчет по выполнению этапа НИР.</w:t>
            </w:r>
          </w:p>
        </w:tc>
        <w:tc>
          <w:tcPr>
            <w:tcW w:w="1984" w:type="dxa"/>
            <w:shd w:val="clear" w:color="auto" w:fill="auto"/>
          </w:tcPr>
          <w:p w:rsidR="00937BD3" w:rsidRPr="00937BD3" w:rsidRDefault="00937BD3" w:rsidP="00937BD3">
            <w:pPr>
              <w:suppressAutoHyphens/>
              <w:spacing w:after="0"/>
              <w:jc w:val="center"/>
              <w:rPr>
                <w:rFonts w:eastAsia="Calibri"/>
                <w:lang w:eastAsia="zh-CN"/>
              </w:rPr>
            </w:pPr>
            <w:r w:rsidRPr="00937BD3">
              <w:rPr>
                <w:rFonts w:eastAsia="Calibri"/>
                <w:lang w:eastAsia="zh-CN"/>
              </w:rPr>
              <w:t xml:space="preserve">С даты заключения государственного контракта по </w:t>
            </w:r>
            <w:r w:rsidRPr="00937BD3">
              <w:rPr>
                <w:lang w:eastAsia="zh-CN"/>
              </w:rPr>
              <w:t>31 марта 2021</w:t>
            </w:r>
            <w:r w:rsidRPr="00937BD3">
              <w:rPr>
                <w:rFonts w:eastAsia="Calibri"/>
                <w:lang w:eastAsia="zh-CN"/>
              </w:rPr>
              <w:t xml:space="preserve"> года</w:t>
            </w:r>
          </w:p>
        </w:tc>
      </w:tr>
      <w:tr w:rsidR="00937BD3" w:rsidRPr="00937BD3" w:rsidTr="00E96CA7">
        <w:tc>
          <w:tcPr>
            <w:tcW w:w="567" w:type="dxa"/>
            <w:shd w:val="clear" w:color="auto" w:fill="auto"/>
          </w:tcPr>
          <w:p w:rsidR="00937BD3" w:rsidRPr="00937BD3" w:rsidRDefault="00937BD3" w:rsidP="00937BD3">
            <w:pPr>
              <w:suppressLineNumbers/>
              <w:suppressAutoHyphens/>
              <w:spacing w:after="0"/>
              <w:jc w:val="center"/>
              <w:rPr>
                <w:lang w:eastAsia="zh-CN"/>
              </w:rPr>
            </w:pPr>
            <w:r w:rsidRPr="00937BD3">
              <w:rPr>
                <w:rFonts w:eastAsia="Calibri"/>
                <w:lang w:eastAsia="zh-CN"/>
              </w:rPr>
              <w:t>2</w:t>
            </w:r>
          </w:p>
        </w:tc>
        <w:tc>
          <w:tcPr>
            <w:tcW w:w="7088" w:type="dxa"/>
            <w:shd w:val="clear" w:color="auto" w:fill="auto"/>
          </w:tcPr>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Исследование уровня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2.1. Анализ существующей организации пропуска трафика VoIP в сети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2.2. Анализ уровня организационной и технической готовности операторов связи к передаче голосовой информации по ТфОП.</w:t>
            </w:r>
          </w:p>
          <w:p w:rsidR="00937BD3" w:rsidRPr="00937BD3" w:rsidRDefault="00937BD3" w:rsidP="00937BD3">
            <w:pPr>
              <w:tabs>
                <w:tab w:val="left" w:pos="512"/>
              </w:tabs>
              <w:suppressAutoHyphens/>
              <w:spacing w:after="0"/>
              <w:ind w:left="512" w:hanging="460"/>
              <w:rPr>
                <w:rFonts w:eastAsia="Droid Sans"/>
                <w:bCs/>
                <w:kern w:val="2"/>
                <w:lang w:eastAsia="en-US"/>
              </w:rPr>
            </w:pPr>
            <w:r w:rsidRPr="00937BD3">
              <w:rPr>
                <w:rFonts w:eastAsia="Droid Sans"/>
                <w:bCs/>
                <w:kern w:val="2"/>
                <w:lang w:eastAsia="en-US"/>
              </w:rPr>
              <w:t>2.3.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p w:rsidR="00937BD3" w:rsidRPr="00937BD3" w:rsidRDefault="00937BD3" w:rsidP="00937BD3">
            <w:pPr>
              <w:tabs>
                <w:tab w:val="left" w:pos="512"/>
              </w:tabs>
              <w:suppressAutoHyphens/>
              <w:spacing w:after="0"/>
              <w:ind w:left="512" w:hanging="460"/>
              <w:rPr>
                <w:rFonts w:eastAsia="Droid Sans"/>
                <w:bCs/>
                <w:kern w:val="2"/>
                <w:lang w:eastAsia="en-US"/>
              </w:rPr>
            </w:pPr>
            <w:r w:rsidRPr="00937BD3">
              <w:rPr>
                <w:rFonts w:eastAsia="Droid Sans"/>
                <w:bCs/>
                <w:kern w:val="2"/>
                <w:lang w:eastAsia="en-US"/>
              </w:rPr>
              <w:t>Сводный отчет по выполнению этапа НИР.</w:t>
            </w:r>
          </w:p>
        </w:tc>
        <w:tc>
          <w:tcPr>
            <w:tcW w:w="1984" w:type="dxa"/>
            <w:shd w:val="clear" w:color="auto" w:fill="auto"/>
          </w:tcPr>
          <w:p w:rsidR="00937BD3" w:rsidRPr="00937BD3" w:rsidRDefault="00937BD3" w:rsidP="00937BD3">
            <w:pPr>
              <w:suppressAutoHyphens/>
              <w:spacing w:after="0"/>
              <w:jc w:val="center"/>
              <w:rPr>
                <w:rFonts w:eastAsia="Calibri"/>
                <w:lang w:eastAsia="zh-CN"/>
              </w:rPr>
            </w:pPr>
            <w:r w:rsidRPr="00937BD3">
              <w:rPr>
                <w:lang w:eastAsia="zh-CN"/>
              </w:rPr>
              <w:t xml:space="preserve">С 1 апреля 2021 по 30 июня 2021 </w:t>
            </w:r>
            <w:r w:rsidRPr="00937BD3">
              <w:rPr>
                <w:rFonts w:eastAsia="Calibri"/>
                <w:lang w:eastAsia="zh-CN"/>
              </w:rPr>
              <w:t>года</w:t>
            </w:r>
          </w:p>
        </w:tc>
      </w:tr>
      <w:tr w:rsidR="00937BD3" w:rsidRPr="00937BD3" w:rsidTr="00E96CA7">
        <w:tc>
          <w:tcPr>
            <w:tcW w:w="567" w:type="dxa"/>
            <w:shd w:val="clear" w:color="auto" w:fill="auto"/>
          </w:tcPr>
          <w:p w:rsidR="00937BD3" w:rsidRPr="00937BD3" w:rsidRDefault="00937BD3" w:rsidP="00937BD3">
            <w:pPr>
              <w:suppressLineNumbers/>
              <w:suppressAutoHyphens/>
              <w:spacing w:after="0"/>
              <w:jc w:val="center"/>
              <w:rPr>
                <w:rFonts w:eastAsia="Calibri"/>
                <w:lang w:val="en-US" w:eastAsia="zh-CN"/>
              </w:rPr>
            </w:pPr>
            <w:r w:rsidRPr="00937BD3">
              <w:rPr>
                <w:rFonts w:eastAsia="Calibri"/>
                <w:lang w:eastAsia="zh-CN"/>
              </w:rPr>
              <w:t>3</w:t>
            </w:r>
          </w:p>
        </w:tc>
        <w:tc>
          <w:tcPr>
            <w:tcW w:w="7088" w:type="dxa"/>
            <w:shd w:val="clear" w:color="auto" w:fill="auto"/>
          </w:tcPr>
          <w:p w:rsidR="00937BD3" w:rsidRPr="00937BD3" w:rsidRDefault="00937BD3" w:rsidP="00937BD3">
            <w:pPr>
              <w:suppressAutoHyphens/>
              <w:spacing w:after="0"/>
              <w:rPr>
                <w:rFonts w:eastAsia="Droid Sans"/>
                <w:bCs/>
                <w:kern w:val="2"/>
                <w:lang w:eastAsia="en-US"/>
              </w:rPr>
            </w:pPr>
            <w:r w:rsidRPr="00937BD3">
              <w:rPr>
                <w:rFonts w:eastAsia="Droid Sans"/>
                <w:bCs/>
                <w:kern w:val="2"/>
                <w:lang w:eastAsia="en-US"/>
              </w:rPr>
              <w:t>Проработка изменений лицензионных условий передачи голосовой информации интернет-сервисами по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3.1. Исследование организации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3.2. Выработка предложений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Сводный отчет по выполнению этапа НИР.</w:t>
            </w:r>
          </w:p>
        </w:tc>
        <w:tc>
          <w:tcPr>
            <w:tcW w:w="1984" w:type="dxa"/>
            <w:shd w:val="clear" w:color="auto" w:fill="auto"/>
          </w:tcPr>
          <w:p w:rsidR="00937BD3" w:rsidRPr="00937BD3" w:rsidRDefault="00937BD3" w:rsidP="00937BD3">
            <w:pPr>
              <w:suppressAutoHyphens/>
              <w:spacing w:after="0"/>
              <w:jc w:val="center"/>
              <w:rPr>
                <w:lang w:eastAsia="zh-CN"/>
              </w:rPr>
            </w:pPr>
            <w:r w:rsidRPr="00937BD3">
              <w:rPr>
                <w:rFonts w:eastAsia="Calibri"/>
                <w:lang w:eastAsia="zh-CN"/>
              </w:rPr>
              <w:t xml:space="preserve">С </w:t>
            </w:r>
            <w:r w:rsidRPr="00937BD3">
              <w:rPr>
                <w:lang w:eastAsia="zh-CN"/>
              </w:rPr>
              <w:t xml:space="preserve">1 июля 2021 – </w:t>
            </w:r>
          </w:p>
          <w:p w:rsidR="00937BD3" w:rsidRPr="00937BD3" w:rsidRDefault="00937BD3" w:rsidP="00937BD3">
            <w:pPr>
              <w:suppressAutoHyphens/>
              <w:spacing w:after="0"/>
              <w:jc w:val="center"/>
              <w:rPr>
                <w:rFonts w:eastAsia="Calibri"/>
                <w:lang w:eastAsia="zh-CN"/>
              </w:rPr>
            </w:pPr>
            <w:r w:rsidRPr="00937BD3">
              <w:rPr>
                <w:lang w:eastAsia="zh-CN"/>
              </w:rPr>
              <w:t xml:space="preserve">1 декабря 2021 </w:t>
            </w:r>
            <w:r w:rsidRPr="00937BD3">
              <w:rPr>
                <w:rFonts w:eastAsia="Calibri"/>
                <w:lang w:eastAsia="zh-CN"/>
              </w:rPr>
              <w:t>года</w:t>
            </w:r>
          </w:p>
        </w:tc>
      </w:tr>
      <w:tr w:rsidR="00937BD3" w:rsidRPr="00937BD3" w:rsidTr="00E96CA7">
        <w:tc>
          <w:tcPr>
            <w:tcW w:w="567" w:type="dxa"/>
            <w:shd w:val="clear" w:color="auto" w:fill="auto"/>
          </w:tcPr>
          <w:p w:rsidR="00937BD3" w:rsidRPr="00937BD3" w:rsidRDefault="00937BD3" w:rsidP="00937BD3">
            <w:pPr>
              <w:suppressLineNumbers/>
              <w:suppressAutoHyphens/>
              <w:spacing w:after="0"/>
              <w:jc w:val="center"/>
              <w:rPr>
                <w:rFonts w:eastAsia="Calibri"/>
                <w:lang w:eastAsia="zh-CN"/>
              </w:rPr>
            </w:pPr>
            <w:r w:rsidRPr="00937BD3">
              <w:rPr>
                <w:rFonts w:eastAsia="Calibri"/>
                <w:lang w:eastAsia="zh-CN"/>
              </w:rPr>
              <w:t>4</w:t>
            </w:r>
          </w:p>
        </w:tc>
        <w:tc>
          <w:tcPr>
            <w:tcW w:w="7088" w:type="dxa"/>
            <w:shd w:val="clear" w:color="auto" w:fill="auto"/>
          </w:tcPr>
          <w:p w:rsidR="00937BD3" w:rsidRPr="00937BD3" w:rsidRDefault="00937BD3" w:rsidP="00937BD3">
            <w:pPr>
              <w:tabs>
                <w:tab w:val="left" w:pos="326"/>
              </w:tabs>
              <w:suppressAutoHyphens/>
              <w:spacing w:after="0"/>
              <w:rPr>
                <w:rFonts w:eastAsia="Droid Sans"/>
                <w:bCs/>
                <w:kern w:val="2"/>
                <w:lang w:eastAsia="en-US"/>
              </w:rPr>
            </w:pPr>
            <w:r w:rsidRPr="00937BD3">
              <w:rPr>
                <w:lang w:eastAsia="zh-CN"/>
              </w:rPr>
              <w:t>Разработка предложений по лицензированию интернет-сервисов передачи голосовой информации, проектов нормативно-правовых актов и изменений действующих</w:t>
            </w:r>
            <w:r w:rsidRPr="00937BD3">
              <w:rPr>
                <w:rFonts w:eastAsia="Droid Sans"/>
                <w:bCs/>
                <w:kern w:val="2"/>
                <w:lang w:eastAsia="en-US"/>
              </w:rPr>
              <w:t>.</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lastRenderedPageBreak/>
              <w:t>4.1.</w:t>
            </w:r>
            <w:r w:rsidRPr="00937BD3">
              <w:rPr>
                <w:color w:val="1F497D"/>
                <w:shd w:val="clear" w:color="auto" w:fill="FFFFFF"/>
                <w:lang w:eastAsia="zh-CN"/>
              </w:rPr>
              <w:t xml:space="preserve"> </w:t>
            </w:r>
            <w:r w:rsidRPr="00937BD3">
              <w:rPr>
                <w:rFonts w:eastAsia="Droid Sans"/>
                <w:bCs/>
                <w:kern w:val="2"/>
                <w:lang w:eastAsia="en-US"/>
              </w:rPr>
              <w:t>Проведение патентных исследований по системам мониторинга и контроля интернет-сервисов, осуществляющих голосовые вызовы в сеть ТфОП.</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4.2. Выработка предложений по 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937BD3" w:rsidRPr="00937BD3" w:rsidRDefault="00937BD3" w:rsidP="00937BD3">
            <w:pPr>
              <w:suppressAutoHyphens/>
              <w:spacing w:after="0"/>
              <w:ind w:left="460" w:hanging="460"/>
              <w:rPr>
                <w:rFonts w:eastAsia="Droid Sans"/>
                <w:bCs/>
                <w:kern w:val="2"/>
                <w:lang w:eastAsia="en-US"/>
              </w:rPr>
            </w:pPr>
            <w:r w:rsidRPr="00937BD3">
              <w:rPr>
                <w:rFonts w:eastAsia="Droid Sans"/>
                <w:bCs/>
                <w:kern w:val="2"/>
                <w:lang w:eastAsia="en-US"/>
              </w:rPr>
              <w:t>4.3. Разработка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tc>
        <w:tc>
          <w:tcPr>
            <w:tcW w:w="1984" w:type="dxa"/>
            <w:shd w:val="clear" w:color="auto" w:fill="auto"/>
          </w:tcPr>
          <w:p w:rsidR="00937BD3" w:rsidRPr="00937BD3" w:rsidRDefault="00937BD3" w:rsidP="00937BD3">
            <w:pPr>
              <w:suppressAutoHyphens/>
              <w:spacing w:after="0"/>
              <w:jc w:val="center"/>
              <w:rPr>
                <w:rFonts w:eastAsia="Calibri"/>
                <w:lang w:eastAsia="zh-CN"/>
              </w:rPr>
            </w:pPr>
            <w:r w:rsidRPr="00937BD3">
              <w:rPr>
                <w:rFonts w:eastAsia="Calibri"/>
                <w:lang w:eastAsia="zh-CN"/>
              </w:rPr>
              <w:lastRenderedPageBreak/>
              <w:t xml:space="preserve">С </w:t>
            </w:r>
            <w:r w:rsidRPr="00937BD3">
              <w:rPr>
                <w:lang w:eastAsia="zh-CN"/>
              </w:rPr>
              <w:t xml:space="preserve">2 декабря 2021 </w:t>
            </w:r>
          </w:p>
          <w:p w:rsidR="00937BD3" w:rsidRPr="00937BD3" w:rsidRDefault="00937BD3" w:rsidP="00937BD3">
            <w:pPr>
              <w:suppressAutoHyphens/>
              <w:spacing w:after="0"/>
              <w:jc w:val="center"/>
              <w:rPr>
                <w:rFonts w:eastAsia="Calibri"/>
                <w:lang w:eastAsia="zh-CN"/>
              </w:rPr>
            </w:pPr>
            <w:r w:rsidRPr="00937BD3">
              <w:rPr>
                <w:rFonts w:eastAsia="Calibri"/>
                <w:lang w:eastAsia="zh-CN"/>
              </w:rPr>
              <w:t xml:space="preserve">по </w:t>
            </w:r>
            <w:r w:rsidRPr="00937BD3">
              <w:rPr>
                <w:lang w:eastAsia="zh-CN"/>
              </w:rPr>
              <w:t xml:space="preserve">29 октября </w:t>
            </w:r>
            <w:r w:rsidRPr="00937BD3">
              <w:rPr>
                <w:rFonts w:eastAsia="Calibri"/>
                <w:lang w:eastAsia="zh-CN"/>
              </w:rPr>
              <w:t>2022 года</w:t>
            </w:r>
          </w:p>
        </w:tc>
      </w:tr>
    </w:tbl>
    <w:p w:rsidR="00937BD3" w:rsidRPr="00937BD3" w:rsidRDefault="00937BD3" w:rsidP="00937BD3">
      <w:pPr>
        <w:suppressAutoHyphens/>
        <w:spacing w:after="0"/>
        <w:jc w:val="left"/>
        <w:rPr>
          <w:rFonts w:eastAsia="Calibri"/>
          <w:lang w:eastAsia="en-US"/>
        </w:rPr>
      </w:pPr>
    </w:p>
    <w:p w:rsidR="00937BD3" w:rsidRPr="00937BD3" w:rsidRDefault="00937BD3" w:rsidP="00937BD3">
      <w:pPr>
        <w:suppressAutoHyphens/>
        <w:spacing w:after="0"/>
        <w:jc w:val="center"/>
        <w:rPr>
          <w:b/>
          <w:sz w:val="28"/>
          <w:szCs w:val="28"/>
          <w:lang w:eastAsia="zh-CN"/>
        </w:rPr>
      </w:pPr>
    </w:p>
    <w:tbl>
      <w:tblPr>
        <w:tblW w:w="5000" w:type="pct"/>
        <w:tblLook w:val="0000" w:firstRow="0" w:lastRow="0" w:firstColumn="0" w:lastColumn="0" w:noHBand="0" w:noVBand="0"/>
      </w:tblPr>
      <w:tblGrid>
        <w:gridCol w:w="4695"/>
        <w:gridCol w:w="416"/>
        <w:gridCol w:w="4460"/>
      </w:tblGrid>
      <w:tr w:rsidR="00937BD3" w:rsidRPr="00937BD3" w:rsidTr="00E96CA7">
        <w:trPr>
          <w:trHeight w:val="1331"/>
        </w:trPr>
        <w:tc>
          <w:tcPr>
            <w:tcW w:w="4841" w:type="dxa"/>
            <w:shd w:val="clear" w:color="auto" w:fill="auto"/>
          </w:tcPr>
          <w:p w:rsidR="00937BD3" w:rsidRPr="00937BD3" w:rsidRDefault="00937BD3" w:rsidP="00937BD3">
            <w:pPr>
              <w:widowControl w:val="0"/>
              <w:tabs>
                <w:tab w:val="left" w:pos="567"/>
              </w:tabs>
              <w:suppressAutoHyphens/>
              <w:spacing w:after="0"/>
              <w:jc w:val="left"/>
              <w:rPr>
                <w:b/>
                <w:lang w:eastAsia="zh-CN"/>
              </w:rPr>
            </w:pPr>
            <w:r w:rsidRPr="00937BD3">
              <w:rPr>
                <w:rFonts w:eastAsia="Calibri"/>
                <w:lang w:eastAsia="en-US"/>
              </w:rPr>
              <w:br w:type="page"/>
            </w:r>
            <w:r w:rsidRPr="00937BD3">
              <w:rPr>
                <w:b/>
                <w:sz w:val="22"/>
                <w:szCs w:val="22"/>
                <w:lang w:eastAsia="zh-CN"/>
              </w:rPr>
              <w:t>от Заказчика:</w:t>
            </w:r>
          </w:p>
          <w:p w:rsidR="00937BD3" w:rsidRPr="00937BD3" w:rsidRDefault="00937BD3" w:rsidP="00937BD3">
            <w:pPr>
              <w:widowControl w:val="0"/>
              <w:tabs>
                <w:tab w:val="left" w:pos="567"/>
              </w:tabs>
              <w:suppressAutoHyphens/>
              <w:spacing w:after="0"/>
              <w:jc w:val="center"/>
              <w:rPr>
                <w:b/>
                <w:lang w:eastAsia="zh-CN"/>
              </w:rPr>
            </w:pPr>
          </w:p>
          <w:p w:rsidR="00937BD3" w:rsidRPr="00937BD3" w:rsidRDefault="00937BD3" w:rsidP="00937BD3">
            <w:pPr>
              <w:widowControl w:val="0"/>
              <w:tabs>
                <w:tab w:val="left" w:pos="567"/>
              </w:tabs>
              <w:suppressAutoHyphens/>
              <w:spacing w:after="0"/>
              <w:jc w:val="center"/>
              <w:rPr>
                <w:b/>
                <w:lang w:eastAsia="zh-CN"/>
              </w:rPr>
            </w:pPr>
          </w:p>
          <w:p w:rsidR="00937BD3" w:rsidRPr="00937BD3" w:rsidRDefault="00937BD3" w:rsidP="00937BD3">
            <w:pPr>
              <w:widowControl w:val="0"/>
              <w:tabs>
                <w:tab w:val="left" w:pos="567"/>
              </w:tabs>
              <w:suppressAutoHyphens/>
              <w:spacing w:after="0"/>
              <w:jc w:val="center"/>
              <w:rPr>
                <w:b/>
                <w:lang w:eastAsia="zh-CN"/>
              </w:rPr>
            </w:pPr>
          </w:p>
          <w:p w:rsidR="00937BD3" w:rsidRPr="00937BD3" w:rsidRDefault="00937BD3" w:rsidP="00937BD3">
            <w:pPr>
              <w:widowControl w:val="0"/>
              <w:suppressAutoHyphens/>
              <w:spacing w:after="0"/>
              <w:jc w:val="left"/>
              <w:rPr>
                <w:lang w:eastAsia="zh-CN"/>
              </w:rPr>
            </w:pPr>
            <w:r w:rsidRPr="00937BD3">
              <w:rPr>
                <w:sz w:val="22"/>
                <w:szCs w:val="22"/>
                <w:lang w:eastAsia="zh-CN"/>
              </w:rPr>
              <w:t>_______________</w:t>
            </w:r>
            <w:r w:rsidRPr="00937BD3">
              <w:rPr>
                <w:lang w:eastAsia="zh-CN"/>
              </w:rPr>
              <w:t xml:space="preserve"> </w:t>
            </w:r>
            <w:r w:rsidRPr="00937BD3">
              <w:rPr>
                <w:sz w:val="22"/>
                <w:szCs w:val="22"/>
                <w:lang w:eastAsia="zh-CN"/>
              </w:rPr>
              <w:t xml:space="preserve"> /________________/</w:t>
            </w:r>
          </w:p>
          <w:p w:rsidR="00937BD3" w:rsidRPr="00937BD3" w:rsidRDefault="00937BD3" w:rsidP="00937BD3">
            <w:pPr>
              <w:widowControl w:val="0"/>
              <w:tabs>
                <w:tab w:val="left" w:pos="567"/>
              </w:tabs>
              <w:suppressAutoHyphens/>
              <w:spacing w:after="0"/>
              <w:jc w:val="left"/>
              <w:rPr>
                <w:b/>
                <w:lang w:eastAsia="zh-CN"/>
              </w:rPr>
            </w:pPr>
            <w:r w:rsidRPr="00937BD3">
              <w:rPr>
                <w:spacing w:val="-5"/>
                <w:sz w:val="22"/>
                <w:szCs w:val="22"/>
                <w:lang w:eastAsia="zh-CN"/>
              </w:rPr>
              <w:t>М.П.</w:t>
            </w:r>
          </w:p>
        </w:tc>
        <w:tc>
          <w:tcPr>
            <w:tcW w:w="427" w:type="dxa"/>
            <w:shd w:val="clear" w:color="auto" w:fill="auto"/>
          </w:tcPr>
          <w:p w:rsidR="00937BD3" w:rsidRPr="00937BD3" w:rsidRDefault="00937BD3" w:rsidP="00937BD3">
            <w:pPr>
              <w:widowControl w:val="0"/>
              <w:tabs>
                <w:tab w:val="left" w:pos="567"/>
              </w:tabs>
              <w:suppressAutoHyphens/>
              <w:spacing w:after="0"/>
              <w:jc w:val="left"/>
              <w:rPr>
                <w:b/>
                <w:bCs/>
                <w:lang w:eastAsia="zh-CN"/>
              </w:rPr>
            </w:pPr>
          </w:p>
        </w:tc>
        <w:tc>
          <w:tcPr>
            <w:tcW w:w="4586" w:type="dxa"/>
            <w:shd w:val="clear" w:color="auto" w:fill="auto"/>
          </w:tcPr>
          <w:p w:rsidR="00937BD3" w:rsidRPr="00937BD3" w:rsidRDefault="00937BD3" w:rsidP="00937BD3">
            <w:pPr>
              <w:widowControl w:val="0"/>
              <w:tabs>
                <w:tab w:val="left" w:pos="567"/>
              </w:tabs>
              <w:suppressAutoHyphens/>
              <w:spacing w:after="0"/>
              <w:jc w:val="left"/>
              <w:rPr>
                <w:b/>
                <w:lang w:eastAsia="zh-CN"/>
              </w:rPr>
            </w:pPr>
            <w:r w:rsidRPr="00937BD3">
              <w:rPr>
                <w:b/>
                <w:sz w:val="22"/>
                <w:szCs w:val="22"/>
                <w:lang w:eastAsia="zh-CN"/>
              </w:rPr>
              <w:t>от Исполнителя:</w:t>
            </w:r>
          </w:p>
          <w:p w:rsidR="00937BD3" w:rsidRPr="00937BD3" w:rsidRDefault="00937BD3" w:rsidP="00937BD3">
            <w:pPr>
              <w:widowControl w:val="0"/>
              <w:tabs>
                <w:tab w:val="left" w:pos="567"/>
              </w:tabs>
              <w:suppressAutoHyphens/>
              <w:spacing w:after="0"/>
              <w:jc w:val="left"/>
              <w:rPr>
                <w:b/>
                <w:lang w:eastAsia="zh-CN"/>
              </w:rPr>
            </w:pPr>
          </w:p>
          <w:p w:rsidR="00937BD3" w:rsidRPr="00937BD3" w:rsidRDefault="00937BD3" w:rsidP="00937BD3">
            <w:pPr>
              <w:widowControl w:val="0"/>
              <w:tabs>
                <w:tab w:val="left" w:pos="567"/>
              </w:tabs>
              <w:suppressAutoHyphens/>
              <w:spacing w:after="0"/>
              <w:jc w:val="left"/>
              <w:rPr>
                <w:b/>
                <w:lang w:eastAsia="zh-CN"/>
              </w:rPr>
            </w:pPr>
          </w:p>
          <w:p w:rsidR="00937BD3" w:rsidRPr="00937BD3" w:rsidRDefault="00937BD3" w:rsidP="00937BD3">
            <w:pPr>
              <w:widowControl w:val="0"/>
              <w:suppressAutoHyphens/>
              <w:spacing w:after="0"/>
              <w:jc w:val="left"/>
              <w:rPr>
                <w:lang w:eastAsia="zh-CN"/>
              </w:rPr>
            </w:pPr>
          </w:p>
          <w:p w:rsidR="00937BD3" w:rsidRPr="00937BD3" w:rsidRDefault="00937BD3" w:rsidP="00937BD3">
            <w:pPr>
              <w:widowControl w:val="0"/>
              <w:tabs>
                <w:tab w:val="left" w:pos="567"/>
              </w:tabs>
              <w:suppressAutoHyphens/>
              <w:spacing w:after="0"/>
              <w:jc w:val="left"/>
              <w:rPr>
                <w:spacing w:val="-5"/>
                <w:lang w:eastAsia="zh-CN"/>
              </w:rPr>
            </w:pPr>
            <w:r w:rsidRPr="00937BD3">
              <w:rPr>
                <w:sz w:val="22"/>
                <w:szCs w:val="22"/>
                <w:lang w:eastAsia="zh-CN"/>
              </w:rPr>
              <w:t>_______________ /_________________/</w:t>
            </w:r>
            <w:r w:rsidRPr="00937BD3">
              <w:rPr>
                <w:spacing w:val="-5"/>
                <w:sz w:val="22"/>
                <w:szCs w:val="22"/>
                <w:lang w:eastAsia="zh-CN"/>
              </w:rPr>
              <w:t xml:space="preserve"> </w:t>
            </w:r>
          </w:p>
          <w:p w:rsidR="00937BD3" w:rsidRPr="00937BD3" w:rsidRDefault="00937BD3" w:rsidP="00937BD3">
            <w:pPr>
              <w:widowControl w:val="0"/>
              <w:tabs>
                <w:tab w:val="left" w:pos="567"/>
              </w:tabs>
              <w:suppressAutoHyphens/>
              <w:spacing w:after="0"/>
              <w:jc w:val="left"/>
              <w:rPr>
                <w:lang w:eastAsia="zh-CN"/>
              </w:rPr>
            </w:pPr>
            <w:r w:rsidRPr="00937BD3">
              <w:rPr>
                <w:sz w:val="22"/>
                <w:szCs w:val="22"/>
                <w:lang w:eastAsia="zh-CN"/>
              </w:rPr>
              <w:t>М.П.</w:t>
            </w:r>
          </w:p>
        </w:tc>
      </w:tr>
    </w:tbl>
    <w:p w:rsidR="00937BD3" w:rsidRDefault="00937BD3" w:rsidP="00800A6A">
      <w:pPr>
        <w:spacing w:line="276" w:lineRule="auto"/>
        <w:jc w:val="center"/>
        <w:rPr>
          <w:b/>
        </w:rPr>
      </w:pPr>
    </w:p>
    <w:p w:rsidR="00937BD3" w:rsidRDefault="00937BD3" w:rsidP="00800A6A">
      <w:pPr>
        <w:spacing w:line="276" w:lineRule="auto"/>
        <w:jc w:val="center"/>
        <w:rPr>
          <w:b/>
        </w:rPr>
      </w:pPr>
    </w:p>
    <w:p w:rsidR="00937BD3" w:rsidRDefault="00937BD3" w:rsidP="00800A6A">
      <w:pPr>
        <w:spacing w:line="276" w:lineRule="auto"/>
        <w:jc w:val="center"/>
        <w:rPr>
          <w:b/>
        </w:rPr>
      </w:pPr>
    </w:p>
    <w:p w:rsidR="00E23169" w:rsidRPr="00D36BF5" w:rsidRDefault="00E23169" w:rsidP="00E23169">
      <w:pPr>
        <w:rPr>
          <w:rFonts w:eastAsia="Calibri"/>
          <w:lang w:eastAsia="en-US"/>
        </w:rPr>
      </w:pPr>
    </w:p>
    <w:p w:rsidR="00E23169" w:rsidRPr="00D36BF5" w:rsidRDefault="00E23169" w:rsidP="00E23169">
      <w:pPr>
        <w:jc w:val="center"/>
        <w:rPr>
          <w:b/>
          <w:sz w:val="28"/>
          <w:szCs w:val="28"/>
        </w:rPr>
      </w:pPr>
    </w:p>
    <w:p w:rsidR="00E23169" w:rsidRPr="00D36BF5" w:rsidRDefault="00E23169" w:rsidP="00E23169">
      <w:pPr>
        <w:rPr>
          <w:rFonts w:eastAsia="Calibri"/>
          <w:lang w:eastAsia="en-US"/>
        </w:rPr>
      </w:pPr>
    </w:p>
    <w:p w:rsidR="00E23169" w:rsidRPr="00D36BF5" w:rsidRDefault="00E23169">
      <w:pPr>
        <w:spacing w:after="200" w:line="276" w:lineRule="auto"/>
        <w:jc w:val="left"/>
        <w:rPr>
          <w:b/>
          <w:sz w:val="28"/>
          <w:szCs w:val="28"/>
        </w:rPr>
      </w:pPr>
      <w:r w:rsidRPr="00D36BF5">
        <w:rPr>
          <w:b/>
          <w:sz w:val="28"/>
          <w:szCs w:val="28"/>
        </w:rPr>
        <w:br w:type="page"/>
      </w:r>
    </w:p>
    <w:p w:rsidR="004944B7" w:rsidRPr="00D36BF5" w:rsidRDefault="004944B7" w:rsidP="00C75AF2">
      <w:pPr>
        <w:spacing w:after="0"/>
        <w:ind w:left="4536" w:firstLine="708"/>
        <w:jc w:val="left"/>
        <w:rPr>
          <w:rFonts w:eastAsiaTheme="minorHAnsi"/>
          <w:lang w:eastAsia="en-US"/>
        </w:rPr>
      </w:pPr>
      <w:r w:rsidRPr="00D36BF5">
        <w:rPr>
          <w:rFonts w:eastAsiaTheme="minorHAnsi"/>
          <w:lang w:eastAsia="en-US"/>
        </w:rPr>
        <w:lastRenderedPageBreak/>
        <w:t>Приложение № 3</w:t>
      </w:r>
    </w:p>
    <w:p w:rsidR="004944B7" w:rsidRPr="00D36BF5" w:rsidRDefault="004944B7" w:rsidP="00C75AF2">
      <w:pPr>
        <w:spacing w:after="0"/>
        <w:ind w:left="4536" w:firstLine="708"/>
        <w:jc w:val="left"/>
        <w:rPr>
          <w:rFonts w:eastAsiaTheme="minorHAnsi"/>
          <w:lang w:eastAsia="en-US"/>
        </w:rPr>
      </w:pPr>
      <w:r w:rsidRPr="00D36BF5">
        <w:rPr>
          <w:rFonts w:eastAsiaTheme="minorHAnsi"/>
          <w:lang w:eastAsia="en-US"/>
        </w:rPr>
        <w:t xml:space="preserve">к государственному контракту </w:t>
      </w:r>
    </w:p>
    <w:p w:rsidR="004944B7" w:rsidRPr="00D36BF5" w:rsidRDefault="004944B7" w:rsidP="00C75AF2">
      <w:pPr>
        <w:spacing w:after="0"/>
        <w:ind w:left="4536" w:firstLine="708"/>
        <w:jc w:val="left"/>
        <w:rPr>
          <w:rFonts w:eastAsiaTheme="minorHAnsi"/>
          <w:lang w:eastAsia="en-US"/>
        </w:rPr>
      </w:pPr>
      <w:r w:rsidRPr="00D36BF5">
        <w:rPr>
          <w:rFonts w:eastAsiaTheme="minorHAnsi"/>
          <w:lang w:eastAsia="en-US"/>
        </w:rPr>
        <w:t>от «______» ________________202</w:t>
      </w:r>
      <w:r w:rsidR="004F44E7" w:rsidRPr="00D36BF5">
        <w:rPr>
          <w:rFonts w:eastAsiaTheme="minorHAnsi"/>
          <w:lang w:eastAsia="en-US"/>
        </w:rPr>
        <w:t>1</w:t>
      </w:r>
      <w:r w:rsidRPr="00D36BF5">
        <w:rPr>
          <w:rFonts w:eastAsiaTheme="minorHAnsi"/>
          <w:lang w:eastAsia="en-US"/>
        </w:rPr>
        <w:t xml:space="preserve"> г.</w:t>
      </w:r>
    </w:p>
    <w:p w:rsidR="004944B7" w:rsidRPr="00D36BF5" w:rsidRDefault="004944B7" w:rsidP="00C75AF2">
      <w:pPr>
        <w:spacing w:after="0"/>
        <w:ind w:left="4536" w:firstLine="708"/>
        <w:jc w:val="left"/>
        <w:rPr>
          <w:rFonts w:eastAsiaTheme="minorHAnsi"/>
          <w:lang w:eastAsia="en-US"/>
        </w:rPr>
      </w:pPr>
      <w:r w:rsidRPr="00D36BF5">
        <w:rPr>
          <w:rFonts w:eastAsiaTheme="minorHAnsi"/>
          <w:lang w:eastAsia="en-US"/>
        </w:rPr>
        <w:t xml:space="preserve">№ </w:t>
      </w:r>
      <w:r w:rsidR="004F44E7" w:rsidRPr="00D36BF5">
        <w:rPr>
          <w:rFonts w:eastAsiaTheme="minorHAnsi"/>
          <w:lang w:eastAsia="en-US"/>
        </w:rPr>
        <w:t>_______________</w:t>
      </w:r>
    </w:p>
    <w:p w:rsidR="004944B7" w:rsidRPr="00D36BF5" w:rsidRDefault="004944B7" w:rsidP="004944B7">
      <w:pPr>
        <w:widowControl w:val="0"/>
        <w:autoSpaceDE w:val="0"/>
        <w:autoSpaceDN w:val="0"/>
        <w:spacing w:after="0"/>
        <w:rPr>
          <w:rFonts w:ascii="Calibri" w:hAnsi="Calibri" w:cs="Calibri"/>
          <w:sz w:val="22"/>
          <w:szCs w:val="20"/>
        </w:rPr>
      </w:pPr>
    </w:p>
    <w:p w:rsidR="004944B7" w:rsidRPr="00D36BF5" w:rsidRDefault="004944B7" w:rsidP="004944B7">
      <w:pPr>
        <w:widowControl w:val="0"/>
        <w:autoSpaceDE w:val="0"/>
        <w:autoSpaceDN w:val="0"/>
        <w:spacing w:after="0"/>
        <w:jc w:val="center"/>
        <w:rPr>
          <w:b/>
        </w:rPr>
      </w:pPr>
      <w:bookmarkStart w:id="15" w:name="P693"/>
      <w:bookmarkEnd w:id="15"/>
      <w:r w:rsidRPr="00D36BF5">
        <w:rPr>
          <w:b/>
        </w:rPr>
        <w:t>Цена Контракта</w:t>
      </w:r>
    </w:p>
    <w:p w:rsidR="004944B7" w:rsidRPr="00D36BF5" w:rsidRDefault="004944B7" w:rsidP="004944B7">
      <w:pPr>
        <w:widowControl w:val="0"/>
        <w:autoSpaceDE w:val="0"/>
        <w:autoSpaceDN w:val="0"/>
        <w:spacing w:after="0"/>
        <w:jc w:val="center"/>
        <w:rPr>
          <w:rFonts w:asciiTheme="minorHAnsi" w:eastAsiaTheme="minorHAnsi" w:hAnsiTheme="minorHAnsi" w:cstheme="minorBidi"/>
          <w:color w:val="FF0000"/>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095"/>
        <w:gridCol w:w="1560"/>
      </w:tblGrid>
      <w:tr w:rsidR="004F44E7" w:rsidRPr="00FA4E4B" w:rsidTr="005B0156">
        <w:tc>
          <w:tcPr>
            <w:tcW w:w="1905" w:type="dxa"/>
          </w:tcPr>
          <w:p w:rsidR="004944B7" w:rsidRPr="00FA4E4B" w:rsidRDefault="004944B7" w:rsidP="00A24560">
            <w:pPr>
              <w:widowControl w:val="0"/>
              <w:autoSpaceDE w:val="0"/>
              <w:autoSpaceDN w:val="0"/>
              <w:spacing w:after="0"/>
              <w:jc w:val="center"/>
            </w:pPr>
            <w:r w:rsidRPr="00FA4E4B">
              <w:rPr>
                <w:sz w:val="22"/>
                <w:szCs w:val="22"/>
              </w:rPr>
              <w:t>Номер этапа исполнения Контракта</w:t>
            </w:r>
          </w:p>
        </w:tc>
        <w:tc>
          <w:tcPr>
            <w:tcW w:w="6095" w:type="dxa"/>
          </w:tcPr>
          <w:p w:rsidR="004944B7" w:rsidRPr="00FA4E4B" w:rsidRDefault="004944B7" w:rsidP="00A24560">
            <w:pPr>
              <w:widowControl w:val="0"/>
              <w:autoSpaceDE w:val="0"/>
              <w:autoSpaceDN w:val="0"/>
              <w:spacing w:after="0"/>
              <w:jc w:val="center"/>
            </w:pPr>
            <w:r w:rsidRPr="00FA4E4B">
              <w:rPr>
                <w:sz w:val="22"/>
                <w:szCs w:val="22"/>
              </w:rPr>
              <w:t>Содержание выполняемых работ в соответствии с Календарным планом выполнения работ</w:t>
            </w:r>
          </w:p>
        </w:tc>
        <w:tc>
          <w:tcPr>
            <w:tcW w:w="1560" w:type="dxa"/>
          </w:tcPr>
          <w:p w:rsidR="004944B7" w:rsidRPr="00FA4E4B" w:rsidRDefault="004944B7" w:rsidP="00A24560">
            <w:pPr>
              <w:widowControl w:val="0"/>
              <w:autoSpaceDE w:val="0"/>
              <w:autoSpaceDN w:val="0"/>
              <w:spacing w:after="0"/>
              <w:jc w:val="center"/>
            </w:pPr>
            <w:r w:rsidRPr="00FA4E4B">
              <w:rPr>
                <w:sz w:val="22"/>
                <w:szCs w:val="22"/>
              </w:rPr>
              <w:t>Цена работ</w:t>
            </w:r>
            <w:r w:rsidR="00A24560">
              <w:rPr>
                <w:sz w:val="22"/>
                <w:szCs w:val="22"/>
                <w:vertAlign w:val="superscript"/>
              </w:rPr>
              <w:t>*</w:t>
            </w:r>
            <w:r w:rsidRPr="00FA4E4B">
              <w:rPr>
                <w:sz w:val="22"/>
                <w:szCs w:val="22"/>
              </w:rPr>
              <w:t xml:space="preserve"> (руб.)</w:t>
            </w:r>
          </w:p>
        </w:tc>
      </w:tr>
      <w:tr w:rsidR="004F44E7" w:rsidRPr="00FA4E4B" w:rsidTr="005B0156">
        <w:trPr>
          <w:trHeight w:val="2154"/>
        </w:trPr>
        <w:tc>
          <w:tcPr>
            <w:tcW w:w="1905" w:type="dxa"/>
          </w:tcPr>
          <w:p w:rsidR="004944B7" w:rsidRPr="00FA4E4B" w:rsidRDefault="00632202" w:rsidP="00A24560">
            <w:pPr>
              <w:widowControl w:val="0"/>
              <w:autoSpaceDE w:val="0"/>
              <w:autoSpaceDN w:val="0"/>
              <w:spacing w:after="0"/>
              <w:jc w:val="left"/>
            </w:pPr>
            <w:r w:rsidRPr="00FA4E4B">
              <w:rPr>
                <w:sz w:val="22"/>
                <w:szCs w:val="22"/>
              </w:rPr>
              <w:t>1-ый этап</w:t>
            </w:r>
          </w:p>
        </w:tc>
        <w:tc>
          <w:tcPr>
            <w:tcW w:w="6095" w:type="dxa"/>
          </w:tcPr>
          <w:p w:rsidR="00E23169" w:rsidRPr="00FA4E4B" w:rsidRDefault="00E23169" w:rsidP="00A24560">
            <w:pPr>
              <w:spacing w:after="0"/>
              <w:rPr>
                <w:rFonts w:eastAsia="Droid Sans"/>
                <w:bCs/>
                <w:kern w:val="2"/>
                <w:lang w:eastAsia="en-US"/>
              </w:rPr>
            </w:pPr>
            <w:r w:rsidRPr="00FA4E4B">
              <w:rPr>
                <w:rFonts w:eastAsia="Droid Sans"/>
                <w:bCs/>
                <w:kern w:val="2"/>
                <w:sz w:val="22"/>
                <w:szCs w:val="22"/>
                <w:lang w:eastAsia="en-US"/>
              </w:rPr>
              <w:t>Исследование существующей нормативной базы РФ регулирования интернет-сервисов передачи голосовой информации по ТфОП.</w:t>
            </w:r>
          </w:p>
          <w:p w:rsidR="00E23169" w:rsidRPr="00FA4E4B" w:rsidRDefault="00E23169" w:rsidP="00A24560">
            <w:pPr>
              <w:spacing w:after="0"/>
              <w:ind w:hanging="460"/>
              <w:rPr>
                <w:rFonts w:eastAsia="Droid Sans"/>
                <w:bCs/>
                <w:kern w:val="2"/>
                <w:lang w:eastAsia="en-US"/>
              </w:rPr>
            </w:pPr>
            <w:r w:rsidRPr="00FA4E4B">
              <w:rPr>
                <w:rFonts w:eastAsia="Droid Sans"/>
                <w:bCs/>
                <w:kern w:val="2"/>
                <w:sz w:val="22"/>
                <w:szCs w:val="22"/>
                <w:lang w:eastAsia="en-US"/>
              </w:rPr>
              <w:t>1.1. Анализ тенденций развития технологий интернет-сервисов передачи голосовой информации по сетям связи.</w:t>
            </w:r>
          </w:p>
          <w:p w:rsidR="004944B7" w:rsidRPr="00FA4E4B" w:rsidRDefault="00E23169" w:rsidP="00A24560">
            <w:pPr>
              <w:spacing w:after="0"/>
              <w:ind w:hanging="460"/>
            </w:pPr>
            <w:r w:rsidRPr="00FA4E4B">
              <w:rPr>
                <w:rFonts w:eastAsia="Droid Sans"/>
                <w:bCs/>
                <w:kern w:val="2"/>
                <w:sz w:val="22"/>
                <w:szCs w:val="22"/>
                <w:lang w:eastAsia="en-US"/>
              </w:rPr>
              <w:t>1.2. Исследование нормативной базы регулирования в РФ интернет-сервисов, осуществляющих голосовые вызовы в сеть ТфОП, виртуальных АТС и деятельности операторов передачи данных.</w:t>
            </w:r>
          </w:p>
        </w:tc>
        <w:tc>
          <w:tcPr>
            <w:tcW w:w="1560" w:type="dxa"/>
          </w:tcPr>
          <w:p w:rsidR="004944B7" w:rsidRPr="00FA4E4B" w:rsidRDefault="004944B7" w:rsidP="00A24560">
            <w:pPr>
              <w:widowControl w:val="0"/>
              <w:autoSpaceDE w:val="0"/>
              <w:autoSpaceDN w:val="0"/>
              <w:spacing w:after="0"/>
              <w:jc w:val="center"/>
            </w:pPr>
          </w:p>
        </w:tc>
      </w:tr>
      <w:tr w:rsidR="004F44E7" w:rsidRPr="00FA4E4B" w:rsidTr="005B0156">
        <w:trPr>
          <w:trHeight w:val="266"/>
        </w:trPr>
        <w:tc>
          <w:tcPr>
            <w:tcW w:w="8000" w:type="dxa"/>
            <w:gridSpan w:val="2"/>
          </w:tcPr>
          <w:p w:rsidR="004944B7" w:rsidRPr="00FA4E4B" w:rsidRDefault="004944B7" w:rsidP="00A24560">
            <w:pPr>
              <w:widowControl w:val="0"/>
              <w:autoSpaceDE w:val="0"/>
              <w:autoSpaceDN w:val="0"/>
              <w:spacing w:after="0"/>
              <w:jc w:val="left"/>
            </w:pPr>
            <w:r w:rsidRPr="00FA4E4B">
              <w:rPr>
                <w:sz w:val="22"/>
                <w:szCs w:val="22"/>
              </w:rPr>
              <w:t xml:space="preserve">Итого </w:t>
            </w:r>
            <w:r w:rsidR="00717A41" w:rsidRPr="00FA4E4B">
              <w:rPr>
                <w:sz w:val="22"/>
                <w:szCs w:val="22"/>
              </w:rPr>
              <w:t>по</w:t>
            </w:r>
            <w:r w:rsidRPr="00FA4E4B">
              <w:rPr>
                <w:sz w:val="22"/>
                <w:szCs w:val="22"/>
              </w:rPr>
              <w:t xml:space="preserve"> </w:t>
            </w:r>
            <w:r w:rsidR="00FD5AE1" w:rsidRPr="00FA4E4B">
              <w:rPr>
                <w:sz w:val="22"/>
                <w:szCs w:val="22"/>
              </w:rPr>
              <w:t>1-</w:t>
            </w:r>
            <w:r w:rsidR="00717A41" w:rsidRPr="00FA4E4B">
              <w:rPr>
                <w:sz w:val="22"/>
                <w:szCs w:val="22"/>
              </w:rPr>
              <w:t>му</w:t>
            </w:r>
            <w:r w:rsidR="00FD5AE1" w:rsidRPr="00FA4E4B">
              <w:rPr>
                <w:sz w:val="22"/>
                <w:szCs w:val="22"/>
              </w:rPr>
              <w:t xml:space="preserve"> этап</w:t>
            </w:r>
            <w:r w:rsidR="00717A41" w:rsidRPr="00FA4E4B">
              <w:rPr>
                <w:sz w:val="22"/>
                <w:szCs w:val="22"/>
              </w:rPr>
              <w:t>у</w:t>
            </w:r>
            <w:r w:rsidR="00FD5AE1" w:rsidRPr="00FA4E4B">
              <w:rPr>
                <w:sz w:val="22"/>
                <w:szCs w:val="22"/>
              </w:rPr>
              <w:t xml:space="preserve"> </w:t>
            </w:r>
          </w:p>
        </w:tc>
        <w:tc>
          <w:tcPr>
            <w:tcW w:w="1560" w:type="dxa"/>
          </w:tcPr>
          <w:p w:rsidR="004944B7" w:rsidRPr="00FA4E4B" w:rsidRDefault="00E23169" w:rsidP="00A24560">
            <w:pPr>
              <w:widowControl w:val="0"/>
              <w:autoSpaceDE w:val="0"/>
              <w:autoSpaceDN w:val="0"/>
              <w:spacing w:after="0"/>
              <w:jc w:val="center"/>
            </w:pPr>
            <w:r w:rsidRPr="00FA4E4B">
              <w:rPr>
                <w:sz w:val="22"/>
                <w:szCs w:val="22"/>
              </w:rPr>
              <w:t>4 260 000</w:t>
            </w:r>
          </w:p>
        </w:tc>
      </w:tr>
      <w:tr w:rsidR="004F44E7" w:rsidRPr="00FA4E4B" w:rsidTr="005B0156">
        <w:tc>
          <w:tcPr>
            <w:tcW w:w="1905" w:type="dxa"/>
          </w:tcPr>
          <w:p w:rsidR="004944B7" w:rsidRPr="00FA4E4B" w:rsidRDefault="00632202" w:rsidP="00A24560">
            <w:pPr>
              <w:widowControl w:val="0"/>
              <w:autoSpaceDE w:val="0"/>
              <w:autoSpaceDN w:val="0"/>
              <w:spacing w:after="0"/>
              <w:jc w:val="left"/>
            </w:pPr>
            <w:r w:rsidRPr="00FA4E4B">
              <w:rPr>
                <w:sz w:val="22"/>
                <w:szCs w:val="22"/>
              </w:rPr>
              <w:t>2-ой этап</w:t>
            </w:r>
          </w:p>
        </w:tc>
        <w:tc>
          <w:tcPr>
            <w:tcW w:w="6095" w:type="dxa"/>
          </w:tcPr>
          <w:p w:rsidR="00E23169" w:rsidRPr="00FA4E4B" w:rsidRDefault="00E23169" w:rsidP="00A24560">
            <w:pPr>
              <w:spacing w:after="0"/>
              <w:rPr>
                <w:rFonts w:eastAsia="Droid Sans"/>
                <w:bCs/>
                <w:kern w:val="2"/>
                <w:lang w:eastAsia="en-US"/>
              </w:rPr>
            </w:pPr>
            <w:r w:rsidRPr="00FA4E4B">
              <w:rPr>
                <w:rFonts w:eastAsia="Droid Sans"/>
                <w:bCs/>
                <w:kern w:val="2"/>
                <w:sz w:val="22"/>
                <w:szCs w:val="22"/>
                <w:lang w:eastAsia="en-US"/>
              </w:rPr>
              <w:t>Исследование уровня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E23169" w:rsidRPr="00FA4E4B" w:rsidRDefault="00E23169" w:rsidP="00A24560">
            <w:pPr>
              <w:spacing w:after="0"/>
              <w:ind w:hanging="460"/>
              <w:rPr>
                <w:rFonts w:eastAsia="Droid Sans"/>
                <w:bCs/>
                <w:kern w:val="2"/>
                <w:lang w:eastAsia="en-US"/>
              </w:rPr>
            </w:pPr>
            <w:r w:rsidRPr="00FA4E4B">
              <w:rPr>
                <w:rFonts w:eastAsia="Droid Sans"/>
                <w:bCs/>
                <w:kern w:val="2"/>
                <w:sz w:val="22"/>
                <w:szCs w:val="22"/>
                <w:lang w:eastAsia="en-US"/>
              </w:rPr>
              <w:t>2.1. Анализ существующей организации пропуска трафика VoIP в сети ТфОП.</w:t>
            </w:r>
          </w:p>
          <w:p w:rsidR="00E23169" w:rsidRPr="00FA4E4B" w:rsidRDefault="00E23169" w:rsidP="00A24560">
            <w:pPr>
              <w:spacing w:after="0"/>
              <w:ind w:hanging="460"/>
              <w:rPr>
                <w:rFonts w:eastAsia="Droid Sans"/>
                <w:bCs/>
                <w:kern w:val="2"/>
                <w:lang w:eastAsia="en-US"/>
              </w:rPr>
            </w:pPr>
            <w:r w:rsidRPr="00FA4E4B">
              <w:rPr>
                <w:rFonts w:eastAsia="Droid Sans"/>
                <w:bCs/>
                <w:kern w:val="2"/>
                <w:sz w:val="22"/>
                <w:szCs w:val="22"/>
                <w:lang w:eastAsia="en-US"/>
              </w:rPr>
              <w:t>2.2. Анализ уровня организационной и технической готовности операторов связи к передаче голосовой информации по ТфОП.</w:t>
            </w:r>
          </w:p>
          <w:p w:rsidR="004944B7" w:rsidRPr="00FA4E4B" w:rsidRDefault="00E23169" w:rsidP="00A24560">
            <w:pPr>
              <w:spacing w:after="0"/>
              <w:ind w:hanging="460"/>
            </w:pPr>
            <w:r w:rsidRPr="00FA4E4B">
              <w:rPr>
                <w:rFonts w:eastAsia="Droid Sans"/>
                <w:bCs/>
                <w:kern w:val="2"/>
                <w:sz w:val="22"/>
                <w:szCs w:val="22"/>
                <w:lang w:eastAsia="en-US"/>
              </w:rPr>
              <w:t>2.3.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tc>
        <w:tc>
          <w:tcPr>
            <w:tcW w:w="1560" w:type="dxa"/>
          </w:tcPr>
          <w:p w:rsidR="004944B7" w:rsidRPr="00FA4E4B" w:rsidRDefault="004944B7" w:rsidP="00A24560">
            <w:pPr>
              <w:widowControl w:val="0"/>
              <w:autoSpaceDE w:val="0"/>
              <w:autoSpaceDN w:val="0"/>
              <w:spacing w:after="0"/>
              <w:jc w:val="center"/>
            </w:pPr>
          </w:p>
        </w:tc>
      </w:tr>
      <w:tr w:rsidR="004F44E7" w:rsidRPr="00FA4E4B" w:rsidTr="005B0156">
        <w:trPr>
          <w:trHeight w:val="173"/>
        </w:trPr>
        <w:tc>
          <w:tcPr>
            <w:tcW w:w="8000" w:type="dxa"/>
            <w:gridSpan w:val="2"/>
          </w:tcPr>
          <w:p w:rsidR="004944B7" w:rsidRPr="00FA4E4B" w:rsidRDefault="004944B7" w:rsidP="00A24560">
            <w:pPr>
              <w:widowControl w:val="0"/>
              <w:autoSpaceDE w:val="0"/>
              <w:autoSpaceDN w:val="0"/>
              <w:spacing w:after="0"/>
              <w:jc w:val="left"/>
            </w:pPr>
            <w:r w:rsidRPr="00FA4E4B">
              <w:rPr>
                <w:sz w:val="22"/>
                <w:szCs w:val="22"/>
              </w:rPr>
              <w:t xml:space="preserve">Итого </w:t>
            </w:r>
            <w:r w:rsidR="00717A41" w:rsidRPr="00FA4E4B">
              <w:rPr>
                <w:sz w:val="22"/>
                <w:szCs w:val="22"/>
              </w:rPr>
              <w:t>по</w:t>
            </w:r>
            <w:r w:rsidRPr="00FA4E4B">
              <w:rPr>
                <w:sz w:val="22"/>
                <w:szCs w:val="22"/>
              </w:rPr>
              <w:t xml:space="preserve"> </w:t>
            </w:r>
            <w:r w:rsidR="00FD5AE1" w:rsidRPr="00FA4E4B">
              <w:rPr>
                <w:sz w:val="22"/>
                <w:szCs w:val="22"/>
              </w:rPr>
              <w:t>2-</w:t>
            </w:r>
            <w:r w:rsidR="00717A41" w:rsidRPr="00FA4E4B">
              <w:rPr>
                <w:sz w:val="22"/>
                <w:szCs w:val="22"/>
              </w:rPr>
              <w:t>му</w:t>
            </w:r>
            <w:r w:rsidR="00FD5AE1" w:rsidRPr="00FA4E4B">
              <w:rPr>
                <w:sz w:val="22"/>
                <w:szCs w:val="22"/>
              </w:rPr>
              <w:t xml:space="preserve"> этап</w:t>
            </w:r>
            <w:r w:rsidR="00717A41" w:rsidRPr="00FA4E4B">
              <w:rPr>
                <w:sz w:val="22"/>
                <w:szCs w:val="22"/>
              </w:rPr>
              <w:t>у</w:t>
            </w:r>
          </w:p>
        </w:tc>
        <w:tc>
          <w:tcPr>
            <w:tcW w:w="1560" w:type="dxa"/>
          </w:tcPr>
          <w:p w:rsidR="004944B7" w:rsidRPr="00FA4E4B" w:rsidRDefault="00E23169" w:rsidP="00A24560">
            <w:pPr>
              <w:widowControl w:val="0"/>
              <w:autoSpaceDE w:val="0"/>
              <w:autoSpaceDN w:val="0"/>
              <w:spacing w:after="0"/>
              <w:jc w:val="center"/>
            </w:pPr>
            <w:r w:rsidRPr="00FA4E4B">
              <w:rPr>
                <w:sz w:val="22"/>
                <w:szCs w:val="22"/>
              </w:rPr>
              <w:t>10 650 000</w:t>
            </w:r>
          </w:p>
        </w:tc>
      </w:tr>
      <w:tr w:rsidR="00FD5AE1" w:rsidRPr="00FA4E4B" w:rsidTr="005B0156">
        <w:tc>
          <w:tcPr>
            <w:tcW w:w="1905" w:type="dxa"/>
          </w:tcPr>
          <w:p w:rsidR="00FD5AE1" w:rsidRPr="00FA4E4B" w:rsidRDefault="00632202" w:rsidP="00A24560">
            <w:pPr>
              <w:widowControl w:val="0"/>
              <w:autoSpaceDE w:val="0"/>
              <w:autoSpaceDN w:val="0"/>
              <w:spacing w:after="0"/>
              <w:jc w:val="left"/>
            </w:pPr>
            <w:r w:rsidRPr="00FA4E4B">
              <w:rPr>
                <w:sz w:val="22"/>
                <w:szCs w:val="22"/>
              </w:rPr>
              <w:t>3-ий этап</w:t>
            </w:r>
          </w:p>
        </w:tc>
        <w:tc>
          <w:tcPr>
            <w:tcW w:w="6095" w:type="dxa"/>
          </w:tcPr>
          <w:p w:rsidR="00E23169" w:rsidRPr="00FA4E4B" w:rsidRDefault="00E23169" w:rsidP="00A24560">
            <w:pPr>
              <w:spacing w:after="0"/>
              <w:rPr>
                <w:rFonts w:eastAsia="Droid Sans"/>
                <w:bCs/>
                <w:kern w:val="2"/>
                <w:lang w:eastAsia="en-US"/>
              </w:rPr>
            </w:pPr>
            <w:r w:rsidRPr="00FA4E4B">
              <w:rPr>
                <w:rFonts w:eastAsia="Droid Sans"/>
                <w:bCs/>
                <w:kern w:val="2"/>
                <w:sz w:val="22"/>
                <w:szCs w:val="22"/>
                <w:lang w:eastAsia="en-US"/>
              </w:rPr>
              <w:t>Проработка изменений лицензионных условий передачи голосовой информации интернет-сервисами по ТфОП.</w:t>
            </w:r>
          </w:p>
          <w:p w:rsidR="00E23169" w:rsidRPr="00FA4E4B" w:rsidRDefault="00E23169" w:rsidP="00A24560">
            <w:pPr>
              <w:spacing w:after="0"/>
              <w:ind w:hanging="460"/>
              <w:rPr>
                <w:rFonts w:eastAsia="Droid Sans"/>
                <w:bCs/>
                <w:kern w:val="2"/>
                <w:lang w:eastAsia="en-US"/>
              </w:rPr>
            </w:pPr>
            <w:r w:rsidRPr="00FA4E4B">
              <w:rPr>
                <w:rFonts w:eastAsia="Droid Sans"/>
                <w:bCs/>
                <w:kern w:val="2"/>
                <w:sz w:val="22"/>
                <w:szCs w:val="22"/>
                <w:lang w:eastAsia="en-US"/>
              </w:rPr>
              <w:t>3.1. Исследование организации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FD5AE1" w:rsidRPr="00FA4E4B" w:rsidRDefault="00E23169" w:rsidP="00A24560">
            <w:pPr>
              <w:spacing w:after="0"/>
              <w:ind w:hanging="460"/>
            </w:pPr>
            <w:r w:rsidRPr="00FA4E4B">
              <w:rPr>
                <w:rFonts w:eastAsia="Droid Sans"/>
                <w:bCs/>
                <w:kern w:val="2"/>
                <w:sz w:val="22"/>
                <w:szCs w:val="22"/>
                <w:lang w:eastAsia="en-US"/>
              </w:rPr>
              <w:t>3.2. Выработка предложений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tc>
        <w:tc>
          <w:tcPr>
            <w:tcW w:w="1560" w:type="dxa"/>
          </w:tcPr>
          <w:p w:rsidR="00FD5AE1" w:rsidRPr="00FA4E4B" w:rsidRDefault="00FD5AE1" w:rsidP="00A24560">
            <w:pPr>
              <w:widowControl w:val="0"/>
              <w:autoSpaceDE w:val="0"/>
              <w:autoSpaceDN w:val="0"/>
              <w:spacing w:after="0"/>
              <w:jc w:val="center"/>
            </w:pPr>
          </w:p>
        </w:tc>
      </w:tr>
      <w:tr w:rsidR="00FD5AE1" w:rsidRPr="00FA4E4B" w:rsidTr="005B0156">
        <w:tc>
          <w:tcPr>
            <w:tcW w:w="8000" w:type="dxa"/>
            <w:gridSpan w:val="2"/>
          </w:tcPr>
          <w:p w:rsidR="00FD5AE1" w:rsidRPr="00FA4E4B" w:rsidRDefault="00FD5AE1" w:rsidP="00A24560">
            <w:pPr>
              <w:widowControl w:val="0"/>
              <w:autoSpaceDE w:val="0"/>
              <w:autoSpaceDN w:val="0"/>
              <w:spacing w:after="0"/>
              <w:jc w:val="left"/>
            </w:pPr>
            <w:r w:rsidRPr="00FA4E4B">
              <w:rPr>
                <w:sz w:val="22"/>
                <w:szCs w:val="22"/>
              </w:rPr>
              <w:t xml:space="preserve">Итого </w:t>
            </w:r>
            <w:r w:rsidR="00717A41" w:rsidRPr="00FA4E4B">
              <w:rPr>
                <w:sz w:val="22"/>
                <w:szCs w:val="22"/>
              </w:rPr>
              <w:t>по</w:t>
            </w:r>
            <w:r w:rsidRPr="00FA4E4B">
              <w:rPr>
                <w:sz w:val="22"/>
                <w:szCs w:val="22"/>
              </w:rPr>
              <w:t xml:space="preserve"> 3-</w:t>
            </w:r>
            <w:r w:rsidR="00717A41" w:rsidRPr="00FA4E4B">
              <w:rPr>
                <w:sz w:val="22"/>
                <w:szCs w:val="22"/>
              </w:rPr>
              <w:t>му</w:t>
            </w:r>
            <w:r w:rsidRPr="00FA4E4B">
              <w:rPr>
                <w:sz w:val="22"/>
                <w:szCs w:val="22"/>
              </w:rPr>
              <w:t xml:space="preserve"> этап</w:t>
            </w:r>
            <w:r w:rsidR="00717A41" w:rsidRPr="00FA4E4B">
              <w:rPr>
                <w:sz w:val="22"/>
                <w:szCs w:val="22"/>
              </w:rPr>
              <w:t>у</w:t>
            </w:r>
          </w:p>
        </w:tc>
        <w:tc>
          <w:tcPr>
            <w:tcW w:w="1560" w:type="dxa"/>
          </w:tcPr>
          <w:p w:rsidR="00FD5AE1" w:rsidRPr="00FA4E4B" w:rsidRDefault="00E23169" w:rsidP="00A24560">
            <w:pPr>
              <w:widowControl w:val="0"/>
              <w:autoSpaceDE w:val="0"/>
              <w:autoSpaceDN w:val="0"/>
              <w:spacing w:after="0"/>
              <w:jc w:val="center"/>
            </w:pPr>
            <w:r w:rsidRPr="00FA4E4B">
              <w:rPr>
                <w:sz w:val="22"/>
                <w:szCs w:val="22"/>
              </w:rPr>
              <w:t>6 390 000</w:t>
            </w:r>
          </w:p>
        </w:tc>
      </w:tr>
      <w:tr w:rsidR="00FD5AE1" w:rsidRPr="00FA4E4B" w:rsidTr="005B0156">
        <w:tc>
          <w:tcPr>
            <w:tcW w:w="1905" w:type="dxa"/>
          </w:tcPr>
          <w:p w:rsidR="00FD5AE1" w:rsidRPr="00FA4E4B" w:rsidRDefault="00632202" w:rsidP="00A24560">
            <w:pPr>
              <w:widowControl w:val="0"/>
              <w:autoSpaceDE w:val="0"/>
              <w:autoSpaceDN w:val="0"/>
              <w:spacing w:after="0"/>
              <w:jc w:val="left"/>
            </w:pPr>
            <w:r w:rsidRPr="00FA4E4B">
              <w:rPr>
                <w:sz w:val="22"/>
                <w:szCs w:val="22"/>
              </w:rPr>
              <w:t>4-</w:t>
            </w:r>
            <w:r w:rsidR="002851AB" w:rsidRPr="00FA4E4B">
              <w:rPr>
                <w:sz w:val="22"/>
                <w:szCs w:val="22"/>
              </w:rPr>
              <w:t>ы</w:t>
            </w:r>
            <w:r w:rsidRPr="00FA4E4B">
              <w:rPr>
                <w:sz w:val="22"/>
                <w:szCs w:val="22"/>
              </w:rPr>
              <w:t>й этап</w:t>
            </w:r>
          </w:p>
        </w:tc>
        <w:tc>
          <w:tcPr>
            <w:tcW w:w="6095" w:type="dxa"/>
          </w:tcPr>
          <w:p w:rsidR="00E23169" w:rsidRPr="00FA4E4B" w:rsidRDefault="00E23169" w:rsidP="00A24560">
            <w:pPr>
              <w:tabs>
                <w:tab w:val="left" w:pos="326"/>
              </w:tabs>
              <w:spacing w:after="0"/>
              <w:rPr>
                <w:rFonts w:eastAsia="Droid Sans"/>
                <w:bCs/>
                <w:kern w:val="2"/>
                <w:lang w:eastAsia="en-US"/>
              </w:rPr>
            </w:pPr>
            <w:r w:rsidRPr="00FA4E4B">
              <w:rPr>
                <w:sz w:val="22"/>
                <w:szCs w:val="22"/>
              </w:rPr>
              <w:t>Разработка предложений по лицензированию интернет-сервисов передачи голосовой информации, проектов нормативно-правовых актов и изменений действующих</w:t>
            </w:r>
            <w:r w:rsidRPr="00FA4E4B">
              <w:rPr>
                <w:rFonts w:eastAsia="Droid Sans"/>
                <w:bCs/>
                <w:kern w:val="2"/>
                <w:sz w:val="22"/>
                <w:szCs w:val="22"/>
                <w:lang w:eastAsia="en-US"/>
              </w:rPr>
              <w:t>.</w:t>
            </w:r>
          </w:p>
          <w:p w:rsidR="00E23169" w:rsidRPr="00FA4E4B" w:rsidRDefault="00E23169" w:rsidP="00A24560">
            <w:pPr>
              <w:spacing w:after="0"/>
              <w:ind w:hanging="460"/>
              <w:rPr>
                <w:rFonts w:eastAsia="Droid Sans"/>
                <w:bCs/>
                <w:kern w:val="2"/>
                <w:lang w:eastAsia="en-US"/>
              </w:rPr>
            </w:pPr>
            <w:r w:rsidRPr="00FA4E4B">
              <w:rPr>
                <w:rFonts w:eastAsia="Droid Sans"/>
                <w:bCs/>
                <w:kern w:val="2"/>
                <w:sz w:val="22"/>
                <w:szCs w:val="22"/>
                <w:lang w:eastAsia="en-US"/>
              </w:rPr>
              <w:t>4.1.</w:t>
            </w:r>
            <w:r w:rsidRPr="00FA4E4B">
              <w:rPr>
                <w:color w:val="1F497D"/>
                <w:sz w:val="22"/>
                <w:szCs w:val="22"/>
                <w:shd w:val="clear" w:color="auto" w:fill="FFFFFF"/>
              </w:rPr>
              <w:t xml:space="preserve"> </w:t>
            </w:r>
            <w:r w:rsidR="00800A6A" w:rsidRPr="00FA4E4B">
              <w:rPr>
                <w:rFonts w:eastAsia="Droid Sans"/>
                <w:bCs/>
                <w:kern w:val="2"/>
                <w:sz w:val="22"/>
                <w:szCs w:val="22"/>
                <w:lang w:eastAsia="en-US"/>
              </w:rPr>
              <w:t xml:space="preserve">Проведение патентных исследований по системам мониторинга </w:t>
            </w:r>
            <w:r w:rsidR="00800A6A" w:rsidRPr="00FA4E4B">
              <w:rPr>
                <w:rFonts w:eastAsia="Droid Sans"/>
                <w:bCs/>
                <w:kern w:val="2"/>
                <w:sz w:val="22"/>
                <w:szCs w:val="22"/>
                <w:lang w:eastAsia="en-US"/>
              </w:rPr>
              <w:lastRenderedPageBreak/>
              <w:t>и контроля интернет-сервисов, осуществляющих голосовые вызовы в сеть ТфОП</w:t>
            </w:r>
          </w:p>
          <w:p w:rsidR="00E23169" w:rsidRPr="00FA4E4B" w:rsidRDefault="00E23169" w:rsidP="00A24560">
            <w:pPr>
              <w:spacing w:after="0"/>
              <w:ind w:hanging="460"/>
              <w:rPr>
                <w:rFonts w:eastAsia="Droid Sans"/>
                <w:bCs/>
                <w:kern w:val="2"/>
                <w:lang w:eastAsia="en-US"/>
              </w:rPr>
            </w:pPr>
            <w:r w:rsidRPr="00FA4E4B">
              <w:rPr>
                <w:rFonts w:eastAsia="Droid Sans"/>
                <w:bCs/>
                <w:kern w:val="2"/>
                <w:sz w:val="22"/>
                <w:szCs w:val="22"/>
                <w:lang w:eastAsia="en-US"/>
              </w:rPr>
              <w:t>4.2.</w:t>
            </w:r>
            <w:r w:rsidR="00800A6A" w:rsidRPr="00FA4E4B">
              <w:rPr>
                <w:rFonts w:eastAsia="Droid Sans"/>
                <w:bCs/>
                <w:kern w:val="2"/>
                <w:sz w:val="22"/>
                <w:szCs w:val="22"/>
                <w:lang w:eastAsia="en-US"/>
              </w:rPr>
              <w:t xml:space="preserve"> Выработка предложений по 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FD5AE1" w:rsidRPr="00FA4E4B" w:rsidRDefault="00E23169" w:rsidP="00A24560">
            <w:pPr>
              <w:spacing w:after="0"/>
              <w:ind w:hanging="460"/>
            </w:pPr>
            <w:r w:rsidRPr="00FA4E4B">
              <w:rPr>
                <w:rFonts w:eastAsia="Droid Sans"/>
                <w:bCs/>
                <w:kern w:val="2"/>
                <w:sz w:val="22"/>
                <w:szCs w:val="22"/>
                <w:lang w:eastAsia="en-US"/>
              </w:rPr>
              <w:t>4.3. Разработка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tc>
        <w:tc>
          <w:tcPr>
            <w:tcW w:w="1560" w:type="dxa"/>
          </w:tcPr>
          <w:p w:rsidR="00FD5AE1" w:rsidRPr="00FA4E4B" w:rsidRDefault="00FD5AE1" w:rsidP="00A24560">
            <w:pPr>
              <w:widowControl w:val="0"/>
              <w:autoSpaceDE w:val="0"/>
              <w:autoSpaceDN w:val="0"/>
              <w:spacing w:after="0"/>
              <w:jc w:val="center"/>
            </w:pPr>
          </w:p>
        </w:tc>
      </w:tr>
      <w:tr w:rsidR="00FD5AE1" w:rsidRPr="00FA4E4B" w:rsidTr="005B0156">
        <w:tc>
          <w:tcPr>
            <w:tcW w:w="8000" w:type="dxa"/>
            <w:gridSpan w:val="2"/>
          </w:tcPr>
          <w:p w:rsidR="00FD5AE1" w:rsidRPr="00A24560" w:rsidRDefault="00FD5AE1" w:rsidP="00A24560">
            <w:pPr>
              <w:widowControl w:val="0"/>
              <w:autoSpaceDE w:val="0"/>
              <w:autoSpaceDN w:val="0"/>
              <w:spacing w:after="0"/>
              <w:jc w:val="left"/>
            </w:pPr>
            <w:r w:rsidRPr="00A24560">
              <w:rPr>
                <w:sz w:val="22"/>
                <w:szCs w:val="22"/>
              </w:rPr>
              <w:lastRenderedPageBreak/>
              <w:t xml:space="preserve">Итого </w:t>
            </w:r>
            <w:r w:rsidR="00717A41" w:rsidRPr="00A24560">
              <w:rPr>
                <w:sz w:val="22"/>
                <w:szCs w:val="22"/>
              </w:rPr>
              <w:t>по</w:t>
            </w:r>
            <w:r w:rsidRPr="00A24560">
              <w:rPr>
                <w:sz w:val="22"/>
                <w:szCs w:val="22"/>
              </w:rPr>
              <w:t xml:space="preserve"> 4-</w:t>
            </w:r>
            <w:r w:rsidR="00717A41" w:rsidRPr="00A24560">
              <w:rPr>
                <w:sz w:val="22"/>
                <w:szCs w:val="22"/>
              </w:rPr>
              <w:t>му</w:t>
            </w:r>
            <w:r w:rsidRPr="00A24560">
              <w:rPr>
                <w:sz w:val="22"/>
                <w:szCs w:val="22"/>
              </w:rPr>
              <w:t xml:space="preserve"> этап</w:t>
            </w:r>
            <w:r w:rsidR="00717A41" w:rsidRPr="00A24560">
              <w:rPr>
                <w:sz w:val="22"/>
                <w:szCs w:val="22"/>
              </w:rPr>
              <w:t>у</w:t>
            </w:r>
          </w:p>
        </w:tc>
        <w:tc>
          <w:tcPr>
            <w:tcW w:w="1560" w:type="dxa"/>
          </w:tcPr>
          <w:p w:rsidR="00FD5AE1" w:rsidRPr="00FA4E4B" w:rsidRDefault="00E23169" w:rsidP="00A24560">
            <w:pPr>
              <w:widowControl w:val="0"/>
              <w:autoSpaceDE w:val="0"/>
              <w:autoSpaceDN w:val="0"/>
              <w:spacing w:after="0"/>
              <w:jc w:val="center"/>
            </w:pPr>
            <w:r w:rsidRPr="00FA4E4B">
              <w:rPr>
                <w:bCs/>
                <w:sz w:val="22"/>
                <w:szCs w:val="22"/>
              </w:rPr>
              <w:t>28 900 000</w:t>
            </w:r>
          </w:p>
        </w:tc>
      </w:tr>
      <w:tr w:rsidR="00534A2A" w:rsidRPr="00A24560" w:rsidTr="005B0156">
        <w:tc>
          <w:tcPr>
            <w:tcW w:w="8000" w:type="dxa"/>
            <w:gridSpan w:val="2"/>
          </w:tcPr>
          <w:p w:rsidR="00534A2A" w:rsidRPr="00A24560" w:rsidRDefault="00534A2A" w:rsidP="00A24560">
            <w:pPr>
              <w:widowControl w:val="0"/>
              <w:autoSpaceDE w:val="0"/>
              <w:autoSpaceDN w:val="0"/>
              <w:spacing w:after="0"/>
              <w:jc w:val="left"/>
            </w:pPr>
            <w:r w:rsidRPr="00A24560">
              <w:rPr>
                <w:sz w:val="22"/>
                <w:szCs w:val="22"/>
              </w:rPr>
              <w:t>ИТОГО</w:t>
            </w:r>
          </w:p>
        </w:tc>
        <w:tc>
          <w:tcPr>
            <w:tcW w:w="1560" w:type="dxa"/>
          </w:tcPr>
          <w:p w:rsidR="00534A2A" w:rsidRPr="00A24560" w:rsidRDefault="00534A2A" w:rsidP="00A24560">
            <w:pPr>
              <w:widowControl w:val="0"/>
              <w:autoSpaceDE w:val="0"/>
              <w:autoSpaceDN w:val="0"/>
              <w:spacing w:after="0"/>
              <w:jc w:val="center"/>
            </w:pPr>
          </w:p>
        </w:tc>
      </w:tr>
    </w:tbl>
    <w:p w:rsidR="004D0FE4" w:rsidRPr="00A24560" w:rsidRDefault="00A24560" w:rsidP="004D0FE4">
      <w:pPr>
        <w:widowControl w:val="0"/>
        <w:autoSpaceDE w:val="0"/>
        <w:autoSpaceDN w:val="0"/>
        <w:spacing w:after="0"/>
        <w:rPr>
          <w:i/>
          <w:sz w:val="22"/>
          <w:szCs w:val="20"/>
        </w:rPr>
      </w:pPr>
      <w:r w:rsidRPr="00A24560">
        <w:rPr>
          <w:rFonts w:ascii="Calibri" w:hAnsi="Calibri" w:cs="Calibri"/>
          <w:sz w:val="22"/>
          <w:szCs w:val="20"/>
          <w:vertAlign w:val="superscript"/>
        </w:rPr>
        <w:t>*</w:t>
      </w:r>
      <w:r w:rsidRPr="00A24560">
        <w:rPr>
          <w:i/>
          <w:sz w:val="22"/>
          <w:szCs w:val="20"/>
        </w:rPr>
        <w:t>Цена каждого этапа устанавливается в размере, сниженном пропорционально снижению начальной (максимальной) цены контракта.</w:t>
      </w:r>
    </w:p>
    <w:p w:rsidR="008334EF" w:rsidRDefault="008334EF" w:rsidP="004D0FE4">
      <w:pPr>
        <w:widowControl w:val="0"/>
        <w:autoSpaceDE w:val="0"/>
        <w:autoSpaceDN w:val="0"/>
        <w:spacing w:after="0"/>
        <w:rPr>
          <w:rFonts w:ascii="Calibri" w:hAnsi="Calibri" w:cs="Calibri"/>
          <w:sz w:val="22"/>
          <w:szCs w:val="20"/>
        </w:rPr>
      </w:pPr>
    </w:p>
    <w:p w:rsidR="008334EF" w:rsidRDefault="008334EF" w:rsidP="004D0FE4">
      <w:pPr>
        <w:widowControl w:val="0"/>
        <w:autoSpaceDE w:val="0"/>
        <w:autoSpaceDN w:val="0"/>
        <w:spacing w:after="0"/>
        <w:rPr>
          <w:rFonts w:ascii="Calibri" w:hAnsi="Calibri" w:cs="Calibri"/>
          <w:sz w:val="22"/>
          <w:szCs w:val="20"/>
        </w:rPr>
      </w:pPr>
    </w:p>
    <w:p w:rsidR="008334EF" w:rsidRPr="00D36BF5" w:rsidRDefault="008334EF" w:rsidP="004D0FE4">
      <w:pPr>
        <w:widowControl w:val="0"/>
        <w:autoSpaceDE w:val="0"/>
        <w:autoSpaceDN w:val="0"/>
        <w:spacing w:after="0"/>
        <w:rPr>
          <w:rFonts w:ascii="Calibri" w:hAnsi="Calibri" w:cs="Calibri"/>
          <w:sz w:val="22"/>
          <w:szCs w:val="20"/>
        </w:rPr>
      </w:pPr>
    </w:p>
    <w:p w:rsidR="00B153B9" w:rsidRPr="00D36BF5" w:rsidRDefault="00B153B9" w:rsidP="004D0FE4">
      <w:pPr>
        <w:widowControl w:val="0"/>
        <w:autoSpaceDE w:val="0"/>
        <w:autoSpaceDN w:val="0"/>
        <w:spacing w:after="0"/>
        <w:rPr>
          <w:rFonts w:ascii="Calibri" w:hAnsi="Calibri" w:cs="Calibri"/>
          <w:sz w:val="22"/>
          <w:szCs w:val="20"/>
        </w:rPr>
      </w:pPr>
    </w:p>
    <w:tbl>
      <w:tblPr>
        <w:tblW w:w="0" w:type="auto"/>
        <w:tblLook w:val="04A0" w:firstRow="1" w:lastRow="0" w:firstColumn="1" w:lastColumn="0" w:noHBand="0" w:noVBand="1"/>
      </w:tblPr>
      <w:tblGrid>
        <w:gridCol w:w="5070"/>
        <w:gridCol w:w="283"/>
        <w:gridCol w:w="4218"/>
      </w:tblGrid>
      <w:tr w:rsidR="00A37AD7" w:rsidRPr="00D36BF5" w:rsidTr="004F44E7">
        <w:tc>
          <w:tcPr>
            <w:tcW w:w="5070" w:type="dxa"/>
          </w:tcPr>
          <w:p w:rsidR="00A37AD7" w:rsidRPr="00D36BF5" w:rsidRDefault="00A37AD7" w:rsidP="00A37AD7">
            <w:pPr>
              <w:spacing w:after="0"/>
              <w:jc w:val="left"/>
            </w:pPr>
            <w:r w:rsidRPr="00D36BF5">
              <w:t>От Заказчика:</w:t>
            </w:r>
          </w:p>
          <w:p w:rsidR="00A37AD7" w:rsidRPr="00D36BF5" w:rsidRDefault="00A37AD7" w:rsidP="00A37AD7">
            <w:pPr>
              <w:widowControl w:val="0"/>
              <w:tabs>
                <w:tab w:val="left" w:pos="567"/>
              </w:tabs>
              <w:spacing w:after="0"/>
              <w:jc w:val="center"/>
              <w:rPr>
                <w:b/>
              </w:rPr>
            </w:pPr>
          </w:p>
          <w:p w:rsidR="004F44E7" w:rsidRPr="00D36BF5" w:rsidRDefault="004F44E7" w:rsidP="00A37AD7">
            <w:pPr>
              <w:widowControl w:val="0"/>
              <w:tabs>
                <w:tab w:val="left" w:pos="567"/>
              </w:tabs>
              <w:spacing w:after="0"/>
              <w:jc w:val="center"/>
              <w:rPr>
                <w:b/>
              </w:rPr>
            </w:pPr>
          </w:p>
          <w:p w:rsidR="00A37AD7" w:rsidRPr="00D36BF5" w:rsidRDefault="00A37AD7" w:rsidP="00A37AD7">
            <w:pPr>
              <w:widowControl w:val="0"/>
              <w:tabs>
                <w:tab w:val="left" w:pos="567"/>
              </w:tabs>
              <w:spacing w:after="0"/>
              <w:jc w:val="center"/>
              <w:rPr>
                <w:b/>
              </w:rPr>
            </w:pPr>
          </w:p>
          <w:p w:rsidR="00A37AD7" w:rsidRPr="00D36BF5" w:rsidRDefault="00A37AD7" w:rsidP="00A37AD7">
            <w:pPr>
              <w:widowControl w:val="0"/>
              <w:spacing w:after="0"/>
            </w:pPr>
            <w:r w:rsidRPr="00D36BF5">
              <w:t xml:space="preserve">_______________  </w:t>
            </w:r>
            <w:r w:rsidR="004F44E7" w:rsidRPr="00D36BF5">
              <w:t>/________________/</w:t>
            </w:r>
          </w:p>
          <w:p w:rsidR="00A37AD7" w:rsidRPr="00D36BF5" w:rsidRDefault="00A37AD7" w:rsidP="00A37AD7">
            <w:pPr>
              <w:spacing w:after="0"/>
            </w:pPr>
          </w:p>
        </w:tc>
        <w:tc>
          <w:tcPr>
            <w:tcW w:w="283" w:type="dxa"/>
          </w:tcPr>
          <w:p w:rsidR="00A37AD7" w:rsidRPr="00D36BF5" w:rsidRDefault="00A37AD7" w:rsidP="00A37AD7">
            <w:pPr>
              <w:widowControl w:val="0"/>
              <w:tabs>
                <w:tab w:val="left" w:pos="567"/>
              </w:tabs>
              <w:spacing w:after="0"/>
              <w:jc w:val="left"/>
              <w:rPr>
                <w:bCs/>
              </w:rPr>
            </w:pPr>
          </w:p>
        </w:tc>
        <w:tc>
          <w:tcPr>
            <w:tcW w:w="4218" w:type="dxa"/>
            <w:shd w:val="clear" w:color="auto" w:fill="auto"/>
          </w:tcPr>
          <w:p w:rsidR="00A37AD7" w:rsidRPr="00D36BF5" w:rsidRDefault="00A37AD7" w:rsidP="00A37AD7">
            <w:pPr>
              <w:widowControl w:val="0"/>
              <w:tabs>
                <w:tab w:val="left" w:pos="567"/>
              </w:tabs>
              <w:spacing w:after="0"/>
              <w:jc w:val="left"/>
              <w:rPr>
                <w:bCs/>
              </w:rPr>
            </w:pPr>
            <w:r w:rsidRPr="00D36BF5">
              <w:rPr>
                <w:bCs/>
              </w:rPr>
              <w:t>от Исполнителя:</w:t>
            </w:r>
          </w:p>
          <w:p w:rsidR="00A37AD7" w:rsidRPr="00D36BF5" w:rsidRDefault="00A37AD7" w:rsidP="00A37AD7">
            <w:pPr>
              <w:widowControl w:val="0"/>
              <w:tabs>
                <w:tab w:val="left" w:pos="567"/>
              </w:tabs>
              <w:spacing w:after="0"/>
              <w:rPr>
                <w:b/>
              </w:rPr>
            </w:pPr>
          </w:p>
          <w:p w:rsidR="004F44E7" w:rsidRPr="00D36BF5" w:rsidRDefault="004F44E7" w:rsidP="00A37AD7">
            <w:pPr>
              <w:widowControl w:val="0"/>
              <w:tabs>
                <w:tab w:val="left" w:pos="567"/>
              </w:tabs>
              <w:spacing w:after="0"/>
              <w:rPr>
                <w:b/>
              </w:rPr>
            </w:pPr>
          </w:p>
          <w:p w:rsidR="00A37AD7" w:rsidRPr="00D36BF5" w:rsidRDefault="00A37AD7" w:rsidP="00A37AD7">
            <w:pPr>
              <w:widowControl w:val="0"/>
              <w:spacing w:after="0"/>
            </w:pPr>
          </w:p>
          <w:p w:rsidR="00A37AD7" w:rsidRPr="00D36BF5" w:rsidRDefault="00A37AD7" w:rsidP="004F44E7">
            <w:pPr>
              <w:spacing w:after="0"/>
            </w:pPr>
            <w:r w:rsidRPr="00D36BF5">
              <w:t xml:space="preserve">_______________ </w:t>
            </w:r>
            <w:r w:rsidR="004F44E7" w:rsidRPr="00D36BF5">
              <w:t>/________________/</w:t>
            </w:r>
            <w:r w:rsidRPr="00D36BF5">
              <w:rPr>
                <w:spacing w:val="-5"/>
              </w:rPr>
              <w:t xml:space="preserve"> </w:t>
            </w:r>
          </w:p>
        </w:tc>
      </w:tr>
    </w:tbl>
    <w:p w:rsidR="005406CC" w:rsidRPr="00D36BF5" w:rsidRDefault="005406CC" w:rsidP="00C75AF2">
      <w:pPr>
        <w:spacing w:after="0"/>
        <w:ind w:left="4536" w:firstLine="708"/>
        <w:jc w:val="left"/>
        <w:rPr>
          <w:rFonts w:eastAsiaTheme="minorHAnsi"/>
          <w:szCs w:val="22"/>
          <w:lang w:eastAsia="en-US"/>
        </w:rPr>
      </w:pPr>
    </w:p>
    <w:p w:rsidR="00B153B9" w:rsidRPr="00D36BF5" w:rsidRDefault="00B153B9">
      <w:pPr>
        <w:spacing w:after="200" w:line="276" w:lineRule="auto"/>
        <w:jc w:val="left"/>
        <w:rPr>
          <w:rFonts w:eastAsiaTheme="minorHAnsi"/>
          <w:szCs w:val="22"/>
          <w:lang w:eastAsia="en-US"/>
        </w:rPr>
      </w:pPr>
      <w:r w:rsidRPr="00D36BF5">
        <w:rPr>
          <w:rFonts w:eastAsiaTheme="minorHAnsi"/>
          <w:szCs w:val="22"/>
          <w:lang w:eastAsia="en-US"/>
        </w:rPr>
        <w:br w:type="page"/>
      </w:r>
    </w:p>
    <w:p w:rsidR="00383DE5" w:rsidRPr="00D36BF5" w:rsidRDefault="00382BEA" w:rsidP="00C75AF2">
      <w:pPr>
        <w:spacing w:after="0"/>
        <w:ind w:left="4536" w:firstLine="708"/>
        <w:jc w:val="left"/>
        <w:rPr>
          <w:rFonts w:eastAsiaTheme="minorHAnsi"/>
          <w:szCs w:val="22"/>
          <w:lang w:eastAsia="en-US"/>
        </w:rPr>
      </w:pPr>
      <w:r w:rsidRPr="00D36BF5">
        <w:rPr>
          <w:rFonts w:eastAsiaTheme="minorHAnsi"/>
          <w:szCs w:val="22"/>
          <w:lang w:eastAsia="en-US"/>
        </w:rPr>
        <w:lastRenderedPageBreak/>
        <w:t>П</w:t>
      </w:r>
      <w:r w:rsidR="00383DE5" w:rsidRPr="00D36BF5">
        <w:rPr>
          <w:rFonts w:eastAsiaTheme="minorHAnsi"/>
          <w:szCs w:val="22"/>
          <w:lang w:eastAsia="en-US"/>
        </w:rPr>
        <w:t>риложение № 4</w:t>
      </w:r>
    </w:p>
    <w:p w:rsidR="00383DE5" w:rsidRPr="00D36BF5" w:rsidRDefault="00383DE5" w:rsidP="00C75AF2">
      <w:pPr>
        <w:spacing w:after="0"/>
        <w:ind w:left="4536" w:firstLine="708"/>
        <w:jc w:val="left"/>
        <w:rPr>
          <w:rFonts w:eastAsiaTheme="minorHAnsi"/>
          <w:szCs w:val="22"/>
          <w:lang w:eastAsia="en-US"/>
        </w:rPr>
      </w:pPr>
      <w:r w:rsidRPr="00D36BF5">
        <w:rPr>
          <w:rFonts w:eastAsiaTheme="minorHAnsi"/>
          <w:szCs w:val="22"/>
          <w:lang w:eastAsia="en-US"/>
        </w:rPr>
        <w:t xml:space="preserve">к государственному контракту </w:t>
      </w:r>
    </w:p>
    <w:p w:rsidR="00383DE5" w:rsidRPr="00D36BF5" w:rsidRDefault="00383DE5" w:rsidP="00C75AF2">
      <w:pPr>
        <w:spacing w:after="0"/>
        <w:ind w:left="4536" w:firstLine="708"/>
        <w:jc w:val="left"/>
        <w:rPr>
          <w:rFonts w:eastAsiaTheme="minorHAnsi"/>
          <w:szCs w:val="22"/>
          <w:lang w:eastAsia="en-US"/>
        </w:rPr>
      </w:pPr>
      <w:r w:rsidRPr="00D36BF5">
        <w:rPr>
          <w:rFonts w:eastAsiaTheme="minorHAnsi"/>
          <w:szCs w:val="22"/>
          <w:lang w:eastAsia="en-US"/>
        </w:rPr>
        <w:t>от «______» ________________202</w:t>
      </w:r>
      <w:r w:rsidR="004F44E7" w:rsidRPr="00D36BF5">
        <w:rPr>
          <w:rFonts w:eastAsiaTheme="minorHAnsi"/>
          <w:szCs w:val="22"/>
          <w:lang w:eastAsia="en-US"/>
        </w:rPr>
        <w:t>1</w:t>
      </w:r>
      <w:r w:rsidRPr="00D36BF5">
        <w:rPr>
          <w:rFonts w:eastAsiaTheme="minorHAnsi"/>
          <w:szCs w:val="22"/>
          <w:lang w:eastAsia="en-US"/>
        </w:rPr>
        <w:t xml:space="preserve"> г.</w:t>
      </w:r>
    </w:p>
    <w:p w:rsidR="00383DE5" w:rsidRPr="00D36BF5" w:rsidRDefault="00383DE5" w:rsidP="00C75AF2">
      <w:pPr>
        <w:spacing w:after="0"/>
        <w:ind w:left="4536" w:firstLine="708"/>
        <w:jc w:val="left"/>
        <w:rPr>
          <w:rFonts w:eastAsiaTheme="minorHAnsi"/>
          <w:szCs w:val="22"/>
          <w:lang w:eastAsia="en-US"/>
        </w:rPr>
      </w:pPr>
      <w:r w:rsidRPr="00D36BF5">
        <w:rPr>
          <w:rFonts w:eastAsiaTheme="minorHAnsi"/>
          <w:szCs w:val="22"/>
          <w:lang w:eastAsia="en-US"/>
        </w:rPr>
        <w:t xml:space="preserve">№ </w:t>
      </w:r>
      <w:r w:rsidR="004F44E7" w:rsidRPr="00D36BF5">
        <w:rPr>
          <w:rFonts w:eastAsiaTheme="minorHAnsi"/>
          <w:szCs w:val="22"/>
          <w:lang w:eastAsia="en-US"/>
        </w:rPr>
        <w:t>__________________</w:t>
      </w:r>
    </w:p>
    <w:p w:rsidR="00383DE5" w:rsidRPr="00D36BF5" w:rsidRDefault="00383DE5" w:rsidP="00C75AF2">
      <w:pPr>
        <w:widowControl w:val="0"/>
        <w:autoSpaceDE w:val="0"/>
        <w:autoSpaceDN w:val="0"/>
        <w:spacing w:after="0"/>
        <w:ind w:left="4536"/>
        <w:rPr>
          <w:rFonts w:ascii="Calibri" w:hAnsi="Calibri" w:cs="Calibri"/>
          <w:szCs w:val="20"/>
        </w:rPr>
      </w:pPr>
    </w:p>
    <w:p w:rsidR="00383DE5" w:rsidRPr="00D36BF5" w:rsidRDefault="00383DE5" w:rsidP="00C75AF2">
      <w:pPr>
        <w:ind w:left="4536"/>
        <w:rPr>
          <w:sz w:val="28"/>
        </w:rPr>
      </w:pPr>
    </w:p>
    <w:p w:rsidR="00383DE5" w:rsidRPr="00D36BF5" w:rsidRDefault="00383DE5" w:rsidP="00C3352B">
      <w:pPr>
        <w:jc w:val="center"/>
      </w:pPr>
      <w:r w:rsidRPr="00D36BF5">
        <w:t>ФОРМА АКТА</w:t>
      </w:r>
    </w:p>
    <w:p w:rsidR="00383DE5" w:rsidRPr="00D36BF5" w:rsidRDefault="00383DE5" w:rsidP="00C3352B">
      <w:pPr>
        <w:jc w:val="center"/>
      </w:pPr>
      <w:r w:rsidRPr="00D36BF5">
        <w:t>сдачи-приемки выполненных Работ</w:t>
      </w:r>
    </w:p>
    <w:p w:rsidR="00383DE5" w:rsidRPr="00D36BF5" w:rsidRDefault="00383DE5" w:rsidP="00383DE5">
      <w:r w:rsidRPr="00D36BF5">
        <w:t xml:space="preserve">Москва </w:t>
      </w:r>
      <w:r w:rsidRPr="00D36BF5">
        <w:tab/>
      </w:r>
      <w:r w:rsidR="00C3352B" w:rsidRPr="00D36BF5">
        <w:tab/>
      </w:r>
      <w:r w:rsidR="00C3352B" w:rsidRPr="00D36BF5">
        <w:tab/>
      </w:r>
      <w:r w:rsidR="00C3352B" w:rsidRPr="00D36BF5">
        <w:tab/>
      </w:r>
      <w:r w:rsidR="00C3352B" w:rsidRPr="00D36BF5">
        <w:tab/>
      </w:r>
      <w:r w:rsidR="00C3352B" w:rsidRPr="00D36BF5">
        <w:tab/>
      </w:r>
      <w:r w:rsidR="00C3352B" w:rsidRPr="00D36BF5">
        <w:tab/>
      </w:r>
      <w:r w:rsidR="00C3352B" w:rsidRPr="00D36BF5">
        <w:tab/>
      </w:r>
      <w:r w:rsidRPr="00D36BF5">
        <w:t xml:space="preserve"> «____» ___________ 20__ г. </w:t>
      </w:r>
    </w:p>
    <w:p w:rsidR="00383DE5" w:rsidRPr="00D36BF5" w:rsidRDefault="00383DE5" w:rsidP="00383DE5"/>
    <w:p w:rsidR="00383DE5" w:rsidRPr="00D36BF5" w:rsidRDefault="00C3352B" w:rsidP="00C3352B">
      <w:pPr>
        <w:ind w:firstLine="708"/>
      </w:pPr>
      <w:r w:rsidRPr="00D36BF5">
        <w:t>Федеральное агентство связи, выступающее от имени Российской Федерации, именуемое в дальнейшем «Заказчик», в лице________________________, действующего на основании _________________________</w:t>
      </w:r>
      <w:r w:rsidR="00383DE5" w:rsidRPr="00D36BF5">
        <w:t xml:space="preserve">, с одной стороны, </w:t>
      </w:r>
      <w:r w:rsidRPr="00D36BF5">
        <w:t>и _____</w:t>
      </w:r>
      <w:r w:rsidR="00383DE5" w:rsidRPr="00D36BF5">
        <w:t>______,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rsidR="00383DE5" w:rsidRPr="00D36BF5" w:rsidRDefault="00383DE5" w:rsidP="00383DE5"/>
    <w:p w:rsidR="00383DE5" w:rsidRPr="00D36BF5" w:rsidRDefault="00C3352B" w:rsidP="00C3352B">
      <w:pPr>
        <w:ind w:firstLine="708"/>
      </w:pPr>
      <w:r w:rsidRPr="00D36BF5">
        <w:t xml:space="preserve">1. </w:t>
      </w:r>
      <w:r w:rsidR="00383DE5" w:rsidRPr="00D36BF5">
        <w:t>Исполнитель выполнил работы______________________________________ (далее – Работы) в соответствии с условиями государственного контракта от «___» _________ 20__ г. № _______ (далее – Контракт).</w:t>
      </w:r>
    </w:p>
    <w:p w:rsidR="00383DE5" w:rsidRPr="00D36BF5" w:rsidRDefault="00383DE5" w:rsidP="00C3352B">
      <w:pPr>
        <w:ind w:firstLine="708"/>
      </w:pPr>
      <w:r w:rsidRPr="00D36BF5">
        <w:t>2. Заказчик принял/не принял результаты выполненных Работ.</w:t>
      </w:r>
    </w:p>
    <w:p w:rsidR="00383DE5" w:rsidRPr="00D36BF5" w:rsidRDefault="00383DE5" w:rsidP="00C3352B">
      <w:pPr>
        <w:ind w:firstLine="708"/>
      </w:pPr>
      <w:r w:rsidRPr="00D36BF5">
        <w:t>3. Экспертиза результатов выполненных Работ проведена силами Заказчика/экспертами, экспертной организацией.</w:t>
      </w:r>
    </w:p>
    <w:p w:rsidR="00383DE5" w:rsidRPr="00D36BF5" w:rsidRDefault="00383DE5" w:rsidP="00C3352B">
      <w:pPr>
        <w:ind w:firstLine="708"/>
      </w:pPr>
      <w:r w:rsidRPr="00D36BF5">
        <w:t xml:space="preserve">4. Качество и объем выполненных Работ соответствует/не соответствует требованиям Контракта. </w:t>
      </w:r>
    </w:p>
    <w:p w:rsidR="00383DE5" w:rsidRPr="00D36BF5" w:rsidRDefault="00383DE5" w:rsidP="00C3352B">
      <w:pPr>
        <w:ind w:firstLine="708"/>
      </w:pPr>
      <w:r w:rsidRPr="00D36BF5">
        <w:t>5. Общая стоимость выполненных Работ составляет _______ (_______) рублей __ копеек, в том числе НДС (НДС не облагается).</w:t>
      </w:r>
    </w:p>
    <w:p w:rsidR="00383DE5" w:rsidRPr="00D36BF5" w:rsidRDefault="00383DE5" w:rsidP="00C3352B">
      <w:pPr>
        <w:ind w:firstLine="708"/>
      </w:pPr>
      <w:r w:rsidRPr="00D36BF5">
        <w:t>6. Требование о соразмерном уменьш</w:t>
      </w:r>
      <w:r w:rsidR="00C3352B" w:rsidRPr="00D36BF5">
        <w:t xml:space="preserve">ении цены Контракта </w:t>
      </w:r>
      <w:r w:rsidRPr="00D36BF5">
        <w:t>_</w:t>
      </w:r>
      <w:r w:rsidR="00C3352B" w:rsidRPr="00D36BF5">
        <w:t>________________________</w:t>
      </w:r>
      <w:r w:rsidRPr="00D36BF5">
        <w:t>__________________________________.</w:t>
      </w:r>
    </w:p>
    <w:p w:rsidR="00383DE5" w:rsidRPr="00D36BF5" w:rsidRDefault="00383DE5" w:rsidP="00C3352B">
      <w:pPr>
        <w:ind w:firstLine="708"/>
      </w:pPr>
      <w:r w:rsidRPr="00D36BF5">
        <w:t xml:space="preserve">7. Размер неустойки </w:t>
      </w:r>
      <w:r w:rsidR="003B1ACA" w:rsidRPr="00D36BF5">
        <w:t xml:space="preserve">в виде </w:t>
      </w:r>
      <w:r w:rsidRPr="00D36BF5">
        <w:t>штрафа, подлежащей взысканию _______________ (________</w:t>
      </w:r>
      <w:r w:rsidR="00C3352B" w:rsidRPr="00D36BF5">
        <w:t>__________________________________________</w:t>
      </w:r>
      <w:r w:rsidRPr="00D36BF5">
        <w:t>__) рублей __ копеек.</w:t>
      </w:r>
    </w:p>
    <w:p w:rsidR="003B1ACA" w:rsidRPr="00D36BF5" w:rsidRDefault="003B1ACA" w:rsidP="003B1ACA">
      <w:pPr>
        <w:ind w:firstLine="708"/>
      </w:pPr>
      <w:r w:rsidRPr="00D36BF5">
        <w:t>8. Размер неустойки в виде пени, подлежащей взысканию _______________ (____________________________________________________) рублей __ копеек.</w:t>
      </w:r>
    </w:p>
    <w:p w:rsidR="003B1ACA" w:rsidRPr="00D36BF5" w:rsidRDefault="003B1ACA" w:rsidP="00C3352B">
      <w:pPr>
        <w:ind w:firstLine="708"/>
      </w:pPr>
    </w:p>
    <w:p w:rsidR="00383DE5" w:rsidRPr="00D36BF5" w:rsidRDefault="003B1ACA" w:rsidP="00C3352B">
      <w:pPr>
        <w:ind w:firstLine="708"/>
      </w:pPr>
      <w:r w:rsidRPr="00D36BF5">
        <w:t>9</w:t>
      </w:r>
      <w:r w:rsidR="00383DE5" w:rsidRPr="00D36BF5">
        <w:t>. Основания применения и порядок расчета неустойки (штрафа, пени) ______________ .</w:t>
      </w:r>
    </w:p>
    <w:p w:rsidR="00383DE5" w:rsidRPr="00D36BF5" w:rsidRDefault="003B1ACA" w:rsidP="00C3352B">
      <w:pPr>
        <w:ind w:firstLine="708"/>
      </w:pPr>
      <w:r w:rsidRPr="00D36BF5">
        <w:t>10</w:t>
      </w:r>
      <w:r w:rsidR="00383DE5" w:rsidRPr="00D36BF5">
        <w:t xml:space="preserve">. Подлежит оплате _______________ (__________) рублей __ копеек, НДС не облагается. </w:t>
      </w:r>
    </w:p>
    <w:p w:rsidR="00383DE5" w:rsidRPr="00D36BF5" w:rsidRDefault="003B1ACA" w:rsidP="00C3352B">
      <w:pPr>
        <w:ind w:firstLine="708"/>
      </w:pPr>
      <w:r w:rsidRPr="00D36BF5">
        <w:t>11</w:t>
      </w:r>
      <w:r w:rsidR="00383DE5" w:rsidRPr="00D36BF5">
        <w:t>. Стороны имеют/не имеют претензий друг к другу.</w:t>
      </w:r>
    </w:p>
    <w:p w:rsidR="00C3352B" w:rsidRPr="00D36BF5" w:rsidRDefault="003B1ACA" w:rsidP="00C75AF2">
      <w:pPr>
        <w:ind w:firstLine="708"/>
      </w:pPr>
      <w:r w:rsidRPr="00D36BF5">
        <w:t>12</w:t>
      </w:r>
      <w:r w:rsidR="00383DE5" w:rsidRPr="00D36BF5">
        <w:t>. Настоящий акт составлен в 2 (Двух) экземплярах, имеющих одинаковую юридическую силу.</w:t>
      </w:r>
    </w:p>
    <w:p w:rsidR="00382BEA" w:rsidRPr="00D36BF5" w:rsidRDefault="00382BEA" w:rsidP="00C75AF2">
      <w:pPr>
        <w:ind w:firstLine="708"/>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1"/>
        <w:gridCol w:w="4610"/>
      </w:tblGrid>
      <w:tr w:rsidR="00C3352B" w:rsidRPr="004944B7" w:rsidTr="00707C36">
        <w:tc>
          <w:tcPr>
            <w:tcW w:w="5037" w:type="dxa"/>
            <w:tcBorders>
              <w:top w:val="nil"/>
              <w:left w:val="nil"/>
              <w:bottom w:val="nil"/>
              <w:right w:val="nil"/>
            </w:tcBorders>
          </w:tcPr>
          <w:p w:rsidR="00C3352B" w:rsidRPr="00D36BF5" w:rsidRDefault="00C3352B" w:rsidP="00707C36">
            <w:pPr>
              <w:spacing w:after="0"/>
              <w:jc w:val="left"/>
            </w:pPr>
            <w:r w:rsidRPr="00D36BF5">
              <w:t>От Заказчика:</w:t>
            </w:r>
          </w:p>
          <w:p w:rsidR="00C3352B" w:rsidRPr="00D36BF5" w:rsidRDefault="00C3352B" w:rsidP="00F4616A">
            <w:pPr>
              <w:spacing w:after="0"/>
              <w:jc w:val="left"/>
            </w:pPr>
          </w:p>
          <w:p w:rsidR="00C3352B" w:rsidRPr="00D36BF5" w:rsidRDefault="00C3352B" w:rsidP="00707C36">
            <w:pPr>
              <w:spacing w:after="0"/>
              <w:jc w:val="left"/>
            </w:pPr>
            <w:r w:rsidRPr="00D36BF5">
              <w:t>_____________________</w:t>
            </w:r>
            <w:r w:rsidR="006C1E39" w:rsidRPr="00D36BF5">
              <w:t>/___________/</w:t>
            </w:r>
          </w:p>
          <w:p w:rsidR="00C3352B" w:rsidRPr="00D36BF5" w:rsidRDefault="00C3352B" w:rsidP="00707C36">
            <w:pPr>
              <w:spacing w:after="0"/>
            </w:pPr>
            <w:r w:rsidRPr="00D36BF5">
              <w:t xml:space="preserve"> МП</w:t>
            </w:r>
          </w:p>
        </w:tc>
        <w:tc>
          <w:tcPr>
            <w:tcW w:w="4818" w:type="dxa"/>
            <w:tcBorders>
              <w:top w:val="nil"/>
              <w:left w:val="nil"/>
              <w:bottom w:val="nil"/>
              <w:right w:val="nil"/>
            </w:tcBorders>
          </w:tcPr>
          <w:p w:rsidR="00C3352B" w:rsidRPr="00D36BF5" w:rsidRDefault="00C3352B" w:rsidP="00707C36">
            <w:pPr>
              <w:spacing w:after="0"/>
              <w:jc w:val="left"/>
            </w:pPr>
            <w:r w:rsidRPr="00D36BF5">
              <w:t>От Исполнителя:</w:t>
            </w:r>
          </w:p>
          <w:p w:rsidR="00C3352B" w:rsidRPr="00D36BF5" w:rsidRDefault="00C3352B" w:rsidP="00707C36">
            <w:pPr>
              <w:spacing w:after="0"/>
              <w:jc w:val="left"/>
            </w:pPr>
          </w:p>
          <w:p w:rsidR="00C3352B" w:rsidRPr="00D36BF5" w:rsidRDefault="00C3352B" w:rsidP="00707C36">
            <w:pPr>
              <w:spacing w:after="0"/>
              <w:jc w:val="left"/>
            </w:pPr>
            <w:r w:rsidRPr="00D36BF5">
              <w:t>___________________ /________________/</w:t>
            </w:r>
          </w:p>
          <w:p w:rsidR="00C3352B" w:rsidRPr="004944B7" w:rsidRDefault="00C3352B" w:rsidP="00707C36">
            <w:pPr>
              <w:spacing w:after="0"/>
            </w:pPr>
            <w:r w:rsidRPr="00D36BF5">
              <w:t xml:space="preserve">                   МП</w:t>
            </w:r>
          </w:p>
        </w:tc>
      </w:tr>
    </w:tbl>
    <w:p w:rsidR="00383DE5" w:rsidRDefault="00383DE5" w:rsidP="00C3352B"/>
    <w:sectPr w:rsidR="00383DE5" w:rsidSect="007F058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B5" w:rsidRDefault="00A55AB5" w:rsidP="0030544A">
      <w:pPr>
        <w:spacing w:after="0"/>
      </w:pPr>
      <w:r>
        <w:separator/>
      </w:r>
    </w:p>
  </w:endnote>
  <w:endnote w:type="continuationSeparator" w:id="0">
    <w:p w:rsidR="00A55AB5" w:rsidRDefault="00A55AB5" w:rsidP="00305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Droid Sans">
    <w:altName w:val="MS Gothic"/>
    <w:charset w:val="80"/>
    <w:family w:val="auto"/>
    <w:pitch w:val="variable"/>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B5" w:rsidRDefault="00A55AB5" w:rsidP="0030544A">
      <w:pPr>
        <w:spacing w:after="0"/>
      </w:pPr>
      <w:r>
        <w:separator/>
      </w:r>
    </w:p>
  </w:footnote>
  <w:footnote w:type="continuationSeparator" w:id="0">
    <w:p w:rsidR="00A55AB5" w:rsidRDefault="00A55AB5" w:rsidP="003054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2122"/>
      <w:docPartObj>
        <w:docPartGallery w:val="Page Numbers (Top of Page)"/>
        <w:docPartUnique/>
      </w:docPartObj>
    </w:sdtPr>
    <w:sdtEndPr/>
    <w:sdtContent>
      <w:p w:rsidR="00AC02AD" w:rsidRDefault="00AC02AD">
        <w:pPr>
          <w:pStyle w:val="ad"/>
          <w:jc w:val="center"/>
        </w:pPr>
        <w:r w:rsidRPr="00FA2E12">
          <w:rPr>
            <w:sz w:val="18"/>
          </w:rPr>
          <w:fldChar w:fldCharType="begin"/>
        </w:r>
        <w:r w:rsidRPr="00FA2E12">
          <w:rPr>
            <w:sz w:val="18"/>
          </w:rPr>
          <w:instrText>PAGE   \* MERGEFORMAT</w:instrText>
        </w:r>
        <w:r w:rsidRPr="00FA2E12">
          <w:rPr>
            <w:sz w:val="18"/>
          </w:rPr>
          <w:fldChar w:fldCharType="separate"/>
        </w:r>
        <w:r w:rsidR="00875526">
          <w:rPr>
            <w:noProof/>
            <w:sz w:val="18"/>
          </w:rPr>
          <w:t>27</w:t>
        </w:r>
        <w:r w:rsidRPr="00FA2E12">
          <w:rPr>
            <w:sz w:val="18"/>
          </w:rPr>
          <w:fldChar w:fldCharType="end"/>
        </w:r>
      </w:p>
    </w:sdtContent>
  </w:sdt>
  <w:p w:rsidR="00AC02AD" w:rsidRDefault="00AC02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99C"/>
    <w:multiLevelType w:val="multilevel"/>
    <w:tmpl w:val="C220C6C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b/>
        <w:i w:val="0"/>
        <w:sz w:val="22"/>
        <w:szCs w:val="22"/>
      </w:rPr>
    </w:lvl>
    <w:lvl w:ilvl="2">
      <w:start w:val="1"/>
      <w:numFmt w:val="decimal"/>
      <w:lvlText w:val="%1.%2.%3."/>
      <w:lvlJc w:val="left"/>
      <w:pPr>
        <w:tabs>
          <w:tab w:val="num" w:pos="1570"/>
        </w:tabs>
        <w:ind w:left="1570" w:hanging="720"/>
      </w:pPr>
      <w:rPr>
        <w:rFonts w:ascii="Times New Roman" w:hAnsi="Times New Roman" w:cs="Times New Roman"/>
        <w:b w:val="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DB22347"/>
    <w:multiLevelType w:val="multilevel"/>
    <w:tmpl w:val="15E66FC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F6128F"/>
    <w:multiLevelType w:val="multilevel"/>
    <w:tmpl w:val="41E8E7B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E66F91"/>
    <w:multiLevelType w:val="multilevel"/>
    <w:tmpl w:val="B75A9FF8"/>
    <w:lvl w:ilvl="0">
      <w:start w:val="5"/>
      <w:numFmt w:val="decimal"/>
      <w:lvlText w:val="%1"/>
      <w:lvlJc w:val="left"/>
      <w:pPr>
        <w:ind w:left="660" w:hanging="660"/>
      </w:pPr>
      <w:rPr>
        <w:rFonts w:eastAsia="Droid Sans" w:hint="default"/>
      </w:rPr>
    </w:lvl>
    <w:lvl w:ilvl="1">
      <w:start w:val="2"/>
      <w:numFmt w:val="decimal"/>
      <w:lvlText w:val="%1.%2"/>
      <w:lvlJc w:val="left"/>
      <w:pPr>
        <w:ind w:left="660" w:hanging="660"/>
      </w:pPr>
      <w:rPr>
        <w:rFonts w:eastAsia="Droid Sans" w:hint="default"/>
      </w:rPr>
    </w:lvl>
    <w:lvl w:ilvl="2">
      <w:start w:val="4"/>
      <w:numFmt w:val="decimal"/>
      <w:lvlText w:val="%1.%2.%3"/>
      <w:lvlJc w:val="left"/>
      <w:pPr>
        <w:ind w:left="720" w:hanging="720"/>
      </w:pPr>
      <w:rPr>
        <w:rFonts w:eastAsia="Droid Sans" w:hint="default"/>
      </w:rPr>
    </w:lvl>
    <w:lvl w:ilvl="3">
      <w:start w:val="3"/>
      <w:numFmt w:val="decimal"/>
      <w:lvlText w:val="%1.%2.%3.%4"/>
      <w:lvlJc w:val="left"/>
      <w:pPr>
        <w:ind w:left="720" w:hanging="720"/>
      </w:pPr>
      <w:rPr>
        <w:rFonts w:eastAsia="Droid Sans" w:hint="default"/>
      </w:rPr>
    </w:lvl>
    <w:lvl w:ilvl="4">
      <w:start w:val="1"/>
      <w:numFmt w:val="decimal"/>
      <w:lvlText w:val="%1.%2.%3.%4.%5"/>
      <w:lvlJc w:val="left"/>
      <w:pPr>
        <w:ind w:left="1080" w:hanging="1080"/>
      </w:pPr>
      <w:rPr>
        <w:rFonts w:eastAsia="Droid Sans" w:hint="default"/>
      </w:rPr>
    </w:lvl>
    <w:lvl w:ilvl="5">
      <w:start w:val="1"/>
      <w:numFmt w:val="decimal"/>
      <w:lvlText w:val="%1.%2.%3.%4.%5.%6"/>
      <w:lvlJc w:val="left"/>
      <w:pPr>
        <w:ind w:left="1080" w:hanging="1080"/>
      </w:pPr>
      <w:rPr>
        <w:rFonts w:eastAsia="Droid Sans" w:hint="default"/>
      </w:rPr>
    </w:lvl>
    <w:lvl w:ilvl="6">
      <w:start w:val="1"/>
      <w:numFmt w:val="decimal"/>
      <w:lvlText w:val="%1.%2.%3.%4.%5.%6.%7"/>
      <w:lvlJc w:val="left"/>
      <w:pPr>
        <w:ind w:left="1440" w:hanging="1440"/>
      </w:pPr>
      <w:rPr>
        <w:rFonts w:eastAsia="Droid Sans" w:hint="default"/>
      </w:rPr>
    </w:lvl>
    <w:lvl w:ilvl="7">
      <w:start w:val="1"/>
      <w:numFmt w:val="decimal"/>
      <w:lvlText w:val="%1.%2.%3.%4.%5.%6.%7.%8"/>
      <w:lvlJc w:val="left"/>
      <w:pPr>
        <w:ind w:left="1440" w:hanging="1440"/>
      </w:pPr>
      <w:rPr>
        <w:rFonts w:eastAsia="Droid Sans" w:hint="default"/>
      </w:rPr>
    </w:lvl>
    <w:lvl w:ilvl="8">
      <w:start w:val="1"/>
      <w:numFmt w:val="decimal"/>
      <w:lvlText w:val="%1.%2.%3.%4.%5.%6.%7.%8.%9"/>
      <w:lvlJc w:val="left"/>
      <w:pPr>
        <w:ind w:left="1800" w:hanging="1800"/>
      </w:pPr>
      <w:rPr>
        <w:rFonts w:eastAsia="Droid Sans" w:hint="default"/>
      </w:rPr>
    </w:lvl>
  </w:abstractNum>
  <w:abstractNum w:abstractNumId="4">
    <w:nsid w:val="25893CAE"/>
    <w:multiLevelType w:val="hybridMultilevel"/>
    <w:tmpl w:val="50C0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53E44"/>
    <w:multiLevelType w:val="hybridMultilevel"/>
    <w:tmpl w:val="E31AF8D8"/>
    <w:lvl w:ilvl="0" w:tplc="EC24CD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08F207C"/>
    <w:multiLevelType w:val="hybridMultilevel"/>
    <w:tmpl w:val="D6BEC55A"/>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2930129"/>
    <w:multiLevelType w:val="multilevel"/>
    <w:tmpl w:val="B89850B4"/>
    <w:lvl w:ilvl="0">
      <w:start w:val="6"/>
      <w:numFmt w:val="decimal"/>
      <w:lvlText w:val="%1."/>
      <w:lvlJc w:val="left"/>
      <w:pPr>
        <w:ind w:left="432" w:hanging="432"/>
      </w:pPr>
      <w:rPr>
        <w:rFonts w:cs="Times New Roman"/>
      </w:rPr>
    </w:lvl>
    <w:lvl w:ilvl="1">
      <w:start w:val="1"/>
      <w:numFmt w:val="decimal"/>
      <w:lvlText w:val="%1.%2."/>
      <w:lvlJc w:val="left"/>
      <w:pPr>
        <w:ind w:left="720" w:hanging="720"/>
      </w:pPr>
      <w:rPr>
        <w:rFonts w:ascii="Times New Roman" w:hAnsi="Times New Roman" w:cs="Times New Roman"/>
        <w:b/>
        <w:sz w:val="22"/>
        <w:szCs w:val="22"/>
      </w:rPr>
    </w:lvl>
    <w:lvl w:ilvl="2">
      <w:start w:val="1"/>
      <w:numFmt w:val="decimal"/>
      <w:lvlText w:val="%1.%2.%3."/>
      <w:lvlJc w:val="left"/>
      <w:pPr>
        <w:ind w:left="720" w:hanging="720"/>
      </w:pPr>
      <w:rPr>
        <w:rFonts w:ascii="Times New Roman" w:hAnsi="Times New Roman" w:cs="Times New Roman"/>
        <w:sz w:val="22"/>
        <w:szCs w:val="22"/>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35C75935"/>
    <w:multiLevelType w:val="hybridMultilevel"/>
    <w:tmpl w:val="448E50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39466C55"/>
    <w:multiLevelType w:val="hybridMultilevel"/>
    <w:tmpl w:val="6E647DFA"/>
    <w:lvl w:ilvl="0" w:tplc="90CA1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811F8"/>
    <w:multiLevelType w:val="hybridMultilevel"/>
    <w:tmpl w:val="030E88BA"/>
    <w:lvl w:ilvl="0" w:tplc="90CA1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4716D"/>
    <w:multiLevelType w:val="hybridMultilevel"/>
    <w:tmpl w:val="73DA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17420"/>
    <w:multiLevelType w:val="hybridMultilevel"/>
    <w:tmpl w:val="9FB2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A030F"/>
    <w:multiLevelType w:val="multilevel"/>
    <w:tmpl w:val="44C8300C"/>
    <w:lvl w:ilvl="0">
      <w:start w:val="4"/>
      <w:numFmt w:val="decimal"/>
      <w:lvlText w:val="%1."/>
      <w:lvlJc w:val="left"/>
      <w:pPr>
        <w:ind w:left="644" w:firstLine="0"/>
      </w:pPr>
      <w:rPr>
        <w:rFonts w:hint="default"/>
        <w:b/>
        <w:i w:val="0"/>
        <w:sz w:val="24"/>
        <w:szCs w:val="24"/>
      </w:rPr>
    </w:lvl>
    <w:lvl w:ilvl="1">
      <w:start w:val="1"/>
      <w:numFmt w:val="decimal"/>
      <w:lvlText w:val="%1.%2."/>
      <w:lvlJc w:val="left"/>
      <w:pPr>
        <w:ind w:left="1440" w:firstLine="0"/>
      </w:pPr>
      <w:rPr>
        <w:rFonts w:hint="default"/>
      </w:rPr>
    </w:lvl>
    <w:lvl w:ilvl="2">
      <w:start w:val="1"/>
      <w:numFmt w:val="decimal"/>
      <w:lvlText w:val="%1.%2.%3."/>
      <w:lvlJc w:val="left"/>
      <w:pPr>
        <w:ind w:left="1800" w:firstLine="0"/>
      </w:pPr>
      <w:rPr>
        <w:rFonts w:hint="default"/>
      </w:rPr>
    </w:lvl>
    <w:lvl w:ilvl="3">
      <w:start w:val="1"/>
      <w:numFmt w:val="decimal"/>
      <w:lvlText w:val="%1.%2.%3.%4."/>
      <w:lvlJc w:val="left"/>
      <w:pPr>
        <w:ind w:left="252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4680" w:firstLine="0"/>
      </w:pPr>
      <w:rPr>
        <w:rFonts w:hint="default"/>
      </w:rPr>
    </w:lvl>
    <w:lvl w:ilvl="8">
      <w:start w:val="1"/>
      <w:numFmt w:val="decimal"/>
      <w:lvlText w:val="%1.%2.%3.%4.%5.%6.%7.%8.%9."/>
      <w:lvlJc w:val="left"/>
      <w:pPr>
        <w:ind w:left="5400" w:firstLine="0"/>
      </w:pPr>
      <w:rPr>
        <w:rFonts w:hint="default"/>
      </w:rPr>
    </w:lvl>
  </w:abstractNum>
  <w:abstractNum w:abstractNumId="14">
    <w:nsid w:val="536E7AD6"/>
    <w:multiLevelType w:val="hybridMultilevel"/>
    <w:tmpl w:val="8C8E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1B6485"/>
    <w:multiLevelType w:val="multilevel"/>
    <w:tmpl w:val="A9745F82"/>
    <w:lvl w:ilvl="0">
      <w:start w:val="1"/>
      <w:numFmt w:val="decimal"/>
      <w:lvlText w:val="%1."/>
      <w:lvlJc w:val="left"/>
      <w:pPr>
        <w:ind w:left="644" w:firstLine="0"/>
      </w:pPr>
      <w:rPr>
        <w:b/>
        <w:i w:val="0"/>
        <w:sz w:val="24"/>
      </w:rPr>
    </w:lvl>
    <w:lvl w:ilvl="1">
      <w:start w:val="1"/>
      <w:numFmt w:val="decimal"/>
      <w:lvlText w:val="%1.%2."/>
      <w:lvlJc w:val="left"/>
      <w:pPr>
        <w:ind w:left="1440" w:firstLine="0"/>
      </w:pPr>
    </w:lvl>
    <w:lvl w:ilvl="2">
      <w:start w:val="1"/>
      <w:numFmt w:val="decimal"/>
      <w:lvlText w:val="%1.%2.%3."/>
      <w:lvlJc w:val="left"/>
      <w:pPr>
        <w:ind w:left="1800" w:firstLine="0"/>
      </w:pPr>
      <w:rPr>
        <w:b w:val="0"/>
      </w:rPr>
    </w:lvl>
    <w:lvl w:ilvl="3">
      <w:start w:val="1"/>
      <w:numFmt w:val="decimal"/>
      <w:lvlText w:val="%1.%2.%3.%4."/>
      <w:lvlJc w:val="left"/>
      <w:pPr>
        <w:ind w:left="252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4680" w:firstLine="0"/>
      </w:pPr>
    </w:lvl>
    <w:lvl w:ilvl="8">
      <w:start w:val="1"/>
      <w:numFmt w:val="decimal"/>
      <w:lvlText w:val="%1.%2.%3.%4.%5.%6.%7.%8.%9."/>
      <w:lvlJc w:val="left"/>
      <w:pPr>
        <w:ind w:left="5400" w:firstLine="0"/>
      </w:pPr>
    </w:lvl>
  </w:abstractNum>
  <w:abstractNum w:abstractNumId="16">
    <w:nsid w:val="601D7365"/>
    <w:multiLevelType w:val="hybridMultilevel"/>
    <w:tmpl w:val="03A8B986"/>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
    <w:nsid w:val="6E115901"/>
    <w:multiLevelType w:val="hybridMultilevel"/>
    <w:tmpl w:val="8F5AF1C6"/>
    <w:lvl w:ilvl="0" w:tplc="90A2F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90FD7"/>
    <w:multiLevelType w:val="multilevel"/>
    <w:tmpl w:val="A042B5AC"/>
    <w:lvl w:ilvl="0">
      <w:start w:val="5"/>
      <w:numFmt w:val="decimal"/>
      <w:lvlText w:val="%1."/>
      <w:lvlJc w:val="left"/>
      <w:pPr>
        <w:ind w:left="720" w:hanging="720"/>
      </w:pPr>
      <w:rPr>
        <w:rFonts w:eastAsia="Droid Sans" w:hint="default"/>
      </w:rPr>
    </w:lvl>
    <w:lvl w:ilvl="1">
      <w:start w:val="2"/>
      <w:numFmt w:val="decimal"/>
      <w:lvlText w:val="%1.%2."/>
      <w:lvlJc w:val="left"/>
      <w:pPr>
        <w:ind w:left="720" w:hanging="720"/>
      </w:pPr>
      <w:rPr>
        <w:rFonts w:eastAsia="Droid Sans" w:hint="default"/>
      </w:rPr>
    </w:lvl>
    <w:lvl w:ilvl="2">
      <w:start w:val="4"/>
      <w:numFmt w:val="decimal"/>
      <w:lvlText w:val="%1.%2.%3."/>
      <w:lvlJc w:val="left"/>
      <w:pPr>
        <w:ind w:left="720" w:hanging="720"/>
      </w:pPr>
      <w:rPr>
        <w:rFonts w:eastAsia="Droid Sans" w:hint="default"/>
      </w:rPr>
    </w:lvl>
    <w:lvl w:ilvl="3">
      <w:start w:val="4"/>
      <w:numFmt w:val="decimal"/>
      <w:lvlText w:val="%1.%2.%3.%4."/>
      <w:lvlJc w:val="left"/>
      <w:pPr>
        <w:ind w:left="720" w:hanging="720"/>
      </w:pPr>
      <w:rPr>
        <w:rFonts w:eastAsia="Droid Sans" w:hint="default"/>
      </w:rPr>
    </w:lvl>
    <w:lvl w:ilvl="4">
      <w:start w:val="1"/>
      <w:numFmt w:val="decimal"/>
      <w:lvlText w:val="%1.%2.%3.%4.%5."/>
      <w:lvlJc w:val="left"/>
      <w:pPr>
        <w:ind w:left="1080" w:hanging="1080"/>
      </w:pPr>
      <w:rPr>
        <w:rFonts w:eastAsia="Droid Sans" w:hint="default"/>
      </w:rPr>
    </w:lvl>
    <w:lvl w:ilvl="5">
      <w:start w:val="1"/>
      <w:numFmt w:val="decimal"/>
      <w:lvlText w:val="%1.%2.%3.%4.%5.%6."/>
      <w:lvlJc w:val="left"/>
      <w:pPr>
        <w:ind w:left="1080" w:hanging="1080"/>
      </w:pPr>
      <w:rPr>
        <w:rFonts w:eastAsia="Droid Sans" w:hint="default"/>
      </w:rPr>
    </w:lvl>
    <w:lvl w:ilvl="6">
      <w:start w:val="1"/>
      <w:numFmt w:val="decimal"/>
      <w:lvlText w:val="%1.%2.%3.%4.%5.%6.%7."/>
      <w:lvlJc w:val="left"/>
      <w:pPr>
        <w:ind w:left="1440" w:hanging="1440"/>
      </w:pPr>
      <w:rPr>
        <w:rFonts w:eastAsia="Droid Sans" w:hint="default"/>
      </w:rPr>
    </w:lvl>
    <w:lvl w:ilvl="7">
      <w:start w:val="1"/>
      <w:numFmt w:val="decimal"/>
      <w:lvlText w:val="%1.%2.%3.%4.%5.%6.%7.%8."/>
      <w:lvlJc w:val="left"/>
      <w:pPr>
        <w:ind w:left="1440" w:hanging="1440"/>
      </w:pPr>
      <w:rPr>
        <w:rFonts w:eastAsia="Droid Sans" w:hint="default"/>
      </w:rPr>
    </w:lvl>
    <w:lvl w:ilvl="8">
      <w:start w:val="1"/>
      <w:numFmt w:val="decimal"/>
      <w:lvlText w:val="%1.%2.%3.%4.%5.%6.%7.%8.%9."/>
      <w:lvlJc w:val="left"/>
      <w:pPr>
        <w:ind w:left="1800" w:hanging="1800"/>
      </w:pPr>
      <w:rPr>
        <w:rFonts w:eastAsia="Droid Sans" w:hint="default"/>
      </w:rPr>
    </w:lvl>
  </w:abstractNum>
  <w:abstractNum w:abstractNumId="19">
    <w:nsid w:val="78D73571"/>
    <w:multiLevelType w:val="hybridMultilevel"/>
    <w:tmpl w:val="C38EA84C"/>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797D0355"/>
    <w:multiLevelType w:val="hybridMultilevel"/>
    <w:tmpl w:val="00EE03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B8A2678"/>
    <w:multiLevelType w:val="multilevel"/>
    <w:tmpl w:val="FFBEA42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C3B3938"/>
    <w:multiLevelType w:val="multilevel"/>
    <w:tmpl w:val="584CBB1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2485" w:hanging="1350"/>
      </w:pPr>
      <w:rPr>
        <w:rFonts w:ascii="Times New Roman" w:hAnsi="Times New Roman" w:cs="Times New Roman" w:hint="default"/>
        <w:sz w:val="24"/>
        <w:szCs w:val="24"/>
      </w:rPr>
    </w:lvl>
    <w:lvl w:ilvl="2">
      <w:start w:val="1"/>
      <w:numFmt w:val="decimal"/>
      <w:isLgl/>
      <w:lvlText w:val="%1.%2.%3."/>
      <w:lvlJc w:val="left"/>
      <w:pPr>
        <w:ind w:left="2343" w:hanging="1350"/>
      </w:pPr>
      <w:rPr>
        <w:rFonts w:hint="default"/>
      </w:rPr>
    </w:lvl>
    <w:lvl w:ilvl="3">
      <w:start w:val="1"/>
      <w:numFmt w:val="decimal"/>
      <w:isLgl/>
      <w:lvlText w:val="%1.%2.%3.%4."/>
      <w:lvlJc w:val="left"/>
      <w:pPr>
        <w:ind w:left="279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510" w:hanging="135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D031CB4"/>
    <w:multiLevelType w:val="hybridMultilevel"/>
    <w:tmpl w:val="A2B6A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8312BE"/>
    <w:multiLevelType w:val="hybridMultilevel"/>
    <w:tmpl w:val="7B668BB6"/>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21"/>
  </w:num>
  <w:num w:numId="2">
    <w:abstractNumId w:val="0"/>
  </w:num>
  <w:num w:numId="3">
    <w:abstractNumId w:val="7"/>
  </w:num>
  <w:num w:numId="4">
    <w:abstractNumId w:val="15"/>
  </w:num>
  <w:num w:numId="5">
    <w:abstractNumId w:val="14"/>
  </w:num>
  <w:num w:numId="6">
    <w:abstractNumId w:val="23"/>
  </w:num>
  <w:num w:numId="7">
    <w:abstractNumId w:val="4"/>
  </w:num>
  <w:num w:numId="8">
    <w:abstractNumId w:val="8"/>
  </w:num>
  <w:num w:numId="9">
    <w:abstractNumId w:val="11"/>
  </w:num>
  <w:num w:numId="10">
    <w:abstractNumId w:val="9"/>
  </w:num>
  <w:num w:numId="11">
    <w:abstractNumId w:val="22"/>
  </w:num>
  <w:num w:numId="12">
    <w:abstractNumId w:val="10"/>
  </w:num>
  <w:num w:numId="13">
    <w:abstractNumId w:val="16"/>
  </w:num>
  <w:num w:numId="14">
    <w:abstractNumId w:val="19"/>
  </w:num>
  <w:num w:numId="15">
    <w:abstractNumId w:val="24"/>
  </w:num>
  <w:num w:numId="16">
    <w:abstractNumId w:val="6"/>
  </w:num>
  <w:num w:numId="17">
    <w:abstractNumId w:val="5"/>
  </w:num>
  <w:num w:numId="18">
    <w:abstractNumId w:val="13"/>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05"/>
    <w:rsid w:val="00000ADB"/>
    <w:rsid w:val="00004FCE"/>
    <w:rsid w:val="00025C0A"/>
    <w:rsid w:val="00036E98"/>
    <w:rsid w:val="0005698F"/>
    <w:rsid w:val="0008330A"/>
    <w:rsid w:val="00090DC7"/>
    <w:rsid w:val="00095130"/>
    <w:rsid w:val="000A70E7"/>
    <w:rsid w:val="000B41C3"/>
    <w:rsid w:val="000C2C91"/>
    <w:rsid w:val="000C5175"/>
    <w:rsid w:val="000E4DB4"/>
    <w:rsid w:val="000F15E6"/>
    <w:rsid w:val="000F442A"/>
    <w:rsid w:val="00102E6B"/>
    <w:rsid w:val="001156BC"/>
    <w:rsid w:val="00176E44"/>
    <w:rsid w:val="001A44DC"/>
    <w:rsid w:val="001B79CC"/>
    <w:rsid w:val="00205F21"/>
    <w:rsid w:val="00206FFA"/>
    <w:rsid w:val="00215545"/>
    <w:rsid w:val="00216A78"/>
    <w:rsid w:val="00217264"/>
    <w:rsid w:val="0024174C"/>
    <w:rsid w:val="00253F44"/>
    <w:rsid w:val="002755D1"/>
    <w:rsid w:val="002802EA"/>
    <w:rsid w:val="002824C1"/>
    <w:rsid w:val="002851AB"/>
    <w:rsid w:val="002A665B"/>
    <w:rsid w:val="002C0FDC"/>
    <w:rsid w:val="002C74C5"/>
    <w:rsid w:val="002C753A"/>
    <w:rsid w:val="002D4062"/>
    <w:rsid w:val="002F2F35"/>
    <w:rsid w:val="0030544A"/>
    <w:rsid w:val="00344071"/>
    <w:rsid w:val="00352759"/>
    <w:rsid w:val="00360199"/>
    <w:rsid w:val="00364907"/>
    <w:rsid w:val="003702CC"/>
    <w:rsid w:val="00376D20"/>
    <w:rsid w:val="00382BEA"/>
    <w:rsid w:val="00383DE5"/>
    <w:rsid w:val="003A5E4E"/>
    <w:rsid w:val="003B03E8"/>
    <w:rsid w:val="003B1ACA"/>
    <w:rsid w:val="003C1913"/>
    <w:rsid w:val="003D0414"/>
    <w:rsid w:val="003D4AA9"/>
    <w:rsid w:val="003E1228"/>
    <w:rsid w:val="003E752E"/>
    <w:rsid w:val="003F0A20"/>
    <w:rsid w:val="003F3F48"/>
    <w:rsid w:val="003F461C"/>
    <w:rsid w:val="003F471A"/>
    <w:rsid w:val="00406746"/>
    <w:rsid w:val="0041537D"/>
    <w:rsid w:val="004163FB"/>
    <w:rsid w:val="004313F7"/>
    <w:rsid w:val="004341A2"/>
    <w:rsid w:val="00440AEB"/>
    <w:rsid w:val="004534E9"/>
    <w:rsid w:val="00474C28"/>
    <w:rsid w:val="004944B7"/>
    <w:rsid w:val="00495107"/>
    <w:rsid w:val="004A2F67"/>
    <w:rsid w:val="004A6373"/>
    <w:rsid w:val="004C7011"/>
    <w:rsid w:val="004D08AA"/>
    <w:rsid w:val="004D0FE4"/>
    <w:rsid w:val="004D74F0"/>
    <w:rsid w:val="004E1C2D"/>
    <w:rsid w:val="004F44E7"/>
    <w:rsid w:val="004F6274"/>
    <w:rsid w:val="00501570"/>
    <w:rsid w:val="00512D70"/>
    <w:rsid w:val="00534A2A"/>
    <w:rsid w:val="005406CC"/>
    <w:rsid w:val="00542675"/>
    <w:rsid w:val="005435C4"/>
    <w:rsid w:val="00546DBD"/>
    <w:rsid w:val="00560642"/>
    <w:rsid w:val="005615EC"/>
    <w:rsid w:val="00562D2E"/>
    <w:rsid w:val="005742FB"/>
    <w:rsid w:val="00576F03"/>
    <w:rsid w:val="00596D61"/>
    <w:rsid w:val="005A1512"/>
    <w:rsid w:val="005B0156"/>
    <w:rsid w:val="005D619C"/>
    <w:rsid w:val="005F1163"/>
    <w:rsid w:val="005F1CF9"/>
    <w:rsid w:val="00621894"/>
    <w:rsid w:val="006233ED"/>
    <w:rsid w:val="0063217B"/>
    <w:rsid w:val="00632202"/>
    <w:rsid w:val="00633527"/>
    <w:rsid w:val="006376D6"/>
    <w:rsid w:val="00651A91"/>
    <w:rsid w:val="00652ABA"/>
    <w:rsid w:val="006571D8"/>
    <w:rsid w:val="00667E7D"/>
    <w:rsid w:val="00672C21"/>
    <w:rsid w:val="00685BFC"/>
    <w:rsid w:val="006875B4"/>
    <w:rsid w:val="006877CD"/>
    <w:rsid w:val="00694047"/>
    <w:rsid w:val="00696369"/>
    <w:rsid w:val="006B694C"/>
    <w:rsid w:val="006C0648"/>
    <w:rsid w:val="006C1E39"/>
    <w:rsid w:val="006D7EFC"/>
    <w:rsid w:val="006E1560"/>
    <w:rsid w:val="006F36E6"/>
    <w:rsid w:val="00707C36"/>
    <w:rsid w:val="00717A41"/>
    <w:rsid w:val="00722079"/>
    <w:rsid w:val="0073063B"/>
    <w:rsid w:val="00732F6D"/>
    <w:rsid w:val="0074412A"/>
    <w:rsid w:val="00756ECF"/>
    <w:rsid w:val="00756F7A"/>
    <w:rsid w:val="0078457E"/>
    <w:rsid w:val="007A6386"/>
    <w:rsid w:val="007D1937"/>
    <w:rsid w:val="007F0589"/>
    <w:rsid w:val="007F23F3"/>
    <w:rsid w:val="007F686F"/>
    <w:rsid w:val="00800A6A"/>
    <w:rsid w:val="00814311"/>
    <w:rsid w:val="0082305D"/>
    <w:rsid w:val="00830F1D"/>
    <w:rsid w:val="008334EF"/>
    <w:rsid w:val="008433A0"/>
    <w:rsid w:val="00846E03"/>
    <w:rsid w:val="00875526"/>
    <w:rsid w:val="008A63C2"/>
    <w:rsid w:val="008A6D0D"/>
    <w:rsid w:val="008C4813"/>
    <w:rsid w:val="008D184F"/>
    <w:rsid w:val="008D3241"/>
    <w:rsid w:val="008D38DA"/>
    <w:rsid w:val="008D749C"/>
    <w:rsid w:val="00930A64"/>
    <w:rsid w:val="00937BD3"/>
    <w:rsid w:val="00940A60"/>
    <w:rsid w:val="00941EC5"/>
    <w:rsid w:val="00962536"/>
    <w:rsid w:val="00965715"/>
    <w:rsid w:val="00965EAA"/>
    <w:rsid w:val="00967CE2"/>
    <w:rsid w:val="009718B6"/>
    <w:rsid w:val="00975DBD"/>
    <w:rsid w:val="00992637"/>
    <w:rsid w:val="009B294D"/>
    <w:rsid w:val="009C0602"/>
    <w:rsid w:val="009D1BE4"/>
    <w:rsid w:val="009E6778"/>
    <w:rsid w:val="009E6AA3"/>
    <w:rsid w:val="009E6E5B"/>
    <w:rsid w:val="009F5B05"/>
    <w:rsid w:val="00A03C24"/>
    <w:rsid w:val="00A06140"/>
    <w:rsid w:val="00A12DF7"/>
    <w:rsid w:val="00A16D5D"/>
    <w:rsid w:val="00A24560"/>
    <w:rsid w:val="00A34EB2"/>
    <w:rsid w:val="00A37AD7"/>
    <w:rsid w:val="00A55AB5"/>
    <w:rsid w:val="00A57286"/>
    <w:rsid w:val="00A5792F"/>
    <w:rsid w:val="00A645A5"/>
    <w:rsid w:val="00A71B52"/>
    <w:rsid w:val="00A827BE"/>
    <w:rsid w:val="00A94038"/>
    <w:rsid w:val="00A95AA0"/>
    <w:rsid w:val="00AA2A7F"/>
    <w:rsid w:val="00AB0806"/>
    <w:rsid w:val="00AB247B"/>
    <w:rsid w:val="00AC02AD"/>
    <w:rsid w:val="00AC1419"/>
    <w:rsid w:val="00AE332C"/>
    <w:rsid w:val="00AE4767"/>
    <w:rsid w:val="00AF390D"/>
    <w:rsid w:val="00B07CDC"/>
    <w:rsid w:val="00B153B9"/>
    <w:rsid w:val="00B27C4A"/>
    <w:rsid w:val="00B30600"/>
    <w:rsid w:val="00B408C2"/>
    <w:rsid w:val="00B51CAC"/>
    <w:rsid w:val="00B56B28"/>
    <w:rsid w:val="00BD09B5"/>
    <w:rsid w:val="00BE4AA4"/>
    <w:rsid w:val="00BF5771"/>
    <w:rsid w:val="00C31A38"/>
    <w:rsid w:val="00C3352B"/>
    <w:rsid w:val="00C50419"/>
    <w:rsid w:val="00C52EEF"/>
    <w:rsid w:val="00C5601C"/>
    <w:rsid w:val="00C63666"/>
    <w:rsid w:val="00C67585"/>
    <w:rsid w:val="00C70284"/>
    <w:rsid w:val="00C729FB"/>
    <w:rsid w:val="00C75AF2"/>
    <w:rsid w:val="00C85DD6"/>
    <w:rsid w:val="00C87ED3"/>
    <w:rsid w:val="00CB273D"/>
    <w:rsid w:val="00CC1A80"/>
    <w:rsid w:val="00CC7667"/>
    <w:rsid w:val="00CC7A36"/>
    <w:rsid w:val="00CD3034"/>
    <w:rsid w:val="00CD3830"/>
    <w:rsid w:val="00CD6662"/>
    <w:rsid w:val="00CF6110"/>
    <w:rsid w:val="00D27F76"/>
    <w:rsid w:val="00D36BF5"/>
    <w:rsid w:val="00D43786"/>
    <w:rsid w:val="00D47C0C"/>
    <w:rsid w:val="00D56D98"/>
    <w:rsid w:val="00D83B44"/>
    <w:rsid w:val="00D92A39"/>
    <w:rsid w:val="00DB37EF"/>
    <w:rsid w:val="00DB53E7"/>
    <w:rsid w:val="00DE65EE"/>
    <w:rsid w:val="00DF3A12"/>
    <w:rsid w:val="00E15B0A"/>
    <w:rsid w:val="00E23169"/>
    <w:rsid w:val="00E366CC"/>
    <w:rsid w:val="00E40B58"/>
    <w:rsid w:val="00E4179A"/>
    <w:rsid w:val="00E6780E"/>
    <w:rsid w:val="00E809ED"/>
    <w:rsid w:val="00E91BD9"/>
    <w:rsid w:val="00EA4500"/>
    <w:rsid w:val="00EC6CFE"/>
    <w:rsid w:val="00ED170A"/>
    <w:rsid w:val="00ED1B4A"/>
    <w:rsid w:val="00ED66E0"/>
    <w:rsid w:val="00EF37BF"/>
    <w:rsid w:val="00F05179"/>
    <w:rsid w:val="00F1547F"/>
    <w:rsid w:val="00F2053C"/>
    <w:rsid w:val="00F22C6D"/>
    <w:rsid w:val="00F306B3"/>
    <w:rsid w:val="00F4616A"/>
    <w:rsid w:val="00F55897"/>
    <w:rsid w:val="00F61CBD"/>
    <w:rsid w:val="00F84167"/>
    <w:rsid w:val="00F87C6A"/>
    <w:rsid w:val="00F956E9"/>
    <w:rsid w:val="00F95F42"/>
    <w:rsid w:val="00FA07E8"/>
    <w:rsid w:val="00FA246E"/>
    <w:rsid w:val="00FA2E12"/>
    <w:rsid w:val="00FA3B7D"/>
    <w:rsid w:val="00FA4E4B"/>
    <w:rsid w:val="00FD59A8"/>
    <w:rsid w:val="00FD5AE1"/>
    <w:rsid w:val="00FD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D6"/>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A3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1560"/>
    <w:rPr>
      <w:color w:val="0000FF" w:themeColor="hyperlink"/>
      <w:u w:val="single"/>
    </w:rPr>
  </w:style>
  <w:style w:type="paragraph" w:styleId="a4">
    <w:name w:val="footnote text"/>
    <w:basedOn w:val="a"/>
    <w:link w:val="a5"/>
    <w:uiPriority w:val="99"/>
    <w:semiHidden/>
    <w:rsid w:val="0030544A"/>
    <w:pPr>
      <w:spacing w:after="0"/>
      <w:jc w:val="left"/>
    </w:pPr>
    <w:rPr>
      <w:sz w:val="20"/>
      <w:szCs w:val="20"/>
    </w:rPr>
  </w:style>
  <w:style w:type="character" w:customStyle="1" w:styleId="a5">
    <w:name w:val="Текст сноски Знак"/>
    <w:basedOn w:val="a0"/>
    <w:link w:val="a4"/>
    <w:uiPriority w:val="99"/>
    <w:semiHidden/>
    <w:rsid w:val="0030544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0544A"/>
    <w:rPr>
      <w:vertAlign w:val="superscript"/>
    </w:rPr>
  </w:style>
  <w:style w:type="paragraph" w:styleId="a7">
    <w:name w:val="Body Text Indent"/>
    <w:basedOn w:val="a"/>
    <w:link w:val="1"/>
    <w:rsid w:val="004944B7"/>
    <w:pPr>
      <w:suppressAutoHyphens/>
      <w:spacing w:after="120"/>
      <w:ind w:left="283"/>
      <w:jc w:val="left"/>
    </w:pPr>
    <w:rPr>
      <w:lang w:eastAsia="zh-CN"/>
    </w:rPr>
  </w:style>
  <w:style w:type="character" w:customStyle="1" w:styleId="a8">
    <w:name w:val="Основной текст с отступом Знак"/>
    <w:basedOn w:val="a0"/>
    <w:uiPriority w:val="99"/>
    <w:semiHidden/>
    <w:rsid w:val="004944B7"/>
    <w:rPr>
      <w:rFonts w:ascii="Times New Roman" w:eastAsia="Times New Roman" w:hAnsi="Times New Roman" w:cs="Times New Roman"/>
      <w:sz w:val="24"/>
      <w:szCs w:val="24"/>
      <w:lang w:eastAsia="ru-RU"/>
    </w:rPr>
  </w:style>
  <w:style w:type="paragraph" w:styleId="a9">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a"/>
    <w:uiPriority w:val="34"/>
    <w:qFormat/>
    <w:rsid w:val="004944B7"/>
    <w:pPr>
      <w:suppressAutoHyphens/>
      <w:spacing w:after="0"/>
      <w:ind w:left="708"/>
      <w:jc w:val="left"/>
    </w:pPr>
    <w:rPr>
      <w:lang w:eastAsia="zh-CN"/>
    </w:rPr>
  </w:style>
  <w:style w:type="character" w:customStyle="1" w:styleId="aa">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9"/>
    <w:uiPriority w:val="34"/>
    <w:qFormat/>
    <w:locked/>
    <w:rsid w:val="004944B7"/>
    <w:rPr>
      <w:rFonts w:ascii="Times New Roman" w:eastAsia="Times New Roman" w:hAnsi="Times New Roman" w:cs="Times New Roman"/>
      <w:sz w:val="24"/>
      <w:szCs w:val="24"/>
      <w:lang w:eastAsia="zh-CN"/>
    </w:rPr>
  </w:style>
  <w:style w:type="character" w:customStyle="1" w:styleId="1">
    <w:name w:val="Основной текст с отступом Знак1"/>
    <w:basedOn w:val="a0"/>
    <w:link w:val="a7"/>
    <w:rsid w:val="004944B7"/>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707C36"/>
    <w:pPr>
      <w:spacing w:after="0"/>
    </w:pPr>
    <w:rPr>
      <w:rFonts w:ascii="Tahoma" w:hAnsi="Tahoma" w:cs="Tahoma"/>
      <w:sz w:val="16"/>
      <w:szCs w:val="16"/>
    </w:rPr>
  </w:style>
  <w:style w:type="character" w:customStyle="1" w:styleId="ac">
    <w:name w:val="Текст выноски Знак"/>
    <w:basedOn w:val="a0"/>
    <w:link w:val="ab"/>
    <w:uiPriority w:val="99"/>
    <w:semiHidden/>
    <w:rsid w:val="00707C36"/>
    <w:rPr>
      <w:rFonts w:ascii="Tahoma" w:eastAsia="Times New Roman" w:hAnsi="Tahoma" w:cs="Tahoma"/>
      <w:sz w:val="16"/>
      <w:szCs w:val="16"/>
      <w:lang w:eastAsia="ru-RU"/>
    </w:rPr>
  </w:style>
  <w:style w:type="paragraph" w:styleId="ad">
    <w:name w:val="header"/>
    <w:aliases w:val="Знак8,Header/Footer,header odd,Hyphen,Linie,הנדון,header"/>
    <w:basedOn w:val="a"/>
    <w:link w:val="ae"/>
    <w:uiPriority w:val="99"/>
    <w:unhideWhenUsed/>
    <w:rsid w:val="0082305D"/>
    <w:pPr>
      <w:tabs>
        <w:tab w:val="center" w:pos="4677"/>
        <w:tab w:val="right" w:pos="9355"/>
      </w:tabs>
      <w:spacing w:after="0"/>
    </w:pPr>
  </w:style>
  <w:style w:type="character" w:customStyle="1" w:styleId="ae">
    <w:name w:val="Верхний колонтитул Знак"/>
    <w:aliases w:val="Знак8 Знак,Header/Footer Знак,header odd Знак,Hyphen Знак,Linie Знак,הנדון Знак,header Знак"/>
    <w:basedOn w:val="a0"/>
    <w:link w:val="ad"/>
    <w:uiPriority w:val="99"/>
    <w:rsid w:val="0082305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2305D"/>
    <w:pPr>
      <w:tabs>
        <w:tab w:val="center" w:pos="4677"/>
        <w:tab w:val="right" w:pos="9355"/>
      </w:tabs>
      <w:spacing w:after="0"/>
    </w:pPr>
  </w:style>
  <w:style w:type="character" w:customStyle="1" w:styleId="af0">
    <w:name w:val="Нижний колонтитул Знак"/>
    <w:basedOn w:val="a0"/>
    <w:link w:val="af"/>
    <w:uiPriority w:val="99"/>
    <w:rsid w:val="0082305D"/>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542675"/>
    <w:rPr>
      <w:sz w:val="16"/>
      <w:szCs w:val="16"/>
    </w:rPr>
  </w:style>
  <w:style w:type="paragraph" w:styleId="af2">
    <w:name w:val="annotation text"/>
    <w:basedOn w:val="a"/>
    <w:link w:val="af3"/>
    <w:uiPriority w:val="99"/>
    <w:unhideWhenUsed/>
    <w:rsid w:val="00542675"/>
    <w:rPr>
      <w:sz w:val="20"/>
      <w:szCs w:val="20"/>
    </w:rPr>
  </w:style>
  <w:style w:type="character" w:customStyle="1" w:styleId="af3">
    <w:name w:val="Текст примечания Знак"/>
    <w:basedOn w:val="a0"/>
    <w:link w:val="af2"/>
    <w:uiPriority w:val="99"/>
    <w:rsid w:val="0054267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2675"/>
    <w:rPr>
      <w:b/>
      <w:bCs/>
    </w:rPr>
  </w:style>
  <w:style w:type="character" w:customStyle="1" w:styleId="af5">
    <w:name w:val="Тема примечания Знак"/>
    <w:basedOn w:val="af3"/>
    <w:link w:val="af4"/>
    <w:uiPriority w:val="99"/>
    <w:semiHidden/>
    <w:rsid w:val="00542675"/>
    <w:rPr>
      <w:rFonts w:ascii="Times New Roman" w:eastAsia="Times New Roman" w:hAnsi="Times New Roman" w:cs="Times New Roman"/>
      <w:b/>
      <w:bCs/>
      <w:sz w:val="20"/>
      <w:szCs w:val="20"/>
      <w:lang w:eastAsia="ru-RU"/>
    </w:rPr>
  </w:style>
  <w:style w:type="character" w:customStyle="1" w:styleId="ikzvalue">
    <w:name w:val="ikzvalue"/>
    <w:basedOn w:val="a0"/>
    <w:rsid w:val="00962536"/>
  </w:style>
  <w:style w:type="character" w:styleId="af6">
    <w:name w:val="Strong"/>
    <w:basedOn w:val="a0"/>
    <w:uiPriority w:val="22"/>
    <w:qFormat/>
    <w:rsid w:val="00E231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D6"/>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A3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1560"/>
    <w:rPr>
      <w:color w:val="0000FF" w:themeColor="hyperlink"/>
      <w:u w:val="single"/>
    </w:rPr>
  </w:style>
  <w:style w:type="paragraph" w:styleId="a4">
    <w:name w:val="footnote text"/>
    <w:basedOn w:val="a"/>
    <w:link w:val="a5"/>
    <w:uiPriority w:val="99"/>
    <w:semiHidden/>
    <w:rsid w:val="0030544A"/>
    <w:pPr>
      <w:spacing w:after="0"/>
      <w:jc w:val="left"/>
    </w:pPr>
    <w:rPr>
      <w:sz w:val="20"/>
      <w:szCs w:val="20"/>
    </w:rPr>
  </w:style>
  <w:style w:type="character" w:customStyle="1" w:styleId="a5">
    <w:name w:val="Текст сноски Знак"/>
    <w:basedOn w:val="a0"/>
    <w:link w:val="a4"/>
    <w:uiPriority w:val="99"/>
    <w:semiHidden/>
    <w:rsid w:val="0030544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0544A"/>
    <w:rPr>
      <w:vertAlign w:val="superscript"/>
    </w:rPr>
  </w:style>
  <w:style w:type="paragraph" w:styleId="a7">
    <w:name w:val="Body Text Indent"/>
    <w:basedOn w:val="a"/>
    <w:link w:val="1"/>
    <w:rsid w:val="004944B7"/>
    <w:pPr>
      <w:suppressAutoHyphens/>
      <w:spacing w:after="120"/>
      <w:ind w:left="283"/>
      <w:jc w:val="left"/>
    </w:pPr>
    <w:rPr>
      <w:lang w:eastAsia="zh-CN"/>
    </w:rPr>
  </w:style>
  <w:style w:type="character" w:customStyle="1" w:styleId="a8">
    <w:name w:val="Основной текст с отступом Знак"/>
    <w:basedOn w:val="a0"/>
    <w:uiPriority w:val="99"/>
    <w:semiHidden/>
    <w:rsid w:val="004944B7"/>
    <w:rPr>
      <w:rFonts w:ascii="Times New Roman" w:eastAsia="Times New Roman" w:hAnsi="Times New Roman" w:cs="Times New Roman"/>
      <w:sz w:val="24"/>
      <w:szCs w:val="24"/>
      <w:lang w:eastAsia="ru-RU"/>
    </w:rPr>
  </w:style>
  <w:style w:type="paragraph" w:styleId="a9">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a"/>
    <w:uiPriority w:val="34"/>
    <w:qFormat/>
    <w:rsid w:val="004944B7"/>
    <w:pPr>
      <w:suppressAutoHyphens/>
      <w:spacing w:after="0"/>
      <w:ind w:left="708"/>
      <w:jc w:val="left"/>
    </w:pPr>
    <w:rPr>
      <w:lang w:eastAsia="zh-CN"/>
    </w:rPr>
  </w:style>
  <w:style w:type="character" w:customStyle="1" w:styleId="aa">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9"/>
    <w:uiPriority w:val="34"/>
    <w:qFormat/>
    <w:locked/>
    <w:rsid w:val="004944B7"/>
    <w:rPr>
      <w:rFonts w:ascii="Times New Roman" w:eastAsia="Times New Roman" w:hAnsi="Times New Roman" w:cs="Times New Roman"/>
      <w:sz w:val="24"/>
      <w:szCs w:val="24"/>
      <w:lang w:eastAsia="zh-CN"/>
    </w:rPr>
  </w:style>
  <w:style w:type="character" w:customStyle="1" w:styleId="1">
    <w:name w:val="Основной текст с отступом Знак1"/>
    <w:basedOn w:val="a0"/>
    <w:link w:val="a7"/>
    <w:rsid w:val="004944B7"/>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707C36"/>
    <w:pPr>
      <w:spacing w:after="0"/>
    </w:pPr>
    <w:rPr>
      <w:rFonts w:ascii="Tahoma" w:hAnsi="Tahoma" w:cs="Tahoma"/>
      <w:sz w:val="16"/>
      <w:szCs w:val="16"/>
    </w:rPr>
  </w:style>
  <w:style w:type="character" w:customStyle="1" w:styleId="ac">
    <w:name w:val="Текст выноски Знак"/>
    <w:basedOn w:val="a0"/>
    <w:link w:val="ab"/>
    <w:uiPriority w:val="99"/>
    <w:semiHidden/>
    <w:rsid w:val="00707C36"/>
    <w:rPr>
      <w:rFonts w:ascii="Tahoma" w:eastAsia="Times New Roman" w:hAnsi="Tahoma" w:cs="Tahoma"/>
      <w:sz w:val="16"/>
      <w:szCs w:val="16"/>
      <w:lang w:eastAsia="ru-RU"/>
    </w:rPr>
  </w:style>
  <w:style w:type="paragraph" w:styleId="ad">
    <w:name w:val="header"/>
    <w:aliases w:val="Знак8,Header/Footer,header odd,Hyphen,Linie,הנדון,header"/>
    <w:basedOn w:val="a"/>
    <w:link w:val="ae"/>
    <w:uiPriority w:val="99"/>
    <w:unhideWhenUsed/>
    <w:rsid w:val="0082305D"/>
    <w:pPr>
      <w:tabs>
        <w:tab w:val="center" w:pos="4677"/>
        <w:tab w:val="right" w:pos="9355"/>
      </w:tabs>
      <w:spacing w:after="0"/>
    </w:pPr>
  </w:style>
  <w:style w:type="character" w:customStyle="1" w:styleId="ae">
    <w:name w:val="Верхний колонтитул Знак"/>
    <w:aliases w:val="Знак8 Знак,Header/Footer Знак,header odd Знак,Hyphen Знак,Linie Знак,הנדון Знак,header Знак"/>
    <w:basedOn w:val="a0"/>
    <w:link w:val="ad"/>
    <w:uiPriority w:val="99"/>
    <w:rsid w:val="0082305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2305D"/>
    <w:pPr>
      <w:tabs>
        <w:tab w:val="center" w:pos="4677"/>
        <w:tab w:val="right" w:pos="9355"/>
      </w:tabs>
      <w:spacing w:after="0"/>
    </w:pPr>
  </w:style>
  <w:style w:type="character" w:customStyle="1" w:styleId="af0">
    <w:name w:val="Нижний колонтитул Знак"/>
    <w:basedOn w:val="a0"/>
    <w:link w:val="af"/>
    <w:uiPriority w:val="99"/>
    <w:rsid w:val="0082305D"/>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542675"/>
    <w:rPr>
      <w:sz w:val="16"/>
      <w:szCs w:val="16"/>
    </w:rPr>
  </w:style>
  <w:style w:type="paragraph" w:styleId="af2">
    <w:name w:val="annotation text"/>
    <w:basedOn w:val="a"/>
    <w:link w:val="af3"/>
    <w:uiPriority w:val="99"/>
    <w:unhideWhenUsed/>
    <w:rsid w:val="00542675"/>
    <w:rPr>
      <w:sz w:val="20"/>
      <w:szCs w:val="20"/>
    </w:rPr>
  </w:style>
  <w:style w:type="character" w:customStyle="1" w:styleId="af3">
    <w:name w:val="Текст примечания Знак"/>
    <w:basedOn w:val="a0"/>
    <w:link w:val="af2"/>
    <w:uiPriority w:val="99"/>
    <w:rsid w:val="0054267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2675"/>
    <w:rPr>
      <w:b/>
      <w:bCs/>
    </w:rPr>
  </w:style>
  <w:style w:type="character" w:customStyle="1" w:styleId="af5">
    <w:name w:val="Тема примечания Знак"/>
    <w:basedOn w:val="af3"/>
    <w:link w:val="af4"/>
    <w:uiPriority w:val="99"/>
    <w:semiHidden/>
    <w:rsid w:val="00542675"/>
    <w:rPr>
      <w:rFonts w:ascii="Times New Roman" w:eastAsia="Times New Roman" w:hAnsi="Times New Roman" w:cs="Times New Roman"/>
      <w:b/>
      <w:bCs/>
      <w:sz w:val="20"/>
      <w:szCs w:val="20"/>
      <w:lang w:eastAsia="ru-RU"/>
    </w:rPr>
  </w:style>
  <w:style w:type="character" w:customStyle="1" w:styleId="ikzvalue">
    <w:name w:val="ikzvalue"/>
    <w:basedOn w:val="a0"/>
    <w:rsid w:val="00962536"/>
  </w:style>
  <w:style w:type="character" w:styleId="af6">
    <w:name w:val="Strong"/>
    <w:basedOn w:val="a0"/>
    <w:uiPriority w:val="22"/>
    <w:qFormat/>
    <w:rsid w:val="00E2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3392">
      <w:bodyDiv w:val="1"/>
      <w:marLeft w:val="0"/>
      <w:marRight w:val="0"/>
      <w:marTop w:val="0"/>
      <w:marBottom w:val="0"/>
      <w:divBdr>
        <w:top w:val="none" w:sz="0" w:space="0" w:color="auto"/>
        <w:left w:val="none" w:sz="0" w:space="0" w:color="auto"/>
        <w:bottom w:val="none" w:sz="0" w:space="0" w:color="auto"/>
        <w:right w:val="none" w:sz="0" w:space="0" w:color="auto"/>
      </w:divBdr>
    </w:div>
    <w:div w:id="1384215554">
      <w:bodyDiv w:val="1"/>
      <w:marLeft w:val="0"/>
      <w:marRight w:val="0"/>
      <w:marTop w:val="0"/>
      <w:marBottom w:val="0"/>
      <w:divBdr>
        <w:top w:val="none" w:sz="0" w:space="0" w:color="auto"/>
        <w:left w:val="none" w:sz="0" w:space="0" w:color="auto"/>
        <w:bottom w:val="none" w:sz="0" w:space="0" w:color="auto"/>
        <w:right w:val="none" w:sz="0" w:space="0" w:color="auto"/>
      </w:divBdr>
      <w:divsChild>
        <w:div w:id="1359893636">
          <w:marLeft w:val="0"/>
          <w:marRight w:val="0"/>
          <w:marTop w:val="0"/>
          <w:marBottom w:val="0"/>
          <w:divBdr>
            <w:top w:val="none" w:sz="0" w:space="0" w:color="auto"/>
            <w:left w:val="none" w:sz="0" w:space="0" w:color="auto"/>
            <w:bottom w:val="none" w:sz="0" w:space="0" w:color="auto"/>
            <w:right w:val="none" w:sz="0" w:space="0" w:color="auto"/>
          </w:divBdr>
        </w:div>
      </w:divsChild>
    </w:div>
    <w:div w:id="1725058372">
      <w:bodyDiv w:val="1"/>
      <w:marLeft w:val="0"/>
      <w:marRight w:val="0"/>
      <w:marTop w:val="0"/>
      <w:marBottom w:val="0"/>
      <w:divBdr>
        <w:top w:val="none" w:sz="0" w:space="0" w:color="auto"/>
        <w:left w:val="none" w:sz="0" w:space="0" w:color="auto"/>
        <w:bottom w:val="none" w:sz="0" w:space="0" w:color="auto"/>
        <w:right w:val="none" w:sz="0" w:space="0" w:color="auto"/>
      </w:divBdr>
      <w:divsChild>
        <w:div w:id="373390918">
          <w:marLeft w:val="0"/>
          <w:marRight w:val="0"/>
          <w:marTop w:val="0"/>
          <w:marBottom w:val="0"/>
          <w:divBdr>
            <w:top w:val="none" w:sz="0" w:space="0" w:color="auto"/>
            <w:left w:val="none" w:sz="0" w:space="0" w:color="auto"/>
            <w:bottom w:val="none" w:sz="0" w:space="0" w:color="auto"/>
            <w:right w:val="none" w:sz="0" w:space="0" w:color="auto"/>
          </w:divBdr>
          <w:divsChild>
            <w:div w:id="1376734034">
              <w:marLeft w:val="0"/>
              <w:marRight w:val="0"/>
              <w:marTop w:val="0"/>
              <w:marBottom w:val="0"/>
              <w:divBdr>
                <w:top w:val="none" w:sz="0" w:space="0" w:color="auto"/>
                <w:left w:val="none" w:sz="0" w:space="0" w:color="auto"/>
                <w:bottom w:val="none" w:sz="0" w:space="0" w:color="auto"/>
                <w:right w:val="none" w:sz="0" w:space="0" w:color="auto"/>
              </w:divBdr>
              <w:divsChild>
                <w:div w:id="2056351430">
                  <w:marLeft w:val="0"/>
                  <w:marRight w:val="0"/>
                  <w:marTop w:val="0"/>
                  <w:marBottom w:val="0"/>
                  <w:divBdr>
                    <w:top w:val="none" w:sz="0" w:space="0" w:color="auto"/>
                    <w:left w:val="none" w:sz="0" w:space="0" w:color="auto"/>
                    <w:bottom w:val="none" w:sz="0" w:space="0" w:color="auto"/>
                    <w:right w:val="none" w:sz="0" w:space="0" w:color="auto"/>
                  </w:divBdr>
                  <w:divsChild>
                    <w:div w:id="366372864">
                      <w:marLeft w:val="0"/>
                      <w:marRight w:val="0"/>
                      <w:marTop w:val="0"/>
                      <w:marBottom w:val="0"/>
                      <w:divBdr>
                        <w:top w:val="none" w:sz="0" w:space="0" w:color="auto"/>
                        <w:left w:val="none" w:sz="0" w:space="0" w:color="auto"/>
                        <w:bottom w:val="none" w:sz="0" w:space="0" w:color="auto"/>
                        <w:right w:val="none" w:sz="0" w:space="0" w:color="auto"/>
                      </w:divBdr>
                      <w:divsChild>
                        <w:div w:id="188835664">
                          <w:marLeft w:val="0"/>
                          <w:marRight w:val="0"/>
                          <w:marTop w:val="0"/>
                          <w:marBottom w:val="0"/>
                          <w:divBdr>
                            <w:top w:val="none" w:sz="0" w:space="0" w:color="auto"/>
                            <w:left w:val="none" w:sz="0" w:space="0" w:color="auto"/>
                            <w:bottom w:val="none" w:sz="0" w:space="0" w:color="auto"/>
                            <w:right w:val="none" w:sz="0" w:space="0" w:color="auto"/>
                          </w:divBdr>
                          <w:divsChild>
                            <w:div w:id="191722504">
                              <w:marLeft w:val="0"/>
                              <w:marRight w:val="0"/>
                              <w:marTop w:val="0"/>
                              <w:marBottom w:val="0"/>
                              <w:divBdr>
                                <w:top w:val="none" w:sz="0" w:space="0" w:color="auto"/>
                                <w:left w:val="none" w:sz="0" w:space="0" w:color="auto"/>
                                <w:bottom w:val="none" w:sz="0" w:space="0" w:color="auto"/>
                                <w:right w:val="none" w:sz="0" w:space="0" w:color="auto"/>
                              </w:divBdr>
                              <w:divsChild>
                                <w:div w:id="857160582">
                                  <w:marLeft w:val="0"/>
                                  <w:marRight w:val="0"/>
                                  <w:marTop w:val="150"/>
                                  <w:marBottom w:val="0"/>
                                  <w:divBdr>
                                    <w:top w:val="none" w:sz="0" w:space="0" w:color="auto"/>
                                    <w:left w:val="none" w:sz="0" w:space="0" w:color="auto"/>
                                    <w:bottom w:val="none" w:sz="0" w:space="0" w:color="auto"/>
                                    <w:right w:val="none" w:sz="0" w:space="0" w:color="auto"/>
                                  </w:divBdr>
                                  <w:divsChild>
                                    <w:div w:id="81296634">
                                      <w:marLeft w:val="0"/>
                                      <w:marRight w:val="0"/>
                                      <w:marTop w:val="0"/>
                                      <w:marBottom w:val="0"/>
                                      <w:divBdr>
                                        <w:top w:val="none" w:sz="0" w:space="0" w:color="auto"/>
                                        <w:left w:val="none" w:sz="0" w:space="0" w:color="auto"/>
                                        <w:bottom w:val="none" w:sz="0" w:space="0" w:color="auto"/>
                                        <w:right w:val="none" w:sz="0" w:space="0" w:color="auto"/>
                                      </w:divBdr>
                                      <w:divsChild>
                                        <w:div w:id="1943537718">
                                          <w:marLeft w:val="0"/>
                                          <w:marRight w:val="0"/>
                                          <w:marTop w:val="0"/>
                                          <w:marBottom w:val="0"/>
                                          <w:divBdr>
                                            <w:top w:val="none" w:sz="0" w:space="0" w:color="auto"/>
                                            <w:left w:val="none" w:sz="0" w:space="0" w:color="auto"/>
                                            <w:bottom w:val="none" w:sz="0" w:space="0" w:color="auto"/>
                                            <w:right w:val="none" w:sz="0" w:space="0" w:color="auto"/>
                                          </w:divBdr>
                                          <w:divsChild>
                                            <w:div w:id="935944902">
                                              <w:marLeft w:val="0"/>
                                              <w:marRight w:val="0"/>
                                              <w:marTop w:val="0"/>
                                              <w:marBottom w:val="0"/>
                                              <w:divBdr>
                                                <w:top w:val="none" w:sz="0" w:space="0" w:color="auto"/>
                                                <w:left w:val="none" w:sz="0" w:space="0" w:color="auto"/>
                                                <w:bottom w:val="none" w:sz="0" w:space="0" w:color="auto"/>
                                                <w:right w:val="none" w:sz="0" w:space="0" w:color="auto"/>
                                              </w:divBdr>
                                              <w:divsChild>
                                                <w:div w:id="194663651">
                                                  <w:marLeft w:val="0"/>
                                                  <w:marRight w:val="0"/>
                                                  <w:marTop w:val="0"/>
                                                  <w:marBottom w:val="0"/>
                                                  <w:divBdr>
                                                    <w:top w:val="none" w:sz="0" w:space="0" w:color="auto"/>
                                                    <w:left w:val="none" w:sz="0" w:space="0" w:color="auto"/>
                                                    <w:bottom w:val="none" w:sz="0" w:space="0" w:color="auto"/>
                                                    <w:right w:val="none" w:sz="0" w:space="0" w:color="auto"/>
                                                  </w:divBdr>
                                                  <w:divsChild>
                                                    <w:div w:id="1020932727">
                                                      <w:marLeft w:val="0"/>
                                                      <w:marRight w:val="0"/>
                                                      <w:marTop w:val="0"/>
                                                      <w:marBottom w:val="0"/>
                                                      <w:divBdr>
                                                        <w:top w:val="none" w:sz="0" w:space="0" w:color="auto"/>
                                                        <w:left w:val="none" w:sz="0" w:space="0" w:color="auto"/>
                                                        <w:bottom w:val="none" w:sz="0" w:space="0" w:color="auto"/>
                                                        <w:right w:val="none" w:sz="0" w:space="0" w:color="auto"/>
                                                      </w:divBdr>
                                                      <w:divsChild>
                                                        <w:div w:id="1468162780">
                                                          <w:marLeft w:val="0"/>
                                                          <w:marRight w:val="0"/>
                                                          <w:marTop w:val="0"/>
                                                          <w:marBottom w:val="0"/>
                                                          <w:divBdr>
                                                            <w:top w:val="none" w:sz="0" w:space="0" w:color="auto"/>
                                                            <w:left w:val="none" w:sz="0" w:space="0" w:color="auto"/>
                                                            <w:bottom w:val="none" w:sz="0" w:space="0" w:color="auto"/>
                                                            <w:right w:val="none" w:sz="0" w:space="0" w:color="auto"/>
                                                          </w:divBdr>
                                                          <w:divsChild>
                                                            <w:div w:id="1619292151">
                                                              <w:marLeft w:val="0"/>
                                                              <w:marRight w:val="0"/>
                                                              <w:marTop w:val="0"/>
                                                              <w:marBottom w:val="0"/>
                                                              <w:divBdr>
                                                                <w:top w:val="none" w:sz="0" w:space="0" w:color="auto"/>
                                                                <w:left w:val="none" w:sz="0" w:space="0" w:color="auto"/>
                                                                <w:bottom w:val="none" w:sz="0" w:space="0" w:color="auto"/>
                                                                <w:right w:val="none" w:sz="0" w:space="0" w:color="auto"/>
                                                              </w:divBdr>
                                                              <w:divsChild>
                                                                <w:div w:id="1748192367">
                                                                  <w:marLeft w:val="0"/>
                                                                  <w:marRight w:val="0"/>
                                                                  <w:marTop w:val="0"/>
                                                                  <w:marBottom w:val="0"/>
                                                                  <w:divBdr>
                                                                    <w:top w:val="none" w:sz="0" w:space="0" w:color="auto"/>
                                                                    <w:left w:val="none" w:sz="0" w:space="0" w:color="auto"/>
                                                                    <w:bottom w:val="none" w:sz="0" w:space="0" w:color="auto"/>
                                                                    <w:right w:val="none" w:sz="0" w:space="0" w:color="auto"/>
                                                                  </w:divBdr>
                                                                  <w:divsChild>
                                                                    <w:div w:id="3802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ru/data/2013/06/13/1284360724/%D0%93%D0%9E%D0%A1%D0%A2%207.32-20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ru/data/2013/06/13/1284360851/%D0%93%D0%9E%D0%A1%D0%A2%2015.101-9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54AFF16CC96DBFE734E4C75EAAD4A12D9D311ACD0DC9EBA84173007C434A2497870CCB955E6C237F5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F54AFF16CC96DBFE734E4C75EAAD4A12D9F341BCD0DC9EBA84173007C434A2497870CC994597655L" TargetMode="External"/><Relationship Id="rId4" Type="http://schemas.microsoft.com/office/2007/relationships/stylesWithEffects" Target="stylesWithEffects.xml"/><Relationship Id="rId9" Type="http://schemas.openxmlformats.org/officeDocument/2006/relationships/hyperlink" Target="consultantplus://offline/ref=236E238F37A38A7390094D8109D6CDCF4D23617464D0CFA097C8F89DF335CB36C1B031C56E9691H5H3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D5B7-E0E4-4152-ACE5-936A30BC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12783</Words>
  <Characters>72867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Елена Анатольевна</dc:creator>
  <cp:lastModifiedBy>Потапович Светлана Алексеевна</cp:lastModifiedBy>
  <cp:revision>2</cp:revision>
  <cp:lastPrinted>2020-06-15T13:24:00Z</cp:lastPrinted>
  <dcterms:created xsi:type="dcterms:W3CDTF">2021-01-13T15:35:00Z</dcterms:created>
  <dcterms:modified xsi:type="dcterms:W3CDTF">2021-01-13T15:35:00Z</dcterms:modified>
</cp:coreProperties>
</file>