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309" w:type="dxa"/>
        <w:tblInd w:w="-459" w:type="dxa"/>
        <w:tblLook w:val="04A0" w:firstRow="1" w:lastRow="0" w:firstColumn="1" w:lastColumn="0" w:noHBand="0" w:noVBand="1"/>
      </w:tblPr>
      <w:tblGrid>
        <w:gridCol w:w="4820"/>
        <w:gridCol w:w="10489"/>
      </w:tblGrid>
      <w:tr w:rsidR="00367BC7" w:rsidRPr="006F1748">
        <w:trPr>
          <w:trHeight w:val="288"/>
        </w:trPr>
        <w:tc>
          <w:tcPr>
            <w:tcW w:w="15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7BC7" w:rsidRPr="0039564A" w:rsidRDefault="00E90615">
            <w:pPr>
              <w:autoSpaceDE w:val="0"/>
              <w:autoSpaceDN w:val="0"/>
              <w:adjustRightInd w:val="0"/>
              <w:spacing w:before="80" w:after="80" w:line="240" w:lineRule="auto"/>
              <w:ind w:left="-851" w:firstLine="284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Обоснование начальной (максимальной) цены договора</w:t>
            </w:r>
          </w:p>
          <w:p w:rsidR="00367BC7" w:rsidRPr="0039564A" w:rsidRDefault="00E90615">
            <w:pPr>
              <w:autoSpaceDE w:val="0"/>
              <w:autoSpaceDN w:val="0"/>
              <w:adjustRightInd w:val="0"/>
              <w:spacing w:before="80" w:after="80" w:line="240" w:lineRule="auto"/>
              <w:ind w:left="-851" w:firstLine="284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(цены лота, единицы товара, работы, услуги)</w:t>
            </w:r>
          </w:p>
        </w:tc>
      </w:tr>
      <w:tr w:rsidR="00367BC7" w:rsidRPr="006F1748">
        <w:trPr>
          <w:trHeight w:val="300"/>
        </w:trPr>
        <w:tc>
          <w:tcPr>
            <w:tcW w:w="15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7BC7" w:rsidRPr="0039564A" w:rsidRDefault="006F17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Выполнение работ по созданию автоматизированной </w:t>
            </w:r>
            <w:proofErr w:type="gramStart"/>
            <w:r w:rsidRPr="0039564A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системы мониторинга нарушений прав субъектов персональных данных</w:t>
            </w:r>
            <w:proofErr w:type="gramEnd"/>
            <w:r w:rsidRPr="0039564A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 в сети «Интернет»</w:t>
            </w:r>
          </w:p>
        </w:tc>
      </w:tr>
      <w:tr w:rsidR="00367BC7" w:rsidRPr="006F1748">
        <w:trPr>
          <w:trHeight w:val="288"/>
        </w:trPr>
        <w:tc>
          <w:tcPr>
            <w:tcW w:w="15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7BC7" w:rsidRPr="0039564A" w:rsidRDefault="00E90615">
            <w:pPr>
              <w:tabs>
                <w:tab w:val="left" w:pos="567"/>
              </w:tabs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sz w:val="28"/>
                <w:szCs w:val="28"/>
                <w:lang w:eastAsia="ru-RU"/>
              </w:rPr>
              <w:t>(указывается предмет договора)</w:t>
            </w:r>
          </w:p>
        </w:tc>
      </w:tr>
      <w:tr w:rsidR="00367BC7" w:rsidRPr="006F1748">
        <w:trPr>
          <w:trHeight w:val="288"/>
        </w:trPr>
        <w:tc>
          <w:tcPr>
            <w:tcW w:w="15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7BC7" w:rsidRPr="0039564A" w:rsidRDefault="00367B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367BC7" w:rsidRPr="006F1748">
        <w:trPr>
          <w:trHeight w:val="55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BC7" w:rsidRPr="0039564A" w:rsidRDefault="00E9061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Основные характеристики предмета закупки</w:t>
            </w:r>
          </w:p>
        </w:tc>
        <w:tc>
          <w:tcPr>
            <w:tcW w:w="10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7BC7" w:rsidRPr="0039564A" w:rsidRDefault="006F1748">
            <w:pPr>
              <w:tabs>
                <w:tab w:val="left" w:pos="567"/>
              </w:tabs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Выполнение работ осуществляется на основании следующих нормативно-правовых актов: </w:t>
            </w:r>
            <w:proofErr w:type="gramStart"/>
            <w:r w:rsidRPr="0039564A">
              <w:rPr>
                <w:rFonts w:ascii="Times New Roman" w:hAnsi="Times New Roman"/>
                <w:sz w:val="24"/>
                <w:szCs w:val="28"/>
                <w:lang w:eastAsia="ru-RU"/>
              </w:rPr>
              <w:t>Федеральный закон от 27.07.2006 № 152-ФЗ «О персональных данных»; Федеральный закон от 07.07.2003 № 126-ФЗ «О связи»;  Федеральный закон от 27.07.2006 № 149-ФЗ «Об информации, информационных технологиях и о защите информации»; Постановление Правительства Российской Федерации от 13.02.2019 № 146 «Об утверждении Правил организации и осуществления государственного контроля и надзора за обработкой персональных данных»; ГОСТ РО 0043-003-2012;</w:t>
            </w:r>
            <w:proofErr w:type="gramEnd"/>
            <w:r w:rsidRPr="0039564A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ГОСТ РО 0043-004-2013 и иных нормативно-правовых актах</w:t>
            </w:r>
          </w:p>
        </w:tc>
      </w:tr>
      <w:tr w:rsidR="00367BC7" w:rsidRPr="0039564A">
        <w:trPr>
          <w:trHeight w:val="82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BC7" w:rsidRPr="0039564A" w:rsidRDefault="00E9061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Используемый метод определения НМЦ договора, обоснование выбора данного метода </w:t>
            </w:r>
          </w:p>
        </w:tc>
        <w:tc>
          <w:tcPr>
            <w:tcW w:w="10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67BC7" w:rsidRPr="0039564A" w:rsidRDefault="00E90615">
            <w:pPr>
              <w:tabs>
                <w:tab w:val="left" w:pos="567"/>
              </w:tabs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sz w:val="28"/>
                <w:szCs w:val="28"/>
                <w:lang w:eastAsia="ru-RU"/>
              </w:rPr>
              <w:t>Метод сопоставимых рыночных цен (анализ рынка)</w:t>
            </w:r>
          </w:p>
        </w:tc>
      </w:tr>
      <w:tr w:rsidR="00367BC7" w:rsidRPr="0039564A">
        <w:trPr>
          <w:trHeight w:val="28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BC7" w:rsidRPr="0039564A" w:rsidRDefault="00E9061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Расчет НМЦ договора</w:t>
            </w:r>
          </w:p>
        </w:tc>
        <w:tc>
          <w:tcPr>
            <w:tcW w:w="10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7BC7" w:rsidRPr="0039564A" w:rsidRDefault="00E90615" w:rsidP="00B2277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sz w:val="28"/>
                <w:szCs w:val="28"/>
                <w:lang w:eastAsia="ru-RU"/>
              </w:rPr>
              <w:t>Начальная (максимальная) цена договора (лота) (НМЦ)  определена</w:t>
            </w:r>
            <w:r w:rsidR="003551A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7E7375" w:rsidRPr="007E7375">
              <w:rPr>
                <w:rFonts w:ascii="Times New Roman" w:hAnsi="Times New Roman"/>
                <w:sz w:val="28"/>
                <w:szCs w:val="28"/>
                <w:lang w:eastAsia="ru-RU"/>
              </w:rPr>
              <w:t>в соответствии со средней арифметической ценой:</w:t>
            </w:r>
            <w:r w:rsidRPr="0039564A">
              <w:rPr>
                <w:rFonts w:ascii="Times New Roman" w:hAnsi="Times New Roman"/>
                <w:sz w:val="28"/>
                <w:szCs w:val="28"/>
                <w:lang w:eastAsia="ru-RU"/>
              </w:rPr>
              <w:t> </w:t>
            </w:r>
            <w:r w:rsidR="00B2277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41 137 928,67</w:t>
            </w:r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руб.</w:t>
            </w:r>
          </w:p>
        </w:tc>
      </w:tr>
      <w:tr w:rsidR="00367BC7" w:rsidRPr="0039564A">
        <w:trPr>
          <w:trHeight w:val="288"/>
        </w:trPr>
        <w:tc>
          <w:tcPr>
            <w:tcW w:w="15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BC7" w:rsidRPr="0039564A" w:rsidRDefault="00E90615" w:rsidP="00B2277A">
            <w:pPr>
              <w:tabs>
                <w:tab w:val="left" w:pos="567"/>
              </w:tabs>
              <w:spacing w:after="0" w:line="240" w:lineRule="auto"/>
              <w:ind w:firstLine="709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Дата подготовки обоснования НМЦ договора: </w:t>
            </w:r>
            <w:r w:rsidR="00B2277A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23.08</w:t>
            </w:r>
            <w:bookmarkStart w:id="0" w:name="_GoBack"/>
            <w:bookmarkEnd w:id="0"/>
            <w:r w:rsidRPr="0039564A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.2021г.</w:t>
            </w:r>
          </w:p>
        </w:tc>
      </w:tr>
    </w:tbl>
    <w:p w:rsidR="00367BC7" w:rsidRPr="0039564A" w:rsidRDefault="00367BC7">
      <w:pPr>
        <w:autoSpaceDE w:val="0"/>
        <w:autoSpaceDN w:val="0"/>
        <w:adjustRightInd w:val="0"/>
        <w:spacing w:before="80" w:after="80" w:line="240" w:lineRule="auto"/>
        <w:ind w:left="-851" w:firstLine="284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67BC7" w:rsidRPr="0039564A" w:rsidRDefault="00E90615">
      <w:pPr>
        <w:autoSpaceDE w:val="0"/>
        <w:autoSpaceDN w:val="0"/>
        <w:adjustRightInd w:val="0"/>
        <w:spacing w:before="80" w:after="80" w:line="240" w:lineRule="auto"/>
        <w:ind w:left="-851" w:firstLine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9564A">
        <w:rPr>
          <w:rFonts w:ascii="Times New Roman" w:hAnsi="Times New Roman"/>
          <w:sz w:val="28"/>
          <w:szCs w:val="28"/>
          <w:lang w:eastAsia="ru-RU"/>
        </w:rPr>
        <w:t>Расчет начальной (максимальной) цены договора</w:t>
      </w:r>
      <w:r w:rsidRPr="0039564A">
        <w:rPr>
          <w:rFonts w:ascii="Times New Roman" w:hAnsi="Times New Roman"/>
          <w:b/>
          <w:sz w:val="28"/>
          <w:szCs w:val="28"/>
          <w:lang w:eastAsia="ru-RU"/>
        </w:rPr>
        <w:t>:</w:t>
      </w:r>
    </w:p>
    <w:tbl>
      <w:tblPr>
        <w:tblW w:w="1530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2693"/>
        <w:gridCol w:w="1984"/>
        <w:gridCol w:w="2552"/>
        <w:gridCol w:w="3685"/>
      </w:tblGrid>
      <w:tr w:rsidR="00367BC7" w:rsidRPr="0039564A">
        <w:trPr>
          <w:trHeight w:val="94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BC7" w:rsidRPr="0039564A" w:rsidRDefault="00E9061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39564A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9564A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BC7" w:rsidRPr="0039564A" w:rsidRDefault="00E9061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Наименование поставляемых товаров, выполняемых работ, оказываемых услуг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BC7" w:rsidRPr="0039564A" w:rsidRDefault="00E9061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Предложения контрагентов по договору (руб.)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BC7" w:rsidRPr="0039564A" w:rsidRDefault="00E90615" w:rsidP="0039564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НМЦ, руб.</w:t>
            </w:r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br/>
            </w:r>
            <w:r w:rsidR="0039564A"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Средняя арифметическая </w:t>
            </w:r>
            <w:r w:rsidR="007E7375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цена </w:t>
            </w:r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в </w:t>
            </w:r>
            <w:proofErr w:type="spellStart"/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т.ч</w:t>
            </w:r>
            <w:proofErr w:type="spellEnd"/>
            <w:r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. НДС (20%)</w:t>
            </w:r>
          </w:p>
        </w:tc>
      </w:tr>
      <w:tr w:rsidR="00367BC7" w:rsidRPr="0039564A">
        <w:trPr>
          <w:trHeight w:val="4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BC7" w:rsidRPr="0039564A" w:rsidRDefault="00367BC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BC7" w:rsidRPr="0039564A" w:rsidRDefault="00367BC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BC7" w:rsidRPr="0039564A" w:rsidRDefault="00E9061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КП №1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BC7" w:rsidRPr="0039564A" w:rsidRDefault="00E9061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КП №2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BC7" w:rsidRPr="0039564A" w:rsidRDefault="00E9061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КП №3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67BC7" w:rsidRPr="0039564A" w:rsidRDefault="00B2277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2277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41 137 928,67  </w:t>
            </w:r>
            <w:r w:rsidR="0039564A" w:rsidRPr="0039564A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 </w:t>
            </w:r>
          </w:p>
        </w:tc>
      </w:tr>
      <w:tr w:rsidR="00B2277A" w:rsidRPr="0039564A" w:rsidTr="00B2277A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77A" w:rsidRPr="0039564A" w:rsidRDefault="00B2277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77A" w:rsidRPr="0039564A" w:rsidRDefault="00B2277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9564A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Выполнение работ по созданию автоматизированной </w:t>
            </w:r>
            <w:proofErr w:type="gramStart"/>
            <w:r w:rsidRPr="0039564A">
              <w:rPr>
                <w:rFonts w:ascii="Times New Roman" w:hAnsi="Times New Roman"/>
                <w:sz w:val="28"/>
                <w:szCs w:val="28"/>
                <w:lang w:eastAsia="ru-RU"/>
              </w:rPr>
              <w:t>системы мониторинга нарушений прав субъектов персональных данных</w:t>
            </w:r>
            <w:proofErr w:type="gramEnd"/>
            <w:r w:rsidRPr="0039564A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в сети «Интернет»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77A" w:rsidRPr="00B2277A" w:rsidRDefault="00B2277A" w:rsidP="00B22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B2277A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42 167 851,00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77A" w:rsidRPr="00B2277A" w:rsidRDefault="00B2277A" w:rsidP="00B22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B2277A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41 456 846,00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277A" w:rsidRPr="00B2277A" w:rsidRDefault="00B2277A" w:rsidP="00B22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B2277A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39 789 089,00</w:t>
            </w: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77A" w:rsidRPr="0039564A" w:rsidRDefault="00B2277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367BC7" w:rsidRPr="0039564A" w:rsidRDefault="00367BC7">
      <w:pPr>
        <w:autoSpaceDE w:val="0"/>
        <w:autoSpaceDN w:val="0"/>
        <w:adjustRightInd w:val="0"/>
        <w:spacing w:before="80" w:after="80" w:line="240" w:lineRule="auto"/>
        <w:ind w:left="-851" w:firstLine="284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367BC7" w:rsidRDefault="00E90615">
      <w:pPr>
        <w:autoSpaceDE w:val="0"/>
        <w:autoSpaceDN w:val="0"/>
        <w:adjustRightInd w:val="0"/>
        <w:spacing w:before="80" w:after="80" w:line="240" w:lineRule="auto"/>
        <w:ind w:left="-567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9564A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НМЦ договора (цены лота, единицы товара, работы, услуги) </w:t>
      </w:r>
      <w:r w:rsidR="0039564A" w:rsidRPr="0039564A">
        <w:rPr>
          <w:rFonts w:ascii="Times New Roman" w:hAnsi="Times New Roman"/>
          <w:b/>
          <w:bCs/>
          <w:sz w:val="28"/>
          <w:szCs w:val="28"/>
          <w:lang w:eastAsia="ru-RU"/>
        </w:rPr>
        <w:t>определена как средняя арифметическая из цен, предложенных в КП</w:t>
      </w:r>
      <w:r w:rsidRPr="0039564A">
        <w:rPr>
          <w:rFonts w:ascii="Times New Roman" w:hAnsi="Times New Roman"/>
          <w:b/>
          <w:bCs/>
          <w:sz w:val="28"/>
          <w:szCs w:val="28"/>
          <w:lang w:eastAsia="ru-RU"/>
        </w:rPr>
        <w:t xml:space="preserve">: </w:t>
      </w:r>
      <w:r w:rsidR="00B2277A">
        <w:rPr>
          <w:rFonts w:ascii="Times New Roman" w:hAnsi="Times New Roman"/>
          <w:b/>
          <w:bCs/>
          <w:sz w:val="28"/>
          <w:szCs w:val="28"/>
          <w:lang w:eastAsia="ru-RU"/>
        </w:rPr>
        <w:t xml:space="preserve">41 137 928,67 </w:t>
      </w:r>
      <w:r w:rsidRPr="0039564A">
        <w:rPr>
          <w:rFonts w:ascii="Times New Roman" w:hAnsi="Times New Roman"/>
          <w:b/>
          <w:bCs/>
          <w:sz w:val="28"/>
          <w:szCs w:val="28"/>
          <w:lang w:eastAsia="ru-RU"/>
        </w:rPr>
        <w:t>с учетом НДС 20%.</w:t>
      </w:r>
    </w:p>
    <w:p w:rsidR="00367BC7" w:rsidRDefault="00367BC7"/>
    <w:sectPr w:rsidR="00367BC7">
      <w:pgSz w:w="16838" w:h="11906" w:orient="landscape"/>
      <w:pgMar w:top="566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BC7"/>
    <w:rsid w:val="003551A0"/>
    <w:rsid w:val="00367BC7"/>
    <w:rsid w:val="0039564A"/>
    <w:rsid w:val="006F1748"/>
    <w:rsid w:val="007E7375"/>
    <w:rsid w:val="00A00DB2"/>
    <w:rsid w:val="00B2277A"/>
    <w:rsid w:val="00E90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82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0C106-AC07-4AC7-9571-AE9D36636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Карбивник Анна Александровна</dc:creator>
  <cp:lastModifiedBy>Карбивник Анна Александровна</cp:lastModifiedBy>
  <cp:revision>12</cp:revision>
  <dcterms:created xsi:type="dcterms:W3CDTF">2021-06-11T10:20:00Z</dcterms:created>
  <dcterms:modified xsi:type="dcterms:W3CDTF">2021-08-23T11:53:00Z</dcterms:modified>
</cp:coreProperties>
</file>