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777" w:rsidRPr="00C1627F" w:rsidRDefault="00326777" w:rsidP="0079474A">
      <w:pPr>
        <w:autoSpaceDE w:val="0"/>
        <w:autoSpaceDN w:val="0"/>
        <w:adjustRightInd w:val="0"/>
        <w:spacing w:after="0" w:line="240" w:lineRule="auto"/>
        <w:ind w:left="720"/>
        <w:jc w:val="right"/>
        <w:outlineLvl w:val="0"/>
        <w:rPr>
          <w:rFonts w:ascii="Times New Roman" w:hAnsi="Times New Roman"/>
          <w:i/>
          <w:sz w:val="24"/>
          <w:szCs w:val="24"/>
        </w:rPr>
      </w:pPr>
      <w:r w:rsidRPr="00C1627F">
        <w:rPr>
          <w:rFonts w:ascii="Times New Roman" w:hAnsi="Times New Roman"/>
          <w:i/>
          <w:sz w:val="24"/>
          <w:szCs w:val="24"/>
        </w:rPr>
        <w:t xml:space="preserve">Приложение к Информационной </w:t>
      </w:r>
      <w:r w:rsidR="00CD6000" w:rsidRPr="00C1627F">
        <w:rPr>
          <w:rFonts w:ascii="Times New Roman" w:hAnsi="Times New Roman"/>
          <w:i/>
          <w:sz w:val="24"/>
          <w:szCs w:val="24"/>
        </w:rPr>
        <w:t xml:space="preserve">части </w:t>
      </w:r>
      <w:r w:rsidRPr="00C1627F">
        <w:rPr>
          <w:rFonts w:ascii="Times New Roman" w:hAnsi="Times New Roman"/>
          <w:i/>
          <w:sz w:val="24"/>
          <w:szCs w:val="24"/>
        </w:rPr>
        <w:t>конкурса</w:t>
      </w:r>
    </w:p>
    <w:p w:rsidR="009B7442" w:rsidRDefault="009B7442" w:rsidP="0079474A">
      <w:pPr>
        <w:suppressLineNumbers/>
        <w:suppressAutoHyphens/>
        <w:spacing w:after="60" w:line="240" w:lineRule="auto"/>
        <w:jc w:val="center"/>
        <w:outlineLvl w:val="1"/>
        <w:rPr>
          <w:rFonts w:ascii="Times New Roman" w:eastAsia="Times New Roman" w:hAnsi="Times New Roman"/>
          <w:b/>
          <w:sz w:val="24"/>
          <w:szCs w:val="24"/>
          <w:lang w:eastAsia="ru-RU"/>
        </w:rPr>
      </w:pPr>
    </w:p>
    <w:p w:rsidR="009B7442" w:rsidRDefault="009B7442" w:rsidP="0079474A">
      <w:pPr>
        <w:suppressLineNumbers/>
        <w:suppressAutoHyphens/>
        <w:spacing w:after="60" w:line="240" w:lineRule="auto"/>
        <w:jc w:val="center"/>
        <w:outlineLvl w:val="1"/>
        <w:rPr>
          <w:rFonts w:ascii="Times New Roman" w:eastAsia="Times New Roman" w:hAnsi="Times New Roman"/>
          <w:b/>
          <w:sz w:val="24"/>
          <w:szCs w:val="24"/>
          <w:lang w:eastAsia="ru-RU"/>
        </w:rPr>
      </w:pPr>
    </w:p>
    <w:p w:rsidR="009B7442" w:rsidRDefault="009B7442" w:rsidP="0079474A">
      <w:pPr>
        <w:suppressLineNumbers/>
        <w:suppressAutoHyphens/>
        <w:spacing w:after="60" w:line="240" w:lineRule="auto"/>
        <w:jc w:val="center"/>
        <w:outlineLvl w:val="1"/>
        <w:rPr>
          <w:rFonts w:ascii="Times New Roman" w:eastAsia="Times New Roman" w:hAnsi="Times New Roman"/>
          <w:b/>
          <w:sz w:val="24"/>
          <w:szCs w:val="24"/>
          <w:lang w:eastAsia="ru-RU"/>
        </w:rPr>
      </w:pPr>
    </w:p>
    <w:p w:rsidR="00CD6000" w:rsidRDefault="00CD6000" w:rsidP="0079474A">
      <w:pPr>
        <w:suppressLineNumbers/>
        <w:suppressAutoHyphens/>
        <w:spacing w:after="60" w:line="240" w:lineRule="auto"/>
        <w:jc w:val="center"/>
        <w:outlineLvl w:val="1"/>
        <w:rPr>
          <w:rFonts w:ascii="Times New Roman" w:eastAsia="Times New Roman" w:hAnsi="Times New Roman"/>
          <w:b/>
          <w:sz w:val="24"/>
          <w:szCs w:val="24"/>
          <w:lang w:eastAsia="ru-RU"/>
        </w:rPr>
      </w:pPr>
      <w:r w:rsidRPr="004512A0">
        <w:rPr>
          <w:rFonts w:ascii="Times New Roman" w:eastAsia="Times New Roman" w:hAnsi="Times New Roman"/>
          <w:b/>
          <w:sz w:val="24"/>
          <w:szCs w:val="24"/>
          <w:lang w:eastAsia="ru-RU"/>
        </w:rPr>
        <w:t xml:space="preserve">Порядок оценки </w:t>
      </w:r>
      <w:r w:rsidR="00235B25" w:rsidRPr="004512A0">
        <w:rPr>
          <w:rFonts w:ascii="Times New Roman" w:eastAsia="Times New Roman" w:hAnsi="Times New Roman"/>
          <w:b/>
          <w:sz w:val="24"/>
          <w:szCs w:val="24"/>
          <w:lang w:eastAsia="ru-RU"/>
        </w:rPr>
        <w:t>заявок</w:t>
      </w:r>
    </w:p>
    <w:p w:rsidR="000E36C1" w:rsidRPr="009D1641" w:rsidRDefault="000E36C1" w:rsidP="000E36C1">
      <w:pPr>
        <w:pStyle w:val="10"/>
        <w:ind w:right="-6"/>
        <w:rPr>
          <w:rFonts w:eastAsia="Calibri"/>
          <w:caps w:val="0"/>
          <w:sz w:val="24"/>
          <w:szCs w:val="24"/>
          <w:lang w:eastAsia="en-US"/>
        </w:rPr>
      </w:pPr>
      <w:r w:rsidRPr="009D1641">
        <w:rPr>
          <w:rFonts w:eastAsia="Calibri"/>
          <w:caps w:val="0"/>
          <w:sz w:val="24"/>
          <w:szCs w:val="24"/>
          <w:lang w:eastAsia="en-US"/>
        </w:rPr>
        <w:t xml:space="preserve">на участие в открытом конкурсе в электронной форме на выполнение работ по развитию информационной системы мониторинга и анализа интернет активности пользователей </w:t>
      </w:r>
    </w:p>
    <w:p w:rsidR="000E36C1" w:rsidRPr="00622213" w:rsidRDefault="000E36C1" w:rsidP="000E36C1">
      <w:pPr>
        <w:pStyle w:val="10"/>
        <w:ind w:right="-6"/>
        <w:rPr>
          <w:rFonts w:eastAsia="Calibri"/>
          <w:i/>
          <w:iCs/>
          <w:caps w:val="0"/>
          <w:sz w:val="24"/>
          <w:szCs w:val="24"/>
          <w:lang w:eastAsia="en-US"/>
        </w:rPr>
      </w:pPr>
      <w:r w:rsidRPr="00622213">
        <w:rPr>
          <w:rFonts w:eastAsia="Calibri"/>
          <w:caps w:val="0"/>
          <w:sz w:val="24"/>
          <w:szCs w:val="24"/>
          <w:lang w:eastAsia="en-US"/>
        </w:rPr>
        <w:t>в 2020-2021 гг.</w:t>
      </w:r>
    </w:p>
    <w:p w:rsidR="001A3FC1" w:rsidRPr="004512A0" w:rsidRDefault="001A3FC1" w:rsidP="0079474A">
      <w:pPr>
        <w:suppressLineNumbers/>
        <w:suppressAutoHyphens/>
        <w:spacing w:after="60" w:line="240" w:lineRule="auto"/>
        <w:jc w:val="center"/>
        <w:outlineLvl w:val="1"/>
        <w:rPr>
          <w:rFonts w:ascii="Times New Roman" w:eastAsia="Times New Roman" w:hAnsi="Times New Roman"/>
          <w:b/>
          <w:sz w:val="24"/>
          <w:szCs w:val="24"/>
          <w:lang w:eastAsia="ru-RU"/>
        </w:rPr>
      </w:pPr>
    </w:p>
    <w:p w:rsidR="00F33AAC" w:rsidRPr="00672FA6" w:rsidRDefault="00F33AAC" w:rsidP="0079474A">
      <w:pPr>
        <w:suppressLineNumbers/>
        <w:suppressAutoHyphens/>
        <w:spacing w:after="0" w:line="240" w:lineRule="auto"/>
        <w:jc w:val="center"/>
        <w:outlineLvl w:val="1"/>
        <w:rPr>
          <w:rFonts w:ascii="Times New Roman" w:hAnsi="Times New Roman"/>
          <w:i/>
          <w:spacing w:val="-4"/>
          <w:sz w:val="16"/>
          <w:szCs w:val="16"/>
        </w:rPr>
      </w:pPr>
      <w:r w:rsidRPr="00672FA6">
        <w:rPr>
          <w:rFonts w:ascii="Times New Roman" w:hAnsi="Times New Roman"/>
          <w:i/>
          <w:spacing w:val="-4"/>
          <w:sz w:val="16"/>
          <w:szCs w:val="16"/>
        </w:rPr>
        <w:t xml:space="preserve">В соответствии с Правилами оценки заявок, окончательных предложений участников закупки товаров, работ, </w:t>
      </w:r>
      <w:proofErr w:type="gramStart"/>
      <w:r w:rsidRPr="00672FA6">
        <w:rPr>
          <w:rFonts w:ascii="Times New Roman" w:hAnsi="Times New Roman"/>
          <w:i/>
          <w:spacing w:val="-4"/>
          <w:sz w:val="16"/>
          <w:szCs w:val="16"/>
        </w:rPr>
        <w:t xml:space="preserve">услуг </w:t>
      </w:r>
      <w:r>
        <w:rPr>
          <w:rFonts w:ascii="Times New Roman" w:hAnsi="Times New Roman"/>
          <w:i/>
          <w:spacing w:val="-4"/>
          <w:sz w:val="16"/>
          <w:szCs w:val="16"/>
        </w:rPr>
        <w:t xml:space="preserve"> </w:t>
      </w:r>
      <w:r w:rsidRPr="00672FA6">
        <w:rPr>
          <w:rFonts w:ascii="Times New Roman" w:hAnsi="Times New Roman"/>
          <w:i/>
          <w:spacing w:val="-4"/>
          <w:sz w:val="16"/>
          <w:szCs w:val="16"/>
        </w:rPr>
        <w:t>для</w:t>
      </w:r>
      <w:proofErr w:type="gramEnd"/>
      <w:r w:rsidRPr="00672FA6">
        <w:rPr>
          <w:rFonts w:ascii="Times New Roman" w:hAnsi="Times New Roman"/>
          <w:i/>
          <w:spacing w:val="-4"/>
          <w:sz w:val="16"/>
          <w:szCs w:val="16"/>
        </w:rPr>
        <w:t xml:space="preserve"> обеспечения государственных и</w:t>
      </w:r>
      <w:r>
        <w:rPr>
          <w:rFonts w:ascii="Times New Roman" w:hAnsi="Times New Roman"/>
          <w:i/>
          <w:spacing w:val="-4"/>
          <w:sz w:val="16"/>
          <w:szCs w:val="16"/>
        </w:rPr>
        <w:t> </w:t>
      </w:r>
      <w:r w:rsidRPr="00672FA6">
        <w:rPr>
          <w:rFonts w:ascii="Times New Roman" w:hAnsi="Times New Roman"/>
          <w:i/>
          <w:spacing w:val="-4"/>
          <w:sz w:val="16"/>
          <w:szCs w:val="16"/>
        </w:rPr>
        <w:t>муниципальных нужд, утвержденными постановлением Правительства Российской Федерации от 28 ноября 2013 г. № 1085</w:t>
      </w:r>
      <w:r>
        <w:rPr>
          <w:rFonts w:ascii="Times New Roman" w:hAnsi="Times New Roman"/>
          <w:i/>
          <w:spacing w:val="-4"/>
          <w:sz w:val="16"/>
          <w:szCs w:val="16"/>
        </w:rPr>
        <w:t>.</w:t>
      </w:r>
    </w:p>
    <w:p w:rsidR="001A3FC1" w:rsidRDefault="001A3FC1" w:rsidP="0079474A">
      <w:pPr>
        <w:suppressLineNumbers/>
        <w:suppressAutoHyphens/>
        <w:spacing w:after="0" w:line="240" w:lineRule="auto"/>
        <w:jc w:val="center"/>
        <w:outlineLvl w:val="1"/>
        <w:rPr>
          <w:rFonts w:ascii="Times New Roman" w:hAnsi="Times New Roman"/>
          <w:i/>
          <w:sz w:val="16"/>
          <w:szCs w:val="16"/>
        </w:rPr>
      </w:pPr>
    </w:p>
    <w:p w:rsidR="00B3432E" w:rsidRDefault="00B3432E" w:rsidP="0079474A">
      <w:pPr>
        <w:suppressLineNumbers/>
        <w:suppressAutoHyphens/>
        <w:spacing w:after="0" w:line="240" w:lineRule="auto"/>
        <w:jc w:val="center"/>
        <w:outlineLvl w:val="1"/>
        <w:rPr>
          <w:rFonts w:ascii="Times New Roman" w:hAnsi="Times New Roman"/>
          <w:i/>
          <w:sz w:val="16"/>
          <w:szCs w:val="16"/>
        </w:rPr>
      </w:pPr>
    </w:p>
    <w:p w:rsidR="00425C39" w:rsidRDefault="00416825" w:rsidP="0079474A">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1. </w:t>
      </w:r>
      <w:r w:rsidR="0079474A">
        <w:rPr>
          <w:rFonts w:ascii="Times New Roman" w:hAnsi="Times New Roman"/>
          <w:b/>
          <w:bCs/>
          <w:color w:val="000000"/>
          <w:sz w:val="24"/>
          <w:szCs w:val="24"/>
        </w:rPr>
        <w:t xml:space="preserve">Оценка предложений, представляемых в первой части заявки </w:t>
      </w:r>
    </w:p>
    <w:p w:rsidR="0079474A" w:rsidRDefault="0079474A" w:rsidP="0079474A">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на участие </w:t>
      </w:r>
      <w:r w:rsidR="00425C39" w:rsidRPr="00425C39">
        <w:rPr>
          <w:rFonts w:ascii="Times New Roman" w:hAnsi="Times New Roman"/>
          <w:b/>
          <w:bCs/>
          <w:color w:val="000000"/>
          <w:sz w:val="24"/>
          <w:szCs w:val="24"/>
        </w:rPr>
        <w:t>в открытом конкурсе в электронной форме</w:t>
      </w:r>
      <w:r>
        <w:rPr>
          <w:rFonts w:ascii="Times New Roman" w:hAnsi="Times New Roman"/>
          <w:b/>
          <w:bCs/>
          <w:color w:val="000000"/>
          <w:sz w:val="24"/>
          <w:szCs w:val="24"/>
        </w:rPr>
        <w:t>.</w:t>
      </w:r>
    </w:p>
    <w:p w:rsidR="0079474A" w:rsidRPr="00D33DCC" w:rsidRDefault="0079474A" w:rsidP="00D33DCC">
      <w:pPr>
        <w:autoSpaceDE w:val="0"/>
        <w:autoSpaceDN w:val="0"/>
        <w:adjustRightInd w:val="0"/>
        <w:spacing w:before="120" w:after="0" w:line="240" w:lineRule="auto"/>
        <w:ind w:right="-144"/>
        <w:jc w:val="both"/>
        <w:rPr>
          <w:rFonts w:ascii="Times New Roman" w:hAnsi="Times New Roman"/>
          <w:b/>
          <w:bCs/>
          <w:spacing w:val="-4"/>
          <w:sz w:val="24"/>
          <w:szCs w:val="24"/>
        </w:rPr>
      </w:pPr>
      <w:r w:rsidRPr="00D33DCC">
        <w:rPr>
          <w:rFonts w:ascii="Times New Roman" w:hAnsi="Times New Roman"/>
          <w:b/>
          <w:color w:val="000000"/>
          <w:spacing w:val="-4"/>
          <w:sz w:val="24"/>
          <w:szCs w:val="24"/>
        </w:rPr>
        <w:t>Критерий</w:t>
      </w:r>
      <w:r w:rsidRPr="00D33DCC">
        <w:rPr>
          <w:rFonts w:ascii="Times New Roman" w:hAnsi="Times New Roman"/>
          <w:color w:val="000000"/>
          <w:spacing w:val="-4"/>
          <w:sz w:val="24"/>
          <w:szCs w:val="24"/>
        </w:rPr>
        <w:t xml:space="preserve"> «</w:t>
      </w:r>
      <w:r w:rsidRPr="00D33DCC">
        <w:rPr>
          <w:rFonts w:ascii="Times New Roman" w:hAnsi="Times New Roman"/>
          <w:b/>
          <w:bCs/>
          <w:spacing w:val="-4"/>
          <w:sz w:val="24"/>
          <w:szCs w:val="24"/>
        </w:rPr>
        <w:t>Качественные, функциональные и экологические характеристики объекта закупки».</w:t>
      </w:r>
    </w:p>
    <w:p w:rsidR="0079474A" w:rsidRPr="000E36C1" w:rsidRDefault="00D33DCC" w:rsidP="0079474A">
      <w:pPr>
        <w:spacing w:after="0" w:line="240" w:lineRule="auto"/>
        <w:ind w:firstLine="709"/>
        <w:jc w:val="both"/>
        <w:rPr>
          <w:rFonts w:ascii="Times New Roman" w:hAnsi="Times New Roman"/>
          <w:b/>
          <w:sz w:val="24"/>
          <w:szCs w:val="24"/>
        </w:rPr>
      </w:pPr>
      <w:r w:rsidRPr="001A3FC1">
        <w:rPr>
          <w:rFonts w:ascii="Times New Roman" w:hAnsi="Times New Roman"/>
          <w:sz w:val="24"/>
          <w:szCs w:val="24"/>
        </w:rPr>
        <w:t>Значимость</w:t>
      </w:r>
      <w:r>
        <w:rPr>
          <w:rFonts w:ascii="Times New Roman" w:hAnsi="Times New Roman"/>
          <w:sz w:val="24"/>
          <w:szCs w:val="24"/>
        </w:rPr>
        <w:t xml:space="preserve"> критерия - </w:t>
      </w:r>
      <w:r w:rsidR="000E36C1" w:rsidRPr="000E36C1">
        <w:rPr>
          <w:rFonts w:ascii="Times New Roman" w:hAnsi="Times New Roman"/>
          <w:b/>
          <w:sz w:val="24"/>
          <w:szCs w:val="24"/>
        </w:rPr>
        <w:t>6</w:t>
      </w:r>
      <w:r w:rsidR="0079474A" w:rsidRPr="000E36C1">
        <w:rPr>
          <w:rFonts w:ascii="Times New Roman" w:hAnsi="Times New Roman"/>
          <w:b/>
          <w:sz w:val="24"/>
          <w:szCs w:val="24"/>
        </w:rPr>
        <w:t>0%</w:t>
      </w:r>
    </w:p>
    <w:p w:rsidR="0079474A" w:rsidRPr="000E36C1" w:rsidRDefault="00D33DCC" w:rsidP="0079474A">
      <w:pPr>
        <w:spacing w:before="120" w:after="0" w:line="240" w:lineRule="auto"/>
        <w:jc w:val="both"/>
        <w:outlineLvl w:val="0"/>
        <w:rPr>
          <w:rFonts w:ascii="Times New Roman" w:hAnsi="Times New Roman"/>
          <w:sz w:val="24"/>
          <w:szCs w:val="24"/>
        </w:rPr>
      </w:pPr>
      <w:r w:rsidRPr="000E36C1">
        <w:rPr>
          <w:rFonts w:ascii="Times New Roman" w:hAnsi="Times New Roman"/>
          <w:b/>
          <w:sz w:val="24"/>
          <w:szCs w:val="24"/>
        </w:rPr>
        <w:t xml:space="preserve">1.1. </w:t>
      </w:r>
      <w:r w:rsidR="0079474A" w:rsidRPr="000E36C1">
        <w:rPr>
          <w:rFonts w:ascii="Times New Roman" w:hAnsi="Times New Roman"/>
          <w:b/>
          <w:sz w:val="24"/>
          <w:szCs w:val="24"/>
        </w:rPr>
        <w:t>Показатель</w:t>
      </w:r>
      <w:r w:rsidR="0079474A" w:rsidRPr="000E36C1">
        <w:rPr>
          <w:rFonts w:ascii="Times New Roman" w:hAnsi="Times New Roman"/>
          <w:b/>
          <w:bCs/>
          <w:sz w:val="24"/>
          <w:szCs w:val="24"/>
        </w:rPr>
        <w:t xml:space="preserve"> «Качество работ, качество услуг»</w:t>
      </w:r>
    </w:p>
    <w:p w:rsidR="0079474A" w:rsidRPr="000E36C1" w:rsidRDefault="0079474A" w:rsidP="0079474A">
      <w:pPr>
        <w:spacing w:after="0" w:line="240" w:lineRule="auto"/>
        <w:ind w:firstLine="709"/>
        <w:jc w:val="both"/>
        <w:rPr>
          <w:rFonts w:ascii="Times New Roman" w:hAnsi="Times New Roman"/>
          <w:sz w:val="24"/>
          <w:szCs w:val="24"/>
        </w:rPr>
      </w:pPr>
      <w:r w:rsidRPr="000E36C1">
        <w:rPr>
          <w:rFonts w:ascii="Times New Roman" w:hAnsi="Times New Roman"/>
          <w:sz w:val="24"/>
          <w:szCs w:val="24"/>
        </w:rPr>
        <w:t xml:space="preserve">Коэффициент значимости </w:t>
      </w:r>
      <w:r w:rsidRPr="000E36C1">
        <w:rPr>
          <w:rFonts w:ascii="Times New Roman" w:hAnsi="Times New Roman"/>
          <w:b/>
          <w:sz w:val="24"/>
          <w:szCs w:val="24"/>
        </w:rPr>
        <w:t>(КЗ) = 1,0</w:t>
      </w:r>
      <w:r w:rsidRPr="000E36C1">
        <w:rPr>
          <w:rFonts w:ascii="Times New Roman" w:hAnsi="Times New Roman"/>
          <w:sz w:val="24"/>
          <w:szCs w:val="24"/>
        </w:rPr>
        <w:t xml:space="preserve"> </w:t>
      </w:r>
    </w:p>
    <w:p w:rsidR="0079474A" w:rsidRDefault="0079474A" w:rsidP="0079474A">
      <w:pPr>
        <w:spacing w:after="0" w:line="240" w:lineRule="auto"/>
        <w:ind w:firstLine="709"/>
        <w:jc w:val="both"/>
        <w:rPr>
          <w:rFonts w:ascii="Times New Roman" w:hAnsi="Times New Roman"/>
          <w:sz w:val="24"/>
          <w:szCs w:val="24"/>
        </w:rPr>
      </w:pPr>
      <w:r w:rsidRPr="000E36C1">
        <w:rPr>
          <w:rFonts w:ascii="Times New Roman" w:hAnsi="Times New Roman"/>
          <w:sz w:val="24"/>
          <w:szCs w:val="24"/>
        </w:rPr>
        <w:t xml:space="preserve">Оцениваются предложения, направленные </w:t>
      </w:r>
      <w:r w:rsidRPr="004512A0">
        <w:rPr>
          <w:rFonts w:ascii="Times New Roman" w:hAnsi="Times New Roman"/>
          <w:sz w:val="24"/>
          <w:szCs w:val="24"/>
        </w:rPr>
        <w:t xml:space="preserve">на повышение качества оказания услуг </w:t>
      </w:r>
      <w:r w:rsidR="00C3459C">
        <w:rPr>
          <w:rFonts w:ascii="Times New Roman" w:hAnsi="Times New Roman"/>
          <w:sz w:val="24"/>
          <w:szCs w:val="24"/>
        </w:rPr>
        <w:t>(</w:t>
      </w:r>
      <w:r w:rsidRPr="004512A0">
        <w:rPr>
          <w:rFonts w:ascii="Times New Roman" w:hAnsi="Times New Roman"/>
          <w:sz w:val="24"/>
          <w:szCs w:val="24"/>
        </w:rPr>
        <w:t>выполнения работ</w:t>
      </w:r>
      <w:r w:rsidR="00C3459C">
        <w:rPr>
          <w:rFonts w:ascii="Times New Roman" w:hAnsi="Times New Roman"/>
          <w:sz w:val="24"/>
          <w:szCs w:val="24"/>
        </w:rPr>
        <w:t>)</w:t>
      </w:r>
      <w:r w:rsidRPr="004512A0">
        <w:rPr>
          <w:rFonts w:ascii="Times New Roman" w:hAnsi="Times New Roman"/>
          <w:sz w:val="24"/>
          <w:szCs w:val="24"/>
        </w:rPr>
        <w:t xml:space="preserve">, дополняющие Техническое задание, входящее в состав Конкурсной документации, по следующим </w:t>
      </w:r>
      <w:r w:rsidR="00F94922">
        <w:rPr>
          <w:rFonts w:ascii="Times New Roman" w:hAnsi="Times New Roman"/>
          <w:sz w:val="24"/>
          <w:szCs w:val="24"/>
        </w:rPr>
        <w:t>разделам</w:t>
      </w:r>
      <w:r w:rsidRPr="004512A0">
        <w:rPr>
          <w:rFonts w:ascii="Times New Roman" w:hAnsi="Times New Roman"/>
          <w:sz w:val="24"/>
          <w:szCs w:val="24"/>
        </w:rPr>
        <w:t>:</w:t>
      </w:r>
    </w:p>
    <w:p w:rsidR="001418C5" w:rsidRPr="00FA08A4" w:rsidRDefault="00FA08A4" w:rsidP="00FA08A4">
      <w:pPr>
        <w:tabs>
          <w:tab w:val="left" w:pos="1985"/>
        </w:tabs>
        <w:spacing w:before="60" w:after="0" w:line="240" w:lineRule="auto"/>
        <w:jc w:val="both"/>
        <w:rPr>
          <w:rFonts w:ascii="Times New Roman" w:hAnsi="Times New Roman"/>
          <w:i/>
          <w:sz w:val="24"/>
          <w:szCs w:val="24"/>
        </w:rPr>
      </w:pPr>
      <w:r w:rsidRPr="00FA08A4">
        <w:rPr>
          <w:rFonts w:ascii="Times New Roman" w:hAnsi="Times New Roman"/>
          <w:i/>
          <w:sz w:val="24"/>
          <w:szCs w:val="24"/>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7"/>
        <w:gridCol w:w="1597"/>
      </w:tblGrid>
      <w:tr w:rsidR="000E36C1" w:rsidRPr="004A7121" w:rsidTr="00D33DCC">
        <w:tc>
          <w:tcPr>
            <w:tcW w:w="4269" w:type="pct"/>
            <w:shd w:val="clear" w:color="auto" w:fill="auto"/>
            <w:vAlign w:val="center"/>
          </w:tcPr>
          <w:p w:rsidR="000E36C1" w:rsidRPr="00BF006C" w:rsidRDefault="000E36C1" w:rsidP="000E36C1">
            <w:pPr>
              <w:spacing w:after="0" w:line="240" w:lineRule="auto"/>
              <w:rPr>
                <w:rFonts w:ascii="Times New Roman" w:hAnsi="Times New Roman"/>
                <w:b/>
                <w:i/>
                <w:color w:val="7030A0"/>
                <w:spacing w:val="-4"/>
                <w:szCs w:val="24"/>
              </w:rPr>
            </w:pPr>
            <w:r w:rsidRPr="006A2DB5">
              <w:rPr>
                <w:rFonts w:ascii="Times New Roman" w:hAnsi="Times New Roman"/>
                <w:b/>
                <w:i/>
                <w:spacing w:val="-4"/>
                <w:szCs w:val="24"/>
              </w:rPr>
              <w:t>1. Подсистема обработки данных (п. 4.2.2 ТЗ)</w:t>
            </w:r>
          </w:p>
        </w:tc>
        <w:tc>
          <w:tcPr>
            <w:tcW w:w="731" w:type="pct"/>
            <w:shd w:val="clear" w:color="auto" w:fill="auto"/>
            <w:vAlign w:val="center"/>
          </w:tcPr>
          <w:p w:rsidR="000E36C1" w:rsidRPr="009D1641" w:rsidRDefault="000E36C1" w:rsidP="000E36C1">
            <w:pPr>
              <w:spacing w:after="0" w:line="240" w:lineRule="auto"/>
              <w:jc w:val="center"/>
              <w:rPr>
                <w:rFonts w:ascii="Times New Roman" w:hAnsi="Times New Roman"/>
                <w:b/>
                <w:i/>
                <w:spacing w:val="-4"/>
                <w:szCs w:val="24"/>
              </w:rPr>
            </w:pPr>
            <w:r w:rsidRPr="009D1641">
              <w:rPr>
                <w:rFonts w:ascii="Times New Roman" w:hAnsi="Times New Roman"/>
                <w:b/>
                <w:i/>
                <w:spacing w:val="-4"/>
                <w:szCs w:val="24"/>
              </w:rPr>
              <w:t xml:space="preserve">0 – </w:t>
            </w:r>
            <w:r>
              <w:rPr>
                <w:rFonts w:ascii="Times New Roman" w:hAnsi="Times New Roman"/>
                <w:b/>
                <w:i/>
                <w:spacing w:val="-4"/>
                <w:szCs w:val="24"/>
              </w:rPr>
              <w:t>3</w:t>
            </w:r>
            <w:r w:rsidRPr="009D1641">
              <w:rPr>
                <w:rFonts w:ascii="Times New Roman" w:hAnsi="Times New Roman"/>
                <w:b/>
                <w:i/>
                <w:spacing w:val="-4"/>
                <w:szCs w:val="24"/>
              </w:rPr>
              <w:t>0 баллов</w:t>
            </w:r>
          </w:p>
        </w:tc>
      </w:tr>
      <w:tr w:rsidR="000E36C1" w:rsidRPr="00B3432E" w:rsidTr="00B67F44">
        <w:trPr>
          <w:trHeight w:val="737"/>
        </w:trPr>
        <w:tc>
          <w:tcPr>
            <w:tcW w:w="4269" w:type="pct"/>
            <w:tcBorders>
              <w:top w:val="single" w:sz="4" w:space="0" w:color="auto"/>
              <w:left w:val="single" w:sz="4" w:space="0" w:color="auto"/>
              <w:bottom w:val="single" w:sz="4" w:space="0" w:color="auto"/>
              <w:right w:val="single" w:sz="4" w:space="0" w:color="auto"/>
            </w:tcBorders>
            <w:shd w:val="clear" w:color="auto" w:fill="auto"/>
            <w:vAlign w:val="center"/>
          </w:tcPr>
          <w:p w:rsidR="000E36C1" w:rsidRPr="008F176B" w:rsidRDefault="000E36C1" w:rsidP="000E36C1">
            <w:pPr>
              <w:spacing w:after="0" w:line="240" w:lineRule="auto"/>
              <w:jc w:val="both"/>
              <w:rPr>
                <w:rFonts w:ascii="Times New Roman" w:hAnsi="Times New Roman"/>
                <w:i/>
              </w:rPr>
            </w:pPr>
            <w:r w:rsidRPr="008F176B">
              <w:rPr>
                <w:rFonts w:ascii="Times New Roman" w:hAnsi="Times New Roman"/>
                <w:i/>
              </w:rPr>
              <w:t>Предложение 1.</w:t>
            </w:r>
          </w:p>
          <w:p w:rsidR="000E36C1" w:rsidRPr="008F176B" w:rsidRDefault="000E36C1" w:rsidP="000E36C1">
            <w:pPr>
              <w:spacing w:after="0" w:line="240" w:lineRule="auto"/>
              <w:jc w:val="both"/>
              <w:rPr>
                <w:rFonts w:ascii="Times New Roman" w:hAnsi="Times New Roman"/>
              </w:rPr>
            </w:pPr>
            <w:r w:rsidRPr="008F176B">
              <w:rPr>
                <w:rFonts w:ascii="Times New Roman" w:hAnsi="Times New Roman"/>
              </w:rPr>
              <w:t>Представлен перечень правил ФЛК (форматно-логического контроля) данных, загружаемых из внешних источников (п. 4.2.2.1 ТЗ), предлагаемых к использованию при исполнении контракта, заключенного по результатам настоящего конкурса.</w:t>
            </w:r>
          </w:p>
          <w:p w:rsidR="000E36C1" w:rsidRPr="008F176B" w:rsidRDefault="000E36C1" w:rsidP="000E36C1">
            <w:pPr>
              <w:spacing w:after="0" w:line="240" w:lineRule="auto"/>
              <w:jc w:val="both"/>
              <w:rPr>
                <w:rFonts w:ascii="Times New Roman" w:hAnsi="Times New Roman"/>
              </w:rPr>
            </w:pPr>
            <w:r w:rsidRPr="008F176B">
              <w:rPr>
                <w:rFonts w:ascii="Times New Roman" w:hAnsi="Times New Roman"/>
              </w:rPr>
              <w:t>Каждый пункт перечня с примером правила ФЛК в данном предложении должен включать в себя следующие составляющие компоненты:</w:t>
            </w:r>
          </w:p>
          <w:p w:rsidR="000E36C1" w:rsidRPr="008F176B" w:rsidRDefault="000E36C1" w:rsidP="000E36C1">
            <w:pPr>
              <w:spacing w:after="0" w:line="240" w:lineRule="auto"/>
              <w:jc w:val="both"/>
              <w:rPr>
                <w:rFonts w:ascii="Times New Roman" w:hAnsi="Times New Roman"/>
              </w:rPr>
            </w:pPr>
            <w:r w:rsidRPr="008F176B">
              <w:rPr>
                <w:rFonts w:ascii="Times New Roman" w:hAnsi="Times New Roman"/>
              </w:rPr>
              <w:t>- описание предлагаемого правила выполнения ФЛК;</w:t>
            </w:r>
          </w:p>
          <w:p w:rsidR="000E36C1" w:rsidRPr="008F176B" w:rsidRDefault="000E36C1" w:rsidP="000E36C1">
            <w:pPr>
              <w:spacing w:after="0" w:line="240" w:lineRule="auto"/>
              <w:jc w:val="both"/>
              <w:rPr>
                <w:rFonts w:ascii="Times New Roman" w:hAnsi="Times New Roman"/>
              </w:rPr>
            </w:pPr>
            <w:r w:rsidRPr="008F176B">
              <w:rPr>
                <w:rFonts w:ascii="Times New Roman" w:hAnsi="Times New Roman"/>
              </w:rPr>
              <w:t>- условия и ограничения его применения;</w:t>
            </w:r>
          </w:p>
          <w:p w:rsidR="000E36C1" w:rsidRPr="008F176B" w:rsidRDefault="000E36C1" w:rsidP="000E36C1">
            <w:pPr>
              <w:spacing w:after="0" w:line="240" w:lineRule="auto"/>
              <w:jc w:val="both"/>
              <w:rPr>
                <w:rFonts w:ascii="Times New Roman" w:hAnsi="Times New Roman"/>
              </w:rPr>
            </w:pPr>
            <w:r w:rsidRPr="008F176B">
              <w:rPr>
                <w:rFonts w:ascii="Times New Roman" w:hAnsi="Times New Roman"/>
              </w:rPr>
              <w:t>- алгоритм работы правила, представленный в виде блок-схемы, отражающий логику обработки входной информации и условий, приводящих к получению как положительного, так и отрицательного результата контроля.</w:t>
            </w:r>
          </w:p>
          <w:p w:rsidR="000E36C1" w:rsidRPr="008F176B" w:rsidRDefault="000E36C1" w:rsidP="000E36C1">
            <w:pPr>
              <w:spacing w:after="0" w:line="240" w:lineRule="auto"/>
              <w:jc w:val="both"/>
              <w:rPr>
                <w:rFonts w:ascii="Times New Roman" w:hAnsi="Times New Roman"/>
              </w:rPr>
            </w:pPr>
            <w:r w:rsidRPr="008F176B">
              <w:rPr>
                <w:rFonts w:ascii="Times New Roman" w:hAnsi="Times New Roman"/>
              </w:rPr>
              <w:t xml:space="preserve">Оценка предложения зависит от количества представленных в перечне примеров правил ФЛК. </w:t>
            </w:r>
          </w:p>
          <w:p w:rsidR="000E36C1" w:rsidRPr="008F176B" w:rsidRDefault="000E36C1" w:rsidP="000E36C1">
            <w:pPr>
              <w:spacing w:after="0" w:line="240" w:lineRule="auto"/>
              <w:jc w:val="both"/>
              <w:rPr>
                <w:rFonts w:ascii="Times New Roman" w:hAnsi="Times New Roman"/>
              </w:rPr>
            </w:pPr>
            <w:r w:rsidRPr="008F176B">
              <w:rPr>
                <w:rFonts w:ascii="Times New Roman" w:hAnsi="Times New Roman"/>
              </w:rPr>
              <w:t xml:space="preserve">Предложение участника оценивается как сумма баллов за каждый пункт перечня, соответствующий установленным требованиям. </w:t>
            </w:r>
          </w:p>
          <w:p w:rsidR="000E36C1" w:rsidRPr="008F176B" w:rsidRDefault="000E36C1" w:rsidP="000E36C1">
            <w:pPr>
              <w:spacing w:after="0" w:line="240" w:lineRule="auto"/>
              <w:jc w:val="both"/>
              <w:rPr>
                <w:rFonts w:ascii="Times New Roman" w:hAnsi="Times New Roman"/>
              </w:rPr>
            </w:pPr>
            <w:r w:rsidRPr="008F176B">
              <w:rPr>
                <w:rFonts w:ascii="Times New Roman" w:hAnsi="Times New Roman"/>
              </w:rPr>
              <w:t xml:space="preserve">Каждый пункт перечня, соответствующий требованиям, оценивается . . . - </w:t>
            </w:r>
            <w:r w:rsidRPr="008F176B">
              <w:rPr>
                <w:rFonts w:ascii="Times New Roman" w:hAnsi="Times New Roman"/>
                <w:b/>
              </w:rPr>
              <w:t>1 баллом</w:t>
            </w:r>
            <w:r w:rsidRPr="008F176B">
              <w:rPr>
                <w:rFonts w:ascii="Times New Roman" w:hAnsi="Times New Roman"/>
              </w:rPr>
              <w:t>;</w:t>
            </w:r>
          </w:p>
          <w:p w:rsidR="000E36C1" w:rsidRPr="008F176B" w:rsidRDefault="000E36C1" w:rsidP="000E36C1">
            <w:pPr>
              <w:tabs>
                <w:tab w:val="right" w:leader="dot" w:pos="8222"/>
              </w:tabs>
              <w:spacing w:after="0" w:line="240" w:lineRule="auto"/>
              <w:jc w:val="both"/>
              <w:rPr>
                <w:rFonts w:ascii="Times New Roman" w:hAnsi="Times New Roman"/>
              </w:rPr>
            </w:pPr>
            <w:r>
              <w:rPr>
                <w:rFonts w:ascii="Times New Roman" w:hAnsi="Times New Roman"/>
              </w:rPr>
              <w:t>Представление 3</w:t>
            </w:r>
            <w:r w:rsidRPr="008F176B">
              <w:rPr>
                <w:rFonts w:ascii="Times New Roman" w:hAnsi="Times New Roman"/>
              </w:rPr>
              <w:t xml:space="preserve">0 и более таких пунктов перечня оценивается . . . </w:t>
            </w:r>
            <w:proofErr w:type="gramStart"/>
            <w:r w:rsidRPr="008F176B">
              <w:rPr>
                <w:rFonts w:ascii="Times New Roman" w:hAnsi="Times New Roman"/>
              </w:rPr>
              <w:t>. . . .</w:t>
            </w:r>
            <w:proofErr w:type="gramEnd"/>
            <w:r w:rsidRPr="008F176B">
              <w:rPr>
                <w:rFonts w:ascii="Times New Roman" w:hAnsi="Times New Roman"/>
              </w:rPr>
              <w:t xml:space="preserve"> . </w:t>
            </w:r>
            <w:r>
              <w:rPr>
                <w:rFonts w:ascii="Times New Roman" w:hAnsi="Times New Roman"/>
              </w:rPr>
              <w:t>–</w:t>
            </w:r>
            <w:r w:rsidRPr="008F176B">
              <w:rPr>
                <w:rFonts w:ascii="Times New Roman" w:hAnsi="Times New Roman"/>
              </w:rPr>
              <w:t xml:space="preserve"> </w:t>
            </w:r>
            <w:r>
              <w:rPr>
                <w:rFonts w:ascii="Times New Roman" w:hAnsi="Times New Roman"/>
                <w:b/>
              </w:rPr>
              <w:t>3</w:t>
            </w:r>
            <w:r w:rsidRPr="008F176B">
              <w:rPr>
                <w:rFonts w:ascii="Times New Roman" w:hAnsi="Times New Roman"/>
                <w:b/>
              </w:rPr>
              <w:t>0 баллами</w:t>
            </w:r>
            <w:r w:rsidRPr="008F176B">
              <w:rPr>
                <w:rFonts w:ascii="Times New Roman" w:hAnsi="Times New Roman"/>
              </w:rPr>
              <w:t>.</w:t>
            </w:r>
          </w:p>
          <w:p w:rsidR="000E36C1" w:rsidRPr="008F176B" w:rsidRDefault="000E36C1" w:rsidP="000E36C1">
            <w:pPr>
              <w:pStyle w:val="a3"/>
              <w:autoSpaceDE w:val="0"/>
              <w:autoSpaceDN w:val="0"/>
              <w:adjustRightInd w:val="0"/>
              <w:spacing w:after="0" w:line="240" w:lineRule="auto"/>
              <w:ind w:left="0"/>
              <w:contextualSpacing w:val="0"/>
              <w:jc w:val="right"/>
              <w:rPr>
                <w:rFonts w:ascii="Times New Roman" w:hAnsi="Times New Roman"/>
                <w:i/>
              </w:rPr>
            </w:pPr>
            <w:r w:rsidRPr="008F176B">
              <w:rPr>
                <w:rFonts w:ascii="Times New Roman" w:hAnsi="Times New Roman"/>
                <w:i/>
              </w:rPr>
              <w:t xml:space="preserve"> (максимальное количество баллов).</w:t>
            </w:r>
          </w:p>
          <w:p w:rsidR="000E36C1" w:rsidRPr="00E15958" w:rsidRDefault="000E36C1" w:rsidP="000E36C1">
            <w:pPr>
              <w:pStyle w:val="a3"/>
              <w:autoSpaceDE w:val="0"/>
              <w:autoSpaceDN w:val="0"/>
              <w:adjustRightInd w:val="0"/>
              <w:spacing w:after="0" w:line="240" w:lineRule="auto"/>
              <w:ind w:left="0"/>
              <w:contextualSpacing w:val="0"/>
              <w:jc w:val="both"/>
              <w:rPr>
                <w:rFonts w:ascii="Times New Roman" w:hAnsi="Times New Roman"/>
                <w:i/>
                <w:color w:val="7030A0"/>
              </w:rPr>
            </w:pPr>
            <w:r w:rsidRPr="008F176B">
              <w:rPr>
                <w:rFonts w:ascii="Times New Roman" w:hAnsi="Times New Roman"/>
                <w:i/>
              </w:rPr>
              <w:t>Представление нескольких примеров, соответствующих одному и тому же правилу, оцениваются как представление одного примера.</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0E36C1" w:rsidRDefault="000E36C1" w:rsidP="000E36C1">
            <w:pPr>
              <w:spacing w:after="0" w:line="240" w:lineRule="auto"/>
              <w:jc w:val="center"/>
              <w:rPr>
                <w:rFonts w:ascii="Times New Roman" w:hAnsi="Times New Roman"/>
                <w:szCs w:val="24"/>
              </w:rPr>
            </w:pPr>
            <w:r>
              <w:rPr>
                <w:rFonts w:ascii="Times New Roman" w:hAnsi="Times New Roman"/>
                <w:szCs w:val="24"/>
              </w:rPr>
              <w:t>30</w:t>
            </w:r>
            <w:r w:rsidRPr="00E15958">
              <w:rPr>
                <w:rFonts w:ascii="Times New Roman" w:hAnsi="Times New Roman"/>
                <w:szCs w:val="24"/>
              </w:rPr>
              <w:t xml:space="preserve"> баллов</w:t>
            </w:r>
          </w:p>
          <w:p w:rsidR="000E36C1" w:rsidRPr="00E15958" w:rsidRDefault="000E36C1" w:rsidP="000E36C1">
            <w:pPr>
              <w:spacing w:after="0" w:line="240" w:lineRule="auto"/>
              <w:jc w:val="center"/>
              <w:rPr>
                <w:rFonts w:ascii="Times New Roman" w:hAnsi="Times New Roman"/>
                <w:szCs w:val="24"/>
              </w:rPr>
            </w:pPr>
            <w:r>
              <w:rPr>
                <w:rFonts w:ascii="Times New Roman" w:hAnsi="Times New Roman"/>
                <w:szCs w:val="24"/>
              </w:rPr>
              <w:t>(максимально)</w:t>
            </w:r>
          </w:p>
          <w:p w:rsidR="000E36C1" w:rsidRPr="00E15958" w:rsidRDefault="000E36C1" w:rsidP="000E36C1">
            <w:pPr>
              <w:spacing w:after="0" w:line="240" w:lineRule="auto"/>
              <w:rPr>
                <w:rFonts w:ascii="Times New Roman" w:hAnsi="Times New Roman"/>
                <w:szCs w:val="24"/>
              </w:rPr>
            </w:pPr>
          </w:p>
        </w:tc>
      </w:tr>
      <w:tr w:rsidR="000E36C1" w:rsidRPr="00D03995" w:rsidTr="00B67F44">
        <w:tc>
          <w:tcPr>
            <w:tcW w:w="4269" w:type="pct"/>
            <w:shd w:val="clear" w:color="auto" w:fill="auto"/>
            <w:vAlign w:val="center"/>
          </w:tcPr>
          <w:p w:rsidR="000E36C1" w:rsidRPr="001418C5" w:rsidRDefault="000E36C1" w:rsidP="000E36C1">
            <w:pPr>
              <w:spacing w:after="0" w:line="240" w:lineRule="auto"/>
              <w:jc w:val="both"/>
              <w:rPr>
                <w:rFonts w:ascii="Times New Roman" w:hAnsi="Times New Roman"/>
              </w:rPr>
            </w:pPr>
            <w:r w:rsidRPr="001418C5">
              <w:rPr>
                <w:rFonts w:ascii="Times New Roman" w:hAnsi="Times New Roman"/>
              </w:rPr>
              <w:t xml:space="preserve">- отсутствие указанных предложений по данному </w:t>
            </w:r>
            <w:r>
              <w:rPr>
                <w:rFonts w:ascii="Times New Roman" w:hAnsi="Times New Roman"/>
              </w:rPr>
              <w:t>разделу</w:t>
            </w:r>
            <w:r w:rsidRPr="001418C5">
              <w:rPr>
                <w:rFonts w:ascii="Times New Roman" w:hAnsi="Times New Roman"/>
              </w:rPr>
              <w:t xml:space="preserve">; </w:t>
            </w:r>
          </w:p>
          <w:p w:rsidR="000E36C1" w:rsidRPr="001418C5" w:rsidRDefault="000E36C1" w:rsidP="000E36C1">
            <w:pPr>
              <w:spacing w:after="0" w:line="240" w:lineRule="auto"/>
              <w:jc w:val="both"/>
              <w:rPr>
                <w:rFonts w:ascii="Times New Roman" w:hAnsi="Times New Roman"/>
              </w:rPr>
            </w:pPr>
            <w:r w:rsidRPr="001418C5">
              <w:rPr>
                <w:rFonts w:ascii="Times New Roman" w:hAnsi="Times New Roman"/>
              </w:rPr>
              <w:t xml:space="preserve">- предоставление частичных предложений, в которых отсутствует одно или несколько составляющих компонентов (в случае, если предложение по условию должно состоять из нескольких, связанных между собой компонентов); </w:t>
            </w:r>
          </w:p>
          <w:p w:rsidR="000E36C1" w:rsidRPr="00C96A77" w:rsidRDefault="000E36C1" w:rsidP="000E36C1">
            <w:pPr>
              <w:spacing w:after="0" w:line="240" w:lineRule="auto"/>
              <w:jc w:val="both"/>
              <w:rPr>
                <w:rFonts w:ascii="Times New Roman" w:hAnsi="Times New Roman"/>
              </w:rPr>
            </w:pPr>
            <w:r w:rsidRPr="001418C5">
              <w:rPr>
                <w:rFonts w:ascii="Times New Roman" w:hAnsi="Times New Roman"/>
              </w:rPr>
              <w:t>- полное или частичное изложение, либо дословное копирование всего Технического задания, либо его отдельных частей, условий или технических требований, без указанных в</w:t>
            </w:r>
            <w:r>
              <w:rPr>
                <w:rFonts w:ascii="Times New Roman" w:hAnsi="Times New Roman"/>
              </w:rPr>
              <w:t>ыше дополнительных предложений.</w:t>
            </w:r>
          </w:p>
        </w:tc>
        <w:tc>
          <w:tcPr>
            <w:tcW w:w="731" w:type="pct"/>
            <w:shd w:val="clear" w:color="auto" w:fill="auto"/>
            <w:vAlign w:val="center"/>
          </w:tcPr>
          <w:p w:rsidR="000E36C1" w:rsidRPr="00D33DCC" w:rsidRDefault="000E36C1" w:rsidP="000E36C1">
            <w:pPr>
              <w:spacing w:after="0" w:line="240" w:lineRule="auto"/>
              <w:jc w:val="center"/>
              <w:rPr>
                <w:rFonts w:ascii="Times New Roman" w:hAnsi="Times New Roman"/>
                <w:szCs w:val="24"/>
              </w:rPr>
            </w:pPr>
            <w:r w:rsidRPr="00D33DCC">
              <w:rPr>
                <w:rFonts w:ascii="Times New Roman" w:hAnsi="Times New Roman"/>
                <w:szCs w:val="24"/>
              </w:rPr>
              <w:t>0 баллов</w:t>
            </w:r>
          </w:p>
        </w:tc>
      </w:tr>
      <w:tr w:rsidR="000E36C1" w:rsidRPr="004A7121" w:rsidTr="00B67F44">
        <w:tc>
          <w:tcPr>
            <w:tcW w:w="4269" w:type="pct"/>
            <w:shd w:val="clear" w:color="auto" w:fill="auto"/>
            <w:vAlign w:val="center"/>
          </w:tcPr>
          <w:p w:rsidR="000E36C1" w:rsidRPr="005117AD" w:rsidRDefault="000E36C1" w:rsidP="000E36C1">
            <w:pPr>
              <w:spacing w:after="0" w:line="240" w:lineRule="auto"/>
              <w:jc w:val="both"/>
              <w:rPr>
                <w:rFonts w:ascii="Times New Roman" w:hAnsi="Times New Roman"/>
                <w:b/>
                <w:i/>
                <w:color w:val="7030A0"/>
              </w:rPr>
            </w:pPr>
            <w:r>
              <w:rPr>
                <w:rFonts w:ascii="Times New Roman" w:hAnsi="Times New Roman"/>
                <w:b/>
                <w:i/>
              </w:rPr>
              <w:t>2</w:t>
            </w:r>
            <w:r w:rsidRPr="00A8392E">
              <w:rPr>
                <w:rFonts w:ascii="Times New Roman" w:hAnsi="Times New Roman"/>
                <w:b/>
                <w:i/>
              </w:rPr>
              <w:t>. Подсистема хранения данных (п. 4.2.3 ТЗ)</w:t>
            </w:r>
          </w:p>
        </w:tc>
        <w:tc>
          <w:tcPr>
            <w:tcW w:w="731" w:type="pct"/>
            <w:shd w:val="clear" w:color="auto" w:fill="auto"/>
            <w:vAlign w:val="center"/>
          </w:tcPr>
          <w:p w:rsidR="000E36C1" w:rsidRPr="007C4F67" w:rsidRDefault="000E36C1" w:rsidP="000E36C1">
            <w:pPr>
              <w:spacing w:after="0" w:line="240" w:lineRule="auto"/>
              <w:jc w:val="center"/>
              <w:rPr>
                <w:rFonts w:ascii="Times New Roman" w:hAnsi="Times New Roman"/>
                <w:b/>
                <w:szCs w:val="24"/>
              </w:rPr>
            </w:pPr>
            <w:r w:rsidRPr="007C4F67">
              <w:rPr>
                <w:rFonts w:ascii="Times New Roman" w:hAnsi="Times New Roman"/>
                <w:b/>
                <w:szCs w:val="24"/>
              </w:rPr>
              <w:t xml:space="preserve">0 </w:t>
            </w:r>
            <w:r>
              <w:rPr>
                <w:rFonts w:ascii="Times New Roman" w:hAnsi="Times New Roman"/>
                <w:b/>
                <w:szCs w:val="24"/>
              </w:rPr>
              <w:t>–</w:t>
            </w:r>
            <w:r w:rsidRPr="007C4F67">
              <w:rPr>
                <w:rFonts w:ascii="Times New Roman" w:hAnsi="Times New Roman"/>
                <w:b/>
                <w:szCs w:val="24"/>
              </w:rPr>
              <w:t xml:space="preserve"> </w:t>
            </w:r>
            <w:r>
              <w:rPr>
                <w:rFonts w:ascii="Times New Roman" w:hAnsi="Times New Roman"/>
                <w:b/>
                <w:szCs w:val="24"/>
              </w:rPr>
              <w:t xml:space="preserve">30 </w:t>
            </w:r>
            <w:r w:rsidRPr="007C4F67">
              <w:rPr>
                <w:rFonts w:ascii="Times New Roman" w:hAnsi="Times New Roman"/>
                <w:b/>
                <w:szCs w:val="24"/>
              </w:rPr>
              <w:t>баллов</w:t>
            </w:r>
          </w:p>
        </w:tc>
      </w:tr>
      <w:tr w:rsidR="000E36C1" w:rsidRPr="00B3432E" w:rsidTr="00B67F44">
        <w:trPr>
          <w:trHeight w:val="737"/>
        </w:trPr>
        <w:tc>
          <w:tcPr>
            <w:tcW w:w="4269" w:type="pct"/>
            <w:tcBorders>
              <w:top w:val="single" w:sz="4" w:space="0" w:color="auto"/>
              <w:left w:val="single" w:sz="4" w:space="0" w:color="auto"/>
              <w:bottom w:val="single" w:sz="4" w:space="0" w:color="auto"/>
              <w:right w:val="single" w:sz="4" w:space="0" w:color="auto"/>
            </w:tcBorders>
            <w:shd w:val="clear" w:color="auto" w:fill="auto"/>
            <w:vAlign w:val="center"/>
          </w:tcPr>
          <w:p w:rsidR="000E36C1" w:rsidRPr="005117AD" w:rsidRDefault="000E36C1" w:rsidP="000E36C1">
            <w:pPr>
              <w:spacing w:after="0" w:line="240" w:lineRule="auto"/>
              <w:jc w:val="both"/>
              <w:rPr>
                <w:rFonts w:ascii="Times New Roman" w:hAnsi="Times New Roman"/>
                <w:i/>
              </w:rPr>
            </w:pPr>
            <w:r w:rsidRPr="005117AD">
              <w:rPr>
                <w:rFonts w:ascii="Times New Roman" w:hAnsi="Times New Roman"/>
                <w:i/>
              </w:rPr>
              <w:t>Предложение 1.</w:t>
            </w:r>
          </w:p>
          <w:p w:rsidR="000E36C1" w:rsidRPr="005117AD" w:rsidRDefault="000E36C1" w:rsidP="000E36C1">
            <w:pPr>
              <w:spacing w:after="0" w:line="240" w:lineRule="auto"/>
              <w:jc w:val="both"/>
              <w:rPr>
                <w:rFonts w:ascii="Times New Roman" w:hAnsi="Times New Roman"/>
              </w:rPr>
            </w:pPr>
            <w:r w:rsidRPr="005117AD">
              <w:rPr>
                <w:rFonts w:ascii="Times New Roman" w:hAnsi="Times New Roman"/>
              </w:rPr>
              <w:t xml:space="preserve">Представлена функциональная </w:t>
            </w:r>
            <w:r w:rsidRPr="00A8392E">
              <w:rPr>
                <w:rFonts w:ascii="Times New Roman" w:hAnsi="Times New Roman"/>
              </w:rPr>
              <w:t xml:space="preserve">структура </w:t>
            </w:r>
            <w:r w:rsidRPr="005117AD">
              <w:rPr>
                <w:rFonts w:ascii="Times New Roman" w:hAnsi="Times New Roman"/>
              </w:rPr>
              <w:t xml:space="preserve">модуля </w:t>
            </w:r>
            <w:r w:rsidRPr="00727C80">
              <w:rPr>
                <w:rFonts w:ascii="Times New Roman" w:hAnsi="Times New Roman"/>
              </w:rPr>
              <w:t xml:space="preserve">поддержки НСИ </w:t>
            </w:r>
            <w:r w:rsidRPr="005117AD">
              <w:rPr>
                <w:rFonts w:ascii="Times New Roman" w:hAnsi="Times New Roman"/>
              </w:rPr>
              <w:t>(п. 4.2.3.1 ТЗ), предлагаемая к использованию при исполнении контракта, заключенного по результатам настоящего конкурса.</w:t>
            </w:r>
          </w:p>
          <w:p w:rsidR="000E36C1" w:rsidRPr="005117AD" w:rsidRDefault="000E36C1" w:rsidP="000E36C1">
            <w:pPr>
              <w:spacing w:after="0" w:line="240" w:lineRule="auto"/>
              <w:jc w:val="both"/>
              <w:rPr>
                <w:rFonts w:ascii="Times New Roman" w:hAnsi="Times New Roman"/>
              </w:rPr>
            </w:pPr>
            <w:r w:rsidRPr="005117AD">
              <w:rPr>
                <w:rFonts w:ascii="Times New Roman" w:hAnsi="Times New Roman"/>
              </w:rPr>
              <w:t xml:space="preserve">Данное предложение должно содержать следующие составляющие компоненты: </w:t>
            </w:r>
          </w:p>
          <w:p w:rsidR="000E36C1" w:rsidRPr="005117AD" w:rsidRDefault="000E36C1" w:rsidP="000E36C1">
            <w:pPr>
              <w:spacing w:after="0" w:line="240" w:lineRule="auto"/>
              <w:jc w:val="both"/>
              <w:rPr>
                <w:rFonts w:ascii="Times New Roman" w:hAnsi="Times New Roman"/>
              </w:rPr>
            </w:pPr>
            <w:r w:rsidRPr="005117AD">
              <w:rPr>
                <w:rFonts w:ascii="Times New Roman" w:hAnsi="Times New Roman"/>
              </w:rPr>
              <w:lastRenderedPageBreak/>
              <w:t xml:space="preserve">- </w:t>
            </w:r>
            <w:r>
              <w:rPr>
                <w:rFonts w:ascii="Times New Roman" w:hAnsi="Times New Roman"/>
              </w:rPr>
              <w:t xml:space="preserve">функциональная </w:t>
            </w:r>
            <w:r w:rsidRPr="005117AD">
              <w:rPr>
                <w:rFonts w:ascii="Times New Roman" w:hAnsi="Times New Roman"/>
              </w:rPr>
              <w:t>структур</w:t>
            </w:r>
            <w:r>
              <w:rPr>
                <w:rFonts w:ascii="Times New Roman" w:hAnsi="Times New Roman"/>
              </w:rPr>
              <w:t>а</w:t>
            </w:r>
            <w:r w:rsidRPr="005117AD">
              <w:rPr>
                <w:rFonts w:ascii="Times New Roman" w:hAnsi="Times New Roman"/>
              </w:rPr>
              <w:t xml:space="preserve"> модуля, представленная в </w:t>
            </w:r>
            <w:r>
              <w:rPr>
                <w:rFonts w:ascii="Times New Roman" w:hAnsi="Times New Roman"/>
              </w:rPr>
              <w:t>виде функциональной схемы</w:t>
            </w:r>
            <w:r w:rsidRPr="005117AD">
              <w:rPr>
                <w:rFonts w:ascii="Times New Roman" w:hAnsi="Times New Roman"/>
              </w:rPr>
              <w:t>;</w:t>
            </w:r>
          </w:p>
          <w:p w:rsidR="000E36C1" w:rsidRPr="005117AD" w:rsidRDefault="000E36C1" w:rsidP="000E36C1">
            <w:pPr>
              <w:spacing w:after="0" w:line="240" w:lineRule="auto"/>
              <w:jc w:val="both"/>
              <w:rPr>
                <w:rFonts w:ascii="Times New Roman" w:hAnsi="Times New Roman"/>
              </w:rPr>
            </w:pPr>
            <w:r w:rsidRPr="005117AD">
              <w:rPr>
                <w:rFonts w:ascii="Times New Roman" w:hAnsi="Times New Roman"/>
              </w:rPr>
              <w:t>- описание каждого элемента структуры, указанного на представленной функциональной схеме;</w:t>
            </w:r>
          </w:p>
          <w:p w:rsidR="000E36C1" w:rsidRPr="00DB1978" w:rsidRDefault="000E36C1" w:rsidP="000E36C1">
            <w:pPr>
              <w:spacing w:after="0" w:line="240" w:lineRule="auto"/>
              <w:jc w:val="both"/>
              <w:rPr>
                <w:rFonts w:ascii="Times New Roman" w:hAnsi="Times New Roman"/>
              </w:rPr>
            </w:pPr>
            <w:r w:rsidRPr="005117AD">
              <w:rPr>
                <w:rFonts w:ascii="Times New Roman" w:hAnsi="Times New Roman"/>
              </w:rPr>
              <w:t>- обоснование целесообразности включения каждого элемента структуры в целях обеспечения оптимального функционирования модуля</w:t>
            </w:r>
            <w:r>
              <w:rPr>
                <w:rFonts w:ascii="Times New Roman" w:hAnsi="Times New Roman"/>
              </w:rPr>
              <w:t>.</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0E36C1" w:rsidRPr="00B3432E" w:rsidRDefault="000E36C1" w:rsidP="000E36C1">
            <w:pPr>
              <w:spacing w:after="0" w:line="240" w:lineRule="auto"/>
              <w:jc w:val="center"/>
              <w:rPr>
                <w:rFonts w:ascii="Times New Roman" w:hAnsi="Times New Roman"/>
                <w:szCs w:val="24"/>
              </w:rPr>
            </w:pPr>
            <w:r>
              <w:rPr>
                <w:rFonts w:ascii="Times New Roman" w:hAnsi="Times New Roman"/>
                <w:szCs w:val="24"/>
              </w:rPr>
              <w:lastRenderedPageBreak/>
              <w:t>10</w:t>
            </w:r>
            <w:r w:rsidRPr="00810C8E">
              <w:rPr>
                <w:rFonts w:ascii="Times New Roman" w:hAnsi="Times New Roman"/>
                <w:szCs w:val="24"/>
              </w:rPr>
              <w:t xml:space="preserve"> </w:t>
            </w:r>
            <w:r w:rsidRPr="00B3432E">
              <w:rPr>
                <w:rFonts w:ascii="Times New Roman" w:hAnsi="Times New Roman"/>
                <w:szCs w:val="24"/>
              </w:rPr>
              <w:t>баллов</w:t>
            </w:r>
          </w:p>
        </w:tc>
      </w:tr>
      <w:tr w:rsidR="000E36C1" w:rsidRPr="00B3432E" w:rsidTr="00B67F44">
        <w:trPr>
          <w:trHeight w:val="737"/>
        </w:trPr>
        <w:tc>
          <w:tcPr>
            <w:tcW w:w="4269" w:type="pct"/>
            <w:shd w:val="clear" w:color="auto" w:fill="auto"/>
            <w:vAlign w:val="center"/>
          </w:tcPr>
          <w:p w:rsidR="000E36C1" w:rsidRDefault="000E36C1" w:rsidP="000E36C1">
            <w:pPr>
              <w:spacing w:after="0" w:line="240" w:lineRule="auto"/>
              <w:jc w:val="both"/>
              <w:rPr>
                <w:rFonts w:ascii="Times New Roman" w:hAnsi="Times New Roman"/>
                <w:i/>
              </w:rPr>
            </w:pPr>
            <w:r>
              <w:rPr>
                <w:rFonts w:ascii="Times New Roman" w:hAnsi="Times New Roman"/>
                <w:i/>
              </w:rPr>
              <w:t>Предложение 2.</w:t>
            </w:r>
          </w:p>
          <w:p w:rsidR="000E36C1" w:rsidRDefault="005D6A33" w:rsidP="000E36C1">
            <w:pPr>
              <w:spacing w:after="0" w:line="240" w:lineRule="auto"/>
              <w:jc w:val="both"/>
              <w:rPr>
                <w:rFonts w:ascii="Times New Roman" w:hAnsi="Times New Roman"/>
              </w:rPr>
            </w:pPr>
            <w:r>
              <w:rPr>
                <w:rFonts w:ascii="Times New Roman" w:hAnsi="Times New Roman"/>
              </w:rPr>
              <w:t xml:space="preserve">Представлен пример </w:t>
            </w:r>
            <w:r w:rsidRPr="005D6A33">
              <w:rPr>
                <w:rFonts w:ascii="Times New Roman" w:hAnsi="Times New Roman"/>
              </w:rPr>
              <w:t xml:space="preserve">графического интерфейса пользовательской </w:t>
            </w:r>
            <w:r>
              <w:rPr>
                <w:rFonts w:ascii="Times New Roman" w:hAnsi="Times New Roman"/>
              </w:rPr>
              <w:t>формы для ведения реестров/справочников НСИ (п. 4.2.3.1 ТЗ), предлагаемый к использованию при исполнении контракта, заключенного по результатам настоящего конкурса</w:t>
            </w:r>
            <w:r w:rsidRPr="005D6A33">
              <w:rPr>
                <w:rFonts w:ascii="Times New Roman" w:hAnsi="Times New Roman"/>
              </w:rPr>
              <w:t>.</w:t>
            </w:r>
          </w:p>
          <w:p w:rsidR="000E36C1" w:rsidRPr="00082307" w:rsidRDefault="000E36C1" w:rsidP="000E36C1">
            <w:pPr>
              <w:spacing w:after="0" w:line="240" w:lineRule="auto"/>
              <w:jc w:val="both"/>
              <w:rPr>
                <w:rFonts w:ascii="Times New Roman" w:hAnsi="Times New Roman"/>
                <w:szCs w:val="20"/>
              </w:rPr>
            </w:pPr>
            <w:r w:rsidRPr="00082307">
              <w:rPr>
                <w:rFonts w:ascii="Times New Roman" w:hAnsi="Times New Roman"/>
                <w:szCs w:val="20"/>
              </w:rPr>
              <w:t>Данное предложение должно включать в себя следующие составляющие компоненты:</w:t>
            </w:r>
          </w:p>
          <w:p w:rsidR="000E36C1" w:rsidRPr="00082307" w:rsidRDefault="000E36C1" w:rsidP="000E36C1">
            <w:pPr>
              <w:spacing w:after="0" w:line="240" w:lineRule="auto"/>
              <w:jc w:val="both"/>
              <w:rPr>
                <w:rFonts w:ascii="Times New Roman" w:hAnsi="Times New Roman"/>
                <w:szCs w:val="20"/>
              </w:rPr>
            </w:pPr>
            <w:r w:rsidRPr="00082307">
              <w:rPr>
                <w:rFonts w:ascii="Times New Roman" w:hAnsi="Times New Roman"/>
                <w:szCs w:val="20"/>
              </w:rPr>
              <w:t>-</w:t>
            </w:r>
            <w:r>
              <w:rPr>
                <w:rFonts w:ascii="Times New Roman" w:hAnsi="Times New Roman"/>
                <w:szCs w:val="20"/>
              </w:rPr>
              <w:t> </w:t>
            </w:r>
            <w:r w:rsidRPr="00082307">
              <w:rPr>
                <w:rFonts w:ascii="Times New Roman" w:hAnsi="Times New Roman"/>
                <w:szCs w:val="20"/>
              </w:rPr>
              <w:t>пример интерфейса с элементами управления, представленный в графическом виде;</w:t>
            </w:r>
          </w:p>
          <w:p w:rsidR="000E36C1" w:rsidRPr="00082307" w:rsidRDefault="000E36C1" w:rsidP="000E36C1">
            <w:pPr>
              <w:spacing w:after="0" w:line="240" w:lineRule="auto"/>
              <w:jc w:val="both"/>
              <w:rPr>
                <w:rFonts w:ascii="Times New Roman" w:hAnsi="Times New Roman"/>
                <w:szCs w:val="20"/>
              </w:rPr>
            </w:pPr>
            <w:r w:rsidRPr="00082307">
              <w:rPr>
                <w:rFonts w:ascii="Times New Roman" w:hAnsi="Times New Roman"/>
                <w:szCs w:val="20"/>
              </w:rPr>
              <w:t>-</w:t>
            </w:r>
            <w:r>
              <w:rPr>
                <w:rFonts w:ascii="Times New Roman" w:hAnsi="Times New Roman"/>
                <w:szCs w:val="20"/>
              </w:rPr>
              <w:t> </w:t>
            </w:r>
            <w:r w:rsidRPr="00082307">
              <w:rPr>
                <w:rFonts w:ascii="Times New Roman" w:hAnsi="Times New Roman"/>
                <w:szCs w:val="20"/>
              </w:rPr>
              <w:t>описание функционального назначения элементов управления интерфейса;</w:t>
            </w:r>
          </w:p>
          <w:p w:rsidR="000E36C1" w:rsidRPr="00082307" w:rsidRDefault="000E36C1" w:rsidP="000E36C1">
            <w:pPr>
              <w:spacing w:after="0" w:line="240" w:lineRule="auto"/>
              <w:jc w:val="both"/>
              <w:rPr>
                <w:rFonts w:ascii="Times New Roman" w:hAnsi="Times New Roman"/>
                <w:szCs w:val="20"/>
              </w:rPr>
            </w:pPr>
            <w:r w:rsidRPr="00082307">
              <w:rPr>
                <w:rFonts w:ascii="Times New Roman" w:hAnsi="Times New Roman"/>
                <w:szCs w:val="20"/>
              </w:rPr>
              <w:t>-</w:t>
            </w:r>
            <w:r>
              <w:rPr>
                <w:rFonts w:ascii="Times New Roman" w:hAnsi="Times New Roman"/>
                <w:szCs w:val="20"/>
              </w:rPr>
              <w:t> </w:t>
            </w:r>
            <w:r w:rsidRPr="00082307">
              <w:rPr>
                <w:rFonts w:ascii="Times New Roman" w:hAnsi="Times New Roman"/>
                <w:szCs w:val="20"/>
              </w:rPr>
              <w:t>набор макетов экранных</w:t>
            </w:r>
            <w:bookmarkStart w:id="0" w:name="_GoBack"/>
            <w:bookmarkEnd w:id="0"/>
            <w:r w:rsidRPr="00082307">
              <w:rPr>
                <w:rFonts w:ascii="Times New Roman" w:hAnsi="Times New Roman"/>
                <w:szCs w:val="20"/>
              </w:rPr>
              <w:t xml:space="preserve"> форм, представленных в графическом виде, отображающих реакцию функционала на действия оператора с </w:t>
            </w:r>
            <w:r>
              <w:rPr>
                <w:rFonts w:ascii="Times New Roman" w:hAnsi="Times New Roman"/>
                <w:szCs w:val="20"/>
              </w:rPr>
              <w:t>находящимися на экранной форме</w:t>
            </w:r>
            <w:r w:rsidRPr="00082307">
              <w:rPr>
                <w:rFonts w:ascii="Times New Roman" w:hAnsi="Times New Roman"/>
                <w:szCs w:val="20"/>
              </w:rPr>
              <w:t xml:space="preserve"> элементами управления; </w:t>
            </w:r>
          </w:p>
          <w:p w:rsidR="000E36C1" w:rsidRPr="005117AD" w:rsidRDefault="000E36C1" w:rsidP="000E36C1">
            <w:pPr>
              <w:spacing w:after="0" w:line="240" w:lineRule="auto"/>
              <w:jc w:val="both"/>
              <w:rPr>
                <w:rFonts w:ascii="Times New Roman" w:hAnsi="Times New Roman"/>
                <w:i/>
              </w:rPr>
            </w:pPr>
            <w:r w:rsidRPr="00082307">
              <w:rPr>
                <w:rFonts w:ascii="Times New Roman" w:hAnsi="Times New Roman"/>
                <w:szCs w:val="20"/>
              </w:rPr>
              <w:t>- обоснование целесообразности применения составляющих элементов макета графического интерфейса в целях обеспечения эргономичности и функциональности предлагаемого интерфейса в рамках функций модуля.</w:t>
            </w:r>
          </w:p>
        </w:tc>
        <w:tc>
          <w:tcPr>
            <w:tcW w:w="731" w:type="pct"/>
            <w:shd w:val="clear" w:color="auto" w:fill="auto"/>
            <w:vAlign w:val="center"/>
          </w:tcPr>
          <w:p w:rsidR="000E36C1" w:rsidRPr="00810C8E" w:rsidRDefault="000E36C1" w:rsidP="000E36C1">
            <w:pPr>
              <w:spacing w:after="0" w:line="240" w:lineRule="auto"/>
              <w:jc w:val="center"/>
              <w:rPr>
                <w:rFonts w:ascii="Times New Roman" w:hAnsi="Times New Roman"/>
                <w:szCs w:val="24"/>
              </w:rPr>
            </w:pPr>
            <w:r>
              <w:rPr>
                <w:rFonts w:ascii="Times New Roman" w:hAnsi="Times New Roman"/>
                <w:szCs w:val="24"/>
              </w:rPr>
              <w:t>20 баллов</w:t>
            </w:r>
          </w:p>
        </w:tc>
      </w:tr>
      <w:tr w:rsidR="000E36C1" w:rsidRPr="00D03995" w:rsidTr="00B67F44">
        <w:tc>
          <w:tcPr>
            <w:tcW w:w="4269" w:type="pct"/>
            <w:shd w:val="clear" w:color="auto" w:fill="auto"/>
            <w:vAlign w:val="center"/>
          </w:tcPr>
          <w:p w:rsidR="000E36C1" w:rsidRPr="006A2DB5" w:rsidRDefault="000E36C1" w:rsidP="000E36C1">
            <w:pPr>
              <w:spacing w:after="0" w:line="240" w:lineRule="auto"/>
              <w:jc w:val="both"/>
              <w:rPr>
                <w:rFonts w:ascii="Times New Roman" w:hAnsi="Times New Roman"/>
              </w:rPr>
            </w:pPr>
            <w:r w:rsidRPr="006A2DB5">
              <w:rPr>
                <w:rFonts w:ascii="Times New Roman" w:hAnsi="Times New Roman"/>
              </w:rPr>
              <w:t xml:space="preserve">- отсутствие указанных предложений по данному разделу; </w:t>
            </w:r>
          </w:p>
          <w:p w:rsidR="000E36C1" w:rsidRPr="006A2DB5" w:rsidRDefault="000E36C1" w:rsidP="000E36C1">
            <w:pPr>
              <w:spacing w:after="0" w:line="240" w:lineRule="auto"/>
              <w:jc w:val="both"/>
              <w:rPr>
                <w:rFonts w:ascii="Times New Roman" w:hAnsi="Times New Roman"/>
              </w:rPr>
            </w:pPr>
            <w:r w:rsidRPr="006A2DB5">
              <w:rPr>
                <w:rFonts w:ascii="Times New Roman" w:hAnsi="Times New Roman"/>
              </w:rPr>
              <w:t xml:space="preserve">- предоставление частичных предложений, в которых отсутствует одно или несколько составляющих компонентов (в случае, если предложение по условию должно состоять из нескольких, связанных между собой компонентов); </w:t>
            </w:r>
          </w:p>
          <w:p w:rsidR="000E36C1" w:rsidRDefault="000E36C1" w:rsidP="000E36C1">
            <w:pPr>
              <w:spacing w:after="0" w:line="240" w:lineRule="auto"/>
              <w:jc w:val="both"/>
              <w:rPr>
                <w:rFonts w:ascii="Times New Roman" w:hAnsi="Times New Roman"/>
              </w:rPr>
            </w:pPr>
            <w:r w:rsidRPr="006A2DB5">
              <w:rPr>
                <w:rFonts w:ascii="Times New Roman" w:hAnsi="Times New Roman"/>
              </w:rPr>
              <w:t>- полное или частичное изложение, либо дословное копирование всего Технического задания, либо его отдельных частей, условий или технических требований, без указанных выше дополнительных предложений.</w:t>
            </w:r>
          </w:p>
          <w:p w:rsidR="000E36C1" w:rsidRPr="006A2DB5" w:rsidRDefault="000E36C1" w:rsidP="000E36C1">
            <w:pPr>
              <w:spacing w:after="0" w:line="240" w:lineRule="auto"/>
              <w:jc w:val="both"/>
              <w:rPr>
                <w:rFonts w:ascii="Times New Roman" w:hAnsi="Times New Roman"/>
              </w:rPr>
            </w:pPr>
            <w:r w:rsidRPr="006A2DB5">
              <w:rPr>
                <w:rFonts w:ascii="Times New Roman" w:hAnsi="Times New Roman"/>
              </w:rPr>
              <w:t>В случае если в данном разделе указано несколько предложений, оценка производится по каждому указанному в данном разделе предложению отдельно, независимо от наличия или отсутствия в заявке Участника остальных предложений.</w:t>
            </w:r>
          </w:p>
        </w:tc>
        <w:tc>
          <w:tcPr>
            <w:tcW w:w="731" w:type="pct"/>
            <w:shd w:val="clear" w:color="auto" w:fill="auto"/>
            <w:vAlign w:val="center"/>
          </w:tcPr>
          <w:p w:rsidR="000E36C1" w:rsidRPr="006A2DB5" w:rsidRDefault="000E36C1" w:rsidP="000E36C1">
            <w:pPr>
              <w:spacing w:after="0" w:line="240" w:lineRule="auto"/>
              <w:jc w:val="center"/>
              <w:rPr>
                <w:rFonts w:ascii="Times New Roman" w:hAnsi="Times New Roman"/>
                <w:szCs w:val="24"/>
              </w:rPr>
            </w:pPr>
            <w:r w:rsidRPr="006A2DB5">
              <w:rPr>
                <w:rFonts w:ascii="Times New Roman" w:hAnsi="Times New Roman"/>
                <w:szCs w:val="24"/>
              </w:rPr>
              <w:t>0 баллов</w:t>
            </w:r>
          </w:p>
        </w:tc>
      </w:tr>
      <w:tr w:rsidR="000E36C1" w:rsidRPr="00D03995" w:rsidTr="00B67F44">
        <w:tc>
          <w:tcPr>
            <w:tcW w:w="4269" w:type="pct"/>
            <w:shd w:val="clear" w:color="auto" w:fill="auto"/>
            <w:vAlign w:val="center"/>
          </w:tcPr>
          <w:p w:rsidR="000E36C1" w:rsidRPr="00A8392E" w:rsidRDefault="000E36C1" w:rsidP="000E36C1">
            <w:pPr>
              <w:spacing w:after="0" w:line="240" w:lineRule="auto"/>
              <w:jc w:val="both"/>
              <w:rPr>
                <w:rFonts w:ascii="Times New Roman" w:hAnsi="Times New Roman"/>
                <w:b/>
                <w:i/>
              </w:rPr>
            </w:pPr>
            <w:r>
              <w:rPr>
                <w:rFonts w:ascii="Times New Roman" w:hAnsi="Times New Roman"/>
                <w:b/>
                <w:i/>
              </w:rPr>
              <w:t>3</w:t>
            </w:r>
            <w:r w:rsidRPr="00A8392E">
              <w:rPr>
                <w:rFonts w:ascii="Times New Roman" w:hAnsi="Times New Roman"/>
                <w:b/>
                <w:i/>
              </w:rPr>
              <w:t>. Подсистема статистики и мониторинга (п. 4.2.4 ТЗ)</w:t>
            </w:r>
          </w:p>
        </w:tc>
        <w:tc>
          <w:tcPr>
            <w:tcW w:w="731" w:type="pct"/>
            <w:shd w:val="clear" w:color="auto" w:fill="auto"/>
            <w:vAlign w:val="center"/>
          </w:tcPr>
          <w:p w:rsidR="000E36C1" w:rsidRPr="007C4F67" w:rsidRDefault="000E36C1" w:rsidP="000E36C1">
            <w:pPr>
              <w:spacing w:after="0" w:line="240" w:lineRule="auto"/>
              <w:jc w:val="center"/>
              <w:rPr>
                <w:rFonts w:ascii="Times New Roman" w:hAnsi="Times New Roman"/>
                <w:b/>
                <w:szCs w:val="24"/>
              </w:rPr>
            </w:pPr>
            <w:r>
              <w:rPr>
                <w:rFonts w:ascii="Times New Roman" w:hAnsi="Times New Roman"/>
                <w:b/>
                <w:szCs w:val="24"/>
              </w:rPr>
              <w:t>0 – 40</w:t>
            </w:r>
            <w:r w:rsidRPr="007C4F67">
              <w:rPr>
                <w:rFonts w:ascii="Times New Roman" w:hAnsi="Times New Roman"/>
                <w:b/>
                <w:szCs w:val="24"/>
              </w:rPr>
              <w:t xml:space="preserve"> баллов</w:t>
            </w:r>
          </w:p>
        </w:tc>
      </w:tr>
      <w:tr w:rsidR="000E36C1" w:rsidRPr="00D03995" w:rsidTr="00B67F44">
        <w:tc>
          <w:tcPr>
            <w:tcW w:w="4269" w:type="pct"/>
            <w:shd w:val="clear" w:color="auto" w:fill="auto"/>
            <w:vAlign w:val="center"/>
          </w:tcPr>
          <w:p w:rsidR="000E36C1" w:rsidRPr="00C85EBE" w:rsidRDefault="000E36C1" w:rsidP="000E36C1">
            <w:pPr>
              <w:spacing w:after="0" w:line="240" w:lineRule="auto"/>
              <w:jc w:val="both"/>
              <w:rPr>
                <w:rFonts w:ascii="Times New Roman" w:hAnsi="Times New Roman"/>
                <w:i/>
              </w:rPr>
            </w:pPr>
            <w:r w:rsidRPr="00C85EBE">
              <w:rPr>
                <w:rFonts w:ascii="Times New Roman" w:hAnsi="Times New Roman"/>
                <w:i/>
              </w:rPr>
              <w:t>Предложение 1.</w:t>
            </w:r>
          </w:p>
          <w:p w:rsidR="000E36C1" w:rsidRPr="00C85EBE" w:rsidRDefault="000E36C1" w:rsidP="000E36C1">
            <w:pPr>
              <w:spacing w:after="0" w:line="240" w:lineRule="auto"/>
              <w:jc w:val="both"/>
              <w:rPr>
                <w:rFonts w:ascii="Times New Roman" w:hAnsi="Times New Roman"/>
                <w:szCs w:val="20"/>
              </w:rPr>
            </w:pPr>
            <w:r w:rsidRPr="00C85EBE">
              <w:rPr>
                <w:rFonts w:ascii="Times New Roman" w:hAnsi="Times New Roman"/>
              </w:rPr>
              <w:t xml:space="preserve">Представлен пример графического интерфейса информационной индикаторной панели динамических показателей активности пользователей (п. 4.2.4.3 ТЗ), предлагаемого к использованию </w:t>
            </w:r>
            <w:r w:rsidRPr="00C85EBE">
              <w:rPr>
                <w:rFonts w:ascii="Times New Roman" w:hAnsi="Times New Roman"/>
                <w:szCs w:val="20"/>
              </w:rPr>
              <w:t>при исполнении контракта, заключенного по результатам настоящего конкурса.</w:t>
            </w:r>
          </w:p>
          <w:p w:rsidR="000E36C1" w:rsidRPr="00C85EBE" w:rsidRDefault="000E36C1" w:rsidP="000E36C1">
            <w:pPr>
              <w:spacing w:after="0" w:line="240" w:lineRule="auto"/>
              <w:jc w:val="both"/>
              <w:rPr>
                <w:rFonts w:ascii="Times New Roman" w:hAnsi="Times New Roman"/>
                <w:szCs w:val="20"/>
              </w:rPr>
            </w:pPr>
            <w:r w:rsidRPr="00C85EBE">
              <w:rPr>
                <w:rFonts w:ascii="Times New Roman" w:hAnsi="Times New Roman"/>
                <w:szCs w:val="20"/>
              </w:rPr>
              <w:t>Данное предложение должно включать в себя следующие составляющие компоненты:</w:t>
            </w:r>
          </w:p>
          <w:p w:rsidR="000E36C1" w:rsidRPr="00C85EBE" w:rsidRDefault="000E36C1" w:rsidP="000E36C1">
            <w:pPr>
              <w:spacing w:after="0" w:line="240" w:lineRule="auto"/>
              <w:jc w:val="both"/>
              <w:rPr>
                <w:rFonts w:ascii="Times New Roman" w:hAnsi="Times New Roman"/>
                <w:szCs w:val="20"/>
              </w:rPr>
            </w:pPr>
            <w:r w:rsidRPr="00C85EBE">
              <w:rPr>
                <w:rFonts w:ascii="Times New Roman" w:hAnsi="Times New Roman"/>
                <w:szCs w:val="20"/>
              </w:rPr>
              <w:t>- пример интерфейса с</w:t>
            </w:r>
            <w:r w:rsidRPr="00C85EBE">
              <w:t xml:space="preserve"> </w:t>
            </w:r>
            <w:r w:rsidRPr="00C85EBE">
              <w:rPr>
                <w:rFonts w:ascii="Times New Roman" w:hAnsi="Times New Roman"/>
                <w:szCs w:val="20"/>
              </w:rPr>
              <w:t>элементами динамических показателей и элементами управления, представленный в виде функционально связанных экранных форм;</w:t>
            </w:r>
          </w:p>
          <w:p w:rsidR="000E36C1" w:rsidRPr="00C85EBE" w:rsidRDefault="000E36C1" w:rsidP="000E36C1">
            <w:pPr>
              <w:spacing w:after="0" w:line="240" w:lineRule="auto"/>
              <w:jc w:val="both"/>
              <w:rPr>
                <w:rFonts w:ascii="Times New Roman" w:hAnsi="Times New Roman"/>
                <w:szCs w:val="20"/>
              </w:rPr>
            </w:pPr>
            <w:r w:rsidRPr="00C85EBE">
              <w:rPr>
                <w:rFonts w:ascii="Times New Roman" w:hAnsi="Times New Roman"/>
                <w:szCs w:val="20"/>
              </w:rPr>
              <w:t>- описание функционального назначения всех элементов интерфейса;</w:t>
            </w:r>
          </w:p>
          <w:p w:rsidR="000E36C1" w:rsidRPr="00C85EBE" w:rsidRDefault="000E36C1" w:rsidP="000E36C1">
            <w:pPr>
              <w:spacing w:after="0" w:line="240" w:lineRule="auto"/>
              <w:jc w:val="both"/>
              <w:rPr>
                <w:rFonts w:ascii="Times New Roman" w:hAnsi="Times New Roman"/>
                <w:szCs w:val="20"/>
              </w:rPr>
            </w:pPr>
            <w:r w:rsidRPr="00C85EBE">
              <w:rPr>
                <w:rFonts w:ascii="Times New Roman" w:hAnsi="Times New Roman"/>
                <w:szCs w:val="20"/>
              </w:rPr>
              <w:t>- набор макетов экранных форм, представленных в графическом виде, отображающих реакцию функционала</w:t>
            </w:r>
            <w:r>
              <w:rPr>
                <w:rFonts w:ascii="Times New Roman" w:hAnsi="Times New Roman"/>
                <w:szCs w:val="20"/>
              </w:rPr>
              <w:t xml:space="preserve"> индикаторной панели</w:t>
            </w:r>
            <w:r w:rsidRPr="00C85EBE">
              <w:rPr>
                <w:rFonts w:ascii="Times New Roman" w:hAnsi="Times New Roman"/>
                <w:szCs w:val="20"/>
              </w:rPr>
              <w:t xml:space="preserve"> на действия оператора с находящимися на экранной форме элементами управления; </w:t>
            </w:r>
          </w:p>
          <w:p w:rsidR="000E36C1" w:rsidRPr="00C85EBE" w:rsidRDefault="000E36C1" w:rsidP="000E36C1">
            <w:pPr>
              <w:spacing w:after="0" w:line="240" w:lineRule="auto"/>
              <w:jc w:val="both"/>
              <w:rPr>
                <w:rFonts w:ascii="Times New Roman" w:hAnsi="Times New Roman"/>
                <w:b/>
              </w:rPr>
            </w:pPr>
            <w:r w:rsidRPr="00C85EBE">
              <w:rPr>
                <w:rFonts w:ascii="Times New Roman" w:hAnsi="Times New Roman"/>
                <w:szCs w:val="20"/>
              </w:rPr>
              <w:t>- обоснование целесообразности применения составляющих элементов экранных форм макета графического интерфейса в целях обеспечения эргономичности и функциональности предлагаемого интерфейса в рамках функций подсистемы.</w:t>
            </w:r>
          </w:p>
        </w:tc>
        <w:tc>
          <w:tcPr>
            <w:tcW w:w="731" w:type="pct"/>
            <w:shd w:val="clear" w:color="auto" w:fill="auto"/>
            <w:vAlign w:val="center"/>
          </w:tcPr>
          <w:p w:rsidR="000E36C1" w:rsidRDefault="000E36C1" w:rsidP="000E36C1">
            <w:pPr>
              <w:spacing w:after="0" w:line="240" w:lineRule="auto"/>
              <w:jc w:val="center"/>
              <w:rPr>
                <w:rFonts w:ascii="Times New Roman" w:hAnsi="Times New Roman"/>
                <w:szCs w:val="24"/>
              </w:rPr>
            </w:pPr>
            <w:r>
              <w:rPr>
                <w:rFonts w:ascii="Times New Roman" w:hAnsi="Times New Roman"/>
                <w:szCs w:val="24"/>
              </w:rPr>
              <w:t>20 баллов</w:t>
            </w:r>
          </w:p>
        </w:tc>
      </w:tr>
      <w:tr w:rsidR="000E36C1" w:rsidRPr="00D03995" w:rsidTr="00B67F44">
        <w:tc>
          <w:tcPr>
            <w:tcW w:w="4269" w:type="pct"/>
            <w:shd w:val="clear" w:color="auto" w:fill="auto"/>
            <w:vAlign w:val="center"/>
          </w:tcPr>
          <w:p w:rsidR="000E36C1" w:rsidRPr="00DA26FB" w:rsidRDefault="000E36C1" w:rsidP="000E36C1">
            <w:pPr>
              <w:spacing w:after="0" w:line="240" w:lineRule="auto"/>
              <w:jc w:val="both"/>
              <w:rPr>
                <w:rFonts w:ascii="Times New Roman" w:hAnsi="Times New Roman"/>
                <w:i/>
              </w:rPr>
            </w:pPr>
            <w:r w:rsidRPr="00DA26FB">
              <w:rPr>
                <w:rFonts w:ascii="Times New Roman" w:hAnsi="Times New Roman"/>
                <w:i/>
              </w:rPr>
              <w:t>Предложение 2.</w:t>
            </w:r>
          </w:p>
          <w:p w:rsidR="000E36C1" w:rsidRDefault="000E36C1" w:rsidP="000E36C1">
            <w:pPr>
              <w:spacing w:after="0" w:line="240" w:lineRule="auto"/>
              <w:jc w:val="both"/>
              <w:rPr>
                <w:rFonts w:ascii="Times New Roman" w:hAnsi="Times New Roman"/>
              </w:rPr>
            </w:pPr>
            <w:r>
              <w:rPr>
                <w:rFonts w:ascii="Times New Roman" w:hAnsi="Times New Roman"/>
              </w:rPr>
              <w:t xml:space="preserve">Представлен порядок формирования картографической визуализации </w:t>
            </w:r>
            <w:r w:rsidRPr="001B0452">
              <w:rPr>
                <w:rFonts w:ascii="Times New Roman" w:hAnsi="Times New Roman"/>
              </w:rPr>
              <w:t>интегральных показателей активности на выбранных территориях по выбранным показателям</w:t>
            </w:r>
            <w:r>
              <w:rPr>
                <w:rFonts w:ascii="Times New Roman" w:hAnsi="Times New Roman"/>
              </w:rPr>
              <w:t xml:space="preserve"> </w:t>
            </w:r>
            <w:r>
              <w:rPr>
                <w:rFonts w:ascii="Times New Roman" w:hAnsi="Times New Roman"/>
              </w:rPr>
              <w:br/>
              <w:t>(п. 4.2.4.4 ТЗ), предлагаемый к использованию при исполнении контракта, заключенного по результатам настоящего конкурса.</w:t>
            </w:r>
          </w:p>
          <w:p w:rsidR="000E36C1" w:rsidRPr="00317935" w:rsidRDefault="000E36C1" w:rsidP="000E36C1">
            <w:pPr>
              <w:spacing w:after="0" w:line="240" w:lineRule="auto"/>
              <w:jc w:val="both"/>
              <w:rPr>
                <w:rFonts w:ascii="Times New Roman" w:hAnsi="Times New Roman"/>
              </w:rPr>
            </w:pPr>
            <w:r w:rsidRPr="00317935">
              <w:rPr>
                <w:rFonts w:ascii="Times New Roman" w:hAnsi="Times New Roman"/>
              </w:rPr>
              <w:t xml:space="preserve">Данное предложение должно включать в себя следующие </w:t>
            </w:r>
            <w:r>
              <w:rPr>
                <w:rFonts w:ascii="Times New Roman" w:hAnsi="Times New Roman"/>
              </w:rPr>
              <w:t xml:space="preserve">составляющие </w:t>
            </w:r>
            <w:r w:rsidRPr="00317935">
              <w:rPr>
                <w:rFonts w:ascii="Times New Roman" w:hAnsi="Times New Roman"/>
              </w:rPr>
              <w:t>компоненты:</w:t>
            </w:r>
          </w:p>
          <w:p w:rsidR="000E36C1" w:rsidRPr="0022076A" w:rsidRDefault="000E36C1" w:rsidP="000E36C1">
            <w:pPr>
              <w:spacing w:after="0" w:line="240" w:lineRule="auto"/>
              <w:jc w:val="both"/>
              <w:rPr>
                <w:rFonts w:ascii="Times New Roman" w:hAnsi="Times New Roman"/>
              </w:rPr>
            </w:pPr>
            <w:r w:rsidRPr="0022076A">
              <w:rPr>
                <w:rFonts w:ascii="Times New Roman" w:hAnsi="Times New Roman"/>
              </w:rPr>
              <w:t>- пошаговый алгоритм действий и операций, выполняемых пользователем и системой,</w:t>
            </w:r>
            <w:r>
              <w:rPr>
                <w:rFonts w:ascii="Times New Roman" w:hAnsi="Times New Roman"/>
              </w:rPr>
              <w:t xml:space="preserve"> при формировании визуализации,</w:t>
            </w:r>
            <w:r w:rsidRPr="0022076A">
              <w:rPr>
                <w:rFonts w:ascii="Times New Roman" w:hAnsi="Times New Roman"/>
              </w:rPr>
              <w:t xml:space="preserve"> представленный в виде набора пошаговых инструкций в табличном виде;</w:t>
            </w:r>
          </w:p>
          <w:p w:rsidR="000E36C1" w:rsidRPr="0022076A" w:rsidRDefault="000E36C1" w:rsidP="000E36C1">
            <w:pPr>
              <w:spacing w:after="0" w:line="240" w:lineRule="auto"/>
              <w:jc w:val="both"/>
              <w:rPr>
                <w:rFonts w:ascii="Times New Roman" w:hAnsi="Times New Roman"/>
              </w:rPr>
            </w:pPr>
            <w:r w:rsidRPr="0022076A">
              <w:rPr>
                <w:rFonts w:ascii="Times New Roman" w:hAnsi="Times New Roman"/>
              </w:rPr>
              <w:t>- блок- схема этого алгоритма;</w:t>
            </w:r>
            <w:r w:rsidRPr="0022076A">
              <w:rPr>
                <w:rFonts w:ascii="Times New Roman" w:hAnsi="Times New Roman"/>
                <w:i/>
                <w:color w:val="0070C0"/>
              </w:rPr>
              <w:t xml:space="preserve"> </w:t>
            </w:r>
          </w:p>
          <w:p w:rsidR="000E36C1" w:rsidRDefault="000E36C1" w:rsidP="000E36C1">
            <w:pPr>
              <w:spacing w:after="0" w:line="240" w:lineRule="auto"/>
              <w:jc w:val="both"/>
              <w:rPr>
                <w:rFonts w:ascii="Times New Roman" w:hAnsi="Times New Roman"/>
              </w:rPr>
            </w:pPr>
            <w:r w:rsidRPr="0022076A">
              <w:rPr>
                <w:rFonts w:ascii="Times New Roman" w:hAnsi="Times New Roman"/>
              </w:rPr>
              <w:t xml:space="preserve">-  обоснование целесообразности действий и операций, выполняемых пользователем и системой, в целях </w:t>
            </w:r>
            <w:r w:rsidRPr="0091765B">
              <w:rPr>
                <w:rFonts w:ascii="Times New Roman" w:hAnsi="Times New Roman"/>
              </w:rPr>
              <w:t>оптимальной визуализации интегральных показателей активности</w:t>
            </w:r>
            <w:r>
              <w:rPr>
                <w:rFonts w:ascii="Times New Roman" w:hAnsi="Times New Roman"/>
              </w:rPr>
              <w:t>;</w:t>
            </w:r>
          </w:p>
          <w:p w:rsidR="000E36C1" w:rsidRPr="001B0452" w:rsidRDefault="000E36C1" w:rsidP="000E36C1">
            <w:pPr>
              <w:spacing w:after="0" w:line="240" w:lineRule="auto"/>
              <w:jc w:val="both"/>
              <w:rPr>
                <w:rFonts w:ascii="Times New Roman" w:hAnsi="Times New Roman"/>
              </w:rPr>
            </w:pPr>
            <w:r>
              <w:rPr>
                <w:rFonts w:ascii="Times New Roman" w:hAnsi="Times New Roman"/>
              </w:rPr>
              <w:t xml:space="preserve">- пример результата визуализации интегральных показателей, формирующегося на основании запроса пользователя, представленный в графическом виде. </w:t>
            </w:r>
          </w:p>
        </w:tc>
        <w:tc>
          <w:tcPr>
            <w:tcW w:w="731" w:type="pct"/>
            <w:shd w:val="clear" w:color="auto" w:fill="auto"/>
            <w:vAlign w:val="center"/>
          </w:tcPr>
          <w:p w:rsidR="000E36C1" w:rsidRDefault="000E36C1" w:rsidP="000E36C1">
            <w:pPr>
              <w:spacing w:after="0" w:line="240" w:lineRule="auto"/>
              <w:jc w:val="center"/>
              <w:rPr>
                <w:rFonts w:ascii="Times New Roman" w:hAnsi="Times New Roman"/>
                <w:szCs w:val="24"/>
              </w:rPr>
            </w:pPr>
            <w:r>
              <w:rPr>
                <w:rFonts w:ascii="Times New Roman" w:hAnsi="Times New Roman"/>
                <w:szCs w:val="24"/>
              </w:rPr>
              <w:t>20 баллов</w:t>
            </w:r>
          </w:p>
        </w:tc>
      </w:tr>
      <w:tr w:rsidR="000E36C1" w:rsidRPr="00D03995" w:rsidTr="00B67F44">
        <w:tc>
          <w:tcPr>
            <w:tcW w:w="4269" w:type="pct"/>
            <w:shd w:val="clear" w:color="auto" w:fill="auto"/>
            <w:vAlign w:val="center"/>
          </w:tcPr>
          <w:p w:rsidR="000E36C1" w:rsidRPr="001418C5" w:rsidRDefault="000E36C1" w:rsidP="000E36C1">
            <w:pPr>
              <w:keepNext/>
              <w:keepLines/>
              <w:spacing w:after="0" w:line="240" w:lineRule="auto"/>
              <w:jc w:val="both"/>
              <w:rPr>
                <w:rFonts w:ascii="Times New Roman" w:hAnsi="Times New Roman"/>
              </w:rPr>
            </w:pPr>
            <w:r w:rsidRPr="001418C5">
              <w:rPr>
                <w:rFonts w:ascii="Times New Roman" w:hAnsi="Times New Roman"/>
              </w:rPr>
              <w:lastRenderedPageBreak/>
              <w:t xml:space="preserve">- отсутствие указанных предложений по данному </w:t>
            </w:r>
            <w:r>
              <w:rPr>
                <w:rFonts w:ascii="Times New Roman" w:hAnsi="Times New Roman"/>
              </w:rPr>
              <w:t>разделу</w:t>
            </w:r>
            <w:r w:rsidRPr="001418C5">
              <w:rPr>
                <w:rFonts w:ascii="Times New Roman" w:hAnsi="Times New Roman"/>
              </w:rPr>
              <w:t xml:space="preserve">; </w:t>
            </w:r>
          </w:p>
          <w:p w:rsidR="000E36C1" w:rsidRPr="001418C5" w:rsidRDefault="000E36C1" w:rsidP="000E36C1">
            <w:pPr>
              <w:keepNext/>
              <w:keepLines/>
              <w:spacing w:after="0" w:line="240" w:lineRule="auto"/>
              <w:jc w:val="both"/>
              <w:rPr>
                <w:rFonts w:ascii="Times New Roman" w:hAnsi="Times New Roman"/>
              </w:rPr>
            </w:pPr>
            <w:r w:rsidRPr="001418C5">
              <w:rPr>
                <w:rFonts w:ascii="Times New Roman" w:hAnsi="Times New Roman"/>
              </w:rPr>
              <w:t xml:space="preserve">- предоставление частичных предложений, в которых отсутствует одно или несколько составляющих компонентов (в случае, если предложение по условию должно состоять из нескольких, связанных между собой компонентов); </w:t>
            </w:r>
          </w:p>
          <w:p w:rsidR="000E36C1" w:rsidRDefault="000E36C1" w:rsidP="000E36C1">
            <w:pPr>
              <w:spacing w:after="0" w:line="240" w:lineRule="auto"/>
              <w:jc w:val="both"/>
              <w:rPr>
                <w:rFonts w:ascii="Times New Roman" w:hAnsi="Times New Roman"/>
              </w:rPr>
            </w:pPr>
            <w:r w:rsidRPr="001418C5">
              <w:rPr>
                <w:rFonts w:ascii="Times New Roman" w:hAnsi="Times New Roman"/>
              </w:rPr>
              <w:t>- полное или частичное изложение, либо дословное копирование всего Технического задания, либо его отдельных частей, условий или технических требований, без указанных выше дополнительных предложений.</w:t>
            </w:r>
          </w:p>
          <w:p w:rsidR="000E36C1" w:rsidRPr="004A7121" w:rsidRDefault="000E36C1" w:rsidP="000E36C1">
            <w:pPr>
              <w:spacing w:after="0" w:line="240" w:lineRule="auto"/>
              <w:jc w:val="both"/>
              <w:rPr>
                <w:rFonts w:ascii="Times New Roman" w:hAnsi="Times New Roman"/>
              </w:rPr>
            </w:pPr>
            <w:r w:rsidRPr="00393575">
              <w:rPr>
                <w:rFonts w:ascii="Times New Roman" w:hAnsi="Times New Roman"/>
              </w:rPr>
              <w:t>В случае если в данном разделе указано несколько предложений, оценка производится по каждому указанному в данном разделе предложению отдельно, независимо от наличия или отсутствия в заявке Участника остальных предложений.</w:t>
            </w:r>
          </w:p>
        </w:tc>
        <w:tc>
          <w:tcPr>
            <w:tcW w:w="731" w:type="pct"/>
            <w:shd w:val="clear" w:color="auto" w:fill="auto"/>
            <w:vAlign w:val="center"/>
          </w:tcPr>
          <w:p w:rsidR="000E36C1" w:rsidRPr="00D33DCC" w:rsidRDefault="000E36C1" w:rsidP="000E36C1">
            <w:pPr>
              <w:spacing w:after="0" w:line="240" w:lineRule="auto"/>
              <w:jc w:val="center"/>
              <w:rPr>
                <w:rFonts w:ascii="Times New Roman" w:hAnsi="Times New Roman"/>
                <w:szCs w:val="24"/>
              </w:rPr>
            </w:pPr>
            <w:r w:rsidRPr="00D33DCC">
              <w:rPr>
                <w:rFonts w:ascii="Times New Roman" w:hAnsi="Times New Roman"/>
                <w:szCs w:val="24"/>
              </w:rPr>
              <w:t>0 баллов</w:t>
            </w:r>
          </w:p>
        </w:tc>
      </w:tr>
    </w:tbl>
    <w:p w:rsidR="006D2515" w:rsidRPr="00091FEF" w:rsidRDefault="006D2515" w:rsidP="006D2515">
      <w:pPr>
        <w:keepNext/>
        <w:spacing w:before="240" w:after="0" w:line="240" w:lineRule="auto"/>
        <w:jc w:val="both"/>
        <w:rPr>
          <w:rFonts w:ascii="Times New Roman" w:hAnsi="Times New Roman"/>
          <w:b/>
          <w:sz w:val="24"/>
          <w:szCs w:val="24"/>
        </w:rPr>
      </w:pPr>
      <w:r w:rsidRPr="00091FEF">
        <w:rPr>
          <w:rFonts w:ascii="Times New Roman" w:hAnsi="Times New Roman"/>
          <w:b/>
          <w:sz w:val="24"/>
          <w:szCs w:val="24"/>
        </w:rPr>
        <w:t>1.1.1. Прядок подачи предложений по данному показателю.</w:t>
      </w:r>
    </w:p>
    <w:p w:rsidR="007A0ED1" w:rsidRDefault="00FE4EEC" w:rsidP="006D2515">
      <w:pPr>
        <w:spacing w:after="0" w:line="240" w:lineRule="auto"/>
        <w:ind w:firstLine="709"/>
        <w:jc w:val="both"/>
        <w:rPr>
          <w:rFonts w:ascii="Times New Roman" w:hAnsi="Times New Roman"/>
          <w:spacing w:val="-4"/>
          <w:sz w:val="24"/>
          <w:szCs w:val="24"/>
        </w:rPr>
      </w:pPr>
      <w:r w:rsidRPr="004512A0">
        <w:rPr>
          <w:rFonts w:ascii="Times New Roman" w:hAnsi="Times New Roman"/>
          <w:sz w:val="24"/>
          <w:szCs w:val="24"/>
        </w:rPr>
        <w:t xml:space="preserve">В случае наличия таких </w:t>
      </w:r>
      <w:r>
        <w:rPr>
          <w:rFonts w:ascii="Times New Roman" w:hAnsi="Times New Roman"/>
          <w:sz w:val="24"/>
          <w:szCs w:val="24"/>
        </w:rPr>
        <w:t>предложений</w:t>
      </w:r>
      <w:r w:rsidRPr="004512A0">
        <w:rPr>
          <w:rFonts w:ascii="Times New Roman" w:hAnsi="Times New Roman"/>
          <w:sz w:val="24"/>
          <w:szCs w:val="24"/>
        </w:rPr>
        <w:t xml:space="preserve"> </w:t>
      </w:r>
      <w:r w:rsidR="00561A23">
        <w:rPr>
          <w:rFonts w:ascii="Times New Roman" w:hAnsi="Times New Roman"/>
          <w:sz w:val="24"/>
          <w:szCs w:val="24"/>
        </w:rPr>
        <w:t>участником</w:t>
      </w:r>
      <w:r w:rsidRPr="004512A0">
        <w:rPr>
          <w:rFonts w:ascii="Times New Roman" w:hAnsi="Times New Roman"/>
          <w:sz w:val="24"/>
          <w:szCs w:val="24"/>
        </w:rPr>
        <w:t xml:space="preserve"> </w:t>
      </w:r>
      <w:r w:rsidR="00751969" w:rsidRPr="007A0ED1">
        <w:rPr>
          <w:rFonts w:ascii="Times New Roman" w:hAnsi="Times New Roman"/>
          <w:b/>
          <w:sz w:val="24"/>
          <w:szCs w:val="24"/>
        </w:rPr>
        <w:t>в составе первой части заявки</w:t>
      </w:r>
      <w:r w:rsidR="00751969">
        <w:rPr>
          <w:rFonts w:ascii="Times New Roman" w:hAnsi="Times New Roman"/>
          <w:sz w:val="24"/>
          <w:szCs w:val="24"/>
        </w:rPr>
        <w:t xml:space="preserve"> </w:t>
      </w:r>
      <w:r w:rsidRPr="004512A0">
        <w:rPr>
          <w:rFonts w:ascii="Times New Roman" w:hAnsi="Times New Roman"/>
          <w:sz w:val="24"/>
          <w:szCs w:val="24"/>
        </w:rPr>
        <w:t>предоставля</w:t>
      </w:r>
      <w:r>
        <w:rPr>
          <w:rFonts w:ascii="Times New Roman" w:hAnsi="Times New Roman"/>
          <w:sz w:val="24"/>
          <w:szCs w:val="24"/>
        </w:rPr>
        <w:t>е</w:t>
      </w:r>
      <w:r w:rsidRPr="004512A0">
        <w:rPr>
          <w:rFonts w:ascii="Times New Roman" w:hAnsi="Times New Roman"/>
          <w:sz w:val="24"/>
          <w:szCs w:val="24"/>
        </w:rPr>
        <w:t xml:space="preserve">тся </w:t>
      </w:r>
      <w:r>
        <w:rPr>
          <w:rFonts w:ascii="Times New Roman" w:hAnsi="Times New Roman"/>
          <w:sz w:val="24"/>
          <w:szCs w:val="24"/>
        </w:rPr>
        <w:t xml:space="preserve">документ </w:t>
      </w:r>
      <w:r w:rsidRPr="004512A0">
        <w:rPr>
          <w:rFonts w:ascii="Times New Roman" w:hAnsi="Times New Roman"/>
          <w:sz w:val="24"/>
          <w:szCs w:val="24"/>
        </w:rPr>
        <w:t>«</w:t>
      </w:r>
      <w:r w:rsidRPr="00004A63">
        <w:rPr>
          <w:rFonts w:ascii="Times New Roman" w:hAnsi="Times New Roman"/>
          <w:b/>
          <w:sz w:val="24"/>
          <w:szCs w:val="24"/>
        </w:rPr>
        <w:t>Предложение участника открытого конкурса в электронной форме о</w:t>
      </w:r>
      <w:r>
        <w:rPr>
          <w:rFonts w:ascii="Times New Roman" w:hAnsi="Times New Roman"/>
          <w:b/>
          <w:sz w:val="24"/>
          <w:szCs w:val="24"/>
        </w:rPr>
        <w:t> </w:t>
      </w:r>
      <w:r w:rsidRPr="00004A63">
        <w:rPr>
          <w:rFonts w:ascii="Times New Roman" w:hAnsi="Times New Roman"/>
          <w:b/>
          <w:sz w:val="24"/>
          <w:szCs w:val="24"/>
        </w:rPr>
        <w:t>качественных, функциональных и об экологических характеристиках объекта закупки по показателю «Качество работ, качество услуг»</w:t>
      </w:r>
      <w:r>
        <w:rPr>
          <w:rFonts w:ascii="Times New Roman" w:hAnsi="Times New Roman"/>
          <w:b/>
          <w:sz w:val="24"/>
          <w:szCs w:val="24"/>
        </w:rPr>
        <w:t xml:space="preserve"> </w:t>
      </w:r>
      <w:r w:rsidRPr="00BB17C2">
        <w:rPr>
          <w:rFonts w:ascii="Times New Roman" w:hAnsi="Times New Roman"/>
          <w:sz w:val="24"/>
          <w:szCs w:val="24"/>
        </w:rPr>
        <w:t xml:space="preserve">(далее </w:t>
      </w:r>
      <w:r>
        <w:rPr>
          <w:rFonts w:ascii="Times New Roman" w:hAnsi="Times New Roman"/>
          <w:sz w:val="24"/>
          <w:szCs w:val="24"/>
        </w:rPr>
        <w:t xml:space="preserve">- </w:t>
      </w:r>
      <w:r w:rsidRPr="00BB17C2">
        <w:rPr>
          <w:rFonts w:ascii="Times New Roman" w:hAnsi="Times New Roman"/>
          <w:sz w:val="24"/>
          <w:szCs w:val="24"/>
        </w:rPr>
        <w:t xml:space="preserve">«Предложение по показателю «Качество работ, </w:t>
      </w:r>
      <w:r w:rsidRPr="00F07FB5">
        <w:rPr>
          <w:rFonts w:ascii="Times New Roman" w:hAnsi="Times New Roman"/>
          <w:sz w:val="24"/>
          <w:szCs w:val="24"/>
        </w:rPr>
        <w:t>качество услуг»), содержащ</w:t>
      </w:r>
      <w:r>
        <w:rPr>
          <w:rFonts w:ascii="Times New Roman" w:hAnsi="Times New Roman"/>
          <w:sz w:val="24"/>
          <w:szCs w:val="24"/>
        </w:rPr>
        <w:t>ий</w:t>
      </w:r>
      <w:r w:rsidRPr="00F07FB5">
        <w:rPr>
          <w:rFonts w:ascii="Times New Roman" w:hAnsi="Times New Roman"/>
          <w:sz w:val="24"/>
          <w:szCs w:val="24"/>
        </w:rPr>
        <w:t xml:space="preserve"> все предложения участника по данному показателю</w:t>
      </w:r>
      <w:r>
        <w:rPr>
          <w:rFonts w:ascii="Times New Roman" w:hAnsi="Times New Roman"/>
          <w:sz w:val="24"/>
          <w:szCs w:val="24"/>
        </w:rPr>
        <w:t xml:space="preserve"> в соответствии с условиями и требованиями к таким предложениям, приведенными в Таблице 1</w:t>
      </w:r>
      <w:r w:rsidRPr="00F07FB5">
        <w:rPr>
          <w:rFonts w:ascii="Times New Roman" w:hAnsi="Times New Roman"/>
          <w:sz w:val="24"/>
          <w:szCs w:val="24"/>
        </w:rPr>
        <w:t>.</w:t>
      </w:r>
      <w:r w:rsidRPr="00D975FC">
        <w:rPr>
          <w:rFonts w:ascii="Times New Roman" w:hAnsi="Times New Roman"/>
          <w:spacing w:val="-4"/>
          <w:sz w:val="24"/>
          <w:szCs w:val="24"/>
        </w:rPr>
        <w:t xml:space="preserve"> </w:t>
      </w:r>
    </w:p>
    <w:p w:rsidR="007A0ED1" w:rsidRDefault="007A0ED1" w:rsidP="007A0ED1">
      <w:pPr>
        <w:spacing w:after="0" w:line="240" w:lineRule="auto"/>
        <w:ind w:firstLine="709"/>
        <w:jc w:val="both"/>
        <w:rPr>
          <w:rFonts w:ascii="Times New Roman" w:hAnsi="Times New Roman"/>
          <w:sz w:val="24"/>
          <w:szCs w:val="24"/>
        </w:rPr>
      </w:pPr>
      <w:r>
        <w:rPr>
          <w:rFonts w:ascii="Times New Roman" w:hAnsi="Times New Roman"/>
          <w:spacing w:val="-4"/>
          <w:sz w:val="24"/>
          <w:szCs w:val="24"/>
        </w:rPr>
        <w:t xml:space="preserve">Предложения участника по данному показателю, представленные </w:t>
      </w:r>
      <w:r w:rsidRPr="007A0ED1">
        <w:rPr>
          <w:rFonts w:ascii="Times New Roman" w:hAnsi="Times New Roman"/>
          <w:b/>
          <w:spacing w:val="-4"/>
          <w:sz w:val="24"/>
          <w:szCs w:val="24"/>
        </w:rPr>
        <w:t>во второй части заявки</w:t>
      </w:r>
      <w:r w:rsidRPr="007A0ED1">
        <w:rPr>
          <w:rFonts w:ascii="Times New Roman" w:hAnsi="Times New Roman"/>
          <w:spacing w:val="-4"/>
          <w:sz w:val="24"/>
          <w:szCs w:val="24"/>
        </w:rPr>
        <w:t>,</w:t>
      </w:r>
      <w:r>
        <w:rPr>
          <w:rFonts w:ascii="Times New Roman" w:hAnsi="Times New Roman"/>
          <w:spacing w:val="-4"/>
          <w:sz w:val="24"/>
          <w:szCs w:val="24"/>
        </w:rPr>
        <w:t xml:space="preserve"> </w:t>
      </w:r>
      <w:r w:rsidRPr="007A0ED1">
        <w:rPr>
          <w:rFonts w:ascii="Times New Roman" w:hAnsi="Times New Roman"/>
          <w:sz w:val="24"/>
          <w:szCs w:val="24"/>
        </w:rPr>
        <w:t>комиссией не рассматриваются и оценке не подлежат</w:t>
      </w:r>
      <w:r w:rsidRPr="00D975FC">
        <w:rPr>
          <w:rFonts w:ascii="Times New Roman" w:hAnsi="Times New Roman"/>
          <w:sz w:val="24"/>
          <w:szCs w:val="24"/>
        </w:rPr>
        <w:t>.</w:t>
      </w:r>
    </w:p>
    <w:p w:rsidR="00E77F8D" w:rsidRPr="00E77F8D" w:rsidRDefault="00801F41" w:rsidP="00A65215">
      <w:pPr>
        <w:spacing w:before="60" w:after="0" w:line="240" w:lineRule="auto"/>
        <w:ind w:firstLine="709"/>
        <w:jc w:val="both"/>
        <w:rPr>
          <w:rFonts w:ascii="Times New Roman" w:hAnsi="Times New Roman"/>
          <w:spacing w:val="-4"/>
          <w:sz w:val="24"/>
          <w:szCs w:val="24"/>
        </w:rPr>
      </w:pPr>
      <w:r w:rsidRPr="00801F41">
        <w:rPr>
          <w:rFonts w:ascii="Times New Roman" w:hAnsi="Times New Roman"/>
          <w:spacing w:val="-4"/>
          <w:sz w:val="24"/>
          <w:szCs w:val="24"/>
        </w:rPr>
        <w:t>Документ</w:t>
      </w:r>
      <w:r w:rsidR="00032E22">
        <w:rPr>
          <w:rFonts w:ascii="Times New Roman" w:hAnsi="Times New Roman"/>
          <w:b/>
          <w:spacing w:val="-4"/>
          <w:sz w:val="24"/>
          <w:szCs w:val="24"/>
        </w:rPr>
        <w:t xml:space="preserve"> </w:t>
      </w:r>
      <w:r w:rsidR="00E77F8D" w:rsidRPr="00E77F8D">
        <w:rPr>
          <w:rFonts w:ascii="Times New Roman" w:hAnsi="Times New Roman"/>
          <w:b/>
          <w:spacing w:val="-4"/>
          <w:sz w:val="24"/>
          <w:szCs w:val="24"/>
        </w:rPr>
        <w:t>Предложение по показателю «Качество работ, качество услуг»</w:t>
      </w:r>
      <w:r w:rsidR="00E77F8D" w:rsidRPr="00E77F8D">
        <w:rPr>
          <w:rFonts w:ascii="Times New Roman" w:hAnsi="Times New Roman"/>
          <w:spacing w:val="-4"/>
          <w:sz w:val="24"/>
          <w:szCs w:val="24"/>
        </w:rPr>
        <w:t xml:space="preserve"> представляется участником </w:t>
      </w:r>
      <w:r w:rsidR="00E77F8D" w:rsidRPr="00E77F8D">
        <w:rPr>
          <w:rFonts w:ascii="Times New Roman" w:hAnsi="Times New Roman"/>
          <w:b/>
          <w:spacing w:val="-4"/>
          <w:sz w:val="24"/>
          <w:szCs w:val="24"/>
        </w:rPr>
        <w:t>в табличной форме</w:t>
      </w:r>
      <w:r w:rsidR="00E77F8D" w:rsidRPr="00E77F8D">
        <w:rPr>
          <w:rStyle w:val="ad"/>
          <w:rFonts w:ascii="Times New Roman" w:hAnsi="Times New Roman"/>
          <w:spacing w:val="-4"/>
          <w:sz w:val="24"/>
          <w:szCs w:val="24"/>
        </w:rPr>
        <w:footnoteReference w:id="1"/>
      </w:r>
      <w:r w:rsidR="00032E22">
        <w:rPr>
          <w:rFonts w:ascii="Times New Roman" w:hAnsi="Times New Roman"/>
          <w:spacing w:val="-4"/>
          <w:sz w:val="24"/>
          <w:szCs w:val="24"/>
        </w:rPr>
        <w:t xml:space="preserve"> с приложениями</w:t>
      </w:r>
      <w:r w:rsidR="00F577E2">
        <w:rPr>
          <w:rFonts w:ascii="Times New Roman" w:hAnsi="Times New Roman"/>
          <w:spacing w:val="-4"/>
          <w:sz w:val="24"/>
          <w:szCs w:val="24"/>
        </w:rPr>
        <w:t xml:space="preserve"> (</w:t>
      </w:r>
      <w:r w:rsidR="00E77F8D" w:rsidRPr="00E77F8D">
        <w:rPr>
          <w:rFonts w:ascii="Times New Roman" w:hAnsi="Times New Roman"/>
          <w:spacing w:val="-4"/>
          <w:sz w:val="24"/>
          <w:szCs w:val="24"/>
        </w:rPr>
        <w:t xml:space="preserve">если информация, представленная участником в </w:t>
      </w:r>
      <w:r w:rsidR="00B36EE5">
        <w:rPr>
          <w:rFonts w:ascii="Times New Roman" w:hAnsi="Times New Roman"/>
          <w:spacing w:val="-4"/>
          <w:sz w:val="24"/>
          <w:szCs w:val="24"/>
        </w:rPr>
        <w:t>данном документе</w:t>
      </w:r>
      <w:r w:rsidR="00A65215">
        <w:rPr>
          <w:rFonts w:ascii="Times New Roman" w:hAnsi="Times New Roman"/>
          <w:spacing w:val="-4"/>
          <w:sz w:val="24"/>
          <w:szCs w:val="24"/>
        </w:rPr>
        <w:t>,</w:t>
      </w:r>
      <w:r w:rsidR="00E77F8D" w:rsidRPr="00E77F8D">
        <w:rPr>
          <w:rFonts w:ascii="Times New Roman" w:hAnsi="Times New Roman"/>
          <w:spacing w:val="-4"/>
          <w:sz w:val="24"/>
          <w:szCs w:val="24"/>
        </w:rPr>
        <w:t xml:space="preserve"> предусматривает в своем составе приложения</w:t>
      </w:r>
      <w:r w:rsidR="00751969">
        <w:rPr>
          <w:rFonts w:ascii="Times New Roman" w:hAnsi="Times New Roman"/>
          <w:spacing w:val="-4"/>
          <w:sz w:val="24"/>
          <w:szCs w:val="24"/>
        </w:rPr>
        <w:t>). Н</w:t>
      </w:r>
      <w:r w:rsidR="00751969" w:rsidRPr="00F577E2">
        <w:rPr>
          <w:rFonts w:ascii="Times New Roman" w:hAnsi="Times New Roman"/>
          <w:spacing w:val="-4"/>
          <w:sz w:val="24"/>
          <w:szCs w:val="24"/>
        </w:rPr>
        <w:t>аименовани</w:t>
      </w:r>
      <w:r w:rsidR="00751969">
        <w:rPr>
          <w:rFonts w:ascii="Times New Roman" w:hAnsi="Times New Roman"/>
          <w:spacing w:val="-4"/>
          <w:sz w:val="24"/>
          <w:szCs w:val="24"/>
        </w:rPr>
        <w:t>я приложений также должны быть указаны в соответствующей графе таблицы документа</w:t>
      </w:r>
      <w:r w:rsidR="00E77F8D" w:rsidRPr="00E77F8D">
        <w:rPr>
          <w:rFonts w:ascii="Times New Roman" w:hAnsi="Times New Roman"/>
          <w:spacing w:val="-4"/>
          <w:sz w:val="24"/>
          <w:szCs w:val="24"/>
        </w:rPr>
        <w:t>.</w:t>
      </w:r>
      <w:r w:rsidR="00CD1F70">
        <w:rPr>
          <w:rFonts w:ascii="Times New Roman" w:hAnsi="Times New Roman"/>
          <w:spacing w:val="-4"/>
          <w:sz w:val="24"/>
          <w:szCs w:val="24"/>
        </w:rPr>
        <w:t xml:space="preserve"> </w:t>
      </w:r>
      <w:r w:rsidR="00CD1F70">
        <w:rPr>
          <w:rFonts w:ascii="Times New Roman" w:hAnsi="Times New Roman"/>
          <w:sz w:val="24"/>
          <w:szCs w:val="24"/>
        </w:rPr>
        <w:t>Ф</w:t>
      </w:r>
      <w:r w:rsidR="00CD1F70" w:rsidRPr="00A20B52">
        <w:rPr>
          <w:rFonts w:ascii="Times New Roman" w:hAnsi="Times New Roman"/>
          <w:sz w:val="24"/>
          <w:szCs w:val="24"/>
        </w:rPr>
        <w:t xml:space="preserve">орма документа </w:t>
      </w:r>
      <w:r w:rsidR="00CD1F70" w:rsidRPr="00BB17C2">
        <w:rPr>
          <w:rFonts w:ascii="Times New Roman" w:hAnsi="Times New Roman"/>
          <w:sz w:val="24"/>
          <w:szCs w:val="24"/>
        </w:rPr>
        <w:t xml:space="preserve">«Предложение по показателю «Качество работ, </w:t>
      </w:r>
      <w:r w:rsidR="00CD1F70" w:rsidRPr="00F07FB5">
        <w:rPr>
          <w:rFonts w:ascii="Times New Roman" w:hAnsi="Times New Roman"/>
          <w:sz w:val="24"/>
          <w:szCs w:val="24"/>
        </w:rPr>
        <w:t>качество услуг»</w:t>
      </w:r>
      <w:r w:rsidR="00CD1F70" w:rsidRPr="00A20B52">
        <w:rPr>
          <w:rFonts w:ascii="Times New Roman" w:hAnsi="Times New Roman"/>
          <w:sz w:val="24"/>
          <w:szCs w:val="24"/>
        </w:rPr>
        <w:t xml:space="preserve"> представлена в </w:t>
      </w:r>
      <w:r w:rsidR="00210485">
        <w:rPr>
          <w:rFonts w:ascii="Times New Roman" w:hAnsi="Times New Roman"/>
          <w:sz w:val="24"/>
          <w:szCs w:val="24"/>
        </w:rPr>
        <w:t>П</w:t>
      </w:r>
      <w:r w:rsidR="00CD1F70" w:rsidRPr="00A20B52">
        <w:rPr>
          <w:rFonts w:ascii="Times New Roman" w:hAnsi="Times New Roman"/>
          <w:sz w:val="24"/>
          <w:szCs w:val="24"/>
        </w:rPr>
        <w:t xml:space="preserve">риложении </w:t>
      </w:r>
      <w:r w:rsidR="00CD1F70">
        <w:rPr>
          <w:rFonts w:ascii="Times New Roman" w:hAnsi="Times New Roman"/>
          <w:sz w:val="24"/>
          <w:szCs w:val="24"/>
        </w:rPr>
        <w:t>1</w:t>
      </w:r>
      <w:r w:rsidR="00CD1F70" w:rsidRPr="00A20B52">
        <w:rPr>
          <w:rFonts w:ascii="Times New Roman" w:hAnsi="Times New Roman"/>
          <w:sz w:val="24"/>
          <w:szCs w:val="24"/>
        </w:rPr>
        <w:t xml:space="preserve"> к настоящему порядку оценки заявок.</w:t>
      </w:r>
    </w:p>
    <w:p w:rsidR="00B36EE5" w:rsidRDefault="00B36EE5" w:rsidP="00B36EE5">
      <w:pPr>
        <w:spacing w:before="60" w:after="0" w:line="240" w:lineRule="auto"/>
        <w:ind w:firstLine="709"/>
        <w:jc w:val="both"/>
        <w:rPr>
          <w:rFonts w:ascii="Times New Roman" w:hAnsi="Times New Roman"/>
          <w:sz w:val="24"/>
          <w:szCs w:val="24"/>
        </w:rPr>
      </w:pPr>
      <w:r>
        <w:rPr>
          <w:rFonts w:ascii="Times New Roman" w:hAnsi="Times New Roman"/>
          <w:sz w:val="24"/>
          <w:szCs w:val="24"/>
        </w:rPr>
        <w:t>Обращаем внимание, что предложения</w:t>
      </w:r>
      <w:r w:rsidRPr="00EA2988">
        <w:rPr>
          <w:rFonts w:ascii="Times New Roman" w:hAnsi="Times New Roman"/>
          <w:sz w:val="24"/>
          <w:szCs w:val="24"/>
        </w:rPr>
        <w:t xml:space="preserve"> </w:t>
      </w:r>
      <w:r>
        <w:rPr>
          <w:rFonts w:ascii="Times New Roman" w:hAnsi="Times New Roman"/>
          <w:sz w:val="24"/>
          <w:szCs w:val="24"/>
        </w:rPr>
        <w:t xml:space="preserve">по данному показателю, </w:t>
      </w:r>
      <w:r w:rsidRPr="00D975FC">
        <w:rPr>
          <w:rFonts w:ascii="Times New Roman" w:hAnsi="Times New Roman"/>
          <w:b/>
          <w:sz w:val="24"/>
          <w:szCs w:val="24"/>
        </w:rPr>
        <w:t xml:space="preserve">представленные в виде Технического задания </w:t>
      </w:r>
      <w:r w:rsidRPr="007A0ED1">
        <w:rPr>
          <w:rFonts w:ascii="Times New Roman" w:hAnsi="Times New Roman"/>
          <w:sz w:val="24"/>
          <w:szCs w:val="24"/>
        </w:rPr>
        <w:t>по настоящей закупке</w:t>
      </w:r>
      <w:r>
        <w:rPr>
          <w:rFonts w:ascii="Times New Roman" w:hAnsi="Times New Roman"/>
          <w:sz w:val="24"/>
          <w:szCs w:val="24"/>
        </w:rPr>
        <w:t xml:space="preserve">, содержащего по тексту документа предложения либо изменения, предлагаемые участником, </w:t>
      </w:r>
      <w:r w:rsidRPr="001A474B">
        <w:rPr>
          <w:rFonts w:ascii="Times New Roman" w:hAnsi="Times New Roman"/>
          <w:b/>
          <w:sz w:val="24"/>
          <w:szCs w:val="24"/>
        </w:rPr>
        <w:t>рассмотрению не подлежат</w:t>
      </w:r>
      <w:r>
        <w:rPr>
          <w:rFonts w:ascii="Times New Roman" w:hAnsi="Times New Roman"/>
          <w:sz w:val="24"/>
          <w:szCs w:val="24"/>
        </w:rPr>
        <w:t xml:space="preserve">, и в случае заключения контракта с таким участником в </w:t>
      </w:r>
      <w:r w:rsidRPr="00805A02">
        <w:rPr>
          <w:rFonts w:ascii="Times New Roman" w:hAnsi="Times New Roman"/>
          <w:b/>
          <w:sz w:val="24"/>
          <w:szCs w:val="24"/>
        </w:rPr>
        <w:t>качестве Технического задания к контракту использованы быть не могут</w:t>
      </w:r>
      <w:r>
        <w:rPr>
          <w:rFonts w:ascii="Times New Roman" w:hAnsi="Times New Roman"/>
          <w:sz w:val="24"/>
          <w:szCs w:val="24"/>
        </w:rPr>
        <w:t>.</w:t>
      </w:r>
    </w:p>
    <w:p w:rsidR="00B36EE5" w:rsidRDefault="00B36EE5" w:rsidP="00B36EE5">
      <w:pPr>
        <w:spacing w:before="60" w:after="0" w:line="240" w:lineRule="auto"/>
        <w:ind w:firstLine="709"/>
        <w:jc w:val="both"/>
        <w:rPr>
          <w:rFonts w:ascii="Times New Roman" w:hAnsi="Times New Roman"/>
          <w:spacing w:val="-2"/>
          <w:sz w:val="24"/>
          <w:szCs w:val="24"/>
        </w:rPr>
      </w:pPr>
      <w:proofErr w:type="spellStart"/>
      <w:r w:rsidRPr="00CC1AB8">
        <w:rPr>
          <w:rFonts w:ascii="Times New Roman" w:hAnsi="Times New Roman"/>
          <w:spacing w:val="-2"/>
          <w:sz w:val="24"/>
          <w:szCs w:val="24"/>
        </w:rPr>
        <w:t>Непредоставление</w:t>
      </w:r>
      <w:proofErr w:type="spellEnd"/>
      <w:r w:rsidRPr="00CC1AB8">
        <w:rPr>
          <w:rFonts w:ascii="Times New Roman" w:hAnsi="Times New Roman"/>
          <w:spacing w:val="-2"/>
          <w:sz w:val="24"/>
          <w:szCs w:val="24"/>
        </w:rPr>
        <w:t xml:space="preserve"> в составе </w:t>
      </w:r>
      <w:r>
        <w:rPr>
          <w:rFonts w:ascii="Times New Roman" w:hAnsi="Times New Roman"/>
          <w:spacing w:val="-2"/>
          <w:sz w:val="24"/>
          <w:szCs w:val="24"/>
        </w:rPr>
        <w:t xml:space="preserve">первой части </w:t>
      </w:r>
      <w:r w:rsidRPr="00CC1AB8">
        <w:rPr>
          <w:rFonts w:ascii="Times New Roman" w:hAnsi="Times New Roman"/>
          <w:spacing w:val="-2"/>
          <w:sz w:val="24"/>
          <w:szCs w:val="24"/>
        </w:rPr>
        <w:t>заявки участника</w:t>
      </w:r>
      <w:r>
        <w:rPr>
          <w:rFonts w:ascii="Times New Roman" w:hAnsi="Times New Roman"/>
          <w:spacing w:val="-2"/>
          <w:sz w:val="24"/>
          <w:szCs w:val="24"/>
        </w:rPr>
        <w:t xml:space="preserve"> документа</w:t>
      </w:r>
      <w:r w:rsidRPr="00CC1AB8">
        <w:rPr>
          <w:rFonts w:ascii="Times New Roman" w:hAnsi="Times New Roman"/>
          <w:spacing w:val="-2"/>
          <w:sz w:val="24"/>
          <w:szCs w:val="24"/>
        </w:rPr>
        <w:t xml:space="preserve"> </w:t>
      </w:r>
      <w:r w:rsidRPr="00924839">
        <w:rPr>
          <w:rFonts w:ascii="Times New Roman" w:hAnsi="Times New Roman"/>
          <w:b/>
          <w:spacing w:val="-2"/>
          <w:sz w:val="24"/>
          <w:szCs w:val="24"/>
        </w:rPr>
        <w:t>Предложени</w:t>
      </w:r>
      <w:r>
        <w:rPr>
          <w:rFonts w:ascii="Times New Roman" w:hAnsi="Times New Roman"/>
          <w:b/>
          <w:spacing w:val="-2"/>
          <w:sz w:val="24"/>
          <w:szCs w:val="24"/>
        </w:rPr>
        <w:t>е</w:t>
      </w:r>
      <w:r w:rsidRPr="00924839">
        <w:rPr>
          <w:rFonts w:ascii="Times New Roman" w:hAnsi="Times New Roman"/>
          <w:b/>
          <w:spacing w:val="-2"/>
          <w:sz w:val="24"/>
          <w:szCs w:val="24"/>
        </w:rPr>
        <w:t xml:space="preserve"> по показателю «Качество работ, качество услуг»</w:t>
      </w:r>
      <w:r w:rsidRPr="00CC1AB8">
        <w:rPr>
          <w:rFonts w:ascii="Times New Roman" w:hAnsi="Times New Roman"/>
          <w:spacing w:val="-2"/>
          <w:sz w:val="24"/>
          <w:szCs w:val="24"/>
        </w:rPr>
        <w:t>, предусмотренн</w:t>
      </w:r>
      <w:r>
        <w:rPr>
          <w:rFonts w:ascii="Times New Roman" w:hAnsi="Times New Roman"/>
          <w:spacing w:val="-2"/>
          <w:sz w:val="24"/>
          <w:szCs w:val="24"/>
        </w:rPr>
        <w:t>ого</w:t>
      </w:r>
      <w:r w:rsidRPr="00CC1AB8">
        <w:rPr>
          <w:rFonts w:ascii="Times New Roman" w:hAnsi="Times New Roman"/>
          <w:spacing w:val="-2"/>
          <w:sz w:val="24"/>
          <w:szCs w:val="24"/>
        </w:rPr>
        <w:t xml:space="preserve"> </w:t>
      </w:r>
      <w:r>
        <w:rPr>
          <w:rFonts w:ascii="Times New Roman" w:hAnsi="Times New Roman"/>
          <w:spacing w:val="-2"/>
          <w:sz w:val="24"/>
          <w:szCs w:val="24"/>
        </w:rPr>
        <w:t>данным критерием оценки</w:t>
      </w:r>
      <w:r w:rsidRPr="00CC1AB8">
        <w:rPr>
          <w:rFonts w:ascii="Times New Roman" w:hAnsi="Times New Roman"/>
          <w:spacing w:val="-2"/>
          <w:sz w:val="24"/>
          <w:szCs w:val="24"/>
        </w:rPr>
        <w:t xml:space="preserve">, не является основанием для отказа в допуске к участию в </w:t>
      </w:r>
      <w:r>
        <w:rPr>
          <w:rFonts w:ascii="Times New Roman" w:hAnsi="Times New Roman"/>
          <w:spacing w:val="-2"/>
          <w:sz w:val="24"/>
          <w:szCs w:val="24"/>
        </w:rPr>
        <w:t>закупке</w:t>
      </w:r>
      <w:r w:rsidRPr="00CC1AB8">
        <w:rPr>
          <w:rFonts w:ascii="Times New Roman" w:hAnsi="Times New Roman"/>
          <w:spacing w:val="-2"/>
          <w:sz w:val="24"/>
          <w:szCs w:val="24"/>
        </w:rPr>
        <w:t xml:space="preserve">. </w:t>
      </w:r>
    </w:p>
    <w:p w:rsidR="00B36EE5" w:rsidRPr="00C775C2" w:rsidRDefault="00B36EE5" w:rsidP="00B36EE5">
      <w:pPr>
        <w:spacing w:before="60" w:after="0" w:line="240" w:lineRule="auto"/>
        <w:ind w:firstLine="709"/>
        <w:jc w:val="both"/>
        <w:rPr>
          <w:rFonts w:ascii="Times New Roman" w:hAnsi="Times New Roman"/>
          <w:spacing w:val="-4"/>
          <w:sz w:val="24"/>
          <w:szCs w:val="24"/>
        </w:rPr>
      </w:pPr>
      <w:r w:rsidRPr="00106FD2">
        <w:rPr>
          <w:rFonts w:ascii="Times New Roman" w:hAnsi="Times New Roman"/>
          <w:spacing w:val="-2"/>
          <w:sz w:val="24"/>
          <w:szCs w:val="24"/>
        </w:rPr>
        <w:t xml:space="preserve">Предоставление иных </w:t>
      </w:r>
      <w:r>
        <w:rPr>
          <w:rFonts w:ascii="Times New Roman" w:hAnsi="Times New Roman"/>
          <w:spacing w:val="-2"/>
          <w:sz w:val="24"/>
          <w:szCs w:val="24"/>
        </w:rPr>
        <w:t xml:space="preserve">предложений, </w:t>
      </w:r>
      <w:r w:rsidRPr="00106FD2">
        <w:rPr>
          <w:rFonts w:ascii="Times New Roman" w:hAnsi="Times New Roman"/>
          <w:spacing w:val="-2"/>
          <w:sz w:val="24"/>
          <w:szCs w:val="24"/>
        </w:rPr>
        <w:t>документов и сведений, не установленных порядком оценки заявок участников, не требуется</w:t>
      </w:r>
      <w:r>
        <w:rPr>
          <w:rFonts w:ascii="Times New Roman" w:hAnsi="Times New Roman"/>
          <w:spacing w:val="-2"/>
          <w:sz w:val="24"/>
          <w:szCs w:val="24"/>
        </w:rPr>
        <w:t xml:space="preserve">. </w:t>
      </w:r>
      <w:r w:rsidRPr="00C775C2">
        <w:rPr>
          <w:rFonts w:ascii="Times New Roman" w:hAnsi="Times New Roman"/>
          <w:spacing w:val="-4"/>
          <w:sz w:val="24"/>
          <w:szCs w:val="24"/>
        </w:rPr>
        <w:t xml:space="preserve">Предоставленные </w:t>
      </w:r>
      <w:r>
        <w:rPr>
          <w:rFonts w:ascii="Times New Roman" w:hAnsi="Times New Roman"/>
          <w:spacing w:val="-4"/>
          <w:sz w:val="24"/>
          <w:szCs w:val="24"/>
        </w:rPr>
        <w:t>у</w:t>
      </w:r>
      <w:r w:rsidRPr="00C775C2">
        <w:rPr>
          <w:rFonts w:ascii="Times New Roman" w:hAnsi="Times New Roman"/>
          <w:spacing w:val="-4"/>
          <w:sz w:val="24"/>
          <w:szCs w:val="24"/>
        </w:rPr>
        <w:t>частником иные предложения, документы и сведения</w:t>
      </w:r>
      <w:r>
        <w:rPr>
          <w:rFonts w:ascii="Times New Roman" w:hAnsi="Times New Roman"/>
          <w:spacing w:val="-4"/>
          <w:sz w:val="24"/>
          <w:szCs w:val="24"/>
        </w:rPr>
        <w:t xml:space="preserve"> комиссией</w:t>
      </w:r>
      <w:r w:rsidRPr="00C775C2">
        <w:rPr>
          <w:rFonts w:ascii="Times New Roman" w:hAnsi="Times New Roman"/>
          <w:spacing w:val="-4"/>
          <w:sz w:val="24"/>
          <w:szCs w:val="24"/>
        </w:rPr>
        <w:t xml:space="preserve"> не рассматриваются и оценке не подлежат.</w:t>
      </w:r>
    </w:p>
    <w:p w:rsidR="006D2515" w:rsidRPr="00091FEF" w:rsidRDefault="006D2515" w:rsidP="006D2515">
      <w:pPr>
        <w:spacing w:before="240" w:after="0" w:line="240" w:lineRule="auto"/>
        <w:jc w:val="both"/>
        <w:rPr>
          <w:rFonts w:ascii="Times New Roman" w:hAnsi="Times New Roman"/>
          <w:b/>
          <w:sz w:val="24"/>
          <w:szCs w:val="24"/>
        </w:rPr>
      </w:pPr>
      <w:r w:rsidRPr="00091FEF">
        <w:rPr>
          <w:rFonts w:ascii="Times New Roman" w:hAnsi="Times New Roman"/>
          <w:b/>
          <w:sz w:val="24"/>
          <w:szCs w:val="24"/>
        </w:rPr>
        <w:t xml:space="preserve">1.1.2. Порядок начисления баллов. </w:t>
      </w:r>
    </w:p>
    <w:p w:rsidR="00B36EE5" w:rsidRPr="00D975FC" w:rsidRDefault="00B36EE5" w:rsidP="00B36EE5">
      <w:pPr>
        <w:spacing w:before="60" w:after="0" w:line="240" w:lineRule="auto"/>
        <w:ind w:firstLine="709"/>
        <w:jc w:val="both"/>
        <w:rPr>
          <w:rFonts w:ascii="Times New Roman" w:hAnsi="Times New Roman"/>
          <w:spacing w:val="-4"/>
          <w:sz w:val="24"/>
          <w:szCs w:val="24"/>
        </w:rPr>
      </w:pPr>
      <w:r w:rsidRPr="00106FD2">
        <w:rPr>
          <w:rFonts w:ascii="Times New Roman" w:hAnsi="Times New Roman"/>
          <w:spacing w:val="-2"/>
          <w:sz w:val="24"/>
          <w:szCs w:val="24"/>
        </w:rPr>
        <w:t>При оценке заявок комиссией учитыва</w:t>
      </w:r>
      <w:r>
        <w:rPr>
          <w:rFonts w:ascii="Times New Roman" w:hAnsi="Times New Roman"/>
          <w:spacing w:val="-2"/>
          <w:sz w:val="24"/>
          <w:szCs w:val="24"/>
        </w:rPr>
        <w:t>ю</w:t>
      </w:r>
      <w:r w:rsidRPr="00106FD2">
        <w:rPr>
          <w:rFonts w:ascii="Times New Roman" w:hAnsi="Times New Roman"/>
          <w:spacing w:val="-2"/>
          <w:sz w:val="24"/>
          <w:szCs w:val="24"/>
        </w:rPr>
        <w:t xml:space="preserve">тся </w:t>
      </w:r>
      <w:r>
        <w:rPr>
          <w:rFonts w:ascii="Times New Roman" w:hAnsi="Times New Roman"/>
          <w:spacing w:val="-2"/>
          <w:sz w:val="24"/>
          <w:szCs w:val="24"/>
        </w:rPr>
        <w:t xml:space="preserve">только те </w:t>
      </w:r>
      <w:r w:rsidRPr="00106FD2">
        <w:rPr>
          <w:rFonts w:ascii="Times New Roman" w:hAnsi="Times New Roman"/>
          <w:spacing w:val="-2"/>
          <w:sz w:val="24"/>
          <w:szCs w:val="24"/>
        </w:rPr>
        <w:t xml:space="preserve">предложения, </w:t>
      </w:r>
      <w:r>
        <w:rPr>
          <w:rFonts w:ascii="Times New Roman" w:hAnsi="Times New Roman"/>
          <w:spacing w:val="-2"/>
          <w:sz w:val="24"/>
          <w:szCs w:val="24"/>
        </w:rPr>
        <w:t xml:space="preserve">которые </w:t>
      </w:r>
      <w:r>
        <w:rPr>
          <w:rFonts w:ascii="Times New Roman" w:hAnsi="Times New Roman"/>
          <w:spacing w:val="-4"/>
          <w:sz w:val="24"/>
          <w:szCs w:val="24"/>
        </w:rPr>
        <w:t>соответствуют предл</w:t>
      </w:r>
      <w:r w:rsidRPr="00D975FC">
        <w:rPr>
          <w:rFonts w:ascii="Times New Roman" w:hAnsi="Times New Roman"/>
          <w:spacing w:val="-4"/>
          <w:sz w:val="24"/>
          <w:szCs w:val="24"/>
        </w:rPr>
        <w:t>ожениям, перечисленным в Таблице</w:t>
      </w:r>
      <w:r>
        <w:rPr>
          <w:rFonts w:ascii="Times New Roman" w:hAnsi="Times New Roman"/>
          <w:spacing w:val="-4"/>
          <w:sz w:val="24"/>
          <w:szCs w:val="24"/>
        </w:rPr>
        <w:t> </w:t>
      </w:r>
      <w:r w:rsidRPr="00D975FC">
        <w:rPr>
          <w:rFonts w:ascii="Times New Roman" w:hAnsi="Times New Roman"/>
          <w:spacing w:val="-4"/>
          <w:sz w:val="24"/>
          <w:szCs w:val="24"/>
        </w:rPr>
        <w:t>1</w:t>
      </w:r>
      <w:r>
        <w:rPr>
          <w:rFonts w:ascii="Times New Roman" w:hAnsi="Times New Roman"/>
          <w:spacing w:val="-4"/>
          <w:sz w:val="24"/>
          <w:szCs w:val="24"/>
        </w:rPr>
        <w:t xml:space="preserve">, и </w:t>
      </w:r>
      <w:r w:rsidRPr="00106FD2">
        <w:rPr>
          <w:rFonts w:ascii="Times New Roman" w:hAnsi="Times New Roman"/>
          <w:spacing w:val="-2"/>
          <w:sz w:val="24"/>
          <w:szCs w:val="24"/>
        </w:rPr>
        <w:t xml:space="preserve">представлены участником в </w:t>
      </w:r>
      <w:r>
        <w:rPr>
          <w:rFonts w:ascii="Times New Roman" w:hAnsi="Times New Roman"/>
          <w:spacing w:val="-2"/>
          <w:sz w:val="24"/>
          <w:szCs w:val="24"/>
        </w:rPr>
        <w:t xml:space="preserve">составе </w:t>
      </w:r>
      <w:r>
        <w:rPr>
          <w:rFonts w:ascii="Times New Roman" w:hAnsi="Times New Roman"/>
          <w:spacing w:val="-4"/>
          <w:sz w:val="24"/>
          <w:szCs w:val="24"/>
        </w:rPr>
        <w:t>д</w:t>
      </w:r>
      <w:r w:rsidRPr="00801F41">
        <w:rPr>
          <w:rFonts w:ascii="Times New Roman" w:hAnsi="Times New Roman"/>
          <w:spacing w:val="-4"/>
          <w:sz w:val="24"/>
          <w:szCs w:val="24"/>
        </w:rPr>
        <w:t>окумент</w:t>
      </w:r>
      <w:r>
        <w:rPr>
          <w:rFonts w:ascii="Times New Roman" w:hAnsi="Times New Roman"/>
          <w:spacing w:val="-4"/>
          <w:sz w:val="24"/>
          <w:szCs w:val="24"/>
        </w:rPr>
        <w:t>а</w:t>
      </w:r>
      <w:r>
        <w:rPr>
          <w:rFonts w:ascii="Times New Roman" w:hAnsi="Times New Roman"/>
          <w:b/>
          <w:spacing w:val="-4"/>
          <w:sz w:val="24"/>
          <w:szCs w:val="24"/>
        </w:rPr>
        <w:t xml:space="preserve"> </w:t>
      </w:r>
      <w:r w:rsidRPr="00E77F8D">
        <w:rPr>
          <w:rFonts w:ascii="Times New Roman" w:hAnsi="Times New Roman"/>
          <w:b/>
          <w:spacing w:val="-4"/>
          <w:sz w:val="24"/>
          <w:szCs w:val="24"/>
        </w:rPr>
        <w:t>Предложение по показателю «Качество работ, качество услуг»</w:t>
      </w:r>
      <w:r>
        <w:rPr>
          <w:rFonts w:ascii="Times New Roman" w:hAnsi="Times New Roman"/>
          <w:spacing w:val="-4"/>
          <w:sz w:val="24"/>
          <w:szCs w:val="24"/>
        </w:rPr>
        <w:t>.</w:t>
      </w:r>
      <w:r w:rsidRPr="00D975FC">
        <w:rPr>
          <w:rFonts w:ascii="Times New Roman" w:hAnsi="Times New Roman"/>
          <w:spacing w:val="-4"/>
          <w:sz w:val="24"/>
          <w:szCs w:val="24"/>
        </w:rPr>
        <w:t xml:space="preserve">  </w:t>
      </w:r>
    </w:p>
    <w:p w:rsidR="00B36EE5" w:rsidRPr="00416825" w:rsidRDefault="00B36EE5" w:rsidP="00B36EE5">
      <w:pPr>
        <w:spacing w:before="60" w:after="0" w:line="240" w:lineRule="auto"/>
        <w:ind w:firstLine="709"/>
        <w:jc w:val="both"/>
        <w:rPr>
          <w:rFonts w:ascii="Times New Roman" w:hAnsi="Times New Roman"/>
          <w:sz w:val="24"/>
          <w:szCs w:val="24"/>
        </w:rPr>
      </w:pPr>
      <w:r w:rsidRPr="00416825">
        <w:rPr>
          <w:rFonts w:ascii="Times New Roman" w:hAnsi="Times New Roman"/>
          <w:sz w:val="24"/>
          <w:szCs w:val="24"/>
        </w:rPr>
        <w:t>Комиссия оценивает предложения участников</w:t>
      </w:r>
      <w:r>
        <w:rPr>
          <w:rFonts w:ascii="Times New Roman" w:hAnsi="Times New Roman"/>
          <w:sz w:val="24"/>
          <w:szCs w:val="24"/>
        </w:rPr>
        <w:t xml:space="preserve"> </w:t>
      </w:r>
      <w:r w:rsidRPr="00416825">
        <w:rPr>
          <w:rFonts w:ascii="Times New Roman" w:hAnsi="Times New Roman"/>
          <w:sz w:val="24"/>
          <w:szCs w:val="24"/>
        </w:rPr>
        <w:t>в соответствии с</w:t>
      </w:r>
      <w:r>
        <w:rPr>
          <w:rFonts w:ascii="Times New Roman" w:hAnsi="Times New Roman"/>
          <w:sz w:val="24"/>
          <w:szCs w:val="24"/>
        </w:rPr>
        <w:t>о</w:t>
      </w:r>
      <w:r w:rsidRPr="00416825">
        <w:rPr>
          <w:rFonts w:ascii="Times New Roman" w:hAnsi="Times New Roman"/>
          <w:sz w:val="24"/>
          <w:szCs w:val="24"/>
        </w:rPr>
        <w:t xml:space="preserve"> шкалой оценки</w:t>
      </w:r>
      <w:r>
        <w:rPr>
          <w:rFonts w:ascii="Times New Roman" w:hAnsi="Times New Roman"/>
          <w:sz w:val="24"/>
          <w:szCs w:val="24"/>
        </w:rPr>
        <w:t>,</w:t>
      </w:r>
      <w:r w:rsidRPr="00A65215">
        <w:rPr>
          <w:rFonts w:ascii="Times New Roman" w:hAnsi="Times New Roman"/>
          <w:sz w:val="24"/>
          <w:szCs w:val="24"/>
        </w:rPr>
        <w:t xml:space="preserve"> </w:t>
      </w:r>
      <w:r w:rsidRPr="00416825">
        <w:rPr>
          <w:rFonts w:ascii="Times New Roman" w:hAnsi="Times New Roman"/>
          <w:sz w:val="24"/>
          <w:szCs w:val="24"/>
        </w:rPr>
        <w:t xml:space="preserve">установленной в </w:t>
      </w:r>
      <w:r>
        <w:rPr>
          <w:rFonts w:ascii="Times New Roman" w:hAnsi="Times New Roman"/>
          <w:sz w:val="24"/>
          <w:szCs w:val="24"/>
        </w:rPr>
        <w:t>Таблице 1</w:t>
      </w:r>
      <w:r w:rsidRPr="00416825">
        <w:rPr>
          <w:rFonts w:ascii="Times New Roman" w:hAnsi="Times New Roman"/>
          <w:sz w:val="24"/>
          <w:szCs w:val="24"/>
        </w:rPr>
        <w:t xml:space="preserve">. Количество баллов, присваиваемых заявке, определяется как сумма баллов, присвоенных каждому предложению участника, соответствующему указанным в </w:t>
      </w:r>
      <w:r>
        <w:rPr>
          <w:rFonts w:ascii="Times New Roman" w:hAnsi="Times New Roman"/>
          <w:sz w:val="24"/>
          <w:szCs w:val="24"/>
        </w:rPr>
        <w:t>Таблице 1</w:t>
      </w:r>
      <w:r w:rsidRPr="00416825">
        <w:rPr>
          <w:rFonts w:ascii="Times New Roman" w:hAnsi="Times New Roman"/>
          <w:sz w:val="24"/>
          <w:szCs w:val="24"/>
        </w:rPr>
        <w:t xml:space="preserve"> условиям, с учетом коэффициента значимости показателя (КЗ).</w:t>
      </w:r>
    </w:p>
    <w:p w:rsidR="00B36EE5" w:rsidRPr="00416825" w:rsidRDefault="00B36EE5" w:rsidP="00B36EE5">
      <w:pPr>
        <w:spacing w:after="0" w:line="240" w:lineRule="auto"/>
        <w:ind w:firstLine="709"/>
        <w:jc w:val="both"/>
        <w:rPr>
          <w:rFonts w:ascii="Times New Roman" w:hAnsi="Times New Roman"/>
          <w:sz w:val="24"/>
          <w:szCs w:val="24"/>
        </w:rPr>
      </w:pPr>
      <w:r>
        <w:rPr>
          <w:rFonts w:ascii="Times New Roman" w:hAnsi="Times New Roman"/>
          <w:sz w:val="24"/>
          <w:szCs w:val="24"/>
        </w:rPr>
        <w:t>Б</w:t>
      </w:r>
      <w:r w:rsidRPr="00416825">
        <w:rPr>
          <w:rFonts w:ascii="Times New Roman" w:hAnsi="Times New Roman"/>
          <w:sz w:val="24"/>
          <w:szCs w:val="24"/>
        </w:rPr>
        <w:t>ольше</w:t>
      </w:r>
      <w:r>
        <w:rPr>
          <w:rFonts w:ascii="Times New Roman" w:hAnsi="Times New Roman"/>
          <w:sz w:val="24"/>
          <w:szCs w:val="24"/>
        </w:rPr>
        <w:t>е</w:t>
      </w:r>
      <w:r w:rsidRPr="00416825">
        <w:rPr>
          <w:rFonts w:ascii="Times New Roman" w:hAnsi="Times New Roman"/>
          <w:sz w:val="24"/>
          <w:szCs w:val="24"/>
        </w:rPr>
        <w:t xml:space="preserve"> значени</w:t>
      </w:r>
      <w:r>
        <w:rPr>
          <w:rFonts w:ascii="Times New Roman" w:hAnsi="Times New Roman"/>
          <w:sz w:val="24"/>
          <w:szCs w:val="24"/>
        </w:rPr>
        <w:t>е</w:t>
      </w:r>
      <w:r w:rsidRPr="00416825">
        <w:rPr>
          <w:rFonts w:ascii="Times New Roman" w:hAnsi="Times New Roman"/>
          <w:sz w:val="24"/>
          <w:szCs w:val="24"/>
        </w:rPr>
        <w:t xml:space="preserve"> суммы баллов соответству</w:t>
      </w:r>
      <w:r>
        <w:rPr>
          <w:rFonts w:ascii="Times New Roman" w:hAnsi="Times New Roman"/>
          <w:sz w:val="24"/>
          <w:szCs w:val="24"/>
        </w:rPr>
        <w:t>е</w:t>
      </w:r>
      <w:r w:rsidRPr="00416825">
        <w:rPr>
          <w:rFonts w:ascii="Times New Roman" w:hAnsi="Times New Roman"/>
          <w:sz w:val="24"/>
          <w:szCs w:val="24"/>
        </w:rPr>
        <w:t xml:space="preserve">т </w:t>
      </w:r>
      <w:r>
        <w:rPr>
          <w:rFonts w:ascii="Times New Roman" w:hAnsi="Times New Roman"/>
          <w:sz w:val="24"/>
          <w:szCs w:val="24"/>
        </w:rPr>
        <w:t>л</w:t>
      </w:r>
      <w:r w:rsidRPr="00416825">
        <w:rPr>
          <w:rFonts w:ascii="Times New Roman" w:hAnsi="Times New Roman"/>
          <w:sz w:val="24"/>
          <w:szCs w:val="24"/>
        </w:rPr>
        <w:t>учш</w:t>
      </w:r>
      <w:r>
        <w:rPr>
          <w:rFonts w:ascii="Times New Roman" w:hAnsi="Times New Roman"/>
          <w:sz w:val="24"/>
          <w:szCs w:val="24"/>
        </w:rPr>
        <w:t>им</w:t>
      </w:r>
      <w:r w:rsidRPr="00416825">
        <w:rPr>
          <w:rFonts w:ascii="Times New Roman" w:hAnsi="Times New Roman"/>
          <w:sz w:val="24"/>
          <w:szCs w:val="24"/>
        </w:rPr>
        <w:t xml:space="preserve"> условия</w:t>
      </w:r>
      <w:r>
        <w:rPr>
          <w:rFonts w:ascii="Times New Roman" w:hAnsi="Times New Roman"/>
          <w:sz w:val="24"/>
          <w:szCs w:val="24"/>
        </w:rPr>
        <w:t>м</w:t>
      </w:r>
      <w:r w:rsidRPr="00416825">
        <w:rPr>
          <w:rFonts w:ascii="Times New Roman" w:hAnsi="Times New Roman"/>
          <w:sz w:val="24"/>
          <w:szCs w:val="24"/>
        </w:rPr>
        <w:t xml:space="preserve"> исполнения контракта.</w:t>
      </w:r>
    </w:p>
    <w:p w:rsidR="00B36EE5" w:rsidRPr="00416825" w:rsidRDefault="00B36EE5" w:rsidP="00B36EE5">
      <w:pPr>
        <w:spacing w:before="120" w:after="0" w:line="240" w:lineRule="auto"/>
        <w:jc w:val="both"/>
        <w:outlineLvl w:val="0"/>
        <w:rPr>
          <w:rFonts w:ascii="Times New Roman" w:hAnsi="Times New Roman"/>
          <w:sz w:val="24"/>
          <w:szCs w:val="24"/>
        </w:rPr>
      </w:pPr>
      <w:r w:rsidRPr="00416825">
        <w:rPr>
          <w:rFonts w:ascii="Times New Roman" w:hAnsi="Times New Roman"/>
          <w:sz w:val="24"/>
          <w:szCs w:val="24"/>
        </w:rPr>
        <w:t xml:space="preserve">Оценка в </w:t>
      </w:r>
      <w:r w:rsidRPr="00416825">
        <w:rPr>
          <w:rFonts w:ascii="Times New Roman" w:hAnsi="Times New Roman"/>
          <w:b/>
          <w:sz w:val="24"/>
          <w:szCs w:val="24"/>
        </w:rPr>
        <w:t>0 баллов</w:t>
      </w:r>
      <w:r w:rsidRPr="00416825">
        <w:rPr>
          <w:rFonts w:ascii="Times New Roman" w:hAnsi="Times New Roman"/>
          <w:sz w:val="24"/>
          <w:szCs w:val="24"/>
        </w:rPr>
        <w:t xml:space="preserve"> по показателю будет присвоена </w:t>
      </w:r>
      <w:r w:rsidR="007B7121">
        <w:rPr>
          <w:rFonts w:ascii="Times New Roman" w:hAnsi="Times New Roman"/>
          <w:sz w:val="24"/>
          <w:szCs w:val="24"/>
        </w:rPr>
        <w:t>з</w:t>
      </w:r>
      <w:r w:rsidRPr="00416825">
        <w:rPr>
          <w:rFonts w:ascii="Times New Roman" w:hAnsi="Times New Roman"/>
          <w:sz w:val="24"/>
          <w:szCs w:val="24"/>
        </w:rPr>
        <w:t xml:space="preserve">аявке, в которой: </w:t>
      </w:r>
    </w:p>
    <w:p w:rsidR="00B36EE5" w:rsidRPr="00F87758" w:rsidRDefault="00B36EE5" w:rsidP="00B36EE5">
      <w:pPr>
        <w:spacing w:before="60" w:after="0" w:line="240" w:lineRule="auto"/>
        <w:ind w:firstLine="709"/>
        <w:jc w:val="both"/>
        <w:rPr>
          <w:rFonts w:ascii="Times New Roman" w:hAnsi="Times New Roman"/>
          <w:spacing w:val="4"/>
          <w:sz w:val="24"/>
          <w:szCs w:val="24"/>
        </w:rPr>
      </w:pPr>
      <w:r w:rsidRPr="00F87758">
        <w:rPr>
          <w:rFonts w:ascii="Times New Roman" w:hAnsi="Times New Roman"/>
          <w:spacing w:val="4"/>
          <w:sz w:val="24"/>
          <w:szCs w:val="24"/>
        </w:rPr>
        <w:t xml:space="preserve">- документ </w:t>
      </w:r>
      <w:r w:rsidRPr="00F87758">
        <w:rPr>
          <w:rFonts w:ascii="Times New Roman" w:hAnsi="Times New Roman"/>
          <w:b/>
          <w:spacing w:val="4"/>
          <w:sz w:val="24"/>
          <w:szCs w:val="24"/>
        </w:rPr>
        <w:t xml:space="preserve">Предложение по показателю «Качество работ, качество услуг», </w:t>
      </w:r>
      <w:r w:rsidRPr="00F87758">
        <w:rPr>
          <w:rFonts w:ascii="Times New Roman" w:hAnsi="Times New Roman"/>
          <w:spacing w:val="4"/>
          <w:sz w:val="24"/>
          <w:szCs w:val="24"/>
        </w:rPr>
        <w:t>соответствующий установленным в данном критерии требованиям, не представлен;</w:t>
      </w:r>
    </w:p>
    <w:p w:rsidR="00B36EE5" w:rsidRPr="00416825" w:rsidRDefault="00B36EE5" w:rsidP="00B36EE5">
      <w:pPr>
        <w:spacing w:before="60" w:after="0" w:line="240" w:lineRule="auto"/>
        <w:ind w:firstLine="709"/>
        <w:jc w:val="both"/>
        <w:rPr>
          <w:rFonts w:ascii="Times New Roman" w:hAnsi="Times New Roman"/>
          <w:sz w:val="24"/>
          <w:szCs w:val="24"/>
        </w:rPr>
      </w:pPr>
      <w:r w:rsidRPr="00416825">
        <w:rPr>
          <w:rFonts w:ascii="Times New Roman" w:hAnsi="Times New Roman"/>
          <w:sz w:val="24"/>
          <w:szCs w:val="24"/>
        </w:rPr>
        <w:lastRenderedPageBreak/>
        <w:t xml:space="preserve">- в представленном </w:t>
      </w:r>
      <w:r>
        <w:rPr>
          <w:rFonts w:ascii="Times New Roman" w:hAnsi="Times New Roman"/>
          <w:sz w:val="24"/>
          <w:szCs w:val="24"/>
        </w:rPr>
        <w:t>документе</w:t>
      </w:r>
      <w:r w:rsidRPr="00416825">
        <w:rPr>
          <w:rFonts w:ascii="Times New Roman" w:hAnsi="Times New Roman"/>
          <w:sz w:val="24"/>
          <w:szCs w:val="24"/>
        </w:rPr>
        <w:t xml:space="preserve"> </w:t>
      </w:r>
      <w:r>
        <w:rPr>
          <w:rFonts w:ascii="Times New Roman" w:hAnsi="Times New Roman"/>
          <w:b/>
          <w:sz w:val="24"/>
          <w:szCs w:val="24"/>
        </w:rPr>
        <w:t>Предложение</w:t>
      </w:r>
      <w:r w:rsidRPr="00416825">
        <w:rPr>
          <w:rFonts w:ascii="Times New Roman" w:hAnsi="Times New Roman"/>
          <w:sz w:val="24"/>
          <w:szCs w:val="24"/>
        </w:rPr>
        <w:t xml:space="preserve"> </w:t>
      </w:r>
      <w:r w:rsidRPr="00BB17C2">
        <w:rPr>
          <w:rFonts w:ascii="Times New Roman" w:hAnsi="Times New Roman"/>
          <w:b/>
          <w:sz w:val="24"/>
          <w:szCs w:val="24"/>
        </w:rPr>
        <w:t>по показателю «Качество работ, качество услуг»</w:t>
      </w:r>
      <w:r w:rsidRPr="00416825">
        <w:rPr>
          <w:rFonts w:ascii="Times New Roman" w:hAnsi="Times New Roman"/>
          <w:sz w:val="24"/>
          <w:szCs w:val="24"/>
        </w:rPr>
        <w:t>, предложения</w:t>
      </w:r>
      <w:r>
        <w:rPr>
          <w:rFonts w:ascii="Times New Roman" w:hAnsi="Times New Roman"/>
          <w:sz w:val="24"/>
          <w:szCs w:val="24"/>
        </w:rPr>
        <w:t>,</w:t>
      </w:r>
      <w:r w:rsidRPr="00416825">
        <w:rPr>
          <w:rFonts w:ascii="Times New Roman" w:hAnsi="Times New Roman"/>
          <w:sz w:val="24"/>
          <w:szCs w:val="24"/>
        </w:rPr>
        <w:t xml:space="preserve"> указанные </w:t>
      </w:r>
      <w:r>
        <w:rPr>
          <w:rFonts w:ascii="Times New Roman" w:hAnsi="Times New Roman"/>
          <w:sz w:val="24"/>
          <w:szCs w:val="24"/>
        </w:rPr>
        <w:t>в Т</w:t>
      </w:r>
      <w:r w:rsidRPr="00416825">
        <w:rPr>
          <w:rFonts w:ascii="Times New Roman" w:hAnsi="Times New Roman"/>
          <w:sz w:val="24"/>
          <w:szCs w:val="24"/>
        </w:rPr>
        <w:t>аблице</w:t>
      </w:r>
      <w:r w:rsidR="00F87758">
        <w:rPr>
          <w:rFonts w:ascii="Times New Roman" w:hAnsi="Times New Roman"/>
          <w:sz w:val="24"/>
          <w:szCs w:val="24"/>
        </w:rPr>
        <w:t> </w:t>
      </w:r>
      <w:r>
        <w:rPr>
          <w:rFonts w:ascii="Times New Roman" w:hAnsi="Times New Roman"/>
          <w:sz w:val="24"/>
          <w:szCs w:val="24"/>
        </w:rPr>
        <w:t>1,</w:t>
      </w:r>
      <w:r w:rsidRPr="00416825">
        <w:rPr>
          <w:rFonts w:ascii="Times New Roman" w:hAnsi="Times New Roman"/>
          <w:sz w:val="24"/>
          <w:szCs w:val="24"/>
        </w:rPr>
        <w:t xml:space="preserve"> отсутствуют либо ни одно предложение не представлено полностью (отсутствует о</w:t>
      </w:r>
      <w:r w:rsidR="004B50ED">
        <w:rPr>
          <w:rFonts w:ascii="Times New Roman" w:hAnsi="Times New Roman"/>
          <w:sz w:val="24"/>
          <w:szCs w:val="24"/>
        </w:rPr>
        <w:t>дин</w:t>
      </w:r>
      <w:r w:rsidRPr="00416825">
        <w:rPr>
          <w:rFonts w:ascii="Times New Roman" w:hAnsi="Times New Roman"/>
          <w:sz w:val="24"/>
          <w:szCs w:val="24"/>
        </w:rPr>
        <w:t xml:space="preserve"> или несколько составляющих компонентов в случае, если такое предложение по условию должно состоять из нескольких, связанных между собой составляющих компонентов);</w:t>
      </w:r>
    </w:p>
    <w:p w:rsidR="00B36EE5" w:rsidRPr="005F4CDD" w:rsidRDefault="00B36EE5" w:rsidP="00B36EE5">
      <w:pPr>
        <w:spacing w:before="60" w:after="0" w:line="240" w:lineRule="auto"/>
        <w:ind w:firstLine="709"/>
        <w:jc w:val="both"/>
        <w:rPr>
          <w:rFonts w:ascii="Times New Roman" w:hAnsi="Times New Roman"/>
          <w:sz w:val="24"/>
          <w:szCs w:val="24"/>
        </w:rPr>
      </w:pPr>
      <w:r w:rsidRPr="00416825">
        <w:rPr>
          <w:rFonts w:ascii="Times New Roman" w:hAnsi="Times New Roman"/>
          <w:sz w:val="24"/>
          <w:szCs w:val="24"/>
        </w:rPr>
        <w:t>- </w:t>
      </w:r>
      <w:r>
        <w:rPr>
          <w:rFonts w:ascii="Times New Roman" w:hAnsi="Times New Roman"/>
          <w:sz w:val="24"/>
          <w:szCs w:val="24"/>
        </w:rPr>
        <w:t xml:space="preserve">в качестве предложения участника </w:t>
      </w:r>
      <w:r w:rsidRPr="00416825">
        <w:rPr>
          <w:rFonts w:ascii="Times New Roman" w:hAnsi="Times New Roman"/>
          <w:sz w:val="24"/>
          <w:szCs w:val="24"/>
        </w:rPr>
        <w:t>представлен</w:t>
      </w:r>
      <w:r>
        <w:rPr>
          <w:rFonts w:ascii="Times New Roman" w:hAnsi="Times New Roman"/>
          <w:sz w:val="24"/>
          <w:szCs w:val="24"/>
        </w:rPr>
        <w:t xml:space="preserve"> документ</w:t>
      </w:r>
      <w:r w:rsidRPr="00416825">
        <w:rPr>
          <w:rFonts w:ascii="Times New Roman" w:hAnsi="Times New Roman"/>
          <w:sz w:val="24"/>
          <w:szCs w:val="24"/>
        </w:rPr>
        <w:t xml:space="preserve"> полно</w:t>
      </w:r>
      <w:r>
        <w:rPr>
          <w:rFonts w:ascii="Times New Roman" w:hAnsi="Times New Roman"/>
          <w:sz w:val="24"/>
          <w:szCs w:val="24"/>
        </w:rPr>
        <w:t>стью</w:t>
      </w:r>
      <w:r w:rsidRPr="00416825">
        <w:rPr>
          <w:rFonts w:ascii="Times New Roman" w:hAnsi="Times New Roman"/>
          <w:sz w:val="24"/>
          <w:szCs w:val="24"/>
        </w:rPr>
        <w:t xml:space="preserve"> или частично изл</w:t>
      </w:r>
      <w:r>
        <w:rPr>
          <w:rFonts w:ascii="Times New Roman" w:hAnsi="Times New Roman"/>
          <w:sz w:val="24"/>
          <w:szCs w:val="24"/>
        </w:rPr>
        <w:t>агающий</w:t>
      </w:r>
      <w:r w:rsidRPr="00416825">
        <w:rPr>
          <w:rFonts w:ascii="Times New Roman" w:hAnsi="Times New Roman"/>
          <w:sz w:val="24"/>
          <w:szCs w:val="24"/>
        </w:rPr>
        <w:t xml:space="preserve"> либо дословно копир</w:t>
      </w:r>
      <w:r>
        <w:rPr>
          <w:rFonts w:ascii="Times New Roman" w:hAnsi="Times New Roman"/>
          <w:sz w:val="24"/>
          <w:szCs w:val="24"/>
        </w:rPr>
        <w:t>ующий</w:t>
      </w:r>
      <w:r w:rsidRPr="00416825">
        <w:rPr>
          <w:rFonts w:ascii="Times New Roman" w:hAnsi="Times New Roman"/>
          <w:sz w:val="24"/>
          <w:szCs w:val="24"/>
        </w:rPr>
        <w:t xml:space="preserve"> Техническо</w:t>
      </w:r>
      <w:r>
        <w:rPr>
          <w:rFonts w:ascii="Times New Roman" w:hAnsi="Times New Roman"/>
          <w:sz w:val="24"/>
          <w:szCs w:val="24"/>
        </w:rPr>
        <w:t>е</w:t>
      </w:r>
      <w:r w:rsidRPr="00416825">
        <w:rPr>
          <w:rFonts w:ascii="Times New Roman" w:hAnsi="Times New Roman"/>
          <w:sz w:val="24"/>
          <w:szCs w:val="24"/>
        </w:rPr>
        <w:t xml:space="preserve"> задани</w:t>
      </w:r>
      <w:r>
        <w:rPr>
          <w:rFonts w:ascii="Times New Roman" w:hAnsi="Times New Roman"/>
          <w:sz w:val="24"/>
          <w:szCs w:val="24"/>
        </w:rPr>
        <w:t>е</w:t>
      </w:r>
      <w:r w:rsidRPr="00416825">
        <w:rPr>
          <w:rFonts w:ascii="Times New Roman" w:hAnsi="Times New Roman"/>
          <w:sz w:val="24"/>
          <w:szCs w:val="24"/>
        </w:rPr>
        <w:t>, либо его отдельны</w:t>
      </w:r>
      <w:r>
        <w:rPr>
          <w:rFonts w:ascii="Times New Roman" w:hAnsi="Times New Roman"/>
          <w:sz w:val="24"/>
          <w:szCs w:val="24"/>
        </w:rPr>
        <w:t>е</w:t>
      </w:r>
      <w:r w:rsidRPr="00416825">
        <w:rPr>
          <w:rFonts w:ascii="Times New Roman" w:hAnsi="Times New Roman"/>
          <w:sz w:val="24"/>
          <w:szCs w:val="24"/>
        </w:rPr>
        <w:t xml:space="preserve"> част</w:t>
      </w:r>
      <w:r>
        <w:rPr>
          <w:rFonts w:ascii="Times New Roman" w:hAnsi="Times New Roman"/>
          <w:sz w:val="24"/>
          <w:szCs w:val="24"/>
        </w:rPr>
        <w:t>и</w:t>
      </w:r>
      <w:r w:rsidRPr="00416825">
        <w:rPr>
          <w:rFonts w:ascii="Times New Roman" w:hAnsi="Times New Roman"/>
          <w:sz w:val="24"/>
          <w:szCs w:val="24"/>
        </w:rPr>
        <w:t>, услови</w:t>
      </w:r>
      <w:r>
        <w:rPr>
          <w:rFonts w:ascii="Times New Roman" w:hAnsi="Times New Roman"/>
          <w:sz w:val="24"/>
          <w:szCs w:val="24"/>
        </w:rPr>
        <w:t>я</w:t>
      </w:r>
      <w:r w:rsidRPr="00416825">
        <w:rPr>
          <w:rFonts w:ascii="Times New Roman" w:hAnsi="Times New Roman"/>
          <w:sz w:val="24"/>
          <w:szCs w:val="24"/>
        </w:rPr>
        <w:t xml:space="preserve"> или технически</w:t>
      </w:r>
      <w:r>
        <w:rPr>
          <w:rFonts w:ascii="Times New Roman" w:hAnsi="Times New Roman"/>
          <w:sz w:val="24"/>
          <w:szCs w:val="24"/>
        </w:rPr>
        <w:t>е</w:t>
      </w:r>
      <w:r w:rsidRPr="00416825">
        <w:rPr>
          <w:rFonts w:ascii="Times New Roman" w:hAnsi="Times New Roman"/>
          <w:sz w:val="24"/>
          <w:szCs w:val="24"/>
        </w:rPr>
        <w:t xml:space="preserve"> требовани</w:t>
      </w:r>
      <w:r>
        <w:rPr>
          <w:rFonts w:ascii="Times New Roman" w:hAnsi="Times New Roman"/>
          <w:sz w:val="24"/>
          <w:szCs w:val="24"/>
        </w:rPr>
        <w:t>я</w:t>
      </w:r>
      <w:r w:rsidRPr="00416825">
        <w:rPr>
          <w:rFonts w:ascii="Times New Roman" w:hAnsi="Times New Roman"/>
          <w:sz w:val="24"/>
          <w:szCs w:val="24"/>
        </w:rPr>
        <w:t xml:space="preserve">, </w:t>
      </w:r>
      <w:r>
        <w:rPr>
          <w:rFonts w:ascii="Times New Roman" w:hAnsi="Times New Roman"/>
          <w:sz w:val="24"/>
          <w:szCs w:val="24"/>
        </w:rPr>
        <w:t xml:space="preserve">содержащий или не содержащий </w:t>
      </w:r>
      <w:r w:rsidRPr="00C04001">
        <w:rPr>
          <w:rFonts w:ascii="Times New Roman" w:hAnsi="Times New Roman"/>
          <w:sz w:val="24"/>
          <w:szCs w:val="24"/>
        </w:rPr>
        <w:t>предложения</w:t>
      </w:r>
      <w:r>
        <w:rPr>
          <w:rFonts w:ascii="Times New Roman" w:hAnsi="Times New Roman"/>
          <w:sz w:val="24"/>
          <w:szCs w:val="24"/>
        </w:rPr>
        <w:t>,</w:t>
      </w:r>
      <w:r w:rsidRPr="00C04001">
        <w:rPr>
          <w:rFonts w:ascii="Times New Roman" w:hAnsi="Times New Roman"/>
          <w:sz w:val="24"/>
          <w:szCs w:val="24"/>
        </w:rPr>
        <w:t xml:space="preserve"> предлагаемые участником,</w:t>
      </w:r>
      <w:r>
        <w:rPr>
          <w:rFonts w:ascii="Times New Roman" w:hAnsi="Times New Roman"/>
          <w:sz w:val="24"/>
          <w:szCs w:val="24"/>
        </w:rPr>
        <w:t xml:space="preserve"> в то время как документ </w:t>
      </w:r>
      <w:r>
        <w:rPr>
          <w:rFonts w:ascii="Times New Roman" w:hAnsi="Times New Roman"/>
          <w:b/>
          <w:sz w:val="24"/>
          <w:szCs w:val="24"/>
        </w:rPr>
        <w:t>Предложение</w:t>
      </w:r>
      <w:r w:rsidRPr="00801F41">
        <w:rPr>
          <w:rFonts w:ascii="Times New Roman" w:hAnsi="Times New Roman"/>
          <w:b/>
          <w:sz w:val="24"/>
          <w:szCs w:val="24"/>
        </w:rPr>
        <w:t xml:space="preserve"> по показателю «Качество работ, качество услуг»</w:t>
      </w:r>
      <w:r>
        <w:rPr>
          <w:rFonts w:ascii="Times New Roman" w:hAnsi="Times New Roman"/>
          <w:b/>
          <w:sz w:val="24"/>
          <w:szCs w:val="24"/>
        </w:rPr>
        <w:t xml:space="preserve">, </w:t>
      </w:r>
      <w:r w:rsidRPr="00801F41">
        <w:rPr>
          <w:rFonts w:ascii="Times New Roman" w:hAnsi="Times New Roman"/>
          <w:sz w:val="24"/>
          <w:szCs w:val="24"/>
        </w:rPr>
        <w:t>соответствующ</w:t>
      </w:r>
      <w:r>
        <w:rPr>
          <w:rFonts w:ascii="Times New Roman" w:hAnsi="Times New Roman"/>
          <w:sz w:val="24"/>
          <w:szCs w:val="24"/>
        </w:rPr>
        <w:t>ий</w:t>
      </w:r>
      <w:r w:rsidRPr="00801F41">
        <w:rPr>
          <w:rFonts w:ascii="Times New Roman" w:hAnsi="Times New Roman"/>
          <w:sz w:val="24"/>
          <w:szCs w:val="24"/>
        </w:rPr>
        <w:t xml:space="preserve"> установленным в данном критерии требованиям</w:t>
      </w:r>
      <w:r>
        <w:rPr>
          <w:rFonts w:ascii="Times New Roman" w:hAnsi="Times New Roman"/>
          <w:sz w:val="24"/>
          <w:szCs w:val="24"/>
        </w:rPr>
        <w:t>, в составе первой части заявки участника отсутствует</w:t>
      </w:r>
      <w:r w:rsidRPr="005F4CDD">
        <w:rPr>
          <w:rFonts w:ascii="Times New Roman" w:hAnsi="Times New Roman"/>
          <w:sz w:val="24"/>
          <w:szCs w:val="24"/>
        </w:rPr>
        <w:t>;</w:t>
      </w:r>
    </w:p>
    <w:p w:rsidR="00B36EE5" w:rsidRDefault="00B36EE5" w:rsidP="00B36EE5">
      <w:pPr>
        <w:spacing w:before="60" w:after="0" w:line="240" w:lineRule="auto"/>
        <w:ind w:firstLine="709"/>
        <w:jc w:val="both"/>
        <w:rPr>
          <w:rFonts w:ascii="Times New Roman" w:hAnsi="Times New Roman"/>
          <w:sz w:val="24"/>
          <w:szCs w:val="24"/>
        </w:rPr>
      </w:pPr>
      <w:r w:rsidRPr="00416825">
        <w:rPr>
          <w:rFonts w:ascii="Times New Roman" w:hAnsi="Times New Roman"/>
          <w:sz w:val="24"/>
          <w:szCs w:val="24"/>
        </w:rPr>
        <w:t>- </w:t>
      </w:r>
      <w:r w:rsidR="00F87758">
        <w:rPr>
          <w:rFonts w:ascii="Times New Roman" w:hAnsi="Times New Roman"/>
          <w:sz w:val="24"/>
          <w:szCs w:val="24"/>
        </w:rPr>
        <w:t xml:space="preserve">участником </w:t>
      </w:r>
      <w:r w:rsidRPr="00416825">
        <w:rPr>
          <w:rFonts w:ascii="Times New Roman" w:hAnsi="Times New Roman"/>
          <w:sz w:val="24"/>
          <w:szCs w:val="24"/>
        </w:rPr>
        <w:t xml:space="preserve">предложено исполнить контракт в соответствии с Техническим заданием, и ни одно из указанных в </w:t>
      </w:r>
      <w:r>
        <w:rPr>
          <w:rFonts w:ascii="Times New Roman" w:hAnsi="Times New Roman"/>
          <w:sz w:val="24"/>
          <w:szCs w:val="24"/>
        </w:rPr>
        <w:t>Т</w:t>
      </w:r>
      <w:r w:rsidRPr="00416825">
        <w:rPr>
          <w:rFonts w:ascii="Times New Roman" w:hAnsi="Times New Roman"/>
          <w:sz w:val="24"/>
          <w:szCs w:val="24"/>
        </w:rPr>
        <w:t>аблице</w:t>
      </w:r>
      <w:r>
        <w:rPr>
          <w:rFonts w:ascii="Times New Roman" w:hAnsi="Times New Roman"/>
          <w:sz w:val="24"/>
          <w:szCs w:val="24"/>
        </w:rPr>
        <w:t xml:space="preserve"> 1 </w:t>
      </w:r>
      <w:r w:rsidRPr="00416825">
        <w:rPr>
          <w:rFonts w:ascii="Times New Roman" w:hAnsi="Times New Roman"/>
          <w:sz w:val="24"/>
          <w:szCs w:val="24"/>
        </w:rPr>
        <w:t>предложений не представлено.</w:t>
      </w:r>
    </w:p>
    <w:p w:rsidR="00A40899" w:rsidRPr="00004A63" w:rsidRDefault="00F4361D" w:rsidP="00A40899">
      <w:pPr>
        <w:spacing w:before="120" w:after="0" w:line="240" w:lineRule="auto"/>
        <w:jc w:val="both"/>
        <w:rPr>
          <w:rFonts w:ascii="Times New Roman" w:hAnsi="Times New Roman"/>
          <w:i/>
          <w:color w:val="C00000"/>
          <w:sz w:val="24"/>
          <w:szCs w:val="24"/>
        </w:rPr>
      </w:pPr>
      <w:r w:rsidRPr="008A3275">
        <w:rPr>
          <w:rFonts w:ascii="Times New Roman" w:hAnsi="Times New Roman"/>
          <w:b/>
          <w:i/>
          <w:color w:val="C00000"/>
          <w:sz w:val="24"/>
          <w:szCs w:val="24"/>
        </w:rPr>
        <w:t>Уважаемые Участники</w:t>
      </w:r>
      <w:r w:rsidR="00A40899" w:rsidRPr="008A3275">
        <w:rPr>
          <w:rFonts w:ascii="Times New Roman" w:hAnsi="Times New Roman"/>
          <w:b/>
          <w:i/>
          <w:color w:val="C00000"/>
          <w:sz w:val="24"/>
          <w:szCs w:val="24"/>
        </w:rPr>
        <w:t>!</w:t>
      </w:r>
      <w:r w:rsidR="00A40899" w:rsidRPr="00004A63">
        <w:rPr>
          <w:rFonts w:ascii="Times New Roman" w:hAnsi="Times New Roman"/>
          <w:i/>
          <w:color w:val="C00000"/>
          <w:sz w:val="24"/>
          <w:szCs w:val="24"/>
        </w:rPr>
        <w:t xml:space="preserve"> В первой части заявки на участие в открытом конкурсе в электронной форме не допускается указание сведений об участнике, подавшем данную заявку, а также сведений о</w:t>
      </w:r>
      <w:r w:rsidR="00CE57F8">
        <w:rPr>
          <w:rFonts w:ascii="Times New Roman" w:hAnsi="Times New Roman"/>
          <w:i/>
          <w:color w:val="C00000"/>
          <w:sz w:val="24"/>
          <w:szCs w:val="24"/>
        </w:rPr>
        <w:t> </w:t>
      </w:r>
      <w:r w:rsidR="00A40899" w:rsidRPr="00004A63">
        <w:rPr>
          <w:rFonts w:ascii="Times New Roman" w:hAnsi="Times New Roman"/>
          <w:i/>
          <w:color w:val="C00000"/>
          <w:sz w:val="24"/>
          <w:szCs w:val="24"/>
        </w:rPr>
        <w:t>предлагаемой участником цене контракта.</w:t>
      </w:r>
      <w:r w:rsidR="00A40899">
        <w:rPr>
          <w:rFonts w:ascii="Times New Roman" w:hAnsi="Times New Roman"/>
          <w:i/>
          <w:color w:val="C00000"/>
          <w:sz w:val="24"/>
          <w:szCs w:val="24"/>
        </w:rPr>
        <w:t xml:space="preserve">  </w:t>
      </w:r>
      <w:r w:rsidR="00CE57F8">
        <w:rPr>
          <w:rFonts w:ascii="Times New Roman" w:hAnsi="Times New Roman"/>
          <w:i/>
          <w:color w:val="C00000"/>
          <w:sz w:val="24"/>
          <w:szCs w:val="24"/>
        </w:rPr>
        <w:t>В соответствии с частью 3 статьи 54.5 Федерального закона от 05.04.2013 №44-ФЗ н</w:t>
      </w:r>
      <w:r w:rsidR="00A40899">
        <w:rPr>
          <w:rFonts w:ascii="Times New Roman" w:hAnsi="Times New Roman"/>
          <w:i/>
          <w:color w:val="C00000"/>
          <w:sz w:val="24"/>
          <w:szCs w:val="24"/>
        </w:rPr>
        <w:t xml:space="preserve">арушение данного требования </w:t>
      </w:r>
      <w:r w:rsidR="009E3A68">
        <w:rPr>
          <w:rFonts w:ascii="Times New Roman" w:hAnsi="Times New Roman"/>
          <w:i/>
          <w:color w:val="C00000"/>
          <w:sz w:val="24"/>
          <w:szCs w:val="24"/>
        </w:rPr>
        <w:t>при</w:t>
      </w:r>
      <w:r w:rsidR="00A40899">
        <w:rPr>
          <w:rFonts w:ascii="Times New Roman" w:hAnsi="Times New Roman"/>
          <w:i/>
          <w:color w:val="C00000"/>
          <w:sz w:val="24"/>
          <w:szCs w:val="24"/>
        </w:rPr>
        <w:t xml:space="preserve">ведет к </w:t>
      </w:r>
      <w:r w:rsidR="009E3A68">
        <w:rPr>
          <w:rFonts w:ascii="Times New Roman" w:hAnsi="Times New Roman"/>
          <w:i/>
          <w:color w:val="C00000"/>
          <w:sz w:val="24"/>
          <w:szCs w:val="24"/>
        </w:rPr>
        <w:t>отказу такому участнику в</w:t>
      </w:r>
      <w:r w:rsidR="009E3A68" w:rsidRPr="009E3A68">
        <w:t xml:space="preserve"> </w:t>
      </w:r>
      <w:r w:rsidR="009E3A68" w:rsidRPr="009E3A68">
        <w:rPr>
          <w:rFonts w:ascii="Times New Roman" w:hAnsi="Times New Roman"/>
          <w:i/>
          <w:color w:val="C00000"/>
          <w:sz w:val="24"/>
          <w:szCs w:val="24"/>
        </w:rPr>
        <w:t xml:space="preserve">допуске к участию в </w:t>
      </w:r>
      <w:r w:rsidR="009E3A68">
        <w:rPr>
          <w:rFonts w:ascii="Times New Roman" w:hAnsi="Times New Roman"/>
          <w:i/>
          <w:color w:val="C00000"/>
          <w:sz w:val="24"/>
          <w:szCs w:val="24"/>
        </w:rPr>
        <w:t>закупке</w:t>
      </w:r>
      <w:r w:rsidR="00A40899">
        <w:rPr>
          <w:rFonts w:ascii="Times New Roman" w:hAnsi="Times New Roman"/>
          <w:i/>
          <w:color w:val="C00000"/>
          <w:sz w:val="24"/>
          <w:szCs w:val="24"/>
        </w:rPr>
        <w:t>.</w:t>
      </w:r>
    </w:p>
    <w:p w:rsidR="00A40899" w:rsidRPr="00416825" w:rsidRDefault="00A40899" w:rsidP="00F87758">
      <w:pPr>
        <w:spacing w:after="0" w:line="240" w:lineRule="auto"/>
        <w:ind w:firstLine="709"/>
        <w:jc w:val="both"/>
        <w:rPr>
          <w:rFonts w:ascii="Times New Roman" w:hAnsi="Times New Roman"/>
          <w:sz w:val="24"/>
          <w:szCs w:val="24"/>
        </w:rPr>
      </w:pPr>
    </w:p>
    <w:p w:rsidR="0079474A" w:rsidRDefault="0079474A" w:rsidP="00F87758">
      <w:pPr>
        <w:autoSpaceDE w:val="0"/>
        <w:autoSpaceDN w:val="0"/>
        <w:adjustRightInd w:val="0"/>
        <w:spacing w:after="0" w:line="240" w:lineRule="auto"/>
        <w:jc w:val="both"/>
        <w:rPr>
          <w:rFonts w:ascii="Times New Roman" w:hAnsi="Times New Roman"/>
          <w:b/>
          <w:bCs/>
          <w:color w:val="000000"/>
          <w:sz w:val="24"/>
          <w:szCs w:val="24"/>
        </w:rPr>
      </w:pPr>
    </w:p>
    <w:p w:rsidR="00425C39" w:rsidRDefault="00416825" w:rsidP="00416825">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2. Оценка предложений, представляемых во второй части заявки </w:t>
      </w:r>
    </w:p>
    <w:p w:rsidR="00416825" w:rsidRDefault="00416825" w:rsidP="00416825">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на участие </w:t>
      </w:r>
      <w:r w:rsidR="00425C39" w:rsidRPr="00425C39">
        <w:rPr>
          <w:rFonts w:ascii="Times New Roman" w:hAnsi="Times New Roman"/>
          <w:b/>
          <w:bCs/>
          <w:color w:val="000000"/>
          <w:sz w:val="24"/>
          <w:szCs w:val="24"/>
        </w:rPr>
        <w:t>в открытом конкурсе в электронной форме</w:t>
      </w:r>
      <w:r>
        <w:rPr>
          <w:rFonts w:ascii="Times New Roman" w:hAnsi="Times New Roman"/>
          <w:b/>
          <w:bCs/>
          <w:color w:val="000000"/>
          <w:sz w:val="24"/>
          <w:szCs w:val="24"/>
        </w:rPr>
        <w:t>.</w:t>
      </w:r>
    </w:p>
    <w:p w:rsidR="00416825" w:rsidRDefault="00416825" w:rsidP="00416825">
      <w:pPr>
        <w:autoSpaceDE w:val="0"/>
        <w:autoSpaceDN w:val="0"/>
        <w:adjustRightInd w:val="0"/>
        <w:spacing w:after="0" w:line="240" w:lineRule="auto"/>
        <w:jc w:val="center"/>
        <w:rPr>
          <w:rFonts w:ascii="Times New Roman" w:hAnsi="Times New Roman"/>
          <w:b/>
          <w:bCs/>
          <w:color w:val="000000"/>
          <w:sz w:val="24"/>
          <w:szCs w:val="24"/>
        </w:rPr>
      </w:pPr>
    </w:p>
    <w:p w:rsidR="00416825" w:rsidRPr="000E36C1" w:rsidRDefault="00416825" w:rsidP="00416825">
      <w:pPr>
        <w:autoSpaceDE w:val="0"/>
        <w:autoSpaceDN w:val="0"/>
        <w:adjustRightInd w:val="0"/>
        <w:spacing w:after="0" w:line="240" w:lineRule="auto"/>
        <w:jc w:val="both"/>
        <w:rPr>
          <w:rFonts w:ascii="Times New Roman" w:hAnsi="Times New Roman"/>
          <w:bCs/>
          <w:sz w:val="24"/>
          <w:szCs w:val="24"/>
        </w:rPr>
      </w:pPr>
      <w:r w:rsidRPr="004512A0">
        <w:rPr>
          <w:rFonts w:ascii="Times New Roman" w:hAnsi="Times New Roman"/>
          <w:b/>
          <w:color w:val="000000"/>
          <w:sz w:val="24"/>
          <w:szCs w:val="24"/>
        </w:rPr>
        <w:t>Критерий</w:t>
      </w:r>
      <w:r w:rsidRPr="004512A0">
        <w:rPr>
          <w:rFonts w:ascii="Times New Roman" w:hAnsi="Times New Roman"/>
          <w:color w:val="000000"/>
          <w:sz w:val="24"/>
          <w:szCs w:val="24"/>
        </w:rPr>
        <w:t xml:space="preserve"> </w:t>
      </w:r>
      <w:r>
        <w:rPr>
          <w:rFonts w:ascii="Times New Roman" w:hAnsi="Times New Roman"/>
          <w:color w:val="000000"/>
          <w:sz w:val="24"/>
          <w:szCs w:val="24"/>
        </w:rPr>
        <w:t>«</w:t>
      </w:r>
      <w:r w:rsidRPr="00395B12">
        <w:rPr>
          <w:rFonts w:ascii="Times New Roman" w:hAnsi="Times New Roman"/>
          <w:b/>
          <w:bCs/>
          <w:spacing w:val="-4"/>
          <w:sz w:val="24"/>
          <w:szCs w:val="24"/>
        </w:rPr>
        <w:t xml:space="preserve">Квалификация участников закупки, </w:t>
      </w:r>
      <w:r w:rsidRPr="00395B12">
        <w:rPr>
          <w:rFonts w:ascii="Times New Roman" w:hAnsi="Times New Roman"/>
          <w:bCs/>
          <w:spacing w:val="-4"/>
          <w:sz w:val="24"/>
          <w:szCs w:val="24"/>
        </w:rPr>
        <w:t xml:space="preserve">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w:t>
      </w:r>
      <w:r w:rsidRPr="000E36C1">
        <w:rPr>
          <w:rFonts w:ascii="Times New Roman" w:hAnsi="Times New Roman"/>
          <w:bCs/>
          <w:spacing w:val="-4"/>
          <w:sz w:val="24"/>
          <w:szCs w:val="24"/>
        </w:rPr>
        <w:t>определенного уровня квалификации»</w:t>
      </w:r>
      <w:r w:rsidRPr="000E36C1">
        <w:rPr>
          <w:rFonts w:ascii="Times New Roman" w:hAnsi="Times New Roman"/>
          <w:bCs/>
          <w:sz w:val="24"/>
          <w:szCs w:val="24"/>
        </w:rPr>
        <w:t>.</w:t>
      </w:r>
    </w:p>
    <w:p w:rsidR="00416825" w:rsidRPr="000E36C1" w:rsidRDefault="00D33DCC" w:rsidP="00416825">
      <w:pPr>
        <w:spacing w:after="0" w:line="240" w:lineRule="auto"/>
        <w:ind w:firstLine="709"/>
        <w:jc w:val="both"/>
        <w:rPr>
          <w:rFonts w:ascii="Times New Roman" w:hAnsi="Times New Roman"/>
          <w:b/>
          <w:sz w:val="24"/>
          <w:szCs w:val="24"/>
        </w:rPr>
      </w:pPr>
      <w:r w:rsidRPr="000E36C1">
        <w:rPr>
          <w:rFonts w:ascii="Times New Roman" w:hAnsi="Times New Roman"/>
          <w:sz w:val="24"/>
          <w:szCs w:val="24"/>
        </w:rPr>
        <w:t xml:space="preserve">Значимость критерия - </w:t>
      </w:r>
      <w:r w:rsidR="000E36C1" w:rsidRPr="000E36C1">
        <w:rPr>
          <w:rFonts w:ascii="Times New Roman" w:hAnsi="Times New Roman"/>
          <w:b/>
          <w:sz w:val="24"/>
          <w:szCs w:val="24"/>
        </w:rPr>
        <w:t>1</w:t>
      </w:r>
      <w:r w:rsidR="00416825" w:rsidRPr="000E36C1">
        <w:rPr>
          <w:rFonts w:ascii="Times New Roman" w:hAnsi="Times New Roman"/>
          <w:b/>
          <w:sz w:val="24"/>
          <w:szCs w:val="24"/>
        </w:rPr>
        <w:t>0%</w:t>
      </w:r>
    </w:p>
    <w:p w:rsidR="00416825" w:rsidRPr="000E36C1" w:rsidRDefault="00416825" w:rsidP="00416825">
      <w:pPr>
        <w:spacing w:after="0" w:line="240" w:lineRule="auto"/>
        <w:ind w:firstLine="709"/>
        <w:jc w:val="both"/>
        <w:rPr>
          <w:rFonts w:ascii="Times New Roman" w:hAnsi="Times New Roman"/>
          <w:sz w:val="24"/>
          <w:szCs w:val="24"/>
        </w:rPr>
      </w:pPr>
    </w:p>
    <w:p w:rsidR="00416825" w:rsidRPr="000E36C1" w:rsidRDefault="00425C39" w:rsidP="002F2E59">
      <w:pPr>
        <w:spacing w:after="0" w:line="240" w:lineRule="auto"/>
        <w:jc w:val="both"/>
        <w:rPr>
          <w:rFonts w:ascii="Times New Roman" w:hAnsi="Times New Roman"/>
          <w:b/>
          <w:bCs/>
          <w:sz w:val="24"/>
          <w:szCs w:val="24"/>
        </w:rPr>
      </w:pPr>
      <w:r w:rsidRPr="000E36C1">
        <w:rPr>
          <w:rFonts w:ascii="Times New Roman" w:hAnsi="Times New Roman"/>
          <w:b/>
          <w:bCs/>
          <w:sz w:val="24"/>
          <w:szCs w:val="24"/>
        </w:rPr>
        <w:t>2</w:t>
      </w:r>
      <w:r w:rsidR="00416825" w:rsidRPr="000E36C1">
        <w:rPr>
          <w:rFonts w:ascii="Times New Roman" w:hAnsi="Times New Roman"/>
          <w:b/>
          <w:bCs/>
          <w:sz w:val="24"/>
          <w:szCs w:val="24"/>
        </w:rPr>
        <w:t>.1.</w:t>
      </w:r>
      <w:r w:rsidR="002F2E59" w:rsidRPr="000E36C1">
        <w:rPr>
          <w:rFonts w:ascii="Times New Roman" w:hAnsi="Times New Roman"/>
          <w:b/>
          <w:bCs/>
          <w:sz w:val="24"/>
          <w:szCs w:val="24"/>
        </w:rPr>
        <w:t> </w:t>
      </w:r>
      <w:r w:rsidR="00416825" w:rsidRPr="000E36C1">
        <w:rPr>
          <w:rFonts w:ascii="Times New Roman" w:hAnsi="Times New Roman"/>
          <w:b/>
          <w:bCs/>
          <w:sz w:val="24"/>
          <w:szCs w:val="24"/>
        </w:rPr>
        <w:t xml:space="preserve">Показатель «Квалификация трудовых ресурсов (руководителей и ключевых специалистов), предлагаемых для выполнения работ, оказания услуг»  </w:t>
      </w:r>
    </w:p>
    <w:p w:rsidR="00416825" w:rsidRPr="000E36C1" w:rsidRDefault="00416825" w:rsidP="00416825">
      <w:pPr>
        <w:spacing w:after="0" w:line="240" w:lineRule="auto"/>
        <w:ind w:firstLine="709"/>
        <w:jc w:val="both"/>
        <w:rPr>
          <w:rFonts w:ascii="Times New Roman" w:hAnsi="Times New Roman"/>
          <w:sz w:val="24"/>
          <w:szCs w:val="24"/>
        </w:rPr>
      </w:pPr>
      <w:r w:rsidRPr="000E36C1">
        <w:rPr>
          <w:rFonts w:ascii="Times New Roman" w:hAnsi="Times New Roman"/>
          <w:sz w:val="24"/>
          <w:szCs w:val="24"/>
        </w:rPr>
        <w:t xml:space="preserve">Коэффициент значимости </w:t>
      </w:r>
      <w:r w:rsidRPr="000E36C1">
        <w:rPr>
          <w:rFonts w:ascii="Times New Roman" w:hAnsi="Times New Roman"/>
          <w:b/>
          <w:sz w:val="24"/>
          <w:szCs w:val="24"/>
        </w:rPr>
        <w:t>(КЗ) = 0,</w:t>
      </w:r>
      <w:r w:rsidR="000E36C1" w:rsidRPr="000E36C1">
        <w:rPr>
          <w:rFonts w:ascii="Times New Roman" w:hAnsi="Times New Roman"/>
          <w:b/>
          <w:sz w:val="24"/>
          <w:szCs w:val="24"/>
        </w:rPr>
        <w:t>1</w:t>
      </w:r>
      <w:r w:rsidRPr="000E36C1">
        <w:rPr>
          <w:rFonts w:ascii="Times New Roman" w:hAnsi="Times New Roman"/>
          <w:b/>
          <w:sz w:val="24"/>
          <w:szCs w:val="24"/>
        </w:rPr>
        <w:t>.</w:t>
      </w:r>
    </w:p>
    <w:p w:rsidR="00416825" w:rsidRDefault="00416825" w:rsidP="00416825">
      <w:pPr>
        <w:spacing w:after="0" w:line="240" w:lineRule="auto"/>
        <w:ind w:firstLine="709"/>
        <w:jc w:val="both"/>
        <w:rPr>
          <w:rFonts w:ascii="Times New Roman" w:hAnsi="Times New Roman"/>
          <w:sz w:val="24"/>
          <w:szCs w:val="24"/>
        </w:rPr>
      </w:pPr>
      <w:r w:rsidRPr="000E36C1">
        <w:rPr>
          <w:rFonts w:ascii="Times New Roman" w:hAnsi="Times New Roman"/>
          <w:sz w:val="24"/>
          <w:szCs w:val="24"/>
        </w:rPr>
        <w:t xml:space="preserve">Оценивается предложение участника </w:t>
      </w:r>
      <w:r w:rsidRPr="00AE745B">
        <w:rPr>
          <w:rFonts w:ascii="Times New Roman" w:hAnsi="Times New Roman"/>
          <w:sz w:val="24"/>
          <w:szCs w:val="24"/>
        </w:rPr>
        <w:t xml:space="preserve">о наличии у </w:t>
      </w:r>
      <w:r w:rsidR="00BB17C2">
        <w:rPr>
          <w:rFonts w:ascii="Times New Roman" w:hAnsi="Times New Roman"/>
          <w:sz w:val="24"/>
          <w:szCs w:val="24"/>
        </w:rPr>
        <w:t>у</w:t>
      </w:r>
      <w:r w:rsidRPr="00AE745B">
        <w:rPr>
          <w:rFonts w:ascii="Times New Roman" w:hAnsi="Times New Roman"/>
          <w:sz w:val="24"/>
          <w:szCs w:val="24"/>
        </w:rPr>
        <w:t>частника квалифицированных специалистов, которые будут задействованы при исполнении контракта, заключенного по результатам настоящего конкурса, прошедших обучение в одной или нескольких областях из данного перечня:</w:t>
      </w:r>
    </w:p>
    <w:p w:rsidR="000E36C1" w:rsidRPr="00557025" w:rsidRDefault="000E36C1" w:rsidP="000E36C1">
      <w:pPr>
        <w:spacing w:after="0" w:line="240" w:lineRule="auto"/>
        <w:ind w:firstLine="709"/>
        <w:jc w:val="both"/>
        <w:rPr>
          <w:rFonts w:ascii="Times New Roman" w:hAnsi="Times New Roman"/>
          <w:sz w:val="24"/>
          <w:szCs w:val="24"/>
        </w:rPr>
      </w:pPr>
      <w:r w:rsidRPr="00557025">
        <w:rPr>
          <w:rFonts w:ascii="Times New Roman" w:hAnsi="Times New Roman"/>
          <w:sz w:val="24"/>
          <w:szCs w:val="24"/>
        </w:rPr>
        <w:t>- программное обеспечение вычислительной техники и автоматизированных систем;</w:t>
      </w:r>
    </w:p>
    <w:p w:rsidR="000E36C1" w:rsidRPr="00557025" w:rsidRDefault="000E36C1" w:rsidP="000E36C1">
      <w:pPr>
        <w:spacing w:after="0" w:line="240" w:lineRule="auto"/>
        <w:ind w:firstLine="709"/>
        <w:jc w:val="both"/>
        <w:rPr>
          <w:rFonts w:ascii="Times New Roman" w:hAnsi="Times New Roman"/>
          <w:sz w:val="24"/>
          <w:szCs w:val="24"/>
        </w:rPr>
      </w:pPr>
      <w:r w:rsidRPr="00557025">
        <w:rPr>
          <w:rFonts w:ascii="Times New Roman" w:hAnsi="Times New Roman"/>
          <w:sz w:val="24"/>
          <w:szCs w:val="24"/>
        </w:rPr>
        <w:t>- прикладная информатика и математика;</w:t>
      </w:r>
    </w:p>
    <w:p w:rsidR="000E36C1" w:rsidRDefault="000E36C1" w:rsidP="000E36C1">
      <w:pPr>
        <w:spacing w:after="0" w:line="240" w:lineRule="auto"/>
        <w:ind w:firstLine="709"/>
        <w:jc w:val="both"/>
        <w:rPr>
          <w:rFonts w:ascii="Times New Roman" w:hAnsi="Times New Roman"/>
          <w:sz w:val="24"/>
          <w:szCs w:val="24"/>
        </w:rPr>
      </w:pPr>
      <w:r w:rsidRPr="00557025">
        <w:rPr>
          <w:rFonts w:ascii="Times New Roman" w:hAnsi="Times New Roman"/>
          <w:sz w:val="24"/>
          <w:szCs w:val="24"/>
        </w:rPr>
        <w:t>- информационные системы и технологии</w:t>
      </w:r>
      <w:r>
        <w:rPr>
          <w:rFonts w:ascii="Times New Roman" w:hAnsi="Times New Roman"/>
          <w:sz w:val="24"/>
          <w:szCs w:val="24"/>
        </w:rPr>
        <w:t>.</w:t>
      </w:r>
    </w:p>
    <w:p w:rsidR="00BB37B2" w:rsidRPr="00091FEF" w:rsidRDefault="006D2515" w:rsidP="00BB37B2">
      <w:pPr>
        <w:keepNext/>
        <w:spacing w:before="240" w:after="0" w:line="240" w:lineRule="auto"/>
        <w:jc w:val="both"/>
        <w:rPr>
          <w:rFonts w:ascii="Times New Roman" w:hAnsi="Times New Roman"/>
          <w:b/>
          <w:sz w:val="24"/>
          <w:szCs w:val="24"/>
        </w:rPr>
      </w:pPr>
      <w:r w:rsidRPr="00091FEF">
        <w:rPr>
          <w:rFonts w:ascii="Times New Roman" w:hAnsi="Times New Roman"/>
          <w:b/>
          <w:sz w:val="24"/>
          <w:szCs w:val="24"/>
        </w:rPr>
        <w:t xml:space="preserve">2.1.1. </w:t>
      </w:r>
      <w:r w:rsidR="00BB37B2" w:rsidRPr="00091FEF">
        <w:rPr>
          <w:rFonts w:ascii="Times New Roman" w:hAnsi="Times New Roman"/>
          <w:b/>
          <w:sz w:val="24"/>
          <w:szCs w:val="24"/>
        </w:rPr>
        <w:t>П</w:t>
      </w:r>
      <w:r w:rsidRPr="00091FEF">
        <w:rPr>
          <w:rFonts w:ascii="Times New Roman" w:hAnsi="Times New Roman"/>
          <w:b/>
          <w:sz w:val="24"/>
          <w:szCs w:val="24"/>
        </w:rPr>
        <w:t>орядок п</w:t>
      </w:r>
      <w:r w:rsidR="00BB37B2" w:rsidRPr="00091FEF">
        <w:rPr>
          <w:rFonts w:ascii="Times New Roman" w:hAnsi="Times New Roman"/>
          <w:b/>
          <w:sz w:val="24"/>
          <w:szCs w:val="24"/>
        </w:rPr>
        <w:t>одач</w:t>
      </w:r>
      <w:r w:rsidRPr="00091FEF">
        <w:rPr>
          <w:rFonts w:ascii="Times New Roman" w:hAnsi="Times New Roman"/>
          <w:b/>
          <w:sz w:val="24"/>
          <w:szCs w:val="24"/>
        </w:rPr>
        <w:t>и</w:t>
      </w:r>
      <w:r w:rsidR="00BB37B2" w:rsidRPr="00091FEF">
        <w:rPr>
          <w:rFonts w:ascii="Times New Roman" w:hAnsi="Times New Roman"/>
          <w:b/>
          <w:sz w:val="24"/>
          <w:szCs w:val="24"/>
        </w:rPr>
        <w:t xml:space="preserve"> предложения по данному показателю.</w:t>
      </w:r>
    </w:p>
    <w:p w:rsidR="00721C28" w:rsidRPr="00A20B52" w:rsidRDefault="007C1CD7" w:rsidP="00BB37B2">
      <w:pPr>
        <w:spacing w:after="0" w:line="240" w:lineRule="auto"/>
        <w:ind w:firstLine="709"/>
        <w:jc w:val="both"/>
        <w:rPr>
          <w:rFonts w:ascii="Times New Roman" w:hAnsi="Times New Roman"/>
          <w:sz w:val="24"/>
          <w:szCs w:val="24"/>
        </w:rPr>
      </w:pPr>
      <w:r w:rsidRPr="007C1CD7">
        <w:rPr>
          <w:rFonts w:ascii="Times New Roman" w:hAnsi="Times New Roman"/>
          <w:sz w:val="24"/>
          <w:szCs w:val="24"/>
        </w:rPr>
        <w:t xml:space="preserve">Участником </w:t>
      </w:r>
      <w:r>
        <w:rPr>
          <w:rFonts w:ascii="Times New Roman" w:hAnsi="Times New Roman"/>
          <w:sz w:val="24"/>
          <w:szCs w:val="24"/>
        </w:rPr>
        <w:t>(в</w:t>
      </w:r>
      <w:r w:rsidRPr="004512A0">
        <w:rPr>
          <w:rFonts w:ascii="Times New Roman" w:hAnsi="Times New Roman"/>
          <w:sz w:val="24"/>
          <w:szCs w:val="24"/>
        </w:rPr>
        <w:t xml:space="preserve"> случае наличия</w:t>
      </w:r>
      <w:r w:rsidR="00F87758">
        <w:rPr>
          <w:rFonts w:ascii="Times New Roman" w:hAnsi="Times New Roman"/>
          <w:sz w:val="24"/>
          <w:szCs w:val="24"/>
        </w:rPr>
        <w:t xml:space="preserve"> в его организации</w:t>
      </w:r>
      <w:r w:rsidRPr="004512A0">
        <w:rPr>
          <w:rFonts w:ascii="Times New Roman" w:hAnsi="Times New Roman"/>
          <w:sz w:val="24"/>
          <w:szCs w:val="24"/>
        </w:rPr>
        <w:t xml:space="preserve"> таких специалистов</w:t>
      </w:r>
      <w:r>
        <w:rPr>
          <w:rFonts w:ascii="Times New Roman" w:hAnsi="Times New Roman"/>
          <w:sz w:val="24"/>
          <w:szCs w:val="24"/>
        </w:rPr>
        <w:t>)</w:t>
      </w:r>
      <w:r w:rsidRPr="007C1CD7">
        <w:rPr>
          <w:rFonts w:ascii="Times New Roman" w:hAnsi="Times New Roman"/>
          <w:sz w:val="24"/>
          <w:szCs w:val="24"/>
        </w:rPr>
        <w:t xml:space="preserve"> в качестве предложения по данному показателю</w:t>
      </w:r>
      <w:r>
        <w:rPr>
          <w:rFonts w:ascii="Times New Roman" w:hAnsi="Times New Roman"/>
          <w:sz w:val="24"/>
          <w:szCs w:val="24"/>
        </w:rPr>
        <w:t xml:space="preserve"> </w:t>
      </w:r>
      <w:r w:rsidR="00F87758" w:rsidRPr="004512A0">
        <w:rPr>
          <w:rFonts w:ascii="Times New Roman" w:hAnsi="Times New Roman"/>
          <w:sz w:val="24"/>
          <w:szCs w:val="24"/>
        </w:rPr>
        <w:t xml:space="preserve">в составе </w:t>
      </w:r>
      <w:r w:rsidR="00F87758">
        <w:rPr>
          <w:rFonts w:ascii="Times New Roman" w:hAnsi="Times New Roman"/>
          <w:sz w:val="24"/>
          <w:szCs w:val="24"/>
        </w:rPr>
        <w:t xml:space="preserve">второй части </w:t>
      </w:r>
      <w:r w:rsidR="00F87758" w:rsidRPr="004512A0">
        <w:rPr>
          <w:rFonts w:ascii="Times New Roman" w:hAnsi="Times New Roman"/>
          <w:sz w:val="24"/>
          <w:szCs w:val="24"/>
        </w:rPr>
        <w:t xml:space="preserve">заявки </w:t>
      </w:r>
      <w:r w:rsidR="00416825" w:rsidRPr="004512A0">
        <w:rPr>
          <w:rFonts w:ascii="Times New Roman" w:hAnsi="Times New Roman"/>
          <w:sz w:val="24"/>
          <w:szCs w:val="24"/>
        </w:rPr>
        <w:t>предоставля</w:t>
      </w:r>
      <w:r w:rsidR="00F87758">
        <w:rPr>
          <w:rFonts w:ascii="Times New Roman" w:hAnsi="Times New Roman"/>
          <w:sz w:val="24"/>
          <w:szCs w:val="24"/>
        </w:rPr>
        <w:t>е</w:t>
      </w:r>
      <w:r w:rsidR="00416825" w:rsidRPr="004512A0">
        <w:rPr>
          <w:rFonts w:ascii="Times New Roman" w:hAnsi="Times New Roman"/>
          <w:sz w:val="24"/>
          <w:szCs w:val="24"/>
        </w:rPr>
        <w:t xml:space="preserve">тся </w:t>
      </w:r>
      <w:r w:rsidR="00A20B52">
        <w:rPr>
          <w:rFonts w:ascii="Times New Roman" w:hAnsi="Times New Roman"/>
          <w:sz w:val="24"/>
          <w:szCs w:val="24"/>
        </w:rPr>
        <w:t xml:space="preserve">документ </w:t>
      </w:r>
      <w:r w:rsidR="00416825" w:rsidRPr="004512A0">
        <w:rPr>
          <w:rFonts w:ascii="Times New Roman" w:hAnsi="Times New Roman"/>
          <w:sz w:val="24"/>
          <w:szCs w:val="24"/>
        </w:rPr>
        <w:t>«</w:t>
      </w:r>
      <w:r w:rsidR="00416825" w:rsidRPr="004512A0">
        <w:rPr>
          <w:rFonts w:ascii="Times New Roman" w:hAnsi="Times New Roman"/>
          <w:b/>
          <w:sz w:val="24"/>
          <w:szCs w:val="24"/>
        </w:rPr>
        <w:t>Сводные сведения</w:t>
      </w:r>
      <w:r w:rsidR="00416825" w:rsidRPr="004512A0">
        <w:rPr>
          <w:rFonts w:ascii="Times New Roman" w:hAnsi="Times New Roman"/>
          <w:sz w:val="24"/>
          <w:szCs w:val="24"/>
        </w:rPr>
        <w:t xml:space="preserve"> </w:t>
      </w:r>
      <w:r w:rsidR="00416825" w:rsidRPr="004512A0">
        <w:rPr>
          <w:rFonts w:ascii="Times New Roman" w:hAnsi="Times New Roman"/>
          <w:b/>
          <w:sz w:val="24"/>
          <w:szCs w:val="24"/>
        </w:rPr>
        <w:t xml:space="preserve">о наличии у Участника квалифицированных специалистов, которые </w:t>
      </w:r>
      <w:r w:rsidR="00416825" w:rsidRPr="00163109">
        <w:rPr>
          <w:rFonts w:ascii="Times New Roman" w:hAnsi="Times New Roman"/>
          <w:b/>
          <w:sz w:val="24"/>
          <w:szCs w:val="24"/>
        </w:rPr>
        <w:t xml:space="preserve">будут задействованы при исполнении </w:t>
      </w:r>
      <w:r w:rsidR="00416825" w:rsidRPr="004512A0">
        <w:rPr>
          <w:rFonts w:ascii="Times New Roman" w:hAnsi="Times New Roman"/>
          <w:b/>
          <w:sz w:val="24"/>
          <w:szCs w:val="24"/>
        </w:rPr>
        <w:t>контракта</w:t>
      </w:r>
      <w:r w:rsidR="00416825">
        <w:rPr>
          <w:rStyle w:val="ad"/>
          <w:rFonts w:ascii="Times New Roman" w:hAnsi="Times New Roman"/>
          <w:b/>
          <w:sz w:val="24"/>
          <w:szCs w:val="24"/>
        </w:rPr>
        <w:footnoteReference w:id="2"/>
      </w:r>
      <w:r w:rsidR="00416825" w:rsidRPr="004512A0">
        <w:rPr>
          <w:rFonts w:ascii="Times New Roman" w:hAnsi="Times New Roman"/>
          <w:b/>
          <w:sz w:val="24"/>
          <w:szCs w:val="24"/>
        </w:rPr>
        <w:t>»</w:t>
      </w:r>
      <w:r w:rsidR="00721C28">
        <w:rPr>
          <w:rFonts w:ascii="Times New Roman" w:hAnsi="Times New Roman"/>
          <w:b/>
          <w:sz w:val="24"/>
          <w:szCs w:val="24"/>
        </w:rPr>
        <w:t xml:space="preserve"> </w:t>
      </w:r>
      <w:r w:rsidR="00721C28" w:rsidRPr="00E23E5A">
        <w:rPr>
          <w:rFonts w:ascii="Times New Roman" w:hAnsi="Times New Roman"/>
          <w:sz w:val="24"/>
          <w:szCs w:val="24"/>
        </w:rPr>
        <w:t>(далее</w:t>
      </w:r>
      <w:r w:rsidR="00721C28">
        <w:rPr>
          <w:rFonts w:ascii="Times New Roman" w:hAnsi="Times New Roman"/>
          <w:sz w:val="24"/>
          <w:szCs w:val="24"/>
        </w:rPr>
        <w:t xml:space="preserve"> в пределах п.</w:t>
      </w:r>
      <w:r w:rsidR="00EC3D1B">
        <w:rPr>
          <w:rFonts w:ascii="Times New Roman" w:hAnsi="Times New Roman"/>
          <w:sz w:val="24"/>
          <w:szCs w:val="24"/>
        </w:rPr>
        <w:t> </w:t>
      </w:r>
      <w:r w:rsidR="00721C28">
        <w:rPr>
          <w:rFonts w:ascii="Times New Roman" w:hAnsi="Times New Roman"/>
          <w:sz w:val="24"/>
          <w:szCs w:val="24"/>
        </w:rPr>
        <w:t>2.1</w:t>
      </w:r>
      <w:r w:rsidR="00721C28" w:rsidRPr="00E23E5A">
        <w:rPr>
          <w:rFonts w:ascii="Times New Roman" w:hAnsi="Times New Roman"/>
          <w:sz w:val="24"/>
          <w:szCs w:val="24"/>
        </w:rPr>
        <w:t xml:space="preserve"> – «Сводные </w:t>
      </w:r>
      <w:r w:rsidR="00721C28">
        <w:rPr>
          <w:rFonts w:ascii="Times New Roman" w:hAnsi="Times New Roman"/>
          <w:sz w:val="24"/>
          <w:szCs w:val="24"/>
        </w:rPr>
        <w:t>сведения»</w:t>
      </w:r>
      <w:r w:rsidR="00721C28" w:rsidRPr="00E23E5A">
        <w:rPr>
          <w:rFonts w:ascii="Times New Roman" w:hAnsi="Times New Roman"/>
          <w:sz w:val="24"/>
          <w:szCs w:val="24"/>
        </w:rPr>
        <w:t>)</w:t>
      </w:r>
      <w:r w:rsidR="00416825" w:rsidRPr="004512A0">
        <w:rPr>
          <w:rFonts w:ascii="Times New Roman" w:hAnsi="Times New Roman"/>
          <w:sz w:val="24"/>
          <w:szCs w:val="24"/>
        </w:rPr>
        <w:t xml:space="preserve">, </w:t>
      </w:r>
      <w:r w:rsidR="00721C28" w:rsidRPr="004512A0">
        <w:rPr>
          <w:rFonts w:ascii="Times New Roman" w:hAnsi="Times New Roman"/>
          <w:sz w:val="24"/>
          <w:szCs w:val="24"/>
        </w:rPr>
        <w:t>содержащи</w:t>
      </w:r>
      <w:r w:rsidR="00A20B52">
        <w:rPr>
          <w:rFonts w:ascii="Times New Roman" w:hAnsi="Times New Roman"/>
          <w:sz w:val="24"/>
          <w:szCs w:val="24"/>
        </w:rPr>
        <w:t>й</w:t>
      </w:r>
      <w:r w:rsidR="00721C28" w:rsidRPr="004512A0">
        <w:rPr>
          <w:rFonts w:ascii="Times New Roman" w:hAnsi="Times New Roman"/>
          <w:sz w:val="24"/>
          <w:szCs w:val="24"/>
        </w:rPr>
        <w:t xml:space="preserve"> </w:t>
      </w:r>
      <w:r w:rsidR="00970CD7">
        <w:rPr>
          <w:rFonts w:ascii="Times New Roman" w:hAnsi="Times New Roman"/>
          <w:sz w:val="24"/>
          <w:szCs w:val="24"/>
        </w:rPr>
        <w:t>реестр</w:t>
      </w:r>
      <w:r w:rsidR="00721C28" w:rsidRPr="004512A0">
        <w:rPr>
          <w:rFonts w:ascii="Times New Roman" w:hAnsi="Times New Roman"/>
          <w:sz w:val="24"/>
          <w:szCs w:val="24"/>
        </w:rPr>
        <w:t xml:space="preserve"> </w:t>
      </w:r>
      <w:r w:rsidR="00721C28">
        <w:rPr>
          <w:rFonts w:ascii="Times New Roman" w:hAnsi="Times New Roman"/>
          <w:sz w:val="24"/>
          <w:szCs w:val="24"/>
        </w:rPr>
        <w:t>специалистов</w:t>
      </w:r>
      <w:r w:rsidR="00566B61">
        <w:rPr>
          <w:rFonts w:ascii="Times New Roman" w:hAnsi="Times New Roman"/>
          <w:sz w:val="24"/>
          <w:szCs w:val="24"/>
        </w:rPr>
        <w:t xml:space="preserve"> с указанием</w:t>
      </w:r>
      <w:r w:rsidR="00721C28" w:rsidRPr="004512A0">
        <w:rPr>
          <w:rFonts w:ascii="Times New Roman" w:hAnsi="Times New Roman"/>
          <w:sz w:val="24"/>
          <w:szCs w:val="24"/>
        </w:rPr>
        <w:t xml:space="preserve"> </w:t>
      </w:r>
      <w:r w:rsidR="00566B61">
        <w:rPr>
          <w:rFonts w:ascii="Times New Roman" w:hAnsi="Times New Roman"/>
          <w:sz w:val="24"/>
          <w:szCs w:val="24"/>
        </w:rPr>
        <w:t xml:space="preserve">ФИО </w:t>
      </w:r>
      <w:r w:rsidR="00721C28" w:rsidRPr="004512A0">
        <w:rPr>
          <w:rFonts w:ascii="Times New Roman" w:hAnsi="Times New Roman"/>
          <w:sz w:val="24"/>
          <w:szCs w:val="24"/>
        </w:rPr>
        <w:t xml:space="preserve">каждого </w:t>
      </w:r>
      <w:r w:rsidR="00721C28">
        <w:rPr>
          <w:rFonts w:ascii="Times New Roman" w:hAnsi="Times New Roman"/>
          <w:sz w:val="24"/>
          <w:szCs w:val="24"/>
        </w:rPr>
        <w:t>специалиста</w:t>
      </w:r>
      <w:r w:rsidR="0068387B">
        <w:rPr>
          <w:rFonts w:ascii="Times New Roman" w:hAnsi="Times New Roman"/>
          <w:sz w:val="24"/>
          <w:szCs w:val="24"/>
        </w:rPr>
        <w:t>,</w:t>
      </w:r>
      <w:r w:rsidR="00970CD7">
        <w:rPr>
          <w:rFonts w:ascii="Times New Roman" w:hAnsi="Times New Roman"/>
          <w:sz w:val="24"/>
          <w:szCs w:val="24"/>
        </w:rPr>
        <w:t xml:space="preserve"> области</w:t>
      </w:r>
      <w:r w:rsidR="00320608">
        <w:rPr>
          <w:rFonts w:ascii="Times New Roman" w:hAnsi="Times New Roman"/>
          <w:sz w:val="24"/>
          <w:szCs w:val="24"/>
        </w:rPr>
        <w:t xml:space="preserve"> его квалификации</w:t>
      </w:r>
      <w:r w:rsidR="00721C28" w:rsidRPr="004512A0">
        <w:rPr>
          <w:rFonts w:ascii="Times New Roman" w:hAnsi="Times New Roman"/>
          <w:sz w:val="24"/>
          <w:szCs w:val="24"/>
        </w:rPr>
        <w:t xml:space="preserve"> в соответствии </w:t>
      </w:r>
      <w:r w:rsidR="00970CD7">
        <w:rPr>
          <w:rFonts w:ascii="Times New Roman" w:hAnsi="Times New Roman"/>
          <w:sz w:val="24"/>
          <w:szCs w:val="24"/>
        </w:rPr>
        <w:t>с областями,</w:t>
      </w:r>
      <w:r w:rsidR="00970CD7" w:rsidRPr="004512A0">
        <w:rPr>
          <w:rFonts w:ascii="Times New Roman" w:hAnsi="Times New Roman"/>
          <w:sz w:val="24"/>
          <w:szCs w:val="24"/>
        </w:rPr>
        <w:t xml:space="preserve"> </w:t>
      </w:r>
      <w:r w:rsidR="00721C28" w:rsidRPr="004512A0">
        <w:rPr>
          <w:rFonts w:ascii="Times New Roman" w:hAnsi="Times New Roman"/>
          <w:sz w:val="24"/>
          <w:szCs w:val="24"/>
        </w:rPr>
        <w:t>приведенным</w:t>
      </w:r>
      <w:r w:rsidR="00970CD7">
        <w:rPr>
          <w:rFonts w:ascii="Times New Roman" w:hAnsi="Times New Roman"/>
          <w:sz w:val="24"/>
          <w:szCs w:val="24"/>
        </w:rPr>
        <w:t>и</w:t>
      </w:r>
      <w:r w:rsidR="00721C28" w:rsidRPr="004512A0">
        <w:rPr>
          <w:rFonts w:ascii="Times New Roman" w:hAnsi="Times New Roman"/>
          <w:sz w:val="24"/>
          <w:szCs w:val="24"/>
        </w:rPr>
        <w:t xml:space="preserve"> в</w:t>
      </w:r>
      <w:r w:rsidR="00970CD7">
        <w:rPr>
          <w:rFonts w:ascii="Times New Roman" w:hAnsi="Times New Roman"/>
          <w:sz w:val="24"/>
          <w:szCs w:val="24"/>
        </w:rPr>
        <w:t xml:space="preserve"> перечне данного показателя</w:t>
      </w:r>
      <w:r w:rsidR="00320608">
        <w:rPr>
          <w:rFonts w:ascii="Times New Roman" w:hAnsi="Times New Roman"/>
          <w:sz w:val="24"/>
          <w:szCs w:val="24"/>
        </w:rPr>
        <w:t>,</w:t>
      </w:r>
      <w:r w:rsidR="0068387B">
        <w:rPr>
          <w:rFonts w:ascii="Times New Roman" w:hAnsi="Times New Roman"/>
          <w:sz w:val="24"/>
          <w:szCs w:val="24"/>
        </w:rPr>
        <w:t xml:space="preserve"> </w:t>
      </w:r>
      <w:r w:rsidR="00320608">
        <w:rPr>
          <w:rFonts w:ascii="Times New Roman" w:hAnsi="Times New Roman"/>
          <w:sz w:val="24"/>
          <w:szCs w:val="24"/>
        </w:rPr>
        <w:t>и наименования копий документов,</w:t>
      </w:r>
      <w:r w:rsidR="0068387B">
        <w:rPr>
          <w:rFonts w:ascii="Times New Roman" w:hAnsi="Times New Roman"/>
          <w:sz w:val="24"/>
          <w:szCs w:val="24"/>
        </w:rPr>
        <w:t xml:space="preserve"> представленных в заявке в качестве подтверждения его квалификации и того, что он является сотрудником организации участника.</w:t>
      </w:r>
      <w:r w:rsidR="00721C28" w:rsidRPr="00F8672D">
        <w:rPr>
          <w:rFonts w:ascii="Times New Roman" w:hAnsi="Times New Roman"/>
          <w:sz w:val="24"/>
          <w:szCs w:val="24"/>
        </w:rPr>
        <w:t xml:space="preserve"> </w:t>
      </w:r>
      <w:r w:rsidR="002A0E69">
        <w:rPr>
          <w:rFonts w:ascii="Times New Roman" w:hAnsi="Times New Roman"/>
          <w:sz w:val="24"/>
          <w:szCs w:val="24"/>
        </w:rPr>
        <w:t>Ф</w:t>
      </w:r>
      <w:r w:rsidR="00721C28" w:rsidRPr="00A20B52">
        <w:rPr>
          <w:rFonts w:ascii="Times New Roman" w:hAnsi="Times New Roman"/>
          <w:sz w:val="24"/>
          <w:szCs w:val="24"/>
        </w:rPr>
        <w:t>орма</w:t>
      </w:r>
      <w:r w:rsidR="00A20B52" w:rsidRPr="00A20B52">
        <w:rPr>
          <w:rFonts w:ascii="Times New Roman" w:hAnsi="Times New Roman"/>
          <w:sz w:val="24"/>
          <w:szCs w:val="24"/>
        </w:rPr>
        <w:t xml:space="preserve"> документа</w:t>
      </w:r>
      <w:r w:rsidR="00721C28" w:rsidRPr="00A20B52">
        <w:rPr>
          <w:rFonts w:ascii="Times New Roman" w:hAnsi="Times New Roman"/>
          <w:sz w:val="24"/>
          <w:szCs w:val="24"/>
        </w:rPr>
        <w:t xml:space="preserve"> </w:t>
      </w:r>
      <w:r w:rsidR="00A20B52" w:rsidRPr="00A20B52">
        <w:rPr>
          <w:rFonts w:ascii="Times New Roman" w:hAnsi="Times New Roman"/>
          <w:sz w:val="24"/>
          <w:szCs w:val="24"/>
        </w:rPr>
        <w:t>«</w:t>
      </w:r>
      <w:r w:rsidR="00721C28" w:rsidRPr="00A20B52">
        <w:rPr>
          <w:rFonts w:ascii="Times New Roman" w:hAnsi="Times New Roman"/>
          <w:sz w:val="24"/>
          <w:szCs w:val="24"/>
        </w:rPr>
        <w:t>Сводны</w:t>
      </w:r>
      <w:r w:rsidR="00A20B52" w:rsidRPr="00A20B52">
        <w:rPr>
          <w:rFonts w:ascii="Times New Roman" w:hAnsi="Times New Roman"/>
          <w:sz w:val="24"/>
          <w:szCs w:val="24"/>
        </w:rPr>
        <w:t>е</w:t>
      </w:r>
      <w:r w:rsidR="00721C28" w:rsidRPr="00A20B52">
        <w:rPr>
          <w:rFonts w:ascii="Times New Roman" w:hAnsi="Times New Roman"/>
          <w:sz w:val="24"/>
          <w:szCs w:val="24"/>
        </w:rPr>
        <w:t xml:space="preserve"> сведени</w:t>
      </w:r>
      <w:r w:rsidR="00A20B52" w:rsidRPr="00A20B52">
        <w:rPr>
          <w:rFonts w:ascii="Times New Roman" w:hAnsi="Times New Roman"/>
          <w:sz w:val="24"/>
          <w:szCs w:val="24"/>
        </w:rPr>
        <w:t>я»</w:t>
      </w:r>
      <w:r w:rsidR="00721C28" w:rsidRPr="00A20B52">
        <w:rPr>
          <w:rFonts w:ascii="Times New Roman" w:hAnsi="Times New Roman"/>
          <w:sz w:val="24"/>
          <w:szCs w:val="24"/>
        </w:rPr>
        <w:t xml:space="preserve"> представлена в </w:t>
      </w:r>
      <w:r w:rsidR="002A0E69">
        <w:rPr>
          <w:rFonts w:ascii="Times New Roman" w:hAnsi="Times New Roman"/>
          <w:sz w:val="24"/>
          <w:szCs w:val="24"/>
        </w:rPr>
        <w:t>П</w:t>
      </w:r>
      <w:r w:rsidR="00721C28" w:rsidRPr="00A20B52">
        <w:rPr>
          <w:rFonts w:ascii="Times New Roman" w:hAnsi="Times New Roman"/>
          <w:sz w:val="24"/>
          <w:szCs w:val="24"/>
        </w:rPr>
        <w:t>риложении 2 к настоящему порядку оценки заявок.</w:t>
      </w:r>
    </w:p>
    <w:p w:rsidR="00091FEF" w:rsidRPr="00091FEF" w:rsidRDefault="00091FEF" w:rsidP="00091FEF">
      <w:pPr>
        <w:keepNext/>
        <w:spacing w:before="240" w:after="0" w:line="240" w:lineRule="auto"/>
        <w:jc w:val="both"/>
        <w:rPr>
          <w:rFonts w:ascii="Times New Roman" w:hAnsi="Times New Roman"/>
          <w:b/>
          <w:sz w:val="24"/>
          <w:szCs w:val="24"/>
        </w:rPr>
      </w:pPr>
      <w:r w:rsidRPr="00091FEF">
        <w:rPr>
          <w:rFonts w:ascii="Times New Roman" w:hAnsi="Times New Roman"/>
          <w:b/>
          <w:sz w:val="24"/>
          <w:szCs w:val="24"/>
        </w:rPr>
        <w:lastRenderedPageBreak/>
        <w:t>2.</w:t>
      </w:r>
      <w:r>
        <w:rPr>
          <w:rFonts w:ascii="Times New Roman" w:hAnsi="Times New Roman"/>
          <w:b/>
          <w:sz w:val="24"/>
          <w:szCs w:val="24"/>
        </w:rPr>
        <w:t>1</w:t>
      </w:r>
      <w:r w:rsidRPr="00091FEF">
        <w:rPr>
          <w:rFonts w:ascii="Times New Roman" w:hAnsi="Times New Roman"/>
          <w:b/>
          <w:sz w:val="24"/>
          <w:szCs w:val="24"/>
        </w:rPr>
        <w:t>.2. Порядок предоставления подтверждающих документов.</w:t>
      </w:r>
    </w:p>
    <w:p w:rsidR="00416825" w:rsidRPr="004512A0" w:rsidRDefault="00721C28" w:rsidP="00BB37B2">
      <w:pPr>
        <w:spacing w:before="60" w:after="0" w:line="240" w:lineRule="auto"/>
        <w:ind w:firstLine="709"/>
        <w:jc w:val="both"/>
        <w:rPr>
          <w:rFonts w:ascii="Times New Roman" w:hAnsi="Times New Roman"/>
          <w:iCs/>
          <w:sz w:val="24"/>
          <w:szCs w:val="24"/>
        </w:rPr>
      </w:pPr>
      <w:r w:rsidRPr="004512A0">
        <w:rPr>
          <w:rFonts w:ascii="Times New Roman" w:hAnsi="Times New Roman"/>
          <w:sz w:val="24"/>
          <w:szCs w:val="24"/>
        </w:rPr>
        <w:t>Предоставленн</w:t>
      </w:r>
      <w:r w:rsidR="00A20B52">
        <w:rPr>
          <w:rFonts w:ascii="Times New Roman" w:hAnsi="Times New Roman"/>
          <w:sz w:val="24"/>
          <w:szCs w:val="24"/>
        </w:rPr>
        <w:t>ая</w:t>
      </w:r>
      <w:r w:rsidRPr="004512A0">
        <w:rPr>
          <w:rFonts w:ascii="Times New Roman" w:hAnsi="Times New Roman"/>
          <w:sz w:val="24"/>
          <w:szCs w:val="24"/>
        </w:rPr>
        <w:t xml:space="preserve"> Участником </w:t>
      </w:r>
      <w:r w:rsidR="00A20B52">
        <w:rPr>
          <w:rFonts w:ascii="Times New Roman" w:hAnsi="Times New Roman"/>
          <w:sz w:val="24"/>
          <w:szCs w:val="24"/>
        </w:rPr>
        <w:t>информация</w:t>
      </w:r>
      <w:r w:rsidRPr="004512A0">
        <w:rPr>
          <w:rFonts w:ascii="Times New Roman" w:hAnsi="Times New Roman"/>
          <w:sz w:val="24"/>
          <w:szCs w:val="24"/>
        </w:rPr>
        <w:t xml:space="preserve"> </w:t>
      </w:r>
      <w:r>
        <w:rPr>
          <w:rFonts w:ascii="Times New Roman" w:hAnsi="Times New Roman"/>
          <w:sz w:val="24"/>
          <w:szCs w:val="24"/>
        </w:rPr>
        <w:t xml:space="preserve">по каждому из </w:t>
      </w:r>
      <w:r w:rsidRPr="004512A0">
        <w:rPr>
          <w:rFonts w:ascii="Times New Roman" w:hAnsi="Times New Roman"/>
          <w:sz w:val="24"/>
          <w:szCs w:val="24"/>
        </w:rPr>
        <w:t xml:space="preserve">представленных в </w:t>
      </w:r>
      <w:r>
        <w:rPr>
          <w:rFonts w:ascii="Times New Roman" w:hAnsi="Times New Roman"/>
          <w:sz w:val="24"/>
          <w:szCs w:val="24"/>
        </w:rPr>
        <w:t>С</w:t>
      </w:r>
      <w:r w:rsidRPr="004512A0">
        <w:rPr>
          <w:rFonts w:ascii="Times New Roman" w:hAnsi="Times New Roman"/>
          <w:sz w:val="24"/>
          <w:szCs w:val="24"/>
        </w:rPr>
        <w:t>водных сведениях специалистов</w:t>
      </w:r>
      <w:r>
        <w:rPr>
          <w:rFonts w:ascii="Times New Roman" w:hAnsi="Times New Roman"/>
          <w:sz w:val="24"/>
          <w:szCs w:val="24"/>
        </w:rPr>
        <w:t xml:space="preserve"> </w:t>
      </w:r>
      <w:r w:rsidRPr="004512A0">
        <w:rPr>
          <w:rFonts w:ascii="Times New Roman" w:hAnsi="Times New Roman"/>
          <w:sz w:val="24"/>
          <w:szCs w:val="24"/>
        </w:rPr>
        <w:t>подтвержда</w:t>
      </w:r>
      <w:r w:rsidR="00A20B52">
        <w:rPr>
          <w:rFonts w:ascii="Times New Roman" w:hAnsi="Times New Roman"/>
          <w:sz w:val="24"/>
          <w:szCs w:val="24"/>
        </w:rPr>
        <w:t>е</w:t>
      </w:r>
      <w:r w:rsidRPr="004512A0">
        <w:rPr>
          <w:rFonts w:ascii="Times New Roman" w:hAnsi="Times New Roman"/>
          <w:sz w:val="24"/>
          <w:szCs w:val="24"/>
        </w:rPr>
        <w:t>тся копиями</w:t>
      </w:r>
      <w:r>
        <w:rPr>
          <w:rFonts w:ascii="Times New Roman" w:hAnsi="Times New Roman"/>
          <w:sz w:val="24"/>
          <w:szCs w:val="24"/>
        </w:rPr>
        <w:t xml:space="preserve"> их</w:t>
      </w:r>
      <w:r w:rsidRPr="004512A0">
        <w:rPr>
          <w:rFonts w:ascii="Times New Roman" w:hAnsi="Times New Roman"/>
          <w:sz w:val="24"/>
          <w:szCs w:val="24"/>
        </w:rPr>
        <w:t xml:space="preserve"> трудовых книжек</w:t>
      </w:r>
      <w:r>
        <w:rPr>
          <w:rFonts w:ascii="Times New Roman" w:hAnsi="Times New Roman"/>
          <w:sz w:val="24"/>
          <w:szCs w:val="24"/>
        </w:rPr>
        <w:t>,</w:t>
      </w:r>
      <w:r w:rsidRPr="004512A0">
        <w:rPr>
          <w:rFonts w:ascii="Times New Roman" w:hAnsi="Times New Roman"/>
          <w:sz w:val="24"/>
          <w:szCs w:val="24"/>
        </w:rPr>
        <w:t xml:space="preserve"> либо копиями </w:t>
      </w:r>
      <w:r>
        <w:rPr>
          <w:rFonts w:ascii="Times New Roman" w:hAnsi="Times New Roman"/>
          <w:sz w:val="24"/>
          <w:szCs w:val="24"/>
        </w:rPr>
        <w:t xml:space="preserve">действующих на дату подачи заявки </w:t>
      </w:r>
      <w:proofErr w:type="gramStart"/>
      <w:r w:rsidRPr="004512A0">
        <w:rPr>
          <w:rFonts w:ascii="Times New Roman" w:hAnsi="Times New Roman"/>
          <w:sz w:val="24"/>
          <w:szCs w:val="24"/>
        </w:rPr>
        <w:t>трудовых</w:t>
      </w:r>
      <w:proofErr w:type="gramEnd"/>
      <w:r w:rsidR="00C3459C">
        <w:rPr>
          <w:rFonts w:ascii="Times New Roman" w:hAnsi="Times New Roman"/>
          <w:sz w:val="24"/>
          <w:szCs w:val="24"/>
        </w:rPr>
        <w:t xml:space="preserve"> либо </w:t>
      </w:r>
      <w:r w:rsidRPr="004512A0">
        <w:rPr>
          <w:rFonts w:ascii="Times New Roman" w:hAnsi="Times New Roman"/>
          <w:sz w:val="24"/>
          <w:szCs w:val="24"/>
        </w:rPr>
        <w:t xml:space="preserve">гражданско-правовых договоров с такими </w:t>
      </w:r>
      <w:r>
        <w:rPr>
          <w:rFonts w:ascii="Times New Roman" w:hAnsi="Times New Roman"/>
          <w:sz w:val="24"/>
          <w:szCs w:val="24"/>
        </w:rPr>
        <w:t>специалистами</w:t>
      </w:r>
      <w:r w:rsidRPr="00530BFA">
        <w:rPr>
          <w:rFonts w:ascii="Times New Roman" w:hAnsi="Times New Roman"/>
          <w:sz w:val="24"/>
          <w:szCs w:val="24"/>
        </w:rPr>
        <w:t>,</w:t>
      </w:r>
      <w:r w:rsidRPr="004512A0">
        <w:rPr>
          <w:rFonts w:ascii="Times New Roman" w:hAnsi="Times New Roman"/>
          <w:sz w:val="24"/>
          <w:szCs w:val="24"/>
        </w:rPr>
        <w:t xml:space="preserve"> а также </w:t>
      </w:r>
      <w:r w:rsidR="00416825" w:rsidRPr="004512A0">
        <w:rPr>
          <w:rFonts w:ascii="Times New Roman" w:hAnsi="Times New Roman"/>
          <w:sz w:val="24"/>
          <w:szCs w:val="24"/>
        </w:rPr>
        <w:t>копиями соответствующих документов</w:t>
      </w:r>
      <w:r w:rsidR="0070341B">
        <w:rPr>
          <w:rFonts w:ascii="Times New Roman" w:hAnsi="Times New Roman"/>
          <w:sz w:val="24"/>
          <w:szCs w:val="24"/>
        </w:rPr>
        <w:t>,</w:t>
      </w:r>
      <w:r w:rsidR="00416825" w:rsidRPr="004512A0">
        <w:rPr>
          <w:rFonts w:ascii="Times New Roman" w:hAnsi="Times New Roman"/>
          <w:sz w:val="24"/>
          <w:szCs w:val="24"/>
        </w:rPr>
        <w:t xml:space="preserve"> подтверждающих </w:t>
      </w:r>
      <w:r w:rsidR="00416825" w:rsidRPr="00B533AF">
        <w:rPr>
          <w:rFonts w:ascii="Times New Roman" w:hAnsi="Times New Roman"/>
          <w:sz w:val="24"/>
          <w:szCs w:val="24"/>
        </w:rPr>
        <w:t xml:space="preserve">прохождение </w:t>
      </w:r>
      <w:r>
        <w:rPr>
          <w:rFonts w:ascii="Times New Roman" w:hAnsi="Times New Roman"/>
          <w:sz w:val="24"/>
          <w:szCs w:val="24"/>
        </w:rPr>
        <w:t xml:space="preserve">ими </w:t>
      </w:r>
      <w:r w:rsidR="00416825" w:rsidRPr="00B533AF">
        <w:rPr>
          <w:rFonts w:ascii="Times New Roman" w:hAnsi="Times New Roman"/>
          <w:sz w:val="24"/>
          <w:szCs w:val="24"/>
        </w:rPr>
        <w:t>обучения</w:t>
      </w:r>
      <w:r w:rsidR="00416825">
        <w:rPr>
          <w:rFonts w:ascii="Times New Roman" w:hAnsi="Times New Roman"/>
          <w:sz w:val="24"/>
          <w:szCs w:val="24"/>
        </w:rPr>
        <w:t xml:space="preserve"> </w:t>
      </w:r>
      <w:r w:rsidR="00C3459C">
        <w:rPr>
          <w:rFonts w:ascii="Times New Roman" w:hAnsi="Times New Roman"/>
          <w:sz w:val="24"/>
          <w:szCs w:val="24"/>
        </w:rPr>
        <w:t>либо подтверждающих</w:t>
      </w:r>
      <w:r w:rsidR="00416825" w:rsidRPr="00B533AF">
        <w:rPr>
          <w:rFonts w:ascii="Times New Roman" w:hAnsi="Times New Roman"/>
          <w:sz w:val="24"/>
          <w:szCs w:val="24"/>
        </w:rPr>
        <w:t xml:space="preserve"> </w:t>
      </w:r>
      <w:r>
        <w:rPr>
          <w:rFonts w:ascii="Times New Roman" w:hAnsi="Times New Roman"/>
          <w:sz w:val="24"/>
          <w:szCs w:val="24"/>
        </w:rPr>
        <w:t xml:space="preserve">их </w:t>
      </w:r>
      <w:r w:rsidR="00416825" w:rsidRPr="004512A0">
        <w:rPr>
          <w:rFonts w:ascii="Times New Roman" w:hAnsi="Times New Roman"/>
          <w:sz w:val="24"/>
          <w:szCs w:val="24"/>
        </w:rPr>
        <w:t xml:space="preserve">квалификацию </w:t>
      </w:r>
      <w:r w:rsidRPr="00721C28">
        <w:rPr>
          <w:rFonts w:ascii="Times New Roman" w:hAnsi="Times New Roman"/>
          <w:sz w:val="24"/>
          <w:szCs w:val="24"/>
        </w:rPr>
        <w:t>в областях</w:t>
      </w:r>
      <w:r w:rsidR="009676EC">
        <w:rPr>
          <w:rFonts w:ascii="Times New Roman" w:hAnsi="Times New Roman"/>
          <w:sz w:val="24"/>
          <w:szCs w:val="24"/>
        </w:rPr>
        <w:t>, указанных в Сводных сведениях</w:t>
      </w:r>
      <w:r w:rsidRPr="00721C28">
        <w:rPr>
          <w:rFonts w:ascii="Times New Roman" w:hAnsi="Times New Roman"/>
          <w:sz w:val="24"/>
          <w:szCs w:val="24"/>
        </w:rPr>
        <w:t>.</w:t>
      </w:r>
      <w:r w:rsidR="00416825" w:rsidRPr="004512A0">
        <w:rPr>
          <w:rFonts w:ascii="Times New Roman" w:hAnsi="Times New Roman"/>
          <w:sz w:val="24"/>
          <w:szCs w:val="24"/>
        </w:rPr>
        <w:t xml:space="preserve"> </w:t>
      </w:r>
    </w:p>
    <w:p w:rsidR="00782E81" w:rsidRDefault="00782E81" w:rsidP="00782E81">
      <w:pPr>
        <w:spacing w:after="0" w:line="240" w:lineRule="auto"/>
        <w:ind w:firstLine="709"/>
        <w:jc w:val="both"/>
        <w:rPr>
          <w:rFonts w:ascii="Times New Roman" w:hAnsi="Times New Roman"/>
          <w:sz w:val="24"/>
          <w:szCs w:val="24"/>
        </w:rPr>
      </w:pPr>
      <w:r w:rsidRPr="004512A0">
        <w:rPr>
          <w:rFonts w:ascii="Times New Roman" w:hAnsi="Times New Roman"/>
          <w:sz w:val="24"/>
          <w:szCs w:val="24"/>
        </w:rPr>
        <w:t xml:space="preserve">При этом представленные документы должны быть </w:t>
      </w:r>
      <w:r>
        <w:rPr>
          <w:rFonts w:ascii="Times New Roman" w:hAnsi="Times New Roman"/>
          <w:sz w:val="24"/>
          <w:szCs w:val="24"/>
        </w:rPr>
        <w:t xml:space="preserve">на русском языке, </w:t>
      </w:r>
      <w:r w:rsidRPr="004512A0">
        <w:rPr>
          <w:rFonts w:ascii="Times New Roman" w:hAnsi="Times New Roman"/>
          <w:sz w:val="24"/>
          <w:szCs w:val="24"/>
        </w:rPr>
        <w:t xml:space="preserve">в виде неповторяющихся, </w:t>
      </w:r>
      <w:proofErr w:type="spellStart"/>
      <w:r w:rsidRPr="004512A0">
        <w:rPr>
          <w:rFonts w:ascii="Times New Roman" w:hAnsi="Times New Roman"/>
          <w:sz w:val="24"/>
          <w:szCs w:val="24"/>
        </w:rPr>
        <w:t>полночитаемых</w:t>
      </w:r>
      <w:proofErr w:type="spellEnd"/>
      <w:r w:rsidRPr="004512A0">
        <w:rPr>
          <w:rFonts w:ascii="Times New Roman" w:hAnsi="Times New Roman"/>
          <w:sz w:val="24"/>
          <w:szCs w:val="24"/>
        </w:rPr>
        <w:t xml:space="preserve"> копий, на которых видны необходимые сведения, подписи и печати.</w:t>
      </w:r>
      <w:r>
        <w:rPr>
          <w:rFonts w:ascii="Times New Roman" w:hAnsi="Times New Roman"/>
          <w:sz w:val="24"/>
          <w:szCs w:val="24"/>
        </w:rPr>
        <w:t xml:space="preserve"> П</w:t>
      </w:r>
      <w:r w:rsidRPr="007267B4">
        <w:rPr>
          <w:rFonts w:ascii="Times New Roman" w:hAnsi="Times New Roman"/>
          <w:sz w:val="24"/>
          <w:szCs w:val="24"/>
        </w:rPr>
        <w:t>ри предоставлении документов на иностранном языке копи</w:t>
      </w:r>
      <w:r>
        <w:rPr>
          <w:rFonts w:ascii="Times New Roman" w:hAnsi="Times New Roman"/>
          <w:sz w:val="24"/>
          <w:szCs w:val="24"/>
        </w:rPr>
        <w:t>и таких документов</w:t>
      </w:r>
      <w:r w:rsidRPr="007267B4">
        <w:rPr>
          <w:rFonts w:ascii="Times New Roman" w:hAnsi="Times New Roman"/>
          <w:sz w:val="24"/>
          <w:szCs w:val="24"/>
        </w:rPr>
        <w:t xml:space="preserve"> должн</w:t>
      </w:r>
      <w:r>
        <w:rPr>
          <w:rFonts w:ascii="Times New Roman" w:hAnsi="Times New Roman"/>
          <w:sz w:val="24"/>
          <w:szCs w:val="24"/>
        </w:rPr>
        <w:t>ы</w:t>
      </w:r>
      <w:r w:rsidRPr="007267B4">
        <w:rPr>
          <w:rFonts w:ascii="Times New Roman" w:hAnsi="Times New Roman"/>
          <w:sz w:val="24"/>
          <w:szCs w:val="24"/>
        </w:rPr>
        <w:t xml:space="preserve"> сопровождаться построчным переводом на русский язык</w:t>
      </w:r>
      <w:r>
        <w:rPr>
          <w:rFonts w:ascii="Times New Roman" w:hAnsi="Times New Roman"/>
          <w:sz w:val="24"/>
          <w:szCs w:val="24"/>
        </w:rPr>
        <w:t>. П</w:t>
      </w:r>
      <w:r w:rsidRPr="004512A0">
        <w:rPr>
          <w:rFonts w:ascii="Times New Roman" w:hAnsi="Times New Roman"/>
          <w:sz w:val="24"/>
          <w:szCs w:val="24"/>
        </w:rPr>
        <w:t>редставленные документы</w:t>
      </w:r>
      <w:r>
        <w:rPr>
          <w:rFonts w:ascii="Times New Roman" w:hAnsi="Times New Roman"/>
          <w:sz w:val="24"/>
          <w:szCs w:val="24"/>
        </w:rPr>
        <w:t xml:space="preserve"> либо их копии, не соответствующие данным требованиям, рассмотрению не подлежат.</w:t>
      </w:r>
    </w:p>
    <w:p w:rsidR="00416825" w:rsidRPr="002F0AB4" w:rsidRDefault="00416825" w:rsidP="00416825">
      <w:pPr>
        <w:spacing w:before="120" w:after="0" w:line="240" w:lineRule="auto"/>
        <w:ind w:firstLine="709"/>
        <w:jc w:val="both"/>
        <w:rPr>
          <w:rFonts w:ascii="Times New Roman" w:hAnsi="Times New Roman"/>
          <w:spacing w:val="-2"/>
          <w:sz w:val="24"/>
          <w:szCs w:val="24"/>
        </w:rPr>
      </w:pPr>
      <w:proofErr w:type="spellStart"/>
      <w:r w:rsidRPr="002F0AB4">
        <w:rPr>
          <w:rFonts w:ascii="Times New Roman" w:hAnsi="Times New Roman"/>
          <w:spacing w:val="-2"/>
          <w:sz w:val="24"/>
          <w:szCs w:val="24"/>
        </w:rPr>
        <w:t>Непредоставление</w:t>
      </w:r>
      <w:proofErr w:type="spellEnd"/>
      <w:r w:rsidRPr="002F0AB4">
        <w:rPr>
          <w:rFonts w:ascii="Times New Roman" w:hAnsi="Times New Roman"/>
          <w:spacing w:val="-2"/>
          <w:sz w:val="24"/>
          <w:szCs w:val="24"/>
        </w:rPr>
        <w:t xml:space="preserve"> в составе заявки на участие в конкурсе таких документов не является основанием для отказа в допуске к участию в открытом конкурсе, однако</w:t>
      </w:r>
      <w:r w:rsidR="00B86230">
        <w:rPr>
          <w:rFonts w:ascii="Times New Roman" w:hAnsi="Times New Roman"/>
          <w:spacing w:val="-2"/>
          <w:sz w:val="24"/>
          <w:szCs w:val="24"/>
        </w:rPr>
        <w:t>,</w:t>
      </w:r>
      <w:r w:rsidRPr="002F0AB4">
        <w:rPr>
          <w:rFonts w:ascii="Times New Roman" w:hAnsi="Times New Roman"/>
          <w:spacing w:val="-2"/>
          <w:sz w:val="24"/>
          <w:szCs w:val="24"/>
        </w:rPr>
        <w:t xml:space="preserve"> при оценке заявок по настоящему показателю комиссией буд</w:t>
      </w:r>
      <w:r w:rsidR="00A20B52">
        <w:rPr>
          <w:rFonts w:ascii="Times New Roman" w:hAnsi="Times New Roman"/>
          <w:spacing w:val="-2"/>
          <w:sz w:val="24"/>
          <w:szCs w:val="24"/>
        </w:rPr>
        <w:t>е</w:t>
      </w:r>
      <w:r w:rsidRPr="002F0AB4">
        <w:rPr>
          <w:rFonts w:ascii="Times New Roman" w:hAnsi="Times New Roman"/>
          <w:spacing w:val="-2"/>
          <w:sz w:val="24"/>
          <w:szCs w:val="24"/>
        </w:rPr>
        <w:t>т учитываться только т</w:t>
      </w:r>
      <w:r w:rsidR="00A20B52">
        <w:rPr>
          <w:rFonts w:ascii="Times New Roman" w:hAnsi="Times New Roman"/>
          <w:spacing w:val="-2"/>
          <w:sz w:val="24"/>
          <w:szCs w:val="24"/>
        </w:rPr>
        <w:t>а информация, которая представлена в документе «Сводные</w:t>
      </w:r>
      <w:r w:rsidRPr="002F0AB4">
        <w:rPr>
          <w:rFonts w:ascii="Times New Roman" w:hAnsi="Times New Roman"/>
          <w:spacing w:val="-2"/>
          <w:sz w:val="24"/>
          <w:szCs w:val="24"/>
        </w:rPr>
        <w:t xml:space="preserve"> сведения</w:t>
      </w:r>
      <w:r w:rsidR="00A20B52">
        <w:rPr>
          <w:rFonts w:ascii="Times New Roman" w:hAnsi="Times New Roman"/>
          <w:spacing w:val="-2"/>
          <w:sz w:val="24"/>
          <w:szCs w:val="24"/>
        </w:rPr>
        <w:t>»</w:t>
      </w:r>
      <w:r w:rsidRPr="002F0AB4">
        <w:rPr>
          <w:rFonts w:ascii="Times New Roman" w:hAnsi="Times New Roman"/>
          <w:spacing w:val="-2"/>
          <w:sz w:val="24"/>
          <w:szCs w:val="24"/>
        </w:rPr>
        <w:t xml:space="preserve"> </w:t>
      </w:r>
      <w:r w:rsidR="00A20B52">
        <w:rPr>
          <w:rFonts w:ascii="Times New Roman" w:hAnsi="Times New Roman"/>
          <w:spacing w:val="-2"/>
          <w:sz w:val="24"/>
          <w:szCs w:val="24"/>
        </w:rPr>
        <w:t>и</w:t>
      </w:r>
      <w:r w:rsidRPr="002F0AB4">
        <w:rPr>
          <w:rFonts w:ascii="Times New Roman" w:hAnsi="Times New Roman"/>
          <w:spacing w:val="-2"/>
          <w:sz w:val="24"/>
          <w:szCs w:val="24"/>
        </w:rPr>
        <w:t xml:space="preserve"> подтвержден</w:t>
      </w:r>
      <w:r w:rsidR="00A20B52">
        <w:rPr>
          <w:rFonts w:ascii="Times New Roman" w:hAnsi="Times New Roman"/>
          <w:spacing w:val="-2"/>
          <w:sz w:val="24"/>
          <w:szCs w:val="24"/>
        </w:rPr>
        <w:t>а</w:t>
      </w:r>
      <w:r w:rsidRPr="002F0AB4">
        <w:rPr>
          <w:rFonts w:ascii="Times New Roman" w:hAnsi="Times New Roman"/>
          <w:spacing w:val="-2"/>
          <w:sz w:val="24"/>
          <w:szCs w:val="24"/>
        </w:rPr>
        <w:t xml:space="preserve"> документально в составе </w:t>
      </w:r>
      <w:r w:rsidR="008526C1">
        <w:rPr>
          <w:rFonts w:ascii="Times New Roman" w:hAnsi="Times New Roman"/>
          <w:spacing w:val="-2"/>
          <w:sz w:val="24"/>
          <w:szCs w:val="24"/>
        </w:rPr>
        <w:t xml:space="preserve">второй части </w:t>
      </w:r>
      <w:r w:rsidRPr="002F0AB4">
        <w:rPr>
          <w:rFonts w:ascii="Times New Roman" w:hAnsi="Times New Roman"/>
          <w:spacing w:val="-2"/>
          <w:sz w:val="24"/>
          <w:szCs w:val="24"/>
        </w:rPr>
        <w:t>заявки на участие в конкурсе.</w:t>
      </w:r>
    </w:p>
    <w:p w:rsidR="00416825" w:rsidRPr="007C1CD7" w:rsidRDefault="00416825" w:rsidP="00416825">
      <w:pPr>
        <w:spacing w:after="0" w:line="240" w:lineRule="auto"/>
        <w:ind w:firstLine="709"/>
        <w:jc w:val="both"/>
        <w:rPr>
          <w:rFonts w:ascii="Times New Roman" w:hAnsi="Times New Roman"/>
          <w:spacing w:val="-2"/>
          <w:sz w:val="24"/>
          <w:szCs w:val="24"/>
        </w:rPr>
      </w:pPr>
      <w:r w:rsidRPr="007C1CD7">
        <w:rPr>
          <w:rFonts w:ascii="Times New Roman" w:hAnsi="Times New Roman"/>
          <w:spacing w:val="-2"/>
          <w:sz w:val="24"/>
          <w:szCs w:val="24"/>
        </w:rPr>
        <w:t>Предоставленные Участником иные документы</w:t>
      </w:r>
      <w:r w:rsidR="00A20B52">
        <w:rPr>
          <w:rFonts w:ascii="Times New Roman" w:hAnsi="Times New Roman"/>
          <w:spacing w:val="-2"/>
          <w:sz w:val="24"/>
          <w:szCs w:val="24"/>
        </w:rPr>
        <w:t xml:space="preserve"> </w:t>
      </w:r>
      <w:r w:rsidRPr="007C1CD7">
        <w:rPr>
          <w:rFonts w:ascii="Times New Roman" w:hAnsi="Times New Roman"/>
          <w:spacing w:val="-2"/>
          <w:sz w:val="24"/>
          <w:szCs w:val="24"/>
        </w:rPr>
        <w:t xml:space="preserve">и сведения, предоставление которых порядком оценки заявок участников не установлено, </w:t>
      </w:r>
      <w:r w:rsidR="00A20B52">
        <w:rPr>
          <w:rFonts w:ascii="Times New Roman" w:hAnsi="Times New Roman"/>
          <w:spacing w:val="-2"/>
          <w:sz w:val="24"/>
          <w:szCs w:val="24"/>
        </w:rPr>
        <w:t xml:space="preserve">рассмотрению и </w:t>
      </w:r>
      <w:r w:rsidRPr="007C1CD7">
        <w:rPr>
          <w:rFonts w:ascii="Times New Roman" w:hAnsi="Times New Roman"/>
          <w:spacing w:val="-2"/>
          <w:sz w:val="24"/>
          <w:szCs w:val="24"/>
        </w:rPr>
        <w:t>оценке не подлежат.</w:t>
      </w:r>
    </w:p>
    <w:p w:rsidR="00416825" w:rsidRPr="00091FEF" w:rsidRDefault="006D2515" w:rsidP="00457645">
      <w:pPr>
        <w:keepNext/>
        <w:tabs>
          <w:tab w:val="left" w:pos="2410"/>
        </w:tabs>
        <w:spacing w:before="240" w:after="0" w:line="240" w:lineRule="auto"/>
        <w:jc w:val="both"/>
        <w:rPr>
          <w:rFonts w:ascii="Times New Roman" w:hAnsi="Times New Roman"/>
          <w:b/>
          <w:sz w:val="24"/>
          <w:szCs w:val="24"/>
        </w:rPr>
      </w:pPr>
      <w:r w:rsidRPr="00091FEF">
        <w:rPr>
          <w:rFonts w:ascii="Times New Roman" w:hAnsi="Times New Roman"/>
          <w:b/>
          <w:sz w:val="24"/>
          <w:szCs w:val="24"/>
        </w:rPr>
        <w:t xml:space="preserve">2.1.3. </w:t>
      </w:r>
      <w:r w:rsidR="00416825" w:rsidRPr="00091FEF">
        <w:rPr>
          <w:rFonts w:ascii="Times New Roman" w:hAnsi="Times New Roman"/>
          <w:b/>
          <w:sz w:val="24"/>
          <w:szCs w:val="24"/>
        </w:rPr>
        <w:t>Порядок начисления баллов</w:t>
      </w:r>
      <w:r w:rsidR="00BB37B2" w:rsidRPr="00091FEF">
        <w:rPr>
          <w:rFonts w:ascii="Times New Roman" w:hAnsi="Times New Roman"/>
          <w:b/>
          <w:sz w:val="24"/>
          <w:szCs w:val="24"/>
        </w:rPr>
        <w:t>.</w:t>
      </w:r>
      <w:r w:rsidR="00416825" w:rsidRPr="00091FEF">
        <w:rPr>
          <w:rFonts w:ascii="Times New Roman" w:hAnsi="Times New Roman"/>
          <w:b/>
          <w:sz w:val="24"/>
          <w:szCs w:val="24"/>
        </w:rPr>
        <w:t xml:space="preserve"> </w:t>
      </w:r>
    </w:p>
    <w:p w:rsidR="00416825" w:rsidRPr="004512A0" w:rsidRDefault="00416825" w:rsidP="00BB37B2">
      <w:pPr>
        <w:spacing w:after="0" w:line="240" w:lineRule="auto"/>
        <w:ind w:firstLine="709"/>
        <w:jc w:val="both"/>
        <w:rPr>
          <w:rFonts w:ascii="Times New Roman" w:hAnsi="Times New Roman"/>
          <w:sz w:val="24"/>
          <w:szCs w:val="24"/>
        </w:rPr>
      </w:pPr>
      <w:r w:rsidRPr="004512A0">
        <w:rPr>
          <w:rFonts w:ascii="Times New Roman" w:hAnsi="Times New Roman"/>
          <w:sz w:val="24"/>
          <w:szCs w:val="24"/>
        </w:rPr>
        <w:t>Заявка участника с наибольшим количеством заявленных специалистов</w:t>
      </w:r>
      <w:r w:rsidR="00BB17C2">
        <w:rPr>
          <w:rFonts w:ascii="Times New Roman" w:hAnsi="Times New Roman"/>
          <w:sz w:val="24"/>
          <w:szCs w:val="24"/>
        </w:rPr>
        <w:t xml:space="preserve"> </w:t>
      </w:r>
      <w:r w:rsidR="00B86230">
        <w:rPr>
          <w:rFonts w:ascii="Times New Roman" w:hAnsi="Times New Roman"/>
          <w:sz w:val="24"/>
          <w:szCs w:val="24"/>
        </w:rPr>
        <w:t>в организации участника</w:t>
      </w:r>
      <w:r w:rsidR="00B86230" w:rsidRPr="004512A0">
        <w:rPr>
          <w:rFonts w:ascii="Times New Roman" w:hAnsi="Times New Roman"/>
          <w:sz w:val="24"/>
          <w:szCs w:val="24"/>
        </w:rPr>
        <w:t xml:space="preserve"> </w:t>
      </w:r>
      <w:r w:rsidR="00BB17C2" w:rsidRPr="004512A0">
        <w:rPr>
          <w:rFonts w:ascii="Times New Roman" w:hAnsi="Times New Roman"/>
          <w:sz w:val="24"/>
          <w:szCs w:val="24"/>
        </w:rPr>
        <w:t>с подтвержденной квалификацией</w:t>
      </w:r>
      <w:r w:rsidR="00B86230">
        <w:rPr>
          <w:rFonts w:ascii="Times New Roman" w:hAnsi="Times New Roman"/>
          <w:sz w:val="24"/>
          <w:szCs w:val="24"/>
        </w:rPr>
        <w:t xml:space="preserve"> в областях,</w:t>
      </w:r>
      <w:r w:rsidR="00B86230" w:rsidRPr="004512A0">
        <w:rPr>
          <w:rFonts w:ascii="Times New Roman" w:hAnsi="Times New Roman"/>
          <w:sz w:val="24"/>
          <w:szCs w:val="24"/>
        </w:rPr>
        <w:t xml:space="preserve"> приведенны</w:t>
      </w:r>
      <w:r w:rsidR="00B86230">
        <w:rPr>
          <w:rFonts w:ascii="Times New Roman" w:hAnsi="Times New Roman"/>
          <w:sz w:val="24"/>
          <w:szCs w:val="24"/>
        </w:rPr>
        <w:t>х</w:t>
      </w:r>
      <w:r w:rsidR="00B86230" w:rsidRPr="004512A0">
        <w:rPr>
          <w:rFonts w:ascii="Times New Roman" w:hAnsi="Times New Roman"/>
          <w:sz w:val="24"/>
          <w:szCs w:val="24"/>
        </w:rPr>
        <w:t xml:space="preserve"> в</w:t>
      </w:r>
      <w:r w:rsidR="00B86230">
        <w:rPr>
          <w:rFonts w:ascii="Times New Roman" w:hAnsi="Times New Roman"/>
          <w:sz w:val="24"/>
          <w:szCs w:val="24"/>
        </w:rPr>
        <w:t xml:space="preserve"> перечне данного показателя,</w:t>
      </w:r>
      <w:r w:rsidR="00BB17C2" w:rsidRPr="004512A0">
        <w:rPr>
          <w:rFonts w:ascii="Times New Roman" w:hAnsi="Times New Roman"/>
          <w:sz w:val="24"/>
          <w:szCs w:val="24"/>
        </w:rPr>
        <w:t xml:space="preserve"> </w:t>
      </w:r>
      <w:r w:rsidRPr="004512A0">
        <w:rPr>
          <w:rFonts w:ascii="Times New Roman" w:hAnsi="Times New Roman"/>
          <w:sz w:val="24"/>
          <w:szCs w:val="24"/>
        </w:rPr>
        <w:t>оценивается максимальным количеством баллов с учетом коэффициента значимости (</w:t>
      </w:r>
      <w:r w:rsidRPr="004512A0">
        <w:rPr>
          <w:rFonts w:ascii="Times New Roman" w:hAnsi="Times New Roman"/>
          <w:b/>
          <w:sz w:val="24"/>
          <w:szCs w:val="24"/>
        </w:rPr>
        <w:t>КЗ</w:t>
      </w:r>
      <w:r w:rsidRPr="004512A0">
        <w:rPr>
          <w:rFonts w:ascii="Times New Roman" w:hAnsi="Times New Roman"/>
          <w:sz w:val="24"/>
          <w:szCs w:val="24"/>
        </w:rPr>
        <w:t>). Заявки других участников конкурса оцениваются пропорционально значению их показателей относительно показателя заявки, которой присвоено максимальное количество баллов с учетом коэффициента значимости (</w:t>
      </w:r>
      <w:r w:rsidRPr="004512A0">
        <w:rPr>
          <w:rFonts w:ascii="Times New Roman" w:hAnsi="Times New Roman"/>
          <w:b/>
          <w:sz w:val="24"/>
          <w:szCs w:val="24"/>
        </w:rPr>
        <w:t>КЗ</w:t>
      </w:r>
      <w:r w:rsidRPr="004512A0">
        <w:rPr>
          <w:rFonts w:ascii="Times New Roman" w:hAnsi="Times New Roman"/>
          <w:sz w:val="24"/>
          <w:szCs w:val="24"/>
        </w:rPr>
        <w:t>).</w:t>
      </w:r>
    </w:p>
    <w:p w:rsidR="00416825" w:rsidRPr="004512A0" w:rsidRDefault="00416825" w:rsidP="00457645">
      <w:pPr>
        <w:spacing w:after="0" w:line="240" w:lineRule="auto"/>
        <w:ind w:firstLine="709"/>
        <w:jc w:val="both"/>
        <w:rPr>
          <w:rFonts w:ascii="Times New Roman" w:hAnsi="Times New Roman"/>
          <w:sz w:val="24"/>
          <w:szCs w:val="24"/>
        </w:rPr>
      </w:pPr>
      <w:r w:rsidRPr="004512A0">
        <w:rPr>
          <w:rFonts w:ascii="Times New Roman" w:hAnsi="Times New Roman"/>
          <w:sz w:val="24"/>
          <w:szCs w:val="24"/>
        </w:rPr>
        <w:t>Количество баллов, присуждаемых по показателю (</w:t>
      </w:r>
      <w:r w:rsidRPr="004512A0">
        <w:rPr>
          <w:rFonts w:ascii="Times New Roman" w:hAnsi="Times New Roman"/>
          <w:b/>
          <w:sz w:val="24"/>
          <w:szCs w:val="24"/>
        </w:rPr>
        <w:t>НЦБ</w:t>
      </w:r>
      <w:proofErr w:type="spellStart"/>
      <w:r w:rsidRPr="004512A0">
        <w:rPr>
          <w:rFonts w:ascii="Times New Roman" w:hAnsi="Times New Roman"/>
          <w:b/>
          <w:sz w:val="24"/>
          <w:szCs w:val="24"/>
          <w:vertAlign w:val="subscript"/>
          <w:lang w:val="en-US"/>
        </w:rPr>
        <w:t>i</w:t>
      </w:r>
      <w:proofErr w:type="spellEnd"/>
      <w:r w:rsidRPr="004512A0">
        <w:rPr>
          <w:rFonts w:ascii="Times New Roman" w:hAnsi="Times New Roman"/>
          <w:sz w:val="24"/>
          <w:szCs w:val="24"/>
        </w:rPr>
        <w:t>), определяется по формуле:</w:t>
      </w:r>
    </w:p>
    <w:p w:rsidR="00416825" w:rsidRPr="004512A0" w:rsidRDefault="00C977E0" w:rsidP="00457645">
      <w:pPr>
        <w:widowControl w:val="0"/>
        <w:autoSpaceDE w:val="0"/>
        <w:autoSpaceDN w:val="0"/>
        <w:adjustRightInd w:val="0"/>
        <w:spacing w:before="120" w:after="0" w:line="240" w:lineRule="auto"/>
        <w:jc w:val="center"/>
        <w:rPr>
          <w:rFonts w:cs="Calibri"/>
          <w:b/>
        </w:rPr>
      </w:pPr>
      <w:r>
        <w:rPr>
          <w:rFonts w:cs="Calibri"/>
          <w:b/>
          <w:noProof/>
          <w:position w:val="-14"/>
          <w:lang w:eastAsia="ru-RU"/>
        </w:rPr>
        <w:drawing>
          <wp:inline distT="0" distB="0" distL="0" distR="0" wp14:anchorId="533DD87C" wp14:editId="06A6F4C0">
            <wp:extent cx="2317750" cy="33655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0" cy="336550"/>
                    </a:xfrm>
                    <a:prstGeom prst="rect">
                      <a:avLst/>
                    </a:prstGeom>
                    <a:noFill/>
                    <a:ln>
                      <a:noFill/>
                    </a:ln>
                  </pic:spPr>
                </pic:pic>
              </a:graphicData>
            </a:graphic>
          </wp:inline>
        </w:drawing>
      </w:r>
      <w:r w:rsidR="00416825" w:rsidRPr="004512A0">
        <w:rPr>
          <w:rFonts w:cs="Calibri"/>
          <w:b/>
        </w:rPr>
        <w:t>,</w:t>
      </w:r>
    </w:p>
    <w:p w:rsidR="00416825" w:rsidRPr="004512A0" w:rsidRDefault="00416825" w:rsidP="00457645">
      <w:pPr>
        <w:spacing w:after="0" w:line="240" w:lineRule="auto"/>
        <w:ind w:firstLine="709"/>
        <w:jc w:val="both"/>
        <w:rPr>
          <w:rFonts w:ascii="Times New Roman" w:hAnsi="Times New Roman"/>
          <w:sz w:val="24"/>
          <w:szCs w:val="24"/>
        </w:rPr>
      </w:pPr>
      <w:r w:rsidRPr="004512A0">
        <w:rPr>
          <w:rFonts w:ascii="Times New Roman" w:hAnsi="Times New Roman"/>
          <w:sz w:val="24"/>
          <w:szCs w:val="24"/>
        </w:rPr>
        <w:t>где:</w:t>
      </w:r>
    </w:p>
    <w:p w:rsidR="00416825" w:rsidRPr="004512A0" w:rsidRDefault="00416825" w:rsidP="00457645">
      <w:pPr>
        <w:spacing w:after="0" w:line="240" w:lineRule="auto"/>
        <w:ind w:firstLine="709"/>
        <w:jc w:val="both"/>
        <w:rPr>
          <w:rFonts w:ascii="Times New Roman" w:hAnsi="Times New Roman"/>
          <w:sz w:val="24"/>
          <w:szCs w:val="24"/>
        </w:rPr>
      </w:pPr>
      <w:r w:rsidRPr="004512A0">
        <w:rPr>
          <w:rFonts w:ascii="Times New Roman" w:hAnsi="Times New Roman"/>
          <w:b/>
          <w:sz w:val="24"/>
          <w:szCs w:val="24"/>
        </w:rPr>
        <w:t>КЗ</w:t>
      </w:r>
      <w:r w:rsidRPr="004512A0">
        <w:rPr>
          <w:rFonts w:ascii="Times New Roman" w:hAnsi="Times New Roman"/>
          <w:sz w:val="24"/>
          <w:szCs w:val="24"/>
        </w:rPr>
        <w:t xml:space="preserve"> - коэффициент значимости показателя.</w:t>
      </w:r>
    </w:p>
    <w:p w:rsidR="00416825" w:rsidRPr="004512A0" w:rsidRDefault="00416825" w:rsidP="00457645">
      <w:pPr>
        <w:spacing w:after="0" w:line="240" w:lineRule="auto"/>
        <w:ind w:firstLine="709"/>
        <w:jc w:val="both"/>
        <w:rPr>
          <w:rFonts w:ascii="Times New Roman" w:hAnsi="Times New Roman"/>
          <w:sz w:val="24"/>
          <w:szCs w:val="24"/>
        </w:rPr>
      </w:pPr>
      <w:r w:rsidRPr="004512A0">
        <w:rPr>
          <w:rFonts w:ascii="Times New Roman" w:hAnsi="Times New Roman"/>
          <w:b/>
          <w:sz w:val="24"/>
          <w:szCs w:val="24"/>
        </w:rPr>
        <w:t>К</w:t>
      </w:r>
      <w:proofErr w:type="spellStart"/>
      <w:proofErr w:type="gramStart"/>
      <w:r w:rsidRPr="004512A0">
        <w:rPr>
          <w:rFonts w:ascii="Times New Roman" w:hAnsi="Times New Roman"/>
          <w:b/>
          <w:sz w:val="24"/>
          <w:szCs w:val="24"/>
          <w:vertAlign w:val="subscript"/>
          <w:lang w:val="en-US"/>
        </w:rPr>
        <w:t>i</w:t>
      </w:r>
      <w:proofErr w:type="spellEnd"/>
      <w:r w:rsidRPr="004512A0">
        <w:rPr>
          <w:rFonts w:ascii="Times New Roman" w:hAnsi="Times New Roman"/>
          <w:sz w:val="24"/>
          <w:szCs w:val="24"/>
        </w:rPr>
        <w:t xml:space="preserve">  -</w:t>
      </w:r>
      <w:proofErr w:type="gramEnd"/>
      <w:r w:rsidRPr="004512A0">
        <w:rPr>
          <w:rFonts w:ascii="Times New Roman" w:hAnsi="Times New Roman"/>
          <w:sz w:val="24"/>
          <w:szCs w:val="24"/>
        </w:rPr>
        <w:t xml:space="preserve"> предложение участника закупки, заявка (предложение) которого оценивается;</w:t>
      </w:r>
    </w:p>
    <w:p w:rsidR="00416825" w:rsidRPr="004512A0" w:rsidRDefault="00416825" w:rsidP="00457645">
      <w:pPr>
        <w:spacing w:after="0" w:line="240" w:lineRule="auto"/>
        <w:ind w:firstLine="709"/>
        <w:jc w:val="both"/>
        <w:rPr>
          <w:rFonts w:ascii="Times New Roman" w:hAnsi="Times New Roman"/>
          <w:sz w:val="24"/>
          <w:szCs w:val="24"/>
        </w:rPr>
      </w:pPr>
      <w:r w:rsidRPr="004512A0">
        <w:rPr>
          <w:rFonts w:ascii="Times New Roman" w:hAnsi="Times New Roman"/>
          <w:sz w:val="24"/>
          <w:szCs w:val="24"/>
        </w:rPr>
        <w:t xml:space="preserve"> </w:t>
      </w:r>
      <w:r w:rsidRPr="004512A0">
        <w:rPr>
          <w:rFonts w:ascii="Times New Roman" w:hAnsi="Times New Roman"/>
          <w:b/>
          <w:sz w:val="24"/>
          <w:szCs w:val="24"/>
        </w:rPr>
        <w:t>К</w:t>
      </w:r>
      <w:r w:rsidRPr="004512A0">
        <w:rPr>
          <w:rFonts w:ascii="Times New Roman" w:hAnsi="Times New Roman"/>
          <w:b/>
          <w:sz w:val="24"/>
          <w:szCs w:val="24"/>
          <w:vertAlign w:val="subscript"/>
          <w:lang w:val="en-US"/>
        </w:rPr>
        <w:t>max</w:t>
      </w:r>
      <w:r w:rsidRPr="004512A0">
        <w:rPr>
          <w:rFonts w:ascii="Times New Roman" w:hAnsi="Times New Roman"/>
          <w:sz w:val="24"/>
          <w:szCs w:val="24"/>
        </w:rPr>
        <w:t xml:space="preserve"> - максимальное предложение из предложений по критерию оценки, сделанных участниками закупки.</w:t>
      </w:r>
    </w:p>
    <w:p w:rsidR="005331EE" w:rsidRDefault="00416825" w:rsidP="00457645">
      <w:pPr>
        <w:keepNext/>
        <w:spacing w:before="240" w:after="0" w:line="240" w:lineRule="auto"/>
        <w:ind w:firstLine="709"/>
        <w:jc w:val="both"/>
        <w:rPr>
          <w:rFonts w:ascii="Times New Roman" w:hAnsi="Times New Roman"/>
          <w:b/>
          <w:iCs/>
          <w:sz w:val="24"/>
          <w:szCs w:val="24"/>
        </w:rPr>
      </w:pPr>
      <w:r w:rsidRPr="004512A0">
        <w:rPr>
          <w:rFonts w:ascii="Times New Roman" w:hAnsi="Times New Roman"/>
          <w:b/>
          <w:iCs/>
          <w:sz w:val="24"/>
          <w:szCs w:val="24"/>
        </w:rPr>
        <w:t>Учитыва</w:t>
      </w:r>
      <w:r>
        <w:rPr>
          <w:rFonts w:ascii="Times New Roman" w:hAnsi="Times New Roman"/>
          <w:b/>
          <w:iCs/>
          <w:sz w:val="24"/>
          <w:szCs w:val="24"/>
        </w:rPr>
        <w:t>е</w:t>
      </w:r>
      <w:r w:rsidRPr="004512A0">
        <w:rPr>
          <w:rFonts w:ascii="Times New Roman" w:hAnsi="Times New Roman"/>
          <w:b/>
          <w:iCs/>
          <w:sz w:val="24"/>
          <w:szCs w:val="24"/>
        </w:rPr>
        <w:t>тся</w:t>
      </w:r>
      <w:r>
        <w:rPr>
          <w:rFonts w:ascii="Times New Roman" w:hAnsi="Times New Roman"/>
          <w:b/>
          <w:iCs/>
          <w:sz w:val="24"/>
          <w:szCs w:val="24"/>
        </w:rPr>
        <w:t xml:space="preserve"> фактическое количество</w:t>
      </w:r>
      <w:r w:rsidRPr="004512A0">
        <w:rPr>
          <w:rFonts w:ascii="Times New Roman" w:hAnsi="Times New Roman"/>
          <w:b/>
          <w:iCs/>
          <w:sz w:val="24"/>
          <w:szCs w:val="24"/>
        </w:rPr>
        <w:t xml:space="preserve"> специалист</w:t>
      </w:r>
      <w:r>
        <w:rPr>
          <w:rFonts w:ascii="Times New Roman" w:hAnsi="Times New Roman"/>
          <w:b/>
          <w:iCs/>
          <w:sz w:val="24"/>
          <w:szCs w:val="24"/>
        </w:rPr>
        <w:t>ов</w:t>
      </w:r>
      <w:r w:rsidR="005331EE">
        <w:rPr>
          <w:rFonts w:ascii="Times New Roman" w:hAnsi="Times New Roman"/>
          <w:b/>
          <w:iCs/>
          <w:sz w:val="24"/>
          <w:szCs w:val="24"/>
        </w:rPr>
        <w:t xml:space="preserve"> </w:t>
      </w:r>
      <w:r w:rsidR="00E56AF4">
        <w:rPr>
          <w:rFonts w:ascii="Times New Roman" w:hAnsi="Times New Roman"/>
          <w:b/>
          <w:iCs/>
          <w:sz w:val="24"/>
          <w:szCs w:val="24"/>
        </w:rPr>
        <w:t xml:space="preserve">в организации участника </w:t>
      </w:r>
      <w:r w:rsidR="005331EE">
        <w:rPr>
          <w:rFonts w:ascii="Times New Roman" w:hAnsi="Times New Roman"/>
          <w:b/>
          <w:iCs/>
          <w:sz w:val="24"/>
          <w:szCs w:val="24"/>
        </w:rPr>
        <w:t>с подтвержденной квалификацией</w:t>
      </w:r>
      <w:r>
        <w:rPr>
          <w:rFonts w:ascii="Times New Roman" w:hAnsi="Times New Roman"/>
          <w:b/>
          <w:iCs/>
          <w:sz w:val="24"/>
          <w:szCs w:val="24"/>
        </w:rPr>
        <w:t xml:space="preserve">, </w:t>
      </w:r>
      <w:r w:rsidR="00E56AF4">
        <w:rPr>
          <w:rFonts w:ascii="Times New Roman" w:hAnsi="Times New Roman"/>
          <w:b/>
          <w:iCs/>
          <w:sz w:val="24"/>
          <w:szCs w:val="24"/>
        </w:rPr>
        <w:t xml:space="preserve">которое </w:t>
      </w:r>
      <w:r>
        <w:rPr>
          <w:rFonts w:ascii="Times New Roman" w:hAnsi="Times New Roman"/>
          <w:b/>
          <w:iCs/>
          <w:sz w:val="24"/>
          <w:szCs w:val="24"/>
        </w:rPr>
        <w:t>не</w:t>
      </w:r>
      <w:r w:rsidR="00E56AF4">
        <w:rPr>
          <w:rFonts w:ascii="Times New Roman" w:hAnsi="Times New Roman"/>
          <w:b/>
          <w:iCs/>
          <w:sz w:val="24"/>
          <w:szCs w:val="24"/>
        </w:rPr>
        <w:t xml:space="preserve"> </w:t>
      </w:r>
      <w:r>
        <w:rPr>
          <w:rFonts w:ascii="Times New Roman" w:hAnsi="Times New Roman"/>
          <w:b/>
          <w:iCs/>
          <w:sz w:val="24"/>
          <w:szCs w:val="24"/>
        </w:rPr>
        <w:t>завис</w:t>
      </w:r>
      <w:r w:rsidR="00E56AF4">
        <w:rPr>
          <w:rFonts w:ascii="Times New Roman" w:hAnsi="Times New Roman"/>
          <w:b/>
          <w:iCs/>
          <w:sz w:val="24"/>
          <w:szCs w:val="24"/>
        </w:rPr>
        <w:t>ит</w:t>
      </w:r>
      <w:r>
        <w:rPr>
          <w:rFonts w:ascii="Times New Roman" w:hAnsi="Times New Roman"/>
          <w:b/>
          <w:iCs/>
          <w:sz w:val="24"/>
          <w:szCs w:val="24"/>
        </w:rPr>
        <w:t xml:space="preserve"> от количества </w:t>
      </w:r>
      <w:r w:rsidR="005331EE">
        <w:rPr>
          <w:rFonts w:ascii="Times New Roman" w:hAnsi="Times New Roman"/>
          <w:b/>
          <w:iCs/>
          <w:sz w:val="24"/>
          <w:szCs w:val="24"/>
        </w:rPr>
        <w:t xml:space="preserve">подтвержденных </w:t>
      </w:r>
      <w:r w:rsidR="005331EE" w:rsidRPr="004512A0">
        <w:rPr>
          <w:rFonts w:ascii="Times New Roman" w:hAnsi="Times New Roman"/>
          <w:b/>
          <w:iCs/>
          <w:sz w:val="24"/>
          <w:szCs w:val="24"/>
        </w:rPr>
        <w:t>областей</w:t>
      </w:r>
      <w:r w:rsidR="005331EE" w:rsidRPr="005331EE">
        <w:rPr>
          <w:rFonts w:ascii="Times New Roman" w:hAnsi="Times New Roman"/>
          <w:b/>
          <w:iCs/>
          <w:sz w:val="24"/>
          <w:szCs w:val="24"/>
        </w:rPr>
        <w:t xml:space="preserve"> квалификаци</w:t>
      </w:r>
      <w:r w:rsidR="005331EE">
        <w:rPr>
          <w:rFonts w:ascii="Times New Roman" w:hAnsi="Times New Roman"/>
          <w:b/>
          <w:iCs/>
          <w:sz w:val="24"/>
          <w:szCs w:val="24"/>
        </w:rPr>
        <w:t>и</w:t>
      </w:r>
      <w:r w:rsidR="00E75562">
        <w:rPr>
          <w:rFonts w:ascii="Times New Roman" w:hAnsi="Times New Roman"/>
          <w:b/>
          <w:iCs/>
          <w:sz w:val="24"/>
          <w:szCs w:val="24"/>
        </w:rPr>
        <w:t xml:space="preserve"> у каждого специалиста</w:t>
      </w:r>
      <w:r w:rsidR="005331EE">
        <w:rPr>
          <w:rFonts w:ascii="Times New Roman" w:hAnsi="Times New Roman"/>
          <w:b/>
          <w:iCs/>
          <w:sz w:val="24"/>
          <w:szCs w:val="24"/>
        </w:rPr>
        <w:t>.</w:t>
      </w:r>
    </w:p>
    <w:p w:rsidR="00416825" w:rsidRPr="004512A0" w:rsidRDefault="00416825" w:rsidP="00BB37B2">
      <w:pPr>
        <w:spacing w:before="240" w:after="0" w:line="240" w:lineRule="auto"/>
        <w:jc w:val="both"/>
        <w:outlineLvl w:val="0"/>
        <w:rPr>
          <w:rFonts w:ascii="Times New Roman" w:hAnsi="Times New Roman"/>
          <w:sz w:val="24"/>
          <w:szCs w:val="24"/>
        </w:rPr>
      </w:pPr>
      <w:r w:rsidRPr="004512A0">
        <w:rPr>
          <w:rFonts w:ascii="Times New Roman" w:hAnsi="Times New Roman"/>
          <w:b/>
          <w:sz w:val="24"/>
          <w:szCs w:val="24"/>
        </w:rPr>
        <w:t>Оценка в</w:t>
      </w:r>
      <w:r w:rsidRPr="004512A0">
        <w:rPr>
          <w:rFonts w:ascii="Times New Roman" w:hAnsi="Times New Roman"/>
          <w:sz w:val="24"/>
          <w:szCs w:val="24"/>
        </w:rPr>
        <w:t xml:space="preserve"> </w:t>
      </w:r>
      <w:r w:rsidRPr="004512A0">
        <w:rPr>
          <w:rFonts w:ascii="Times New Roman" w:hAnsi="Times New Roman"/>
          <w:b/>
          <w:sz w:val="24"/>
          <w:szCs w:val="24"/>
        </w:rPr>
        <w:t>0 баллов</w:t>
      </w:r>
      <w:r w:rsidRPr="004512A0">
        <w:rPr>
          <w:rFonts w:ascii="Times New Roman" w:hAnsi="Times New Roman"/>
          <w:sz w:val="24"/>
          <w:szCs w:val="24"/>
        </w:rPr>
        <w:t xml:space="preserve"> по показателю будет присвоена: </w:t>
      </w:r>
    </w:p>
    <w:p w:rsidR="00416825" w:rsidRPr="004512A0" w:rsidRDefault="00416825" w:rsidP="00416825">
      <w:pPr>
        <w:spacing w:before="60" w:after="0" w:line="240" w:lineRule="auto"/>
        <w:jc w:val="both"/>
        <w:outlineLvl w:val="0"/>
        <w:rPr>
          <w:rFonts w:ascii="Times New Roman" w:hAnsi="Times New Roman"/>
          <w:sz w:val="24"/>
          <w:szCs w:val="24"/>
        </w:rPr>
      </w:pPr>
      <w:r w:rsidRPr="004512A0">
        <w:rPr>
          <w:rFonts w:ascii="Times New Roman" w:hAnsi="Times New Roman"/>
          <w:sz w:val="24"/>
          <w:szCs w:val="24"/>
        </w:rPr>
        <w:t>- участнику конкурса, который не предоставил в составе</w:t>
      </w:r>
      <w:r w:rsidR="007C1CD7">
        <w:rPr>
          <w:rFonts w:ascii="Times New Roman" w:hAnsi="Times New Roman"/>
          <w:sz w:val="24"/>
          <w:szCs w:val="24"/>
        </w:rPr>
        <w:t xml:space="preserve"> второй части </w:t>
      </w:r>
      <w:r w:rsidRPr="004512A0">
        <w:rPr>
          <w:rFonts w:ascii="Times New Roman" w:hAnsi="Times New Roman"/>
          <w:sz w:val="24"/>
          <w:szCs w:val="24"/>
        </w:rPr>
        <w:t>своей заявки</w:t>
      </w:r>
      <w:r w:rsidR="005331EE">
        <w:rPr>
          <w:rFonts w:ascii="Times New Roman" w:hAnsi="Times New Roman"/>
          <w:sz w:val="24"/>
          <w:szCs w:val="24"/>
        </w:rPr>
        <w:t xml:space="preserve"> документ</w:t>
      </w:r>
      <w:r w:rsidRPr="004512A0">
        <w:rPr>
          <w:rFonts w:ascii="Times New Roman" w:hAnsi="Times New Roman"/>
          <w:sz w:val="24"/>
          <w:szCs w:val="24"/>
        </w:rPr>
        <w:t xml:space="preserve"> </w:t>
      </w:r>
      <w:r w:rsidRPr="004512A0">
        <w:rPr>
          <w:rFonts w:ascii="Times New Roman" w:hAnsi="Times New Roman"/>
          <w:b/>
          <w:sz w:val="24"/>
          <w:szCs w:val="24"/>
        </w:rPr>
        <w:t xml:space="preserve">«Сводные сведения о наличии </w:t>
      </w:r>
      <w:r>
        <w:rPr>
          <w:rFonts w:ascii="Times New Roman" w:hAnsi="Times New Roman"/>
          <w:b/>
          <w:sz w:val="24"/>
          <w:szCs w:val="24"/>
        </w:rPr>
        <w:t>у</w:t>
      </w:r>
      <w:r w:rsidRPr="004512A0">
        <w:rPr>
          <w:rFonts w:ascii="Times New Roman" w:hAnsi="Times New Roman"/>
          <w:b/>
          <w:sz w:val="24"/>
          <w:szCs w:val="24"/>
        </w:rPr>
        <w:t xml:space="preserve"> Участника квалифицированных специалистов, которые </w:t>
      </w:r>
      <w:r w:rsidRPr="00163109">
        <w:rPr>
          <w:rFonts w:ascii="Times New Roman" w:hAnsi="Times New Roman"/>
          <w:b/>
          <w:sz w:val="24"/>
          <w:szCs w:val="24"/>
        </w:rPr>
        <w:t xml:space="preserve">будут задействованы при исполнении </w:t>
      </w:r>
      <w:r w:rsidRPr="004512A0">
        <w:rPr>
          <w:rFonts w:ascii="Times New Roman" w:hAnsi="Times New Roman"/>
          <w:b/>
          <w:sz w:val="24"/>
          <w:szCs w:val="24"/>
        </w:rPr>
        <w:t>контракта»</w:t>
      </w:r>
      <w:r w:rsidRPr="004512A0">
        <w:rPr>
          <w:rFonts w:ascii="Times New Roman" w:hAnsi="Times New Roman"/>
          <w:sz w:val="24"/>
          <w:szCs w:val="24"/>
        </w:rPr>
        <w:t xml:space="preserve"> либо представил Сводные сведения, содержащие не вс</w:t>
      </w:r>
      <w:r w:rsidR="005331EE">
        <w:rPr>
          <w:rFonts w:ascii="Times New Roman" w:hAnsi="Times New Roman"/>
          <w:sz w:val="24"/>
          <w:szCs w:val="24"/>
        </w:rPr>
        <w:t>ю</w:t>
      </w:r>
      <w:r w:rsidRPr="004512A0">
        <w:rPr>
          <w:rFonts w:ascii="Times New Roman" w:hAnsi="Times New Roman"/>
          <w:sz w:val="24"/>
          <w:szCs w:val="24"/>
        </w:rPr>
        <w:t xml:space="preserve"> требуем</w:t>
      </w:r>
      <w:r w:rsidR="005331EE">
        <w:rPr>
          <w:rFonts w:ascii="Times New Roman" w:hAnsi="Times New Roman"/>
          <w:sz w:val="24"/>
          <w:szCs w:val="24"/>
        </w:rPr>
        <w:t>ую</w:t>
      </w:r>
      <w:r w:rsidRPr="004512A0">
        <w:rPr>
          <w:rFonts w:ascii="Times New Roman" w:hAnsi="Times New Roman"/>
          <w:sz w:val="24"/>
          <w:szCs w:val="24"/>
        </w:rPr>
        <w:t xml:space="preserve"> </w:t>
      </w:r>
      <w:r w:rsidR="005331EE">
        <w:rPr>
          <w:rFonts w:ascii="Times New Roman" w:hAnsi="Times New Roman"/>
          <w:sz w:val="24"/>
          <w:szCs w:val="24"/>
        </w:rPr>
        <w:t>информацию</w:t>
      </w:r>
      <w:r w:rsidRPr="004512A0">
        <w:rPr>
          <w:rFonts w:ascii="Times New Roman" w:hAnsi="Times New Roman"/>
          <w:sz w:val="24"/>
          <w:szCs w:val="24"/>
        </w:rPr>
        <w:t>, указанн</w:t>
      </w:r>
      <w:r w:rsidR="005331EE">
        <w:rPr>
          <w:rFonts w:ascii="Times New Roman" w:hAnsi="Times New Roman"/>
          <w:sz w:val="24"/>
          <w:szCs w:val="24"/>
        </w:rPr>
        <w:t>ую</w:t>
      </w:r>
      <w:r w:rsidRPr="004512A0">
        <w:rPr>
          <w:rFonts w:ascii="Times New Roman" w:hAnsi="Times New Roman"/>
          <w:sz w:val="24"/>
          <w:szCs w:val="24"/>
        </w:rPr>
        <w:t xml:space="preserve"> в показателе;</w:t>
      </w:r>
    </w:p>
    <w:p w:rsidR="005331EE" w:rsidRDefault="00416825" w:rsidP="00416825">
      <w:pPr>
        <w:spacing w:before="60" w:after="0" w:line="240" w:lineRule="auto"/>
        <w:jc w:val="both"/>
        <w:outlineLvl w:val="0"/>
        <w:rPr>
          <w:rFonts w:ascii="Times New Roman" w:hAnsi="Times New Roman"/>
          <w:spacing w:val="-2"/>
          <w:sz w:val="24"/>
          <w:szCs w:val="24"/>
        </w:rPr>
      </w:pPr>
      <w:r w:rsidRPr="004512A0">
        <w:rPr>
          <w:rFonts w:ascii="Times New Roman" w:hAnsi="Times New Roman"/>
          <w:sz w:val="24"/>
          <w:szCs w:val="24"/>
        </w:rPr>
        <w:t xml:space="preserve">- участнику конкурса, который не представил </w:t>
      </w:r>
      <w:r w:rsidR="00F133CC" w:rsidRPr="004512A0">
        <w:rPr>
          <w:rFonts w:ascii="Times New Roman" w:hAnsi="Times New Roman"/>
          <w:sz w:val="24"/>
          <w:szCs w:val="24"/>
        </w:rPr>
        <w:t xml:space="preserve">в составе </w:t>
      </w:r>
      <w:r w:rsidR="00F133CC">
        <w:rPr>
          <w:rFonts w:ascii="Times New Roman" w:hAnsi="Times New Roman"/>
          <w:sz w:val="24"/>
          <w:szCs w:val="24"/>
        </w:rPr>
        <w:t xml:space="preserve">второй части </w:t>
      </w:r>
      <w:r w:rsidR="00F133CC" w:rsidRPr="004512A0">
        <w:rPr>
          <w:rFonts w:ascii="Times New Roman" w:hAnsi="Times New Roman"/>
          <w:sz w:val="24"/>
          <w:szCs w:val="24"/>
        </w:rPr>
        <w:t>своей заявки</w:t>
      </w:r>
      <w:r w:rsidRPr="004512A0">
        <w:rPr>
          <w:rFonts w:ascii="Times New Roman" w:hAnsi="Times New Roman"/>
          <w:sz w:val="24"/>
          <w:szCs w:val="24"/>
        </w:rPr>
        <w:t xml:space="preserve"> документы (ко</w:t>
      </w:r>
      <w:r w:rsidR="009305C8">
        <w:rPr>
          <w:rFonts w:ascii="Times New Roman" w:hAnsi="Times New Roman"/>
          <w:sz w:val="24"/>
          <w:szCs w:val="24"/>
        </w:rPr>
        <w:t>пии документов), подтверждающие</w:t>
      </w:r>
      <w:r w:rsidRPr="004512A0">
        <w:rPr>
          <w:rFonts w:ascii="Times New Roman" w:hAnsi="Times New Roman"/>
          <w:sz w:val="24"/>
          <w:szCs w:val="24"/>
        </w:rPr>
        <w:t xml:space="preserve"> </w:t>
      </w:r>
      <w:r w:rsidR="005331EE">
        <w:rPr>
          <w:rFonts w:ascii="Times New Roman" w:hAnsi="Times New Roman"/>
          <w:sz w:val="24"/>
          <w:szCs w:val="24"/>
        </w:rPr>
        <w:t>информацию</w:t>
      </w:r>
      <w:r w:rsidR="00EC3D1B">
        <w:rPr>
          <w:rFonts w:ascii="Times New Roman" w:hAnsi="Times New Roman"/>
          <w:sz w:val="24"/>
          <w:szCs w:val="24"/>
        </w:rPr>
        <w:t>,</w:t>
      </w:r>
      <w:r w:rsidR="00EC3D1B" w:rsidRPr="00EC3D1B">
        <w:rPr>
          <w:rFonts w:ascii="Times New Roman" w:hAnsi="Times New Roman"/>
          <w:spacing w:val="-2"/>
          <w:sz w:val="24"/>
          <w:szCs w:val="24"/>
        </w:rPr>
        <w:t xml:space="preserve"> </w:t>
      </w:r>
      <w:r w:rsidR="00EC3D1B">
        <w:rPr>
          <w:rFonts w:ascii="Times New Roman" w:hAnsi="Times New Roman"/>
          <w:spacing w:val="-2"/>
          <w:sz w:val="24"/>
          <w:szCs w:val="24"/>
        </w:rPr>
        <w:t>указанную участником в документе «Сводные</w:t>
      </w:r>
      <w:r w:rsidR="00EC3D1B" w:rsidRPr="002F0AB4">
        <w:rPr>
          <w:rFonts w:ascii="Times New Roman" w:hAnsi="Times New Roman"/>
          <w:spacing w:val="-2"/>
          <w:sz w:val="24"/>
          <w:szCs w:val="24"/>
        </w:rPr>
        <w:t xml:space="preserve"> сведения</w:t>
      </w:r>
      <w:r w:rsidR="00EC3D1B">
        <w:rPr>
          <w:rFonts w:ascii="Times New Roman" w:hAnsi="Times New Roman"/>
          <w:spacing w:val="-2"/>
          <w:sz w:val="24"/>
          <w:szCs w:val="24"/>
        </w:rPr>
        <w:t>».</w:t>
      </w:r>
    </w:p>
    <w:p w:rsidR="00161B2F" w:rsidRDefault="00161B2F" w:rsidP="00416825">
      <w:pPr>
        <w:spacing w:before="60" w:after="0" w:line="240" w:lineRule="auto"/>
        <w:jc w:val="both"/>
        <w:outlineLvl w:val="0"/>
        <w:rPr>
          <w:rFonts w:ascii="Times New Roman" w:hAnsi="Times New Roman"/>
          <w:sz w:val="24"/>
          <w:szCs w:val="24"/>
        </w:rPr>
      </w:pPr>
    </w:p>
    <w:p w:rsidR="00416825" w:rsidRPr="000E36C1" w:rsidRDefault="00425C39" w:rsidP="00161B2F">
      <w:pPr>
        <w:spacing w:before="240" w:after="0" w:line="240" w:lineRule="auto"/>
        <w:jc w:val="both"/>
        <w:outlineLvl w:val="0"/>
        <w:rPr>
          <w:rFonts w:ascii="Times New Roman" w:hAnsi="Times New Roman"/>
          <w:b/>
          <w:bCs/>
          <w:sz w:val="24"/>
          <w:szCs w:val="24"/>
        </w:rPr>
      </w:pPr>
      <w:r>
        <w:rPr>
          <w:rFonts w:ascii="Times New Roman" w:hAnsi="Times New Roman"/>
          <w:b/>
          <w:bCs/>
          <w:sz w:val="24"/>
          <w:szCs w:val="24"/>
        </w:rPr>
        <w:t>2</w:t>
      </w:r>
      <w:r w:rsidR="00416825" w:rsidRPr="004512A0">
        <w:rPr>
          <w:rFonts w:ascii="Times New Roman" w:hAnsi="Times New Roman"/>
          <w:b/>
          <w:bCs/>
          <w:sz w:val="24"/>
          <w:szCs w:val="24"/>
        </w:rPr>
        <w:t>.2. </w:t>
      </w:r>
      <w:r w:rsidR="00416825" w:rsidRPr="004512A0">
        <w:rPr>
          <w:rFonts w:ascii="Times New Roman" w:hAnsi="Times New Roman"/>
          <w:b/>
          <w:sz w:val="24"/>
          <w:szCs w:val="24"/>
        </w:rPr>
        <w:t>Показатель</w:t>
      </w:r>
      <w:r w:rsidR="00416825" w:rsidRPr="004512A0">
        <w:rPr>
          <w:rFonts w:ascii="Times New Roman" w:hAnsi="Times New Roman"/>
          <w:b/>
          <w:bCs/>
          <w:sz w:val="24"/>
          <w:szCs w:val="24"/>
        </w:rPr>
        <w:t xml:space="preserve"> «Опыт участника по успешной поставке товара, выполнению работ, оказанию услуг сопоставимого </w:t>
      </w:r>
      <w:r w:rsidR="00416825" w:rsidRPr="000E36C1">
        <w:rPr>
          <w:rFonts w:ascii="Times New Roman" w:hAnsi="Times New Roman"/>
          <w:b/>
          <w:bCs/>
          <w:sz w:val="24"/>
          <w:szCs w:val="24"/>
        </w:rPr>
        <w:t xml:space="preserve">характера и объема» </w:t>
      </w:r>
    </w:p>
    <w:p w:rsidR="00416825" w:rsidRPr="000E36C1" w:rsidRDefault="00416825" w:rsidP="00416825">
      <w:pPr>
        <w:spacing w:after="0" w:line="240" w:lineRule="auto"/>
        <w:ind w:firstLine="709"/>
        <w:jc w:val="both"/>
        <w:rPr>
          <w:rFonts w:ascii="Times New Roman" w:hAnsi="Times New Roman"/>
          <w:sz w:val="24"/>
          <w:szCs w:val="24"/>
        </w:rPr>
      </w:pPr>
      <w:r w:rsidRPr="000E36C1">
        <w:rPr>
          <w:rFonts w:ascii="Times New Roman" w:hAnsi="Times New Roman"/>
          <w:sz w:val="24"/>
          <w:szCs w:val="24"/>
        </w:rPr>
        <w:t xml:space="preserve">Коэффициент значимости </w:t>
      </w:r>
      <w:r w:rsidRPr="000E36C1">
        <w:rPr>
          <w:rFonts w:ascii="Times New Roman" w:hAnsi="Times New Roman"/>
          <w:b/>
          <w:sz w:val="24"/>
          <w:szCs w:val="24"/>
        </w:rPr>
        <w:t>(КЗ) = 0,</w:t>
      </w:r>
      <w:r w:rsidR="000E36C1" w:rsidRPr="000E36C1">
        <w:rPr>
          <w:rFonts w:ascii="Times New Roman" w:hAnsi="Times New Roman"/>
          <w:b/>
          <w:sz w:val="24"/>
          <w:szCs w:val="24"/>
        </w:rPr>
        <w:t>8</w:t>
      </w:r>
      <w:r w:rsidRPr="000E36C1">
        <w:rPr>
          <w:rFonts w:ascii="Times New Roman" w:hAnsi="Times New Roman"/>
          <w:sz w:val="24"/>
          <w:szCs w:val="24"/>
        </w:rPr>
        <w:t>.</w:t>
      </w:r>
    </w:p>
    <w:p w:rsidR="00416825" w:rsidRPr="004512A0" w:rsidRDefault="00416825" w:rsidP="00416825">
      <w:pPr>
        <w:spacing w:after="0" w:line="240" w:lineRule="auto"/>
        <w:ind w:firstLine="709"/>
        <w:jc w:val="both"/>
        <w:rPr>
          <w:rFonts w:ascii="Times New Roman" w:hAnsi="Times New Roman"/>
          <w:sz w:val="24"/>
          <w:szCs w:val="24"/>
        </w:rPr>
      </w:pPr>
      <w:r w:rsidRPr="00BB37B2">
        <w:rPr>
          <w:rFonts w:ascii="Times New Roman" w:hAnsi="Times New Roman"/>
          <w:spacing w:val="-4"/>
          <w:sz w:val="24"/>
          <w:szCs w:val="24"/>
        </w:rPr>
        <w:lastRenderedPageBreak/>
        <w:t>Оценивается предложение участника об объеме (суммарный объем оказанных услуг</w:t>
      </w:r>
      <w:r w:rsidR="00C3459C">
        <w:rPr>
          <w:rFonts w:ascii="Times New Roman" w:hAnsi="Times New Roman"/>
          <w:spacing w:val="-4"/>
          <w:sz w:val="24"/>
          <w:szCs w:val="24"/>
        </w:rPr>
        <w:t xml:space="preserve">, </w:t>
      </w:r>
      <w:r w:rsidRPr="00BB37B2">
        <w:rPr>
          <w:rFonts w:ascii="Times New Roman" w:hAnsi="Times New Roman"/>
          <w:spacing w:val="-4"/>
          <w:sz w:val="24"/>
          <w:szCs w:val="24"/>
        </w:rPr>
        <w:t>выполненн</w:t>
      </w:r>
      <w:r w:rsidR="005174FA" w:rsidRPr="00BB37B2">
        <w:rPr>
          <w:rFonts w:ascii="Times New Roman" w:hAnsi="Times New Roman"/>
          <w:spacing w:val="-4"/>
          <w:sz w:val="24"/>
          <w:szCs w:val="24"/>
        </w:rPr>
        <w:t>ых работ, исчисляемый в рублях)</w:t>
      </w:r>
      <w:r w:rsidRPr="00BB37B2">
        <w:rPr>
          <w:rFonts w:ascii="Times New Roman" w:hAnsi="Times New Roman"/>
          <w:spacing w:val="-4"/>
          <w:sz w:val="24"/>
          <w:szCs w:val="24"/>
        </w:rPr>
        <w:t xml:space="preserve"> исполненных Участником контрактов</w:t>
      </w:r>
      <w:r w:rsidR="00C3459C">
        <w:rPr>
          <w:rFonts w:ascii="Times New Roman" w:hAnsi="Times New Roman"/>
          <w:spacing w:val="-4"/>
          <w:sz w:val="24"/>
          <w:szCs w:val="24"/>
        </w:rPr>
        <w:t xml:space="preserve"> либо </w:t>
      </w:r>
      <w:r w:rsidRPr="00BB37B2">
        <w:rPr>
          <w:rFonts w:ascii="Times New Roman" w:hAnsi="Times New Roman"/>
          <w:spacing w:val="-4"/>
          <w:sz w:val="24"/>
          <w:szCs w:val="24"/>
        </w:rPr>
        <w:t xml:space="preserve">договоров (далее - контрактов) сопоставимого характера и объема, </w:t>
      </w:r>
      <w:r w:rsidRPr="00BB37B2">
        <w:rPr>
          <w:rFonts w:ascii="Times New Roman" w:hAnsi="Times New Roman"/>
          <w:b/>
          <w:spacing w:val="-4"/>
          <w:sz w:val="24"/>
          <w:szCs w:val="24"/>
        </w:rPr>
        <w:t>которые были заключены</w:t>
      </w:r>
      <w:r w:rsidRPr="00BB37B2">
        <w:rPr>
          <w:rFonts w:ascii="Times New Roman" w:hAnsi="Times New Roman"/>
          <w:spacing w:val="-4"/>
          <w:sz w:val="24"/>
          <w:szCs w:val="24"/>
        </w:rPr>
        <w:t xml:space="preserve"> в соответствии с Федеральными законами от 05.04.2013 </w:t>
      </w:r>
      <w:r w:rsidR="005174FA" w:rsidRPr="00BB37B2">
        <w:rPr>
          <w:rFonts w:ascii="Times New Roman" w:hAnsi="Times New Roman"/>
          <w:spacing w:val="-4"/>
          <w:sz w:val="24"/>
          <w:szCs w:val="24"/>
        </w:rPr>
        <w:t>№ 44-ФЗ, от 18.07.2011 № 223-ФЗ</w:t>
      </w:r>
      <w:r w:rsidRPr="004512A0">
        <w:rPr>
          <w:rFonts w:ascii="Times New Roman" w:hAnsi="Times New Roman"/>
          <w:sz w:val="24"/>
          <w:szCs w:val="24"/>
        </w:rPr>
        <w:t xml:space="preserve"> </w:t>
      </w:r>
      <w:r w:rsidRPr="00BB37B2">
        <w:rPr>
          <w:rFonts w:ascii="Times New Roman" w:hAnsi="Times New Roman"/>
          <w:b/>
          <w:spacing w:val="-4"/>
          <w:sz w:val="24"/>
          <w:szCs w:val="24"/>
        </w:rPr>
        <w:t>не ранее чем за 3 года до даты публикации извещения о проведении настоящей закупки</w:t>
      </w:r>
      <w:r w:rsidRPr="004512A0">
        <w:rPr>
          <w:rFonts w:ascii="Times New Roman" w:hAnsi="Times New Roman"/>
          <w:sz w:val="24"/>
          <w:szCs w:val="24"/>
        </w:rPr>
        <w:t xml:space="preserve"> и исполнены без нарушений сроков и иных нарушений условий контракта по вине участника.</w:t>
      </w:r>
    </w:p>
    <w:p w:rsidR="00BB37B2" w:rsidRPr="00091FEF" w:rsidRDefault="006D2515" w:rsidP="00161B2F">
      <w:pPr>
        <w:keepNext/>
        <w:spacing w:before="120" w:after="0" w:line="240" w:lineRule="auto"/>
        <w:jc w:val="both"/>
        <w:rPr>
          <w:rFonts w:ascii="Times New Roman" w:hAnsi="Times New Roman"/>
          <w:b/>
          <w:sz w:val="24"/>
          <w:szCs w:val="24"/>
        </w:rPr>
      </w:pPr>
      <w:r w:rsidRPr="00091FEF">
        <w:rPr>
          <w:rFonts w:ascii="Times New Roman" w:hAnsi="Times New Roman"/>
          <w:b/>
          <w:sz w:val="24"/>
          <w:szCs w:val="24"/>
        </w:rPr>
        <w:t xml:space="preserve">2.2.1. </w:t>
      </w:r>
      <w:r w:rsidR="00BB37B2" w:rsidRPr="00091FEF">
        <w:rPr>
          <w:rFonts w:ascii="Times New Roman" w:hAnsi="Times New Roman"/>
          <w:b/>
          <w:sz w:val="24"/>
          <w:szCs w:val="24"/>
        </w:rPr>
        <w:t>П</w:t>
      </w:r>
      <w:r w:rsidRPr="00091FEF">
        <w:rPr>
          <w:rFonts w:ascii="Times New Roman" w:hAnsi="Times New Roman"/>
          <w:b/>
          <w:sz w:val="24"/>
          <w:szCs w:val="24"/>
        </w:rPr>
        <w:t>орядок п</w:t>
      </w:r>
      <w:r w:rsidR="00BB37B2" w:rsidRPr="00091FEF">
        <w:rPr>
          <w:rFonts w:ascii="Times New Roman" w:hAnsi="Times New Roman"/>
          <w:b/>
          <w:sz w:val="24"/>
          <w:szCs w:val="24"/>
        </w:rPr>
        <w:t>одач</w:t>
      </w:r>
      <w:r w:rsidRPr="00091FEF">
        <w:rPr>
          <w:rFonts w:ascii="Times New Roman" w:hAnsi="Times New Roman"/>
          <w:b/>
          <w:sz w:val="24"/>
          <w:szCs w:val="24"/>
        </w:rPr>
        <w:t>и</w:t>
      </w:r>
      <w:r w:rsidR="00BB37B2" w:rsidRPr="00091FEF">
        <w:rPr>
          <w:rFonts w:ascii="Times New Roman" w:hAnsi="Times New Roman"/>
          <w:b/>
          <w:sz w:val="24"/>
          <w:szCs w:val="24"/>
        </w:rPr>
        <w:t xml:space="preserve"> предложения по данному показателю.</w:t>
      </w:r>
    </w:p>
    <w:p w:rsidR="00EA6AD5" w:rsidRDefault="0006391A" w:rsidP="00BB37B2">
      <w:pPr>
        <w:spacing w:after="0" w:line="240" w:lineRule="auto"/>
        <w:ind w:firstLine="709"/>
        <w:jc w:val="both"/>
        <w:rPr>
          <w:rFonts w:ascii="Times New Roman" w:hAnsi="Times New Roman"/>
          <w:color w:val="000000"/>
          <w:sz w:val="24"/>
          <w:szCs w:val="24"/>
        </w:rPr>
      </w:pPr>
      <w:r>
        <w:rPr>
          <w:rFonts w:ascii="Times New Roman" w:hAnsi="Times New Roman"/>
          <w:sz w:val="24"/>
          <w:szCs w:val="24"/>
        </w:rPr>
        <w:t>В</w:t>
      </w:r>
      <w:r w:rsidRPr="004512A0">
        <w:rPr>
          <w:rFonts w:ascii="Times New Roman" w:hAnsi="Times New Roman"/>
          <w:sz w:val="24"/>
          <w:szCs w:val="24"/>
        </w:rPr>
        <w:t xml:space="preserve"> случае наличия </w:t>
      </w:r>
      <w:r>
        <w:rPr>
          <w:rFonts w:ascii="Times New Roman" w:hAnsi="Times New Roman"/>
          <w:sz w:val="24"/>
          <w:szCs w:val="24"/>
        </w:rPr>
        <w:t>такого опыта</w:t>
      </w:r>
      <w:r w:rsidRPr="007C1CD7">
        <w:rPr>
          <w:rFonts w:ascii="Times New Roman" w:hAnsi="Times New Roman"/>
          <w:sz w:val="24"/>
          <w:szCs w:val="24"/>
        </w:rPr>
        <w:t xml:space="preserve"> </w:t>
      </w:r>
      <w:r w:rsidR="00655E32" w:rsidRPr="007C1CD7">
        <w:rPr>
          <w:rFonts w:ascii="Times New Roman" w:hAnsi="Times New Roman"/>
          <w:sz w:val="24"/>
          <w:szCs w:val="24"/>
        </w:rPr>
        <w:t xml:space="preserve">Участником в составе второй части заявки </w:t>
      </w:r>
      <w:r w:rsidR="00655E32" w:rsidRPr="004512A0">
        <w:rPr>
          <w:rFonts w:ascii="Times New Roman" w:hAnsi="Times New Roman"/>
          <w:sz w:val="24"/>
          <w:szCs w:val="24"/>
        </w:rPr>
        <w:t xml:space="preserve">в </w:t>
      </w:r>
      <w:r w:rsidR="00655E32">
        <w:rPr>
          <w:rFonts w:ascii="Times New Roman" w:hAnsi="Times New Roman"/>
          <w:sz w:val="24"/>
          <w:szCs w:val="24"/>
        </w:rPr>
        <w:t>качестве</w:t>
      </w:r>
      <w:r w:rsidR="00655E32" w:rsidRPr="004512A0">
        <w:rPr>
          <w:rFonts w:ascii="Times New Roman" w:hAnsi="Times New Roman"/>
          <w:sz w:val="24"/>
          <w:szCs w:val="24"/>
        </w:rPr>
        <w:t xml:space="preserve"> предложения по данному показателю</w:t>
      </w:r>
      <w:r w:rsidR="00655E32">
        <w:rPr>
          <w:rFonts w:ascii="Times New Roman" w:hAnsi="Times New Roman"/>
          <w:sz w:val="24"/>
          <w:szCs w:val="24"/>
        </w:rPr>
        <w:t xml:space="preserve"> </w:t>
      </w:r>
      <w:r w:rsidR="00655E32" w:rsidRPr="004512A0">
        <w:rPr>
          <w:rFonts w:ascii="Times New Roman" w:hAnsi="Times New Roman"/>
          <w:sz w:val="24"/>
          <w:szCs w:val="24"/>
        </w:rPr>
        <w:t>представля</w:t>
      </w:r>
      <w:r w:rsidR="00EC3D1B">
        <w:rPr>
          <w:rFonts w:ascii="Times New Roman" w:hAnsi="Times New Roman"/>
          <w:sz w:val="24"/>
          <w:szCs w:val="24"/>
        </w:rPr>
        <w:t>е</w:t>
      </w:r>
      <w:r w:rsidR="00655E32" w:rsidRPr="004512A0">
        <w:rPr>
          <w:rFonts w:ascii="Times New Roman" w:hAnsi="Times New Roman"/>
          <w:sz w:val="24"/>
          <w:szCs w:val="24"/>
        </w:rPr>
        <w:t>тся</w:t>
      </w:r>
      <w:r w:rsidR="00EC3D1B">
        <w:rPr>
          <w:rFonts w:ascii="Times New Roman" w:hAnsi="Times New Roman"/>
          <w:sz w:val="24"/>
          <w:szCs w:val="24"/>
        </w:rPr>
        <w:t xml:space="preserve"> документ</w:t>
      </w:r>
      <w:r w:rsidR="00655E32" w:rsidRPr="004512A0">
        <w:rPr>
          <w:rFonts w:ascii="Times New Roman" w:hAnsi="Times New Roman"/>
          <w:sz w:val="24"/>
          <w:szCs w:val="24"/>
        </w:rPr>
        <w:t xml:space="preserve"> </w:t>
      </w:r>
      <w:r w:rsidR="00655E32" w:rsidRPr="004512A0">
        <w:rPr>
          <w:rFonts w:ascii="Times New Roman" w:hAnsi="Times New Roman"/>
          <w:b/>
          <w:sz w:val="24"/>
          <w:szCs w:val="24"/>
        </w:rPr>
        <w:t>«Сводные с</w:t>
      </w:r>
      <w:r w:rsidR="00655E32" w:rsidRPr="004512A0">
        <w:rPr>
          <w:rFonts w:ascii="Times New Roman" w:hAnsi="Times New Roman"/>
          <w:b/>
          <w:color w:val="000000"/>
          <w:sz w:val="24"/>
          <w:szCs w:val="24"/>
        </w:rPr>
        <w:t>ведения</w:t>
      </w:r>
      <w:r w:rsidR="00655E32" w:rsidRPr="004512A0">
        <w:rPr>
          <w:rFonts w:ascii="Times New Roman" w:hAnsi="Times New Roman"/>
          <w:color w:val="000000"/>
          <w:sz w:val="24"/>
          <w:szCs w:val="24"/>
        </w:rPr>
        <w:t xml:space="preserve"> </w:t>
      </w:r>
      <w:r w:rsidR="00655E32" w:rsidRPr="004512A0">
        <w:rPr>
          <w:rFonts w:ascii="Times New Roman" w:hAnsi="Times New Roman"/>
          <w:b/>
          <w:color w:val="000000"/>
          <w:sz w:val="24"/>
          <w:szCs w:val="24"/>
        </w:rPr>
        <w:t>о наличии опыта</w:t>
      </w:r>
      <w:r w:rsidR="00655E32" w:rsidRPr="004512A0">
        <w:t xml:space="preserve"> </w:t>
      </w:r>
      <w:r w:rsidR="00655E32" w:rsidRPr="004512A0">
        <w:rPr>
          <w:rFonts w:ascii="Times New Roman" w:hAnsi="Times New Roman"/>
          <w:b/>
          <w:color w:val="000000"/>
          <w:sz w:val="24"/>
          <w:szCs w:val="24"/>
        </w:rPr>
        <w:t>по успешной поставке товара, выполнению работ, оказанию услуг сопоставимого характера и объема</w:t>
      </w:r>
      <w:r w:rsidR="00655E32">
        <w:rPr>
          <w:rStyle w:val="ad"/>
          <w:rFonts w:ascii="Times New Roman" w:hAnsi="Times New Roman"/>
          <w:b/>
          <w:color w:val="000000"/>
          <w:sz w:val="24"/>
          <w:szCs w:val="24"/>
        </w:rPr>
        <w:footnoteReference w:id="3"/>
      </w:r>
      <w:r w:rsidR="00655E32" w:rsidRPr="004512A0">
        <w:rPr>
          <w:rFonts w:ascii="Times New Roman" w:hAnsi="Times New Roman"/>
          <w:b/>
          <w:color w:val="000000"/>
          <w:sz w:val="24"/>
          <w:szCs w:val="24"/>
        </w:rPr>
        <w:t>»</w:t>
      </w:r>
      <w:r w:rsidR="00EC3D1B">
        <w:rPr>
          <w:rFonts w:ascii="Times New Roman" w:hAnsi="Times New Roman"/>
          <w:b/>
          <w:color w:val="000000"/>
          <w:sz w:val="24"/>
          <w:szCs w:val="24"/>
        </w:rPr>
        <w:t xml:space="preserve"> </w:t>
      </w:r>
      <w:r w:rsidR="00EC3D1B" w:rsidRPr="00E23E5A">
        <w:rPr>
          <w:rFonts w:ascii="Times New Roman" w:hAnsi="Times New Roman"/>
          <w:color w:val="000000"/>
          <w:sz w:val="24"/>
          <w:szCs w:val="24"/>
        </w:rPr>
        <w:t>(далее в пределах п.</w:t>
      </w:r>
      <w:r w:rsidR="00EC3D1B">
        <w:rPr>
          <w:rFonts w:ascii="Times New Roman" w:hAnsi="Times New Roman"/>
          <w:color w:val="000000"/>
          <w:sz w:val="24"/>
          <w:szCs w:val="24"/>
        </w:rPr>
        <w:t> </w:t>
      </w:r>
      <w:r w:rsidR="00EC3D1B" w:rsidRPr="00E23E5A">
        <w:rPr>
          <w:rFonts w:ascii="Times New Roman" w:hAnsi="Times New Roman"/>
          <w:color w:val="000000"/>
          <w:sz w:val="24"/>
          <w:szCs w:val="24"/>
        </w:rPr>
        <w:t>2</w:t>
      </w:r>
      <w:r w:rsidR="00EC3D1B">
        <w:rPr>
          <w:rFonts w:ascii="Times New Roman" w:hAnsi="Times New Roman"/>
          <w:color w:val="000000"/>
          <w:sz w:val="24"/>
          <w:szCs w:val="24"/>
        </w:rPr>
        <w:t>.</w:t>
      </w:r>
      <w:r w:rsidR="00EC3D1B" w:rsidRPr="00E23E5A">
        <w:rPr>
          <w:rFonts w:ascii="Times New Roman" w:hAnsi="Times New Roman"/>
          <w:color w:val="000000"/>
          <w:sz w:val="24"/>
          <w:szCs w:val="24"/>
        </w:rPr>
        <w:t>2</w:t>
      </w:r>
      <w:r w:rsidR="00EC3D1B">
        <w:rPr>
          <w:rFonts w:ascii="Times New Roman" w:hAnsi="Times New Roman"/>
          <w:b/>
          <w:color w:val="000000"/>
          <w:sz w:val="24"/>
          <w:szCs w:val="24"/>
        </w:rPr>
        <w:t xml:space="preserve"> – «</w:t>
      </w:r>
      <w:r w:rsidR="00EC3D1B" w:rsidRPr="00E23E5A">
        <w:rPr>
          <w:rFonts w:ascii="Times New Roman" w:hAnsi="Times New Roman"/>
          <w:sz w:val="24"/>
          <w:szCs w:val="24"/>
        </w:rPr>
        <w:t xml:space="preserve">Сводные </w:t>
      </w:r>
      <w:r w:rsidR="00EC3D1B">
        <w:rPr>
          <w:rFonts w:ascii="Times New Roman" w:hAnsi="Times New Roman"/>
          <w:sz w:val="24"/>
          <w:szCs w:val="24"/>
        </w:rPr>
        <w:t>сведения»)</w:t>
      </w:r>
      <w:r w:rsidR="00655E32" w:rsidRPr="004512A0">
        <w:rPr>
          <w:rFonts w:ascii="Times New Roman" w:hAnsi="Times New Roman"/>
          <w:color w:val="000000"/>
          <w:sz w:val="24"/>
          <w:szCs w:val="24"/>
        </w:rPr>
        <w:t xml:space="preserve">, </w:t>
      </w:r>
      <w:r w:rsidR="00EA6AD5" w:rsidRPr="004512A0">
        <w:rPr>
          <w:rFonts w:ascii="Times New Roman" w:hAnsi="Times New Roman"/>
          <w:color w:val="000000"/>
          <w:sz w:val="24"/>
          <w:szCs w:val="24"/>
        </w:rPr>
        <w:t>содержащи</w:t>
      </w:r>
      <w:r w:rsidR="00EC3D1B">
        <w:rPr>
          <w:rFonts w:ascii="Times New Roman" w:hAnsi="Times New Roman"/>
          <w:color w:val="000000"/>
          <w:sz w:val="24"/>
          <w:szCs w:val="24"/>
        </w:rPr>
        <w:t>й</w:t>
      </w:r>
      <w:r w:rsidR="00EA6AD5" w:rsidRPr="004512A0">
        <w:rPr>
          <w:rFonts w:ascii="Times New Roman" w:hAnsi="Times New Roman"/>
          <w:color w:val="000000"/>
          <w:sz w:val="24"/>
          <w:szCs w:val="24"/>
        </w:rPr>
        <w:t xml:space="preserve"> </w:t>
      </w:r>
      <w:r w:rsidR="00EC3D1B">
        <w:rPr>
          <w:rFonts w:ascii="Times New Roman" w:hAnsi="Times New Roman"/>
          <w:color w:val="000000"/>
          <w:sz w:val="24"/>
          <w:szCs w:val="24"/>
        </w:rPr>
        <w:t>информацию</w:t>
      </w:r>
      <w:r w:rsidR="00EA6AD5" w:rsidRPr="004512A0">
        <w:rPr>
          <w:rFonts w:ascii="Times New Roman" w:hAnsi="Times New Roman"/>
          <w:color w:val="000000"/>
          <w:sz w:val="24"/>
          <w:szCs w:val="24"/>
        </w:rPr>
        <w:t xml:space="preserve"> о номере контракта, дате заключения,</w:t>
      </w:r>
      <w:r w:rsidR="00EA6AD5">
        <w:rPr>
          <w:rFonts w:ascii="Times New Roman" w:hAnsi="Times New Roman"/>
          <w:color w:val="000000"/>
          <w:sz w:val="24"/>
          <w:szCs w:val="24"/>
        </w:rPr>
        <w:t xml:space="preserve"> </w:t>
      </w:r>
      <w:r w:rsidR="00EA6AD5" w:rsidRPr="009B27FA">
        <w:rPr>
          <w:rFonts w:ascii="Times New Roman" w:hAnsi="Times New Roman"/>
          <w:color w:val="000000"/>
          <w:sz w:val="24"/>
          <w:szCs w:val="24"/>
        </w:rPr>
        <w:t>номере записи в реестре контрактов (реестре договоров)</w:t>
      </w:r>
      <w:r w:rsidR="00EA6AD5">
        <w:rPr>
          <w:rFonts w:ascii="Times New Roman" w:hAnsi="Times New Roman"/>
          <w:color w:val="000000"/>
          <w:sz w:val="24"/>
          <w:szCs w:val="24"/>
        </w:rPr>
        <w:t xml:space="preserve"> Единой информационной системы в сфере закупок,</w:t>
      </w:r>
      <w:r w:rsidR="00EA6AD5" w:rsidRPr="004512A0">
        <w:rPr>
          <w:rFonts w:ascii="Times New Roman" w:hAnsi="Times New Roman"/>
          <w:color w:val="000000"/>
          <w:sz w:val="24"/>
          <w:szCs w:val="24"/>
        </w:rPr>
        <w:t xml:space="preserve"> предмете, сумме контракта, дате исполнения контракта. </w:t>
      </w:r>
      <w:r w:rsidR="002A0E69">
        <w:rPr>
          <w:rFonts w:ascii="Times New Roman" w:hAnsi="Times New Roman"/>
          <w:sz w:val="24"/>
          <w:szCs w:val="24"/>
        </w:rPr>
        <w:t>Ф</w:t>
      </w:r>
      <w:r w:rsidR="002A0E69" w:rsidRPr="00A20B52">
        <w:rPr>
          <w:rFonts w:ascii="Times New Roman" w:hAnsi="Times New Roman"/>
          <w:sz w:val="24"/>
          <w:szCs w:val="24"/>
        </w:rPr>
        <w:t xml:space="preserve">орма документа «Сводные сведения» представлена в </w:t>
      </w:r>
      <w:r w:rsidR="002A0E69">
        <w:rPr>
          <w:rFonts w:ascii="Times New Roman" w:hAnsi="Times New Roman"/>
          <w:sz w:val="24"/>
          <w:szCs w:val="24"/>
        </w:rPr>
        <w:t>П</w:t>
      </w:r>
      <w:r w:rsidR="002A0E69" w:rsidRPr="00A20B52">
        <w:rPr>
          <w:rFonts w:ascii="Times New Roman" w:hAnsi="Times New Roman"/>
          <w:sz w:val="24"/>
          <w:szCs w:val="24"/>
        </w:rPr>
        <w:t xml:space="preserve">риложении </w:t>
      </w:r>
      <w:r w:rsidR="002A0E69">
        <w:rPr>
          <w:rFonts w:ascii="Times New Roman" w:hAnsi="Times New Roman"/>
          <w:sz w:val="24"/>
          <w:szCs w:val="24"/>
        </w:rPr>
        <w:t>3</w:t>
      </w:r>
      <w:r w:rsidR="002A0E69" w:rsidRPr="00A20B52">
        <w:rPr>
          <w:rFonts w:ascii="Times New Roman" w:hAnsi="Times New Roman"/>
          <w:sz w:val="24"/>
          <w:szCs w:val="24"/>
        </w:rPr>
        <w:t xml:space="preserve"> к настоящему порядку оценки заявок.</w:t>
      </w:r>
    </w:p>
    <w:p w:rsidR="00BB37B2" w:rsidRPr="00091FEF" w:rsidRDefault="006D2515" w:rsidP="00161B2F">
      <w:pPr>
        <w:keepNext/>
        <w:spacing w:before="120" w:after="0" w:line="240" w:lineRule="auto"/>
        <w:jc w:val="both"/>
        <w:rPr>
          <w:rFonts w:ascii="Times New Roman" w:hAnsi="Times New Roman"/>
          <w:b/>
          <w:sz w:val="24"/>
          <w:szCs w:val="24"/>
        </w:rPr>
      </w:pPr>
      <w:r w:rsidRPr="00091FEF">
        <w:rPr>
          <w:rFonts w:ascii="Times New Roman" w:hAnsi="Times New Roman"/>
          <w:b/>
          <w:sz w:val="24"/>
          <w:szCs w:val="24"/>
        </w:rPr>
        <w:t xml:space="preserve">2.2.2. </w:t>
      </w:r>
      <w:r w:rsidR="00BB37B2" w:rsidRPr="00091FEF">
        <w:rPr>
          <w:rFonts w:ascii="Times New Roman" w:hAnsi="Times New Roman"/>
          <w:b/>
          <w:sz w:val="24"/>
          <w:szCs w:val="24"/>
        </w:rPr>
        <w:t>По</w:t>
      </w:r>
      <w:r w:rsidR="00091FEF" w:rsidRPr="00091FEF">
        <w:rPr>
          <w:rFonts w:ascii="Times New Roman" w:hAnsi="Times New Roman"/>
          <w:b/>
          <w:sz w:val="24"/>
          <w:szCs w:val="24"/>
        </w:rPr>
        <w:t>рядок предоставления под</w:t>
      </w:r>
      <w:r w:rsidR="00BB37B2" w:rsidRPr="00091FEF">
        <w:rPr>
          <w:rFonts w:ascii="Times New Roman" w:hAnsi="Times New Roman"/>
          <w:b/>
          <w:sz w:val="24"/>
          <w:szCs w:val="24"/>
        </w:rPr>
        <w:t>тверждающи</w:t>
      </w:r>
      <w:r w:rsidR="00091FEF" w:rsidRPr="00091FEF">
        <w:rPr>
          <w:rFonts w:ascii="Times New Roman" w:hAnsi="Times New Roman"/>
          <w:b/>
          <w:sz w:val="24"/>
          <w:szCs w:val="24"/>
        </w:rPr>
        <w:t>х</w:t>
      </w:r>
      <w:r w:rsidR="00BB37B2" w:rsidRPr="00091FEF">
        <w:rPr>
          <w:rFonts w:ascii="Times New Roman" w:hAnsi="Times New Roman"/>
          <w:b/>
          <w:sz w:val="24"/>
          <w:szCs w:val="24"/>
        </w:rPr>
        <w:t xml:space="preserve"> документ</w:t>
      </w:r>
      <w:r w:rsidR="00091FEF" w:rsidRPr="00091FEF">
        <w:rPr>
          <w:rFonts w:ascii="Times New Roman" w:hAnsi="Times New Roman"/>
          <w:b/>
          <w:sz w:val="24"/>
          <w:szCs w:val="24"/>
        </w:rPr>
        <w:t>ов</w:t>
      </w:r>
      <w:r w:rsidR="00BB37B2" w:rsidRPr="00091FEF">
        <w:rPr>
          <w:rFonts w:ascii="Times New Roman" w:hAnsi="Times New Roman"/>
          <w:b/>
          <w:sz w:val="24"/>
          <w:szCs w:val="24"/>
        </w:rPr>
        <w:t>.</w:t>
      </w:r>
    </w:p>
    <w:p w:rsidR="00EA6AD5" w:rsidRDefault="00EA6AD5" w:rsidP="00EA6AD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 случа</w:t>
      </w:r>
      <w:r w:rsidR="00053651">
        <w:rPr>
          <w:rFonts w:ascii="Times New Roman" w:hAnsi="Times New Roman"/>
          <w:color w:val="000000"/>
          <w:sz w:val="24"/>
          <w:szCs w:val="24"/>
        </w:rPr>
        <w:t>е</w:t>
      </w:r>
      <w:r w:rsidR="0006391A">
        <w:rPr>
          <w:rFonts w:ascii="Times New Roman" w:hAnsi="Times New Roman"/>
          <w:color w:val="000000"/>
          <w:sz w:val="24"/>
          <w:szCs w:val="24"/>
        </w:rPr>
        <w:t xml:space="preserve"> если в реестре контрактов (</w:t>
      </w:r>
      <w:r>
        <w:rPr>
          <w:rFonts w:ascii="Times New Roman" w:hAnsi="Times New Roman"/>
          <w:color w:val="000000"/>
          <w:sz w:val="24"/>
          <w:szCs w:val="24"/>
        </w:rPr>
        <w:t>реестре договоров) Единой информационной системы в сфере закупок отсутствует информация об исполнении какого</w:t>
      </w:r>
      <w:r w:rsidR="009E7616">
        <w:rPr>
          <w:rFonts w:ascii="Times New Roman" w:hAnsi="Times New Roman"/>
          <w:color w:val="000000"/>
          <w:sz w:val="24"/>
          <w:szCs w:val="24"/>
        </w:rPr>
        <w:t>-</w:t>
      </w:r>
      <w:r w:rsidR="00053651">
        <w:rPr>
          <w:rFonts w:ascii="Times New Roman" w:hAnsi="Times New Roman"/>
          <w:color w:val="000000"/>
          <w:sz w:val="24"/>
          <w:szCs w:val="24"/>
        </w:rPr>
        <w:t>либо контракта из указанных в С</w:t>
      </w:r>
      <w:r>
        <w:rPr>
          <w:rFonts w:ascii="Times New Roman" w:hAnsi="Times New Roman"/>
          <w:color w:val="000000"/>
          <w:sz w:val="24"/>
          <w:szCs w:val="24"/>
        </w:rPr>
        <w:t>водных сведениях, п</w:t>
      </w:r>
      <w:r w:rsidRPr="004512A0">
        <w:rPr>
          <w:rFonts w:ascii="Times New Roman" w:hAnsi="Times New Roman"/>
          <w:color w:val="000000"/>
          <w:sz w:val="24"/>
          <w:szCs w:val="24"/>
        </w:rPr>
        <w:t>редоставленные сведения подтверждаются копиями актов оказанных услуг</w:t>
      </w:r>
      <w:r w:rsidR="000079CB">
        <w:rPr>
          <w:rFonts w:ascii="Times New Roman" w:hAnsi="Times New Roman"/>
          <w:color w:val="000000"/>
          <w:sz w:val="24"/>
          <w:szCs w:val="24"/>
        </w:rPr>
        <w:t xml:space="preserve"> или </w:t>
      </w:r>
      <w:r w:rsidRPr="004512A0">
        <w:rPr>
          <w:rFonts w:ascii="Times New Roman" w:hAnsi="Times New Roman"/>
          <w:color w:val="000000"/>
          <w:sz w:val="24"/>
          <w:szCs w:val="24"/>
        </w:rPr>
        <w:t>выполненных работ</w:t>
      </w:r>
      <w:r>
        <w:rPr>
          <w:rFonts w:ascii="Times New Roman" w:hAnsi="Times New Roman"/>
          <w:color w:val="000000"/>
          <w:sz w:val="24"/>
          <w:szCs w:val="24"/>
        </w:rPr>
        <w:t xml:space="preserve"> либо копиями </w:t>
      </w:r>
      <w:r w:rsidRPr="004512A0">
        <w:rPr>
          <w:rFonts w:ascii="Times New Roman" w:hAnsi="Times New Roman"/>
          <w:sz w:val="24"/>
          <w:szCs w:val="24"/>
        </w:rPr>
        <w:t>иных документов</w:t>
      </w:r>
      <w:r>
        <w:rPr>
          <w:rFonts w:ascii="Times New Roman" w:hAnsi="Times New Roman"/>
          <w:sz w:val="24"/>
          <w:szCs w:val="24"/>
        </w:rPr>
        <w:t>, предусмотренных этими контрактами</w:t>
      </w:r>
      <w:r w:rsidRPr="004512A0">
        <w:rPr>
          <w:rFonts w:ascii="Times New Roman" w:hAnsi="Times New Roman"/>
          <w:sz w:val="24"/>
          <w:szCs w:val="24"/>
        </w:rPr>
        <w:t xml:space="preserve">, </w:t>
      </w:r>
      <w:r w:rsidRPr="004512A0">
        <w:rPr>
          <w:rFonts w:ascii="Times New Roman" w:hAnsi="Times New Roman"/>
          <w:color w:val="000000"/>
          <w:sz w:val="24"/>
          <w:szCs w:val="24"/>
        </w:rPr>
        <w:t>содержащи</w:t>
      </w:r>
      <w:r>
        <w:rPr>
          <w:rFonts w:ascii="Times New Roman" w:hAnsi="Times New Roman"/>
          <w:color w:val="000000"/>
          <w:sz w:val="24"/>
          <w:szCs w:val="24"/>
        </w:rPr>
        <w:t>х</w:t>
      </w:r>
      <w:r w:rsidRPr="004512A0">
        <w:rPr>
          <w:rFonts w:ascii="Times New Roman" w:hAnsi="Times New Roman"/>
          <w:color w:val="000000"/>
          <w:sz w:val="24"/>
          <w:szCs w:val="24"/>
        </w:rPr>
        <w:t xml:space="preserve"> данные о полном исполнении</w:t>
      </w:r>
      <w:r>
        <w:rPr>
          <w:rFonts w:ascii="Times New Roman" w:hAnsi="Times New Roman"/>
          <w:color w:val="000000"/>
          <w:sz w:val="24"/>
          <w:szCs w:val="24"/>
        </w:rPr>
        <w:t xml:space="preserve"> такого</w:t>
      </w:r>
      <w:r w:rsidRPr="004512A0">
        <w:rPr>
          <w:rFonts w:ascii="Times New Roman" w:hAnsi="Times New Roman"/>
          <w:color w:val="000000"/>
          <w:sz w:val="24"/>
          <w:szCs w:val="24"/>
        </w:rPr>
        <w:t xml:space="preserve"> контракта, предмете контракта и объеме (в руб.) оказан</w:t>
      </w:r>
      <w:r>
        <w:rPr>
          <w:rFonts w:ascii="Times New Roman" w:hAnsi="Times New Roman"/>
          <w:color w:val="000000"/>
          <w:sz w:val="24"/>
          <w:szCs w:val="24"/>
        </w:rPr>
        <w:t>ных услуг</w:t>
      </w:r>
      <w:r w:rsidR="000079CB">
        <w:rPr>
          <w:rFonts w:ascii="Times New Roman" w:hAnsi="Times New Roman"/>
          <w:color w:val="000000"/>
          <w:sz w:val="24"/>
          <w:szCs w:val="24"/>
        </w:rPr>
        <w:t xml:space="preserve"> или </w:t>
      </w:r>
      <w:r>
        <w:rPr>
          <w:rFonts w:ascii="Times New Roman" w:hAnsi="Times New Roman"/>
          <w:color w:val="000000"/>
          <w:sz w:val="24"/>
          <w:szCs w:val="24"/>
        </w:rPr>
        <w:t xml:space="preserve">выполненных работ. </w:t>
      </w:r>
    </w:p>
    <w:p w:rsidR="00EA6AD5" w:rsidRDefault="00EA6AD5" w:rsidP="00EA6AD5">
      <w:pPr>
        <w:spacing w:after="0" w:line="240" w:lineRule="auto"/>
        <w:ind w:firstLine="709"/>
        <w:jc w:val="both"/>
        <w:rPr>
          <w:rFonts w:ascii="Times New Roman" w:hAnsi="Times New Roman"/>
          <w:color w:val="000000"/>
          <w:sz w:val="24"/>
          <w:szCs w:val="24"/>
        </w:rPr>
      </w:pPr>
      <w:r w:rsidRPr="004512A0">
        <w:rPr>
          <w:rFonts w:ascii="Times New Roman" w:hAnsi="Times New Roman"/>
          <w:color w:val="000000"/>
          <w:sz w:val="24"/>
          <w:szCs w:val="24"/>
        </w:rPr>
        <w:t xml:space="preserve">При этом представленные документы должны быть в виде неповторяющихся, </w:t>
      </w:r>
      <w:proofErr w:type="spellStart"/>
      <w:r w:rsidRPr="004512A0">
        <w:rPr>
          <w:rFonts w:ascii="Times New Roman" w:hAnsi="Times New Roman"/>
          <w:color w:val="000000"/>
          <w:sz w:val="24"/>
          <w:szCs w:val="24"/>
        </w:rPr>
        <w:t>полночитаемых</w:t>
      </w:r>
      <w:proofErr w:type="spellEnd"/>
      <w:r w:rsidRPr="004512A0">
        <w:rPr>
          <w:rFonts w:ascii="Times New Roman" w:hAnsi="Times New Roman"/>
          <w:color w:val="000000"/>
          <w:sz w:val="24"/>
          <w:szCs w:val="24"/>
        </w:rPr>
        <w:t xml:space="preserve"> копий, на которых видны необходимые сведения, подписи и печати</w:t>
      </w:r>
      <w:r w:rsidRPr="004512A0">
        <w:rPr>
          <w:rFonts w:ascii="Times New Roman" w:hAnsi="Times New Roman"/>
          <w:sz w:val="24"/>
          <w:szCs w:val="24"/>
        </w:rPr>
        <w:t>.</w:t>
      </w:r>
    </w:p>
    <w:p w:rsidR="00EA6AD5" w:rsidRPr="00F14E12" w:rsidRDefault="00EA6AD5" w:rsidP="00EA6AD5">
      <w:pPr>
        <w:spacing w:before="120" w:after="0" w:line="240" w:lineRule="auto"/>
        <w:ind w:firstLine="709"/>
        <w:jc w:val="both"/>
        <w:rPr>
          <w:rFonts w:ascii="Times New Roman" w:hAnsi="Times New Roman"/>
          <w:b/>
          <w:color w:val="000000"/>
          <w:sz w:val="24"/>
          <w:szCs w:val="24"/>
        </w:rPr>
      </w:pPr>
      <w:r w:rsidRPr="00F14E12">
        <w:rPr>
          <w:rFonts w:ascii="Times New Roman" w:hAnsi="Times New Roman"/>
          <w:b/>
          <w:color w:val="000000"/>
          <w:sz w:val="24"/>
          <w:szCs w:val="24"/>
        </w:rPr>
        <w:t>Контракты</w:t>
      </w:r>
      <w:r>
        <w:rPr>
          <w:rFonts w:ascii="Times New Roman" w:hAnsi="Times New Roman"/>
          <w:b/>
          <w:color w:val="000000"/>
          <w:sz w:val="24"/>
          <w:szCs w:val="24"/>
        </w:rPr>
        <w:t>,</w:t>
      </w:r>
      <w:r w:rsidRPr="00F14E12">
        <w:rPr>
          <w:rFonts w:ascii="Times New Roman" w:hAnsi="Times New Roman"/>
          <w:b/>
          <w:color w:val="000000"/>
          <w:sz w:val="24"/>
          <w:szCs w:val="24"/>
        </w:rPr>
        <w:t xml:space="preserve"> информация о которых отсутствует в реестре контрактов (в реестре договоров) Единой информационной системы в сфере закупок</w:t>
      </w:r>
      <w:r>
        <w:rPr>
          <w:rFonts w:ascii="Times New Roman" w:hAnsi="Times New Roman"/>
          <w:b/>
          <w:color w:val="000000"/>
          <w:sz w:val="24"/>
          <w:szCs w:val="24"/>
        </w:rPr>
        <w:t>,</w:t>
      </w:r>
      <w:r w:rsidRPr="00F14E12">
        <w:rPr>
          <w:rFonts w:ascii="Times New Roman" w:hAnsi="Times New Roman"/>
          <w:b/>
          <w:color w:val="000000"/>
          <w:sz w:val="24"/>
          <w:szCs w:val="24"/>
        </w:rPr>
        <w:t xml:space="preserve"> при оценке предложения не рассматриваются</w:t>
      </w:r>
      <w:r w:rsidR="00F83398">
        <w:rPr>
          <w:rFonts w:ascii="Times New Roman" w:hAnsi="Times New Roman"/>
          <w:b/>
          <w:color w:val="000000"/>
          <w:sz w:val="24"/>
          <w:szCs w:val="24"/>
        </w:rPr>
        <w:t xml:space="preserve"> и оценке не подлежат.</w:t>
      </w:r>
    </w:p>
    <w:p w:rsidR="00655E32" w:rsidRDefault="00EA6AD5" w:rsidP="009D6E94">
      <w:pPr>
        <w:spacing w:after="0" w:line="240" w:lineRule="auto"/>
        <w:ind w:firstLine="709"/>
        <w:jc w:val="both"/>
        <w:rPr>
          <w:rFonts w:ascii="Times New Roman" w:hAnsi="Times New Roman"/>
          <w:spacing w:val="-2"/>
          <w:sz w:val="24"/>
          <w:szCs w:val="24"/>
        </w:rPr>
      </w:pPr>
      <w:proofErr w:type="spellStart"/>
      <w:r w:rsidRPr="002F0AB4">
        <w:rPr>
          <w:rFonts w:ascii="Times New Roman" w:hAnsi="Times New Roman"/>
          <w:spacing w:val="-2"/>
          <w:sz w:val="24"/>
          <w:szCs w:val="24"/>
        </w:rPr>
        <w:t>Непредоставление</w:t>
      </w:r>
      <w:proofErr w:type="spellEnd"/>
      <w:r w:rsidRPr="002F0AB4">
        <w:rPr>
          <w:rFonts w:ascii="Times New Roman" w:hAnsi="Times New Roman"/>
          <w:spacing w:val="-2"/>
          <w:sz w:val="24"/>
          <w:szCs w:val="24"/>
        </w:rPr>
        <w:t xml:space="preserve"> в составе </w:t>
      </w:r>
      <w:r>
        <w:rPr>
          <w:rFonts w:ascii="Times New Roman" w:hAnsi="Times New Roman"/>
          <w:spacing w:val="-2"/>
          <w:sz w:val="24"/>
          <w:szCs w:val="24"/>
        </w:rPr>
        <w:t xml:space="preserve">второй части </w:t>
      </w:r>
      <w:r w:rsidRPr="002F0AB4">
        <w:rPr>
          <w:rFonts w:ascii="Times New Roman" w:hAnsi="Times New Roman"/>
          <w:spacing w:val="-2"/>
          <w:sz w:val="24"/>
          <w:szCs w:val="24"/>
        </w:rPr>
        <w:t>заявки на участие в конкурсе таких документов</w:t>
      </w:r>
      <w:r>
        <w:rPr>
          <w:rFonts w:ascii="Times New Roman" w:hAnsi="Times New Roman"/>
          <w:spacing w:val="-2"/>
          <w:sz w:val="24"/>
          <w:szCs w:val="24"/>
        </w:rPr>
        <w:t xml:space="preserve"> либо отсутствие </w:t>
      </w:r>
      <w:r w:rsidR="009D6E94">
        <w:rPr>
          <w:rFonts w:ascii="Times New Roman" w:hAnsi="Times New Roman"/>
          <w:color w:val="000000"/>
          <w:sz w:val="24"/>
          <w:szCs w:val="24"/>
        </w:rPr>
        <w:t xml:space="preserve">в реестре контрактов (в реестре договоров) Единой информационной системы в </w:t>
      </w:r>
      <w:r w:rsidR="009D6E94" w:rsidRPr="002927ED">
        <w:rPr>
          <w:rFonts w:ascii="Times New Roman" w:hAnsi="Times New Roman"/>
          <w:sz w:val="24"/>
          <w:szCs w:val="24"/>
        </w:rPr>
        <w:t>сфере закупок</w:t>
      </w:r>
      <w:r w:rsidR="009D6E94" w:rsidRPr="002927ED">
        <w:rPr>
          <w:rFonts w:ascii="Times New Roman" w:hAnsi="Times New Roman"/>
          <w:spacing w:val="-2"/>
          <w:sz w:val="24"/>
          <w:szCs w:val="24"/>
        </w:rPr>
        <w:t xml:space="preserve"> и</w:t>
      </w:r>
      <w:r w:rsidRPr="002927ED">
        <w:rPr>
          <w:rFonts w:ascii="Times New Roman" w:hAnsi="Times New Roman"/>
          <w:spacing w:val="-2"/>
          <w:sz w:val="24"/>
          <w:szCs w:val="24"/>
        </w:rPr>
        <w:t xml:space="preserve">нформации </w:t>
      </w:r>
      <w:r w:rsidR="009D6E94" w:rsidRPr="002927ED">
        <w:rPr>
          <w:rFonts w:ascii="Times New Roman" w:hAnsi="Times New Roman"/>
          <w:spacing w:val="-2"/>
          <w:sz w:val="24"/>
          <w:szCs w:val="24"/>
        </w:rPr>
        <w:t xml:space="preserve">о </w:t>
      </w:r>
      <w:r w:rsidRPr="002927ED">
        <w:rPr>
          <w:rFonts w:ascii="Times New Roman" w:hAnsi="Times New Roman"/>
          <w:spacing w:val="-2"/>
          <w:sz w:val="24"/>
          <w:szCs w:val="24"/>
        </w:rPr>
        <w:t>контракта</w:t>
      </w:r>
      <w:r w:rsidR="009D6E94" w:rsidRPr="002927ED">
        <w:rPr>
          <w:rFonts w:ascii="Times New Roman" w:hAnsi="Times New Roman"/>
          <w:spacing w:val="-2"/>
          <w:sz w:val="24"/>
          <w:szCs w:val="24"/>
        </w:rPr>
        <w:t>х,</w:t>
      </w:r>
      <w:r w:rsidR="00053651">
        <w:rPr>
          <w:rFonts w:ascii="Times New Roman" w:hAnsi="Times New Roman"/>
          <w:spacing w:val="-2"/>
          <w:sz w:val="24"/>
          <w:szCs w:val="24"/>
        </w:rPr>
        <w:t xml:space="preserve"> указанных в Сводных сведениях,</w:t>
      </w:r>
      <w:r w:rsidRPr="002927ED">
        <w:rPr>
          <w:rFonts w:ascii="Times New Roman" w:hAnsi="Times New Roman"/>
          <w:spacing w:val="-2"/>
          <w:sz w:val="24"/>
          <w:szCs w:val="24"/>
        </w:rPr>
        <w:t xml:space="preserve"> не является основанием</w:t>
      </w:r>
      <w:r w:rsidRPr="002F0AB4">
        <w:rPr>
          <w:rFonts w:ascii="Times New Roman" w:hAnsi="Times New Roman"/>
          <w:spacing w:val="-2"/>
          <w:sz w:val="24"/>
          <w:szCs w:val="24"/>
        </w:rPr>
        <w:t xml:space="preserve"> для отказа в допуске к участию в открытом конкурсе</w:t>
      </w:r>
      <w:r w:rsidR="009D6E94">
        <w:rPr>
          <w:rFonts w:ascii="Times New Roman" w:hAnsi="Times New Roman"/>
          <w:spacing w:val="-2"/>
          <w:sz w:val="24"/>
          <w:szCs w:val="24"/>
        </w:rPr>
        <w:t>.</w:t>
      </w:r>
      <w:r w:rsidRPr="002F0AB4">
        <w:rPr>
          <w:rFonts w:ascii="Times New Roman" w:hAnsi="Times New Roman"/>
          <w:spacing w:val="-2"/>
          <w:sz w:val="24"/>
          <w:szCs w:val="24"/>
        </w:rPr>
        <w:t xml:space="preserve"> </w:t>
      </w:r>
      <w:r w:rsidR="009D6E94">
        <w:rPr>
          <w:rFonts w:ascii="Times New Roman" w:hAnsi="Times New Roman"/>
          <w:spacing w:val="-2"/>
          <w:sz w:val="24"/>
          <w:szCs w:val="24"/>
        </w:rPr>
        <w:t>О</w:t>
      </w:r>
      <w:r w:rsidRPr="002F0AB4">
        <w:rPr>
          <w:rFonts w:ascii="Times New Roman" w:hAnsi="Times New Roman"/>
          <w:spacing w:val="-2"/>
          <w:sz w:val="24"/>
          <w:szCs w:val="24"/>
        </w:rPr>
        <w:t>днако при оценке заявок по наст</w:t>
      </w:r>
      <w:r w:rsidR="00053651">
        <w:rPr>
          <w:rFonts w:ascii="Times New Roman" w:hAnsi="Times New Roman"/>
          <w:spacing w:val="-2"/>
          <w:sz w:val="24"/>
          <w:szCs w:val="24"/>
        </w:rPr>
        <w:t>оящему показателю комиссией буде</w:t>
      </w:r>
      <w:r w:rsidRPr="002F0AB4">
        <w:rPr>
          <w:rFonts w:ascii="Times New Roman" w:hAnsi="Times New Roman"/>
          <w:spacing w:val="-2"/>
          <w:sz w:val="24"/>
          <w:szCs w:val="24"/>
        </w:rPr>
        <w:t>т учитываться только т</w:t>
      </w:r>
      <w:r w:rsidR="009D6E94">
        <w:rPr>
          <w:rFonts w:ascii="Times New Roman" w:hAnsi="Times New Roman"/>
          <w:spacing w:val="-2"/>
          <w:sz w:val="24"/>
          <w:szCs w:val="24"/>
        </w:rPr>
        <w:t>а</w:t>
      </w:r>
      <w:r w:rsidRPr="002F0AB4">
        <w:rPr>
          <w:rFonts w:ascii="Times New Roman" w:hAnsi="Times New Roman"/>
          <w:spacing w:val="-2"/>
          <w:sz w:val="24"/>
          <w:szCs w:val="24"/>
        </w:rPr>
        <w:t xml:space="preserve"> </w:t>
      </w:r>
      <w:r w:rsidR="009D6E94">
        <w:rPr>
          <w:rFonts w:ascii="Times New Roman" w:hAnsi="Times New Roman"/>
          <w:spacing w:val="-2"/>
          <w:sz w:val="24"/>
          <w:szCs w:val="24"/>
        </w:rPr>
        <w:t>информация</w:t>
      </w:r>
      <w:r w:rsidRPr="002F0AB4">
        <w:rPr>
          <w:rFonts w:ascii="Times New Roman" w:hAnsi="Times New Roman"/>
          <w:spacing w:val="-2"/>
          <w:sz w:val="24"/>
          <w:szCs w:val="24"/>
        </w:rPr>
        <w:t xml:space="preserve">, </w:t>
      </w:r>
      <w:r w:rsidR="009D6E94">
        <w:rPr>
          <w:rFonts w:ascii="Times New Roman" w:hAnsi="Times New Roman"/>
          <w:spacing w:val="-2"/>
          <w:sz w:val="24"/>
          <w:szCs w:val="24"/>
        </w:rPr>
        <w:t>которая представлена в документе «Сводные</w:t>
      </w:r>
      <w:r w:rsidR="009D6E94" w:rsidRPr="002F0AB4">
        <w:rPr>
          <w:rFonts w:ascii="Times New Roman" w:hAnsi="Times New Roman"/>
          <w:spacing w:val="-2"/>
          <w:sz w:val="24"/>
          <w:szCs w:val="24"/>
        </w:rPr>
        <w:t xml:space="preserve"> сведения</w:t>
      </w:r>
      <w:r w:rsidR="009D6E94">
        <w:rPr>
          <w:rFonts w:ascii="Times New Roman" w:hAnsi="Times New Roman"/>
          <w:spacing w:val="-2"/>
          <w:sz w:val="24"/>
          <w:szCs w:val="24"/>
        </w:rPr>
        <w:t>»</w:t>
      </w:r>
      <w:r w:rsidR="009D6E94" w:rsidRPr="002F0AB4">
        <w:rPr>
          <w:rFonts w:ascii="Times New Roman" w:hAnsi="Times New Roman"/>
          <w:spacing w:val="-2"/>
          <w:sz w:val="24"/>
          <w:szCs w:val="24"/>
        </w:rPr>
        <w:t xml:space="preserve"> </w:t>
      </w:r>
      <w:r w:rsidR="009D6E94">
        <w:rPr>
          <w:rFonts w:ascii="Times New Roman" w:hAnsi="Times New Roman"/>
          <w:spacing w:val="-2"/>
          <w:sz w:val="24"/>
          <w:szCs w:val="24"/>
        </w:rPr>
        <w:t>и</w:t>
      </w:r>
      <w:r w:rsidR="009D6E94" w:rsidRPr="002F0AB4">
        <w:rPr>
          <w:rFonts w:ascii="Times New Roman" w:hAnsi="Times New Roman"/>
          <w:spacing w:val="-2"/>
          <w:sz w:val="24"/>
          <w:szCs w:val="24"/>
        </w:rPr>
        <w:t xml:space="preserve"> подтвержден</w:t>
      </w:r>
      <w:r w:rsidR="009D6E94">
        <w:rPr>
          <w:rFonts w:ascii="Times New Roman" w:hAnsi="Times New Roman"/>
          <w:spacing w:val="-2"/>
          <w:sz w:val="24"/>
          <w:szCs w:val="24"/>
        </w:rPr>
        <w:t>а</w:t>
      </w:r>
      <w:r w:rsidRPr="002F0AB4">
        <w:rPr>
          <w:rFonts w:ascii="Times New Roman" w:hAnsi="Times New Roman"/>
          <w:spacing w:val="-2"/>
          <w:sz w:val="24"/>
          <w:szCs w:val="24"/>
        </w:rPr>
        <w:t xml:space="preserve"> </w:t>
      </w:r>
      <w:r>
        <w:rPr>
          <w:rFonts w:ascii="Times New Roman" w:hAnsi="Times New Roman"/>
          <w:spacing w:val="-2"/>
          <w:sz w:val="24"/>
          <w:szCs w:val="24"/>
        </w:rPr>
        <w:t>наличием</w:t>
      </w:r>
      <w:r w:rsidR="009D6E94">
        <w:rPr>
          <w:rFonts w:ascii="Times New Roman" w:hAnsi="Times New Roman"/>
          <w:spacing w:val="-2"/>
          <w:sz w:val="24"/>
          <w:szCs w:val="24"/>
        </w:rPr>
        <w:t xml:space="preserve"> этой</w:t>
      </w:r>
      <w:r>
        <w:rPr>
          <w:rFonts w:ascii="Times New Roman" w:hAnsi="Times New Roman"/>
          <w:spacing w:val="-2"/>
          <w:sz w:val="24"/>
          <w:szCs w:val="24"/>
        </w:rPr>
        <w:t xml:space="preserve"> </w:t>
      </w:r>
      <w:r w:rsidR="00EC3D1B">
        <w:rPr>
          <w:rFonts w:ascii="Times New Roman" w:hAnsi="Times New Roman"/>
          <w:spacing w:val="-2"/>
          <w:sz w:val="24"/>
          <w:szCs w:val="24"/>
        </w:rPr>
        <w:t>информации</w:t>
      </w:r>
      <w:r>
        <w:rPr>
          <w:rFonts w:ascii="Times New Roman" w:hAnsi="Times New Roman"/>
          <w:spacing w:val="-2"/>
          <w:sz w:val="24"/>
          <w:szCs w:val="24"/>
        </w:rPr>
        <w:t xml:space="preserve"> </w:t>
      </w:r>
      <w:r w:rsidRPr="00F14E12">
        <w:rPr>
          <w:rFonts w:ascii="Times New Roman" w:hAnsi="Times New Roman"/>
          <w:spacing w:val="-2"/>
          <w:sz w:val="24"/>
          <w:szCs w:val="24"/>
        </w:rPr>
        <w:t>в реестре контрактов (в реестре договоров) Единой информационной системы в сфере закупок</w:t>
      </w:r>
      <w:r>
        <w:rPr>
          <w:rFonts w:ascii="Times New Roman" w:hAnsi="Times New Roman"/>
          <w:spacing w:val="-2"/>
          <w:sz w:val="24"/>
          <w:szCs w:val="24"/>
        </w:rPr>
        <w:t xml:space="preserve"> либо </w:t>
      </w:r>
      <w:r w:rsidRPr="002F0AB4">
        <w:rPr>
          <w:rFonts w:ascii="Times New Roman" w:hAnsi="Times New Roman"/>
          <w:spacing w:val="-2"/>
          <w:sz w:val="24"/>
          <w:szCs w:val="24"/>
        </w:rPr>
        <w:t>подтвержден</w:t>
      </w:r>
      <w:r w:rsidR="009D6E94">
        <w:rPr>
          <w:rFonts w:ascii="Times New Roman" w:hAnsi="Times New Roman"/>
          <w:spacing w:val="-2"/>
          <w:sz w:val="24"/>
          <w:szCs w:val="24"/>
        </w:rPr>
        <w:t>а</w:t>
      </w:r>
      <w:r w:rsidRPr="002F0AB4">
        <w:rPr>
          <w:rFonts w:ascii="Times New Roman" w:hAnsi="Times New Roman"/>
          <w:spacing w:val="-2"/>
          <w:sz w:val="24"/>
          <w:szCs w:val="24"/>
        </w:rPr>
        <w:t xml:space="preserve"> документально</w:t>
      </w:r>
      <w:r w:rsidRPr="00AD540A">
        <w:rPr>
          <w:rFonts w:ascii="Times New Roman" w:hAnsi="Times New Roman"/>
          <w:spacing w:val="-2"/>
          <w:sz w:val="24"/>
          <w:szCs w:val="24"/>
        </w:rPr>
        <w:t xml:space="preserve"> </w:t>
      </w:r>
      <w:r w:rsidRPr="002F0AB4">
        <w:rPr>
          <w:rFonts w:ascii="Times New Roman" w:hAnsi="Times New Roman"/>
          <w:spacing w:val="-2"/>
          <w:sz w:val="24"/>
          <w:szCs w:val="24"/>
        </w:rPr>
        <w:t xml:space="preserve">в составе </w:t>
      </w:r>
      <w:r>
        <w:rPr>
          <w:rFonts w:ascii="Times New Roman" w:hAnsi="Times New Roman"/>
          <w:spacing w:val="-2"/>
          <w:sz w:val="24"/>
          <w:szCs w:val="24"/>
        </w:rPr>
        <w:t xml:space="preserve">второй части </w:t>
      </w:r>
      <w:r w:rsidRPr="002F0AB4">
        <w:rPr>
          <w:rFonts w:ascii="Times New Roman" w:hAnsi="Times New Roman"/>
          <w:spacing w:val="-2"/>
          <w:sz w:val="24"/>
          <w:szCs w:val="24"/>
        </w:rPr>
        <w:t xml:space="preserve">заявки </w:t>
      </w:r>
      <w:r w:rsidR="00053651">
        <w:rPr>
          <w:rFonts w:ascii="Times New Roman" w:hAnsi="Times New Roman"/>
          <w:spacing w:val="-2"/>
          <w:sz w:val="24"/>
          <w:szCs w:val="24"/>
        </w:rPr>
        <w:t>участника</w:t>
      </w:r>
      <w:r>
        <w:rPr>
          <w:rFonts w:ascii="Times New Roman" w:hAnsi="Times New Roman"/>
          <w:spacing w:val="-2"/>
          <w:sz w:val="24"/>
          <w:szCs w:val="24"/>
        </w:rPr>
        <w:t xml:space="preserve"> в соответствии с условиями, установленными в данном показателе</w:t>
      </w:r>
      <w:r w:rsidR="009D6E94">
        <w:rPr>
          <w:rFonts w:ascii="Times New Roman" w:hAnsi="Times New Roman"/>
          <w:spacing w:val="-2"/>
          <w:sz w:val="24"/>
          <w:szCs w:val="24"/>
        </w:rPr>
        <w:t xml:space="preserve">, в части </w:t>
      </w:r>
      <w:r w:rsidR="009D6E94" w:rsidRPr="009D6E94">
        <w:rPr>
          <w:rFonts w:ascii="Times New Roman" w:hAnsi="Times New Roman"/>
          <w:spacing w:val="-2"/>
          <w:sz w:val="24"/>
          <w:szCs w:val="24"/>
        </w:rPr>
        <w:t>информаци</w:t>
      </w:r>
      <w:r w:rsidR="009D6E94">
        <w:rPr>
          <w:rFonts w:ascii="Times New Roman" w:hAnsi="Times New Roman"/>
          <w:spacing w:val="-2"/>
          <w:sz w:val="24"/>
          <w:szCs w:val="24"/>
        </w:rPr>
        <w:t>и</w:t>
      </w:r>
      <w:r w:rsidR="009D6E94" w:rsidRPr="009D6E94">
        <w:rPr>
          <w:rFonts w:ascii="Times New Roman" w:hAnsi="Times New Roman"/>
          <w:spacing w:val="-2"/>
          <w:sz w:val="24"/>
          <w:szCs w:val="24"/>
        </w:rPr>
        <w:t xml:space="preserve"> об исполнении контракт</w:t>
      </w:r>
      <w:r w:rsidR="009D6E94">
        <w:rPr>
          <w:rFonts w:ascii="Times New Roman" w:hAnsi="Times New Roman"/>
          <w:spacing w:val="-2"/>
          <w:sz w:val="24"/>
          <w:szCs w:val="24"/>
        </w:rPr>
        <w:t>ов</w:t>
      </w:r>
      <w:r>
        <w:rPr>
          <w:rFonts w:ascii="Times New Roman" w:hAnsi="Times New Roman"/>
          <w:spacing w:val="-2"/>
          <w:sz w:val="24"/>
          <w:szCs w:val="24"/>
        </w:rPr>
        <w:t>.</w:t>
      </w:r>
    </w:p>
    <w:p w:rsidR="00655E32" w:rsidRPr="00741C72" w:rsidRDefault="00655E32" w:rsidP="009D6E94">
      <w:pPr>
        <w:spacing w:before="60" w:after="0" w:line="240" w:lineRule="auto"/>
        <w:ind w:firstLine="709"/>
        <w:jc w:val="both"/>
        <w:rPr>
          <w:rFonts w:ascii="Times New Roman" w:hAnsi="Times New Roman"/>
          <w:spacing w:val="-2"/>
          <w:sz w:val="24"/>
          <w:szCs w:val="24"/>
        </w:rPr>
      </w:pPr>
      <w:r w:rsidRPr="00741C72">
        <w:rPr>
          <w:rFonts w:ascii="Times New Roman" w:hAnsi="Times New Roman"/>
          <w:spacing w:val="-2"/>
          <w:sz w:val="24"/>
          <w:szCs w:val="24"/>
        </w:rPr>
        <w:t xml:space="preserve">Предоставленные Участником иные документы и сведения, предоставление которых порядком оценки заявок участников не установлено, </w:t>
      </w:r>
      <w:r w:rsidR="00EA6AD5">
        <w:rPr>
          <w:rFonts w:ascii="Times New Roman" w:hAnsi="Times New Roman"/>
          <w:spacing w:val="-2"/>
          <w:sz w:val="24"/>
          <w:szCs w:val="24"/>
        </w:rPr>
        <w:t xml:space="preserve">рассмотрению и </w:t>
      </w:r>
      <w:r w:rsidRPr="00741C72">
        <w:rPr>
          <w:rFonts w:ascii="Times New Roman" w:hAnsi="Times New Roman"/>
          <w:spacing w:val="-2"/>
          <w:sz w:val="24"/>
          <w:szCs w:val="24"/>
        </w:rPr>
        <w:t>оценке не подлежат.</w:t>
      </w:r>
    </w:p>
    <w:p w:rsidR="00416825" w:rsidRPr="00425C39" w:rsidRDefault="00416825" w:rsidP="000E36C1">
      <w:pPr>
        <w:spacing w:after="0" w:line="240" w:lineRule="auto"/>
        <w:ind w:firstLine="709"/>
        <w:jc w:val="both"/>
        <w:rPr>
          <w:rFonts w:ascii="Times New Roman" w:hAnsi="Times New Roman"/>
          <w:sz w:val="24"/>
          <w:szCs w:val="24"/>
        </w:rPr>
      </w:pPr>
      <w:r w:rsidRPr="00425C39">
        <w:rPr>
          <w:rFonts w:ascii="Times New Roman" w:hAnsi="Times New Roman"/>
          <w:sz w:val="24"/>
          <w:szCs w:val="24"/>
        </w:rPr>
        <w:t xml:space="preserve">Контрактами сопоставимого характера и объема будут считаться контракты, исполненные Участником в указанный в показателе период без нарушений сроков и иных нарушений условий контракта по вине участника, с ценой каждого контракта не менее 20% от начальной (максимальной) цены контракта по настоящей закупке связанные: </w:t>
      </w:r>
    </w:p>
    <w:p w:rsidR="000E36C1" w:rsidRPr="001606C3" w:rsidRDefault="000E36C1" w:rsidP="000E36C1">
      <w:pPr>
        <w:spacing w:after="0" w:line="240" w:lineRule="auto"/>
        <w:ind w:firstLine="709"/>
        <w:jc w:val="both"/>
        <w:rPr>
          <w:rFonts w:ascii="Times New Roman" w:hAnsi="Times New Roman"/>
          <w:sz w:val="24"/>
          <w:szCs w:val="24"/>
        </w:rPr>
      </w:pPr>
      <w:r w:rsidRPr="001606C3">
        <w:rPr>
          <w:rFonts w:ascii="Times New Roman" w:hAnsi="Times New Roman"/>
          <w:sz w:val="24"/>
          <w:szCs w:val="24"/>
        </w:rPr>
        <w:t>- с разработкой информационных систем;</w:t>
      </w:r>
    </w:p>
    <w:p w:rsidR="000E36C1" w:rsidRDefault="000E36C1" w:rsidP="000E36C1">
      <w:pPr>
        <w:spacing w:after="0" w:line="240" w:lineRule="auto"/>
        <w:ind w:firstLine="709"/>
        <w:jc w:val="both"/>
        <w:rPr>
          <w:rFonts w:ascii="Times New Roman" w:hAnsi="Times New Roman"/>
          <w:sz w:val="24"/>
          <w:szCs w:val="24"/>
        </w:rPr>
      </w:pPr>
      <w:r w:rsidRPr="001606C3">
        <w:rPr>
          <w:rFonts w:ascii="Times New Roman" w:hAnsi="Times New Roman"/>
          <w:sz w:val="24"/>
          <w:szCs w:val="24"/>
        </w:rPr>
        <w:t>- с модернизацией и развитием информационных систем</w:t>
      </w:r>
      <w:r>
        <w:rPr>
          <w:rFonts w:ascii="Times New Roman" w:hAnsi="Times New Roman"/>
          <w:sz w:val="24"/>
          <w:szCs w:val="24"/>
        </w:rPr>
        <w:t>.</w:t>
      </w:r>
    </w:p>
    <w:p w:rsidR="00416825" w:rsidRPr="00091FEF" w:rsidRDefault="006D2515" w:rsidP="00BB37B2">
      <w:pPr>
        <w:spacing w:before="120" w:after="0" w:line="240" w:lineRule="auto"/>
        <w:jc w:val="both"/>
        <w:rPr>
          <w:rFonts w:ascii="Times New Roman" w:hAnsi="Times New Roman"/>
          <w:b/>
          <w:sz w:val="24"/>
          <w:szCs w:val="24"/>
        </w:rPr>
      </w:pPr>
      <w:r w:rsidRPr="00091FEF">
        <w:rPr>
          <w:rFonts w:ascii="Times New Roman" w:hAnsi="Times New Roman"/>
          <w:b/>
          <w:sz w:val="24"/>
          <w:szCs w:val="24"/>
        </w:rPr>
        <w:t xml:space="preserve">2.2.3. </w:t>
      </w:r>
      <w:r w:rsidR="00416825" w:rsidRPr="00091FEF">
        <w:rPr>
          <w:rFonts w:ascii="Times New Roman" w:hAnsi="Times New Roman"/>
          <w:b/>
          <w:sz w:val="24"/>
          <w:szCs w:val="24"/>
        </w:rPr>
        <w:t>Порядок начисления баллов</w:t>
      </w:r>
      <w:r w:rsidR="00BB37B2" w:rsidRPr="00091FEF">
        <w:rPr>
          <w:rFonts w:ascii="Times New Roman" w:hAnsi="Times New Roman"/>
          <w:b/>
          <w:sz w:val="24"/>
          <w:szCs w:val="24"/>
        </w:rPr>
        <w:t>.</w:t>
      </w:r>
      <w:r w:rsidR="00416825" w:rsidRPr="00091FEF">
        <w:rPr>
          <w:rFonts w:ascii="Times New Roman" w:hAnsi="Times New Roman"/>
          <w:b/>
          <w:sz w:val="24"/>
          <w:szCs w:val="24"/>
        </w:rPr>
        <w:t xml:space="preserve"> </w:t>
      </w:r>
    </w:p>
    <w:p w:rsidR="00416825" w:rsidRPr="00425C39" w:rsidRDefault="00416825" w:rsidP="00416825">
      <w:pPr>
        <w:shd w:val="clear" w:color="auto" w:fill="FFFFFF"/>
        <w:suppressAutoHyphens/>
        <w:spacing w:after="120" w:line="240" w:lineRule="auto"/>
        <w:ind w:firstLine="709"/>
        <w:jc w:val="both"/>
        <w:rPr>
          <w:rFonts w:ascii="Times New Roman" w:hAnsi="Times New Roman"/>
          <w:sz w:val="24"/>
          <w:szCs w:val="24"/>
        </w:rPr>
      </w:pPr>
      <w:r w:rsidRPr="00425C39">
        <w:rPr>
          <w:rFonts w:ascii="Times New Roman" w:hAnsi="Times New Roman"/>
          <w:sz w:val="24"/>
          <w:szCs w:val="24"/>
        </w:rPr>
        <w:t xml:space="preserve">Баллы присваиваются в зависимости от суммарного объема, т.е. суммы цен </w:t>
      </w:r>
      <w:r w:rsidR="002927ED" w:rsidRPr="00425C39">
        <w:rPr>
          <w:rFonts w:ascii="Times New Roman" w:hAnsi="Times New Roman"/>
          <w:sz w:val="24"/>
          <w:szCs w:val="24"/>
        </w:rPr>
        <w:t xml:space="preserve">исполненных Участником </w:t>
      </w:r>
      <w:r w:rsidRPr="00425C39">
        <w:rPr>
          <w:rFonts w:ascii="Times New Roman" w:hAnsi="Times New Roman"/>
          <w:sz w:val="24"/>
          <w:szCs w:val="24"/>
        </w:rPr>
        <w:t>контрактов</w:t>
      </w:r>
      <w:r w:rsidR="002927ED">
        <w:rPr>
          <w:rFonts w:ascii="Times New Roman" w:hAnsi="Times New Roman"/>
          <w:sz w:val="24"/>
          <w:szCs w:val="24"/>
        </w:rPr>
        <w:t>, признанных комиссией</w:t>
      </w:r>
      <w:r w:rsidRPr="00425C39">
        <w:rPr>
          <w:rFonts w:ascii="Times New Roman" w:hAnsi="Times New Roman"/>
          <w:sz w:val="24"/>
          <w:szCs w:val="24"/>
        </w:rPr>
        <w:t xml:space="preserve"> сопостави</w:t>
      </w:r>
      <w:r w:rsidR="002927ED">
        <w:rPr>
          <w:rFonts w:ascii="Times New Roman" w:hAnsi="Times New Roman"/>
          <w:sz w:val="24"/>
          <w:szCs w:val="24"/>
        </w:rPr>
        <w:t>мыми по</w:t>
      </w:r>
      <w:r w:rsidRPr="00425C39">
        <w:rPr>
          <w:rFonts w:ascii="Times New Roman" w:hAnsi="Times New Roman"/>
          <w:sz w:val="24"/>
          <w:szCs w:val="24"/>
        </w:rPr>
        <w:t xml:space="preserve"> характер</w:t>
      </w:r>
      <w:r w:rsidR="002927ED">
        <w:rPr>
          <w:rFonts w:ascii="Times New Roman" w:hAnsi="Times New Roman"/>
          <w:sz w:val="24"/>
          <w:szCs w:val="24"/>
        </w:rPr>
        <w:t>у</w:t>
      </w:r>
      <w:r w:rsidR="00D95B6C">
        <w:rPr>
          <w:rFonts w:ascii="Times New Roman" w:hAnsi="Times New Roman"/>
          <w:sz w:val="24"/>
          <w:szCs w:val="24"/>
        </w:rPr>
        <w:t xml:space="preserve"> и объем</w:t>
      </w:r>
      <w:r w:rsidR="002927ED">
        <w:rPr>
          <w:rFonts w:ascii="Times New Roman" w:hAnsi="Times New Roman"/>
          <w:sz w:val="24"/>
          <w:szCs w:val="24"/>
        </w:rPr>
        <w:t>у</w:t>
      </w:r>
      <w:r w:rsidRPr="00425C39">
        <w:rPr>
          <w:rFonts w:ascii="Times New Roman" w:hAnsi="Times New Roman"/>
          <w:sz w:val="24"/>
          <w:szCs w:val="24"/>
        </w:rPr>
        <w:t xml:space="preserve"> и соответствующих требованиям, установленным в описании показателя.</w:t>
      </w:r>
    </w:p>
    <w:p w:rsidR="00416825" w:rsidRPr="00425C39" w:rsidRDefault="00416825" w:rsidP="00416825">
      <w:pPr>
        <w:spacing w:after="0" w:line="240" w:lineRule="auto"/>
        <w:ind w:firstLine="709"/>
        <w:jc w:val="both"/>
        <w:rPr>
          <w:rFonts w:ascii="Times New Roman" w:hAnsi="Times New Roman"/>
          <w:sz w:val="24"/>
          <w:szCs w:val="24"/>
        </w:rPr>
      </w:pPr>
      <w:r w:rsidRPr="00425C39">
        <w:rPr>
          <w:rFonts w:ascii="Times New Roman" w:hAnsi="Times New Roman"/>
          <w:sz w:val="24"/>
          <w:szCs w:val="24"/>
        </w:rPr>
        <w:t xml:space="preserve">Заявка участника с большей суммой цен контрактов сопоставимого характера и объема оценивается большим количеством баллов. Заявки других участников конкурса оцениваются </w:t>
      </w:r>
      <w:r w:rsidRPr="00425C39">
        <w:rPr>
          <w:rFonts w:ascii="Times New Roman" w:hAnsi="Times New Roman"/>
          <w:sz w:val="24"/>
          <w:szCs w:val="24"/>
        </w:rPr>
        <w:lastRenderedPageBreak/>
        <w:t>пропорционально значению их показателей относительно показателя заявки, которой присвоено максимальное количество баллов (</w:t>
      </w:r>
      <w:r w:rsidRPr="00425C39">
        <w:rPr>
          <w:rFonts w:ascii="Times New Roman" w:hAnsi="Times New Roman"/>
          <w:b/>
          <w:sz w:val="24"/>
          <w:szCs w:val="24"/>
        </w:rPr>
        <w:t>К</w:t>
      </w:r>
      <w:r w:rsidRPr="00425C39">
        <w:rPr>
          <w:rFonts w:ascii="Times New Roman" w:hAnsi="Times New Roman"/>
          <w:b/>
          <w:sz w:val="24"/>
          <w:szCs w:val="24"/>
          <w:vertAlign w:val="subscript"/>
          <w:lang w:val="en-US"/>
        </w:rPr>
        <w:t>max</w:t>
      </w:r>
      <w:r w:rsidRPr="00425C39">
        <w:rPr>
          <w:rFonts w:ascii="Times New Roman" w:hAnsi="Times New Roman"/>
          <w:sz w:val="24"/>
          <w:szCs w:val="24"/>
        </w:rPr>
        <w:t>) с учетом коэффициента значимости (</w:t>
      </w:r>
      <w:r w:rsidRPr="00425C39">
        <w:rPr>
          <w:rFonts w:ascii="Times New Roman" w:hAnsi="Times New Roman"/>
          <w:b/>
          <w:sz w:val="24"/>
          <w:szCs w:val="24"/>
        </w:rPr>
        <w:t>КЗ</w:t>
      </w:r>
      <w:r w:rsidRPr="00425C39">
        <w:rPr>
          <w:rFonts w:ascii="Times New Roman" w:hAnsi="Times New Roman"/>
          <w:sz w:val="24"/>
          <w:szCs w:val="24"/>
        </w:rPr>
        <w:t>).</w:t>
      </w:r>
    </w:p>
    <w:p w:rsidR="00D250E8" w:rsidRPr="004512A0" w:rsidRDefault="00D250E8" w:rsidP="00D250E8">
      <w:pPr>
        <w:spacing w:after="0" w:line="240" w:lineRule="auto"/>
        <w:ind w:firstLine="709"/>
        <w:jc w:val="both"/>
        <w:rPr>
          <w:rFonts w:ascii="Times New Roman" w:hAnsi="Times New Roman"/>
          <w:sz w:val="24"/>
          <w:szCs w:val="24"/>
        </w:rPr>
      </w:pPr>
      <w:bookmarkStart w:id="1" w:name="OLE_LINK28"/>
      <w:bookmarkStart w:id="2" w:name="OLE_LINK29"/>
      <w:r w:rsidRPr="004512A0">
        <w:rPr>
          <w:rFonts w:ascii="Times New Roman" w:hAnsi="Times New Roman"/>
          <w:sz w:val="24"/>
          <w:szCs w:val="24"/>
        </w:rPr>
        <w:t>Количество баллов, присуждаемых по показателю (</w:t>
      </w:r>
      <w:r w:rsidRPr="004512A0">
        <w:rPr>
          <w:rFonts w:ascii="Times New Roman" w:hAnsi="Times New Roman"/>
          <w:b/>
          <w:sz w:val="24"/>
          <w:szCs w:val="24"/>
        </w:rPr>
        <w:t>НЦБ</w:t>
      </w:r>
      <w:proofErr w:type="spellStart"/>
      <w:r w:rsidRPr="004512A0">
        <w:rPr>
          <w:rFonts w:ascii="Times New Roman" w:hAnsi="Times New Roman"/>
          <w:b/>
          <w:sz w:val="24"/>
          <w:szCs w:val="24"/>
          <w:vertAlign w:val="subscript"/>
          <w:lang w:val="en-US"/>
        </w:rPr>
        <w:t>i</w:t>
      </w:r>
      <w:proofErr w:type="spellEnd"/>
      <w:r w:rsidRPr="004512A0">
        <w:rPr>
          <w:rFonts w:ascii="Times New Roman" w:hAnsi="Times New Roman"/>
          <w:sz w:val="24"/>
          <w:szCs w:val="24"/>
        </w:rPr>
        <w:t>), определяется по формуле:</w:t>
      </w:r>
    </w:p>
    <w:p w:rsidR="00D250E8" w:rsidRPr="004512A0" w:rsidRDefault="00D250E8" w:rsidP="00D250E8">
      <w:pPr>
        <w:widowControl w:val="0"/>
        <w:autoSpaceDE w:val="0"/>
        <w:autoSpaceDN w:val="0"/>
        <w:adjustRightInd w:val="0"/>
        <w:spacing w:before="120" w:after="0" w:line="240" w:lineRule="auto"/>
        <w:jc w:val="center"/>
        <w:rPr>
          <w:rFonts w:cs="Calibri"/>
          <w:b/>
        </w:rPr>
      </w:pPr>
      <w:r>
        <w:rPr>
          <w:rFonts w:cs="Calibri"/>
          <w:b/>
          <w:noProof/>
          <w:position w:val="-14"/>
          <w:lang w:eastAsia="ru-RU"/>
        </w:rPr>
        <w:drawing>
          <wp:inline distT="0" distB="0" distL="0" distR="0" wp14:anchorId="7AB5DA14" wp14:editId="2D7C30DF">
            <wp:extent cx="2317750" cy="336550"/>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0" cy="336550"/>
                    </a:xfrm>
                    <a:prstGeom prst="rect">
                      <a:avLst/>
                    </a:prstGeom>
                    <a:noFill/>
                    <a:ln>
                      <a:noFill/>
                    </a:ln>
                  </pic:spPr>
                </pic:pic>
              </a:graphicData>
            </a:graphic>
          </wp:inline>
        </w:drawing>
      </w:r>
      <w:r w:rsidRPr="004512A0">
        <w:rPr>
          <w:rFonts w:cs="Calibri"/>
          <w:b/>
        </w:rPr>
        <w:t>,</w:t>
      </w:r>
    </w:p>
    <w:p w:rsidR="00416825" w:rsidRPr="00425C39" w:rsidRDefault="00416825" w:rsidP="00416825">
      <w:pPr>
        <w:keepNext/>
        <w:spacing w:after="0" w:line="240" w:lineRule="auto"/>
        <w:ind w:firstLine="709"/>
        <w:jc w:val="both"/>
        <w:rPr>
          <w:rFonts w:ascii="Times New Roman" w:hAnsi="Times New Roman"/>
          <w:sz w:val="20"/>
          <w:szCs w:val="24"/>
        </w:rPr>
      </w:pPr>
      <w:r w:rsidRPr="00425C39">
        <w:rPr>
          <w:rFonts w:ascii="Times New Roman" w:hAnsi="Times New Roman"/>
          <w:sz w:val="20"/>
          <w:szCs w:val="24"/>
        </w:rPr>
        <w:t>где:</w:t>
      </w:r>
    </w:p>
    <w:p w:rsidR="00416825" w:rsidRPr="00425C39" w:rsidRDefault="00416825" w:rsidP="00416825">
      <w:pPr>
        <w:keepNext/>
        <w:spacing w:after="0" w:line="240" w:lineRule="auto"/>
        <w:ind w:firstLine="709"/>
        <w:jc w:val="both"/>
        <w:rPr>
          <w:rFonts w:ascii="Times New Roman" w:hAnsi="Times New Roman"/>
          <w:sz w:val="20"/>
          <w:szCs w:val="24"/>
        </w:rPr>
      </w:pPr>
      <w:r w:rsidRPr="00425C39">
        <w:rPr>
          <w:rFonts w:ascii="Times New Roman" w:hAnsi="Times New Roman"/>
          <w:b/>
          <w:sz w:val="20"/>
          <w:szCs w:val="24"/>
        </w:rPr>
        <w:t>КЗ</w:t>
      </w:r>
      <w:r w:rsidRPr="00425C39">
        <w:rPr>
          <w:rFonts w:ascii="Times New Roman" w:hAnsi="Times New Roman"/>
          <w:sz w:val="20"/>
          <w:szCs w:val="24"/>
        </w:rPr>
        <w:t xml:space="preserve">           - коэффициент значимости показателя.</w:t>
      </w:r>
    </w:p>
    <w:p w:rsidR="00416825" w:rsidRPr="00425C39" w:rsidRDefault="00416825" w:rsidP="00416825">
      <w:pPr>
        <w:keepNext/>
        <w:spacing w:after="0" w:line="240" w:lineRule="auto"/>
        <w:ind w:firstLine="709"/>
        <w:jc w:val="both"/>
        <w:rPr>
          <w:rFonts w:ascii="Times New Roman" w:hAnsi="Times New Roman"/>
          <w:b/>
          <w:sz w:val="20"/>
          <w:szCs w:val="24"/>
        </w:rPr>
      </w:pPr>
      <w:proofErr w:type="spellStart"/>
      <w:r w:rsidRPr="00425C39">
        <w:rPr>
          <w:rFonts w:ascii="Times New Roman" w:hAnsi="Times New Roman"/>
          <w:b/>
          <w:sz w:val="20"/>
          <w:szCs w:val="24"/>
        </w:rPr>
        <w:t>К</w:t>
      </w:r>
      <w:r w:rsidRPr="00425C39">
        <w:rPr>
          <w:rFonts w:ascii="Times New Roman" w:hAnsi="Times New Roman"/>
          <w:b/>
          <w:sz w:val="20"/>
          <w:szCs w:val="24"/>
          <w:vertAlign w:val="subscript"/>
        </w:rPr>
        <w:t>i</w:t>
      </w:r>
      <w:proofErr w:type="spellEnd"/>
      <w:r w:rsidRPr="00425C39">
        <w:rPr>
          <w:rFonts w:ascii="Times New Roman" w:hAnsi="Times New Roman"/>
          <w:b/>
          <w:sz w:val="20"/>
          <w:szCs w:val="24"/>
          <w:vertAlign w:val="subscript"/>
        </w:rPr>
        <w:t xml:space="preserve">                </w:t>
      </w:r>
      <w:r w:rsidRPr="00425C39">
        <w:rPr>
          <w:rFonts w:ascii="Times New Roman" w:hAnsi="Times New Roman"/>
          <w:b/>
          <w:sz w:val="20"/>
          <w:szCs w:val="24"/>
        </w:rPr>
        <w:t xml:space="preserve">  - </w:t>
      </w:r>
      <w:r w:rsidRPr="00425C39">
        <w:rPr>
          <w:rFonts w:ascii="Times New Roman" w:hAnsi="Times New Roman"/>
          <w:sz w:val="20"/>
          <w:szCs w:val="24"/>
        </w:rPr>
        <w:t>предложение участника закупки, заявка (предложение) которого оценивается</w:t>
      </w:r>
      <w:r w:rsidRPr="00425C39">
        <w:rPr>
          <w:rFonts w:ascii="Times New Roman" w:hAnsi="Times New Roman"/>
          <w:b/>
          <w:sz w:val="20"/>
          <w:szCs w:val="24"/>
        </w:rPr>
        <w:t>;</w:t>
      </w:r>
    </w:p>
    <w:p w:rsidR="00416825" w:rsidRPr="00425C39" w:rsidRDefault="00416825" w:rsidP="00416825">
      <w:pPr>
        <w:keepNext/>
        <w:spacing w:after="0" w:line="240" w:lineRule="auto"/>
        <w:ind w:firstLine="709"/>
        <w:jc w:val="both"/>
        <w:rPr>
          <w:rFonts w:ascii="Times New Roman" w:hAnsi="Times New Roman"/>
          <w:b/>
          <w:sz w:val="20"/>
          <w:szCs w:val="24"/>
        </w:rPr>
      </w:pPr>
      <w:r w:rsidRPr="00425C39">
        <w:rPr>
          <w:rFonts w:ascii="Times New Roman" w:hAnsi="Times New Roman"/>
          <w:b/>
          <w:sz w:val="20"/>
          <w:szCs w:val="24"/>
        </w:rPr>
        <w:t xml:space="preserve"> </w:t>
      </w:r>
      <w:proofErr w:type="spellStart"/>
      <w:r w:rsidRPr="00425C39">
        <w:rPr>
          <w:rFonts w:ascii="Times New Roman" w:hAnsi="Times New Roman"/>
          <w:b/>
          <w:sz w:val="20"/>
          <w:szCs w:val="24"/>
        </w:rPr>
        <w:t>К</w:t>
      </w:r>
      <w:r w:rsidRPr="00425C39">
        <w:rPr>
          <w:rFonts w:ascii="Times New Roman" w:hAnsi="Times New Roman"/>
          <w:b/>
          <w:sz w:val="20"/>
          <w:szCs w:val="24"/>
          <w:vertAlign w:val="subscript"/>
        </w:rPr>
        <w:t>max</w:t>
      </w:r>
      <w:proofErr w:type="spellEnd"/>
      <w:r w:rsidRPr="00425C39">
        <w:rPr>
          <w:rFonts w:ascii="Times New Roman" w:hAnsi="Times New Roman"/>
          <w:b/>
          <w:sz w:val="20"/>
          <w:szCs w:val="24"/>
          <w:vertAlign w:val="subscript"/>
        </w:rPr>
        <w:t xml:space="preserve">         </w:t>
      </w:r>
      <w:r w:rsidRPr="00425C39">
        <w:rPr>
          <w:rFonts w:ascii="Times New Roman" w:hAnsi="Times New Roman"/>
          <w:b/>
          <w:sz w:val="20"/>
          <w:szCs w:val="24"/>
        </w:rPr>
        <w:t xml:space="preserve"> - </w:t>
      </w:r>
      <w:r w:rsidRPr="00425C39">
        <w:rPr>
          <w:rFonts w:ascii="Times New Roman" w:hAnsi="Times New Roman"/>
          <w:sz w:val="20"/>
          <w:szCs w:val="24"/>
        </w:rPr>
        <w:t>максимальное предложение из предложений по показателю, сделанных участниками закупки</w:t>
      </w:r>
      <w:r w:rsidRPr="00425C39">
        <w:rPr>
          <w:rFonts w:ascii="Times New Roman" w:hAnsi="Times New Roman"/>
          <w:b/>
          <w:sz w:val="20"/>
          <w:szCs w:val="24"/>
        </w:rPr>
        <w:t>.</w:t>
      </w:r>
    </w:p>
    <w:bookmarkEnd w:id="1"/>
    <w:bookmarkEnd w:id="2"/>
    <w:p w:rsidR="00416825" w:rsidRPr="004512A0" w:rsidRDefault="00416825" w:rsidP="00416825">
      <w:pPr>
        <w:suppressAutoHyphens/>
        <w:spacing w:after="0" w:line="240" w:lineRule="auto"/>
        <w:jc w:val="both"/>
        <w:rPr>
          <w:rFonts w:ascii="Times New Roman" w:hAnsi="Times New Roman"/>
          <w:sz w:val="12"/>
          <w:szCs w:val="12"/>
        </w:rPr>
      </w:pPr>
    </w:p>
    <w:p w:rsidR="00416825" w:rsidRPr="004512A0" w:rsidRDefault="00416825" w:rsidP="00416825">
      <w:pPr>
        <w:keepNext/>
        <w:spacing w:after="0" w:line="240" w:lineRule="auto"/>
        <w:jc w:val="both"/>
        <w:outlineLvl w:val="0"/>
        <w:rPr>
          <w:rFonts w:ascii="Times New Roman" w:hAnsi="Times New Roman"/>
          <w:sz w:val="24"/>
          <w:szCs w:val="24"/>
        </w:rPr>
      </w:pPr>
      <w:r w:rsidRPr="004512A0">
        <w:rPr>
          <w:rFonts w:ascii="Times New Roman" w:hAnsi="Times New Roman"/>
          <w:sz w:val="24"/>
          <w:szCs w:val="24"/>
        </w:rPr>
        <w:t xml:space="preserve">Оценка в </w:t>
      </w:r>
      <w:r w:rsidRPr="004512A0">
        <w:rPr>
          <w:rFonts w:ascii="Times New Roman" w:hAnsi="Times New Roman"/>
          <w:b/>
          <w:sz w:val="24"/>
          <w:szCs w:val="24"/>
        </w:rPr>
        <w:t>0 баллов</w:t>
      </w:r>
      <w:r w:rsidRPr="004512A0">
        <w:rPr>
          <w:rFonts w:ascii="Times New Roman" w:hAnsi="Times New Roman"/>
          <w:sz w:val="24"/>
          <w:szCs w:val="24"/>
        </w:rPr>
        <w:t xml:space="preserve"> по показателю будет присвоена: </w:t>
      </w:r>
    </w:p>
    <w:p w:rsidR="00416825" w:rsidRPr="004512A0" w:rsidRDefault="00416825" w:rsidP="00416825">
      <w:pPr>
        <w:spacing w:before="60" w:after="0" w:line="240" w:lineRule="auto"/>
        <w:jc w:val="both"/>
        <w:outlineLvl w:val="0"/>
        <w:rPr>
          <w:rFonts w:ascii="Times New Roman" w:hAnsi="Times New Roman"/>
          <w:sz w:val="24"/>
          <w:szCs w:val="24"/>
        </w:rPr>
      </w:pPr>
      <w:r w:rsidRPr="004512A0">
        <w:rPr>
          <w:rFonts w:ascii="Times New Roman" w:hAnsi="Times New Roman"/>
          <w:sz w:val="24"/>
          <w:szCs w:val="24"/>
        </w:rPr>
        <w:t>- участнику конкурса, который не имеет опыта</w:t>
      </w:r>
      <w:r w:rsidR="002927ED">
        <w:rPr>
          <w:rFonts w:ascii="Times New Roman" w:hAnsi="Times New Roman"/>
          <w:sz w:val="24"/>
          <w:szCs w:val="24"/>
        </w:rPr>
        <w:t xml:space="preserve"> исполнения контрактов</w:t>
      </w:r>
      <w:r w:rsidRPr="004512A0">
        <w:rPr>
          <w:rFonts w:ascii="Times New Roman" w:hAnsi="Times New Roman"/>
          <w:sz w:val="24"/>
          <w:szCs w:val="24"/>
        </w:rPr>
        <w:t xml:space="preserve"> сопоставимого характера и объема; </w:t>
      </w:r>
    </w:p>
    <w:p w:rsidR="00416825" w:rsidRPr="004512A0" w:rsidRDefault="00416825" w:rsidP="00416825">
      <w:pPr>
        <w:spacing w:before="60" w:after="0" w:line="240" w:lineRule="auto"/>
        <w:jc w:val="both"/>
        <w:outlineLvl w:val="0"/>
        <w:rPr>
          <w:rFonts w:ascii="Times New Roman" w:hAnsi="Times New Roman"/>
          <w:sz w:val="24"/>
          <w:szCs w:val="24"/>
        </w:rPr>
      </w:pPr>
      <w:r w:rsidRPr="004512A0">
        <w:rPr>
          <w:rFonts w:ascii="Times New Roman" w:hAnsi="Times New Roman"/>
          <w:sz w:val="24"/>
          <w:szCs w:val="24"/>
        </w:rPr>
        <w:t xml:space="preserve">- участнику конкурса, который не предоставил в составе </w:t>
      </w:r>
      <w:r w:rsidR="00F133CC">
        <w:rPr>
          <w:rFonts w:ascii="Times New Roman" w:hAnsi="Times New Roman"/>
          <w:sz w:val="24"/>
          <w:szCs w:val="24"/>
        </w:rPr>
        <w:t xml:space="preserve">второй части </w:t>
      </w:r>
      <w:r w:rsidRPr="004512A0">
        <w:rPr>
          <w:rFonts w:ascii="Times New Roman" w:hAnsi="Times New Roman"/>
          <w:sz w:val="24"/>
          <w:szCs w:val="24"/>
        </w:rPr>
        <w:t xml:space="preserve">своей заявки </w:t>
      </w:r>
      <w:r w:rsidRPr="004512A0">
        <w:rPr>
          <w:rFonts w:ascii="Times New Roman" w:hAnsi="Times New Roman"/>
          <w:b/>
          <w:sz w:val="24"/>
          <w:szCs w:val="24"/>
        </w:rPr>
        <w:t>«Сводные с</w:t>
      </w:r>
      <w:r w:rsidRPr="004512A0">
        <w:rPr>
          <w:rFonts w:ascii="Times New Roman" w:hAnsi="Times New Roman"/>
          <w:b/>
          <w:color w:val="000000"/>
          <w:sz w:val="24"/>
          <w:szCs w:val="24"/>
        </w:rPr>
        <w:t>ведения</w:t>
      </w:r>
      <w:r w:rsidRPr="004512A0">
        <w:rPr>
          <w:rFonts w:ascii="Times New Roman" w:hAnsi="Times New Roman"/>
          <w:color w:val="000000"/>
          <w:sz w:val="24"/>
          <w:szCs w:val="24"/>
        </w:rPr>
        <w:t xml:space="preserve"> </w:t>
      </w:r>
      <w:r w:rsidRPr="004512A0">
        <w:rPr>
          <w:rFonts w:ascii="Times New Roman" w:hAnsi="Times New Roman"/>
          <w:b/>
          <w:color w:val="000000"/>
          <w:sz w:val="24"/>
          <w:szCs w:val="24"/>
        </w:rPr>
        <w:t>о наличии опыта</w:t>
      </w:r>
      <w:r w:rsidRPr="004512A0">
        <w:t xml:space="preserve"> </w:t>
      </w:r>
      <w:r w:rsidRPr="004512A0">
        <w:rPr>
          <w:rFonts w:ascii="Times New Roman" w:hAnsi="Times New Roman"/>
          <w:b/>
          <w:color w:val="000000"/>
          <w:sz w:val="24"/>
          <w:szCs w:val="24"/>
        </w:rPr>
        <w:t>по успешной поставке товара, выполнению работ, оказанию услуг сопоставимого характера и объема»</w:t>
      </w:r>
      <w:r w:rsidRPr="004512A0">
        <w:rPr>
          <w:rFonts w:ascii="Times New Roman" w:hAnsi="Times New Roman"/>
          <w:sz w:val="24"/>
          <w:szCs w:val="24"/>
        </w:rPr>
        <w:t xml:space="preserve"> либо представил </w:t>
      </w:r>
      <w:r w:rsidRPr="004512A0">
        <w:rPr>
          <w:rFonts w:ascii="Times New Roman" w:hAnsi="Times New Roman"/>
          <w:b/>
          <w:sz w:val="24"/>
          <w:szCs w:val="24"/>
        </w:rPr>
        <w:t>Сводные сведения</w:t>
      </w:r>
      <w:r w:rsidRPr="004512A0">
        <w:rPr>
          <w:rFonts w:ascii="Times New Roman" w:hAnsi="Times New Roman"/>
          <w:sz w:val="24"/>
          <w:szCs w:val="24"/>
        </w:rPr>
        <w:t>, содержащие не вс</w:t>
      </w:r>
      <w:r w:rsidR="002927ED">
        <w:rPr>
          <w:rFonts w:ascii="Times New Roman" w:hAnsi="Times New Roman"/>
          <w:sz w:val="24"/>
          <w:szCs w:val="24"/>
        </w:rPr>
        <w:t>ю</w:t>
      </w:r>
      <w:r w:rsidRPr="004512A0">
        <w:rPr>
          <w:rFonts w:ascii="Times New Roman" w:hAnsi="Times New Roman"/>
          <w:sz w:val="24"/>
          <w:szCs w:val="24"/>
        </w:rPr>
        <w:t xml:space="preserve"> требуем</w:t>
      </w:r>
      <w:r w:rsidR="002927ED">
        <w:rPr>
          <w:rFonts w:ascii="Times New Roman" w:hAnsi="Times New Roman"/>
          <w:sz w:val="24"/>
          <w:szCs w:val="24"/>
        </w:rPr>
        <w:t>ую</w:t>
      </w:r>
      <w:r w:rsidRPr="004512A0">
        <w:rPr>
          <w:rFonts w:ascii="Times New Roman" w:hAnsi="Times New Roman"/>
          <w:sz w:val="24"/>
          <w:szCs w:val="24"/>
        </w:rPr>
        <w:t xml:space="preserve"> </w:t>
      </w:r>
      <w:r w:rsidR="002927ED">
        <w:rPr>
          <w:rFonts w:ascii="Times New Roman" w:hAnsi="Times New Roman"/>
          <w:sz w:val="24"/>
          <w:szCs w:val="24"/>
        </w:rPr>
        <w:t>информацию</w:t>
      </w:r>
      <w:r w:rsidRPr="004512A0">
        <w:rPr>
          <w:rFonts w:ascii="Times New Roman" w:hAnsi="Times New Roman"/>
          <w:sz w:val="24"/>
          <w:szCs w:val="24"/>
        </w:rPr>
        <w:t>, указанн</w:t>
      </w:r>
      <w:r w:rsidR="002927ED">
        <w:rPr>
          <w:rFonts w:ascii="Times New Roman" w:hAnsi="Times New Roman"/>
          <w:sz w:val="24"/>
          <w:szCs w:val="24"/>
        </w:rPr>
        <w:t>ую</w:t>
      </w:r>
      <w:r w:rsidRPr="004512A0">
        <w:rPr>
          <w:rFonts w:ascii="Times New Roman" w:hAnsi="Times New Roman"/>
          <w:sz w:val="24"/>
          <w:szCs w:val="24"/>
        </w:rPr>
        <w:t xml:space="preserve"> в показателе;</w:t>
      </w:r>
    </w:p>
    <w:p w:rsidR="00416825" w:rsidRPr="004512A0" w:rsidRDefault="00416825" w:rsidP="00416825">
      <w:pPr>
        <w:spacing w:before="60" w:after="0" w:line="240" w:lineRule="auto"/>
        <w:jc w:val="both"/>
        <w:outlineLvl w:val="0"/>
        <w:rPr>
          <w:rFonts w:ascii="Times New Roman" w:hAnsi="Times New Roman"/>
          <w:sz w:val="24"/>
          <w:szCs w:val="24"/>
        </w:rPr>
      </w:pPr>
      <w:r w:rsidRPr="004512A0">
        <w:rPr>
          <w:rFonts w:ascii="Times New Roman" w:hAnsi="Times New Roman"/>
          <w:sz w:val="24"/>
          <w:szCs w:val="24"/>
        </w:rPr>
        <w:t xml:space="preserve">- участнику конкурса, который не представил </w:t>
      </w:r>
      <w:r w:rsidR="00F133CC" w:rsidRPr="004512A0">
        <w:rPr>
          <w:rFonts w:ascii="Times New Roman" w:hAnsi="Times New Roman"/>
          <w:sz w:val="24"/>
          <w:szCs w:val="24"/>
        </w:rPr>
        <w:t xml:space="preserve">в составе </w:t>
      </w:r>
      <w:r w:rsidR="00F133CC">
        <w:rPr>
          <w:rFonts w:ascii="Times New Roman" w:hAnsi="Times New Roman"/>
          <w:sz w:val="24"/>
          <w:szCs w:val="24"/>
        </w:rPr>
        <w:t xml:space="preserve">второй части </w:t>
      </w:r>
      <w:r w:rsidR="00F133CC" w:rsidRPr="004512A0">
        <w:rPr>
          <w:rFonts w:ascii="Times New Roman" w:hAnsi="Times New Roman"/>
          <w:sz w:val="24"/>
          <w:szCs w:val="24"/>
        </w:rPr>
        <w:t>своей заявки</w:t>
      </w:r>
      <w:r w:rsidRPr="004512A0">
        <w:rPr>
          <w:rFonts w:ascii="Times New Roman" w:hAnsi="Times New Roman"/>
          <w:sz w:val="24"/>
          <w:szCs w:val="24"/>
        </w:rPr>
        <w:t xml:space="preserve"> документы (ко</w:t>
      </w:r>
      <w:r w:rsidR="00377DE8">
        <w:rPr>
          <w:rFonts w:ascii="Times New Roman" w:hAnsi="Times New Roman"/>
          <w:sz w:val="24"/>
          <w:szCs w:val="24"/>
        </w:rPr>
        <w:t>пии документов), подтверждающие</w:t>
      </w:r>
      <w:r w:rsidRPr="004512A0">
        <w:rPr>
          <w:rFonts w:ascii="Times New Roman" w:hAnsi="Times New Roman"/>
          <w:sz w:val="24"/>
          <w:szCs w:val="24"/>
        </w:rPr>
        <w:t xml:space="preserve"> предоставленн</w:t>
      </w:r>
      <w:r w:rsidR="00DD3F03">
        <w:rPr>
          <w:rFonts w:ascii="Times New Roman" w:hAnsi="Times New Roman"/>
          <w:sz w:val="24"/>
          <w:szCs w:val="24"/>
        </w:rPr>
        <w:t xml:space="preserve">ую в </w:t>
      </w:r>
      <w:r w:rsidR="00DD3F03" w:rsidRPr="00DD3F03">
        <w:rPr>
          <w:rFonts w:ascii="Times New Roman" w:hAnsi="Times New Roman"/>
          <w:sz w:val="24"/>
          <w:szCs w:val="24"/>
        </w:rPr>
        <w:t>Сводны</w:t>
      </w:r>
      <w:r w:rsidR="00DD3F03">
        <w:rPr>
          <w:rFonts w:ascii="Times New Roman" w:hAnsi="Times New Roman"/>
          <w:sz w:val="24"/>
          <w:szCs w:val="24"/>
        </w:rPr>
        <w:t>х</w:t>
      </w:r>
      <w:r w:rsidR="00DD3F03" w:rsidRPr="00DD3F03">
        <w:rPr>
          <w:rFonts w:ascii="Times New Roman" w:hAnsi="Times New Roman"/>
          <w:sz w:val="24"/>
          <w:szCs w:val="24"/>
        </w:rPr>
        <w:t xml:space="preserve"> сведени</w:t>
      </w:r>
      <w:r w:rsidR="00DD3F03">
        <w:rPr>
          <w:rFonts w:ascii="Times New Roman" w:hAnsi="Times New Roman"/>
          <w:sz w:val="24"/>
          <w:szCs w:val="24"/>
        </w:rPr>
        <w:t xml:space="preserve">ях информацию </w:t>
      </w:r>
      <w:r w:rsidR="002927ED" w:rsidRPr="002927ED">
        <w:rPr>
          <w:rFonts w:ascii="Times New Roman" w:hAnsi="Times New Roman"/>
          <w:sz w:val="24"/>
          <w:szCs w:val="24"/>
        </w:rPr>
        <w:t>об исполнении контрактов</w:t>
      </w:r>
      <w:r w:rsidR="002927ED">
        <w:rPr>
          <w:rFonts w:ascii="Times New Roman" w:hAnsi="Times New Roman"/>
          <w:sz w:val="24"/>
          <w:szCs w:val="24"/>
        </w:rPr>
        <w:t xml:space="preserve"> в случае</w:t>
      </w:r>
      <w:r w:rsidR="00377DE8">
        <w:rPr>
          <w:rFonts w:ascii="Times New Roman" w:hAnsi="Times New Roman"/>
          <w:sz w:val="24"/>
          <w:szCs w:val="24"/>
        </w:rPr>
        <w:t>,</w:t>
      </w:r>
      <w:r w:rsidR="002927ED">
        <w:rPr>
          <w:rFonts w:ascii="Times New Roman" w:hAnsi="Times New Roman"/>
          <w:sz w:val="24"/>
          <w:szCs w:val="24"/>
        </w:rPr>
        <w:t xml:space="preserve"> если ни по одному из указанных в Сводных сведениях контрактов </w:t>
      </w:r>
      <w:r w:rsidR="002927ED">
        <w:rPr>
          <w:rFonts w:ascii="Times New Roman" w:hAnsi="Times New Roman"/>
          <w:color w:val="000000"/>
          <w:sz w:val="24"/>
          <w:szCs w:val="24"/>
        </w:rPr>
        <w:t xml:space="preserve">в реестре контрактов (в реестре договоров) Единой информационной системы в </w:t>
      </w:r>
      <w:r w:rsidR="002927ED" w:rsidRPr="002927ED">
        <w:rPr>
          <w:rFonts w:ascii="Times New Roman" w:hAnsi="Times New Roman"/>
          <w:sz w:val="24"/>
          <w:szCs w:val="24"/>
        </w:rPr>
        <w:t>сфере закупок</w:t>
      </w:r>
      <w:r w:rsidR="00DD3F03">
        <w:rPr>
          <w:rFonts w:ascii="Times New Roman" w:hAnsi="Times New Roman"/>
          <w:sz w:val="24"/>
          <w:szCs w:val="24"/>
        </w:rPr>
        <w:t xml:space="preserve"> нет информации об их исполнении.</w:t>
      </w:r>
    </w:p>
    <w:p w:rsidR="00416825" w:rsidRDefault="00416825" w:rsidP="00416825">
      <w:pPr>
        <w:spacing w:after="0" w:line="240" w:lineRule="auto"/>
        <w:ind w:firstLine="709"/>
        <w:jc w:val="both"/>
        <w:rPr>
          <w:rFonts w:ascii="Times New Roman" w:hAnsi="Times New Roman"/>
          <w:sz w:val="24"/>
          <w:szCs w:val="24"/>
        </w:rPr>
      </w:pPr>
    </w:p>
    <w:p w:rsidR="00416825" w:rsidRPr="00091FEF" w:rsidRDefault="00425C39" w:rsidP="00091FEF">
      <w:pPr>
        <w:keepNext/>
        <w:spacing w:before="240" w:after="0" w:line="240" w:lineRule="auto"/>
        <w:jc w:val="both"/>
        <w:rPr>
          <w:rFonts w:ascii="Times New Roman" w:hAnsi="Times New Roman"/>
          <w:b/>
          <w:bCs/>
          <w:sz w:val="24"/>
          <w:szCs w:val="24"/>
        </w:rPr>
      </w:pPr>
      <w:r w:rsidRPr="00091FEF">
        <w:rPr>
          <w:rFonts w:ascii="Times New Roman" w:hAnsi="Times New Roman"/>
          <w:b/>
          <w:bCs/>
          <w:sz w:val="24"/>
          <w:szCs w:val="24"/>
        </w:rPr>
        <w:t>2</w:t>
      </w:r>
      <w:r w:rsidR="00416825" w:rsidRPr="00091FEF">
        <w:rPr>
          <w:rFonts w:ascii="Times New Roman" w:hAnsi="Times New Roman"/>
          <w:b/>
          <w:bCs/>
          <w:sz w:val="24"/>
          <w:szCs w:val="24"/>
        </w:rPr>
        <w:t xml:space="preserve">.3. Показатель «Деловая репутация участника закупки» </w:t>
      </w:r>
    </w:p>
    <w:p w:rsidR="00416825" w:rsidRPr="00091FEF" w:rsidRDefault="00416825" w:rsidP="008C2945">
      <w:pPr>
        <w:spacing w:before="120" w:after="0" w:line="240" w:lineRule="auto"/>
        <w:ind w:firstLine="709"/>
        <w:jc w:val="both"/>
        <w:rPr>
          <w:rFonts w:ascii="Times New Roman" w:hAnsi="Times New Roman"/>
          <w:sz w:val="24"/>
          <w:szCs w:val="24"/>
        </w:rPr>
      </w:pPr>
      <w:r w:rsidRPr="00091FEF">
        <w:rPr>
          <w:rFonts w:ascii="Times New Roman" w:hAnsi="Times New Roman"/>
          <w:sz w:val="24"/>
          <w:szCs w:val="24"/>
        </w:rPr>
        <w:t xml:space="preserve">Коэффициент значимости </w:t>
      </w:r>
      <w:r w:rsidRPr="00091FEF">
        <w:rPr>
          <w:rFonts w:ascii="Times New Roman" w:hAnsi="Times New Roman"/>
          <w:b/>
          <w:sz w:val="24"/>
          <w:szCs w:val="24"/>
        </w:rPr>
        <w:t>(КЗ) = 0,1</w:t>
      </w:r>
      <w:r w:rsidRPr="00091FEF">
        <w:rPr>
          <w:rFonts w:ascii="Times New Roman" w:hAnsi="Times New Roman"/>
          <w:sz w:val="24"/>
          <w:szCs w:val="24"/>
        </w:rPr>
        <w:t xml:space="preserve">  </w:t>
      </w:r>
    </w:p>
    <w:p w:rsidR="00940A5F" w:rsidRPr="00091FEF" w:rsidRDefault="00416825" w:rsidP="00416825">
      <w:pPr>
        <w:spacing w:after="0" w:line="240" w:lineRule="auto"/>
        <w:ind w:firstLine="709"/>
        <w:jc w:val="both"/>
        <w:rPr>
          <w:rFonts w:ascii="Times New Roman" w:hAnsi="Times New Roman"/>
          <w:sz w:val="24"/>
          <w:szCs w:val="24"/>
        </w:rPr>
      </w:pPr>
      <w:r w:rsidRPr="00091FEF">
        <w:rPr>
          <w:rFonts w:ascii="Times New Roman" w:hAnsi="Times New Roman"/>
          <w:sz w:val="24"/>
          <w:szCs w:val="24"/>
        </w:rPr>
        <w:t xml:space="preserve">Оценивается наличие </w:t>
      </w:r>
      <w:r w:rsidR="00940A5F" w:rsidRPr="00091FEF">
        <w:rPr>
          <w:rFonts w:ascii="Times New Roman" w:hAnsi="Times New Roman"/>
          <w:sz w:val="24"/>
          <w:szCs w:val="24"/>
        </w:rPr>
        <w:t>в организации участника системы менеджмента качества.</w:t>
      </w:r>
    </w:p>
    <w:p w:rsidR="006D2515" w:rsidRPr="00091FEF" w:rsidRDefault="006D2515" w:rsidP="006D2515">
      <w:pPr>
        <w:spacing w:after="0" w:line="240" w:lineRule="auto"/>
        <w:jc w:val="both"/>
        <w:rPr>
          <w:rFonts w:ascii="Times New Roman" w:hAnsi="Times New Roman"/>
          <w:sz w:val="24"/>
          <w:szCs w:val="24"/>
        </w:rPr>
      </w:pPr>
    </w:p>
    <w:p w:rsidR="006D2515" w:rsidRPr="00091FEF" w:rsidRDefault="006D2515" w:rsidP="006D2515">
      <w:pPr>
        <w:keepNext/>
        <w:spacing w:after="0" w:line="240" w:lineRule="auto"/>
        <w:jc w:val="both"/>
        <w:rPr>
          <w:rFonts w:ascii="Times New Roman" w:hAnsi="Times New Roman"/>
          <w:spacing w:val="4"/>
          <w:sz w:val="24"/>
          <w:szCs w:val="24"/>
        </w:rPr>
      </w:pPr>
      <w:r w:rsidRPr="00091FEF">
        <w:rPr>
          <w:rFonts w:ascii="Times New Roman" w:hAnsi="Times New Roman"/>
          <w:b/>
          <w:spacing w:val="4"/>
          <w:sz w:val="24"/>
          <w:szCs w:val="24"/>
        </w:rPr>
        <w:t>2.3.1. Порядок подачи предложения по данному показателю</w:t>
      </w:r>
      <w:r w:rsidRPr="00091FEF">
        <w:rPr>
          <w:rFonts w:ascii="Times New Roman" w:hAnsi="Times New Roman"/>
          <w:spacing w:val="4"/>
          <w:sz w:val="24"/>
          <w:szCs w:val="24"/>
        </w:rPr>
        <w:t xml:space="preserve">. </w:t>
      </w:r>
    </w:p>
    <w:p w:rsidR="006D2515" w:rsidRPr="00091FEF" w:rsidRDefault="006D2515" w:rsidP="006D2515">
      <w:pPr>
        <w:spacing w:after="0" w:line="240" w:lineRule="auto"/>
        <w:ind w:firstLine="709"/>
        <w:jc w:val="both"/>
        <w:rPr>
          <w:rFonts w:ascii="Times New Roman" w:hAnsi="Times New Roman"/>
          <w:spacing w:val="4"/>
          <w:sz w:val="24"/>
          <w:szCs w:val="24"/>
        </w:rPr>
      </w:pPr>
      <w:r w:rsidRPr="00091FEF">
        <w:rPr>
          <w:rFonts w:ascii="Times New Roman" w:hAnsi="Times New Roman"/>
          <w:spacing w:val="4"/>
          <w:sz w:val="24"/>
          <w:szCs w:val="24"/>
        </w:rPr>
        <w:t>Подача предложения по данному показателю осуществляется путем предоставления подтверждающих документов.</w:t>
      </w:r>
    </w:p>
    <w:p w:rsidR="00416825" w:rsidRPr="00091FEF" w:rsidRDefault="00940A5F" w:rsidP="00416825">
      <w:pPr>
        <w:spacing w:after="0" w:line="240" w:lineRule="auto"/>
        <w:ind w:firstLine="709"/>
        <w:jc w:val="both"/>
        <w:rPr>
          <w:rFonts w:ascii="Times New Roman" w:hAnsi="Times New Roman"/>
          <w:spacing w:val="4"/>
          <w:sz w:val="24"/>
          <w:szCs w:val="24"/>
        </w:rPr>
      </w:pPr>
      <w:r w:rsidRPr="00091FEF">
        <w:rPr>
          <w:rFonts w:ascii="Times New Roman" w:hAnsi="Times New Roman"/>
          <w:spacing w:val="4"/>
          <w:sz w:val="24"/>
          <w:szCs w:val="24"/>
        </w:rPr>
        <w:t xml:space="preserve">Наличие в организации участника системы менеджмента качества подтверждается предоставлением </w:t>
      </w:r>
      <w:r w:rsidR="00416825" w:rsidRPr="00091FEF">
        <w:rPr>
          <w:rFonts w:ascii="Times New Roman" w:hAnsi="Times New Roman"/>
          <w:spacing w:val="4"/>
          <w:sz w:val="24"/>
          <w:szCs w:val="24"/>
        </w:rPr>
        <w:t xml:space="preserve">в составе </w:t>
      </w:r>
      <w:r w:rsidR="008526C1" w:rsidRPr="00091FEF">
        <w:rPr>
          <w:rFonts w:ascii="Times New Roman" w:hAnsi="Times New Roman"/>
          <w:spacing w:val="4"/>
          <w:sz w:val="24"/>
          <w:szCs w:val="24"/>
        </w:rPr>
        <w:t xml:space="preserve">второй части </w:t>
      </w:r>
      <w:r w:rsidR="00416825" w:rsidRPr="00091FEF">
        <w:rPr>
          <w:rFonts w:ascii="Times New Roman" w:hAnsi="Times New Roman"/>
          <w:spacing w:val="4"/>
          <w:sz w:val="24"/>
          <w:szCs w:val="24"/>
        </w:rPr>
        <w:t>заявки копии действующего сертификата серии ГОСТ</w:t>
      </w:r>
      <w:r w:rsidRPr="00091FEF">
        <w:rPr>
          <w:rFonts w:ascii="Times New Roman" w:hAnsi="Times New Roman"/>
          <w:spacing w:val="4"/>
          <w:sz w:val="24"/>
          <w:szCs w:val="24"/>
        </w:rPr>
        <w:t> </w:t>
      </w:r>
      <w:r w:rsidR="00416825" w:rsidRPr="00091FEF">
        <w:rPr>
          <w:rFonts w:ascii="Times New Roman" w:hAnsi="Times New Roman"/>
          <w:spacing w:val="4"/>
          <w:sz w:val="24"/>
          <w:szCs w:val="24"/>
        </w:rPr>
        <w:t>Р ИСО 9001.</w:t>
      </w:r>
    </w:p>
    <w:p w:rsidR="00416825" w:rsidRPr="00091FEF" w:rsidRDefault="00416825" w:rsidP="00416825">
      <w:pPr>
        <w:spacing w:before="60" w:after="0" w:line="240" w:lineRule="auto"/>
        <w:ind w:firstLine="709"/>
        <w:jc w:val="both"/>
        <w:rPr>
          <w:rFonts w:ascii="Times New Roman" w:hAnsi="Times New Roman"/>
          <w:spacing w:val="-2"/>
          <w:sz w:val="24"/>
          <w:szCs w:val="24"/>
        </w:rPr>
      </w:pPr>
      <w:proofErr w:type="spellStart"/>
      <w:r w:rsidRPr="00091FEF">
        <w:rPr>
          <w:rFonts w:ascii="Times New Roman" w:hAnsi="Times New Roman"/>
          <w:spacing w:val="-2"/>
          <w:sz w:val="24"/>
          <w:szCs w:val="24"/>
        </w:rPr>
        <w:t>Непредоставление</w:t>
      </w:r>
      <w:proofErr w:type="spellEnd"/>
      <w:r w:rsidRPr="00091FEF">
        <w:rPr>
          <w:rFonts w:ascii="Times New Roman" w:hAnsi="Times New Roman"/>
          <w:spacing w:val="-2"/>
          <w:sz w:val="24"/>
          <w:szCs w:val="24"/>
        </w:rPr>
        <w:t xml:space="preserve"> в составе </w:t>
      </w:r>
      <w:r w:rsidR="008526C1" w:rsidRPr="00091FEF">
        <w:rPr>
          <w:rFonts w:ascii="Times New Roman" w:hAnsi="Times New Roman"/>
          <w:spacing w:val="-2"/>
          <w:sz w:val="24"/>
          <w:szCs w:val="24"/>
        </w:rPr>
        <w:t xml:space="preserve">второй части </w:t>
      </w:r>
      <w:r w:rsidRPr="00091FEF">
        <w:rPr>
          <w:rFonts w:ascii="Times New Roman" w:hAnsi="Times New Roman"/>
          <w:spacing w:val="-2"/>
          <w:sz w:val="24"/>
          <w:szCs w:val="24"/>
        </w:rPr>
        <w:t xml:space="preserve">заявки на участие в конкурсе </w:t>
      </w:r>
      <w:r w:rsidR="00940A5F" w:rsidRPr="00091FEF">
        <w:rPr>
          <w:rFonts w:ascii="Times New Roman" w:hAnsi="Times New Roman"/>
          <w:spacing w:val="-2"/>
          <w:sz w:val="24"/>
          <w:szCs w:val="24"/>
        </w:rPr>
        <w:t xml:space="preserve">копии </w:t>
      </w:r>
      <w:r w:rsidRPr="00091FEF">
        <w:rPr>
          <w:rFonts w:ascii="Times New Roman" w:hAnsi="Times New Roman"/>
          <w:spacing w:val="-2"/>
          <w:sz w:val="24"/>
          <w:szCs w:val="24"/>
        </w:rPr>
        <w:t>так</w:t>
      </w:r>
      <w:r w:rsidR="00940A5F" w:rsidRPr="00091FEF">
        <w:rPr>
          <w:rFonts w:ascii="Times New Roman" w:hAnsi="Times New Roman"/>
          <w:spacing w:val="-2"/>
          <w:sz w:val="24"/>
          <w:szCs w:val="24"/>
        </w:rPr>
        <w:t>ого</w:t>
      </w:r>
      <w:r w:rsidRPr="00091FEF">
        <w:rPr>
          <w:rFonts w:ascii="Times New Roman" w:hAnsi="Times New Roman"/>
          <w:spacing w:val="-2"/>
          <w:sz w:val="24"/>
          <w:szCs w:val="24"/>
        </w:rPr>
        <w:t xml:space="preserve"> </w:t>
      </w:r>
      <w:r w:rsidR="00940A5F" w:rsidRPr="00091FEF">
        <w:rPr>
          <w:rFonts w:ascii="Times New Roman" w:hAnsi="Times New Roman"/>
          <w:spacing w:val="-2"/>
          <w:sz w:val="24"/>
          <w:szCs w:val="24"/>
        </w:rPr>
        <w:t>сертификата</w:t>
      </w:r>
      <w:r w:rsidRPr="00091FEF">
        <w:rPr>
          <w:rFonts w:ascii="Times New Roman" w:hAnsi="Times New Roman"/>
          <w:spacing w:val="-2"/>
          <w:sz w:val="24"/>
          <w:szCs w:val="24"/>
        </w:rPr>
        <w:t xml:space="preserve"> не является основанием для отказа в допуске к участию в </w:t>
      </w:r>
      <w:r w:rsidR="00940A5F" w:rsidRPr="00091FEF">
        <w:rPr>
          <w:rFonts w:ascii="Times New Roman" w:hAnsi="Times New Roman"/>
          <w:spacing w:val="-2"/>
          <w:sz w:val="24"/>
          <w:szCs w:val="24"/>
        </w:rPr>
        <w:t>закупке</w:t>
      </w:r>
      <w:r w:rsidRPr="00091FEF">
        <w:rPr>
          <w:rFonts w:ascii="Times New Roman" w:hAnsi="Times New Roman"/>
          <w:spacing w:val="-2"/>
          <w:sz w:val="24"/>
          <w:szCs w:val="24"/>
        </w:rPr>
        <w:t>, однако</w:t>
      </w:r>
      <w:r w:rsidR="00E45B9D" w:rsidRPr="00091FEF">
        <w:rPr>
          <w:rFonts w:ascii="Times New Roman" w:hAnsi="Times New Roman"/>
          <w:spacing w:val="-2"/>
          <w:sz w:val="24"/>
          <w:szCs w:val="24"/>
        </w:rPr>
        <w:t>,</w:t>
      </w:r>
      <w:r w:rsidRPr="00091FEF">
        <w:rPr>
          <w:rFonts w:ascii="Times New Roman" w:hAnsi="Times New Roman"/>
          <w:spacing w:val="-2"/>
          <w:sz w:val="24"/>
          <w:szCs w:val="24"/>
        </w:rPr>
        <w:t xml:space="preserve"> при оценке заявок по настоящему показателю комиссией буд</w:t>
      </w:r>
      <w:r w:rsidR="00940A5F" w:rsidRPr="00091FEF">
        <w:rPr>
          <w:rFonts w:ascii="Times New Roman" w:hAnsi="Times New Roman"/>
          <w:spacing w:val="-2"/>
          <w:sz w:val="24"/>
          <w:szCs w:val="24"/>
        </w:rPr>
        <w:t>у</w:t>
      </w:r>
      <w:r w:rsidRPr="00091FEF">
        <w:rPr>
          <w:rFonts w:ascii="Times New Roman" w:hAnsi="Times New Roman"/>
          <w:spacing w:val="-2"/>
          <w:sz w:val="24"/>
          <w:szCs w:val="24"/>
        </w:rPr>
        <w:t xml:space="preserve">т учитываться </w:t>
      </w:r>
      <w:r w:rsidR="00B06814" w:rsidRPr="00091FEF">
        <w:rPr>
          <w:rFonts w:ascii="Times New Roman" w:hAnsi="Times New Roman"/>
          <w:spacing w:val="-2"/>
          <w:sz w:val="24"/>
          <w:szCs w:val="24"/>
        </w:rPr>
        <w:t xml:space="preserve">сведения </w:t>
      </w:r>
      <w:r w:rsidR="00E45B9D" w:rsidRPr="00091FEF">
        <w:rPr>
          <w:rFonts w:ascii="Times New Roman" w:hAnsi="Times New Roman"/>
          <w:spacing w:val="-2"/>
          <w:sz w:val="24"/>
          <w:szCs w:val="24"/>
        </w:rPr>
        <w:t>о наличии</w:t>
      </w:r>
      <w:r w:rsidR="00B06814" w:rsidRPr="00091FEF">
        <w:rPr>
          <w:rFonts w:ascii="Times New Roman" w:hAnsi="Times New Roman"/>
          <w:spacing w:val="-2"/>
          <w:sz w:val="24"/>
          <w:szCs w:val="24"/>
        </w:rPr>
        <w:t xml:space="preserve"> в организации участника системы менеджмента качества </w:t>
      </w:r>
      <w:r w:rsidRPr="00091FEF">
        <w:rPr>
          <w:rFonts w:ascii="Times New Roman" w:hAnsi="Times New Roman"/>
          <w:spacing w:val="-2"/>
          <w:sz w:val="24"/>
          <w:szCs w:val="24"/>
        </w:rPr>
        <w:t xml:space="preserve">только </w:t>
      </w:r>
      <w:r w:rsidR="00B06814" w:rsidRPr="00091FEF">
        <w:rPr>
          <w:rFonts w:ascii="Times New Roman" w:hAnsi="Times New Roman"/>
          <w:spacing w:val="-2"/>
          <w:sz w:val="24"/>
          <w:szCs w:val="24"/>
        </w:rPr>
        <w:t>в том случае</w:t>
      </w:r>
      <w:r w:rsidRPr="00091FEF">
        <w:rPr>
          <w:rFonts w:ascii="Times New Roman" w:hAnsi="Times New Roman"/>
          <w:spacing w:val="-2"/>
          <w:sz w:val="24"/>
          <w:szCs w:val="24"/>
        </w:rPr>
        <w:t xml:space="preserve">, </w:t>
      </w:r>
      <w:r w:rsidR="00B06814" w:rsidRPr="00091FEF">
        <w:rPr>
          <w:rFonts w:ascii="Times New Roman" w:hAnsi="Times New Roman"/>
          <w:spacing w:val="-2"/>
          <w:sz w:val="24"/>
          <w:szCs w:val="24"/>
        </w:rPr>
        <w:t>если они</w:t>
      </w:r>
      <w:r w:rsidRPr="00091FEF">
        <w:rPr>
          <w:rFonts w:ascii="Times New Roman" w:hAnsi="Times New Roman"/>
          <w:spacing w:val="-2"/>
          <w:sz w:val="24"/>
          <w:szCs w:val="24"/>
        </w:rPr>
        <w:t xml:space="preserve"> подтверждены документально</w:t>
      </w:r>
      <w:r w:rsidR="00B06814" w:rsidRPr="00091FEF">
        <w:rPr>
          <w:rFonts w:ascii="Times New Roman" w:hAnsi="Times New Roman"/>
          <w:spacing w:val="-2"/>
          <w:sz w:val="24"/>
          <w:szCs w:val="24"/>
        </w:rPr>
        <w:t>.</w:t>
      </w:r>
    </w:p>
    <w:p w:rsidR="00B06814" w:rsidRPr="00091FEF" w:rsidRDefault="00B06814" w:rsidP="00416825">
      <w:pPr>
        <w:spacing w:after="0" w:line="240" w:lineRule="auto"/>
        <w:ind w:firstLine="709"/>
        <w:jc w:val="both"/>
        <w:rPr>
          <w:rFonts w:ascii="Times New Roman" w:hAnsi="Times New Roman"/>
          <w:spacing w:val="-2"/>
          <w:sz w:val="24"/>
          <w:szCs w:val="24"/>
        </w:rPr>
      </w:pPr>
      <w:r w:rsidRPr="00091FEF">
        <w:rPr>
          <w:rFonts w:ascii="Times New Roman" w:hAnsi="Times New Roman"/>
          <w:spacing w:val="-2"/>
          <w:sz w:val="24"/>
          <w:szCs w:val="24"/>
        </w:rPr>
        <w:t>Предоставл</w:t>
      </w:r>
      <w:r w:rsidR="00C81261" w:rsidRPr="00091FEF">
        <w:rPr>
          <w:rFonts w:ascii="Times New Roman" w:hAnsi="Times New Roman"/>
          <w:spacing w:val="-2"/>
          <w:sz w:val="24"/>
          <w:szCs w:val="24"/>
        </w:rPr>
        <w:t>енные Участником иные документы</w:t>
      </w:r>
      <w:r w:rsidRPr="00091FEF">
        <w:rPr>
          <w:rFonts w:ascii="Times New Roman" w:hAnsi="Times New Roman"/>
          <w:spacing w:val="-2"/>
          <w:sz w:val="24"/>
          <w:szCs w:val="24"/>
        </w:rPr>
        <w:t xml:space="preserve"> и сведения, предоставление которых порядком оценки заявок участников не установлено, рассмотрению и оценке не подлежат.</w:t>
      </w:r>
    </w:p>
    <w:p w:rsidR="00416825" w:rsidRPr="00091FEF" w:rsidRDefault="00416825" w:rsidP="00416825">
      <w:pPr>
        <w:spacing w:after="0" w:line="240" w:lineRule="auto"/>
        <w:ind w:firstLine="709"/>
        <w:jc w:val="both"/>
        <w:rPr>
          <w:rFonts w:ascii="Times New Roman" w:hAnsi="Times New Roman"/>
          <w:sz w:val="24"/>
          <w:szCs w:val="24"/>
        </w:rPr>
      </w:pPr>
    </w:p>
    <w:p w:rsidR="006D2515" w:rsidRPr="00091FEF" w:rsidRDefault="006D2515" w:rsidP="006D2515">
      <w:pPr>
        <w:spacing w:before="120" w:after="0" w:line="240" w:lineRule="auto"/>
        <w:jc w:val="both"/>
        <w:rPr>
          <w:rFonts w:ascii="Times New Roman" w:hAnsi="Times New Roman"/>
          <w:b/>
          <w:sz w:val="24"/>
          <w:szCs w:val="24"/>
        </w:rPr>
      </w:pPr>
      <w:r w:rsidRPr="00091FEF">
        <w:rPr>
          <w:rFonts w:ascii="Times New Roman" w:hAnsi="Times New Roman"/>
          <w:b/>
          <w:sz w:val="24"/>
          <w:szCs w:val="24"/>
        </w:rPr>
        <w:t xml:space="preserve">2.3.2. Порядок начисления баллов. </w:t>
      </w:r>
    </w:p>
    <w:p w:rsidR="00416825" w:rsidRPr="00091FEF" w:rsidRDefault="00416825" w:rsidP="00416825">
      <w:pPr>
        <w:spacing w:after="0" w:line="240" w:lineRule="auto"/>
        <w:ind w:firstLine="709"/>
        <w:jc w:val="both"/>
        <w:rPr>
          <w:rFonts w:ascii="Times New Roman" w:hAnsi="Times New Roman"/>
          <w:sz w:val="24"/>
          <w:szCs w:val="24"/>
        </w:rPr>
      </w:pPr>
      <w:r w:rsidRPr="00091FEF">
        <w:rPr>
          <w:rFonts w:ascii="Times New Roman" w:hAnsi="Times New Roman"/>
          <w:sz w:val="24"/>
          <w:szCs w:val="24"/>
        </w:rPr>
        <w:t xml:space="preserve">В случае наличия в составе </w:t>
      </w:r>
      <w:r w:rsidR="008526C1" w:rsidRPr="00091FEF">
        <w:rPr>
          <w:rFonts w:ascii="Times New Roman" w:hAnsi="Times New Roman"/>
          <w:sz w:val="24"/>
          <w:szCs w:val="24"/>
        </w:rPr>
        <w:t xml:space="preserve">второй части </w:t>
      </w:r>
      <w:r w:rsidRPr="00091FEF">
        <w:rPr>
          <w:rFonts w:ascii="Times New Roman" w:hAnsi="Times New Roman"/>
          <w:sz w:val="24"/>
          <w:szCs w:val="24"/>
        </w:rPr>
        <w:t xml:space="preserve">заявки копии </w:t>
      </w:r>
      <w:r w:rsidR="00B06814" w:rsidRPr="00091FEF">
        <w:rPr>
          <w:rFonts w:ascii="Times New Roman" w:hAnsi="Times New Roman"/>
          <w:sz w:val="24"/>
          <w:szCs w:val="24"/>
        </w:rPr>
        <w:t xml:space="preserve">выданного организации участника </w:t>
      </w:r>
      <w:r w:rsidRPr="00091FEF">
        <w:rPr>
          <w:rFonts w:ascii="Times New Roman" w:hAnsi="Times New Roman"/>
          <w:sz w:val="24"/>
          <w:szCs w:val="24"/>
        </w:rPr>
        <w:t>действующего сертификата системы менеджмента качества серии ГОСТ Р ИСО 9001</w:t>
      </w:r>
      <w:r w:rsidR="00B06814" w:rsidRPr="00091FEF">
        <w:rPr>
          <w:rFonts w:ascii="Times New Roman" w:hAnsi="Times New Roman"/>
          <w:sz w:val="24"/>
          <w:szCs w:val="24"/>
        </w:rPr>
        <w:t xml:space="preserve"> предложению </w:t>
      </w:r>
      <w:r w:rsidRPr="00091FEF">
        <w:rPr>
          <w:rFonts w:ascii="Times New Roman" w:hAnsi="Times New Roman"/>
          <w:sz w:val="24"/>
          <w:szCs w:val="24"/>
        </w:rPr>
        <w:t xml:space="preserve">начисляется 100 баллов </w:t>
      </w:r>
      <w:r w:rsidRPr="00091FEF">
        <w:rPr>
          <w:rFonts w:ascii="Times New Roman" w:hAnsi="Times New Roman"/>
          <w:b/>
          <w:sz w:val="24"/>
          <w:szCs w:val="24"/>
        </w:rPr>
        <w:t>(К</w:t>
      </w:r>
      <w:proofErr w:type="spellStart"/>
      <w:r w:rsidRPr="00091FEF">
        <w:rPr>
          <w:rFonts w:ascii="Times New Roman" w:hAnsi="Times New Roman"/>
          <w:b/>
          <w:sz w:val="24"/>
          <w:szCs w:val="24"/>
          <w:vertAlign w:val="subscript"/>
          <w:lang w:val="en-US"/>
        </w:rPr>
        <w:t>i</w:t>
      </w:r>
      <w:proofErr w:type="spellEnd"/>
      <w:r w:rsidRPr="00091FEF">
        <w:rPr>
          <w:rFonts w:ascii="Times New Roman" w:hAnsi="Times New Roman"/>
          <w:b/>
          <w:sz w:val="24"/>
          <w:szCs w:val="24"/>
        </w:rPr>
        <w:t>).</w:t>
      </w:r>
    </w:p>
    <w:p w:rsidR="00416825" w:rsidRPr="00091FEF" w:rsidRDefault="00416825" w:rsidP="00416825">
      <w:pPr>
        <w:spacing w:after="0" w:line="240" w:lineRule="auto"/>
        <w:ind w:firstLine="709"/>
        <w:jc w:val="both"/>
        <w:rPr>
          <w:rFonts w:ascii="Times New Roman" w:hAnsi="Times New Roman"/>
          <w:sz w:val="24"/>
          <w:szCs w:val="24"/>
        </w:rPr>
      </w:pPr>
    </w:p>
    <w:p w:rsidR="00416825" w:rsidRPr="00091FEF" w:rsidRDefault="00416825" w:rsidP="00416825">
      <w:pPr>
        <w:spacing w:after="0" w:line="240" w:lineRule="auto"/>
        <w:ind w:firstLine="709"/>
        <w:jc w:val="both"/>
        <w:rPr>
          <w:rFonts w:ascii="Times New Roman" w:hAnsi="Times New Roman"/>
          <w:sz w:val="24"/>
          <w:szCs w:val="24"/>
        </w:rPr>
      </w:pPr>
      <w:r w:rsidRPr="00091FEF">
        <w:rPr>
          <w:rFonts w:ascii="Times New Roman" w:hAnsi="Times New Roman"/>
          <w:sz w:val="24"/>
          <w:szCs w:val="24"/>
        </w:rPr>
        <w:t>Количество баллов, присуждаемых по показателю (</w:t>
      </w:r>
      <w:r w:rsidRPr="00091FEF">
        <w:rPr>
          <w:rFonts w:ascii="Times New Roman" w:hAnsi="Times New Roman"/>
          <w:b/>
          <w:sz w:val="24"/>
          <w:szCs w:val="24"/>
        </w:rPr>
        <w:t>НЦБ</w:t>
      </w:r>
      <w:proofErr w:type="spellStart"/>
      <w:r w:rsidRPr="00091FEF">
        <w:rPr>
          <w:rFonts w:ascii="Times New Roman" w:hAnsi="Times New Roman"/>
          <w:b/>
          <w:sz w:val="24"/>
          <w:szCs w:val="24"/>
          <w:vertAlign w:val="subscript"/>
          <w:lang w:val="en-US"/>
        </w:rPr>
        <w:t>i</w:t>
      </w:r>
      <w:proofErr w:type="spellEnd"/>
      <w:r w:rsidRPr="00091FEF">
        <w:rPr>
          <w:rFonts w:ascii="Times New Roman" w:hAnsi="Times New Roman"/>
          <w:sz w:val="24"/>
          <w:szCs w:val="24"/>
        </w:rPr>
        <w:t>), определяется по формуле:</w:t>
      </w:r>
    </w:p>
    <w:p w:rsidR="00C632FF" w:rsidRDefault="00C632FF" w:rsidP="00C632FF">
      <w:pPr>
        <w:spacing w:before="120" w:after="120" w:line="240" w:lineRule="auto"/>
        <w:ind w:firstLine="357"/>
        <w:jc w:val="center"/>
        <w:rPr>
          <w:rFonts w:ascii="Times New Roman" w:hAnsi="Times New Roman"/>
          <w:sz w:val="28"/>
          <w:szCs w:val="28"/>
        </w:rPr>
      </w:pPr>
      <w:r>
        <w:rPr>
          <w:noProof/>
          <w:lang w:eastAsia="ru-RU"/>
        </w:rPr>
        <w:drawing>
          <wp:inline distT="0" distB="0" distL="0" distR="0" wp14:anchorId="6D3E7D85" wp14:editId="11623D99">
            <wp:extent cx="1218105" cy="184132"/>
            <wp:effectExtent l="0" t="0" r="127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0550A.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7346" cy="188552"/>
                    </a:xfrm>
                    <a:prstGeom prst="rect">
                      <a:avLst/>
                    </a:prstGeom>
                  </pic:spPr>
                </pic:pic>
              </a:graphicData>
            </a:graphic>
          </wp:inline>
        </w:drawing>
      </w:r>
    </w:p>
    <w:p w:rsidR="00416825" w:rsidRPr="00091FEF" w:rsidRDefault="00416825" w:rsidP="00416825">
      <w:pPr>
        <w:spacing w:after="0" w:line="240" w:lineRule="auto"/>
        <w:ind w:firstLine="709"/>
        <w:jc w:val="both"/>
        <w:rPr>
          <w:rFonts w:ascii="Times New Roman" w:hAnsi="Times New Roman"/>
          <w:sz w:val="24"/>
          <w:szCs w:val="24"/>
        </w:rPr>
      </w:pPr>
      <w:r w:rsidRPr="00091FEF">
        <w:rPr>
          <w:rFonts w:ascii="Times New Roman" w:hAnsi="Times New Roman"/>
          <w:sz w:val="24"/>
          <w:szCs w:val="24"/>
        </w:rPr>
        <w:t>где:</w:t>
      </w:r>
    </w:p>
    <w:p w:rsidR="00416825" w:rsidRPr="00091FEF" w:rsidRDefault="00416825" w:rsidP="00416825">
      <w:pPr>
        <w:spacing w:after="0" w:line="240" w:lineRule="auto"/>
        <w:ind w:firstLine="709"/>
        <w:jc w:val="both"/>
        <w:rPr>
          <w:rFonts w:ascii="Times New Roman" w:hAnsi="Times New Roman"/>
          <w:sz w:val="24"/>
          <w:szCs w:val="24"/>
        </w:rPr>
      </w:pPr>
      <w:r w:rsidRPr="00091FEF">
        <w:rPr>
          <w:rFonts w:ascii="Times New Roman" w:hAnsi="Times New Roman"/>
          <w:b/>
          <w:sz w:val="24"/>
          <w:szCs w:val="24"/>
        </w:rPr>
        <w:t>КЗ</w:t>
      </w:r>
      <w:r w:rsidRPr="00091FEF">
        <w:rPr>
          <w:rFonts w:ascii="Times New Roman" w:hAnsi="Times New Roman"/>
          <w:sz w:val="24"/>
          <w:szCs w:val="24"/>
        </w:rPr>
        <w:t xml:space="preserve"> - коэффициент значимости показателя.</w:t>
      </w:r>
    </w:p>
    <w:p w:rsidR="00416825" w:rsidRPr="00091FEF" w:rsidRDefault="00416825" w:rsidP="00416825">
      <w:pPr>
        <w:spacing w:after="0" w:line="240" w:lineRule="auto"/>
        <w:ind w:firstLine="709"/>
        <w:jc w:val="both"/>
        <w:rPr>
          <w:rFonts w:ascii="Times New Roman" w:hAnsi="Times New Roman"/>
          <w:sz w:val="24"/>
          <w:szCs w:val="24"/>
        </w:rPr>
      </w:pPr>
      <w:r w:rsidRPr="00091FEF">
        <w:rPr>
          <w:rFonts w:ascii="Times New Roman" w:hAnsi="Times New Roman"/>
          <w:b/>
          <w:sz w:val="24"/>
          <w:szCs w:val="24"/>
        </w:rPr>
        <w:t>К</w:t>
      </w:r>
      <w:proofErr w:type="spellStart"/>
      <w:proofErr w:type="gramStart"/>
      <w:r w:rsidRPr="00091FEF">
        <w:rPr>
          <w:rFonts w:ascii="Times New Roman" w:hAnsi="Times New Roman"/>
          <w:b/>
          <w:sz w:val="24"/>
          <w:szCs w:val="24"/>
          <w:vertAlign w:val="subscript"/>
          <w:lang w:val="en-US"/>
        </w:rPr>
        <w:t>i</w:t>
      </w:r>
      <w:proofErr w:type="spellEnd"/>
      <w:r w:rsidRPr="00091FEF">
        <w:rPr>
          <w:rFonts w:ascii="Times New Roman" w:hAnsi="Times New Roman"/>
          <w:sz w:val="24"/>
          <w:szCs w:val="24"/>
        </w:rPr>
        <w:t xml:space="preserve">  -</w:t>
      </w:r>
      <w:proofErr w:type="gramEnd"/>
      <w:r w:rsidRPr="00091FEF">
        <w:rPr>
          <w:rFonts w:ascii="Times New Roman" w:hAnsi="Times New Roman"/>
          <w:sz w:val="24"/>
          <w:szCs w:val="24"/>
        </w:rPr>
        <w:t xml:space="preserve"> предложение участника закупки, заявка (предложение) которого оценивается;</w:t>
      </w:r>
    </w:p>
    <w:p w:rsidR="00416825" w:rsidRPr="00091FEF" w:rsidRDefault="00416825" w:rsidP="00416825">
      <w:pPr>
        <w:spacing w:after="0" w:line="240" w:lineRule="auto"/>
        <w:ind w:firstLine="709"/>
        <w:jc w:val="both"/>
        <w:rPr>
          <w:rFonts w:ascii="Times New Roman" w:hAnsi="Times New Roman"/>
          <w:sz w:val="24"/>
          <w:szCs w:val="24"/>
        </w:rPr>
      </w:pPr>
    </w:p>
    <w:p w:rsidR="00416825" w:rsidRPr="00091FEF" w:rsidRDefault="00416825" w:rsidP="00416825">
      <w:pPr>
        <w:spacing w:after="0" w:line="240" w:lineRule="auto"/>
        <w:jc w:val="both"/>
        <w:outlineLvl w:val="0"/>
        <w:rPr>
          <w:rFonts w:ascii="Times New Roman" w:hAnsi="Times New Roman"/>
          <w:sz w:val="24"/>
          <w:szCs w:val="24"/>
        </w:rPr>
      </w:pPr>
      <w:r w:rsidRPr="00091FEF">
        <w:rPr>
          <w:rFonts w:ascii="Times New Roman" w:hAnsi="Times New Roman"/>
          <w:sz w:val="24"/>
          <w:szCs w:val="24"/>
        </w:rPr>
        <w:t xml:space="preserve">Оценка в </w:t>
      </w:r>
      <w:r w:rsidRPr="00091FEF">
        <w:rPr>
          <w:rFonts w:ascii="Times New Roman" w:hAnsi="Times New Roman"/>
          <w:b/>
          <w:sz w:val="24"/>
          <w:szCs w:val="24"/>
        </w:rPr>
        <w:t>0 баллов</w:t>
      </w:r>
      <w:r w:rsidRPr="00091FEF">
        <w:rPr>
          <w:rFonts w:ascii="Times New Roman" w:hAnsi="Times New Roman"/>
          <w:sz w:val="24"/>
          <w:szCs w:val="24"/>
        </w:rPr>
        <w:t xml:space="preserve"> по показателю будет присвоена: </w:t>
      </w:r>
    </w:p>
    <w:p w:rsidR="00416825" w:rsidRPr="00091FEF" w:rsidRDefault="00416825" w:rsidP="00416825">
      <w:pPr>
        <w:spacing w:before="60" w:after="0" w:line="240" w:lineRule="auto"/>
        <w:jc w:val="both"/>
        <w:outlineLvl w:val="0"/>
        <w:rPr>
          <w:rFonts w:ascii="Times New Roman" w:hAnsi="Times New Roman"/>
          <w:sz w:val="24"/>
          <w:szCs w:val="24"/>
        </w:rPr>
      </w:pPr>
      <w:r w:rsidRPr="00091FEF">
        <w:rPr>
          <w:rFonts w:ascii="Times New Roman" w:hAnsi="Times New Roman"/>
          <w:sz w:val="24"/>
          <w:szCs w:val="24"/>
        </w:rPr>
        <w:lastRenderedPageBreak/>
        <w:t xml:space="preserve">- участнику, </w:t>
      </w:r>
      <w:r w:rsidR="00B06814" w:rsidRPr="00091FEF">
        <w:rPr>
          <w:rFonts w:ascii="Times New Roman" w:hAnsi="Times New Roman"/>
          <w:sz w:val="24"/>
          <w:szCs w:val="24"/>
        </w:rPr>
        <w:t xml:space="preserve">в организации которого </w:t>
      </w:r>
      <w:r w:rsidR="000C5842" w:rsidRPr="00091FEF">
        <w:rPr>
          <w:rFonts w:ascii="Times New Roman" w:hAnsi="Times New Roman"/>
          <w:sz w:val="24"/>
          <w:szCs w:val="24"/>
        </w:rPr>
        <w:t>отсутствует</w:t>
      </w:r>
      <w:r w:rsidR="00B06814" w:rsidRPr="00091FEF">
        <w:rPr>
          <w:rFonts w:ascii="Times New Roman" w:hAnsi="Times New Roman"/>
          <w:sz w:val="24"/>
          <w:szCs w:val="24"/>
        </w:rPr>
        <w:t xml:space="preserve"> систем</w:t>
      </w:r>
      <w:r w:rsidR="000C5842" w:rsidRPr="00091FEF">
        <w:rPr>
          <w:rFonts w:ascii="Times New Roman" w:hAnsi="Times New Roman"/>
          <w:sz w:val="24"/>
          <w:szCs w:val="24"/>
        </w:rPr>
        <w:t>а</w:t>
      </w:r>
      <w:r w:rsidR="00B06814" w:rsidRPr="00091FEF">
        <w:rPr>
          <w:rFonts w:ascii="Times New Roman" w:hAnsi="Times New Roman"/>
          <w:sz w:val="24"/>
          <w:szCs w:val="24"/>
        </w:rPr>
        <w:t xml:space="preserve"> менеджмента качества</w:t>
      </w:r>
      <w:r w:rsidRPr="00091FEF">
        <w:rPr>
          <w:rFonts w:ascii="Times New Roman" w:hAnsi="Times New Roman"/>
          <w:sz w:val="24"/>
          <w:szCs w:val="24"/>
        </w:rPr>
        <w:t xml:space="preserve">; </w:t>
      </w:r>
    </w:p>
    <w:p w:rsidR="00416825" w:rsidRPr="00091FEF" w:rsidRDefault="00416825" w:rsidP="00416825">
      <w:pPr>
        <w:spacing w:before="60" w:after="0" w:line="240" w:lineRule="auto"/>
        <w:jc w:val="both"/>
        <w:outlineLvl w:val="0"/>
        <w:rPr>
          <w:rFonts w:ascii="Times New Roman" w:hAnsi="Times New Roman"/>
          <w:sz w:val="24"/>
          <w:szCs w:val="24"/>
        </w:rPr>
      </w:pPr>
      <w:r w:rsidRPr="00091FEF">
        <w:rPr>
          <w:rFonts w:ascii="Times New Roman" w:hAnsi="Times New Roman"/>
          <w:sz w:val="24"/>
          <w:szCs w:val="24"/>
        </w:rPr>
        <w:t>- участнику конкурса, который не предоставил в составе</w:t>
      </w:r>
      <w:r w:rsidR="008526C1" w:rsidRPr="00091FEF">
        <w:rPr>
          <w:rFonts w:ascii="Times New Roman" w:hAnsi="Times New Roman"/>
          <w:sz w:val="24"/>
          <w:szCs w:val="24"/>
        </w:rPr>
        <w:t xml:space="preserve"> второй части</w:t>
      </w:r>
      <w:r w:rsidRPr="00091FEF">
        <w:rPr>
          <w:rFonts w:ascii="Times New Roman" w:hAnsi="Times New Roman"/>
          <w:sz w:val="24"/>
          <w:szCs w:val="24"/>
        </w:rPr>
        <w:t xml:space="preserve"> своей заявки</w:t>
      </w:r>
      <w:r w:rsidR="00BE1556" w:rsidRPr="00091FEF">
        <w:rPr>
          <w:rFonts w:ascii="Times New Roman" w:hAnsi="Times New Roman"/>
          <w:sz w:val="24"/>
          <w:szCs w:val="24"/>
        </w:rPr>
        <w:t xml:space="preserve"> копии действующего сертификата</w:t>
      </w:r>
      <w:r w:rsidRPr="00091FEF">
        <w:rPr>
          <w:rFonts w:ascii="Times New Roman" w:hAnsi="Times New Roman"/>
          <w:sz w:val="24"/>
          <w:szCs w:val="24"/>
        </w:rPr>
        <w:t xml:space="preserve"> либо срок действия сертификата, копия которого представлена в составе заявки участника, на дату подачи участником заявки истек</w:t>
      </w:r>
      <w:r w:rsidRPr="00091FEF">
        <w:rPr>
          <w:rFonts w:ascii="Times New Roman" w:hAnsi="Times New Roman"/>
          <w:b/>
          <w:sz w:val="24"/>
          <w:szCs w:val="24"/>
        </w:rPr>
        <w:t>.</w:t>
      </w:r>
    </w:p>
    <w:p w:rsidR="00416825" w:rsidRPr="004512A0" w:rsidRDefault="00416825" w:rsidP="00416825">
      <w:pPr>
        <w:spacing w:after="0" w:line="240" w:lineRule="auto"/>
        <w:ind w:firstLine="709"/>
        <w:jc w:val="both"/>
        <w:rPr>
          <w:rFonts w:ascii="Times New Roman" w:hAnsi="Times New Roman"/>
          <w:color w:val="0070C0"/>
          <w:sz w:val="24"/>
          <w:szCs w:val="24"/>
        </w:rPr>
      </w:pPr>
    </w:p>
    <w:p w:rsidR="00416825" w:rsidRPr="004512A0" w:rsidRDefault="00416825" w:rsidP="00416825">
      <w:pPr>
        <w:spacing w:after="0" w:line="240" w:lineRule="auto"/>
        <w:ind w:firstLine="709"/>
        <w:jc w:val="both"/>
        <w:rPr>
          <w:rFonts w:ascii="Times New Roman" w:hAnsi="Times New Roman"/>
          <w:b/>
          <w:bCs/>
          <w:sz w:val="24"/>
          <w:szCs w:val="24"/>
        </w:rPr>
      </w:pPr>
    </w:p>
    <w:p w:rsidR="00416825" w:rsidRDefault="00425C39" w:rsidP="00425C39">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3.Оценка </w:t>
      </w:r>
      <w:r w:rsidR="009F2726" w:rsidRPr="009F2726">
        <w:rPr>
          <w:rFonts w:ascii="Times New Roman" w:hAnsi="Times New Roman"/>
          <w:b/>
          <w:bCs/>
          <w:color w:val="000000"/>
          <w:sz w:val="24"/>
          <w:szCs w:val="24"/>
        </w:rPr>
        <w:t>окончательных предложений</w:t>
      </w:r>
      <w:r w:rsidR="005C077F">
        <w:rPr>
          <w:rFonts w:ascii="Times New Roman" w:hAnsi="Times New Roman"/>
          <w:b/>
          <w:bCs/>
          <w:color w:val="000000"/>
          <w:sz w:val="24"/>
          <w:szCs w:val="24"/>
        </w:rPr>
        <w:t>, поданных участниками</w:t>
      </w:r>
      <w:r w:rsidRPr="00425C39">
        <w:rPr>
          <w:rFonts w:ascii="Times New Roman" w:hAnsi="Times New Roman"/>
          <w:b/>
          <w:bCs/>
          <w:color w:val="000000"/>
          <w:sz w:val="24"/>
          <w:szCs w:val="24"/>
        </w:rPr>
        <w:t xml:space="preserve"> открыто</w:t>
      </w:r>
      <w:r w:rsidR="005C077F">
        <w:rPr>
          <w:rFonts w:ascii="Times New Roman" w:hAnsi="Times New Roman"/>
          <w:b/>
          <w:bCs/>
          <w:color w:val="000000"/>
          <w:sz w:val="24"/>
          <w:szCs w:val="24"/>
        </w:rPr>
        <w:t>го</w:t>
      </w:r>
      <w:r w:rsidRPr="00425C39">
        <w:rPr>
          <w:rFonts w:ascii="Times New Roman" w:hAnsi="Times New Roman"/>
          <w:b/>
          <w:bCs/>
          <w:color w:val="000000"/>
          <w:sz w:val="24"/>
          <w:szCs w:val="24"/>
        </w:rPr>
        <w:t xml:space="preserve"> конкурс</w:t>
      </w:r>
      <w:r w:rsidR="005C077F">
        <w:rPr>
          <w:rFonts w:ascii="Times New Roman" w:hAnsi="Times New Roman"/>
          <w:b/>
          <w:bCs/>
          <w:color w:val="000000"/>
          <w:sz w:val="24"/>
          <w:szCs w:val="24"/>
        </w:rPr>
        <w:t>а</w:t>
      </w:r>
      <w:r w:rsidRPr="00425C39">
        <w:rPr>
          <w:rFonts w:ascii="Times New Roman" w:hAnsi="Times New Roman"/>
          <w:b/>
          <w:bCs/>
          <w:color w:val="000000"/>
          <w:sz w:val="24"/>
          <w:szCs w:val="24"/>
        </w:rPr>
        <w:t xml:space="preserve"> в электронной форме.</w:t>
      </w:r>
    </w:p>
    <w:p w:rsidR="00425C39" w:rsidRDefault="00425C39" w:rsidP="00425C39">
      <w:pPr>
        <w:autoSpaceDE w:val="0"/>
        <w:autoSpaceDN w:val="0"/>
        <w:adjustRightInd w:val="0"/>
        <w:spacing w:after="0" w:line="240" w:lineRule="auto"/>
        <w:jc w:val="center"/>
        <w:rPr>
          <w:rFonts w:ascii="Times New Roman" w:hAnsi="Times New Roman"/>
          <w:b/>
          <w:bCs/>
          <w:color w:val="000000"/>
          <w:sz w:val="24"/>
          <w:szCs w:val="24"/>
        </w:rPr>
      </w:pPr>
    </w:p>
    <w:p w:rsidR="00C7741F" w:rsidRPr="004512A0" w:rsidRDefault="00C7741F" w:rsidP="0079474A">
      <w:pPr>
        <w:autoSpaceDE w:val="0"/>
        <w:autoSpaceDN w:val="0"/>
        <w:adjustRightInd w:val="0"/>
        <w:spacing w:after="0" w:line="240" w:lineRule="auto"/>
        <w:jc w:val="both"/>
        <w:rPr>
          <w:rFonts w:ascii="Times New Roman" w:hAnsi="Times New Roman"/>
          <w:b/>
          <w:bCs/>
          <w:sz w:val="24"/>
          <w:szCs w:val="24"/>
        </w:rPr>
      </w:pPr>
      <w:r w:rsidRPr="004512A0">
        <w:rPr>
          <w:rFonts w:ascii="Times New Roman" w:hAnsi="Times New Roman"/>
          <w:b/>
          <w:color w:val="000000"/>
          <w:sz w:val="24"/>
          <w:szCs w:val="24"/>
        </w:rPr>
        <w:t>Критерий</w:t>
      </w:r>
      <w:r w:rsidRPr="004512A0">
        <w:rPr>
          <w:rFonts w:ascii="Times New Roman" w:hAnsi="Times New Roman"/>
          <w:color w:val="000000"/>
          <w:sz w:val="24"/>
          <w:szCs w:val="24"/>
        </w:rPr>
        <w:t xml:space="preserve"> «</w:t>
      </w:r>
      <w:r w:rsidRPr="004512A0">
        <w:rPr>
          <w:rFonts w:ascii="Times New Roman" w:hAnsi="Times New Roman"/>
          <w:b/>
          <w:bCs/>
          <w:sz w:val="24"/>
          <w:szCs w:val="24"/>
        </w:rPr>
        <w:t>Цена контракта</w:t>
      </w:r>
      <w:r w:rsidR="002B54E7" w:rsidRPr="002B54E7">
        <w:t xml:space="preserve"> </w:t>
      </w:r>
      <w:r w:rsidR="002B54E7" w:rsidRPr="002B54E7">
        <w:rPr>
          <w:rFonts w:ascii="Times New Roman" w:hAnsi="Times New Roman"/>
          <w:b/>
          <w:bCs/>
          <w:sz w:val="24"/>
          <w:szCs w:val="24"/>
        </w:rPr>
        <w:t>или сумма цен единиц товара, работы, услуги</w:t>
      </w:r>
      <w:r w:rsidRPr="004512A0">
        <w:rPr>
          <w:rFonts w:ascii="Times New Roman" w:hAnsi="Times New Roman"/>
          <w:b/>
          <w:bCs/>
          <w:sz w:val="24"/>
          <w:szCs w:val="24"/>
        </w:rPr>
        <w:t>».</w:t>
      </w:r>
    </w:p>
    <w:p w:rsidR="00A33915" w:rsidRPr="00C1627F" w:rsidRDefault="00C7741F" w:rsidP="0079474A">
      <w:pPr>
        <w:pStyle w:val="a3"/>
        <w:spacing w:after="120" w:line="240" w:lineRule="auto"/>
        <w:contextualSpacing w:val="0"/>
        <w:rPr>
          <w:rFonts w:ascii="Times New Roman" w:hAnsi="Times New Roman"/>
          <w:i/>
          <w:iCs/>
          <w:sz w:val="20"/>
        </w:rPr>
      </w:pPr>
      <w:r w:rsidRPr="001A3FC1">
        <w:rPr>
          <w:rFonts w:ascii="Times New Roman" w:hAnsi="Times New Roman"/>
          <w:sz w:val="24"/>
          <w:szCs w:val="24"/>
        </w:rPr>
        <w:t>Значимость</w:t>
      </w:r>
      <w:r w:rsidR="001A3FC1">
        <w:rPr>
          <w:rFonts w:ascii="Times New Roman" w:hAnsi="Times New Roman"/>
          <w:sz w:val="24"/>
          <w:szCs w:val="24"/>
        </w:rPr>
        <w:t xml:space="preserve"> </w:t>
      </w:r>
      <w:r w:rsidR="001A3FC1" w:rsidRPr="000E36C1">
        <w:rPr>
          <w:rFonts w:ascii="Times New Roman" w:hAnsi="Times New Roman"/>
          <w:sz w:val="24"/>
          <w:szCs w:val="24"/>
        </w:rPr>
        <w:t xml:space="preserve">критерия </w:t>
      </w:r>
      <w:r w:rsidR="001A3FC1" w:rsidRPr="000E36C1">
        <w:rPr>
          <w:rFonts w:ascii="Times New Roman" w:hAnsi="Times New Roman"/>
          <w:b/>
          <w:sz w:val="24"/>
          <w:szCs w:val="24"/>
        </w:rPr>
        <w:t xml:space="preserve">- </w:t>
      </w:r>
      <w:r w:rsidR="000E36C1" w:rsidRPr="000E36C1">
        <w:rPr>
          <w:rFonts w:ascii="Times New Roman" w:hAnsi="Times New Roman"/>
          <w:b/>
          <w:sz w:val="24"/>
          <w:szCs w:val="24"/>
        </w:rPr>
        <w:t>3</w:t>
      </w:r>
      <w:r w:rsidRPr="000E36C1">
        <w:rPr>
          <w:rFonts w:ascii="Times New Roman" w:hAnsi="Times New Roman"/>
          <w:b/>
          <w:sz w:val="24"/>
          <w:szCs w:val="24"/>
        </w:rPr>
        <w:t>0%</w:t>
      </w:r>
    </w:p>
    <w:p w:rsidR="00C1627F" w:rsidRDefault="00C1627F" w:rsidP="00C1627F">
      <w:pPr>
        <w:autoSpaceDE w:val="0"/>
        <w:autoSpaceDN w:val="0"/>
        <w:adjustRightInd w:val="0"/>
        <w:spacing w:after="0" w:line="240" w:lineRule="auto"/>
        <w:ind w:firstLine="709"/>
        <w:jc w:val="both"/>
        <w:rPr>
          <w:rFonts w:ascii="Times New Roman" w:hAnsi="Times New Roman"/>
          <w:sz w:val="24"/>
          <w:szCs w:val="24"/>
        </w:rPr>
      </w:pPr>
      <w:r w:rsidRPr="00F30CE5">
        <w:rPr>
          <w:rFonts w:ascii="Times New Roman" w:hAnsi="Times New Roman"/>
          <w:sz w:val="24"/>
          <w:szCs w:val="24"/>
        </w:rPr>
        <w:t>Предложенная участником цена контракта (либо сумма цен единиц товара, работы, услуги) должна включать в себя все налоги и другие обязательные платежи в соответствии с действующим законодательством Российской Федерации, а также все затраты, издержки и иные расходы исполнителя (подрядчика), в том числе сопутствующие, связанные с исполнением контракта, заключенного по результатам настоящего конкурса</w:t>
      </w:r>
      <w:r>
        <w:rPr>
          <w:rFonts w:ascii="Times New Roman" w:hAnsi="Times New Roman"/>
          <w:sz w:val="24"/>
          <w:szCs w:val="24"/>
        </w:rPr>
        <w:t>.</w:t>
      </w:r>
    </w:p>
    <w:p w:rsidR="00457645" w:rsidRPr="00091FEF" w:rsidRDefault="00457645" w:rsidP="00457645">
      <w:pPr>
        <w:keepNext/>
        <w:spacing w:before="240" w:after="0" w:line="240" w:lineRule="auto"/>
        <w:jc w:val="both"/>
        <w:rPr>
          <w:rFonts w:ascii="Times New Roman" w:hAnsi="Times New Roman"/>
          <w:spacing w:val="4"/>
          <w:sz w:val="24"/>
          <w:szCs w:val="24"/>
        </w:rPr>
      </w:pPr>
      <w:r w:rsidRPr="00091FEF">
        <w:rPr>
          <w:rFonts w:ascii="Times New Roman" w:hAnsi="Times New Roman"/>
          <w:b/>
          <w:spacing w:val="4"/>
          <w:sz w:val="24"/>
          <w:szCs w:val="24"/>
        </w:rPr>
        <w:t>3.1. Порядок подачи предложения по данному критерию</w:t>
      </w:r>
      <w:r w:rsidRPr="00091FEF">
        <w:rPr>
          <w:rFonts w:ascii="Times New Roman" w:hAnsi="Times New Roman"/>
          <w:spacing w:val="4"/>
          <w:sz w:val="24"/>
          <w:szCs w:val="24"/>
        </w:rPr>
        <w:t xml:space="preserve">. </w:t>
      </w:r>
    </w:p>
    <w:p w:rsidR="005C077F" w:rsidRDefault="00BB4155" w:rsidP="0079474A">
      <w:pPr>
        <w:autoSpaceDE w:val="0"/>
        <w:autoSpaceDN w:val="0"/>
        <w:adjustRightInd w:val="0"/>
        <w:spacing w:after="0" w:line="240" w:lineRule="auto"/>
        <w:ind w:firstLine="709"/>
        <w:jc w:val="both"/>
        <w:rPr>
          <w:rFonts w:ascii="Times New Roman" w:hAnsi="Times New Roman"/>
          <w:sz w:val="24"/>
          <w:szCs w:val="24"/>
        </w:rPr>
      </w:pPr>
      <w:r w:rsidRPr="00BB4155">
        <w:rPr>
          <w:rFonts w:ascii="Times New Roman" w:hAnsi="Times New Roman"/>
          <w:sz w:val="24"/>
          <w:szCs w:val="24"/>
        </w:rPr>
        <w:t>Рейтинг участника конкурса по данному критерию определяется исходя из сравнения цен контрактов или сумм цен единиц товара, работы, услуги</w:t>
      </w:r>
      <w:r w:rsidR="00484E33" w:rsidRPr="00C833E3">
        <w:rPr>
          <w:rFonts w:ascii="Times New Roman" w:hAnsi="Times New Roman"/>
          <w:sz w:val="24"/>
          <w:szCs w:val="24"/>
        </w:rPr>
        <w:t xml:space="preserve">, </w:t>
      </w:r>
      <w:r w:rsidR="005C077F">
        <w:rPr>
          <w:rFonts w:ascii="Times New Roman" w:hAnsi="Times New Roman"/>
          <w:sz w:val="24"/>
          <w:szCs w:val="24"/>
        </w:rPr>
        <w:t xml:space="preserve">указанных в </w:t>
      </w:r>
      <w:r w:rsidR="005C077F" w:rsidRPr="005C077F">
        <w:rPr>
          <w:rFonts w:ascii="Times New Roman" w:hAnsi="Times New Roman"/>
          <w:bCs/>
          <w:color w:val="000000"/>
          <w:sz w:val="24"/>
          <w:szCs w:val="24"/>
        </w:rPr>
        <w:t>окончательных предложениях, поданных участниками открытого конкурса в электронной форме</w:t>
      </w:r>
      <w:r w:rsidR="00484E33" w:rsidRPr="005C077F">
        <w:rPr>
          <w:rFonts w:ascii="Times New Roman" w:hAnsi="Times New Roman"/>
          <w:sz w:val="24"/>
          <w:szCs w:val="24"/>
        </w:rPr>
        <w:t>.</w:t>
      </w:r>
      <w:r w:rsidR="005C077F">
        <w:rPr>
          <w:rFonts w:ascii="Times New Roman" w:hAnsi="Times New Roman"/>
          <w:sz w:val="24"/>
          <w:szCs w:val="24"/>
        </w:rPr>
        <w:t xml:space="preserve"> </w:t>
      </w:r>
    </w:p>
    <w:p w:rsidR="00BB4155" w:rsidRPr="00BB4155" w:rsidRDefault="00BB4155" w:rsidP="00BB415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155">
        <w:rPr>
          <w:rFonts w:ascii="Times New Roman" w:eastAsia="Times New Roman" w:hAnsi="Times New Roman"/>
          <w:sz w:val="24"/>
          <w:szCs w:val="24"/>
          <w:lang w:eastAsia="ru-RU"/>
        </w:rPr>
        <w:t>В случае, если участником открытого конкурса в электронной форме не подано окончательное предложение, предложение о цене контракта или сумме цен единиц товара, работы, услуги, поданное этим участником в соответствии с частью 2 статьи 54.4 Федерального закона от 05.04.2013 №44-ФЗ в составе заявки признается окончательным.</w:t>
      </w:r>
    </w:p>
    <w:p w:rsidR="00BB4155" w:rsidRPr="00BB4155" w:rsidRDefault="00BB4155" w:rsidP="00BB4155">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B4155">
        <w:rPr>
          <w:rFonts w:ascii="Times New Roman" w:eastAsia="Times New Roman" w:hAnsi="Times New Roman"/>
          <w:sz w:val="24"/>
          <w:szCs w:val="24"/>
          <w:lang w:eastAsia="ru-RU"/>
        </w:rPr>
        <w:t xml:space="preserve">В случае подачи участником закупки предложения о цене контракта </w:t>
      </w:r>
      <w:r w:rsidR="00C3459C">
        <w:rPr>
          <w:rFonts w:ascii="Times New Roman" w:eastAsia="Times New Roman" w:hAnsi="Times New Roman"/>
          <w:sz w:val="24"/>
          <w:szCs w:val="24"/>
          <w:lang w:eastAsia="ru-RU"/>
        </w:rPr>
        <w:t>либо</w:t>
      </w:r>
      <w:r w:rsidRPr="00BB4155">
        <w:rPr>
          <w:rFonts w:ascii="Times New Roman" w:eastAsia="Times New Roman" w:hAnsi="Times New Roman"/>
          <w:sz w:val="24"/>
          <w:szCs w:val="24"/>
          <w:lang w:eastAsia="ru-RU"/>
        </w:rPr>
        <w:t xml:space="preserve"> сумме цен единиц товара, работы, услуги, превышающего начальную (максимальную) цену контракта</w:t>
      </w:r>
      <w:r w:rsidR="00C3459C">
        <w:rPr>
          <w:rFonts w:ascii="Times New Roman" w:eastAsia="Times New Roman" w:hAnsi="Times New Roman"/>
          <w:sz w:val="24"/>
          <w:szCs w:val="24"/>
          <w:lang w:eastAsia="ru-RU"/>
        </w:rPr>
        <w:t xml:space="preserve"> либо</w:t>
      </w:r>
      <w:r w:rsidRPr="00BB4155">
        <w:rPr>
          <w:rFonts w:ascii="Times New Roman" w:eastAsia="Times New Roman" w:hAnsi="Times New Roman"/>
          <w:sz w:val="24"/>
          <w:szCs w:val="24"/>
          <w:lang w:eastAsia="ru-RU"/>
        </w:rPr>
        <w:t xml:space="preserve"> начальную (максимальную) сумму цен единиц товара, работы, услуги</w:t>
      </w:r>
      <w:r w:rsidR="00C3459C">
        <w:rPr>
          <w:rFonts w:ascii="Times New Roman" w:eastAsia="Times New Roman" w:hAnsi="Times New Roman"/>
          <w:sz w:val="24"/>
          <w:szCs w:val="24"/>
          <w:lang w:eastAsia="ru-RU"/>
        </w:rPr>
        <w:t xml:space="preserve"> соответственно, а также в случае подачи такого </w:t>
      </w:r>
      <w:r w:rsidR="00C3459C" w:rsidRPr="00BB4155">
        <w:rPr>
          <w:rFonts w:ascii="Times New Roman" w:eastAsia="Times New Roman" w:hAnsi="Times New Roman"/>
          <w:sz w:val="24"/>
          <w:szCs w:val="24"/>
          <w:lang w:eastAsia="ru-RU"/>
        </w:rPr>
        <w:t>предложения</w:t>
      </w:r>
      <w:r w:rsidRPr="00BB4155">
        <w:rPr>
          <w:rFonts w:ascii="Times New Roman" w:eastAsia="Times New Roman" w:hAnsi="Times New Roman"/>
          <w:sz w:val="24"/>
          <w:szCs w:val="24"/>
          <w:lang w:eastAsia="ru-RU"/>
        </w:rPr>
        <w:t xml:space="preserve"> равного нулю, заявка такого участника подлежит возврату подавшему ее участнику в соответствии с положениями части 11 статьи 54.4 Федерального закона </w:t>
      </w:r>
      <w:r w:rsidR="009B38B3">
        <w:rPr>
          <w:rFonts w:ascii="Times New Roman" w:eastAsia="Times New Roman" w:hAnsi="Times New Roman"/>
          <w:sz w:val="24"/>
          <w:szCs w:val="24"/>
          <w:lang w:eastAsia="ru-RU"/>
        </w:rPr>
        <w:t xml:space="preserve">от 05.04.2013 </w:t>
      </w:r>
      <w:r w:rsidRPr="00BB4155">
        <w:rPr>
          <w:rFonts w:ascii="Times New Roman" w:eastAsia="Times New Roman" w:hAnsi="Times New Roman"/>
          <w:sz w:val="24"/>
          <w:szCs w:val="24"/>
          <w:lang w:eastAsia="ru-RU"/>
        </w:rPr>
        <w:t>№44-ФЗ</w:t>
      </w:r>
      <w:r w:rsidRPr="00BB4155">
        <w:rPr>
          <w:rFonts w:ascii="Times New Roman" w:eastAsia="Times New Roman" w:hAnsi="Times New Roman"/>
          <w:color w:val="000000"/>
          <w:sz w:val="24"/>
          <w:szCs w:val="24"/>
          <w:lang w:eastAsia="ru-RU"/>
        </w:rPr>
        <w:t xml:space="preserve">. </w:t>
      </w:r>
    </w:p>
    <w:p w:rsidR="00457645" w:rsidRPr="00091FEF" w:rsidRDefault="00457645" w:rsidP="00457645">
      <w:pPr>
        <w:spacing w:before="240" w:after="0" w:line="240" w:lineRule="auto"/>
        <w:jc w:val="both"/>
        <w:rPr>
          <w:rFonts w:ascii="Times New Roman" w:hAnsi="Times New Roman"/>
          <w:b/>
          <w:sz w:val="24"/>
          <w:szCs w:val="24"/>
        </w:rPr>
      </w:pPr>
      <w:r w:rsidRPr="00091FEF">
        <w:rPr>
          <w:rFonts w:ascii="Times New Roman" w:hAnsi="Times New Roman"/>
          <w:b/>
          <w:sz w:val="24"/>
          <w:szCs w:val="24"/>
        </w:rPr>
        <w:t xml:space="preserve">3.2. Порядок начисления баллов. </w:t>
      </w:r>
    </w:p>
    <w:p w:rsidR="00BB4155" w:rsidRPr="00BB4155" w:rsidRDefault="00BB4155" w:rsidP="0045764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155">
        <w:rPr>
          <w:rFonts w:ascii="Times New Roman" w:eastAsia="Times New Roman" w:hAnsi="Times New Roman"/>
          <w:sz w:val="24"/>
          <w:szCs w:val="24"/>
          <w:lang w:eastAsia="ru-RU"/>
        </w:rPr>
        <w:t>При оценке заявок по данному критерию лучшим условием исполнения контракта признается предложение участника с наименьшей ценой контракта или суммы цен единиц товара, работы, услуги.</w:t>
      </w:r>
    </w:p>
    <w:p w:rsidR="00B64F21" w:rsidRPr="004512A0" w:rsidRDefault="00B64F21" w:rsidP="0079474A">
      <w:pPr>
        <w:autoSpaceDE w:val="0"/>
        <w:autoSpaceDN w:val="0"/>
        <w:adjustRightInd w:val="0"/>
        <w:spacing w:after="0" w:line="240" w:lineRule="auto"/>
        <w:ind w:firstLine="709"/>
        <w:jc w:val="both"/>
        <w:rPr>
          <w:rFonts w:ascii="Times New Roman" w:hAnsi="Times New Roman"/>
          <w:color w:val="000000"/>
          <w:sz w:val="24"/>
          <w:szCs w:val="24"/>
        </w:rPr>
      </w:pPr>
    </w:p>
    <w:p w:rsidR="00C7741F" w:rsidRDefault="00C7741F" w:rsidP="0079474A">
      <w:pPr>
        <w:spacing w:after="0" w:line="240" w:lineRule="auto"/>
        <w:ind w:firstLine="709"/>
        <w:rPr>
          <w:rFonts w:ascii="Times New Roman" w:hAnsi="Times New Roman"/>
          <w:sz w:val="24"/>
          <w:szCs w:val="24"/>
        </w:rPr>
      </w:pPr>
      <w:r w:rsidRPr="004512A0">
        <w:rPr>
          <w:rFonts w:ascii="Times New Roman" w:hAnsi="Times New Roman"/>
          <w:sz w:val="24"/>
          <w:szCs w:val="24"/>
        </w:rPr>
        <w:t xml:space="preserve">Количество баллов, присуждаемых по критерию оценки </w:t>
      </w:r>
      <w:r w:rsidR="002B54E7">
        <w:rPr>
          <w:rFonts w:ascii="Times New Roman" w:hAnsi="Times New Roman"/>
          <w:sz w:val="24"/>
          <w:szCs w:val="24"/>
        </w:rPr>
        <w:t>«</w:t>
      </w:r>
      <w:r w:rsidR="002B54E7" w:rsidRPr="002B54E7">
        <w:rPr>
          <w:rFonts w:ascii="Times New Roman" w:hAnsi="Times New Roman"/>
          <w:sz w:val="24"/>
          <w:szCs w:val="24"/>
        </w:rPr>
        <w:t>цена контракта или сумма цен единиц товара, работы, услуги</w:t>
      </w:r>
      <w:r w:rsidR="002B54E7">
        <w:rPr>
          <w:rFonts w:ascii="Times New Roman" w:hAnsi="Times New Roman"/>
          <w:sz w:val="24"/>
          <w:szCs w:val="24"/>
        </w:rPr>
        <w:t>»</w:t>
      </w:r>
      <w:r w:rsidRPr="004512A0">
        <w:rPr>
          <w:rFonts w:ascii="Times New Roman" w:hAnsi="Times New Roman"/>
          <w:sz w:val="24"/>
          <w:szCs w:val="24"/>
        </w:rPr>
        <w:t xml:space="preserve"> (</w:t>
      </w:r>
      <w:r w:rsidRPr="004512A0">
        <w:rPr>
          <w:rFonts w:ascii="Times New Roman" w:hAnsi="Times New Roman"/>
          <w:b/>
          <w:sz w:val="24"/>
          <w:szCs w:val="24"/>
        </w:rPr>
        <w:t>ЦБ</w:t>
      </w:r>
      <w:proofErr w:type="spellStart"/>
      <w:r w:rsidRPr="004512A0">
        <w:rPr>
          <w:rFonts w:ascii="Times New Roman" w:hAnsi="Times New Roman"/>
          <w:b/>
          <w:sz w:val="24"/>
          <w:szCs w:val="24"/>
          <w:vertAlign w:val="subscript"/>
          <w:lang w:val="en-US"/>
        </w:rPr>
        <w:t>i</w:t>
      </w:r>
      <w:proofErr w:type="spellEnd"/>
      <w:r w:rsidRPr="004512A0">
        <w:rPr>
          <w:rFonts w:ascii="Times New Roman" w:hAnsi="Times New Roman"/>
          <w:sz w:val="24"/>
          <w:szCs w:val="24"/>
        </w:rPr>
        <w:t>), определяется по формул</w:t>
      </w:r>
      <w:r w:rsidR="00B71A96">
        <w:rPr>
          <w:rFonts w:ascii="Times New Roman" w:hAnsi="Times New Roman"/>
          <w:sz w:val="24"/>
          <w:szCs w:val="24"/>
        </w:rPr>
        <w:t>ам</w:t>
      </w:r>
      <w:r w:rsidRPr="004512A0">
        <w:rPr>
          <w:rFonts w:ascii="Times New Roman" w:hAnsi="Times New Roman"/>
          <w:sz w:val="24"/>
          <w:szCs w:val="24"/>
        </w:rPr>
        <w:t>:</w:t>
      </w:r>
    </w:p>
    <w:p w:rsidR="00B71A96" w:rsidRPr="004512A0" w:rsidRDefault="00B71A96" w:rsidP="0079474A">
      <w:pPr>
        <w:keepNext/>
        <w:widowControl w:val="0"/>
        <w:autoSpaceDE w:val="0"/>
        <w:autoSpaceDN w:val="0"/>
        <w:adjustRightInd w:val="0"/>
        <w:spacing w:before="120" w:after="0" w:line="240" w:lineRule="auto"/>
        <w:ind w:firstLine="539"/>
        <w:jc w:val="both"/>
        <w:rPr>
          <w:rFonts w:ascii="Times New Roman" w:hAnsi="Times New Roman"/>
          <w:sz w:val="24"/>
          <w:szCs w:val="24"/>
        </w:rPr>
      </w:pPr>
      <w:r w:rsidRPr="004512A0">
        <w:rPr>
          <w:rFonts w:ascii="Times New Roman" w:hAnsi="Times New Roman"/>
          <w:sz w:val="24"/>
          <w:szCs w:val="24"/>
        </w:rPr>
        <w:t xml:space="preserve">а) в случае если </w:t>
      </w:r>
      <w:r w:rsidRPr="006D3CC5">
        <w:rPr>
          <w:rFonts w:ascii="Times New Roman" w:hAnsi="Times New Roman"/>
          <w:b/>
          <w:sz w:val="24"/>
          <w:szCs w:val="24"/>
        </w:rPr>
        <w:t>Ц</w:t>
      </w:r>
      <w:proofErr w:type="gramStart"/>
      <w:r w:rsidRPr="006D3CC5">
        <w:rPr>
          <w:rFonts w:ascii="Times New Roman" w:hAnsi="Times New Roman"/>
          <w:b/>
          <w:sz w:val="24"/>
          <w:szCs w:val="24"/>
          <w:vertAlign w:val="subscript"/>
          <w:lang w:val="en-US"/>
        </w:rPr>
        <w:t>min</w:t>
      </w:r>
      <w:r w:rsidRPr="006D3CC5">
        <w:rPr>
          <w:rFonts w:ascii="Times New Roman" w:hAnsi="Times New Roman"/>
          <w:sz w:val="24"/>
          <w:szCs w:val="24"/>
        </w:rPr>
        <w:t xml:space="preserve"> </w:t>
      </w:r>
      <w:r w:rsidRPr="00B71A96">
        <w:rPr>
          <w:rFonts w:ascii="Times New Roman" w:hAnsi="Times New Roman"/>
          <w:sz w:val="24"/>
          <w:szCs w:val="24"/>
        </w:rPr>
        <w:t>&gt;</w:t>
      </w:r>
      <w:proofErr w:type="gramEnd"/>
      <w:r w:rsidRPr="006D3CC5">
        <w:rPr>
          <w:rFonts w:ascii="Times New Roman" w:hAnsi="Times New Roman"/>
          <w:sz w:val="24"/>
          <w:szCs w:val="24"/>
        </w:rPr>
        <w:t xml:space="preserve"> 0</w:t>
      </w:r>
      <w:r w:rsidRPr="006D3CC5">
        <w:t xml:space="preserve"> </w:t>
      </w:r>
      <w:r>
        <w:t xml:space="preserve"> </w:t>
      </w:r>
      <w:r w:rsidRPr="004512A0">
        <w:rPr>
          <w:rFonts w:ascii="Times New Roman" w:hAnsi="Times New Roman"/>
          <w:sz w:val="24"/>
          <w:szCs w:val="24"/>
        </w:rPr>
        <w:t>- по формуле:</w:t>
      </w:r>
    </w:p>
    <w:p w:rsidR="00B71A96" w:rsidRDefault="00C977E0" w:rsidP="0079474A">
      <w:pPr>
        <w:autoSpaceDE w:val="0"/>
        <w:autoSpaceDN w:val="0"/>
        <w:adjustRightInd w:val="0"/>
        <w:spacing w:after="0" w:line="240" w:lineRule="auto"/>
        <w:jc w:val="center"/>
        <w:rPr>
          <w:rFonts w:ascii="Arial" w:hAnsi="Arial" w:cs="Arial"/>
          <w:sz w:val="20"/>
          <w:szCs w:val="20"/>
          <w:lang w:eastAsia="ru-RU"/>
        </w:rPr>
      </w:pPr>
      <w:r>
        <w:rPr>
          <w:rFonts w:ascii="Arial" w:hAnsi="Arial" w:cs="Arial"/>
          <w:noProof/>
          <w:position w:val="-30"/>
          <w:sz w:val="20"/>
          <w:szCs w:val="20"/>
          <w:lang w:eastAsia="ru-RU"/>
        </w:rPr>
        <w:drawing>
          <wp:inline distT="0" distB="0" distL="0" distR="0">
            <wp:extent cx="1301750" cy="53975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1750" cy="539750"/>
                    </a:xfrm>
                    <a:prstGeom prst="rect">
                      <a:avLst/>
                    </a:prstGeom>
                    <a:noFill/>
                    <a:ln>
                      <a:noFill/>
                    </a:ln>
                  </pic:spPr>
                </pic:pic>
              </a:graphicData>
            </a:graphic>
          </wp:inline>
        </w:drawing>
      </w:r>
    </w:p>
    <w:p w:rsidR="00C7741F" w:rsidRPr="004512A0" w:rsidRDefault="00C7741F" w:rsidP="0079474A">
      <w:pPr>
        <w:spacing w:after="0" w:line="240" w:lineRule="auto"/>
        <w:jc w:val="both"/>
        <w:rPr>
          <w:rFonts w:ascii="Times New Roman" w:hAnsi="Times New Roman"/>
          <w:sz w:val="24"/>
          <w:szCs w:val="24"/>
        </w:rPr>
      </w:pPr>
      <w:r w:rsidRPr="004512A0">
        <w:rPr>
          <w:rFonts w:ascii="Times New Roman" w:hAnsi="Times New Roman"/>
          <w:sz w:val="24"/>
          <w:szCs w:val="24"/>
        </w:rPr>
        <w:t>где:</w:t>
      </w:r>
    </w:p>
    <w:p w:rsidR="00C7741F" w:rsidRPr="00E90638" w:rsidRDefault="00C7741F" w:rsidP="0079474A">
      <w:pPr>
        <w:spacing w:after="0" w:line="240" w:lineRule="auto"/>
        <w:jc w:val="both"/>
        <w:rPr>
          <w:rFonts w:ascii="Times New Roman" w:hAnsi="Times New Roman"/>
          <w:spacing w:val="-4"/>
          <w:sz w:val="24"/>
          <w:szCs w:val="24"/>
        </w:rPr>
      </w:pPr>
      <w:r w:rsidRPr="00E90638">
        <w:rPr>
          <w:rFonts w:ascii="Times New Roman" w:hAnsi="Times New Roman"/>
          <w:b/>
          <w:spacing w:val="-4"/>
          <w:sz w:val="24"/>
          <w:szCs w:val="24"/>
        </w:rPr>
        <w:t>Ц</w:t>
      </w:r>
      <w:proofErr w:type="spellStart"/>
      <w:r w:rsidRPr="00E90638">
        <w:rPr>
          <w:rFonts w:ascii="Times New Roman" w:hAnsi="Times New Roman"/>
          <w:b/>
          <w:spacing w:val="-4"/>
          <w:sz w:val="24"/>
          <w:szCs w:val="24"/>
          <w:vertAlign w:val="subscript"/>
          <w:lang w:val="en-US"/>
        </w:rPr>
        <w:t>i</w:t>
      </w:r>
      <w:proofErr w:type="spellEnd"/>
      <w:r w:rsidRPr="00E90638">
        <w:rPr>
          <w:rFonts w:ascii="Times New Roman" w:hAnsi="Times New Roman"/>
          <w:spacing w:val="-4"/>
          <w:sz w:val="24"/>
          <w:szCs w:val="24"/>
        </w:rPr>
        <w:t xml:space="preserve"> - предложение участника закупки, заявка (предложение) которого оценивается;</w:t>
      </w:r>
    </w:p>
    <w:p w:rsidR="00C7741F" w:rsidRPr="00E90638" w:rsidRDefault="00C7741F" w:rsidP="0079474A">
      <w:pPr>
        <w:spacing w:after="0" w:line="240" w:lineRule="auto"/>
        <w:jc w:val="both"/>
        <w:rPr>
          <w:rFonts w:ascii="Times New Roman" w:hAnsi="Times New Roman"/>
          <w:spacing w:val="-4"/>
          <w:sz w:val="24"/>
          <w:szCs w:val="24"/>
        </w:rPr>
      </w:pPr>
      <w:r w:rsidRPr="00E90638">
        <w:rPr>
          <w:rFonts w:ascii="Times New Roman" w:hAnsi="Times New Roman"/>
          <w:b/>
          <w:spacing w:val="-4"/>
          <w:sz w:val="24"/>
          <w:szCs w:val="24"/>
        </w:rPr>
        <w:t>Ц</w:t>
      </w:r>
      <w:r w:rsidRPr="00E90638">
        <w:rPr>
          <w:rFonts w:ascii="Times New Roman" w:hAnsi="Times New Roman"/>
          <w:b/>
          <w:spacing w:val="-4"/>
          <w:sz w:val="24"/>
          <w:szCs w:val="24"/>
          <w:vertAlign w:val="subscript"/>
          <w:lang w:val="en-US"/>
        </w:rPr>
        <w:t>min</w:t>
      </w:r>
      <w:r w:rsidRPr="00E90638">
        <w:rPr>
          <w:rFonts w:ascii="Times New Roman" w:hAnsi="Times New Roman"/>
          <w:spacing w:val="-4"/>
          <w:sz w:val="24"/>
          <w:szCs w:val="24"/>
        </w:rPr>
        <w:t xml:space="preserve"> - минимальное предложение из предложений по критерию, сделанных участниками закупки;</w:t>
      </w:r>
    </w:p>
    <w:p w:rsidR="00B71A96" w:rsidRPr="004512A0" w:rsidRDefault="00B71A96" w:rsidP="0079474A">
      <w:pPr>
        <w:keepNext/>
        <w:widowControl w:val="0"/>
        <w:autoSpaceDE w:val="0"/>
        <w:autoSpaceDN w:val="0"/>
        <w:adjustRightInd w:val="0"/>
        <w:spacing w:before="120" w:after="0" w:line="240" w:lineRule="auto"/>
        <w:ind w:firstLine="539"/>
        <w:jc w:val="both"/>
        <w:rPr>
          <w:rFonts w:ascii="Times New Roman" w:hAnsi="Times New Roman"/>
          <w:sz w:val="24"/>
          <w:szCs w:val="24"/>
        </w:rPr>
      </w:pPr>
      <w:r>
        <w:rPr>
          <w:rFonts w:ascii="Times New Roman" w:hAnsi="Times New Roman"/>
          <w:sz w:val="24"/>
          <w:szCs w:val="24"/>
        </w:rPr>
        <w:t>б</w:t>
      </w:r>
      <w:r w:rsidRPr="004512A0">
        <w:rPr>
          <w:rFonts w:ascii="Times New Roman" w:hAnsi="Times New Roman"/>
          <w:sz w:val="24"/>
          <w:szCs w:val="24"/>
        </w:rPr>
        <w:t xml:space="preserve">) в случае если </w:t>
      </w:r>
      <w:r w:rsidRPr="006D3CC5">
        <w:rPr>
          <w:rFonts w:ascii="Times New Roman" w:hAnsi="Times New Roman"/>
          <w:b/>
          <w:sz w:val="24"/>
          <w:szCs w:val="24"/>
        </w:rPr>
        <w:t>Ц</w:t>
      </w:r>
      <w:r w:rsidRPr="006D3CC5">
        <w:rPr>
          <w:rFonts w:ascii="Times New Roman" w:hAnsi="Times New Roman"/>
          <w:b/>
          <w:sz w:val="24"/>
          <w:szCs w:val="24"/>
          <w:vertAlign w:val="subscript"/>
          <w:lang w:val="en-US"/>
        </w:rPr>
        <w:t>min</w:t>
      </w:r>
      <w:r w:rsidRPr="006D3CC5">
        <w:rPr>
          <w:rFonts w:ascii="Times New Roman" w:hAnsi="Times New Roman"/>
          <w:sz w:val="24"/>
          <w:szCs w:val="24"/>
        </w:rPr>
        <w:t xml:space="preserve"> </w:t>
      </w:r>
      <w:proofErr w:type="gramStart"/>
      <w:r w:rsidRPr="006D3CC5">
        <w:rPr>
          <w:rFonts w:ascii="Times New Roman" w:hAnsi="Times New Roman"/>
          <w:sz w:val="24"/>
          <w:szCs w:val="24"/>
        </w:rPr>
        <w:t>&lt; 0</w:t>
      </w:r>
      <w:proofErr w:type="gramEnd"/>
      <w:r w:rsidRPr="006D3CC5">
        <w:t xml:space="preserve">  </w:t>
      </w:r>
      <w:r>
        <w:t xml:space="preserve"> </w:t>
      </w:r>
      <w:r w:rsidRPr="004512A0">
        <w:rPr>
          <w:rFonts w:ascii="Times New Roman" w:hAnsi="Times New Roman"/>
          <w:sz w:val="24"/>
          <w:szCs w:val="24"/>
        </w:rPr>
        <w:t>- по формуле:</w:t>
      </w:r>
    </w:p>
    <w:p w:rsidR="00B71A96" w:rsidRPr="00B71A96" w:rsidRDefault="00C977E0" w:rsidP="00091FEF">
      <w:pPr>
        <w:autoSpaceDE w:val="0"/>
        <w:autoSpaceDN w:val="0"/>
        <w:adjustRightInd w:val="0"/>
        <w:spacing w:before="120" w:after="0" w:line="240" w:lineRule="auto"/>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1765300" cy="56515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5300" cy="565150"/>
                    </a:xfrm>
                    <a:prstGeom prst="rect">
                      <a:avLst/>
                    </a:prstGeom>
                    <a:noFill/>
                    <a:ln>
                      <a:noFill/>
                    </a:ln>
                  </pic:spPr>
                </pic:pic>
              </a:graphicData>
            </a:graphic>
          </wp:inline>
        </w:drawing>
      </w:r>
    </w:p>
    <w:p w:rsidR="006D3CC5" w:rsidRPr="008B137E" w:rsidRDefault="006D3CC5" w:rsidP="00CD7697">
      <w:pPr>
        <w:autoSpaceDE w:val="0"/>
        <w:autoSpaceDN w:val="0"/>
        <w:adjustRightInd w:val="0"/>
        <w:spacing w:after="0" w:line="240" w:lineRule="auto"/>
        <w:jc w:val="both"/>
        <w:rPr>
          <w:rFonts w:ascii="Times New Roman" w:hAnsi="Times New Roman"/>
          <w:sz w:val="24"/>
          <w:szCs w:val="24"/>
          <w:lang w:eastAsia="ru-RU"/>
        </w:rPr>
      </w:pPr>
      <w:r w:rsidRPr="008B137E">
        <w:rPr>
          <w:rFonts w:ascii="Times New Roman" w:hAnsi="Times New Roman"/>
          <w:sz w:val="24"/>
          <w:szCs w:val="24"/>
          <w:lang w:eastAsia="ru-RU"/>
        </w:rPr>
        <w:t>г</w:t>
      </w:r>
      <w:r w:rsidR="007949EC" w:rsidRPr="008B137E">
        <w:rPr>
          <w:rFonts w:ascii="Times New Roman" w:hAnsi="Times New Roman"/>
          <w:sz w:val="24"/>
          <w:szCs w:val="24"/>
          <w:lang w:eastAsia="ru-RU"/>
        </w:rPr>
        <w:t>де</w:t>
      </w:r>
      <w:r w:rsidRPr="008B137E">
        <w:rPr>
          <w:rFonts w:ascii="Times New Roman" w:hAnsi="Times New Roman"/>
          <w:sz w:val="24"/>
          <w:szCs w:val="24"/>
          <w:lang w:eastAsia="ru-RU"/>
        </w:rPr>
        <w:t>:</w:t>
      </w:r>
      <w:r w:rsidR="007949EC" w:rsidRPr="008B137E">
        <w:rPr>
          <w:rFonts w:ascii="Times New Roman" w:hAnsi="Times New Roman"/>
          <w:sz w:val="24"/>
          <w:szCs w:val="24"/>
          <w:lang w:eastAsia="ru-RU"/>
        </w:rPr>
        <w:t xml:space="preserve"> </w:t>
      </w:r>
    </w:p>
    <w:p w:rsidR="006D3CC5" w:rsidRPr="00E90638" w:rsidRDefault="006D3CC5" w:rsidP="0079474A">
      <w:pPr>
        <w:spacing w:after="0" w:line="240" w:lineRule="auto"/>
        <w:jc w:val="both"/>
        <w:rPr>
          <w:rFonts w:ascii="Times New Roman" w:hAnsi="Times New Roman"/>
          <w:spacing w:val="-4"/>
          <w:sz w:val="24"/>
          <w:szCs w:val="24"/>
        </w:rPr>
      </w:pPr>
      <w:r w:rsidRPr="00E90638">
        <w:rPr>
          <w:rFonts w:ascii="Times New Roman" w:hAnsi="Times New Roman"/>
          <w:b/>
          <w:spacing w:val="-4"/>
          <w:sz w:val="24"/>
          <w:szCs w:val="24"/>
        </w:rPr>
        <w:t>Ц</w:t>
      </w:r>
      <w:proofErr w:type="spellStart"/>
      <w:r w:rsidRPr="00E90638">
        <w:rPr>
          <w:rFonts w:ascii="Times New Roman" w:hAnsi="Times New Roman"/>
          <w:b/>
          <w:spacing w:val="-4"/>
          <w:sz w:val="24"/>
          <w:szCs w:val="24"/>
          <w:vertAlign w:val="subscript"/>
          <w:lang w:val="en-US"/>
        </w:rPr>
        <w:t>i</w:t>
      </w:r>
      <w:proofErr w:type="spellEnd"/>
      <w:r w:rsidRPr="00E90638">
        <w:rPr>
          <w:rFonts w:ascii="Times New Roman" w:hAnsi="Times New Roman"/>
          <w:spacing w:val="-4"/>
          <w:sz w:val="24"/>
          <w:szCs w:val="24"/>
        </w:rPr>
        <w:t xml:space="preserve"> - предложение участника закупки, заявка (предложение) которого оценивается;</w:t>
      </w:r>
    </w:p>
    <w:p w:rsidR="007949EC" w:rsidRPr="00E90638" w:rsidRDefault="007949EC" w:rsidP="0079474A">
      <w:pPr>
        <w:autoSpaceDE w:val="0"/>
        <w:autoSpaceDN w:val="0"/>
        <w:adjustRightInd w:val="0"/>
        <w:spacing w:after="0" w:line="240" w:lineRule="auto"/>
        <w:jc w:val="both"/>
        <w:rPr>
          <w:rFonts w:ascii="Arial" w:hAnsi="Arial" w:cs="Arial"/>
          <w:spacing w:val="-4"/>
          <w:sz w:val="20"/>
          <w:szCs w:val="20"/>
          <w:lang w:eastAsia="ru-RU"/>
        </w:rPr>
      </w:pPr>
      <w:proofErr w:type="spellStart"/>
      <w:r w:rsidRPr="00E90638">
        <w:rPr>
          <w:rFonts w:ascii="Times New Roman" w:hAnsi="Times New Roman"/>
          <w:b/>
          <w:spacing w:val="-4"/>
          <w:sz w:val="24"/>
          <w:szCs w:val="24"/>
          <w:lang w:eastAsia="ru-RU"/>
        </w:rPr>
        <w:t>Ц</w:t>
      </w:r>
      <w:r w:rsidRPr="00E90638">
        <w:rPr>
          <w:rFonts w:ascii="Times New Roman" w:hAnsi="Times New Roman"/>
          <w:b/>
          <w:spacing w:val="-4"/>
          <w:sz w:val="24"/>
          <w:szCs w:val="24"/>
          <w:vertAlign w:val="subscript"/>
          <w:lang w:eastAsia="ru-RU"/>
        </w:rPr>
        <w:t>max</w:t>
      </w:r>
      <w:proofErr w:type="spellEnd"/>
      <w:r w:rsidRPr="00E90638">
        <w:rPr>
          <w:rFonts w:ascii="Times New Roman" w:hAnsi="Times New Roman"/>
          <w:spacing w:val="-4"/>
          <w:sz w:val="24"/>
          <w:szCs w:val="24"/>
          <w:lang w:eastAsia="ru-RU"/>
        </w:rPr>
        <w:t xml:space="preserve"> - максимальное предложение из предложений по критерию, сделанных участниками закупки</w:t>
      </w:r>
      <w:r w:rsidRPr="00E90638">
        <w:rPr>
          <w:rFonts w:ascii="Arial" w:hAnsi="Arial" w:cs="Arial"/>
          <w:spacing w:val="-4"/>
          <w:sz w:val="20"/>
          <w:szCs w:val="20"/>
          <w:lang w:eastAsia="ru-RU"/>
        </w:rPr>
        <w:t>.</w:t>
      </w:r>
    </w:p>
    <w:p w:rsidR="007949EC" w:rsidRPr="004512A0" w:rsidRDefault="007949EC" w:rsidP="0079474A">
      <w:pPr>
        <w:spacing w:after="0" w:line="240" w:lineRule="auto"/>
        <w:ind w:firstLine="709"/>
        <w:jc w:val="both"/>
        <w:rPr>
          <w:rFonts w:ascii="Times New Roman" w:hAnsi="Times New Roman"/>
          <w:sz w:val="24"/>
          <w:szCs w:val="24"/>
        </w:rPr>
      </w:pPr>
    </w:p>
    <w:p w:rsidR="00C7741F" w:rsidRPr="004512A0" w:rsidRDefault="00C7741F" w:rsidP="0079474A">
      <w:pPr>
        <w:spacing w:after="0" w:line="240" w:lineRule="auto"/>
        <w:ind w:firstLine="709"/>
        <w:jc w:val="both"/>
        <w:rPr>
          <w:rFonts w:ascii="Times New Roman" w:hAnsi="Times New Roman"/>
          <w:sz w:val="24"/>
          <w:szCs w:val="24"/>
        </w:rPr>
      </w:pPr>
    </w:p>
    <w:p w:rsidR="00B3432E" w:rsidRPr="004512A0" w:rsidRDefault="00B3432E" w:rsidP="0079474A">
      <w:pPr>
        <w:spacing w:after="0" w:line="240" w:lineRule="auto"/>
        <w:ind w:firstLine="709"/>
        <w:jc w:val="both"/>
        <w:rPr>
          <w:rFonts w:ascii="Times New Roman" w:hAnsi="Times New Roman"/>
          <w:sz w:val="24"/>
          <w:szCs w:val="24"/>
        </w:rPr>
      </w:pPr>
    </w:p>
    <w:p w:rsidR="00820D8F" w:rsidRPr="004512A0" w:rsidRDefault="00820D8F" w:rsidP="002F2E59">
      <w:pPr>
        <w:keepNext/>
        <w:spacing w:before="120" w:after="120" w:line="240" w:lineRule="auto"/>
        <w:jc w:val="center"/>
        <w:outlineLvl w:val="0"/>
        <w:rPr>
          <w:rFonts w:ascii="Times New Roman" w:hAnsi="Times New Roman"/>
          <w:b/>
          <w:bCs/>
          <w:sz w:val="24"/>
          <w:szCs w:val="24"/>
        </w:rPr>
      </w:pPr>
      <w:r w:rsidRPr="004512A0">
        <w:rPr>
          <w:rFonts w:ascii="Times New Roman" w:hAnsi="Times New Roman"/>
          <w:b/>
          <w:bCs/>
          <w:sz w:val="24"/>
          <w:szCs w:val="24"/>
        </w:rPr>
        <w:t>4. Баллы, присвоенные заявке по критери</w:t>
      </w:r>
      <w:r w:rsidR="00CD7697">
        <w:rPr>
          <w:rFonts w:ascii="Times New Roman" w:hAnsi="Times New Roman"/>
          <w:b/>
          <w:bCs/>
          <w:sz w:val="24"/>
          <w:szCs w:val="24"/>
        </w:rPr>
        <w:t>ям оценки</w:t>
      </w:r>
      <w:r w:rsidR="003054A1" w:rsidRPr="004512A0">
        <w:rPr>
          <w:rFonts w:ascii="Times New Roman" w:hAnsi="Times New Roman"/>
          <w:b/>
          <w:bCs/>
          <w:sz w:val="24"/>
          <w:szCs w:val="24"/>
        </w:rPr>
        <w:t>,</w:t>
      </w:r>
      <w:r w:rsidRPr="004512A0">
        <w:rPr>
          <w:rFonts w:ascii="Times New Roman" w:hAnsi="Times New Roman"/>
          <w:b/>
          <w:bCs/>
          <w:sz w:val="24"/>
          <w:szCs w:val="24"/>
        </w:rPr>
        <w:t xml:space="preserve"> рейтинг заявки.</w:t>
      </w:r>
    </w:p>
    <w:p w:rsidR="00820D8F" w:rsidRPr="004512A0" w:rsidRDefault="00820D8F" w:rsidP="0079474A">
      <w:pPr>
        <w:spacing w:after="0" w:line="240" w:lineRule="auto"/>
        <w:ind w:firstLine="709"/>
        <w:jc w:val="both"/>
        <w:rPr>
          <w:rFonts w:ascii="Times New Roman" w:hAnsi="Times New Roman"/>
          <w:sz w:val="24"/>
          <w:szCs w:val="24"/>
        </w:rPr>
      </w:pPr>
      <w:r w:rsidRPr="004512A0">
        <w:rPr>
          <w:rFonts w:ascii="Times New Roman" w:hAnsi="Times New Roman"/>
          <w:sz w:val="24"/>
          <w:szCs w:val="24"/>
        </w:rPr>
        <w:t>Количество баллов, присвоенное заявке по критерию</w:t>
      </w:r>
      <w:r w:rsidR="00CD7697">
        <w:rPr>
          <w:rFonts w:ascii="Times New Roman" w:hAnsi="Times New Roman"/>
          <w:sz w:val="24"/>
          <w:szCs w:val="24"/>
        </w:rPr>
        <w:t xml:space="preserve"> оценки, содержащему показатели</w:t>
      </w:r>
      <w:r w:rsidRPr="004512A0">
        <w:rPr>
          <w:rFonts w:ascii="Times New Roman" w:hAnsi="Times New Roman"/>
          <w:sz w:val="24"/>
          <w:szCs w:val="24"/>
        </w:rPr>
        <w:t xml:space="preserve">, вычисляется как сумма баллов, присвоенных заявке по каждому показателю </w:t>
      </w:r>
      <w:r w:rsidR="00DC4E36" w:rsidRPr="004512A0">
        <w:rPr>
          <w:rFonts w:ascii="Times New Roman" w:hAnsi="Times New Roman"/>
          <w:sz w:val="24"/>
          <w:szCs w:val="24"/>
        </w:rPr>
        <w:t>этого</w:t>
      </w:r>
      <w:r w:rsidRPr="004512A0">
        <w:rPr>
          <w:rFonts w:ascii="Times New Roman" w:hAnsi="Times New Roman"/>
          <w:sz w:val="24"/>
          <w:szCs w:val="24"/>
        </w:rPr>
        <w:t xml:space="preserve"> критерия в соответствии с указанными в показателях формулами расчета</w:t>
      </w:r>
      <w:r w:rsidR="00DC4E36" w:rsidRPr="004512A0">
        <w:rPr>
          <w:rFonts w:ascii="Times New Roman" w:hAnsi="Times New Roman"/>
          <w:sz w:val="24"/>
          <w:szCs w:val="24"/>
        </w:rPr>
        <w:t xml:space="preserve"> (порядком оценки)</w:t>
      </w:r>
      <w:r w:rsidRPr="004512A0">
        <w:rPr>
          <w:rFonts w:ascii="Times New Roman" w:hAnsi="Times New Roman"/>
          <w:sz w:val="24"/>
          <w:szCs w:val="24"/>
        </w:rPr>
        <w:t>.</w:t>
      </w:r>
    </w:p>
    <w:p w:rsidR="00820D8F" w:rsidRPr="004512A0" w:rsidRDefault="00820D8F" w:rsidP="0079474A">
      <w:pPr>
        <w:spacing w:after="0" w:line="240" w:lineRule="auto"/>
        <w:ind w:firstLine="709"/>
        <w:jc w:val="both"/>
        <w:outlineLvl w:val="0"/>
        <w:rPr>
          <w:rFonts w:ascii="Times New Roman" w:hAnsi="Times New Roman"/>
          <w:b/>
          <w:bCs/>
          <w:sz w:val="24"/>
          <w:szCs w:val="24"/>
        </w:rPr>
      </w:pPr>
      <w:r w:rsidRPr="004512A0">
        <w:rPr>
          <w:rFonts w:ascii="Times New Roman" w:hAnsi="Times New Roman"/>
          <w:b/>
          <w:bCs/>
          <w:sz w:val="24"/>
          <w:szCs w:val="24"/>
        </w:rPr>
        <w:t>Показатели, по которым отсутствуют предложения, оцениваются нулевым количеством баллов.</w:t>
      </w:r>
    </w:p>
    <w:p w:rsidR="00820D8F" w:rsidRPr="004512A0" w:rsidRDefault="00820D8F" w:rsidP="0079474A">
      <w:pPr>
        <w:spacing w:after="0" w:line="240" w:lineRule="auto"/>
        <w:ind w:firstLine="709"/>
        <w:jc w:val="both"/>
        <w:rPr>
          <w:rFonts w:ascii="Times New Roman" w:hAnsi="Times New Roman"/>
          <w:sz w:val="24"/>
          <w:szCs w:val="24"/>
        </w:rPr>
      </w:pPr>
      <w:r w:rsidRPr="004512A0">
        <w:rPr>
          <w:rFonts w:ascii="Times New Roman" w:hAnsi="Times New Roman"/>
          <w:sz w:val="24"/>
          <w:szCs w:val="24"/>
        </w:rPr>
        <w:t>Рейтинг заявки по критерию оценки – число, получаемое в результате умножения количества баллов, полученных по критерию оценки на значимость критерия оценки.</w:t>
      </w:r>
    </w:p>
    <w:p w:rsidR="00820D8F" w:rsidRPr="004512A0" w:rsidRDefault="00820D8F" w:rsidP="0079474A">
      <w:pPr>
        <w:spacing w:after="0" w:line="240" w:lineRule="auto"/>
        <w:ind w:firstLine="709"/>
        <w:jc w:val="both"/>
        <w:rPr>
          <w:rFonts w:ascii="Times New Roman" w:hAnsi="Times New Roman"/>
          <w:sz w:val="24"/>
          <w:szCs w:val="24"/>
        </w:rPr>
      </w:pPr>
      <w:r w:rsidRPr="004512A0">
        <w:rPr>
          <w:rFonts w:ascii="Times New Roman" w:hAnsi="Times New Roman"/>
          <w:sz w:val="24"/>
          <w:szCs w:val="24"/>
        </w:rPr>
        <w:t>Итоговый рейтинг заявки вычисляется как сумма рейтингов по каждому критерию оценки заявки.</w:t>
      </w:r>
    </w:p>
    <w:p w:rsidR="00820D8F" w:rsidRPr="004512A0" w:rsidRDefault="00820D8F" w:rsidP="002F2E59">
      <w:pPr>
        <w:keepNext/>
        <w:spacing w:before="120" w:after="120" w:line="240" w:lineRule="auto"/>
        <w:jc w:val="center"/>
        <w:outlineLvl w:val="0"/>
        <w:rPr>
          <w:rFonts w:ascii="Times New Roman" w:hAnsi="Times New Roman"/>
          <w:b/>
          <w:bCs/>
          <w:sz w:val="24"/>
          <w:szCs w:val="24"/>
        </w:rPr>
      </w:pPr>
      <w:r w:rsidRPr="004512A0">
        <w:rPr>
          <w:rFonts w:ascii="Times New Roman" w:hAnsi="Times New Roman"/>
          <w:b/>
          <w:bCs/>
          <w:sz w:val="24"/>
          <w:szCs w:val="24"/>
        </w:rPr>
        <w:t>5. Оценка заявки, определение победителя.</w:t>
      </w:r>
    </w:p>
    <w:p w:rsidR="00820D8F" w:rsidRPr="004512A0" w:rsidRDefault="00820D8F" w:rsidP="0079474A">
      <w:pPr>
        <w:spacing w:after="0" w:line="240" w:lineRule="auto"/>
        <w:ind w:firstLine="709"/>
        <w:jc w:val="both"/>
        <w:rPr>
          <w:rFonts w:ascii="Times New Roman" w:hAnsi="Times New Roman"/>
          <w:sz w:val="24"/>
          <w:szCs w:val="24"/>
        </w:rPr>
      </w:pPr>
      <w:r w:rsidRPr="004512A0">
        <w:rPr>
          <w:rFonts w:ascii="Times New Roman" w:hAnsi="Times New Roman"/>
          <w:sz w:val="24"/>
          <w:szCs w:val="24"/>
        </w:rPr>
        <w:t>Победителем признается участник закупки, заявке которого, в результате проведения оценки заявок</w:t>
      </w:r>
      <w:r w:rsidR="00CD7697">
        <w:rPr>
          <w:rFonts w:ascii="Times New Roman" w:hAnsi="Times New Roman"/>
          <w:sz w:val="24"/>
          <w:szCs w:val="24"/>
        </w:rPr>
        <w:t xml:space="preserve"> по всем предусмотренным Порядком оценки критериям</w:t>
      </w:r>
      <w:r w:rsidRPr="004512A0">
        <w:rPr>
          <w:rFonts w:ascii="Times New Roman" w:hAnsi="Times New Roman"/>
          <w:sz w:val="24"/>
          <w:szCs w:val="24"/>
        </w:rPr>
        <w:t xml:space="preserve"> присвоен самый высокий итоговый рейтинг. Заявке такого участника закупки присваивается первый порядковый номер.</w:t>
      </w:r>
    </w:p>
    <w:p w:rsidR="00272C2B" w:rsidRDefault="00272C2B" w:rsidP="0079474A">
      <w:pPr>
        <w:spacing w:after="0" w:line="240" w:lineRule="auto"/>
        <w:jc w:val="both"/>
        <w:rPr>
          <w:rFonts w:ascii="Times New Roman" w:hAnsi="Times New Roman"/>
          <w:b/>
          <w:szCs w:val="24"/>
        </w:rPr>
      </w:pPr>
    </w:p>
    <w:p w:rsidR="00272C2B" w:rsidRDefault="00272C2B" w:rsidP="0079474A">
      <w:pPr>
        <w:spacing w:after="0" w:line="240" w:lineRule="auto"/>
        <w:jc w:val="both"/>
        <w:rPr>
          <w:rFonts w:ascii="Times New Roman" w:hAnsi="Times New Roman"/>
          <w:b/>
          <w:szCs w:val="24"/>
        </w:rPr>
      </w:pPr>
    </w:p>
    <w:p w:rsidR="008D22F5" w:rsidRDefault="008D22F5" w:rsidP="00FC264A">
      <w:pPr>
        <w:keepNext/>
        <w:spacing w:after="0" w:line="240" w:lineRule="auto"/>
        <w:jc w:val="both"/>
        <w:rPr>
          <w:rFonts w:ascii="Times New Roman" w:hAnsi="Times New Roman"/>
          <w:b/>
          <w:szCs w:val="24"/>
        </w:rPr>
      </w:pPr>
      <w:r w:rsidRPr="004512A0">
        <w:rPr>
          <w:rFonts w:ascii="Times New Roman" w:hAnsi="Times New Roman"/>
          <w:b/>
          <w:szCs w:val="24"/>
        </w:rPr>
        <w:t>Примечания:</w:t>
      </w:r>
    </w:p>
    <w:p w:rsidR="00686FA3" w:rsidRDefault="00686FA3" w:rsidP="00FC264A">
      <w:pPr>
        <w:keepNext/>
        <w:spacing w:after="0" w:line="240" w:lineRule="auto"/>
        <w:jc w:val="both"/>
        <w:rPr>
          <w:rFonts w:ascii="Times New Roman" w:hAnsi="Times New Roman"/>
          <w:b/>
          <w:szCs w:val="24"/>
        </w:rPr>
      </w:pPr>
    </w:p>
    <w:p w:rsidR="00C952A1" w:rsidRPr="00686FA3" w:rsidRDefault="00C952A1" w:rsidP="00C952A1">
      <w:pPr>
        <w:spacing w:after="0" w:line="240" w:lineRule="auto"/>
        <w:ind w:firstLine="284"/>
        <w:jc w:val="both"/>
        <w:rPr>
          <w:rFonts w:ascii="Times New Roman" w:hAnsi="Times New Roman"/>
          <w:i/>
          <w:szCs w:val="24"/>
        </w:rPr>
      </w:pPr>
      <w:r w:rsidRPr="00686FA3">
        <w:rPr>
          <w:rFonts w:ascii="Times New Roman" w:hAnsi="Times New Roman"/>
          <w:i/>
          <w:szCs w:val="24"/>
        </w:rPr>
        <w:t>«Оценка заявок (предложений) производится 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p>
    <w:p w:rsidR="00C952A1" w:rsidRPr="00686FA3" w:rsidRDefault="00C952A1" w:rsidP="00C952A1">
      <w:pPr>
        <w:spacing w:after="0" w:line="240" w:lineRule="auto"/>
        <w:ind w:firstLine="284"/>
        <w:jc w:val="both"/>
        <w:rPr>
          <w:rFonts w:ascii="Times New Roman" w:hAnsi="Times New Roman"/>
          <w:i/>
          <w:szCs w:val="24"/>
        </w:rPr>
      </w:pPr>
      <w:r w:rsidRPr="00686FA3">
        <w:rPr>
          <w:rFonts w:ascii="Times New Roman" w:hAnsi="Times New Roman"/>
          <w:i/>
          <w:szCs w:val="24"/>
        </w:rPr>
        <w:t xml:space="preserve">Оценка заявок производится с использованием не менее 2 критериев оценки заявок. </w:t>
      </w:r>
    </w:p>
    <w:p w:rsidR="00C952A1" w:rsidRPr="00686FA3" w:rsidRDefault="00C952A1" w:rsidP="00C952A1">
      <w:pPr>
        <w:spacing w:after="0" w:line="240" w:lineRule="auto"/>
        <w:ind w:firstLine="284"/>
        <w:jc w:val="both"/>
        <w:rPr>
          <w:rFonts w:ascii="Times New Roman" w:hAnsi="Times New Roman"/>
          <w:i/>
          <w:szCs w:val="24"/>
        </w:rPr>
      </w:pPr>
      <w:r w:rsidRPr="00686FA3">
        <w:rPr>
          <w:rFonts w:ascii="Times New Roman" w:hAnsi="Times New Roman"/>
          <w:i/>
          <w:szCs w:val="24"/>
        </w:rPr>
        <w:t>Сумма величин значимости критериев оценки заявок, установленных в конкурсной документации, составляет 100 процентов.</w:t>
      </w:r>
      <w:r>
        <w:rPr>
          <w:rStyle w:val="ad"/>
          <w:rFonts w:ascii="Times New Roman" w:hAnsi="Times New Roman"/>
          <w:i/>
          <w:szCs w:val="24"/>
        </w:rPr>
        <w:footnoteReference w:id="4"/>
      </w:r>
    </w:p>
    <w:p w:rsidR="00C952A1" w:rsidRPr="004512A0" w:rsidRDefault="00C952A1" w:rsidP="00C952A1">
      <w:pPr>
        <w:spacing w:before="60" w:after="0" w:line="240" w:lineRule="auto"/>
        <w:ind w:firstLine="284"/>
        <w:jc w:val="both"/>
        <w:rPr>
          <w:rFonts w:ascii="Times New Roman" w:hAnsi="Times New Roman"/>
          <w:i/>
          <w:szCs w:val="24"/>
        </w:rPr>
      </w:pPr>
      <w:r w:rsidRPr="004512A0">
        <w:rPr>
          <w:rFonts w:ascii="Times New Roman" w:hAnsi="Times New Roman"/>
          <w:i/>
          <w:szCs w:val="24"/>
        </w:rPr>
        <w:t>"</w:t>
      </w:r>
      <w:r w:rsidRPr="004512A0">
        <w:rPr>
          <w:rFonts w:ascii="Times New Roman" w:hAnsi="Times New Roman"/>
          <w:b/>
          <w:i/>
          <w:szCs w:val="24"/>
        </w:rPr>
        <w:t>значимость критерия оценки</w:t>
      </w:r>
      <w:r w:rsidRPr="004512A0">
        <w:rPr>
          <w:rFonts w:ascii="Times New Roman" w:hAnsi="Times New Roman"/>
          <w:i/>
          <w:szCs w:val="24"/>
        </w:rPr>
        <w:t>" - вес критерия оценки в совокупности критериев оценки, установленных в документации о закупке в соответствии с требованиями Правил, выраженный в процентах;</w:t>
      </w:r>
    </w:p>
    <w:p w:rsidR="00C952A1" w:rsidRPr="004512A0" w:rsidRDefault="00C952A1" w:rsidP="00C952A1">
      <w:pPr>
        <w:spacing w:before="60" w:after="0" w:line="240" w:lineRule="auto"/>
        <w:ind w:firstLine="284"/>
        <w:jc w:val="both"/>
        <w:rPr>
          <w:rFonts w:ascii="Times New Roman" w:hAnsi="Times New Roman"/>
          <w:i/>
          <w:szCs w:val="24"/>
        </w:rPr>
      </w:pPr>
      <w:r w:rsidRPr="004512A0">
        <w:rPr>
          <w:rFonts w:ascii="Times New Roman" w:hAnsi="Times New Roman"/>
          <w:i/>
          <w:szCs w:val="24"/>
        </w:rPr>
        <w:t>"</w:t>
      </w:r>
      <w:r w:rsidRPr="004512A0">
        <w:rPr>
          <w:rFonts w:ascii="Times New Roman" w:hAnsi="Times New Roman"/>
          <w:b/>
          <w:i/>
          <w:szCs w:val="24"/>
        </w:rPr>
        <w:t>коэффициент значимости показателя</w:t>
      </w:r>
      <w:r w:rsidRPr="004512A0">
        <w:rPr>
          <w:rFonts w:ascii="Times New Roman" w:hAnsi="Times New Roman"/>
          <w:i/>
          <w:szCs w:val="24"/>
        </w:rPr>
        <w:t>" (</w:t>
      </w:r>
      <w:r w:rsidRPr="004512A0">
        <w:rPr>
          <w:rFonts w:ascii="Times New Roman" w:hAnsi="Times New Roman"/>
          <w:b/>
          <w:i/>
          <w:szCs w:val="24"/>
        </w:rPr>
        <w:t>КЗ</w:t>
      </w:r>
      <w:r w:rsidRPr="004512A0">
        <w:rPr>
          <w:rFonts w:ascii="Times New Roman" w:hAnsi="Times New Roman"/>
          <w:i/>
          <w:szCs w:val="24"/>
        </w:rPr>
        <w:t xml:space="preserve">) - вес показателя оценки в совокупности показателей </w:t>
      </w:r>
      <w:proofErr w:type="spellStart"/>
      <w:r w:rsidRPr="004512A0">
        <w:rPr>
          <w:rFonts w:ascii="Times New Roman" w:hAnsi="Times New Roman"/>
          <w:i/>
          <w:szCs w:val="24"/>
        </w:rPr>
        <w:t>нестоимостного</w:t>
      </w:r>
      <w:proofErr w:type="spellEnd"/>
      <w:r w:rsidRPr="004512A0">
        <w:rPr>
          <w:rFonts w:ascii="Times New Roman" w:hAnsi="Times New Roman"/>
          <w:i/>
          <w:szCs w:val="24"/>
        </w:rPr>
        <w:t xml:space="preserve"> критерия оценки, установленного в документации о закупке, деленный на 100;</w:t>
      </w:r>
    </w:p>
    <w:p w:rsidR="00C952A1" w:rsidRDefault="00C952A1" w:rsidP="00C952A1">
      <w:pPr>
        <w:spacing w:before="60" w:after="0" w:line="240" w:lineRule="auto"/>
        <w:ind w:firstLine="284"/>
        <w:jc w:val="both"/>
        <w:rPr>
          <w:rFonts w:ascii="Times New Roman" w:hAnsi="Times New Roman"/>
          <w:i/>
          <w:szCs w:val="24"/>
        </w:rPr>
      </w:pPr>
      <w:r w:rsidRPr="004512A0">
        <w:rPr>
          <w:rFonts w:ascii="Times New Roman" w:hAnsi="Times New Roman"/>
          <w:i/>
          <w:szCs w:val="24"/>
        </w:rPr>
        <w:t>"</w:t>
      </w:r>
      <w:r w:rsidRPr="004512A0">
        <w:rPr>
          <w:rFonts w:ascii="Times New Roman" w:hAnsi="Times New Roman"/>
          <w:b/>
          <w:i/>
          <w:szCs w:val="24"/>
        </w:rPr>
        <w:t>оценка</w:t>
      </w:r>
      <w:r w:rsidRPr="004512A0">
        <w:rPr>
          <w:rFonts w:ascii="Times New Roman" w:hAnsi="Times New Roman"/>
          <w:i/>
          <w:szCs w:val="24"/>
        </w:rPr>
        <w:t>"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лучших условий исполнения контракта, указанных в заявках (предложениях) участников закупки, которые не были отклонены.</w:t>
      </w:r>
    </w:p>
    <w:p w:rsidR="00405FB5" w:rsidRDefault="00405FB5" w:rsidP="0079474A">
      <w:pPr>
        <w:spacing w:before="60" w:after="0" w:line="240" w:lineRule="auto"/>
        <w:ind w:firstLine="284"/>
        <w:jc w:val="both"/>
        <w:rPr>
          <w:rFonts w:ascii="Times New Roman" w:hAnsi="Times New Roman"/>
          <w:i/>
          <w:szCs w:val="24"/>
        </w:rPr>
      </w:pPr>
    </w:p>
    <w:p w:rsidR="00405FB5" w:rsidRDefault="00405FB5" w:rsidP="0079474A">
      <w:pPr>
        <w:spacing w:before="60" w:after="0" w:line="240" w:lineRule="auto"/>
        <w:ind w:firstLine="284"/>
        <w:jc w:val="both"/>
        <w:rPr>
          <w:rFonts w:ascii="Times New Roman" w:hAnsi="Times New Roman"/>
          <w:i/>
          <w:szCs w:val="24"/>
        </w:rPr>
        <w:sectPr w:rsidR="00405FB5" w:rsidSect="00A11BFD">
          <w:footerReference w:type="default" r:id="rId12"/>
          <w:endnotePr>
            <w:numFmt w:val="decimal"/>
          </w:endnotePr>
          <w:pgSz w:w="11906" w:h="16838"/>
          <w:pgMar w:top="426" w:right="851" w:bottom="709" w:left="851" w:header="709" w:footer="420" w:gutter="0"/>
          <w:cols w:space="708"/>
          <w:docGrid w:linePitch="360"/>
        </w:sectPr>
      </w:pPr>
    </w:p>
    <w:p w:rsidR="00117618" w:rsidRDefault="00117618" w:rsidP="00117618">
      <w:pPr>
        <w:spacing w:after="0" w:line="240" w:lineRule="auto"/>
        <w:ind w:firstLine="284"/>
        <w:jc w:val="right"/>
        <w:rPr>
          <w:rFonts w:ascii="Times New Roman" w:hAnsi="Times New Roman"/>
          <w:i/>
          <w:szCs w:val="24"/>
        </w:rPr>
      </w:pPr>
      <w:r>
        <w:rPr>
          <w:rFonts w:ascii="Times New Roman" w:hAnsi="Times New Roman"/>
          <w:i/>
          <w:szCs w:val="24"/>
        </w:rPr>
        <w:lastRenderedPageBreak/>
        <w:t>Приложение 1</w:t>
      </w:r>
      <w:bookmarkStart w:id="3" w:name="_Hlk43996900"/>
      <w:r>
        <w:rPr>
          <w:rFonts w:ascii="Times New Roman" w:hAnsi="Times New Roman"/>
          <w:i/>
          <w:szCs w:val="24"/>
        </w:rPr>
        <w:t xml:space="preserve"> </w:t>
      </w:r>
      <w:bookmarkEnd w:id="3"/>
    </w:p>
    <w:p w:rsidR="00210485" w:rsidRPr="00210485" w:rsidRDefault="00210485" w:rsidP="00210485">
      <w:pPr>
        <w:spacing w:after="0" w:line="240" w:lineRule="auto"/>
        <w:jc w:val="right"/>
        <w:rPr>
          <w:rFonts w:ascii="Times New Roman" w:hAnsi="Times New Roman"/>
          <w:i/>
          <w:sz w:val="18"/>
          <w:szCs w:val="18"/>
        </w:rPr>
      </w:pPr>
      <w:r w:rsidRPr="00210485">
        <w:rPr>
          <w:rFonts w:ascii="Times New Roman" w:hAnsi="Times New Roman"/>
          <w:i/>
          <w:sz w:val="18"/>
          <w:szCs w:val="18"/>
        </w:rPr>
        <w:t xml:space="preserve">(форма для заполнения участником) </w:t>
      </w:r>
    </w:p>
    <w:p w:rsidR="00004A63" w:rsidRDefault="00004A63" w:rsidP="00004A63">
      <w:pPr>
        <w:spacing w:before="60" w:after="0" w:line="240" w:lineRule="auto"/>
        <w:jc w:val="right"/>
        <w:rPr>
          <w:rFonts w:ascii="Times New Roman" w:hAnsi="Times New Roman"/>
          <w:sz w:val="28"/>
          <w:szCs w:val="28"/>
        </w:rPr>
      </w:pPr>
    </w:p>
    <w:p w:rsidR="00117618" w:rsidRPr="00004A63" w:rsidRDefault="00C20594" w:rsidP="008526C1">
      <w:pPr>
        <w:spacing w:before="120" w:after="120" w:line="240" w:lineRule="auto"/>
        <w:jc w:val="right"/>
        <w:rPr>
          <w:rFonts w:ascii="Times New Roman" w:hAnsi="Times New Roman"/>
          <w:sz w:val="28"/>
          <w:szCs w:val="28"/>
        </w:rPr>
      </w:pPr>
      <w:r w:rsidRPr="00004A63">
        <w:rPr>
          <w:rFonts w:ascii="Times New Roman" w:hAnsi="Times New Roman"/>
          <w:sz w:val="28"/>
          <w:szCs w:val="28"/>
        </w:rPr>
        <w:t>Первая часть заявки</w:t>
      </w:r>
    </w:p>
    <w:p w:rsidR="00725645" w:rsidRDefault="00725645" w:rsidP="00117618">
      <w:pPr>
        <w:spacing w:before="60" w:after="0" w:line="240" w:lineRule="auto"/>
        <w:ind w:firstLine="284"/>
        <w:jc w:val="center"/>
        <w:rPr>
          <w:rFonts w:ascii="Times New Roman" w:hAnsi="Times New Roman"/>
          <w:b/>
          <w:sz w:val="28"/>
          <w:szCs w:val="28"/>
        </w:rPr>
      </w:pPr>
      <w:r>
        <w:rPr>
          <w:rFonts w:ascii="Times New Roman" w:hAnsi="Times New Roman"/>
          <w:b/>
          <w:sz w:val="28"/>
          <w:szCs w:val="28"/>
        </w:rPr>
        <w:t>П</w:t>
      </w:r>
      <w:r w:rsidRPr="00725645">
        <w:rPr>
          <w:rFonts w:ascii="Times New Roman" w:hAnsi="Times New Roman"/>
          <w:b/>
          <w:sz w:val="28"/>
          <w:szCs w:val="28"/>
        </w:rPr>
        <w:t xml:space="preserve">редложение участника открытого конкурса в электронной форме </w:t>
      </w:r>
    </w:p>
    <w:p w:rsidR="000041C8" w:rsidRPr="000041C8" w:rsidRDefault="00725645" w:rsidP="000041C8">
      <w:pPr>
        <w:spacing w:after="0" w:line="240" w:lineRule="auto"/>
        <w:ind w:firstLine="284"/>
        <w:jc w:val="center"/>
        <w:rPr>
          <w:rFonts w:ascii="Times New Roman" w:hAnsi="Times New Roman"/>
          <w:b/>
          <w:sz w:val="28"/>
          <w:szCs w:val="28"/>
        </w:rPr>
      </w:pPr>
      <w:r w:rsidRPr="000041C8">
        <w:rPr>
          <w:rFonts w:ascii="Times New Roman" w:hAnsi="Times New Roman"/>
          <w:b/>
          <w:sz w:val="28"/>
          <w:szCs w:val="28"/>
        </w:rPr>
        <w:t xml:space="preserve">о качественных, функциональных и об экологических характеристиках объекта закупки </w:t>
      </w:r>
    </w:p>
    <w:p w:rsidR="00725645" w:rsidRPr="00004A63" w:rsidRDefault="00725645" w:rsidP="00117618">
      <w:pPr>
        <w:spacing w:before="60" w:after="0" w:line="240" w:lineRule="auto"/>
        <w:ind w:firstLine="284"/>
        <w:jc w:val="center"/>
        <w:rPr>
          <w:rFonts w:ascii="Times New Roman" w:hAnsi="Times New Roman"/>
          <w:b/>
          <w:sz w:val="28"/>
          <w:szCs w:val="28"/>
        </w:rPr>
      </w:pPr>
      <w:r w:rsidRPr="00004A63">
        <w:rPr>
          <w:rFonts w:ascii="Times New Roman" w:hAnsi="Times New Roman"/>
          <w:b/>
          <w:sz w:val="28"/>
          <w:szCs w:val="28"/>
        </w:rPr>
        <w:t>по показателю «Качество работ, качество услуг»</w:t>
      </w:r>
    </w:p>
    <w:p w:rsidR="00117618" w:rsidRDefault="00117618" w:rsidP="00117618">
      <w:pPr>
        <w:spacing w:after="0" w:line="240" w:lineRule="auto"/>
        <w:ind w:firstLine="284"/>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1146"/>
        <w:gridCol w:w="3883"/>
      </w:tblGrid>
      <w:tr w:rsidR="000041C8" w:rsidRPr="005065FA" w:rsidTr="000041C8">
        <w:trPr>
          <w:trHeight w:val="1441"/>
        </w:trPr>
        <w:tc>
          <w:tcPr>
            <w:tcW w:w="212" w:type="pct"/>
            <w:shd w:val="clear" w:color="auto" w:fill="auto"/>
            <w:vAlign w:val="center"/>
          </w:tcPr>
          <w:p w:rsidR="000041C8" w:rsidRPr="007735FA" w:rsidRDefault="00BC6E04" w:rsidP="000079CB">
            <w:pPr>
              <w:spacing w:after="0" w:line="240" w:lineRule="auto"/>
              <w:jc w:val="center"/>
              <w:rPr>
                <w:rFonts w:ascii="Times New Roman" w:hAnsi="Times New Roman"/>
                <w:spacing w:val="-4"/>
                <w:szCs w:val="24"/>
              </w:rPr>
            </w:pPr>
            <w:r>
              <w:rPr>
                <w:rFonts w:ascii="Times New Roman" w:hAnsi="Times New Roman"/>
                <w:szCs w:val="24"/>
              </w:rPr>
              <w:t>№</w:t>
            </w:r>
          </w:p>
        </w:tc>
        <w:tc>
          <w:tcPr>
            <w:tcW w:w="3551" w:type="pct"/>
            <w:shd w:val="clear" w:color="auto" w:fill="auto"/>
            <w:vAlign w:val="center"/>
          </w:tcPr>
          <w:p w:rsidR="000041C8" w:rsidRPr="00C20594" w:rsidRDefault="000041C8" w:rsidP="00506A36">
            <w:pPr>
              <w:spacing w:before="120" w:after="0" w:line="240" w:lineRule="auto"/>
              <w:jc w:val="center"/>
              <w:rPr>
                <w:rFonts w:ascii="Times New Roman" w:hAnsi="Times New Roman"/>
                <w:b/>
                <w:spacing w:val="-4"/>
                <w:sz w:val="24"/>
                <w:szCs w:val="24"/>
              </w:rPr>
            </w:pPr>
            <w:r w:rsidRPr="00C20594">
              <w:rPr>
                <w:rFonts w:ascii="Times New Roman" w:hAnsi="Times New Roman"/>
                <w:b/>
                <w:spacing w:val="-4"/>
                <w:sz w:val="24"/>
                <w:szCs w:val="24"/>
              </w:rPr>
              <w:t>Наименование разделов и</w:t>
            </w:r>
            <w:r w:rsidR="00506A36" w:rsidRPr="00C20594">
              <w:rPr>
                <w:rFonts w:ascii="Times New Roman" w:hAnsi="Times New Roman"/>
                <w:b/>
                <w:spacing w:val="-4"/>
                <w:sz w:val="24"/>
                <w:szCs w:val="24"/>
              </w:rPr>
              <w:t xml:space="preserve"> содержание</w:t>
            </w:r>
            <w:r w:rsidRPr="00C20594">
              <w:rPr>
                <w:rFonts w:ascii="Times New Roman" w:hAnsi="Times New Roman"/>
                <w:b/>
                <w:spacing w:val="-4"/>
                <w:sz w:val="24"/>
                <w:szCs w:val="24"/>
              </w:rPr>
              <w:t xml:space="preserve"> предложени</w:t>
            </w:r>
            <w:r w:rsidR="00506A36" w:rsidRPr="00C20594">
              <w:rPr>
                <w:rFonts w:ascii="Times New Roman" w:hAnsi="Times New Roman"/>
                <w:b/>
                <w:spacing w:val="-4"/>
                <w:sz w:val="24"/>
                <w:szCs w:val="24"/>
              </w:rPr>
              <w:t>й</w:t>
            </w:r>
            <w:r w:rsidRPr="00C20594">
              <w:rPr>
                <w:rFonts w:ascii="Times New Roman" w:hAnsi="Times New Roman"/>
                <w:b/>
                <w:spacing w:val="-4"/>
                <w:sz w:val="24"/>
                <w:szCs w:val="24"/>
              </w:rPr>
              <w:t xml:space="preserve"> участника </w:t>
            </w:r>
          </w:p>
          <w:p w:rsidR="000041C8" w:rsidRPr="00506A36" w:rsidRDefault="00506A36" w:rsidP="00E3532B">
            <w:pPr>
              <w:spacing w:before="120" w:after="0" w:line="240" w:lineRule="auto"/>
              <w:jc w:val="center"/>
              <w:rPr>
                <w:rFonts w:ascii="Times New Roman" w:hAnsi="Times New Roman"/>
                <w:i/>
                <w:sz w:val="18"/>
                <w:szCs w:val="18"/>
              </w:rPr>
            </w:pPr>
            <w:r w:rsidRPr="00506A36">
              <w:rPr>
                <w:rFonts w:ascii="Times New Roman" w:hAnsi="Times New Roman"/>
                <w:i/>
                <w:spacing w:val="-4"/>
                <w:sz w:val="18"/>
                <w:szCs w:val="18"/>
              </w:rPr>
              <w:t>заполняется</w:t>
            </w:r>
            <w:r w:rsidR="000041C8" w:rsidRPr="00506A36">
              <w:rPr>
                <w:rFonts w:ascii="Times New Roman" w:hAnsi="Times New Roman"/>
                <w:i/>
                <w:spacing w:val="-4"/>
                <w:sz w:val="18"/>
                <w:szCs w:val="18"/>
              </w:rPr>
              <w:t xml:space="preserve"> в соответствии с</w:t>
            </w:r>
            <w:r w:rsidRPr="00506A36">
              <w:rPr>
                <w:rFonts w:ascii="Times New Roman" w:hAnsi="Times New Roman"/>
                <w:i/>
                <w:spacing w:val="-4"/>
                <w:sz w:val="18"/>
                <w:szCs w:val="18"/>
              </w:rPr>
              <w:t xml:space="preserve"> наименованиями</w:t>
            </w:r>
            <w:r w:rsidR="000041C8" w:rsidRPr="00506A36">
              <w:rPr>
                <w:rFonts w:ascii="Times New Roman" w:hAnsi="Times New Roman"/>
                <w:i/>
                <w:spacing w:val="-4"/>
                <w:sz w:val="18"/>
                <w:szCs w:val="18"/>
              </w:rPr>
              <w:t xml:space="preserve"> раздел</w:t>
            </w:r>
            <w:r w:rsidRPr="00506A36">
              <w:rPr>
                <w:rFonts w:ascii="Times New Roman" w:hAnsi="Times New Roman"/>
                <w:i/>
                <w:spacing w:val="-4"/>
                <w:sz w:val="18"/>
                <w:szCs w:val="18"/>
              </w:rPr>
              <w:t>ов</w:t>
            </w:r>
            <w:r w:rsidR="000041C8" w:rsidRPr="00506A36">
              <w:rPr>
                <w:rFonts w:ascii="Times New Roman" w:hAnsi="Times New Roman"/>
                <w:i/>
                <w:spacing w:val="-4"/>
                <w:sz w:val="18"/>
                <w:szCs w:val="18"/>
              </w:rPr>
              <w:t xml:space="preserve"> и</w:t>
            </w:r>
            <w:r w:rsidRPr="00506A36">
              <w:rPr>
                <w:rFonts w:ascii="Times New Roman" w:hAnsi="Times New Roman"/>
                <w:i/>
                <w:spacing w:val="-4"/>
                <w:sz w:val="18"/>
                <w:szCs w:val="18"/>
              </w:rPr>
              <w:t xml:space="preserve"> требованиями к</w:t>
            </w:r>
            <w:r w:rsidR="000041C8" w:rsidRPr="00506A36">
              <w:rPr>
                <w:rFonts w:ascii="Times New Roman" w:hAnsi="Times New Roman"/>
                <w:i/>
                <w:spacing w:val="-4"/>
                <w:sz w:val="18"/>
                <w:szCs w:val="18"/>
              </w:rPr>
              <w:t xml:space="preserve"> предложениям, </w:t>
            </w:r>
            <w:r w:rsidRPr="00506A36">
              <w:rPr>
                <w:rFonts w:ascii="Times New Roman" w:hAnsi="Times New Roman"/>
                <w:i/>
                <w:spacing w:val="-4"/>
                <w:sz w:val="18"/>
                <w:szCs w:val="18"/>
              </w:rPr>
              <w:t>приведенным</w:t>
            </w:r>
            <w:r w:rsidR="00E3532B">
              <w:rPr>
                <w:rFonts w:ascii="Times New Roman" w:hAnsi="Times New Roman"/>
                <w:i/>
                <w:spacing w:val="-4"/>
                <w:sz w:val="18"/>
                <w:szCs w:val="18"/>
              </w:rPr>
              <w:t>и</w:t>
            </w:r>
            <w:r w:rsidR="000041C8" w:rsidRPr="00506A36">
              <w:rPr>
                <w:rFonts w:ascii="Times New Roman" w:hAnsi="Times New Roman"/>
                <w:i/>
                <w:spacing w:val="-4"/>
                <w:sz w:val="18"/>
                <w:szCs w:val="18"/>
              </w:rPr>
              <w:t xml:space="preserve"> в таблице показателя «Качество работ, качество услуг» </w:t>
            </w:r>
            <w:r w:rsidRPr="00506A36">
              <w:rPr>
                <w:rFonts w:ascii="Times New Roman" w:hAnsi="Times New Roman"/>
                <w:i/>
                <w:spacing w:val="-4"/>
                <w:sz w:val="18"/>
                <w:szCs w:val="18"/>
              </w:rPr>
              <w:t>критерия «Качественные, функциональные и экологические характеристики объекта закупки» (п. 1.1.</w:t>
            </w:r>
            <w:r w:rsidR="000041C8" w:rsidRPr="00506A36">
              <w:rPr>
                <w:rFonts w:ascii="Times New Roman" w:hAnsi="Times New Roman"/>
                <w:i/>
                <w:spacing w:val="-4"/>
                <w:sz w:val="18"/>
                <w:szCs w:val="18"/>
              </w:rPr>
              <w:t>Порядка оценки заявок</w:t>
            </w:r>
            <w:r w:rsidRPr="00506A36">
              <w:rPr>
                <w:rFonts w:ascii="Times New Roman" w:hAnsi="Times New Roman"/>
                <w:i/>
                <w:spacing w:val="-4"/>
                <w:sz w:val="18"/>
                <w:szCs w:val="18"/>
              </w:rPr>
              <w:t>)</w:t>
            </w:r>
          </w:p>
        </w:tc>
        <w:tc>
          <w:tcPr>
            <w:tcW w:w="1237" w:type="pct"/>
            <w:shd w:val="clear" w:color="auto" w:fill="auto"/>
            <w:vAlign w:val="center"/>
          </w:tcPr>
          <w:p w:rsidR="000041C8" w:rsidRPr="008526C1" w:rsidRDefault="000041C8" w:rsidP="000041C8">
            <w:pPr>
              <w:spacing w:after="0" w:line="240" w:lineRule="auto"/>
              <w:jc w:val="center"/>
              <w:rPr>
                <w:rFonts w:ascii="Times New Roman" w:hAnsi="Times New Roman"/>
                <w:b/>
              </w:rPr>
            </w:pPr>
            <w:r w:rsidRPr="008526C1">
              <w:rPr>
                <w:rFonts w:ascii="Times New Roman" w:hAnsi="Times New Roman"/>
                <w:b/>
              </w:rPr>
              <w:t>Перечень приложений</w:t>
            </w:r>
            <w:r w:rsidR="008526C1">
              <w:rPr>
                <w:rFonts w:ascii="Times New Roman" w:hAnsi="Times New Roman"/>
                <w:b/>
              </w:rPr>
              <w:t>*</w:t>
            </w:r>
            <w:r w:rsidRPr="008526C1">
              <w:rPr>
                <w:rFonts w:ascii="Times New Roman" w:hAnsi="Times New Roman"/>
                <w:b/>
              </w:rPr>
              <w:t>, представленных в составе предложений</w:t>
            </w:r>
            <w:r w:rsidR="00E3532B">
              <w:rPr>
                <w:rFonts w:ascii="Times New Roman" w:hAnsi="Times New Roman"/>
                <w:b/>
              </w:rPr>
              <w:t>,</w:t>
            </w:r>
            <w:r w:rsidRPr="008526C1">
              <w:rPr>
                <w:rFonts w:ascii="Times New Roman" w:hAnsi="Times New Roman"/>
                <w:b/>
              </w:rPr>
              <w:t xml:space="preserve"> </w:t>
            </w:r>
            <w:r w:rsidR="006E47FF" w:rsidRPr="008526C1">
              <w:rPr>
                <w:rFonts w:ascii="Times New Roman" w:hAnsi="Times New Roman"/>
                <w:b/>
              </w:rPr>
              <w:t>с указанием их наименований</w:t>
            </w:r>
          </w:p>
          <w:p w:rsidR="000041C8" w:rsidRPr="00506A36" w:rsidRDefault="000041C8" w:rsidP="000041C8">
            <w:pPr>
              <w:spacing w:before="60" w:after="0" w:line="240" w:lineRule="auto"/>
              <w:jc w:val="center"/>
              <w:rPr>
                <w:rFonts w:ascii="Times New Roman" w:hAnsi="Times New Roman"/>
                <w:i/>
                <w:sz w:val="18"/>
                <w:szCs w:val="18"/>
              </w:rPr>
            </w:pPr>
            <w:r w:rsidRPr="00506A36">
              <w:rPr>
                <w:rFonts w:ascii="Times New Roman" w:hAnsi="Times New Roman"/>
                <w:i/>
                <w:sz w:val="18"/>
                <w:szCs w:val="18"/>
              </w:rPr>
              <w:t xml:space="preserve">(в случае если такие предложения содержат в своем составе приложения) </w:t>
            </w:r>
          </w:p>
        </w:tc>
      </w:tr>
      <w:tr w:rsidR="00506A36" w:rsidRPr="00C20594" w:rsidTr="00506A36">
        <w:tc>
          <w:tcPr>
            <w:tcW w:w="5000" w:type="pct"/>
            <w:gridSpan w:val="3"/>
            <w:shd w:val="clear" w:color="auto" w:fill="auto"/>
          </w:tcPr>
          <w:p w:rsidR="00506A36" w:rsidRPr="00C20594" w:rsidRDefault="00506A36" w:rsidP="00C20594">
            <w:pPr>
              <w:spacing w:after="0" w:line="240" w:lineRule="auto"/>
              <w:jc w:val="both"/>
              <w:rPr>
                <w:rFonts w:ascii="Times New Roman" w:hAnsi="Times New Roman"/>
                <w:b/>
                <w:i/>
                <w:sz w:val="24"/>
                <w:szCs w:val="24"/>
              </w:rPr>
            </w:pPr>
            <w:r w:rsidRPr="00C20594">
              <w:rPr>
                <w:rFonts w:ascii="Times New Roman" w:hAnsi="Times New Roman"/>
                <w:b/>
                <w:i/>
                <w:sz w:val="24"/>
                <w:szCs w:val="24"/>
              </w:rPr>
              <w:t xml:space="preserve">1. Указывается наименование </w:t>
            </w:r>
            <w:r w:rsidR="00C20594" w:rsidRPr="00C20594">
              <w:rPr>
                <w:rFonts w:ascii="Times New Roman" w:hAnsi="Times New Roman"/>
                <w:b/>
                <w:i/>
                <w:sz w:val="24"/>
                <w:szCs w:val="24"/>
              </w:rPr>
              <w:t xml:space="preserve">соответствующего </w:t>
            </w:r>
            <w:r w:rsidRPr="00C20594">
              <w:rPr>
                <w:rFonts w:ascii="Times New Roman" w:hAnsi="Times New Roman"/>
                <w:b/>
                <w:i/>
                <w:sz w:val="24"/>
                <w:szCs w:val="24"/>
              </w:rPr>
              <w:t>раздела…</w:t>
            </w:r>
          </w:p>
        </w:tc>
      </w:tr>
      <w:tr w:rsidR="000041C8" w:rsidRPr="005065FA" w:rsidTr="000041C8">
        <w:tc>
          <w:tcPr>
            <w:tcW w:w="212" w:type="pct"/>
            <w:shd w:val="clear" w:color="auto" w:fill="auto"/>
          </w:tcPr>
          <w:p w:rsidR="000041C8" w:rsidRPr="005065FA" w:rsidRDefault="000041C8" w:rsidP="007735FA">
            <w:pPr>
              <w:spacing w:after="0" w:line="240" w:lineRule="auto"/>
              <w:jc w:val="both"/>
              <w:rPr>
                <w:rFonts w:ascii="Times New Roman" w:hAnsi="Times New Roman"/>
                <w:sz w:val="24"/>
                <w:szCs w:val="24"/>
              </w:rPr>
            </w:pPr>
            <w:r>
              <w:rPr>
                <w:rFonts w:ascii="Times New Roman" w:hAnsi="Times New Roman"/>
                <w:sz w:val="24"/>
                <w:szCs w:val="24"/>
              </w:rPr>
              <w:t>1.1.</w:t>
            </w:r>
          </w:p>
        </w:tc>
        <w:tc>
          <w:tcPr>
            <w:tcW w:w="3551" w:type="pct"/>
            <w:shd w:val="clear" w:color="auto" w:fill="auto"/>
          </w:tcPr>
          <w:p w:rsidR="000041C8" w:rsidRPr="005065FA" w:rsidRDefault="00506A36" w:rsidP="00B47F6D">
            <w:pPr>
              <w:spacing w:after="0" w:line="240" w:lineRule="auto"/>
              <w:jc w:val="both"/>
              <w:rPr>
                <w:rFonts w:ascii="Times New Roman" w:hAnsi="Times New Roman"/>
                <w:sz w:val="24"/>
                <w:szCs w:val="24"/>
              </w:rPr>
            </w:pPr>
            <w:r w:rsidRPr="00506A36">
              <w:rPr>
                <w:rFonts w:ascii="Times New Roman" w:hAnsi="Times New Roman"/>
                <w:i/>
                <w:sz w:val="18"/>
                <w:szCs w:val="18"/>
              </w:rPr>
              <w:t>Соответствующее предложение участника</w:t>
            </w:r>
            <w:r>
              <w:rPr>
                <w:rFonts w:ascii="Times New Roman" w:hAnsi="Times New Roman"/>
                <w:sz w:val="24"/>
                <w:szCs w:val="24"/>
              </w:rPr>
              <w:t>…</w:t>
            </w:r>
          </w:p>
        </w:tc>
        <w:tc>
          <w:tcPr>
            <w:tcW w:w="1237" w:type="pct"/>
            <w:shd w:val="clear" w:color="auto" w:fill="auto"/>
          </w:tcPr>
          <w:p w:rsidR="000041C8" w:rsidRPr="005065FA" w:rsidRDefault="000041C8" w:rsidP="00B47F6D">
            <w:pPr>
              <w:spacing w:after="0" w:line="240" w:lineRule="auto"/>
              <w:jc w:val="both"/>
              <w:rPr>
                <w:rFonts w:ascii="Times New Roman" w:hAnsi="Times New Roman"/>
                <w:sz w:val="24"/>
                <w:szCs w:val="24"/>
              </w:rPr>
            </w:pPr>
          </w:p>
        </w:tc>
      </w:tr>
      <w:tr w:rsidR="000041C8" w:rsidRPr="005065FA" w:rsidTr="000041C8">
        <w:tc>
          <w:tcPr>
            <w:tcW w:w="212" w:type="pct"/>
            <w:shd w:val="clear" w:color="auto" w:fill="auto"/>
          </w:tcPr>
          <w:p w:rsidR="000041C8" w:rsidRPr="005065FA" w:rsidRDefault="000041C8" w:rsidP="00B47F6D">
            <w:pPr>
              <w:spacing w:after="0" w:line="240" w:lineRule="auto"/>
              <w:jc w:val="both"/>
              <w:rPr>
                <w:rFonts w:ascii="Times New Roman" w:hAnsi="Times New Roman"/>
                <w:sz w:val="24"/>
                <w:szCs w:val="24"/>
              </w:rPr>
            </w:pPr>
            <w:r>
              <w:rPr>
                <w:rFonts w:ascii="Times New Roman" w:hAnsi="Times New Roman"/>
                <w:sz w:val="24"/>
                <w:szCs w:val="24"/>
              </w:rPr>
              <w:t>1.2.</w:t>
            </w:r>
          </w:p>
        </w:tc>
        <w:tc>
          <w:tcPr>
            <w:tcW w:w="3551" w:type="pct"/>
            <w:shd w:val="clear" w:color="auto" w:fill="auto"/>
          </w:tcPr>
          <w:p w:rsidR="000041C8" w:rsidRPr="005065FA" w:rsidRDefault="000041C8" w:rsidP="00B47F6D">
            <w:pPr>
              <w:spacing w:after="0" w:line="240" w:lineRule="auto"/>
              <w:jc w:val="both"/>
              <w:rPr>
                <w:rFonts w:ascii="Times New Roman" w:hAnsi="Times New Roman"/>
                <w:sz w:val="24"/>
                <w:szCs w:val="24"/>
              </w:rPr>
            </w:pPr>
          </w:p>
        </w:tc>
        <w:tc>
          <w:tcPr>
            <w:tcW w:w="1237" w:type="pct"/>
            <w:shd w:val="clear" w:color="auto" w:fill="auto"/>
          </w:tcPr>
          <w:p w:rsidR="000041C8" w:rsidRPr="005065FA" w:rsidRDefault="000041C8" w:rsidP="00B47F6D">
            <w:pPr>
              <w:spacing w:after="0" w:line="240" w:lineRule="auto"/>
              <w:jc w:val="both"/>
              <w:rPr>
                <w:rFonts w:ascii="Times New Roman" w:hAnsi="Times New Roman"/>
                <w:sz w:val="24"/>
                <w:szCs w:val="24"/>
              </w:rPr>
            </w:pPr>
          </w:p>
        </w:tc>
      </w:tr>
      <w:tr w:rsidR="00506A36" w:rsidRPr="005065FA" w:rsidTr="000041C8">
        <w:tc>
          <w:tcPr>
            <w:tcW w:w="212" w:type="pct"/>
            <w:shd w:val="clear" w:color="auto" w:fill="auto"/>
          </w:tcPr>
          <w:p w:rsidR="00506A36" w:rsidRDefault="00506A36" w:rsidP="00B47F6D">
            <w:pPr>
              <w:spacing w:after="0" w:line="240" w:lineRule="auto"/>
              <w:jc w:val="both"/>
              <w:rPr>
                <w:rFonts w:ascii="Times New Roman" w:hAnsi="Times New Roman"/>
                <w:sz w:val="24"/>
                <w:szCs w:val="24"/>
              </w:rPr>
            </w:pPr>
            <w:r>
              <w:rPr>
                <w:rFonts w:ascii="Times New Roman" w:hAnsi="Times New Roman"/>
                <w:sz w:val="24"/>
                <w:szCs w:val="24"/>
              </w:rPr>
              <w:t>1.х</w:t>
            </w:r>
          </w:p>
        </w:tc>
        <w:tc>
          <w:tcPr>
            <w:tcW w:w="3551" w:type="pct"/>
            <w:shd w:val="clear" w:color="auto" w:fill="auto"/>
          </w:tcPr>
          <w:p w:rsidR="00506A36" w:rsidRPr="005065FA" w:rsidRDefault="00506A36" w:rsidP="00B47F6D">
            <w:pPr>
              <w:spacing w:after="0" w:line="240" w:lineRule="auto"/>
              <w:jc w:val="both"/>
              <w:rPr>
                <w:rFonts w:ascii="Times New Roman" w:hAnsi="Times New Roman"/>
                <w:sz w:val="24"/>
                <w:szCs w:val="24"/>
              </w:rPr>
            </w:pPr>
          </w:p>
        </w:tc>
        <w:tc>
          <w:tcPr>
            <w:tcW w:w="1237" w:type="pct"/>
            <w:shd w:val="clear" w:color="auto" w:fill="auto"/>
          </w:tcPr>
          <w:p w:rsidR="00506A36" w:rsidRPr="005065FA" w:rsidRDefault="00506A36" w:rsidP="00B47F6D">
            <w:pPr>
              <w:spacing w:after="0" w:line="240" w:lineRule="auto"/>
              <w:jc w:val="both"/>
              <w:rPr>
                <w:rFonts w:ascii="Times New Roman" w:hAnsi="Times New Roman"/>
                <w:sz w:val="24"/>
                <w:szCs w:val="24"/>
              </w:rPr>
            </w:pPr>
          </w:p>
        </w:tc>
      </w:tr>
      <w:tr w:rsidR="006E47FF" w:rsidRPr="00C20594" w:rsidTr="00B47F6D">
        <w:tc>
          <w:tcPr>
            <w:tcW w:w="5000" w:type="pct"/>
            <w:gridSpan w:val="3"/>
            <w:shd w:val="clear" w:color="auto" w:fill="auto"/>
          </w:tcPr>
          <w:p w:rsidR="006E47FF" w:rsidRPr="00C20594" w:rsidRDefault="006E47FF" w:rsidP="00B47F6D">
            <w:pPr>
              <w:spacing w:after="0" w:line="240" w:lineRule="auto"/>
              <w:jc w:val="both"/>
              <w:rPr>
                <w:rFonts w:ascii="Times New Roman" w:hAnsi="Times New Roman"/>
                <w:b/>
                <w:sz w:val="24"/>
                <w:szCs w:val="24"/>
              </w:rPr>
            </w:pPr>
            <w:r w:rsidRPr="00C20594">
              <w:rPr>
                <w:rFonts w:ascii="Times New Roman" w:hAnsi="Times New Roman"/>
                <w:b/>
                <w:i/>
                <w:sz w:val="24"/>
                <w:szCs w:val="24"/>
              </w:rPr>
              <w:t>2.</w:t>
            </w:r>
            <w:r w:rsidRPr="00C20594">
              <w:rPr>
                <w:rFonts w:ascii="Times New Roman" w:hAnsi="Times New Roman"/>
                <w:b/>
                <w:sz w:val="24"/>
                <w:szCs w:val="24"/>
              </w:rPr>
              <w:t xml:space="preserve"> </w:t>
            </w:r>
            <w:r w:rsidRPr="00C20594">
              <w:rPr>
                <w:rFonts w:ascii="Times New Roman" w:hAnsi="Times New Roman"/>
                <w:b/>
                <w:i/>
                <w:sz w:val="24"/>
                <w:szCs w:val="24"/>
              </w:rPr>
              <w:t xml:space="preserve">Указывается наименование </w:t>
            </w:r>
            <w:r w:rsidR="00C20594" w:rsidRPr="00C20594">
              <w:rPr>
                <w:rFonts w:ascii="Times New Roman" w:hAnsi="Times New Roman"/>
                <w:b/>
                <w:i/>
                <w:sz w:val="24"/>
                <w:szCs w:val="24"/>
              </w:rPr>
              <w:t>соответствующего раздела…</w:t>
            </w:r>
          </w:p>
        </w:tc>
      </w:tr>
      <w:tr w:rsidR="006E47FF" w:rsidRPr="005065FA" w:rsidTr="00B47F6D">
        <w:tc>
          <w:tcPr>
            <w:tcW w:w="212" w:type="pct"/>
            <w:shd w:val="clear" w:color="auto" w:fill="auto"/>
          </w:tcPr>
          <w:p w:rsidR="006E47FF" w:rsidRPr="005065FA" w:rsidRDefault="006E47FF" w:rsidP="00B47F6D">
            <w:pPr>
              <w:spacing w:after="0" w:line="240" w:lineRule="auto"/>
              <w:jc w:val="both"/>
              <w:rPr>
                <w:rFonts w:ascii="Times New Roman" w:hAnsi="Times New Roman"/>
                <w:sz w:val="24"/>
                <w:szCs w:val="24"/>
              </w:rPr>
            </w:pPr>
            <w:r>
              <w:rPr>
                <w:rFonts w:ascii="Times New Roman" w:hAnsi="Times New Roman"/>
                <w:sz w:val="24"/>
                <w:szCs w:val="24"/>
              </w:rPr>
              <w:t>2.1.</w:t>
            </w:r>
          </w:p>
        </w:tc>
        <w:tc>
          <w:tcPr>
            <w:tcW w:w="3551" w:type="pct"/>
            <w:shd w:val="clear" w:color="auto" w:fill="auto"/>
          </w:tcPr>
          <w:p w:rsidR="006E47FF" w:rsidRPr="005065FA" w:rsidRDefault="006E47FF" w:rsidP="00B47F6D">
            <w:pPr>
              <w:spacing w:after="0" w:line="240" w:lineRule="auto"/>
              <w:jc w:val="both"/>
              <w:rPr>
                <w:rFonts w:ascii="Times New Roman" w:hAnsi="Times New Roman"/>
                <w:sz w:val="24"/>
                <w:szCs w:val="24"/>
              </w:rPr>
            </w:pPr>
          </w:p>
        </w:tc>
        <w:tc>
          <w:tcPr>
            <w:tcW w:w="1237" w:type="pct"/>
            <w:shd w:val="clear" w:color="auto" w:fill="auto"/>
          </w:tcPr>
          <w:p w:rsidR="006E47FF" w:rsidRPr="005065FA" w:rsidRDefault="006E47FF" w:rsidP="00B47F6D">
            <w:pPr>
              <w:spacing w:after="0" w:line="240" w:lineRule="auto"/>
              <w:jc w:val="both"/>
              <w:rPr>
                <w:rFonts w:ascii="Times New Roman" w:hAnsi="Times New Roman"/>
                <w:sz w:val="24"/>
                <w:szCs w:val="24"/>
              </w:rPr>
            </w:pPr>
          </w:p>
        </w:tc>
      </w:tr>
      <w:tr w:rsidR="006E47FF" w:rsidRPr="005065FA" w:rsidTr="00B47F6D">
        <w:tc>
          <w:tcPr>
            <w:tcW w:w="212" w:type="pct"/>
            <w:shd w:val="clear" w:color="auto" w:fill="auto"/>
          </w:tcPr>
          <w:p w:rsidR="006E47FF" w:rsidRPr="005065FA" w:rsidRDefault="006E47FF" w:rsidP="00B47F6D">
            <w:pPr>
              <w:spacing w:after="0" w:line="240" w:lineRule="auto"/>
              <w:jc w:val="both"/>
              <w:rPr>
                <w:rFonts w:ascii="Times New Roman" w:hAnsi="Times New Roman"/>
                <w:sz w:val="24"/>
                <w:szCs w:val="24"/>
              </w:rPr>
            </w:pPr>
            <w:r>
              <w:rPr>
                <w:rFonts w:ascii="Times New Roman" w:hAnsi="Times New Roman"/>
                <w:sz w:val="24"/>
                <w:szCs w:val="24"/>
              </w:rPr>
              <w:t>2.2.</w:t>
            </w:r>
          </w:p>
        </w:tc>
        <w:tc>
          <w:tcPr>
            <w:tcW w:w="3551" w:type="pct"/>
            <w:shd w:val="clear" w:color="auto" w:fill="auto"/>
          </w:tcPr>
          <w:p w:rsidR="006E47FF" w:rsidRPr="005065FA" w:rsidRDefault="006E47FF" w:rsidP="00B47F6D">
            <w:pPr>
              <w:spacing w:after="0" w:line="240" w:lineRule="auto"/>
              <w:jc w:val="both"/>
              <w:rPr>
                <w:rFonts w:ascii="Times New Roman" w:hAnsi="Times New Roman"/>
                <w:sz w:val="24"/>
                <w:szCs w:val="24"/>
              </w:rPr>
            </w:pPr>
          </w:p>
        </w:tc>
        <w:tc>
          <w:tcPr>
            <w:tcW w:w="1237" w:type="pct"/>
            <w:shd w:val="clear" w:color="auto" w:fill="auto"/>
          </w:tcPr>
          <w:p w:rsidR="006E47FF" w:rsidRPr="005065FA" w:rsidRDefault="006E47FF" w:rsidP="00B47F6D">
            <w:pPr>
              <w:spacing w:after="0" w:line="240" w:lineRule="auto"/>
              <w:jc w:val="both"/>
              <w:rPr>
                <w:rFonts w:ascii="Times New Roman" w:hAnsi="Times New Roman"/>
                <w:sz w:val="24"/>
                <w:szCs w:val="24"/>
              </w:rPr>
            </w:pPr>
          </w:p>
        </w:tc>
      </w:tr>
      <w:tr w:rsidR="006E47FF" w:rsidRPr="005065FA" w:rsidTr="00B47F6D">
        <w:tc>
          <w:tcPr>
            <w:tcW w:w="212" w:type="pct"/>
            <w:shd w:val="clear" w:color="auto" w:fill="auto"/>
          </w:tcPr>
          <w:p w:rsidR="006E47FF" w:rsidRPr="005065FA" w:rsidRDefault="006E47FF" w:rsidP="00B47F6D">
            <w:pPr>
              <w:spacing w:after="0" w:line="240" w:lineRule="auto"/>
              <w:jc w:val="both"/>
              <w:rPr>
                <w:rFonts w:ascii="Times New Roman" w:hAnsi="Times New Roman"/>
                <w:sz w:val="24"/>
                <w:szCs w:val="24"/>
              </w:rPr>
            </w:pPr>
            <w:r>
              <w:rPr>
                <w:rFonts w:ascii="Times New Roman" w:hAnsi="Times New Roman"/>
                <w:sz w:val="24"/>
                <w:szCs w:val="24"/>
              </w:rPr>
              <w:t>2.х</w:t>
            </w:r>
          </w:p>
        </w:tc>
        <w:tc>
          <w:tcPr>
            <w:tcW w:w="3551" w:type="pct"/>
            <w:shd w:val="clear" w:color="auto" w:fill="auto"/>
          </w:tcPr>
          <w:p w:rsidR="006E47FF" w:rsidRPr="005065FA" w:rsidRDefault="006E47FF" w:rsidP="00B47F6D">
            <w:pPr>
              <w:spacing w:after="0" w:line="240" w:lineRule="auto"/>
              <w:jc w:val="both"/>
              <w:rPr>
                <w:rFonts w:ascii="Times New Roman" w:hAnsi="Times New Roman"/>
                <w:sz w:val="24"/>
                <w:szCs w:val="24"/>
              </w:rPr>
            </w:pPr>
          </w:p>
        </w:tc>
        <w:tc>
          <w:tcPr>
            <w:tcW w:w="1237" w:type="pct"/>
            <w:shd w:val="clear" w:color="auto" w:fill="auto"/>
          </w:tcPr>
          <w:p w:rsidR="006E47FF" w:rsidRPr="005065FA" w:rsidRDefault="006E47FF" w:rsidP="00B47F6D">
            <w:pPr>
              <w:spacing w:after="0" w:line="240" w:lineRule="auto"/>
              <w:jc w:val="both"/>
              <w:rPr>
                <w:rFonts w:ascii="Times New Roman" w:hAnsi="Times New Roman"/>
                <w:sz w:val="24"/>
                <w:szCs w:val="24"/>
              </w:rPr>
            </w:pPr>
          </w:p>
        </w:tc>
      </w:tr>
      <w:tr w:rsidR="00506A36" w:rsidRPr="00C20594" w:rsidTr="00506A36">
        <w:tc>
          <w:tcPr>
            <w:tcW w:w="5000" w:type="pct"/>
            <w:gridSpan w:val="3"/>
            <w:shd w:val="clear" w:color="auto" w:fill="auto"/>
          </w:tcPr>
          <w:p w:rsidR="00506A36" w:rsidRPr="00C20594" w:rsidRDefault="006E47FF" w:rsidP="00B47F6D">
            <w:pPr>
              <w:spacing w:after="0" w:line="240" w:lineRule="auto"/>
              <w:jc w:val="both"/>
              <w:rPr>
                <w:rFonts w:ascii="Times New Roman" w:hAnsi="Times New Roman"/>
                <w:b/>
                <w:sz w:val="24"/>
                <w:szCs w:val="24"/>
              </w:rPr>
            </w:pPr>
            <w:r w:rsidRPr="00C20594">
              <w:rPr>
                <w:rFonts w:ascii="Times New Roman" w:hAnsi="Times New Roman"/>
                <w:b/>
                <w:i/>
                <w:sz w:val="24"/>
                <w:szCs w:val="24"/>
              </w:rPr>
              <w:t>3</w:t>
            </w:r>
            <w:r w:rsidR="00506A36" w:rsidRPr="00C20594">
              <w:rPr>
                <w:rFonts w:ascii="Times New Roman" w:hAnsi="Times New Roman"/>
                <w:b/>
                <w:i/>
                <w:sz w:val="24"/>
                <w:szCs w:val="24"/>
              </w:rPr>
              <w:t>.</w:t>
            </w:r>
            <w:r w:rsidR="00506A36" w:rsidRPr="00C20594">
              <w:rPr>
                <w:rFonts w:ascii="Times New Roman" w:hAnsi="Times New Roman"/>
                <w:b/>
                <w:sz w:val="24"/>
                <w:szCs w:val="24"/>
              </w:rPr>
              <w:t xml:space="preserve"> </w:t>
            </w:r>
            <w:r w:rsidR="00506A36" w:rsidRPr="00C20594">
              <w:rPr>
                <w:rFonts w:ascii="Times New Roman" w:hAnsi="Times New Roman"/>
                <w:b/>
                <w:i/>
                <w:sz w:val="24"/>
                <w:szCs w:val="24"/>
              </w:rPr>
              <w:t xml:space="preserve">Указывается наименование </w:t>
            </w:r>
            <w:r w:rsidR="00C20594" w:rsidRPr="00C20594">
              <w:rPr>
                <w:rFonts w:ascii="Times New Roman" w:hAnsi="Times New Roman"/>
                <w:b/>
                <w:i/>
                <w:sz w:val="24"/>
                <w:szCs w:val="24"/>
              </w:rPr>
              <w:t>соответствующего раздела…</w:t>
            </w:r>
          </w:p>
        </w:tc>
      </w:tr>
      <w:tr w:rsidR="000041C8" w:rsidRPr="005065FA" w:rsidTr="000041C8">
        <w:tc>
          <w:tcPr>
            <w:tcW w:w="212" w:type="pct"/>
            <w:shd w:val="clear" w:color="auto" w:fill="auto"/>
          </w:tcPr>
          <w:p w:rsidR="000041C8" w:rsidRPr="005065FA" w:rsidRDefault="006E47FF" w:rsidP="00B47F6D">
            <w:pPr>
              <w:spacing w:after="0" w:line="240" w:lineRule="auto"/>
              <w:jc w:val="both"/>
              <w:rPr>
                <w:rFonts w:ascii="Times New Roman" w:hAnsi="Times New Roman"/>
                <w:sz w:val="24"/>
                <w:szCs w:val="24"/>
              </w:rPr>
            </w:pPr>
            <w:r>
              <w:rPr>
                <w:rFonts w:ascii="Times New Roman" w:hAnsi="Times New Roman"/>
                <w:sz w:val="24"/>
                <w:szCs w:val="24"/>
              </w:rPr>
              <w:t>3</w:t>
            </w:r>
            <w:r w:rsidR="000041C8">
              <w:rPr>
                <w:rFonts w:ascii="Times New Roman" w:hAnsi="Times New Roman"/>
                <w:sz w:val="24"/>
                <w:szCs w:val="24"/>
              </w:rPr>
              <w:t>.1.</w:t>
            </w:r>
          </w:p>
        </w:tc>
        <w:tc>
          <w:tcPr>
            <w:tcW w:w="3551" w:type="pct"/>
            <w:shd w:val="clear" w:color="auto" w:fill="auto"/>
          </w:tcPr>
          <w:p w:rsidR="000041C8" w:rsidRPr="005065FA" w:rsidRDefault="000041C8" w:rsidP="00B47F6D">
            <w:pPr>
              <w:spacing w:after="0" w:line="240" w:lineRule="auto"/>
              <w:jc w:val="both"/>
              <w:rPr>
                <w:rFonts w:ascii="Times New Roman" w:hAnsi="Times New Roman"/>
                <w:sz w:val="24"/>
                <w:szCs w:val="24"/>
              </w:rPr>
            </w:pPr>
          </w:p>
        </w:tc>
        <w:tc>
          <w:tcPr>
            <w:tcW w:w="1237" w:type="pct"/>
            <w:shd w:val="clear" w:color="auto" w:fill="auto"/>
          </w:tcPr>
          <w:p w:rsidR="000041C8" w:rsidRPr="005065FA" w:rsidRDefault="000041C8" w:rsidP="00B47F6D">
            <w:pPr>
              <w:spacing w:after="0" w:line="240" w:lineRule="auto"/>
              <w:jc w:val="both"/>
              <w:rPr>
                <w:rFonts w:ascii="Times New Roman" w:hAnsi="Times New Roman"/>
                <w:sz w:val="24"/>
                <w:szCs w:val="24"/>
              </w:rPr>
            </w:pPr>
          </w:p>
        </w:tc>
      </w:tr>
      <w:tr w:rsidR="000041C8" w:rsidRPr="005065FA" w:rsidTr="000041C8">
        <w:tc>
          <w:tcPr>
            <w:tcW w:w="212" w:type="pct"/>
            <w:shd w:val="clear" w:color="auto" w:fill="auto"/>
          </w:tcPr>
          <w:p w:rsidR="000041C8" w:rsidRPr="005065FA" w:rsidRDefault="006E47FF" w:rsidP="00B47F6D">
            <w:pPr>
              <w:spacing w:after="0" w:line="240" w:lineRule="auto"/>
              <w:jc w:val="both"/>
              <w:rPr>
                <w:rFonts w:ascii="Times New Roman" w:hAnsi="Times New Roman"/>
                <w:sz w:val="24"/>
                <w:szCs w:val="24"/>
              </w:rPr>
            </w:pPr>
            <w:r>
              <w:rPr>
                <w:rFonts w:ascii="Times New Roman" w:hAnsi="Times New Roman"/>
                <w:sz w:val="24"/>
                <w:szCs w:val="24"/>
              </w:rPr>
              <w:t>3</w:t>
            </w:r>
            <w:r w:rsidR="000041C8">
              <w:rPr>
                <w:rFonts w:ascii="Times New Roman" w:hAnsi="Times New Roman"/>
                <w:sz w:val="24"/>
                <w:szCs w:val="24"/>
              </w:rPr>
              <w:t>.2.</w:t>
            </w:r>
          </w:p>
        </w:tc>
        <w:tc>
          <w:tcPr>
            <w:tcW w:w="3551" w:type="pct"/>
            <w:shd w:val="clear" w:color="auto" w:fill="auto"/>
          </w:tcPr>
          <w:p w:rsidR="000041C8" w:rsidRPr="005065FA" w:rsidRDefault="000041C8" w:rsidP="00B47F6D">
            <w:pPr>
              <w:spacing w:after="0" w:line="240" w:lineRule="auto"/>
              <w:jc w:val="both"/>
              <w:rPr>
                <w:rFonts w:ascii="Times New Roman" w:hAnsi="Times New Roman"/>
                <w:sz w:val="24"/>
                <w:szCs w:val="24"/>
              </w:rPr>
            </w:pPr>
          </w:p>
        </w:tc>
        <w:tc>
          <w:tcPr>
            <w:tcW w:w="1237" w:type="pct"/>
            <w:shd w:val="clear" w:color="auto" w:fill="auto"/>
          </w:tcPr>
          <w:p w:rsidR="000041C8" w:rsidRPr="005065FA" w:rsidRDefault="000041C8" w:rsidP="00B47F6D">
            <w:pPr>
              <w:spacing w:after="0" w:line="240" w:lineRule="auto"/>
              <w:jc w:val="both"/>
              <w:rPr>
                <w:rFonts w:ascii="Times New Roman" w:hAnsi="Times New Roman"/>
                <w:sz w:val="24"/>
                <w:szCs w:val="24"/>
              </w:rPr>
            </w:pPr>
          </w:p>
        </w:tc>
      </w:tr>
      <w:tr w:rsidR="00506A36" w:rsidRPr="005065FA" w:rsidTr="00506A36">
        <w:tc>
          <w:tcPr>
            <w:tcW w:w="212" w:type="pct"/>
            <w:shd w:val="clear" w:color="auto" w:fill="auto"/>
          </w:tcPr>
          <w:p w:rsidR="00506A36" w:rsidRPr="005065FA" w:rsidRDefault="006E47FF" w:rsidP="00506A36">
            <w:pPr>
              <w:spacing w:after="0" w:line="240" w:lineRule="auto"/>
              <w:jc w:val="both"/>
              <w:rPr>
                <w:rFonts w:ascii="Times New Roman" w:hAnsi="Times New Roman"/>
                <w:sz w:val="24"/>
                <w:szCs w:val="24"/>
              </w:rPr>
            </w:pPr>
            <w:r>
              <w:rPr>
                <w:rFonts w:ascii="Times New Roman" w:hAnsi="Times New Roman"/>
                <w:sz w:val="24"/>
                <w:szCs w:val="24"/>
              </w:rPr>
              <w:t>3</w:t>
            </w:r>
            <w:r w:rsidR="00506A36">
              <w:rPr>
                <w:rFonts w:ascii="Times New Roman" w:hAnsi="Times New Roman"/>
                <w:sz w:val="24"/>
                <w:szCs w:val="24"/>
              </w:rPr>
              <w:t>.х</w:t>
            </w:r>
          </w:p>
        </w:tc>
        <w:tc>
          <w:tcPr>
            <w:tcW w:w="3551" w:type="pct"/>
            <w:shd w:val="clear" w:color="auto" w:fill="auto"/>
          </w:tcPr>
          <w:p w:rsidR="00506A36" w:rsidRPr="005065FA" w:rsidRDefault="00506A36" w:rsidP="00B47F6D">
            <w:pPr>
              <w:spacing w:after="0" w:line="240" w:lineRule="auto"/>
              <w:jc w:val="both"/>
              <w:rPr>
                <w:rFonts w:ascii="Times New Roman" w:hAnsi="Times New Roman"/>
                <w:sz w:val="24"/>
                <w:szCs w:val="24"/>
              </w:rPr>
            </w:pPr>
          </w:p>
        </w:tc>
        <w:tc>
          <w:tcPr>
            <w:tcW w:w="1237" w:type="pct"/>
            <w:shd w:val="clear" w:color="auto" w:fill="auto"/>
          </w:tcPr>
          <w:p w:rsidR="00506A36" w:rsidRPr="005065FA" w:rsidRDefault="00506A36" w:rsidP="00B47F6D">
            <w:pPr>
              <w:spacing w:after="0" w:line="240" w:lineRule="auto"/>
              <w:jc w:val="both"/>
              <w:rPr>
                <w:rFonts w:ascii="Times New Roman" w:hAnsi="Times New Roman"/>
                <w:sz w:val="24"/>
                <w:szCs w:val="24"/>
              </w:rPr>
            </w:pPr>
          </w:p>
        </w:tc>
      </w:tr>
      <w:tr w:rsidR="00506A36" w:rsidRPr="005065FA" w:rsidTr="00506A36">
        <w:tc>
          <w:tcPr>
            <w:tcW w:w="212" w:type="pct"/>
            <w:shd w:val="clear" w:color="auto" w:fill="auto"/>
          </w:tcPr>
          <w:p w:rsidR="00506A36" w:rsidRDefault="00506A36" w:rsidP="00506A36">
            <w:pPr>
              <w:spacing w:after="0" w:line="240" w:lineRule="auto"/>
              <w:jc w:val="both"/>
              <w:rPr>
                <w:rFonts w:ascii="Times New Roman" w:hAnsi="Times New Roman"/>
                <w:sz w:val="24"/>
                <w:szCs w:val="24"/>
              </w:rPr>
            </w:pPr>
            <w:r>
              <w:rPr>
                <w:rFonts w:ascii="Times New Roman" w:hAnsi="Times New Roman"/>
                <w:sz w:val="24"/>
                <w:szCs w:val="24"/>
              </w:rPr>
              <w:t>…</w:t>
            </w:r>
          </w:p>
        </w:tc>
        <w:tc>
          <w:tcPr>
            <w:tcW w:w="3551" w:type="pct"/>
            <w:shd w:val="clear" w:color="auto" w:fill="auto"/>
          </w:tcPr>
          <w:p w:rsidR="00506A36" w:rsidRPr="005065FA" w:rsidRDefault="00506A36" w:rsidP="00B47F6D">
            <w:pPr>
              <w:spacing w:after="0" w:line="240" w:lineRule="auto"/>
              <w:jc w:val="both"/>
              <w:rPr>
                <w:rFonts w:ascii="Times New Roman" w:hAnsi="Times New Roman"/>
                <w:sz w:val="24"/>
                <w:szCs w:val="24"/>
              </w:rPr>
            </w:pPr>
          </w:p>
        </w:tc>
        <w:tc>
          <w:tcPr>
            <w:tcW w:w="1237" w:type="pct"/>
            <w:shd w:val="clear" w:color="auto" w:fill="auto"/>
          </w:tcPr>
          <w:p w:rsidR="00506A36" w:rsidRPr="005065FA" w:rsidRDefault="00506A36" w:rsidP="00B47F6D">
            <w:pPr>
              <w:spacing w:after="0" w:line="240" w:lineRule="auto"/>
              <w:jc w:val="both"/>
              <w:rPr>
                <w:rFonts w:ascii="Times New Roman" w:hAnsi="Times New Roman"/>
                <w:sz w:val="24"/>
                <w:szCs w:val="24"/>
              </w:rPr>
            </w:pPr>
          </w:p>
        </w:tc>
      </w:tr>
      <w:tr w:rsidR="00506A36" w:rsidRPr="005065FA" w:rsidTr="00506A36">
        <w:tc>
          <w:tcPr>
            <w:tcW w:w="212" w:type="pct"/>
            <w:shd w:val="clear" w:color="auto" w:fill="auto"/>
          </w:tcPr>
          <w:p w:rsidR="00506A36" w:rsidRDefault="00506A36" w:rsidP="00506A36">
            <w:pPr>
              <w:spacing w:after="0" w:line="240" w:lineRule="auto"/>
              <w:jc w:val="both"/>
              <w:rPr>
                <w:rFonts w:ascii="Times New Roman" w:hAnsi="Times New Roman"/>
                <w:sz w:val="24"/>
                <w:szCs w:val="24"/>
              </w:rPr>
            </w:pPr>
            <w:r>
              <w:rPr>
                <w:rFonts w:ascii="Times New Roman" w:hAnsi="Times New Roman"/>
                <w:sz w:val="24"/>
                <w:szCs w:val="24"/>
              </w:rPr>
              <w:t>…</w:t>
            </w:r>
          </w:p>
        </w:tc>
        <w:tc>
          <w:tcPr>
            <w:tcW w:w="3551" w:type="pct"/>
            <w:shd w:val="clear" w:color="auto" w:fill="auto"/>
          </w:tcPr>
          <w:p w:rsidR="00506A36" w:rsidRPr="005065FA" w:rsidRDefault="00506A36" w:rsidP="00B47F6D">
            <w:pPr>
              <w:spacing w:after="0" w:line="240" w:lineRule="auto"/>
              <w:jc w:val="both"/>
              <w:rPr>
                <w:rFonts w:ascii="Times New Roman" w:hAnsi="Times New Roman"/>
                <w:sz w:val="24"/>
                <w:szCs w:val="24"/>
              </w:rPr>
            </w:pPr>
          </w:p>
        </w:tc>
        <w:tc>
          <w:tcPr>
            <w:tcW w:w="1237" w:type="pct"/>
            <w:shd w:val="clear" w:color="auto" w:fill="auto"/>
          </w:tcPr>
          <w:p w:rsidR="00506A36" w:rsidRPr="005065FA" w:rsidRDefault="00506A36" w:rsidP="00B47F6D">
            <w:pPr>
              <w:spacing w:after="0" w:line="240" w:lineRule="auto"/>
              <w:jc w:val="both"/>
              <w:rPr>
                <w:rFonts w:ascii="Times New Roman" w:hAnsi="Times New Roman"/>
                <w:sz w:val="24"/>
                <w:szCs w:val="24"/>
              </w:rPr>
            </w:pPr>
          </w:p>
        </w:tc>
      </w:tr>
      <w:tr w:rsidR="00117618" w:rsidRPr="00506A36" w:rsidTr="00506A36">
        <w:trPr>
          <w:trHeight w:val="47"/>
        </w:trPr>
        <w:tc>
          <w:tcPr>
            <w:tcW w:w="5000" w:type="pct"/>
            <w:gridSpan w:val="3"/>
            <w:shd w:val="clear" w:color="auto" w:fill="auto"/>
            <w:vAlign w:val="center"/>
          </w:tcPr>
          <w:p w:rsidR="00117618" w:rsidRPr="00506A36" w:rsidRDefault="00117618" w:rsidP="00506A36">
            <w:pPr>
              <w:spacing w:after="0" w:line="240" w:lineRule="auto"/>
              <w:jc w:val="center"/>
              <w:rPr>
                <w:rFonts w:ascii="Times New Roman" w:hAnsi="Times New Roman"/>
                <w:b/>
                <w:sz w:val="4"/>
                <w:szCs w:val="4"/>
              </w:rPr>
            </w:pPr>
          </w:p>
        </w:tc>
      </w:tr>
    </w:tbl>
    <w:p w:rsidR="00DD4102" w:rsidRPr="00856221" w:rsidRDefault="00DD4102" w:rsidP="00DD4102">
      <w:pPr>
        <w:spacing w:after="0" w:line="240" w:lineRule="auto"/>
        <w:ind w:firstLine="284"/>
        <w:jc w:val="both"/>
        <w:rPr>
          <w:rFonts w:ascii="Times New Roman" w:hAnsi="Times New Roman"/>
          <w:sz w:val="18"/>
          <w:szCs w:val="18"/>
        </w:rPr>
      </w:pPr>
      <w:r w:rsidRPr="00856221">
        <w:rPr>
          <w:rFonts w:ascii="Times New Roman" w:hAnsi="Times New Roman"/>
          <w:sz w:val="18"/>
          <w:szCs w:val="18"/>
        </w:rPr>
        <w:t>(*) – Предложени</w:t>
      </w:r>
      <w:r>
        <w:rPr>
          <w:rFonts w:ascii="Times New Roman" w:hAnsi="Times New Roman"/>
          <w:sz w:val="18"/>
          <w:szCs w:val="18"/>
        </w:rPr>
        <w:t>я</w:t>
      </w:r>
      <w:r w:rsidRPr="00856221">
        <w:rPr>
          <w:rFonts w:ascii="Times New Roman" w:hAnsi="Times New Roman"/>
          <w:sz w:val="18"/>
          <w:szCs w:val="18"/>
        </w:rPr>
        <w:t xml:space="preserve"> участника при большом текстовом объеме либо наличии примеров документов, графических макетов экранных форм и т.п.</w:t>
      </w:r>
      <w:r>
        <w:rPr>
          <w:rFonts w:ascii="Times New Roman" w:hAnsi="Times New Roman"/>
          <w:sz w:val="18"/>
          <w:szCs w:val="18"/>
        </w:rPr>
        <w:t>,</w:t>
      </w:r>
      <w:r w:rsidRPr="00856221">
        <w:rPr>
          <w:rFonts w:ascii="Times New Roman" w:hAnsi="Times New Roman"/>
          <w:sz w:val="18"/>
          <w:szCs w:val="18"/>
        </w:rPr>
        <w:t xml:space="preserve"> не позволяющ</w:t>
      </w:r>
      <w:r>
        <w:rPr>
          <w:rFonts w:ascii="Times New Roman" w:hAnsi="Times New Roman"/>
          <w:sz w:val="18"/>
          <w:szCs w:val="18"/>
        </w:rPr>
        <w:t>их</w:t>
      </w:r>
      <w:r w:rsidRPr="00856221">
        <w:rPr>
          <w:rFonts w:ascii="Times New Roman" w:hAnsi="Times New Roman"/>
          <w:sz w:val="18"/>
          <w:szCs w:val="18"/>
        </w:rPr>
        <w:t xml:space="preserve"> включить все предложени</w:t>
      </w:r>
      <w:r>
        <w:rPr>
          <w:rFonts w:ascii="Times New Roman" w:hAnsi="Times New Roman"/>
          <w:sz w:val="18"/>
          <w:szCs w:val="18"/>
        </w:rPr>
        <w:t>я</w:t>
      </w:r>
      <w:r w:rsidRPr="00856221">
        <w:rPr>
          <w:rFonts w:ascii="Times New Roman" w:hAnsi="Times New Roman"/>
          <w:sz w:val="18"/>
          <w:szCs w:val="18"/>
        </w:rPr>
        <w:t xml:space="preserve"> в таблицу, оформля</w:t>
      </w:r>
      <w:r>
        <w:rPr>
          <w:rFonts w:ascii="Times New Roman" w:hAnsi="Times New Roman"/>
          <w:sz w:val="18"/>
          <w:szCs w:val="18"/>
        </w:rPr>
        <w:t>ю</w:t>
      </w:r>
      <w:r w:rsidRPr="00856221">
        <w:rPr>
          <w:rFonts w:ascii="Times New Roman" w:hAnsi="Times New Roman"/>
          <w:sz w:val="18"/>
          <w:szCs w:val="18"/>
        </w:rPr>
        <w:t>тся в виде краткого описания предложени</w:t>
      </w:r>
      <w:r>
        <w:rPr>
          <w:rFonts w:ascii="Times New Roman" w:hAnsi="Times New Roman"/>
          <w:sz w:val="18"/>
          <w:szCs w:val="18"/>
        </w:rPr>
        <w:t>й</w:t>
      </w:r>
      <w:r w:rsidRPr="00856221">
        <w:rPr>
          <w:rFonts w:ascii="Times New Roman" w:hAnsi="Times New Roman"/>
          <w:sz w:val="18"/>
          <w:szCs w:val="18"/>
        </w:rPr>
        <w:t xml:space="preserve"> и</w:t>
      </w:r>
      <w:r>
        <w:rPr>
          <w:rFonts w:ascii="Times New Roman" w:hAnsi="Times New Roman"/>
          <w:sz w:val="18"/>
          <w:szCs w:val="18"/>
        </w:rPr>
        <w:t xml:space="preserve"> перечисления</w:t>
      </w:r>
      <w:r w:rsidRPr="00856221">
        <w:rPr>
          <w:rFonts w:ascii="Times New Roman" w:hAnsi="Times New Roman"/>
          <w:sz w:val="18"/>
          <w:szCs w:val="18"/>
        </w:rPr>
        <w:t xml:space="preserve"> необходимых приложений, которые указываются в соответс</w:t>
      </w:r>
      <w:r>
        <w:rPr>
          <w:rFonts w:ascii="Times New Roman" w:hAnsi="Times New Roman"/>
          <w:sz w:val="18"/>
          <w:szCs w:val="18"/>
        </w:rPr>
        <w:t>т</w:t>
      </w:r>
      <w:r w:rsidRPr="00856221">
        <w:rPr>
          <w:rFonts w:ascii="Times New Roman" w:hAnsi="Times New Roman"/>
          <w:sz w:val="18"/>
          <w:szCs w:val="18"/>
        </w:rPr>
        <w:t xml:space="preserve">вующем столбце данной формы. </w:t>
      </w:r>
    </w:p>
    <w:p w:rsidR="00004A63" w:rsidRDefault="00004A63" w:rsidP="00561A02">
      <w:pPr>
        <w:spacing w:after="0" w:line="240" w:lineRule="auto"/>
        <w:jc w:val="center"/>
        <w:rPr>
          <w:rFonts w:ascii="Times New Roman" w:hAnsi="Times New Roman"/>
          <w:i/>
          <w:sz w:val="24"/>
          <w:szCs w:val="24"/>
        </w:rPr>
      </w:pPr>
    </w:p>
    <w:p w:rsidR="00004A63" w:rsidRDefault="00004A63" w:rsidP="00C20594">
      <w:pPr>
        <w:spacing w:after="0" w:line="240" w:lineRule="auto"/>
        <w:jc w:val="both"/>
        <w:rPr>
          <w:rFonts w:ascii="Times New Roman" w:hAnsi="Times New Roman"/>
          <w:i/>
          <w:sz w:val="24"/>
          <w:szCs w:val="24"/>
        </w:rPr>
      </w:pPr>
    </w:p>
    <w:p w:rsidR="00004A63" w:rsidRDefault="00004A63" w:rsidP="00C20594">
      <w:pPr>
        <w:spacing w:after="0" w:line="240" w:lineRule="auto"/>
        <w:jc w:val="both"/>
        <w:rPr>
          <w:rFonts w:ascii="Times New Roman" w:hAnsi="Times New Roman"/>
          <w:i/>
          <w:sz w:val="24"/>
          <w:szCs w:val="24"/>
        </w:rPr>
      </w:pPr>
    </w:p>
    <w:p w:rsidR="00117618" w:rsidRPr="009E3A68" w:rsidRDefault="00CE57F8" w:rsidP="00C20594">
      <w:pPr>
        <w:spacing w:after="0" w:line="240" w:lineRule="auto"/>
        <w:jc w:val="both"/>
        <w:rPr>
          <w:rFonts w:ascii="Times New Roman" w:hAnsi="Times New Roman"/>
          <w:i/>
          <w:color w:val="C00000"/>
          <w:sz w:val="20"/>
          <w:szCs w:val="24"/>
        </w:rPr>
      </w:pPr>
      <w:r w:rsidRPr="00CE57F8">
        <w:rPr>
          <w:rFonts w:ascii="Times New Roman" w:hAnsi="Times New Roman"/>
          <w:i/>
          <w:color w:val="C00000"/>
          <w:sz w:val="20"/>
          <w:szCs w:val="24"/>
        </w:rPr>
        <w:t>Внимание! В первой части заявки на участие в открытом конкурсе в электронной форме не допускается указание сведений об участнике, подавшем данную заявку, а также сведений о предлагаемой участником цене контракта.  В соответствии с частью 3 статьи 54.5 Федерального закона от 05.04.2013 №44-ФЗ нарушение данного требования приведет к отказу такому участнику в допуске к участию в закупке.</w:t>
      </w:r>
    </w:p>
    <w:p w:rsidR="00405FB5" w:rsidRDefault="00117618" w:rsidP="00117618">
      <w:pPr>
        <w:spacing w:after="0" w:line="240" w:lineRule="auto"/>
        <w:ind w:firstLine="284"/>
        <w:jc w:val="right"/>
        <w:rPr>
          <w:rFonts w:ascii="Times New Roman" w:hAnsi="Times New Roman"/>
          <w:i/>
          <w:szCs w:val="24"/>
        </w:rPr>
      </w:pPr>
      <w:r>
        <w:rPr>
          <w:rFonts w:ascii="Times New Roman" w:hAnsi="Times New Roman"/>
          <w:i/>
          <w:szCs w:val="24"/>
        </w:rPr>
        <w:br w:type="page"/>
      </w:r>
      <w:r w:rsidR="00405FB5">
        <w:rPr>
          <w:rFonts w:ascii="Times New Roman" w:hAnsi="Times New Roman"/>
          <w:i/>
          <w:szCs w:val="24"/>
        </w:rPr>
        <w:lastRenderedPageBreak/>
        <w:t>Приложение</w:t>
      </w:r>
      <w:r w:rsidR="00EA515A">
        <w:rPr>
          <w:rFonts w:ascii="Times New Roman" w:hAnsi="Times New Roman"/>
          <w:i/>
          <w:szCs w:val="24"/>
        </w:rPr>
        <w:t xml:space="preserve"> </w:t>
      </w:r>
      <w:r w:rsidR="00D010D0">
        <w:rPr>
          <w:rFonts w:ascii="Times New Roman" w:hAnsi="Times New Roman"/>
          <w:i/>
          <w:szCs w:val="24"/>
        </w:rPr>
        <w:t>2</w:t>
      </w:r>
      <w:bookmarkStart w:id="4" w:name="_Hlk43996955"/>
      <w:r w:rsidR="00405FB5" w:rsidRPr="00AB42C2">
        <w:rPr>
          <w:rFonts w:ascii="Times New Roman" w:hAnsi="Times New Roman"/>
          <w:i/>
          <w:szCs w:val="24"/>
        </w:rPr>
        <w:t xml:space="preserve"> </w:t>
      </w:r>
      <w:bookmarkEnd w:id="4"/>
    </w:p>
    <w:p w:rsidR="00210485" w:rsidRPr="00210485" w:rsidRDefault="00210485" w:rsidP="00210485">
      <w:pPr>
        <w:spacing w:after="0" w:line="240" w:lineRule="auto"/>
        <w:jc w:val="right"/>
        <w:rPr>
          <w:rFonts w:ascii="Times New Roman" w:hAnsi="Times New Roman"/>
          <w:i/>
          <w:sz w:val="18"/>
          <w:szCs w:val="18"/>
        </w:rPr>
      </w:pPr>
      <w:r w:rsidRPr="00210485">
        <w:rPr>
          <w:rFonts w:ascii="Times New Roman" w:hAnsi="Times New Roman"/>
          <w:i/>
          <w:sz w:val="18"/>
          <w:szCs w:val="18"/>
        </w:rPr>
        <w:t xml:space="preserve">(форма для заполнения участником) </w:t>
      </w:r>
    </w:p>
    <w:p w:rsidR="00004A63" w:rsidRDefault="00004A63" w:rsidP="00004A63">
      <w:pPr>
        <w:spacing w:before="60" w:after="0" w:line="240" w:lineRule="auto"/>
        <w:jc w:val="right"/>
        <w:rPr>
          <w:rFonts w:ascii="Times New Roman" w:hAnsi="Times New Roman"/>
          <w:sz w:val="28"/>
          <w:szCs w:val="28"/>
        </w:rPr>
      </w:pPr>
    </w:p>
    <w:p w:rsidR="00004A63" w:rsidRPr="00004A63" w:rsidRDefault="00004A63" w:rsidP="00004A63">
      <w:pPr>
        <w:spacing w:before="60" w:after="0" w:line="240" w:lineRule="auto"/>
        <w:jc w:val="right"/>
        <w:rPr>
          <w:rFonts w:ascii="Times New Roman" w:hAnsi="Times New Roman"/>
          <w:sz w:val="28"/>
          <w:szCs w:val="28"/>
        </w:rPr>
      </w:pPr>
      <w:r w:rsidRPr="00004A63">
        <w:rPr>
          <w:rFonts w:ascii="Times New Roman" w:hAnsi="Times New Roman"/>
          <w:sz w:val="28"/>
          <w:szCs w:val="28"/>
        </w:rPr>
        <w:t>Вторая часть заявки</w:t>
      </w:r>
    </w:p>
    <w:p w:rsidR="00405FB5" w:rsidRPr="00405FB5" w:rsidRDefault="00405FB5" w:rsidP="0079474A">
      <w:pPr>
        <w:spacing w:before="60" w:after="0" w:line="240" w:lineRule="auto"/>
        <w:ind w:firstLine="284"/>
        <w:jc w:val="center"/>
        <w:rPr>
          <w:rFonts w:ascii="Times New Roman" w:hAnsi="Times New Roman"/>
          <w:sz w:val="28"/>
          <w:szCs w:val="28"/>
        </w:rPr>
      </w:pPr>
      <w:r w:rsidRPr="00405FB5">
        <w:rPr>
          <w:rFonts w:ascii="Times New Roman" w:hAnsi="Times New Roman"/>
          <w:b/>
          <w:sz w:val="28"/>
          <w:szCs w:val="28"/>
        </w:rPr>
        <w:t>СВОДНЫЕ СВЕДЕНИЯ</w:t>
      </w:r>
    </w:p>
    <w:p w:rsidR="00405FB5" w:rsidRDefault="00405FB5" w:rsidP="0079474A">
      <w:pPr>
        <w:spacing w:before="60" w:after="0" w:line="240" w:lineRule="auto"/>
        <w:ind w:firstLine="284"/>
        <w:jc w:val="center"/>
        <w:rPr>
          <w:rFonts w:ascii="Times New Roman" w:hAnsi="Times New Roman"/>
          <w:b/>
          <w:sz w:val="28"/>
          <w:szCs w:val="28"/>
        </w:rPr>
      </w:pPr>
      <w:r w:rsidRPr="00405FB5">
        <w:rPr>
          <w:rFonts w:ascii="Times New Roman" w:hAnsi="Times New Roman"/>
          <w:b/>
          <w:sz w:val="28"/>
          <w:szCs w:val="28"/>
        </w:rPr>
        <w:t xml:space="preserve">о наличии </w:t>
      </w:r>
      <w:r>
        <w:rPr>
          <w:rFonts w:ascii="Times New Roman" w:hAnsi="Times New Roman"/>
          <w:b/>
          <w:sz w:val="28"/>
          <w:szCs w:val="28"/>
        </w:rPr>
        <w:t xml:space="preserve">в </w:t>
      </w:r>
      <w:r w:rsidRPr="00D40B64">
        <w:rPr>
          <w:rFonts w:ascii="Times New Roman" w:hAnsi="Times New Roman"/>
          <w:color w:val="A6A6A6"/>
          <w:sz w:val="28"/>
          <w:szCs w:val="28"/>
          <w:u w:val="single"/>
        </w:rPr>
        <w:t>наименование участника</w:t>
      </w:r>
      <w:r w:rsidRPr="00405FB5">
        <w:rPr>
          <w:rFonts w:ascii="Times New Roman" w:hAnsi="Times New Roman"/>
          <w:b/>
          <w:sz w:val="28"/>
          <w:szCs w:val="28"/>
        </w:rPr>
        <w:t xml:space="preserve"> квалифицированных специалистов, </w:t>
      </w:r>
    </w:p>
    <w:p w:rsidR="00405FB5" w:rsidRPr="00405FB5" w:rsidRDefault="00405FB5" w:rsidP="0079474A">
      <w:pPr>
        <w:spacing w:before="60" w:after="0" w:line="240" w:lineRule="auto"/>
        <w:ind w:firstLine="284"/>
        <w:jc w:val="center"/>
        <w:rPr>
          <w:rFonts w:ascii="Times New Roman" w:hAnsi="Times New Roman"/>
          <w:i/>
          <w:sz w:val="28"/>
          <w:szCs w:val="28"/>
        </w:rPr>
      </w:pPr>
      <w:r w:rsidRPr="00405FB5">
        <w:rPr>
          <w:rFonts w:ascii="Times New Roman" w:hAnsi="Times New Roman"/>
          <w:b/>
          <w:sz w:val="28"/>
          <w:szCs w:val="28"/>
        </w:rPr>
        <w:t>которые будут задействованы при исполнении контракта</w:t>
      </w:r>
    </w:p>
    <w:p w:rsidR="00E03EAB" w:rsidRDefault="00E03EAB" w:rsidP="0079474A">
      <w:pPr>
        <w:spacing w:after="0" w:line="240" w:lineRule="auto"/>
        <w:ind w:firstLine="284"/>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4463"/>
        <w:gridCol w:w="4614"/>
        <w:gridCol w:w="5804"/>
      </w:tblGrid>
      <w:tr w:rsidR="000570C4" w:rsidRPr="005065FA" w:rsidTr="000570C4">
        <w:tc>
          <w:tcPr>
            <w:tcW w:w="259" w:type="pct"/>
            <w:shd w:val="clear" w:color="auto" w:fill="auto"/>
            <w:vAlign w:val="center"/>
          </w:tcPr>
          <w:p w:rsidR="000570C4" w:rsidRPr="005065FA" w:rsidRDefault="000570C4" w:rsidP="000079CB">
            <w:pPr>
              <w:spacing w:after="0" w:line="240" w:lineRule="auto"/>
              <w:jc w:val="center"/>
              <w:rPr>
                <w:rFonts w:ascii="Times New Roman" w:hAnsi="Times New Roman"/>
                <w:sz w:val="24"/>
                <w:szCs w:val="24"/>
              </w:rPr>
            </w:pPr>
            <w:r w:rsidRPr="005065FA">
              <w:rPr>
                <w:rFonts w:ascii="Times New Roman" w:hAnsi="Times New Roman"/>
                <w:sz w:val="24"/>
                <w:szCs w:val="24"/>
              </w:rPr>
              <w:t xml:space="preserve">№ </w:t>
            </w:r>
          </w:p>
        </w:tc>
        <w:tc>
          <w:tcPr>
            <w:tcW w:w="1422" w:type="pct"/>
            <w:shd w:val="clear" w:color="auto" w:fill="auto"/>
            <w:vAlign w:val="center"/>
          </w:tcPr>
          <w:p w:rsidR="000570C4" w:rsidRPr="00585EA0" w:rsidRDefault="000570C4" w:rsidP="0079474A">
            <w:pPr>
              <w:spacing w:after="0" w:line="240" w:lineRule="auto"/>
              <w:jc w:val="center"/>
              <w:rPr>
                <w:rFonts w:ascii="Times New Roman" w:hAnsi="Times New Roman"/>
                <w:sz w:val="24"/>
                <w:szCs w:val="24"/>
              </w:rPr>
            </w:pPr>
            <w:r w:rsidRPr="005065FA">
              <w:rPr>
                <w:rFonts w:ascii="Times New Roman" w:hAnsi="Times New Roman"/>
                <w:sz w:val="24"/>
                <w:szCs w:val="24"/>
              </w:rPr>
              <w:t>Фамилия, имя, отчество специалиста</w:t>
            </w:r>
          </w:p>
        </w:tc>
        <w:tc>
          <w:tcPr>
            <w:tcW w:w="1470" w:type="pct"/>
            <w:shd w:val="clear" w:color="auto" w:fill="auto"/>
            <w:vAlign w:val="center"/>
          </w:tcPr>
          <w:p w:rsidR="000570C4" w:rsidRPr="005065FA" w:rsidRDefault="000570C4" w:rsidP="0079474A">
            <w:pPr>
              <w:spacing w:after="0" w:line="240" w:lineRule="auto"/>
              <w:jc w:val="center"/>
              <w:rPr>
                <w:rFonts w:ascii="Times New Roman" w:hAnsi="Times New Roman"/>
                <w:sz w:val="24"/>
                <w:szCs w:val="24"/>
              </w:rPr>
            </w:pPr>
            <w:r w:rsidRPr="005065FA">
              <w:rPr>
                <w:rFonts w:ascii="Times New Roman" w:hAnsi="Times New Roman"/>
                <w:sz w:val="24"/>
                <w:szCs w:val="24"/>
              </w:rPr>
              <w:t>Область квалификации</w:t>
            </w:r>
          </w:p>
          <w:p w:rsidR="000570C4" w:rsidRPr="005065FA" w:rsidRDefault="000570C4" w:rsidP="00324C0B">
            <w:pPr>
              <w:spacing w:after="0" w:line="240" w:lineRule="auto"/>
              <w:jc w:val="center"/>
              <w:rPr>
                <w:rFonts w:ascii="Times New Roman" w:hAnsi="Times New Roman"/>
                <w:i/>
                <w:sz w:val="24"/>
                <w:szCs w:val="24"/>
              </w:rPr>
            </w:pPr>
            <w:r w:rsidRPr="005065FA">
              <w:rPr>
                <w:rFonts w:ascii="Times New Roman" w:hAnsi="Times New Roman"/>
                <w:i/>
                <w:sz w:val="20"/>
                <w:szCs w:val="24"/>
              </w:rPr>
              <w:t>(указывается в соответствии с</w:t>
            </w:r>
            <w:r>
              <w:rPr>
                <w:rFonts w:ascii="Times New Roman" w:hAnsi="Times New Roman"/>
                <w:i/>
                <w:sz w:val="20"/>
                <w:szCs w:val="24"/>
              </w:rPr>
              <w:t xml:space="preserve"> приведенным</w:t>
            </w:r>
            <w:r w:rsidRPr="005065FA">
              <w:rPr>
                <w:rFonts w:ascii="Times New Roman" w:hAnsi="Times New Roman"/>
                <w:i/>
                <w:sz w:val="20"/>
                <w:szCs w:val="24"/>
              </w:rPr>
              <w:t xml:space="preserve"> перечнем в п.</w:t>
            </w:r>
            <w:r>
              <w:rPr>
                <w:rFonts w:ascii="Times New Roman" w:hAnsi="Times New Roman"/>
                <w:i/>
                <w:sz w:val="20"/>
                <w:szCs w:val="24"/>
              </w:rPr>
              <w:t>2</w:t>
            </w:r>
            <w:r w:rsidRPr="005065FA">
              <w:rPr>
                <w:rFonts w:ascii="Times New Roman" w:hAnsi="Times New Roman"/>
                <w:i/>
                <w:sz w:val="20"/>
                <w:szCs w:val="24"/>
              </w:rPr>
              <w:t>.1 Порядка оценки)</w:t>
            </w:r>
          </w:p>
        </w:tc>
        <w:tc>
          <w:tcPr>
            <w:tcW w:w="1850" w:type="pct"/>
            <w:shd w:val="clear" w:color="auto" w:fill="auto"/>
            <w:vAlign w:val="center"/>
          </w:tcPr>
          <w:p w:rsidR="000570C4" w:rsidRPr="005065FA" w:rsidRDefault="000570C4" w:rsidP="0079474A">
            <w:pPr>
              <w:spacing w:after="0" w:line="240" w:lineRule="auto"/>
              <w:jc w:val="center"/>
              <w:rPr>
                <w:rFonts w:ascii="Times New Roman" w:hAnsi="Times New Roman"/>
                <w:sz w:val="24"/>
                <w:szCs w:val="24"/>
              </w:rPr>
            </w:pPr>
            <w:r>
              <w:rPr>
                <w:rFonts w:ascii="Times New Roman" w:hAnsi="Times New Roman"/>
                <w:sz w:val="24"/>
                <w:szCs w:val="24"/>
              </w:rPr>
              <w:t>П</w:t>
            </w:r>
            <w:r w:rsidRPr="005065FA">
              <w:rPr>
                <w:rFonts w:ascii="Times New Roman" w:hAnsi="Times New Roman"/>
                <w:sz w:val="24"/>
                <w:szCs w:val="24"/>
              </w:rPr>
              <w:t>еречень документов представлен</w:t>
            </w:r>
            <w:r>
              <w:rPr>
                <w:rFonts w:ascii="Times New Roman" w:hAnsi="Times New Roman"/>
                <w:sz w:val="24"/>
                <w:szCs w:val="24"/>
              </w:rPr>
              <w:t>н</w:t>
            </w:r>
            <w:r w:rsidRPr="005065FA">
              <w:rPr>
                <w:rFonts w:ascii="Times New Roman" w:hAnsi="Times New Roman"/>
                <w:sz w:val="24"/>
                <w:szCs w:val="24"/>
              </w:rPr>
              <w:t xml:space="preserve">ых в подтверждение данных сведений </w:t>
            </w:r>
          </w:p>
        </w:tc>
      </w:tr>
      <w:tr w:rsidR="000570C4" w:rsidRPr="005065FA" w:rsidTr="000570C4">
        <w:tc>
          <w:tcPr>
            <w:tcW w:w="259" w:type="pct"/>
            <w:shd w:val="clear" w:color="auto" w:fill="auto"/>
          </w:tcPr>
          <w:p w:rsidR="000570C4" w:rsidRPr="005065FA" w:rsidRDefault="000570C4" w:rsidP="0079474A">
            <w:pPr>
              <w:spacing w:after="0" w:line="240" w:lineRule="auto"/>
              <w:jc w:val="both"/>
              <w:rPr>
                <w:rFonts w:ascii="Times New Roman" w:hAnsi="Times New Roman"/>
                <w:sz w:val="24"/>
                <w:szCs w:val="24"/>
              </w:rPr>
            </w:pPr>
            <w:r w:rsidRPr="005065FA">
              <w:rPr>
                <w:rFonts w:ascii="Times New Roman" w:hAnsi="Times New Roman"/>
                <w:sz w:val="24"/>
                <w:szCs w:val="24"/>
              </w:rPr>
              <w:t>1.</w:t>
            </w:r>
          </w:p>
        </w:tc>
        <w:tc>
          <w:tcPr>
            <w:tcW w:w="1422" w:type="pct"/>
            <w:shd w:val="clear" w:color="auto" w:fill="auto"/>
          </w:tcPr>
          <w:p w:rsidR="000570C4" w:rsidRPr="005065FA" w:rsidRDefault="000570C4" w:rsidP="0079474A">
            <w:pPr>
              <w:spacing w:after="0" w:line="240" w:lineRule="auto"/>
              <w:jc w:val="both"/>
              <w:rPr>
                <w:rFonts w:ascii="Times New Roman" w:hAnsi="Times New Roman"/>
                <w:sz w:val="24"/>
                <w:szCs w:val="24"/>
              </w:rPr>
            </w:pPr>
          </w:p>
        </w:tc>
        <w:tc>
          <w:tcPr>
            <w:tcW w:w="1470" w:type="pct"/>
            <w:shd w:val="clear" w:color="auto" w:fill="auto"/>
          </w:tcPr>
          <w:p w:rsidR="000570C4" w:rsidRPr="005065FA" w:rsidRDefault="000570C4" w:rsidP="0079474A">
            <w:pPr>
              <w:spacing w:after="0" w:line="240" w:lineRule="auto"/>
              <w:jc w:val="both"/>
              <w:rPr>
                <w:rFonts w:ascii="Times New Roman" w:hAnsi="Times New Roman"/>
                <w:sz w:val="24"/>
                <w:szCs w:val="24"/>
              </w:rPr>
            </w:pPr>
          </w:p>
        </w:tc>
        <w:tc>
          <w:tcPr>
            <w:tcW w:w="1850" w:type="pct"/>
            <w:shd w:val="clear" w:color="auto" w:fill="auto"/>
          </w:tcPr>
          <w:p w:rsidR="000570C4" w:rsidRPr="005065FA" w:rsidRDefault="000570C4" w:rsidP="0079474A">
            <w:pPr>
              <w:spacing w:after="0" w:line="240" w:lineRule="auto"/>
              <w:jc w:val="both"/>
              <w:rPr>
                <w:rFonts w:ascii="Times New Roman" w:hAnsi="Times New Roman"/>
                <w:sz w:val="24"/>
                <w:szCs w:val="24"/>
              </w:rPr>
            </w:pPr>
          </w:p>
        </w:tc>
      </w:tr>
      <w:tr w:rsidR="000570C4" w:rsidRPr="005065FA" w:rsidTr="000570C4">
        <w:tc>
          <w:tcPr>
            <w:tcW w:w="259" w:type="pct"/>
            <w:shd w:val="clear" w:color="auto" w:fill="auto"/>
          </w:tcPr>
          <w:p w:rsidR="000570C4" w:rsidRPr="005065FA" w:rsidRDefault="000570C4" w:rsidP="0079474A">
            <w:pPr>
              <w:spacing w:after="0" w:line="240" w:lineRule="auto"/>
              <w:jc w:val="both"/>
              <w:rPr>
                <w:rFonts w:ascii="Times New Roman" w:hAnsi="Times New Roman"/>
                <w:sz w:val="24"/>
                <w:szCs w:val="24"/>
              </w:rPr>
            </w:pPr>
            <w:r w:rsidRPr="005065FA">
              <w:rPr>
                <w:rFonts w:ascii="Times New Roman" w:hAnsi="Times New Roman"/>
                <w:sz w:val="24"/>
                <w:szCs w:val="24"/>
              </w:rPr>
              <w:t>2.</w:t>
            </w:r>
          </w:p>
        </w:tc>
        <w:tc>
          <w:tcPr>
            <w:tcW w:w="1422" w:type="pct"/>
            <w:shd w:val="clear" w:color="auto" w:fill="auto"/>
          </w:tcPr>
          <w:p w:rsidR="000570C4" w:rsidRPr="005065FA" w:rsidRDefault="000570C4" w:rsidP="0079474A">
            <w:pPr>
              <w:spacing w:after="0" w:line="240" w:lineRule="auto"/>
              <w:jc w:val="both"/>
              <w:rPr>
                <w:rFonts w:ascii="Times New Roman" w:hAnsi="Times New Roman"/>
                <w:sz w:val="24"/>
                <w:szCs w:val="24"/>
              </w:rPr>
            </w:pPr>
          </w:p>
        </w:tc>
        <w:tc>
          <w:tcPr>
            <w:tcW w:w="1470" w:type="pct"/>
            <w:shd w:val="clear" w:color="auto" w:fill="auto"/>
          </w:tcPr>
          <w:p w:rsidR="000570C4" w:rsidRPr="005065FA" w:rsidRDefault="000570C4" w:rsidP="0079474A">
            <w:pPr>
              <w:spacing w:after="0" w:line="240" w:lineRule="auto"/>
              <w:jc w:val="both"/>
              <w:rPr>
                <w:rFonts w:ascii="Times New Roman" w:hAnsi="Times New Roman"/>
                <w:sz w:val="24"/>
                <w:szCs w:val="24"/>
              </w:rPr>
            </w:pPr>
          </w:p>
        </w:tc>
        <w:tc>
          <w:tcPr>
            <w:tcW w:w="1850" w:type="pct"/>
            <w:shd w:val="clear" w:color="auto" w:fill="auto"/>
          </w:tcPr>
          <w:p w:rsidR="000570C4" w:rsidRPr="005065FA" w:rsidRDefault="000570C4" w:rsidP="0079474A">
            <w:pPr>
              <w:spacing w:after="0" w:line="240" w:lineRule="auto"/>
              <w:jc w:val="both"/>
              <w:rPr>
                <w:rFonts w:ascii="Times New Roman" w:hAnsi="Times New Roman"/>
                <w:sz w:val="24"/>
                <w:szCs w:val="24"/>
              </w:rPr>
            </w:pPr>
          </w:p>
        </w:tc>
      </w:tr>
      <w:tr w:rsidR="000570C4" w:rsidRPr="005065FA" w:rsidTr="000570C4">
        <w:tc>
          <w:tcPr>
            <w:tcW w:w="259" w:type="pct"/>
            <w:shd w:val="clear" w:color="auto" w:fill="auto"/>
          </w:tcPr>
          <w:p w:rsidR="000570C4" w:rsidRPr="005065FA" w:rsidRDefault="000570C4" w:rsidP="0079474A">
            <w:pPr>
              <w:spacing w:after="0" w:line="240" w:lineRule="auto"/>
              <w:jc w:val="both"/>
              <w:rPr>
                <w:rFonts w:ascii="Times New Roman" w:hAnsi="Times New Roman"/>
                <w:sz w:val="24"/>
                <w:szCs w:val="24"/>
              </w:rPr>
            </w:pPr>
            <w:r w:rsidRPr="005065FA">
              <w:rPr>
                <w:rFonts w:ascii="Times New Roman" w:hAnsi="Times New Roman"/>
                <w:sz w:val="24"/>
                <w:szCs w:val="24"/>
              </w:rPr>
              <w:t>…</w:t>
            </w:r>
          </w:p>
        </w:tc>
        <w:tc>
          <w:tcPr>
            <w:tcW w:w="1422" w:type="pct"/>
            <w:shd w:val="clear" w:color="auto" w:fill="auto"/>
          </w:tcPr>
          <w:p w:rsidR="000570C4" w:rsidRPr="005065FA" w:rsidRDefault="000570C4" w:rsidP="0079474A">
            <w:pPr>
              <w:spacing w:after="0" w:line="240" w:lineRule="auto"/>
              <w:jc w:val="both"/>
              <w:rPr>
                <w:rFonts w:ascii="Times New Roman" w:hAnsi="Times New Roman"/>
                <w:sz w:val="24"/>
                <w:szCs w:val="24"/>
              </w:rPr>
            </w:pPr>
          </w:p>
        </w:tc>
        <w:tc>
          <w:tcPr>
            <w:tcW w:w="1470" w:type="pct"/>
            <w:shd w:val="clear" w:color="auto" w:fill="auto"/>
          </w:tcPr>
          <w:p w:rsidR="000570C4" w:rsidRPr="005065FA" w:rsidRDefault="000570C4" w:rsidP="0079474A">
            <w:pPr>
              <w:spacing w:after="0" w:line="240" w:lineRule="auto"/>
              <w:jc w:val="both"/>
              <w:rPr>
                <w:rFonts w:ascii="Times New Roman" w:hAnsi="Times New Roman"/>
                <w:sz w:val="24"/>
                <w:szCs w:val="24"/>
              </w:rPr>
            </w:pPr>
          </w:p>
        </w:tc>
        <w:tc>
          <w:tcPr>
            <w:tcW w:w="1850" w:type="pct"/>
            <w:shd w:val="clear" w:color="auto" w:fill="auto"/>
          </w:tcPr>
          <w:p w:rsidR="000570C4" w:rsidRPr="005065FA" w:rsidRDefault="000570C4" w:rsidP="0079474A">
            <w:pPr>
              <w:spacing w:after="0" w:line="240" w:lineRule="auto"/>
              <w:jc w:val="both"/>
              <w:rPr>
                <w:rFonts w:ascii="Times New Roman" w:hAnsi="Times New Roman"/>
                <w:sz w:val="24"/>
                <w:szCs w:val="24"/>
              </w:rPr>
            </w:pPr>
          </w:p>
        </w:tc>
      </w:tr>
      <w:tr w:rsidR="00EA515A" w:rsidRPr="00A97879" w:rsidTr="00A97879">
        <w:trPr>
          <w:trHeight w:val="386"/>
        </w:trPr>
        <w:tc>
          <w:tcPr>
            <w:tcW w:w="5000" w:type="pct"/>
            <w:gridSpan w:val="4"/>
            <w:shd w:val="clear" w:color="auto" w:fill="auto"/>
            <w:vAlign w:val="center"/>
          </w:tcPr>
          <w:p w:rsidR="00EA515A" w:rsidRPr="00A97879" w:rsidRDefault="00EA515A" w:rsidP="0079474A">
            <w:pPr>
              <w:spacing w:after="0" w:line="240" w:lineRule="auto"/>
              <w:jc w:val="center"/>
              <w:rPr>
                <w:rFonts w:ascii="Times New Roman" w:hAnsi="Times New Roman"/>
                <w:b/>
                <w:sz w:val="24"/>
                <w:szCs w:val="24"/>
              </w:rPr>
            </w:pPr>
            <w:r w:rsidRPr="00A97879">
              <w:rPr>
                <w:rFonts w:ascii="Times New Roman" w:hAnsi="Times New Roman"/>
                <w:b/>
                <w:sz w:val="24"/>
                <w:szCs w:val="24"/>
              </w:rPr>
              <w:t>Итого ___ специалистов.</w:t>
            </w:r>
          </w:p>
        </w:tc>
      </w:tr>
    </w:tbl>
    <w:p w:rsidR="00405FB5" w:rsidRDefault="00405FB5" w:rsidP="0079474A">
      <w:pPr>
        <w:spacing w:after="0" w:line="240" w:lineRule="auto"/>
        <w:ind w:firstLine="284"/>
        <w:jc w:val="both"/>
        <w:rPr>
          <w:rFonts w:ascii="Times New Roman" w:hAnsi="Times New Roman"/>
          <w:sz w:val="24"/>
          <w:szCs w:val="24"/>
        </w:rPr>
      </w:pPr>
    </w:p>
    <w:p w:rsidR="00675433" w:rsidRDefault="00675433" w:rsidP="0079474A">
      <w:pPr>
        <w:keepNext/>
        <w:spacing w:after="0" w:line="240" w:lineRule="atLeast"/>
        <w:jc w:val="both"/>
        <w:rPr>
          <w:rFonts w:ascii="Times New Roman" w:hAnsi="Times New Roman"/>
          <w:sz w:val="24"/>
          <w:szCs w:val="24"/>
        </w:rPr>
      </w:pPr>
      <w:r>
        <w:rPr>
          <w:rFonts w:ascii="Times New Roman" w:hAnsi="Times New Roman"/>
          <w:sz w:val="24"/>
          <w:szCs w:val="24"/>
        </w:rPr>
        <w:t>Участник</w:t>
      </w:r>
    </w:p>
    <w:p w:rsidR="00A073B6" w:rsidRPr="00A073B6" w:rsidRDefault="000079CB" w:rsidP="0079474A">
      <w:pPr>
        <w:keepNext/>
        <w:spacing w:after="0" w:line="240" w:lineRule="atLeast"/>
        <w:jc w:val="both"/>
        <w:rPr>
          <w:rFonts w:ascii="Times New Roman" w:hAnsi="Times New Roman"/>
          <w:sz w:val="24"/>
          <w:szCs w:val="24"/>
        </w:rPr>
      </w:pPr>
      <w:r>
        <w:rPr>
          <w:rFonts w:ascii="Times New Roman" w:hAnsi="Times New Roman"/>
          <w:sz w:val="24"/>
          <w:szCs w:val="24"/>
        </w:rPr>
        <w:t>(</w:t>
      </w:r>
      <w:r w:rsidR="00675433">
        <w:rPr>
          <w:rFonts w:ascii="Times New Roman" w:hAnsi="Times New Roman"/>
          <w:sz w:val="24"/>
          <w:szCs w:val="24"/>
        </w:rPr>
        <w:t xml:space="preserve">Руководитель организации </w:t>
      </w:r>
    </w:p>
    <w:p w:rsidR="00A073B6" w:rsidRPr="00A073B6" w:rsidRDefault="00A073B6" w:rsidP="0079474A">
      <w:pPr>
        <w:keepNext/>
        <w:spacing w:after="0" w:line="240" w:lineRule="atLeast"/>
        <w:jc w:val="both"/>
        <w:rPr>
          <w:rFonts w:ascii="Times New Roman" w:hAnsi="Times New Roman"/>
          <w:sz w:val="24"/>
          <w:szCs w:val="24"/>
        </w:rPr>
      </w:pPr>
      <w:r w:rsidRPr="00A073B6">
        <w:rPr>
          <w:rFonts w:ascii="Times New Roman" w:hAnsi="Times New Roman"/>
          <w:sz w:val="24"/>
          <w:szCs w:val="24"/>
        </w:rPr>
        <w:t xml:space="preserve">уполномоченный </w:t>
      </w:r>
      <w:proofErr w:type="gramStart"/>
      <w:r w:rsidRPr="00A073B6">
        <w:rPr>
          <w:rFonts w:ascii="Times New Roman" w:hAnsi="Times New Roman"/>
          <w:sz w:val="24"/>
          <w:szCs w:val="24"/>
        </w:rPr>
        <w:t>представитель</w:t>
      </w:r>
      <w:r w:rsidR="000079CB">
        <w:rPr>
          <w:rFonts w:ascii="Times New Roman" w:hAnsi="Times New Roman"/>
          <w:sz w:val="24"/>
          <w:szCs w:val="24"/>
        </w:rPr>
        <w:t>)</w:t>
      </w:r>
      <w:r w:rsidRPr="00A073B6">
        <w:rPr>
          <w:rFonts w:ascii="Times New Roman" w:hAnsi="Times New Roman"/>
          <w:sz w:val="24"/>
          <w:szCs w:val="24"/>
        </w:rPr>
        <w:t xml:space="preserve">   </w:t>
      </w:r>
      <w:proofErr w:type="gramEnd"/>
      <w:r w:rsidRPr="00A073B6">
        <w:rPr>
          <w:rFonts w:ascii="Times New Roman" w:hAnsi="Times New Roman"/>
          <w:sz w:val="24"/>
          <w:szCs w:val="24"/>
        </w:rPr>
        <w:t>_____________________   _______________________</w:t>
      </w:r>
    </w:p>
    <w:p w:rsidR="00A97879" w:rsidRPr="0068387B" w:rsidRDefault="00A073B6" w:rsidP="0079474A">
      <w:pPr>
        <w:spacing w:after="0" w:line="240" w:lineRule="atLeast"/>
        <w:jc w:val="both"/>
        <w:rPr>
          <w:rFonts w:ascii="Times New Roman" w:hAnsi="Times New Roman"/>
          <w:color w:val="808080"/>
          <w:sz w:val="20"/>
          <w:szCs w:val="20"/>
        </w:rPr>
      </w:pPr>
      <w:r w:rsidRPr="00A073B6">
        <w:rPr>
          <w:rFonts w:ascii="Times New Roman" w:hAnsi="Times New Roman"/>
          <w:color w:val="808080"/>
          <w:sz w:val="20"/>
          <w:szCs w:val="20"/>
        </w:rPr>
        <w:t xml:space="preserve">      </w:t>
      </w:r>
      <w:r w:rsidR="000079CB">
        <w:rPr>
          <w:rFonts w:ascii="Times New Roman" w:hAnsi="Times New Roman"/>
          <w:color w:val="808080"/>
          <w:sz w:val="20"/>
          <w:szCs w:val="20"/>
        </w:rPr>
        <w:t>д</w:t>
      </w:r>
      <w:r w:rsidRPr="00A073B6">
        <w:rPr>
          <w:rFonts w:ascii="Times New Roman" w:hAnsi="Times New Roman"/>
          <w:color w:val="808080"/>
          <w:sz w:val="20"/>
          <w:szCs w:val="20"/>
        </w:rPr>
        <w:t>олжность</w:t>
      </w:r>
      <w:r w:rsidR="000079CB">
        <w:rPr>
          <w:rFonts w:ascii="Times New Roman" w:hAnsi="Times New Roman"/>
          <w:color w:val="808080"/>
          <w:sz w:val="20"/>
          <w:szCs w:val="20"/>
        </w:rPr>
        <w:t xml:space="preserve"> (</w:t>
      </w:r>
      <w:proofErr w:type="gramStart"/>
      <w:r w:rsidRPr="00A073B6">
        <w:rPr>
          <w:rFonts w:ascii="Times New Roman" w:hAnsi="Times New Roman"/>
          <w:color w:val="808080"/>
          <w:sz w:val="20"/>
          <w:szCs w:val="20"/>
        </w:rPr>
        <w:t xml:space="preserve">доверенность)   </w:t>
      </w:r>
      <w:proofErr w:type="gramEnd"/>
      <w:r w:rsidRPr="00A073B6">
        <w:rPr>
          <w:rFonts w:ascii="Times New Roman" w:hAnsi="Times New Roman"/>
          <w:color w:val="808080"/>
          <w:sz w:val="20"/>
          <w:szCs w:val="20"/>
        </w:rPr>
        <w:t xml:space="preserve">                             (подпись)                            </w:t>
      </w:r>
      <w:r w:rsidRPr="00A073B6">
        <w:rPr>
          <w:rFonts w:ascii="Times New Roman" w:hAnsi="Times New Roman"/>
          <w:color w:val="808080"/>
          <w:sz w:val="20"/>
          <w:szCs w:val="20"/>
        </w:rPr>
        <w:tab/>
        <w:t>(Фамилия И.О.)</w:t>
      </w:r>
      <w:r w:rsidRPr="00A073B6">
        <w:rPr>
          <w:rFonts w:ascii="Times New Roman" w:hAnsi="Times New Roman"/>
          <w:color w:val="808080"/>
          <w:sz w:val="20"/>
          <w:szCs w:val="20"/>
        </w:rPr>
        <w:tab/>
      </w:r>
    </w:p>
    <w:p w:rsidR="00A073B6" w:rsidRPr="00A073B6" w:rsidRDefault="00A073B6" w:rsidP="0079474A">
      <w:pPr>
        <w:spacing w:after="0" w:line="240" w:lineRule="atLeast"/>
        <w:jc w:val="both"/>
        <w:rPr>
          <w:rFonts w:ascii="Times New Roman" w:hAnsi="Times New Roman"/>
          <w:sz w:val="24"/>
          <w:szCs w:val="24"/>
        </w:rPr>
      </w:pPr>
      <w:r w:rsidRPr="00A073B6">
        <w:rPr>
          <w:rFonts w:ascii="Times New Roman" w:hAnsi="Times New Roman"/>
          <w:sz w:val="24"/>
          <w:szCs w:val="24"/>
        </w:rPr>
        <w:t xml:space="preserve">                                                    М П</w:t>
      </w:r>
    </w:p>
    <w:p w:rsidR="00EC0BB9" w:rsidRDefault="00EC0BB9" w:rsidP="0079474A">
      <w:pPr>
        <w:spacing w:after="0" w:line="240" w:lineRule="auto"/>
        <w:ind w:firstLine="284"/>
        <w:jc w:val="both"/>
        <w:rPr>
          <w:rFonts w:ascii="Times New Roman" w:hAnsi="Times New Roman"/>
          <w:sz w:val="24"/>
          <w:szCs w:val="24"/>
        </w:rPr>
      </w:pPr>
    </w:p>
    <w:p w:rsidR="00EC0BB9" w:rsidRDefault="00EC0BB9" w:rsidP="0079474A">
      <w:pPr>
        <w:spacing w:after="0" w:line="240" w:lineRule="auto"/>
        <w:ind w:firstLine="284"/>
        <w:jc w:val="both"/>
        <w:rPr>
          <w:rFonts w:ascii="Times New Roman" w:hAnsi="Times New Roman"/>
          <w:sz w:val="24"/>
          <w:szCs w:val="24"/>
        </w:rPr>
      </w:pPr>
    </w:p>
    <w:p w:rsidR="00405FB5" w:rsidRDefault="00405FB5" w:rsidP="0079474A">
      <w:pPr>
        <w:spacing w:after="0" w:line="240" w:lineRule="auto"/>
        <w:ind w:firstLine="284"/>
        <w:jc w:val="both"/>
        <w:rPr>
          <w:rFonts w:ascii="Times New Roman" w:hAnsi="Times New Roman"/>
          <w:sz w:val="24"/>
          <w:szCs w:val="24"/>
        </w:rPr>
      </w:pPr>
    </w:p>
    <w:p w:rsidR="00EC0BB9" w:rsidRDefault="00EC0BB9" w:rsidP="0079474A">
      <w:pPr>
        <w:spacing w:after="0" w:line="240" w:lineRule="auto"/>
        <w:ind w:firstLine="284"/>
        <w:jc w:val="both"/>
        <w:rPr>
          <w:rFonts w:ascii="Times New Roman" w:hAnsi="Times New Roman"/>
          <w:sz w:val="24"/>
          <w:szCs w:val="24"/>
        </w:rPr>
      </w:pPr>
    </w:p>
    <w:p w:rsidR="00EA515A" w:rsidRDefault="00EA515A" w:rsidP="0079474A">
      <w:pPr>
        <w:spacing w:after="0" w:line="240" w:lineRule="auto"/>
        <w:ind w:firstLine="284"/>
        <w:jc w:val="right"/>
        <w:rPr>
          <w:rFonts w:ascii="Times New Roman" w:hAnsi="Times New Roman"/>
          <w:i/>
          <w:szCs w:val="24"/>
        </w:rPr>
      </w:pPr>
      <w:r>
        <w:rPr>
          <w:rFonts w:ascii="Times New Roman" w:hAnsi="Times New Roman"/>
          <w:i/>
          <w:szCs w:val="24"/>
        </w:rPr>
        <w:br w:type="page"/>
      </w:r>
      <w:r>
        <w:rPr>
          <w:rFonts w:ascii="Times New Roman" w:hAnsi="Times New Roman"/>
          <w:i/>
          <w:szCs w:val="24"/>
        </w:rPr>
        <w:lastRenderedPageBreak/>
        <w:t xml:space="preserve">Приложение </w:t>
      </w:r>
      <w:r w:rsidR="00004A63">
        <w:rPr>
          <w:rFonts w:ascii="Times New Roman" w:hAnsi="Times New Roman"/>
          <w:i/>
          <w:szCs w:val="24"/>
        </w:rPr>
        <w:t>3</w:t>
      </w:r>
      <w:bookmarkStart w:id="5" w:name="_Hlk43997012"/>
      <w:r>
        <w:rPr>
          <w:rFonts w:ascii="Times New Roman" w:hAnsi="Times New Roman"/>
          <w:i/>
          <w:szCs w:val="24"/>
        </w:rPr>
        <w:t xml:space="preserve"> </w:t>
      </w:r>
      <w:bookmarkEnd w:id="5"/>
    </w:p>
    <w:p w:rsidR="00EA515A" w:rsidRPr="00210485" w:rsidRDefault="00F4361D" w:rsidP="0079474A">
      <w:pPr>
        <w:spacing w:after="0" w:line="240" w:lineRule="auto"/>
        <w:jc w:val="right"/>
        <w:rPr>
          <w:rFonts w:ascii="Times New Roman" w:hAnsi="Times New Roman"/>
          <w:i/>
          <w:sz w:val="18"/>
          <w:szCs w:val="18"/>
        </w:rPr>
      </w:pPr>
      <w:bookmarkStart w:id="6" w:name="_Hlk500791363"/>
      <w:r w:rsidRPr="00210485">
        <w:rPr>
          <w:rFonts w:ascii="Times New Roman" w:hAnsi="Times New Roman"/>
          <w:i/>
          <w:sz w:val="18"/>
          <w:szCs w:val="18"/>
        </w:rPr>
        <w:t>(</w:t>
      </w:r>
      <w:r w:rsidR="00EA515A" w:rsidRPr="00210485">
        <w:rPr>
          <w:rFonts w:ascii="Times New Roman" w:hAnsi="Times New Roman"/>
          <w:i/>
          <w:sz w:val="18"/>
          <w:szCs w:val="18"/>
        </w:rPr>
        <w:t>форма</w:t>
      </w:r>
      <w:bookmarkEnd w:id="6"/>
      <w:r w:rsidRPr="00210485">
        <w:rPr>
          <w:rFonts w:ascii="Times New Roman" w:hAnsi="Times New Roman"/>
          <w:i/>
          <w:sz w:val="18"/>
          <w:szCs w:val="18"/>
        </w:rPr>
        <w:t xml:space="preserve"> для заполнения</w:t>
      </w:r>
      <w:r w:rsidR="00210485" w:rsidRPr="00210485">
        <w:rPr>
          <w:rFonts w:ascii="Times New Roman" w:hAnsi="Times New Roman"/>
          <w:i/>
          <w:sz w:val="18"/>
          <w:szCs w:val="18"/>
        </w:rPr>
        <w:t xml:space="preserve"> участником</w:t>
      </w:r>
      <w:r w:rsidR="00EA515A" w:rsidRPr="00210485">
        <w:rPr>
          <w:rFonts w:ascii="Times New Roman" w:hAnsi="Times New Roman"/>
          <w:i/>
          <w:sz w:val="18"/>
          <w:szCs w:val="18"/>
        </w:rPr>
        <w:t xml:space="preserve">) </w:t>
      </w:r>
    </w:p>
    <w:p w:rsidR="00004A63" w:rsidRDefault="00004A63" w:rsidP="00004A63">
      <w:pPr>
        <w:spacing w:before="60" w:after="0" w:line="240" w:lineRule="auto"/>
        <w:jc w:val="right"/>
        <w:rPr>
          <w:rFonts w:ascii="Times New Roman" w:hAnsi="Times New Roman"/>
          <w:sz w:val="28"/>
          <w:szCs w:val="28"/>
        </w:rPr>
      </w:pPr>
    </w:p>
    <w:p w:rsidR="00004A63" w:rsidRPr="00004A63" w:rsidRDefault="00004A63" w:rsidP="00004A63">
      <w:pPr>
        <w:spacing w:before="60" w:after="0" w:line="240" w:lineRule="auto"/>
        <w:jc w:val="right"/>
        <w:rPr>
          <w:rFonts w:ascii="Times New Roman" w:hAnsi="Times New Roman"/>
          <w:sz w:val="28"/>
          <w:szCs w:val="28"/>
        </w:rPr>
      </w:pPr>
      <w:r w:rsidRPr="00004A63">
        <w:rPr>
          <w:rFonts w:ascii="Times New Roman" w:hAnsi="Times New Roman"/>
          <w:sz w:val="28"/>
          <w:szCs w:val="28"/>
        </w:rPr>
        <w:t>Вторая часть заявки</w:t>
      </w:r>
    </w:p>
    <w:p w:rsidR="00EA515A" w:rsidRPr="00405FB5" w:rsidRDefault="00EA515A" w:rsidP="0079474A">
      <w:pPr>
        <w:spacing w:before="60" w:after="0" w:line="240" w:lineRule="auto"/>
        <w:ind w:firstLine="284"/>
        <w:jc w:val="center"/>
        <w:rPr>
          <w:rFonts w:ascii="Times New Roman" w:hAnsi="Times New Roman"/>
          <w:sz w:val="28"/>
          <w:szCs w:val="28"/>
        </w:rPr>
      </w:pPr>
      <w:r w:rsidRPr="00405FB5">
        <w:rPr>
          <w:rFonts w:ascii="Times New Roman" w:hAnsi="Times New Roman"/>
          <w:b/>
          <w:sz w:val="28"/>
          <w:szCs w:val="28"/>
        </w:rPr>
        <w:t>СВОДНЫЕ СВЕДЕНИЯ</w:t>
      </w:r>
    </w:p>
    <w:p w:rsidR="00EA515A" w:rsidRDefault="00EA515A" w:rsidP="0079474A">
      <w:pPr>
        <w:spacing w:before="60" w:after="0" w:line="240" w:lineRule="auto"/>
        <w:ind w:firstLine="284"/>
        <w:jc w:val="center"/>
        <w:rPr>
          <w:rFonts w:ascii="Times New Roman" w:hAnsi="Times New Roman"/>
          <w:sz w:val="24"/>
          <w:szCs w:val="24"/>
        </w:rPr>
      </w:pPr>
      <w:r w:rsidRPr="00405FB5">
        <w:rPr>
          <w:rFonts w:ascii="Times New Roman" w:hAnsi="Times New Roman"/>
          <w:b/>
          <w:sz w:val="28"/>
          <w:szCs w:val="28"/>
        </w:rPr>
        <w:t xml:space="preserve">о наличии </w:t>
      </w:r>
      <w:proofErr w:type="gramStart"/>
      <w:r>
        <w:rPr>
          <w:rFonts w:ascii="Times New Roman" w:hAnsi="Times New Roman"/>
          <w:b/>
          <w:sz w:val="28"/>
          <w:szCs w:val="28"/>
        </w:rPr>
        <w:t xml:space="preserve">у </w:t>
      </w:r>
      <w:r w:rsidRPr="00EA515A">
        <w:rPr>
          <w:rFonts w:ascii="Times New Roman" w:hAnsi="Times New Roman"/>
          <w:color w:val="A6A6A6"/>
          <w:sz w:val="28"/>
          <w:szCs w:val="28"/>
          <w:u w:val="single"/>
        </w:rPr>
        <w:t>наименование</w:t>
      </w:r>
      <w:proofErr w:type="gramEnd"/>
      <w:r w:rsidRPr="00EA515A">
        <w:rPr>
          <w:rFonts w:ascii="Times New Roman" w:hAnsi="Times New Roman"/>
          <w:color w:val="A6A6A6"/>
          <w:sz w:val="28"/>
          <w:szCs w:val="28"/>
          <w:u w:val="single"/>
        </w:rPr>
        <w:t xml:space="preserve"> участника</w:t>
      </w:r>
      <w:r w:rsidRPr="00405FB5">
        <w:rPr>
          <w:rFonts w:ascii="Times New Roman" w:hAnsi="Times New Roman"/>
          <w:b/>
          <w:sz w:val="28"/>
          <w:szCs w:val="28"/>
        </w:rPr>
        <w:t xml:space="preserve"> </w:t>
      </w:r>
      <w:r w:rsidRPr="00EA515A">
        <w:rPr>
          <w:rFonts w:ascii="Times New Roman" w:hAnsi="Times New Roman"/>
          <w:b/>
          <w:sz w:val="28"/>
          <w:szCs w:val="28"/>
        </w:rPr>
        <w:t>опыта по успешной поставке товара, выполнению работ, оказанию услуг сопоставимого характера и объема</w:t>
      </w:r>
    </w:p>
    <w:p w:rsidR="00EA515A" w:rsidRDefault="00EA515A" w:rsidP="0079474A">
      <w:pPr>
        <w:spacing w:after="0" w:line="240" w:lineRule="auto"/>
        <w:ind w:firstLine="284"/>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2090"/>
        <w:gridCol w:w="2797"/>
        <w:gridCol w:w="2935"/>
        <w:gridCol w:w="1871"/>
        <w:gridCol w:w="1764"/>
        <w:gridCol w:w="3424"/>
      </w:tblGrid>
      <w:tr w:rsidR="00A97879" w:rsidRPr="005065FA" w:rsidTr="000570C4">
        <w:tc>
          <w:tcPr>
            <w:tcW w:w="259" w:type="pct"/>
            <w:shd w:val="clear" w:color="auto" w:fill="auto"/>
            <w:vAlign w:val="center"/>
          </w:tcPr>
          <w:p w:rsidR="00A97879" w:rsidRPr="00C74100" w:rsidRDefault="00BC6E04" w:rsidP="000079CB">
            <w:pPr>
              <w:spacing w:after="0" w:line="240" w:lineRule="auto"/>
              <w:jc w:val="center"/>
              <w:rPr>
                <w:rFonts w:ascii="Times New Roman" w:hAnsi="Times New Roman"/>
                <w:szCs w:val="24"/>
              </w:rPr>
            </w:pPr>
            <w:r>
              <w:rPr>
                <w:rFonts w:ascii="Times New Roman" w:hAnsi="Times New Roman"/>
                <w:szCs w:val="24"/>
              </w:rPr>
              <w:t>№</w:t>
            </w:r>
          </w:p>
        </w:tc>
        <w:tc>
          <w:tcPr>
            <w:tcW w:w="666" w:type="pct"/>
            <w:shd w:val="clear" w:color="auto" w:fill="auto"/>
            <w:vAlign w:val="center"/>
          </w:tcPr>
          <w:p w:rsidR="00A97879" w:rsidRPr="00C74100" w:rsidRDefault="00A97879" w:rsidP="0079474A">
            <w:pPr>
              <w:spacing w:after="0" w:line="240" w:lineRule="auto"/>
              <w:jc w:val="center"/>
              <w:rPr>
                <w:rFonts w:ascii="Times New Roman" w:hAnsi="Times New Roman"/>
                <w:szCs w:val="24"/>
              </w:rPr>
            </w:pPr>
            <w:r w:rsidRPr="00C74100">
              <w:rPr>
                <w:rFonts w:ascii="Times New Roman" w:hAnsi="Times New Roman"/>
                <w:szCs w:val="24"/>
              </w:rPr>
              <w:t>Номер и дата заключения контракта</w:t>
            </w:r>
            <w:r w:rsidR="00C74100" w:rsidRPr="00C74100">
              <w:rPr>
                <w:rFonts w:ascii="Times New Roman" w:hAnsi="Times New Roman"/>
                <w:szCs w:val="24"/>
              </w:rPr>
              <w:t xml:space="preserve"> (</w:t>
            </w:r>
            <w:r w:rsidRPr="00C74100">
              <w:rPr>
                <w:rFonts w:ascii="Times New Roman" w:hAnsi="Times New Roman"/>
                <w:szCs w:val="24"/>
              </w:rPr>
              <w:t>договора</w:t>
            </w:r>
            <w:r w:rsidR="00C74100" w:rsidRPr="00C74100">
              <w:rPr>
                <w:rFonts w:ascii="Times New Roman" w:hAnsi="Times New Roman"/>
                <w:szCs w:val="24"/>
              </w:rPr>
              <w:t>)</w:t>
            </w:r>
          </w:p>
        </w:tc>
        <w:tc>
          <w:tcPr>
            <w:tcW w:w="891" w:type="pct"/>
            <w:shd w:val="clear" w:color="auto" w:fill="auto"/>
            <w:vAlign w:val="center"/>
          </w:tcPr>
          <w:p w:rsidR="000570C4" w:rsidRDefault="00A97879" w:rsidP="00F83398">
            <w:pPr>
              <w:spacing w:after="0" w:line="240" w:lineRule="auto"/>
              <w:jc w:val="center"/>
              <w:rPr>
                <w:rFonts w:ascii="Times New Roman" w:hAnsi="Times New Roman"/>
                <w:szCs w:val="24"/>
              </w:rPr>
            </w:pPr>
            <w:r w:rsidRPr="00C74100">
              <w:rPr>
                <w:rFonts w:ascii="Times New Roman" w:hAnsi="Times New Roman"/>
                <w:szCs w:val="24"/>
              </w:rPr>
              <w:t xml:space="preserve">Номер записи </w:t>
            </w:r>
          </w:p>
          <w:p w:rsidR="00F83398" w:rsidRDefault="00A97879" w:rsidP="00F83398">
            <w:pPr>
              <w:spacing w:after="0" w:line="240" w:lineRule="auto"/>
              <w:jc w:val="center"/>
              <w:rPr>
                <w:rFonts w:ascii="Times New Roman" w:hAnsi="Times New Roman"/>
                <w:szCs w:val="24"/>
              </w:rPr>
            </w:pPr>
            <w:r w:rsidRPr="00C74100">
              <w:rPr>
                <w:rFonts w:ascii="Times New Roman" w:hAnsi="Times New Roman"/>
                <w:szCs w:val="24"/>
              </w:rPr>
              <w:t>в реестр</w:t>
            </w:r>
            <w:r w:rsidR="00C74100">
              <w:rPr>
                <w:rFonts w:ascii="Times New Roman" w:hAnsi="Times New Roman"/>
                <w:szCs w:val="24"/>
              </w:rPr>
              <w:t>е</w:t>
            </w:r>
            <w:r w:rsidRPr="00C74100">
              <w:rPr>
                <w:rFonts w:ascii="Times New Roman" w:hAnsi="Times New Roman"/>
                <w:szCs w:val="24"/>
              </w:rPr>
              <w:t xml:space="preserve"> контрактов</w:t>
            </w:r>
            <w:r w:rsidR="00C74100">
              <w:rPr>
                <w:rFonts w:ascii="Times New Roman" w:hAnsi="Times New Roman"/>
                <w:szCs w:val="24"/>
              </w:rPr>
              <w:t xml:space="preserve"> (реестре </w:t>
            </w:r>
            <w:r w:rsidR="00C74100" w:rsidRPr="00C74100">
              <w:rPr>
                <w:rFonts w:ascii="Times New Roman" w:hAnsi="Times New Roman"/>
                <w:szCs w:val="24"/>
              </w:rPr>
              <w:t>договоров</w:t>
            </w:r>
            <w:r w:rsidR="00C74100">
              <w:rPr>
                <w:rFonts w:ascii="Times New Roman" w:hAnsi="Times New Roman"/>
                <w:szCs w:val="24"/>
              </w:rPr>
              <w:t>)</w:t>
            </w:r>
          </w:p>
          <w:p w:rsidR="00A97879" w:rsidRPr="007A521B" w:rsidRDefault="00EA6AD5" w:rsidP="000570C4">
            <w:pPr>
              <w:spacing w:after="0" w:line="240" w:lineRule="auto"/>
              <w:jc w:val="center"/>
              <w:rPr>
                <w:rFonts w:ascii="Times New Roman" w:hAnsi="Times New Roman"/>
                <w:i/>
                <w:spacing w:val="-4"/>
                <w:sz w:val="14"/>
                <w:szCs w:val="14"/>
              </w:rPr>
            </w:pPr>
            <w:r w:rsidRPr="00F83398">
              <w:rPr>
                <w:rFonts w:ascii="Times New Roman" w:hAnsi="Times New Roman"/>
                <w:sz w:val="20"/>
                <w:szCs w:val="20"/>
              </w:rPr>
              <w:t>Единой информационной системы в сфере закупок</w:t>
            </w:r>
          </w:p>
        </w:tc>
        <w:tc>
          <w:tcPr>
            <w:tcW w:w="935" w:type="pct"/>
            <w:shd w:val="clear" w:color="auto" w:fill="auto"/>
            <w:vAlign w:val="center"/>
          </w:tcPr>
          <w:p w:rsidR="00A97879" w:rsidRPr="00C74100" w:rsidRDefault="00A97879" w:rsidP="0079474A">
            <w:pPr>
              <w:spacing w:after="0" w:line="240" w:lineRule="auto"/>
              <w:jc w:val="center"/>
              <w:rPr>
                <w:rFonts w:ascii="Times New Roman" w:hAnsi="Times New Roman"/>
                <w:spacing w:val="-4"/>
                <w:szCs w:val="24"/>
              </w:rPr>
            </w:pPr>
            <w:r w:rsidRPr="00C74100">
              <w:rPr>
                <w:rFonts w:ascii="Times New Roman" w:hAnsi="Times New Roman"/>
                <w:spacing w:val="-4"/>
                <w:szCs w:val="24"/>
              </w:rPr>
              <w:t>Наименование предмета контракта</w:t>
            </w:r>
            <w:r w:rsidR="00C74100" w:rsidRPr="00C74100">
              <w:rPr>
                <w:rFonts w:ascii="Times New Roman" w:hAnsi="Times New Roman"/>
                <w:spacing w:val="-4"/>
                <w:szCs w:val="24"/>
              </w:rPr>
              <w:t xml:space="preserve"> (</w:t>
            </w:r>
            <w:r w:rsidRPr="00C74100">
              <w:rPr>
                <w:rFonts w:ascii="Times New Roman" w:hAnsi="Times New Roman"/>
                <w:spacing w:val="-4"/>
                <w:szCs w:val="24"/>
              </w:rPr>
              <w:t>договора</w:t>
            </w:r>
            <w:r w:rsidR="00C74100" w:rsidRPr="00C74100">
              <w:rPr>
                <w:rFonts w:ascii="Times New Roman" w:hAnsi="Times New Roman"/>
                <w:spacing w:val="-4"/>
                <w:szCs w:val="24"/>
              </w:rPr>
              <w:t>)</w:t>
            </w:r>
          </w:p>
        </w:tc>
        <w:tc>
          <w:tcPr>
            <w:tcW w:w="596" w:type="pct"/>
            <w:shd w:val="clear" w:color="auto" w:fill="auto"/>
            <w:vAlign w:val="center"/>
          </w:tcPr>
          <w:p w:rsidR="00A97879" w:rsidRPr="00C74100" w:rsidRDefault="00A97879" w:rsidP="0079474A">
            <w:pPr>
              <w:spacing w:after="0" w:line="240" w:lineRule="auto"/>
              <w:jc w:val="center"/>
              <w:rPr>
                <w:rFonts w:ascii="Times New Roman" w:hAnsi="Times New Roman"/>
                <w:spacing w:val="-4"/>
                <w:szCs w:val="24"/>
              </w:rPr>
            </w:pPr>
            <w:r w:rsidRPr="00C74100">
              <w:rPr>
                <w:rFonts w:ascii="Times New Roman" w:hAnsi="Times New Roman"/>
                <w:spacing w:val="-4"/>
                <w:szCs w:val="24"/>
              </w:rPr>
              <w:t>Сумма контракта</w:t>
            </w:r>
            <w:r w:rsidR="00C74100" w:rsidRPr="00C74100">
              <w:rPr>
                <w:rFonts w:ascii="Times New Roman" w:hAnsi="Times New Roman"/>
                <w:spacing w:val="-4"/>
                <w:szCs w:val="24"/>
              </w:rPr>
              <w:t xml:space="preserve"> (</w:t>
            </w:r>
            <w:r w:rsidRPr="00C74100">
              <w:rPr>
                <w:rFonts w:ascii="Times New Roman" w:hAnsi="Times New Roman"/>
                <w:spacing w:val="-4"/>
                <w:szCs w:val="24"/>
              </w:rPr>
              <w:t>договора</w:t>
            </w:r>
            <w:r w:rsidR="00C74100" w:rsidRPr="00C74100">
              <w:rPr>
                <w:rFonts w:ascii="Times New Roman" w:hAnsi="Times New Roman"/>
                <w:spacing w:val="-4"/>
                <w:szCs w:val="24"/>
              </w:rPr>
              <w:t>)</w:t>
            </w:r>
            <w:r w:rsidRPr="00C74100">
              <w:rPr>
                <w:rFonts w:ascii="Times New Roman" w:hAnsi="Times New Roman"/>
                <w:spacing w:val="-4"/>
                <w:szCs w:val="24"/>
              </w:rPr>
              <w:t xml:space="preserve"> (руб</w:t>
            </w:r>
            <w:r w:rsidR="00675433" w:rsidRPr="00C74100">
              <w:rPr>
                <w:rFonts w:ascii="Times New Roman" w:hAnsi="Times New Roman"/>
                <w:spacing w:val="-4"/>
                <w:szCs w:val="24"/>
              </w:rPr>
              <w:t>.</w:t>
            </w:r>
            <w:r w:rsidRPr="00C74100">
              <w:rPr>
                <w:rFonts w:ascii="Times New Roman" w:hAnsi="Times New Roman"/>
                <w:spacing w:val="-4"/>
                <w:szCs w:val="24"/>
              </w:rPr>
              <w:t>)</w:t>
            </w:r>
          </w:p>
        </w:tc>
        <w:tc>
          <w:tcPr>
            <w:tcW w:w="562" w:type="pct"/>
            <w:shd w:val="clear" w:color="auto" w:fill="auto"/>
            <w:vAlign w:val="center"/>
          </w:tcPr>
          <w:p w:rsidR="00A97879" w:rsidRPr="00C74100" w:rsidRDefault="00A97879" w:rsidP="0079474A">
            <w:pPr>
              <w:spacing w:after="0" w:line="240" w:lineRule="auto"/>
              <w:jc w:val="center"/>
              <w:rPr>
                <w:rFonts w:ascii="Times New Roman" w:hAnsi="Times New Roman"/>
                <w:spacing w:val="-4"/>
                <w:szCs w:val="24"/>
              </w:rPr>
            </w:pPr>
            <w:r w:rsidRPr="00C74100">
              <w:rPr>
                <w:rFonts w:ascii="Times New Roman" w:hAnsi="Times New Roman"/>
                <w:spacing w:val="-4"/>
                <w:szCs w:val="24"/>
              </w:rPr>
              <w:t>Дата исполнения контракта</w:t>
            </w:r>
            <w:r w:rsidR="00C74100" w:rsidRPr="00C74100">
              <w:rPr>
                <w:rFonts w:ascii="Times New Roman" w:hAnsi="Times New Roman"/>
                <w:spacing w:val="-4"/>
                <w:szCs w:val="24"/>
              </w:rPr>
              <w:t xml:space="preserve"> (</w:t>
            </w:r>
            <w:r w:rsidRPr="00C74100">
              <w:rPr>
                <w:rFonts w:ascii="Times New Roman" w:hAnsi="Times New Roman"/>
                <w:spacing w:val="-4"/>
                <w:szCs w:val="24"/>
              </w:rPr>
              <w:t>договора</w:t>
            </w:r>
            <w:r w:rsidR="00C74100" w:rsidRPr="00C74100">
              <w:rPr>
                <w:rFonts w:ascii="Times New Roman" w:hAnsi="Times New Roman"/>
                <w:spacing w:val="-4"/>
                <w:szCs w:val="24"/>
              </w:rPr>
              <w:t>)</w:t>
            </w:r>
          </w:p>
        </w:tc>
        <w:tc>
          <w:tcPr>
            <w:tcW w:w="1092" w:type="pct"/>
            <w:shd w:val="clear" w:color="auto" w:fill="auto"/>
            <w:vAlign w:val="center"/>
          </w:tcPr>
          <w:p w:rsidR="00A97879" w:rsidRPr="00C74100" w:rsidRDefault="00A97879" w:rsidP="0079474A">
            <w:pPr>
              <w:spacing w:after="0" w:line="240" w:lineRule="auto"/>
              <w:jc w:val="center"/>
              <w:rPr>
                <w:rFonts w:ascii="Times New Roman" w:hAnsi="Times New Roman"/>
                <w:spacing w:val="-4"/>
                <w:szCs w:val="24"/>
              </w:rPr>
            </w:pPr>
            <w:r w:rsidRPr="00C74100">
              <w:rPr>
                <w:rFonts w:ascii="Times New Roman" w:hAnsi="Times New Roman"/>
                <w:spacing w:val="-4"/>
                <w:szCs w:val="24"/>
              </w:rPr>
              <w:t>Перечень документов</w:t>
            </w:r>
            <w:r w:rsidR="00C74100">
              <w:rPr>
                <w:rFonts w:ascii="Times New Roman" w:hAnsi="Times New Roman"/>
                <w:spacing w:val="-4"/>
                <w:szCs w:val="24"/>
              </w:rPr>
              <w:t>,</w:t>
            </w:r>
            <w:r w:rsidRPr="00C74100">
              <w:rPr>
                <w:rFonts w:ascii="Times New Roman" w:hAnsi="Times New Roman"/>
                <w:spacing w:val="-4"/>
                <w:szCs w:val="24"/>
              </w:rPr>
              <w:t xml:space="preserve"> представленных в подтверждение данных сведений</w:t>
            </w:r>
          </w:p>
        </w:tc>
      </w:tr>
      <w:tr w:rsidR="00A97879" w:rsidRPr="005065FA" w:rsidTr="000570C4">
        <w:tc>
          <w:tcPr>
            <w:tcW w:w="259" w:type="pct"/>
            <w:shd w:val="clear" w:color="auto" w:fill="auto"/>
          </w:tcPr>
          <w:p w:rsidR="00A97879" w:rsidRPr="005065FA" w:rsidRDefault="00A97879" w:rsidP="0079474A">
            <w:pPr>
              <w:spacing w:after="0" w:line="240" w:lineRule="auto"/>
              <w:jc w:val="both"/>
              <w:rPr>
                <w:rFonts w:ascii="Times New Roman" w:hAnsi="Times New Roman"/>
                <w:sz w:val="24"/>
                <w:szCs w:val="24"/>
              </w:rPr>
            </w:pPr>
            <w:r w:rsidRPr="005065FA">
              <w:rPr>
                <w:rFonts w:ascii="Times New Roman" w:hAnsi="Times New Roman"/>
                <w:sz w:val="24"/>
                <w:szCs w:val="24"/>
              </w:rPr>
              <w:t>1.</w:t>
            </w:r>
          </w:p>
        </w:tc>
        <w:tc>
          <w:tcPr>
            <w:tcW w:w="666"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c>
          <w:tcPr>
            <w:tcW w:w="891"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c>
          <w:tcPr>
            <w:tcW w:w="935"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c>
          <w:tcPr>
            <w:tcW w:w="596"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c>
          <w:tcPr>
            <w:tcW w:w="562"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c>
          <w:tcPr>
            <w:tcW w:w="1092"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r>
      <w:tr w:rsidR="00A97879" w:rsidRPr="005065FA" w:rsidTr="000570C4">
        <w:tc>
          <w:tcPr>
            <w:tcW w:w="259" w:type="pct"/>
            <w:shd w:val="clear" w:color="auto" w:fill="auto"/>
          </w:tcPr>
          <w:p w:rsidR="00A97879" w:rsidRPr="005065FA" w:rsidRDefault="00A97879" w:rsidP="0079474A">
            <w:pPr>
              <w:spacing w:after="0" w:line="240" w:lineRule="auto"/>
              <w:jc w:val="both"/>
              <w:rPr>
                <w:rFonts w:ascii="Times New Roman" w:hAnsi="Times New Roman"/>
                <w:sz w:val="24"/>
                <w:szCs w:val="24"/>
              </w:rPr>
            </w:pPr>
            <w:r w:rsidRPr="005065FA">
              <w:rPr>
                <w:rFonts w:ascii="Times New Roman" w:hAnsi="Times New Roman"/>
                <w:sz w:val="24"/>
                <w:szCs w:val="24"/>
              </w:rPr>
              <w:t>2.</w:t>
            </w:r>
          </w:p>
        </w:tc>
        <w:tc>
          <w:tcPr>
            <w:tcW w:w="666"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c>
          <w:tcPr>
            <w:tcW w:w="891"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c>
          <w:tcPr>
            <w:tcW w:w="935"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c>
          <w:tcPr>
            <w:tcW w:w="596"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c>
          <w:tcPr>
            <w:tcW w:w="562"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c>
          <w:tcPr>
            <w:tcW w:w="1092"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r>
      <w:tr w:rsidR="00A97879" w:rsidRPr="005065FA" w:rsidTr="000570C4">
        <w:tc>
          <w:tcPr>
            <w:tcW w:w="259" w:type="pct"/>
            <w:shd w:val="clear" w:color="auto" w:fill="auto"/>
          </w:tcPr>
          <w:p w:rsidR="00A97879" w:rsidRPr="005065FA" w:rsidRDefault="00A97879" w:rsidP="0079474A">
            <w:pPr>
              <w:spacing w:after="0" w:line="240" w:lineRule="auto"/>
              <w:jc w:val="both"/>
              <w:rPr>
                <w:rFonts w:ascii="Times New Roman" w:hAnsi="Times New Roman"/>
                <w:sz w:val="24"/>
                <w:szCs w:val="24"/>
              </w:rPr>
            </w:pPr>
            <w:r w:rsidRPr="005065FA">
              <w:rPr>
                <w:rFonts w:ascii="Times New Roman" w:hAnsi="Times New Roman"/>
                <w:sz w:val="24"/>
                <w:szCs w:val="24"/>
              </w:rPr>
              <w:t>…</w:t>
            </w:r>
          </w:p>
        </w:tc>
        <w:tc>
          <w:tcPr>
            <w:tcW w:w="666"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c>
          <w:tcPr>
            <w:tcW w:w="891"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c>
          <w:tcPr>
            <w:tcW w:w="935"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c>
          <w:tcPr>
            <w:tcW w:w="596"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c>
          <w:tcPr>
            <w:tcW w:w="562"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c>
          <w:tcPr>
            <w:tcW w:w="1092"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r>
      <w:tr w:rsidR="00EA515A" w:rsidRPr="00A97879" w:rsidTr="00675433">
        <w:trPr>
          <w:trHeight w:val="518"/>
        </w:trPr>
        <w:tc>
          <w:tcPr>
            <w:tcW w:w="5000" w:type="pct"/>
            <w:gridSpan w:val="7"/>
            <w:shd w:val="clear" w:color="auto" w:fill="auto"/>
            <w:vAlign w:val="center"/>
          </w:tcPr>
          <w:p w:rsidR="00EA515A" w:rsidRPr="00A97879" w:rsidRDefault="00EA515A" w:rsidP="00C3459C">
            <w:pPr>
              <w:spacing w:after="0" w:line="240" w:lineRule="auto"/>
              <w:jc w:val="center"/>
              <w:rPr>
                <w:rFonts w:ascii="Times New Roman" w:hAnsi="Times New Roman"/>
                <w:b/>
                <w:sz w:val="24"/>
                <w:szCs w:val="24"/>
              </w:rPr>
            </w:pPr>
            <w:r w:rsidRPr="00A97879">
              <w:rPr>
                <w:rFonts w:ascii="Times New Roman" w:hAnsi="Times New Roman"/>
                <w:b/>
                <w:sz w:val="24"/>
                <w:szCs w:val="24"/>
              </w:rPr>
              <w:t>Итого</w:t>
            </w:r>
            <w:r w:rsidR="00A97879" w:rsidRPr="00A97879">
              <w:rPr>
                <w:rFonts w:ascii="Times New Roman" w:hAnsi="Times New Roman"/>
                <w:b/>
                <w:sz w:val="24"/>
                <w:szCs w:val="24"/>
              </w:rPr>
              <w:t xml:space="preserve"> исполнено</w:t>
            </w:r>
            <w:r w:rsidRPr="00A97879">
              <w:rPr>
                <w:rFonts w:ascii="Times New Roman" w:hAnsi="Times New Roman"/>
                <w:b/>
                <w:sz w:val="24"/>
                <w:szCs w:val="24"/>
              </w:rPr>
              <w:t xml:space="preserve"> ___ </w:t>
            </w:r>
            <w:r w:rsidR="00A97879" w:rsidRPr="00A97879">
              <w:rPr>
                <w:rFonts w:ascii="Times New Roman" w:hAnsi="Times New Roman"/>
                <w:b/>
                <w:sz w:val="24"/>
                <w:szCs w:val="24"/>
              </w:rPr>
              <w:t>контрактов</w:t>
            </w:r>
            <w:r w:rsidR="00C3459C">
              <w:rPr>
                <w:rFonts w:ascii="Times New Roman" w:hAnsi="Times New Roman"/>
                <w:b/>
                <w:sz w:val="24"/>
                <w:szCs w:val="24"/>
              </w:rPr>
              <w:t xml:space="preserve"> (</w:t>
            </w:r>
            <w:r w:rsidR="00A97879" w:rsidRPr="00A97879">
              <w:rPr>
                <w:rFonts w:ascii="Times New Roman" w:hAnsi="Times New Roman"/>
                <w:b/>
                <w:sz w:val="24"/>
                <w:szCs w:val="24"/>
              </w:rPr>
              <w:t>договоров</w:t>
            </w:r>
            <w:r w:rsidR="00C3459C">
              <w:rPr>
                <w:rFonts w:ascii="Times New Roman" w:hAnsi="Times New Roman"/>
                <w:b/>
                <w:sz w:val="24"/>
                <w:szCs w:val="24"/>
              </w:rPr>
              <w:t>)</w:t>
            </w:r>
            <w:r w:rsidR="00A97879" w:rsidRPr="00A97879">
              <w:rPr>
                <w:rFonts w:ascii="Times New Roman" w:hAnsi="Times New Roman"/>
                <w:b/>
                <w:sz w:val="24"/>
                <w:szCs w:val="24"/>
              </w:rPr>
              <w:t xml:space="preserve"> на общую сумму _____________ руб.</w:t>
            </w:r>
          </w:p>
        </w:tc>
      </w:tr>
    </w:tbl>
    <w:p w:rsidR="00EA515A" w:rsidRDefault="00EA515A" w:rsidP="0079474A">
      <w:pPr>
        <w:spacing w:after="0" w:line="240" w:lineRule="auto"/>
        <w:ind w:firstLine="284"/>
        <w:jc w:val="both"/>
        <w:rPr>
          <w:rFonts w:ascii="Times New Roman" w:hAnsi="Times New Roman"/>
          <w:sz w:val="24"/>
          <w:szCs w:val="24"/>
        </w:rPr>
      </w:pPr>
    </w:p>
    <w:p w:rsidR="00675433" w:rsidRDefault="00675433" w:rsidP="0079474A">
      <w:pPr>
        <w:keepNext/>
        <w:spacing w:after="0" w:line="240" w:lineRule="atLeast"/>
        <w:jc w:val="both"/>
        <w:rPr>
          <w:rFonts w:ascii="Times New Roman" w:hAnsi="Times New Roman"/>
          <w:sz w:val="24"/>
          <w:szCs w:val="24"/>
        </w:rPr>
      </w:pPr>
      <w:r>
        <w:rPr>
          <w:rFonts w:ascii="Times New Roman" w:hAnsi="Times New Roman"/>
          <w:sz w:val="24"/>
          <w:szCs w:val="24"/>
        </w:rPr>
        <w:t>Участник</w:t>
      </w:r>
    </w:p>
    <w:p w:rsidR="00675433" w:rsidRPr="00A073B6" w:rsidRDefault="000079CB" w:rsidP="0079474A">
      <w:pPr>
        <w:keepNext/>
        <w:spacing w:after="0" w:line="240" w:lineRule="atLeast"/>
        <w:jc w:val="both"/>
        <w:rPr>
          <w:rFonts w:ascii="Times New Roman" w:hAnsi="Times New Roman"/>
          <w:sz w:val="24"/>
          <w:szCs w:val="24"/>
        </w:rPr>
      </w:pPr>
      <w:r>
        <w:rPr>
          <w:rFonts w:ascii="Times New Roman" w:hAnsi="Times New Roman"/>
          <w:sz w:val="24"/>
          <w:szCs w:val="24"/>
        </w:rPr>
        <w:t>(</w:t>
      </w:r>
      <w:r w:rsidR="00675433">
        <w:rPr>
          <w:rFonts w:ascii="Times New Roman" w:hAnsi="Times New Roman"/>
          <w:sz w:val="24"/>
          <w:szCs w:val="24"/>
        </w:rPr>
        <w:t xml:space="preserve">Руководитель организации </w:t>
      </w:r>
    </w:p>
    <w:p w:rsidR="00675433" w:rsidRPr="00A073B6" w:rsidRDefault="00675433" w:rsidP="0079474A">
      <w:pPr>
        <w:keepNext/>
        <w:spacing w:after="0" w:line="240" w:lineRule="atLeast"/>
        <w:jc w:val="both"/>
        <w:rPr>
          <w:rFonts w:ascii="Times New Roman" w:hAnsi="Times New Roman"/>
          <w:sz w:val="24"/>
          <w:szCs w:val="24"/>
        </w:rPr>
      </w:pPr>
      <w:r w:rsidRPr="00A073B6">
        <w:rPr>
          <w:rFonts w:ascii="Times New Roman" w:hAnsi="Times New Roman"/>
          <w:sz w:val="24"/>
          <w:szCs w:val="24"/>
        </w:rPr>
        <w:t xml:space="preserve">уполномоченный </w:t>
      </w:r>
      <w:proofErr w:type="gramStart"/>
      <w:r w:rsidRPr="00A073B6">
        <w:rPr>
          <w:rFonts w:ascii="Times New Roman" w:hAnsi="Times New Roman"/>
          <w:sz w:val="24"/>
          <w:szCs w:val="24"/>
        </w:rPr>
        <w:t>представитель</w:t>
      </w:r>
      <w:r w:rsidR="000079CB">
        <w:rPr>
          <w:rFonts w:ascii="Times New Roman" w:hAnsi="Times New Roman"/>
          <w:sz w:val="24"/>
          <w:szCs w:val="24"/>
        </w:rPr>
        <w:t>)</w:t>
      </w:r>
      <w:r w:rsidRPr="00A073B6">
        <w:rPr>
          <w:rFonts w:ascii="Times New Roman" w:hAnsi="Times New Roman"/>
          <w:sz w:val="24"/>
          <w:szCs w:val="24"/>
        </w:rPr>
        <w:t xml:space="preserve">   </w:t>
      </w:r>
      <w:proofErr w:type="gramEnd"/>
      <w:r w:rsidRPr="00A073B6">
        <w:rPr>
          <w:rFonts w:ascii="Times New Roman" w:hAnsi="Times New Roman"/>
          <w:sz w:val="24"/>
          <w:szCs w:val="24"/>
        </w:rPr>
        <w:t>_____________________   _______________________</w:t>
      </w:r>
    </w:p>
    <w:p w:rsidR="00675433" w:rsidRPr="00675433" w:rsidRDefault="00675433" w:rsidP="0079474A">
      <w:pPr>
        <w:spacing w:after="0" w:line="240" w:lineRule="atLeast"/>
        <w:jc w:val="both"/>
        <w:rPr>
          <w:rFonts w:ascii="Times New Roman" w:hAnsi="Times New Roman"/>
          <w:color w:val="808080"/>
          <w:sz w:val="20"/>
          <w:szCs w:val="20"/>
        </w:rPr>
      </w:pPr>
      <w:r w:rsidRPr="00A073B6">
        <w:rPr>
          <w:rFonts w:ascii="Times New Roman" w:hAnsi="Times New Roman"/>
          <w:color w:val="808080"/>
          <w:sz w:val="20"/>
          <w:szCs w:val="20"/>
        </w:rPr>
        <w:t xml:space="preserve">      </w:t>
      </w:r>
      <w:r w:rsidR="000079CB">
        <w:rPr>
          <w:rFonts w:ascii="Times New Roman" w:hAnsi="Times New Roman"/>
          <w:color w:val="808080"/>
          <w:sz w:val="20"/>
          <w:szCs w:val="20"/>
        </w:rPr>
        <w:t>д</w:t>
      </w:r>
      <w:r w:rsidRPr="00A073B6">
        <w:rPr>
          <w:rFonts w:ascii="Times New Roman" w:hAnsi="Times New Roman"/>
          <w:color w:val="808080"/>
          <w:sz w:val="20"/>
          <w:szCs w:val="20"/>
        </w:rPr>
        <w:t>олжность</w:t>
      </w:r>
      <w:r w:rsidR="000079CB">
        <w:rPr>
          <w:rFonts w:ascii="Times New Roman" w:hAnsi="Times New Roman"/>
          <w:color w:val="808080"/>
          <w:sz w:val="20"/>
          <w:szCs w:val="20"/>
        </w:rPr>
        <w:t xml:space="preserve"> (</w:t>
      </w:r>
      <w:proofErr w:type="gramStart"/>
      <w:r w:rsidRPr="00A073B6">
        <w:rPr>
          <w:rFonts w:ascii="Times New Roman" w:hAnsi="Times New Roman"/>
          <w:color w:val="808080"/>
          <w:sz w:val="20"/>
          <w:szCs w:val="20"/>
        </w:rPr>
        <w:t xml:space="preserve">доверенность)   </w:t>
      </w:r>
      <w:proofErr w:type="gramEnd"/>
      <w:r w:rsidRPr="00A073B6">
        <w:rPr>
          <w:rFonts w:ascii="Times New Roman" w:hAnsi="Times New Roman"/>
          <w:color w:val="808080"/>
          <w:sz w:val="20"/>
          <w:szCs w:val="20"/>
        </w:rPr>
        <w:t xml:space="preserve">                             (подпись)                            </w:t>
      </w:r>
      <w:r w:rsidRPr="00A073B6">
        <w:rPr>
          <w:rFonts w:ascii="Times New Roman" w:hAnsi="Times New Roman"/>
          <w:color w:val="808080"/>
          <w:sz w:val="20"/>
          <w:szCs w:val="20"/>
        </w:rPr>
        <w:tab/>
        <w:t>(Фамилия И.О.)</w:t>
      </w:r>
      <w:r w:rsidRPr="00A073B6">
        <w:rPr>
          <w:rFonts w:ascii="Times New Roman" w:hAnsi="Times New Roman"/>
          <w:color w:val="808080"/>
          <w:sz w:val="20"/>
          <w:szCs w:val="20"/>
        </w:rPr>
        <w:tab/>
      </w:r>
    </w:p>
    <w:p w:rsidR="00675433" w:rsidRPr="00A073B6" w:rsidRDefault="00675433" w:rsidP="0079474A">
      <w:pPr>
        <w:spacing w:after="0" w:line="240" w:lineRule="atLeast"/>
        <w:jc w:val="both"/>
        <w:rPr>
          <w:rFonts w:ascii="Times New Roman" w:hAnsi="Times New Roman"/>
          <w:sz w:val="24"/>
          <w:szCs w:val="24"/>
        </w:rPr>
      </w:pPr>
      <w:r w:rsidRPr="00A073B6">
        <w:rPr>
          <w:rFonts w:ascii="Times New Roman" w:hAnsi="Times New Roman"/>
          <w:sz w:val="24"/>
          <w:szCs w:val="24"/>
        </w:rPr>
        <w:t xml:space="preserve">                                                    М П</w:t>
      </w:r>
    </w:p>
    <w:p w:rsidR="00EA515A" w:rsidRDefault="00EA515A" w:rsidP="0079474A">
      <w:pPr>
        <w:spacing w:after="0" w:line="240" w:lineRule="auto"/>
        <w:ind w:firstLine="284"/>
        <w:jc w:val="both"/>
        <w:rPr>
          <w:rFonts w:ascii="Times New Roman" w:hAnsi="Times New Roman"/>
          <w:sz w:val="24"/>
          <w:szCs w:val="24"/>
        </w:rPr>
      </w:pPr>
    </w:p>
    <w:sectPr w:rsidR="00EA515A" w:rsidSect="00004A63">
      <w:pgSz w:w="16838" w:h="11906" w:orient="landscape"/>
      <w:pgMar w:top="284" w:right="425" w:bottom="851" w:left="709"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214" w:rsidRDefault="002C5214" w:rsidP="00DC5807">
      <w:pPr>
        <w:spacing w:after="0" w:line="240" w:lineRule="auto"/>
      </w:pPr>
      <w:r>
        <w:separator/>
      </w:r>
    </w:p>
  </w:endnote>
  <w:endnote w:type="continuationSeparator" w:id="0">
    <w:p w:rsidR="002C5214" w:rsidRDefault="002C5214" w:rsidP="00DC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632" w:rsidRPr="00925A1F" w:rsidRDefault="00F07632" w:rsidP="00584439">
    <w:pPr>
      <w:tabs>
        <w:tab w:val="left" w:pos="4678"/>
      </w:tabs>
      <w:autoSpaceDE w:val="0"/>
      <w:autoSpaceDN w:val="0"/>
      <w:adjustRightInd w:val="0"/>
      <w:spacing w:before="120" w:after="0" w:line="240" w:lineRule="auto"/>
      <w:rPr>
        <w:rFonts w:ascii="Times New Roman" w:hAnsi="Times New Roman"/>
        <w:color w:val="FFFFFF" w:themeColor="background1"/>
        <w:sz w:val="12"/>
        <w:szCs w:val="12"/>
      </w:rPr>
    </w:pPr>
    <w:r w:rsidRPr="00925A1F">
      <w:rPr>
        <w:rFonts w:ascii="Times New Roman" w:hAnsi="Times New Roman" w:hint="cs"/>
        <w:color w:val="FFFFFF" w:themeColor="background1"/>
        <w:sz w:val="12"/>
        <w:szCs w:val="12"/>
        <w:lang w:val="en-US"/>
      </w:rPr>
      <w:t>₪</w:t>
    </w:r>
    <w:r w:rsidRPr="00925A1F">
      <w:rPr>
        <w:rFonts w:ascii="Times New Roman" w:hAnsi="Times New Roman"/>
        <w:color w:val="FFFFFF" w:themeColor="background1"/>
        <w:sz w:val="12"/>
        <w:szCs w:val="12"/>
      </w:rPr>
      <w:fldChar w:fldCharType="begin"/>
    </w:r>
    <w:r w:rsidRPr="00925A1F">
      <w:rPr>
        <w:rFonts w:ascii="Times New Roman" w:hAnsi="Times New Roman"/>
        <w:color w:val="FFFFFF" w:themeColor="background1"/>
        <w:sz w:val="12"/>
        <w:szCs w:val="12"/>
      </w:rPr>
      <w:instrText xml:space="preserve"> SAVEDATE  \@ "yyMMdd"  \* MERGEFORMAT </w:instrText>
    </w:r>
    <w:r w:rsidRPr="00925A1F">
      <w:rPr>
        <w:rFonts w:ascii="Times New Roman" w:hAnsi="Times New Roman"/>
        <w:color w:val="FFFFFF" w:themeColor="background1"/>
        <w:sz w:val="12"/>
        <w:szCs w:val="12"/>
      </w:rPr>
      <w:fldChar w:fldCharType="separate"/>
    </w:r>
    <w:r w:rsidR="005D6A33">
      <w:rPr>
        <w:rFonts w:ascii="Times New Roman" w:hAnsi="Times New Roman"/>
        <w:noProof/>
        <w:color w:val="FFFFFF" w:themeColor="background1"/>
        <w:sz w:val="12"/>
        <w:szCs w:val="12"/>
      </w:rPr>
      <w:t>201027</w:t>
    </w:r>
    <w:r w:rsidRPr="00925A1F">
      <w:rPr>
        <w:rFonts w:ascii="Times New Roman" w:hAnsi="Times New Roman"/>
        <w:color w:val="FFFFFF" w:themeColor="background1"/>
        <w:sz w:val="12"/>
        <w:szCs w:val="12"/>
      </w:rPr>
      <w:fldChar w:fldCharType="end"/>
    </w:r>
    <w:r w:rsidRPr="00925A1F">
      <w:rPr>
        <w:rFonts w:ascii="Times New Roman" w:hAnsi="Times New Roman"/>
        <w:color w:val="FFFFFF" w:themeColor="background1"/>
        <w:sz w:val="12"/>
        <w:szCs w:val="12"/>
        <w:lang w:val="en-US"/>
      </w:rPr>
      <w:t>©</w:t>
    </w:r>
    <w:r w:rsidR="00BC6E04" w:rsidRPr="00925A1F">
      <w:rPr>
        <w:rFonts w:ascii="Times New Roman" w:hAnsi="Times New Roman"/>
        <w:color w:val="FFFFFF" w:themeColor="background1"/>
        <w:sz w:val="12"/>
        <w:szCs w:val="12"/>
      </w:rPr>
      <w:t>10</w:t>
    </w:r>
    <w:r w:rsidR="00F83398" w:rsidRPr="00925A1F">
      <w:rPr>
        <w:rFonts w:ascii="Times New Roman" w:hAnsi="Times New Roman"/>
        <w:color w:val="FFFFFF" w:themeColor="background1"/>
        <w:sz w:val="12"/>
        <w:szCs w:val="12"/>
      </w:rPr>
      <w:t>20</w:t>
    </w:r>
    <w:r w:rsidR="00925A1F" w:rsidRPr="00925A1F">
      <w:rPr>
        <w:rFonts w:ascii="Times New Roman" w:hAnsi="Times New Roman"/>
        <w:color w:val="FFFFFF" w:themeColor="background1"/>
        <w:sz w:val="12"/>
        <w:szCs w:val="12"/>
      </w:rPr>
      <w:t>2</w:t>
    </w:r>
    <w:r w:rsidR="00F94922" w:rsidRPr="00925A1F">
      <w:rPr>
        <w:rFonts w:ascii="Times New Roman" w:hAnsi="Times New Roman"/>
        <w:color w:val="FFFFFF" w:themeColor="background1"/>
        <w:sz w:val="12"/>
        <w:szCs w:val="12"/>
      </w:rPr>
      <w:t xml:space="preserve"> (ЭК)</w:t>
    </w:r>
  </w:p>
  <w:p w:rsidR="00517986" w:rsidRPr="00734A01" w:rsidRDefault="00517986" w:rsidP="00EE62AF">
    <w:pPr>
      <w:pStyle w:val="a9"/>
      <w:tabs>
        <w:tab w:val="left" w:pos="978"/>
        <w:tab w:val="center" w:pos="5102"/>
      </w:tabs>
      <w:spacing w:after="0" w:line="240" w:lineRule="auto"/>
      <w:jc w:val="center"/>
      <w:rPr>
        <w:rFonts w:ascii="Times New Roman" w:hAnsi="Times New Roman"/>
      </w:rPr>
    </w:pPr>
    <w:r w:rsidRPr="00734A01">
      <w:rPr>
        <w:rFonts w:ascii="Times New Roman" w:hAnsi="Times New Roman"/>
      </w:rPr>
      <w:fldChar w:fldCharType="begin"/>
    </w:r>
    <w:r w:rsidRPr="00734A01">
      <w:rPr>
        <w:rFonts w:ascii="Times New Roman" w:hAnsi="Times New Roman"/>
      </w:rPr>
      <w:instrText>PAGE   \* MERGEFORMAT</w:instrText>
    </w:r>
    <w:r w:rsidRPr="00734A01">
      <w:rPr>
        <w:rFonts w:ascii="Times New Roman" w:hAnsi="Times New Roman"/>
      </w:rPr>
      <w:fldChar w:fldCharType="separate"/>
    </w:r>
    <w:r w:rsidR="005D6A33">
      <w:rPr>
        <w:rFonts w:ascii="Times New Roman" w:hAnsi="Times New Roman"/>
        <w:noProof/>
      </w:rPr>
      <w:t>12</w:t>
    </w:r>
    <w:r w:rsidRPr="00734A01">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214" w:rsidRDefault="002C5214" w:rsidP="00DC5807">
      <w:pPr>
        <w:spacing w:after="0" w:line="240" w:lineRule="auto"/>
      </w:pPr>
      <w:r>
        <w:separator/>
      </w:r>
    </w:p>
  </w:footnote>
  <w:footnote w:type="continuationSeparator" w:id="0">
    <w:p w:rsidR="002C5214" w:rsidRDefault="002C5214" w:rsidP="00DC5807">
      <w:pPr>
        <w:spacing w:after="0" w:line="240" w:lineRule="auto"/>
      </w:pPr>
      <w:r>
        <w:continuationSeparator/>
      </w:r>
    </w:p>
  </w:footnote>
  <w:footnote w:id="1">
    <w:p w:rsidR="00E77F8D" w:rsidRPr="00CF1147" w:rsidRDefault="00E77F8D" w:rsidP="00E77F8D">
      <w:pPr>
        <w:pStyle w:val="ab"/>
        <w:spacing w:after="0" w:line="240" w:lineRule="auto"/>
        <w:jc w:val="both"/>
        <w:rPr>
          <w:rFonts w:ascii="Times New Roman" w:hAnsi="Times New Roman"/>
        </w:rPr>
      </w:pPr>
      <w:r w:rsidRPr="00CF1147">
        <w:rPr>
          <w:rStyle w:val="ad"/>
          <w:rFonts w:ascii="Times New Roman" w:hAnsi="Times New Roman"/>
        </w:rPr>
        <w:footnoteRef/>
      </w:r>
      <w:r w:rsidRPr="00CF1147">
        <w:rPr>
          <w:rFonts w:ascii="Times New Roman" w:hAnsi="Times New Roman"/>
        </w:rPr>
        <w:t xml:space="preserve"> </w:t>
      </w:r>
      <w:hyperlink w:anchor="_Hlk43996900" w:history="1" w:docLocation="1,26833,26834,0,, ">
        <w:r w:rsidR="00AB42C2" w:rsidRPr="00AB42C2">
          <w:rPr>
            <w:rStyle w:val="af1"/>
            <w:rFonts w:ascii="Times New Roman" w:hAnsi="Times New Roman"/>
            <w:szCs w:val="24"/>
          </w:rPr>
          <w:t>Форма</w:t>
        </w:r>
      </w:hyperlink>
      <w:r>
        <w:rPr>
          <w:rFonts w:ascii="Times New Roman" w:hAnsi="Times New Roman"/>
        </w:rPr>
        <w:t xml:space="preserve"> предоставления предложений участника </w:t>
      </w:r>
      <w:r w:rsidRPr="00CF1147">
        <w:rPr>
          <w:rFonts w:ascii="Times New Roman" w:hAnsi="Times New Roman"/>
        </w:rPr>
        <w:t>«</w:t>
      </w:r>
      <w:r w:rsidRPr="00004A63">
        <w:rPr>
          <w:rFonts w:ascii="Times New Roman" w:hAnsi="Times New Roman"/>
        </w:rPr>
        <w:t>Предложение участника открытого конкурса в электронной форме о качественных, функциональных и об экологических характеристиках объекта закупки по показателю «Качество работ, качество услуг»</w:t>
      </w:r>
      <w:r w:rsidRPr="00CF1147">
        <w:rPr>
          <w:rFonts w:ascii="Times New Roman" w:hAnsi="Times New Roman"/>
        </w:rPr>
        <w:t xml:space="preserve"> приведена в Приложении 1 к настоящему порядку оценки заявок.</w:t>
      </w:r>
    </w:p>
  </w:footnote>
  <w:footnote w:id="2">
    <w:p w:rsidR="00416825" w:rsidRPr="00CF1147" w:rsidRDefault="00416825" w:rsidP="00416825">
      <w:pPr>
        <w:pStyle w:val="ab"/>
        <w:rPr>
          <w:rFonts w:ascii="Times New Roman" w:hAnsi="Times New Roman"/>
        </w:rPr>
      </w:pPr>
      <w:r w:rsidRPr="00CF1147">
        <w:rPr>
          <w:rStyle w:val="ad"/>
          <w:rFonts w:ascii="Times New Roman" w:hAnsi="Times New Roman"/>
        </w:rPr>
        <w:footnoteRef/>
      </w:r>
      <w:r w:rsidRPr="00CF1147">
        <w:rPr>
          <w:rFonts w:ascii="Times New Roman" w:hAnsi="Times New Roman"/>
        </w:rPr>
        <w:t xml:space="preserve"> </w:t>
      </w:r>
      <w:hyperlink w:anchor="_Hlk43996955" w:history="1" w:docLocation="1,28598,28599,0,, ">
        <w:r w:rsidR="00AB42C2" w:rsidRPr="00AB42C2">
          <w:rPr>
            <w:rStyle w:val="af1"/>
            <w:rFonts w:ascii="Times New Roman" w:hAnsi="Times New Roman"/>
          </w:rPr>
          <w:t>Форма</w:t>
        </w:r>
      </w:hyperlink>
      <w:r w:rsidR="00F4361D">
        <w:rPr>
          <w:rFonts w:ascii="Times New Roman" w:hAnsi="Times New Roman"/>
        </w:rPr>
        <w:t xml:space="preserve"> предоставления</w:t>
      </w:r>
      <w:r w:rsidRPr="00CF1147">
        <w:rPr>
          <w:rFonts w:ascii="Times New Roman" w:hAnsi="Times New Roman"/>
        </w:rPr>
        <w:t xml:space="preserve"> «Сводных сведений о наличии у Участника квалифицированных специалистов, которые будут задействованы при исполнении контракта» приведена в Приложении </w:t>
      </w:r>
      <w:r w:rsidR="00BB498D">
        <w:rPr>
          <w:rFonts w:ascii="Times New Roman" w:hAnsi="Times New Roman"/>
        </w:rPr>
        <w:t>2</w:t>
      </w:r>
      <w:r w:rsidRPr="00CF1147">
        <w:rPr>
          <w:rFonts w:ascii="Times New Roman" w:hAnsi="Times New Roman"/>
        </w:rPr>
        <w:t xml:space="preserve"> к настоящему порядку оценки заявок.</w:t>
      </w:r>
    </w:p>
  </w:footnote>
  <w:footnote w:id="3">
    <w:p w:rsidR="00655E32" w:rsidRPr="00CF1147" w:rsidRDefault="00655E32" w:rsidP="00655E32">
      <w:pPr>
        <w:pStyle w:val="ab"/>
        <w:rPr>
          <w:rFonts w:ascii="Times New Roman" w:hAnsi="Times New Roman"/>
        </w:rPr>
      </w:pPr>
      <w:r w:rsidRPr="00CF1147">
        <w:rPr>
          <w:rStyle w:val="ad"/>
          <w:rFonts w:ascii="Times New Roman" w:hAnsi="Times New Roman"/>
        </w:rPr>
        <w:footnoteRef/>
      </w:r>
      <w:r w:rsidRPr="00CF1147">
        <w:rPr>
          <w:rFonts w:ascii="Times New Roman" w:hAnsi="Times New Roman"/>
        </w:rPr>
        <w:t xml:space="preserve"> </w:t>
      </w:r>
      <w:hyperlink w:anchor="_Hlk43997012" w:history="1" w:docLocation="1,29352,29353,0,, ">
        <w:r w:rsidR="00AB42C2" w:rsidRPr="00AB42C2">
          <w:rPr>
            <w:rStyle w:val="af1"/>
            <w:rFonts w:ascii="Times New Roman" w:hAnsi="Times New Roman"/>
            <w:szCs w:val="24"/>
          </w:rPr>
          <w:t>Форма</w:t>
        </w:r>
      </w:hyperlink>
      <w:r w:rsidR="00F4361D">
        <w:rPr>
          <w:rFonts w:ascii="Times New Roman" w:hAnsi="Times New Roman"/>
        </w:rPr>
        <w:t xml:space="preserve"> предоставления</w:t>
      </w:r>
      <w:r w:rsidRPr="00CF1147">
        <w:rPr>
          <w:rFonts w:ascii="Times New Roman" w:hAnsi="Times New Roman"/>
        </w:rPr>
        <w:t xml:space="preserve"> «Сводных сведений о наличии опыта по успешной поставке товара, выполнению работ, оказанию услуг сопоставимого характера и объема» приведена в Приложении </w:t>
      </w:r>
      <w:r>
        <w:rPr>
          <w:rFonts w:ascii="Times New Roman" w:hAnsi="Times New Roman"/>
        </w:rPr>
        <w:t>3</w:t>
      </w:r>
      <w:r w:rsidRPr="00CF1147">
        <w:rPr>
          <w:rFonts w:ascii="Times New Roman" w:hAnsi="Times New Roman"/>
        </w:rPr>
        <w:t xml:space="preserve"> к настоящему порядку оценки заявок.</w:t>
      </w:r>
    </w:p>
  </w:footnote>
  <w:footnote w:id="4">
    <w:p w:rsidR="00C952A1" w:rsidRDefault="00C952A1" w:rsidP="00C952A1">
      <w:pPr>
        <w:pStyle w:val="ab"/>
      </w:pPr>
      <w:r>
        <w:rPr>
          <w:rStyle w:val="ad"/>
        </w:rPr>
        <w:footnoteRef/>
      </w:r>
      <w:r>
        <w:t xml:space="preserve"> </w:t>
      </w:r>
      <w:r w:rsidRPr="00F96AB3">
        <w:rPr>
          <w:rFonts w:ascii="Times New Roman" w:hAnsi="Times New Roman"/>
          <w:color w:val="000000"/>
          <w:sz w:val="14"/>
          <w:szCs w:val="16"/>
        </w:rPr>
        <w:t>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D6EDA"/>
    <w:multiLevelType w:val="hybridMultilevel"/>
    <w:tmpl w:val="58EE0B06"/>
    <w:lvl w:ilvl="0" w:tplc="3F1216BE">
      <w:start w:val="1"/>
      <w:numFmt w:val="bullet"/>
      <w:lvlText w:val=""/>
      <w:lvlJc w:val="left"/>
      <w:pPr>
        <w:ind w:left="380" w:hanging="360"/>
      </w:pPr>
      <w:rPr>
        <w:rFonts w:ascii="Symbol" w:hAnsi="Symbol" w:hint="default"/>
        <w:color w:val="auto"/>
      </w:rPr>
    </w:lvl>
    <w:lvl w:ilvl="1" w:tplc="04190003">
      <w:start w:val="1"/>
      <w:numFmt w:val="bullet"/>
      <w:lvlText w:val="o"/>
      <w:lvlJc w:val="left"/>
      <w:pPr>
        <w:ind w:left="1100" w:hanging="360"/>
      </w:pPr>
      <w:rPr>
        <w:rFonts w:ascii="Courier New" w:hAnsi="Courier New" w:cs="Courier New" w:hint="default"/>
      </w:rPr>
    </w:lvl>
    <w:lvl w:ilvl="2" w:tplc="04190005">
      <w:start w:val="1"/>
      <w:numFmt w:val="bullet"/>
      <w:lvlText w:val=""/>
      <w:lvlJc w:val="left"/>
      <w:pPr>
        <w:ind w:left="1820" w:hanging="360"/>
      </w:pPr>
      <w:rPr>
        <w:rFonts w:ascii="Wingdings" w:hAnsi="Wingdings" w:hint="default"/>
      </w:rPr>
    </w:lvl>
    <w:lvl w:ilvl="3" w:tplc="04190001">
      <w:start w:val="1"/>
      <w:numFmt w:val="bullet"/>
      <w:lvlText w:val=""/>
      <w:lvlJc w:val="left"/>
      <w:pPr>
        <w:ind w:left="2540" w:hanging="360"/>
      </w:pPr>
      <w:rPr>
        <w:rFonts w:ascii="Symbol" w:hAnsi="Symbol" w:hint="default"/>
      </w:rPr>
    </w:lvl>
    <w:lvl w:ilvl="4" w:tplc="04190003">
      <w:start w:val="1"/>
      <w:numFmt w:val="bullet"/>
      <w:lvlText w:val="o"/>
      <w:lvlJc w:val="left"/>
      <w:pPr>
        <w:ind w:left="3260" w:hanging="360"/>
      </w:pPr>
      <w:rPr>
        <w:rFonts w:ascii="Courier New" w:hAnsi="Courier New" w:cs="Courier New" w:hint="default"/>
      </w:rPr>
    </w:lvl>
    <w:lvl w:ilvl="5" w:tplc="04190005">
      <w:start w:val="1"/>
      <w:numFmt w:val="bullet"/>
      <w:lvlText w:val=""/>
      <w:lvlJc w:val="left"/>
      <w:pPr>
        <w:ind w:left="3980" w:hanging="360"/>
      </w:pPr>
      <w:rPr>
        <w:rFonts w:ascii="Wingdings" w:hAnsi="Wingdings" w:hint="default"/>
      </w:rPr>
    </w:lvl>
    <w:lvl w:ilvl="6" w:tplc="04190001">
      <w:start w:val="1"/>
      <w:numFmt w:val="bullet"/>
      <w:lvlText w:val=""/>
      <w:lvlJc w:val="left"/>
      <w:pPr>
        <w:ind w:left="4700" w:hanging="360"/>
      </w:pPr>
      <w:rPr>
        <w:rFonts w:ascii="Symbol" w:hAnsi="Symbol" w:hint="default"/>
      </w:rPr>
    </w:lvl>
    <w:lvl w:ilvl="7" w:tplc="04190003">
      <w:start w:val="1"/>
      <w:numFmt w:val="bullet"/>
      <w:lvlText w:val="o"/>
      <w:lvlJc w:val="left"/>
      <w:pPr>
        <w:ind w:left="5420" w:hanging="360"/>
      </w:pPr>
      <w:rPr>
        <w:rFonts w:ascii="Courier New" w:hAnsi="Courier New" w:cs="Courier New" w:hint="default"/>
      </w:rPr>
    </w:lvl>
    <w:lvl w:ilvl="8" w:tplc="04190005">
      <w:start w:val="1"/>
      <w:numFmt w:val="bullet"/>
      <w:lvlText w:val=""/>
      <w:lvlJc w:val="left"/>
      <w:pPr>
        <w:ind w:left="6140" w:hanging="360"/>
      </w:pPr>
      <w:rPr>
        <w:rFonts w:ascii="Wingdings" w:hAnsi="Wingdings" w:hint="default"/>
      </w:rPr>
    </w:lvl>
  </w:abstractNum>
  <w:abstractNum w:abstractNumId="1" w15:restartNumberingAfterBreak="0">
    <w:nsid w:val="50602A0B"/>
    <w:multiLevelType w:val="multilevel"/>
    <w:tmpl w:val="329CD5A6"/>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D3A3F2D"/>
    <w:multiLevelType w:val="hybridMultilevel"/>
    <w:tmpl w:val="AAB8D1D8"/>
    <w:lvl w:ilvl="0" w:tplc="076AAB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5523825"/>
    <w:multiLevelType w:val="multilevel"/>
    <w:tmpl w:val="C82A8E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1"/>
  </w:num>
  <w:num w:numId="3">
    <w:abstractNumId w:val="0"/>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357"/>
  <w:characterSpacingControl w:val="doNotCompress"/>
  <w:hdrShapeDefaults>
    <o:shapedefaults v:ext="edit" spidmax="2457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77"/>
    <w:rsid w:val="00003B55"/>
    <w:rsid w:val="00004118"/>
    <w:rsid w:val="000041C8"/>
    <w:rsid w:val="00004A63"/>
    <w:rsid w:val="00006CB1"/>
    <w:rsid w:val="000079CB"/>
    <w:rsid w:val="0002409D"/>
    <w:rsid w:val="00032E22"/>
    <w:rsid w:val="00036133"/>
    <w:rsid w:val="00045459"/>
    <w:rsid w:val="00046B92"/>
    <w:rsid w:val="00053651"/>
    <w:rsid w:val="00054193"/>
    <w:rsid w:val="000570C4"/>
    <w:rsid w:val="0006391A"/>
    <w:rsid w:val="000650D9"/>
    <w:rsid w:val="0007338F"/>
    <w:rsid w:val="00082782"/>
    <w:rsid w:val="00091FEF"/>
    <w:rsid w:val="00092793"/>
    <w:rsid w:val="00095EAE"/>
    <w:rsid w:val="000A0F69"/>
    <w:rsid w:val="000A1439"/>
    <w:rsid w:val="000A56A7"/>
    <w:rsid w:val="000B0852"/>
    <w:rsid w:val="000B0C60"/>
    <w:rsid w:val="000B2490"/>
    <w:rsid w:val="000B436B"/>
    <w:rsid w:val="000B5567"/>
    <w:rsid w:val="000C4AB0"/>
    <w:rsid w:val="000C5842"/>
    <w:rsid w:val="000C68ED"/>
    <w:rsid w:val="000D37D8"/>
    <w:rsid w:val="000E18E5"/>
    <w:rsid w:val="000E2E2D"/>
    <w:rsid w:val="000E36C1"/>
    <w:rsid w:val="000F21A8"/>
    <w:rsid w:val="000F56DA"/>
    <w:rsid w:val="000F5777"/>
    <w:rsid w:val="000F76D8"/>
    <w:rsid w:val="00102391"/>
    <w:rsid w:val="0010506E"/>
    <w:rsid w:val="00106FD2"/>
    <w:rsid w:val="00117618"/>
    <w:rsid w:val="00123157"/>
    <w:rsid w:val="0013238D"/>
    <w:rsid w:val="0013429A"/>
    <w:rsid w:val="00137954"/>
    <w:rsid w:val="0014131B"/>
    <w:rsid w:val="001418C5"/>
    <w:rsid w:val="00146F90"/>
    <w:rsid w:val="00161B2F"/>
    <w:rsid w:val="0017029B"/>
    <w:rsid w:val="00174AC8"/>
    <w:rsid w:val="0017539B"/>
    <w:rsid w:val="00175B38"/>
    <w:rsid w:val="00176B69"/>
    <w:rsid w:val="00182B9E"/>
    <w:rsid w:val="00195976"/>
    <w:rsid w:val="00195BCA"/>
    <w:rsid w:val="001A1810"/>
    <w:rsid w:val="001A3959"/>
    <w:rsid w:val="001A3FC1"/>
    <w:rsid w:val="001B5DBB"/>
    <w:rsid w:val="001C0725"/>
    <w:rsid w:val="001C3FB0"/>
    <w:rsid w:val="001D257F"/>
    <w:rsid w:val="001E0C09"/>
    <w:rsid w:val="001E2A12"/>
    <w:rsid w:val="001E4099"/>
    <w:rsid w:val="001E4637"/>
    <w:rsid w:val="00204CF6"/>
    <w:rsid w:val="002057DD"/>
    <w:rsid w:val="00205B20"/>
    <w:rsid w:val="00207B9A"/>
    <w:rsid w:val="00210485"/>
    <w:rsid w:val="00211E57"/>
    <w:rsid w:val="00214B36"/>
    <w:rsid w:val="00216F0B"/>
    <w:rsid w:val="00217664"/>
    <w:rsid w:val="00221449"/>
    <w:rsid w:val="00233914"/>
    <w:rsid w:val="00234357"/>
    <w:rsid w:val="00235B25"/>
    <w:rsid w:val="00244E13"/>
    <w:rsid w:val="00245720"/>
    <w:rsid w:val="002459F5"/>
    <w:rsid w:val="00254A50"/>
    <w:rsid w:val="002556EE"/>
    <w:rsid w:val="00263D89"/>
    <w:rsid w:val="00264D2F"/>
    <w:rsid w:val="0026702F"/>
    <w:rsid w:val="00271C2F"/>
    <w:rsid w:val="00272C2B"/>
    <w:rsid w:val="0028154E"/>
    <w:rsid w:val="00287275"/>
    <w:rsid w:val="002902B0"/>
    <w:rsid w:val="00291F45"/>
    <w:rsid w:val="002927ED"/>
    <w:rsid w:val="00293142"/>
    <w:rsid w:val="00293EF6"/>
    <w:rsid w:val="00294391"/>
    <w:rsid w:val="00294792"/>
    <w:rsid w:val="002970BC"/>
    <w:rsid w:val="00297761"/>
    <w:rsid w:val="002A0E69"/>
    <w:rsid w:val="002A4F3B"/>
    <w:rsid w:val="002A54CB"/>
    <w:rsid w:val="002A660A"/>
    <w:rsid w:val="002A7C52"/>
    <w:rsid w:val="002B3C09"/>
    <w:rsid w:val="002B54E7"/>
    <w:rsid w:val="002B6522"/>
    <w:rsid w:val="002C0360"/>
    <w:rsid w:val="002C5214"/>
    <w:rsid w:val="002C5B2A"/>
    <w:rsid w:val="002D4850"/>
    <w:rsid w:val="002D4D1C"/>
    <w:rsid w:val="002E0170"/>
    <w:rsid w:val="002E21AA"/>
    <w:rsid w:val="002E3D48"/>
    <w:rsid w:val="002F0126"/>
    <w:rsid w:val="002F0AB4"/>
    <w:rsid w:val="002F2E59"/>
    <w:rsid w:val="003054A1"/>
    <w:rsid w:val="00307815"/>
    <w:rsid w:val="00310488"/>
    <w:rsid w:val="00316645"/>
    <w:rsid w:val="00316D4F"/>
    <w:rsid w:val="00317935"/>
    <w:rsid w:val="00320608"/>
    <w:rsid w:val="00323F73"/>
    <w:rsid w:val="003246BF"/>
    <w:rsid w:val="00324C0B"/>
    <w:rsid w:val="00326777"/>
    <w:rsid w:val="003338CA"/>
    <w:rsid w:val="0033422C"/>
    <w:rsid w:val="00335574"/>
    <w:rsid w:val="00335D2A"/>
    <w:rsid w:val="00336479"/>
    <w:rsid w:val="00336869"/>
    <w:rsid w:val="00342B5E"/>
    <w:rsid w:val="003507F4"/>
    <w:rsid w:val="00356BA4"/>
    <w:rsid w:val="003612A8"/>
    <w:rsid w:val="003657C1"/>
    <w:rsid w:val="00371192"/>
    <w:rsid w:val="00375335"/>
    <w:rsid w:val="00376FB5"/>
    <w:rsid w:val="00377DE8"/>
    <w:rsid w:val="00381558"/>
    <w:rsid w:val="00385267"/>
    <w:rsid w:val="00393A75"/>
    <w:rsid w:val="00395B12"/>
    <w:rsid w:val="00395D8E"/>
    <w:rsid w:val="003A0AA1"/>
    <w:rsid w:val="003A30F2"/>
    <w:rsid w:val="003A315B"/>
    <w:rsid w:val="003A7B9E"/>
    <w:rsid w:val="003B038F"/>
    <w:rsid w:val="003B3010"/>
    <w:rsid w:val="003B79A2"/>
    <w:rsid w:val="003C0195"/>
    <w:rsid w:val="003C4526"/>
    <w:rsid w:val="003D1798"/>
    <w:rsid w:val="003D7175"/>
    <w:rsid w:val="003E4267"/>
    <w:rsid w:val="003E4539"/>
    <w:rsid w:val="003E523F"/>
    <w:rsid w:val="003E5E8F"/>
    <w:rsid w:val="003E652B"/>
    <w:rsid w:val="003F3A43"/>
    <w:rsid w:val="003F5115"/>
    <w:rsid w:val="00403B36"/>
    <w:rsid w:val="00405F78"/>
    <w:rsid w:val="00405FB5"/>
    <w:rsid w:val="00416825"/>
    <w:rsid w:val="0042145F"/>
    <w:rsid w:val="00425C39"/>
    <w:rsid w:val="00432009"/>
    <w:rsid w:val="00433338"/>
    <w:rsid w:val="004512A0"/>
    <w:rsid w:val="00452C96"/>
    <w:rsid w:val="00456602"/>
    <w:rsid w:val="00457645"/>
    <w:rsid w:val="0046065D"/>
    <w:rsid w:val="0046434D"/>
    <w:rsid w:val="004703C8"/>
    <w:rsid w:val="00473B5F"/>
    <w:rsid w:val="00474773"/>
    <w:rsid w:val="004754F4"/>
    <w:rsid w:val="00480C01"/>
    <w:rsid w:val="0048441F"/>
    <w:rsid w:val="0048459A"/>
    <w:rsid w:val="00484E33"/>
    <w:rsid w:val="00486A31"/>
    <w:rsid w:val="00492992"/>
    <w:rsid w:val="0049383F"/>
    <w:rsid w:val="004A4708"/>
    <w:rsid w:val="004A7121"/>
    <w:rsid w:val="004B0715"/>
    <w:rsid w:val="004B50ED"/>
    <w:rsid w:val="004B5ED6"/>
    <w:rsid w:val="004B6516"/>
    <w:rsid w:val="004C7155"/>
    <w:rsid w:val="004C7746"/>
    <w:rsid w:val="004D0EB3"/>
    <w:rsid w:val="004D2ADF"/>
    <w:rsid w:val="004D37F7"/>
    <w:rsid w:val="004D5D6D"/>
    <w:rsid w:val="004E3717"/>
    <w:rsid w:val="004E3968"/>
    <w:rsid w:val="004E790D"/>
    <w:rsid w:val="004F77BA"/>
    <w:rsid w:val="005013D5"/>
    <w:rsid w:val="00501E56"/>
    <w:rsid w:val="00503156"/>
    <w:rsid w:val="005065FA"/>
    <w:rsid w:val="00506A36"/>
    <w:rsid w:val="00507798"/>
    <w:rsid w:val="005134F5"/>
    <w:rsid w:val="00515B11"/>
    <w:rsid w:val="005174FA"/>
    <w:rsid w:val="00517986"/>
    <w:rsid w:val="00520034"/>
    <w:rsid w:val="005206AD"/>
    <w:rsid w:val="00530BFA"/>
    <w:rsid w:val="00531D6F"/>
    <w:rsid w:val="005331EE"/>
    <w:rsid w:val="00536FF0"/>
    <w:rsid w:val="00541AAF"/>
    <w:rsid w:val="00547A55"/>
    <w:rsid w:val="005506B5"/>
    <w:rsid w:val="00556D9A"/>
    <w:rsid w:val="0055774B"/>
    <w:rsid w:val="00560572"/>
    <w:rsid w:val="00561298"/>
    <w:rsid w:val="00561A02"/>
    <w:rsid w:val="00561A23"/>
    <w:rsid w:val="00563310"/>
    <w:rsid w:val="00563B56"/>
    <w:rsid w:val="00566B61"/>
    <w:rsid w:val="00567BAF"/>
    <w:rsid w:val="005715B8"/>
    <w:rsid w:val="00572336"/>
    <w:rsid w:val="00583A7B"/>
    <w:rsid w:val="00584439"/>
    <w:rsid w:val="00585EA0"/>
    <w:rsid w:val="0058683F"/>
    <w:rsid w:val="005912D5"/>
    <w:rsid w:val="0059413C"/>
    <w:rsid w:val="005943E4"/>
    <w:rsid w:val="005A3B97"/>
    <w:rsid w:val="005A3CFD"/>
    <w:rsid w:val="005A70DA"/>
    <w:rsid w:val="005A7F5F"/>
    <w:rsid w:val="005B33EA"/>
    <w:rsid w:val="005B44D7"/>
    <w:rsid w:val="005C077F"/>
    <w:rsid w:val="005C4ED2"/>
    <w:rsid w:val="005D0AE1"/>
    <w:rsid w:val="005D68F1"/>
    <w:rsid w:val="005D6A33"/>
    <w:rsid w:val="005E4BFC"/>
    <w:rsid w:val="005E657C"/>
    <w:rsid w:val="005F4CDD"/>
    <w:rsid w:val="00600F65"/>
    <w:rsid w:val="0060387B"/>
    <w:rsid w:val="00604B4D"/>
    <w:rsid w:val="00620F92"/>
    <w:rsid w:val="00624F3E"/>
    <w:rsid w:val="006263F3"/>
    <w:rsid w:val="00634E1D"/>
    <w:rsid w:val="00643F74"/>
    <w:rsid w:val="006442CB"/>
    <w:rsid w:val="00646DA2"/>
    <w:rsid w:val="00655E32"/>
    <w:rsid w:val="00671FEA"/>
    <w:rsid w:val="00675433"/>
    <w:rsid w:val="0067764B"/>
    <w:rsid w:val="00682459"/>
    <w:rsid w:val="0068387B"/>
    <w:rsid w:val="00686FA3"/>
    <w:rsid w:val="0068727A"/>
    <w:rsid w:val="00691586"/>
    <w:rsid w:val="00692978"/>
    <w:rsid w:val="00695F32"/>
    <w:rsid w:val="00695F8F"/>
    <w:rsid w:val="006970D4"/>
    <w:rsid w:val="006A157F"/>
    <w:rsid w:val="006B11D2"/>
    <w:rsid w:val="006C34E8"/>
    <w:rsid w:val="006C41F9"/>
    <w:rsid w:val="006C5920"/>
    <w:rsid w:val="006C7AB9"/>
    <w:rsid w:val="006D1DE1"/>
    <w:rsid w:val="006D2515"/>
    <w:rsid w:val="006D3814"/>
    <w:rsid w:val="006D38CE"/>
    <w:rsid w:val="006D3CC5"/>
    <w:rsid w:val="006D77A3"/>
    <w:rsid w:val="006D7C2D"/>
    <w:rsid w:val="006E006A"/>
    <w:rsid w:val="006E0D7F"/>
    <w:rsid w:val="006E47FF"/>
    <w:rsid w:val="006E68A1"/>
    <w:rsid w:val="006E6D17"/>
    <w:rsid w:val="006F1A8D"/>
    <w:rsid w:val="006F2954"/>
    <w:rsid w:val="007003B4"/>
    <w:rsid w:val="007008D8"/>
    <w:rsid w:val="00700BFF"/>
    <w:rsid w:val="00701C7B"/>
    <w:rsid w:val="0070341B"/>
    <w:rsid w:val="0070696F"/>
    <w:rsid w:val="00707E65"/>
    <w:rsid w:val="00711A87"/>
    <w:rsid w:val="00717FE5"/>
    <w:rsid w:val="00721C28"/>
    <w:rsid w:val="00725645"/>
    <w:rsid w:val="00734A01"/>
    <w:rsid w:val="0074463D"/>
    <w:rsid w:val="0074714F"/>
    <w:rsid w:val="007475B7"/>
    <w:rsid w:val="00751969"/>
    <w:rsid w:val="00755379"/>
    <w:rsid w:val="00756B5F"/>
    <w:rsid w:val="007634B1"/>
    <w:rsid w:val="007656A4"/>
    <w:rsid w:val="00765AF3"/>
    <w:rsid w:val="00770EA5"/>
    <w:rsid w:val="0077156A"/>
    <w:rsid w:val="007735FA"/>
    <w:rsid w:val="007802A5"/>
    <w:rsid w:val="00782E81"/>
    <w:rsid w:val="007849F4"/>
    <w:rsid w:val="00786C9E"/>
    <w:rsid w:val="007902F5"/>
    <w:rsid w:val="0079356B"/>
    <w:rsid w:val="0079474A"/>
    <w:rsid w:val="007949EC"/>
    <w:rsid w:val="00795297"/>
    <w:rsid w:val="007A0ED1"/>
    <w:rsid w:val="007A22EC"/>
    <w:rsid w:val="007A39C1"/>
    <w:rsid w:val="007A521B"/>
    <w:rsid w:val="007A53A2"/>
    <w:rsid w:val="007B0D3E"/>
    <w:rsid w:val="007B3158"/>
    <w:rsid w:val="007B470D"/>
    <w:rsid w:val="007B7121"/>
    <w:rsid w:val="007C1CD7"/>
    <w:rsid w:val="007C3660"/>
    <w:rsid w:val="007D328A"/>
    <w:rsid w:val="007D66EA"/>
    <w:rsid w:val="007E1C11"/>
    <w:rsid w:val="007E2163"/>
    <w:rsid w:val="007E6993"/>
    <w:rsid w:val="007F260D"/>
    <w:rsid w:val="007F659C"/>
    <w:rsid w:val="007F7516"/>
    <w:rsid w:val="00801F41"/>
    <w:rsid w:val="00813815"/>
    <w:rsid w:val="00817C89"/>
    <w:rsid w:val="00820D8F"/>
    <w:rsid w:val="00822DBF"/>
    <w:rsid w:val="008253FF"/>
    <w:rsid w:val="008309B2"/>
    <w:rsid w:val="008318F2"/>
    <w:rsid w:val="00837DAE"/>
    <w:rsid w:val="00841EBF"/>
    <w:rsid w:val="008424B4"/>
    <w:rsid w:val="00842A29"/>
    <w:rsid w:val="00843877"/>
    <w:rsid w:val="008466F6"/>
    <w:rsid w:val="00846922"/>
    <w:rsid w:val="008526C1"/>
    <w:rsid w:val="00854747"/>
    <w:rsid w:val="00856221"/>
    <w:rsid w:val="008616DD"/>
    <w:rsid w:val="008651B6"/>
    <w:rsid w:val="008745AF"/>
    <w:rsid w:val="00876750"/>
    <w:rsid w:val="00897BFC"/>
    <w:rsid w:val="008A2A14"/>
    <w:rsid w:val="008A3275"/>
    <w:rsid w:val="008B1138"/>
    <w:rsid w:val="008B137E"/>
    <w:rsid w:val="008B2088"/>
    <w:rsid w:val="008B6046"/>
    <w:rsid w:val="008C2945"/>
    <w:rsid w:val="008D22F5"/>
    <w:rsid w:val="008E0895"/>
    <w:rsid w:val="008E2ED4"/>
    <w:rsid w:val="008E3FFB"/>
    <w:rsid w:val="008F4E38"/>
    <w:rsid w:val="008F6DC7"/>
    <w:rsid w:val="008F7E9C"/>
    <w:rsid w:val="00900D5E"/>
    <w:rsid w:val="009011CC"/>
    <w:rsid w:val="00903BAF"/>
    <w:rsid w:val="00912177"/>
    <w:rsid w:val="009207CA"/>
    <w:rsid w:val="00921B81"/>
    <w:rsid w:val="00924839"/>
    <w:rsid w:val="009255DC"/>
    <w:rsid w:val="00925A1F"/>
    <w:rsid w:val="009305C8"/>
    <w:rsid w:val="00940A5F"/>
    <w:rsid w:val="009444A1"/>
    <w:rsid w:val="00944841"/>
    <w:rsid w:val="00952740"/>
    <w:rsid w:val="009676EC"/>
    <w:rsid w:val="00970CD7"/>
    <w:rsid w:val="00974FF9"/>
    <w:rsid w:val="00982B25"/>
    <w:rsid w:val="00990528"/>
    <w:rsid w:val="0099436D"/>
    <w:rsid w:val="00995641"/>
    <w:rsid w:val="009A3AF3"/>
    <w:rsid w:val="009B0432"/>
    <w:rsid w:val="009B27FA"/>
    <w:rsid w:val="009B38B3"/>
    <w:rsid w:val="009B7442"/>
    <w:rsid w:val="009C1DF1"/>
    <w:rsid w:val="009C230F"/>
    <w:rsid w:val="009C2810"/>
    <w:rsid w:val="009C6D27"/>
    <w:rsid w:val="009D6E94"/>
    <w:rsid w:val="009D7724"/>
    <w:rsid w:val="009E3A68"/>
    <w:rsid w:val="009E4181"/>
    <w:rsid w:val="009E7616"/>
    <w:rsid w:val="009E768D"/>
    <w:rsid w:val="009F2726"/>
    <w:rsid w:val="009F622D"/>
    <w:rsid w:val="00A01C01"/>
    <w:rsid w:val="00A02923"/>
    <w:rsid w:val="00A030DB"/>
    <w:rsid w:val="00A073B6"/>
    <w:rsid w:val="00A07E43"/>
    <w:rsid w:val="00A1065B"/>
    <w:rsid w:val="00A11BFD"/>
    <w:rsid w:val="00A12BBD"/>
    <w:rsid w:val="00A13806"/>
    <w:rsid w:val="00A20B52"/>
    <w:rsid w:val="00A257CD"/>
    <w:rsid w:val="00A33915"/>
    <w:rsid w:val="00A33EB8"/>
    <w:rsid w:val="00A35DD8"/>
    <w:rsid w:val="00A36234"/>
    <w:rsid w:val="00A3653A"/>
    <w:rsid w:val="00A36CA7"/>
    <w:rsid w:val="00A40899"/>
    <w:rsid w:val="00A450FC"/>
    <w:rsid w:val="00A518B1"/>
    <w:rsid w:val="00A51C1B"/>
    <w:rsid w:val="00A53D20"/>
    <w:rsid w:val="00A60604"/>
    <w:rsid w:val="00A62597"/>
    <w:rsid w:val="00A632ED"/>
    <w:rsid w:val="00A650E3"/>
    <w:rsid w:val="00A65215"/>
    <w:rsid w:val="00A6664C"/>
    <w:rsid w:val="00A72F09"/>
    <w:rsid w:val="00A73C53"/>
    <w:rsid w:val="00A80721"/>
    <w:rsid w:val="00A81462"/>
    <w:rsid w:val="00A828C9"/>
    <w:rsid w:val="00A82F38"/>
    <w:rsid w:val="00A84A76"/>
    <w:rsid w:val="00A85B29"/>
    <w:rsid w:val="00A860CB"/>
    <w:rsid w:val="00A87D90"/>
    <w:rsid w:val="00A90859"/>
    <w:rsid w:val="00A91439"/>
    <w:rsid w:val="00A922D7"/>
    <w:rsid w:val="00A943A1"/>
    <w:rsid w:val="00A951A9"/>
    <w:rsid w:val="00A97879"/>
    <w:rsid w:val="00A97E8A"/>
    <w:rsid w:val="00AA1344"/>
    <w:rsid w:val="00AA2799"/>
    <w:rsid w:val="00AA3023"/>
    <w:rsid w:val="00AA3263"/>
    <w:rsid w:val="00AA6168"/>
    <w:rsid w:val="00AB42C2"/>
    <w:rsid w:val="00AE6565"/>
    <w:rsid w:val="00AE745B"/>
    <w:rsid w:val="00AF0D50"/>
    <w:rsid w:val="00AF28FB"/>
    <w:rsid w:val="00AF4EBA"/>
    <w:rsid w:val="00AF7A46"/>
    <w:rsid w:val="00AF7D61"/>
    <w:rsid w:val="00B0085B"/>
    <w:rsid w:val="00B018A5"/>
    <w:rsid w:val="00B05CDD"/>
    <w:rsid w:val="00B06814"/>
    <w:rsid w:val="00B100AE"/>
    <w:rsid w:val="00B1063D"/>
    <w:rsid w:val="00B10DB2"/>
    <w:rsid w:val="00B1311A"/>
    <w:rsid w:val="00B16753"/>
    <w:rsid w:val="00B201E2"/>
    <w:rsid w:val="00B278EA"/>
    <w:rsid w:val="00B33993"/>
    <w:rsid w:val="00B342D0"/>
    <w:rsid w:val="00B3432E"/>
    <w:rsid w:val="00B36EE5"/>
    <w:rsid w:val="00B3754F"/>
    <w:rsid w:val="00B400F3"/>
    <w:rsid w:val="00B4137B"/>
    <w:rsid w:val="00B42023"/>
    <w:rsid w:val="00B47F6D"/>
    <w:rsid w:val="00B56C20"/>
    <w:rsid w:val="00B64F21"/>
    <w:rsid w:val="00B67F44"/>
    <w:rsid w:val="00B71A96"/>
    <w:rsid w:val="00B7607E"/>
    <w:rsid w:val="00B81188"/>
    <w:rsid w:val="00B8342C"/>
    <w:rsid w:val="00B84CAE"/>
    <w:rsid w:val="00B86230"/>
    <w:rsid w:val="00BA036C"/>
    <w:rsid w:val="00BA0FCE"/>
    <w:rsid w:val="00BA1F44"/>
    <w:rsid w:val="00BA331C"/>
    <w:rsid w:val="00BB156F"/>
    <w:rsid w:val="00BB17C2"/>
    <w:rsid w:val="00BB1D4D"/>
    <w:rsid w:val="00BB37B2"/>
    <w:rsid w:val="00BB4155"/>
    <w:rsid w:val="00BB4532"/>
    <w:rsid w:val="00BB4941"/>
    <w:rsid w:val="00BB498D"/>
    <w:rsid w:val="00BB7120"/>
    <w:rsid w:val="00BB7496"/>
    <w:rsid w:val="00BC241C"/>
    <w:rsid w:val="00BC564E"/>
    <w:rsid w:val="00BC6E04"/>
    <w:rsid w:val="00BD69BF"/>
    <w:rsid w:val="00BE0458"/>
    <w:rsid w:val="00BE104E"/>
    <w:rsid w:val="00BE1556"/>
    <w:rsid w:val="00BF17D2"/>
    <w:rsid w:val="00BF6126"/>
    <w:rsid w:val="00C04001"/>
    <w:rsid w:val="00C06334"/>
    <w:rsid w:val="00C065EB"/>
    <w:rsid w:val="00C13313"/>
    <w:rsid w:val="00C13D59"/>
    <w:rsid w:val="00C145C7"/>
    <w:rsid w:val="00C1627F"/>
    <w:rsid w:val="00C20594"/>
    <w:rsid w:val="00C20F9B"/>
    <w:rsid w:val="00C24181"/>
    <w:rsid w:val="00C30D2C"/>
    <w:rsid w:val="00C3459C"/>
    <w:rsid w:val="00C42936"/>
    <w:rsid w:val="00C44B29"/>
    <w:rsid w:val="00C46A78"/>
    <w:rsid w:val="00C53D14"/>
    <w:rsid w:val="00C632FF"/>
    <w:rsid w:val="00C63793"/>
    <w:rsid w:val="00C70A32"/>
    <w:rsid w:val="00C71541"/>
    <w:rsid w:val="00C74100"/>
    <w:rsid w:val="00C7741F"/>
    <w:rsid w:val="00C775C2"/>
    <w:rsid w:val="00C81261"/>
    <w:rsid w:val="00C82F81"/>
    <w:rsid w:val="00C8353B"/>
    <w:rsid w:val="00C935BF"/>
    <w:rsid w:val="00C945A2"/>
    <w:rsid w:val="00C952A1"/>
    <w:rsid w:val="00C96A77"/>
    <w:rsid w:val="00C977E0"/>
    <w:rsid w:val="00C97BC3"/>
    <w:rsid w:val="00CA3DCA"/>
    <w:rsid w:val="00CB152A"/>
    <w:rsid w:val="00CC1AB8"/>
    <w:rsid w:val="00CC7E3B"/>
    <w:rsid w:val="00CD1F70"/>
    <w:rsid w:val="00CD6000"/>
    <w:rsid w:val="00CD7697"/>
    <w:rsid w:val="00CE03F3"/>
    <w:rsid w:val="00CE3E1F"/>
    <w:rsid w:val="00CE57F8"/>
    <w:rsid w:val="00CE57F9"/>
    <w:rsid w:val="00CE6305"/>
    <w:rsid w:val="00CF1147"/>
    <w:rsid w:val="00CF2531"/>
    <w:rsid w:val="00CF6EBC"/>
    <w:rsid w:val="00CF7E35"/>
    <w:rsid w:val="00D010D0"/>
    <w:rsid w:val="00D02570"/>
    <w:rsid w:val="00D03995"/>
    <w:rsid w:val="00D133F3"/>
    <w:rsid w:val="00D15628"/>
    <w:rsid w:val="00D17196"/>
    <w:rsid w:val="00D21436"/>
    <w:rsid w:val="00D250E8"/>
    <w:rsid w:val="00D329DB"/>
    <w:rsid w:val="00D33DCC"/>
    <w:rsid w:val="00D35721"/>
    <w:rsid w:val="00D37179"/>
    <w:rsid w:val="00D40B64"/>
    <w:rsid w:val="00D41BA5"/>
    <w:rsid w:val="00D4654C"/>
    <w:rsid w:val="00D50035"/>
    <w:rsid w:val="00D50430"/>
    <w:rsid w:val="00D50BFF"/>
    <w:rsid w:val="00D5354A"/>
    <w:rsid w:val="00D5412F"/>
    <w:rsid w:val="00D545B3"/>
    <w:rsid w:val="00D54DBE"/>
    <w:rsid w:val="00D6067B"/>
    <w:rsid w:val="00D6379D"/>
    <w:rsid w:val="00D64EF4"/>
    <w:rsid w:val="00D657B1"/>
    <w:rsid w:val="00D657D1"/>
    <w:rsid w:val="00D66331"/>
    <w:rsid w:val="00D74376"/>
    <w:rsid w:val="00D819C4"/>
    <w:rsid w:val="00D82D62"/>
    <w:rsid w:val="00D958BD"/>
    <w:rsid w:val="00D95B6C"/>
    <w:rsid w:val="00DA11D7"/>
    <w:rsid w:val="00DA25C2"/>
    <w:rsid w:val="00DB2401"/>
    <w:rsid w:val="00DB4737"/>
    <w:rsid w:val="00DB64F9"/>
    <w:rsid w:val="00DC4381"/>
    <w:rsid w:val="00DC4E36"/>
    <w:rsid w:val="00DC5807"/>
    <w:rsid w:val="00DC693A"/>
    <w:rsid w:val="00DC6CB1"/>
    <w:rsid w:val="00DD2E0C"/>
    <w:rsid w:val="00DD3A46"/>
    <w:rsid w:val="00DD3F03"/>
    <w:rsid w:val="00DD4102"/>
    <w:rsid w:val="00DE5991"/>
    <w:rsid w:val="00DE7729"/>
    <w:rsid w:val="00DF2B03"/>
    <w:rsid w:val="00DF546E"/>
    <w:rsid w:val="00E03EAB"/>
    <w:rsid w:val="00E05F70"/>
    <w:rsid w:val="00E10F71"/>
    <w:rsid w:val="00E14766"/>
    <w:rsid w:val="00E16F07"/>
    <w:rsid w:val="00E17F5F"/>
    <w:rsid w:val="00E3532B"/>
    <w:rsid w:val="00E45B9D"/>
    <w:rsid w:val="00E56199"/>
    <w:rsid w:val="00E568A9"/>
    <w:rsid w:val="00E56AF4"/>
    <w:rsid w:val="00E63DCE"/>
    <w:rsid w:val="00E645E9"/>
    <w:rsid w:val="00E70437"/>
    <w:rsid w:val="00E74667"/>
    <w:rsid w:val="00E7549F"/>
    <w:rsid w:val="00E75562"/>
    <w:rsid w:val="00E77F8D"/>
    <w:rsid w:val="00E8218D"/>
    <w:rsid w:val="00E85B6C"/>
    <w:rsid w:val="00E90638"/>
    <w:rsid w:val="00E97E57"/>
    <w:rsid w:val="00EA1974"/>
    <w:rsid w:val="00EA2988"/>
    <w:rsid w:val="00EA4D8F"/>
    <w:rsid w:val="00EA515A"/>
    <w:rsid w:val="00EA6AD5"/>
    <w:rsid w:val="00EB0EBA"/>
    <w:rsid w:val="00EB25F5"/>
    <w:rsid w:val="00EB45CB"/>
    <w:rsid w:val="00EC0BB9"/>
    <w:rsid w:val="00EC3D1B"/>
    <w:rsid w:val="00ED3DAB"/>
    <w:rsid w:val="00ED5109"/>
    <w:rsid w:val="00ED6ACE"/>
    <w:rsid w:val="00EE62AF"/>
    <w:rsid w:val="00EE62FB"/>
    <w:rsid w:val="00EE7BE1"/>
    <w:rsid w:val="00EF1C98"/>
    <w:rsid w:val="00EF6539"/>
    <w:rsid w:val="00F048C1"/>
    <w:rsid w:val="00F07632"/>
    <w:rsid w:val="00F07FB5"/>
    <w:rsid w:val="00F121F5"/>
    <w:rsid w:val="00F1338C"/>
    <w:rsid w:val="00F133CC"/>
    <w:rsid w:val="00F1450D"/>
    <w:rsid w:val="00F2142D"/>
    <w:rsid w:val="00F33AAC"/>
    <w:rsid w:val="00F341C9"/>
    <w:rsid w:val="00F360F1"/>
    <w:rsid w:val="00F3623C"/>
    <w:rsid w:val="00F3776F"/>
    <w:rsid w:val="00F41048"/>
    <w:rsid w:val="00F4361D"/>
    <w:rsid w:val="00F43824"/>
    <w:rsid w:val="00F443F9"/>
    <w:rsid w:val="00F45F44"/>
    <w:rsid w:val="00F538B8"/>
    <w:rsid w:val="00F53C9D"/>
    <w:rsid w:val="00F53DB9"/>
    <w:rsid w:val="00F53F65"/>
    <w:rsid w:val="00F5419A"/>
    <w:rsid w:val="00F577E2"/>
    <w:rsid w:val="00F6026F"/>
    <w:rsid w:val="00F608FC"/>
    <w:rsid w:val="00F6120D"/>
    <w:rsid w:val="00F6445B"/>
    <w:rsid w:val="00F65735"/>
    <w:rsid w:val="00F71F99"/>
    <w:rsid w:val="00F7353F"/>
    <w:rsid w:val="00F75CC1"/>
    <w:rsid w:val="00F77225"/>
    <w:rsid w:val="00F82836"/>
    <w:rsid w:val="00F82B6A"/>
    <w:rsid w:val="00F83398"/>
    <w:rsid w:val="00F84397"/>
    <w:rsid w:val="00F8670C"/>
    <w:rsid w:val="00F8672D"/>
    <w:rsid w:val="00F86D91"/>
    <w:rsid w:val="00F87758"/>
    <w:rsid w:val="00F9113C"/>
    <w:rsid w:val="00F91B80"/>
    <w:rsid w:val="00F923A5"/>
    <w:rsid w:val="00F92D43"/>
    <w:rsid w:val="00F94922"/>
    <w:rsid w:val="00F96AB3"/>
    <w:rsid w:val="00FA08A4"/>
    <w:rsid w:val="00FA40CF"/>
    <w:rsid w:val="00FA6634"/>
    <w:rsid w:val="00FA68B2"/>
    <w:rsid w:val="00FA717E"/>
    <w:rsid w:val="00FA7B08"/>
    <w:rsid w:val="00FB3948"/>
    <w:rsid w:val="00FB42B8"/>
    <w:rsid w:val="00FC264A"/>
    <w:rsid w:val="00FC404A"/>
    <w:rsid w:val="00FC45A2"/>
    <w:rsid w:val="00FD2723"/>
    <w:rsid w:val="00FE1D01"/>
    <w:rsid w:val="00FE3DD3"/>
    <w:rsid w:val="00FE4EEC"/>
    <w:rsid w:val="00FE5FE8"/>
    <w:rsid w:val="00FF1EBD"/>
    <w:rsid w:val="00FF6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B6D48F60-2BD7-430A-A9A4-5C80359A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51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777"/>
    <w:pPr>
      <w:ind w:left="720"/>
      <w:contextualSpacing/>
    </w:pPr>
  </w:style>
  <w:style w:type="paragraph" w:styleId="a4">
    <w:name w:val="Balloon Text"/>
    <w:basedOn w:val="a"/>
    <w:link w:val="a5"/>
    <w:uiPriority w:val="99"/>
    <w:semiHidden/>
    <w:unhideWhenUsed/>
    <w:rsid w:val="00711A87"/>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711A87"/>
    <w:rPr>
      <w:rFonts w:ascii="Tahoma" w:hAnsi="Tahoma" w:cs="Tahoma"/>
      <w:sz w:val="16"/>
      <w:szCs w:val="16"/>
      <w:lang w:eastAsia="en-US"/>
    </w:rPr>
  </w:style>
  <w:style w:type="paragraph" w:customStyle="1" w:styleId="ConsPlusNormal">
    <w:name w:val="ConsPlusNormal"/>
    <w:uiPriority w:val="99"/>
    <w:rsid w:val="00C06334"/>
    <w:pPr>
      <w:widowControl w:val="0"/>
      <w:autoSpaceDE w:val="0"/>
      <w:autoSpaceDN w:val="0"/>
      <w:adjustRightInd w:val="0"/>
    </w:pPr>
    <w:rPr>
      <w:rFonts w:ascii="Arial" w:eastAsia="Times New Roman" w:hAnsi="Arial" w:cs="Arial"/>
    </w:rPr>
  </w:style>
  <w:style w:type="table" w:styleId="a6">
    <w:name w:val="Table Grid"/>
    <w:basedOn w:val="a1"/>
    <w:uiPriority w:val="59"/>
    <w:rsid w:val="00B10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C5807"/>
    <w:pPr>
      <w:tabs>
        <w:tab w:val="center" w:pos="4677"/>
        <w:tab w:val="right" w:pos="9355"/>
      </w:tabs>
    </w:pPr>
  </w:style>
  <w:style w:type="character" w:customStyle="1" w:styleId="a8">
    <w:name w:val="Верхний колонтитул Знак"/>
    <w:link w:val="a7"/>
    <w:uiPriority w:val="99"/>
    <w:rsid w:val="00DC5807"/>
    <w:rPr>
      <w:sz w:val="22"/>
      <w:szCs w:val="22"/>
      <w:lang w:eastAsia="en-US"/>
    </w:rPr>
  </w:style>
  <w:style w:type="paragraph" w:styleId="a9">
    <w:name w:val="footer"/>
    <w:basedOn w:val="a"/>
    <w:link w:val="aa"/>
    <w:uiPriority w:val="99"/>
    <w:unhideWhenUsed/>
    <w:rsid w:val="00DC5807"/>
    <w:pPr>
      <w:tabs>
        <w:tab w:val="center" w:pos="4677"/>
        <w:tab w:val="right" w:pos="9355"/>
      </w:tabs>
    </w:pPr>
  </w:style>
  <w:style w:type="character" w:customStyle="1" w:styleId="aa">
    <w:name w:val="Нижний колонтитул Знак"/>
    <w:link w:val="a9"/>
    <w:uiPriority w:val="99"/>
    <w:rsid w:val="00DC5807"/>
    <w:rPr>
      <w:sz w:val="22"/>
      <w:szCs w:val="22"/>
      <w:lang w:eastAsia="en-US"/>
    </w:rPr>
  </w:style>
  <w:style w:type="table" w:customStyle="1" w:styleId="1">
    <w:name w:val="Сетка таблицы1"/>
    <w:basedOn w:val="a1"/>
    <w:next w:val="a6"/>
    <w:uiPriority w:val="59"/>
    <w:rsid w:val="000F21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B56C20"/>
    <w:rPr>
      <w:sz w:val="20"/>
      <w:szCs w:val="20"/>
    </w:rPr>
  </w:style>
  <w:style w:type="character" w:customStyle="1" w:styleId="ac">
    <w:name w:val="Текст сноски Знак"/>
    <w:link w:val="ab"/>
    <w:uiPriority w:val="99"/>
    <w:semiHidden/>
    <w:rsid w:val="00B56C20"/>
    <w:rPr>
      <w:lang w:eastAsia="en-US"/>
    </w:rPr>
  </w:style>
  <w:style w:type="character" w:styleId="ad">
    <w:name w:val="footnote reference"/>
    <w:uiPriority w:val="99"/>
    <w:semiHidden/>
    <w:unhideWhenUsed/>
    <w:rsid w:val="00B56C20"/>
    <w:rPr>
      <w:vertAlign w:val="superscript"/>
    </w:rPr>
  </w:style>
  <w:style w:type="paragraph" w:customStyle="1" w:styleId="10">
    <w:name w:val="Титул 1"/>
    <w:basedOn w:val="a"/>
    <w:uiPriority w:val="99"/>
    <w:rsid w:val="001A3FC1"/>
    <w:pPr>
      <w:spacing w:after="0" w:line="240" w:lineRule="auto"/>
      <w:jc w:val="center"/>
    </w:pPr>
    <w:rPr>
      <w:rFonts w:ascii="Times New Roman" w:eastAsia="Times New Roman" w:hAnsi="Times New Roman"/>
      <w:caps/>
      <w:sz w:val="27"/>
      <w:szCs w:val="27"/>
      <w:lang w:eastAsia="ru-RU"/>
    </w:rPr>
  </w:style>
  <w:style w:type="paragraph" w:styleId="ae">
    <w:name w:val="endnote text"/>
    <w:basedOn w:val="a"/>
    <w:link w:val="af"/>
    <w:uiPriority w:val="99"/>
    <w:semiHidden/>
    <w:unhideWhenUsed/>
    <w:rsid w:val="00F8672D"/>
    <w:rPr>
      <w:sz w:val="20"/>
      <w:szCs w:val="20"/>
    </w:rPr>
  </w:style>
  <w:style w:type="character" w:customStyle="1" w:styleId="af">
    <w:name w:val="Текст концевой сноски Знак"/>
    <w:link w:val="ae"/>
    <w:uiPriority w:val="99"/>
    <w:semiHidden/>
    <w:rsid w:val="00F8672D"/>
    <w:rPr>
      <w:lang w:eastAsia="en-US"/>
    </w:rPr>
  </w:style>
  <w:style w:type="character" w:styleId="af0">
    <w:name w:val="endnote reference"/>
    <w:uiPriority w:val="99"/>
    <w:semiHidden/>
    <w:unhideWhenUsed/>
    <w:rsid w:val="00F8672D"/>
    <w:rPr>
      <w:vertAlign w:val="superscript"/>
    </w:rPr>
  </w:style>
  <w:style w:type="character" w:styleId="af1">
    <w:name w:val="Hyperlink"/>
    <w:uiPriority w:val="99"/>
    <w:unhideWhenUsed/>
    <w:rsid w:val="00584439"/>
    <w:rPr>
      <w:color w:val="0000FF"/>
      <w:u w:val="single"/>
    </w:rPr>
  </w:style>
  <w:style w:type="character" w:styleId="af2">
    <w:name w:val="FollowedHyperlink"/>
    <w:uiPriority w:val="99"/>
    <w:semiHidden/>
    <w:unhideWhenUsed/>
    <w:rsid w:val="0058443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945793">
      <w:bodyDiv w:val="1"/>
      <w:marLeft w:val="0"/>
      <w:marRight w:val="0"/>
      <w:marTop w:val="0"/>
      <w:marBottom w:val="0"/>
      <w:divBdr>
        <w:top w:val="none" w:sz="0" w:space="0" w:color="auto"/>
        <w:left w:val="none" w:sz="0" w:space="0" w:color="auto"/>
        <w:bottom w:val="none" w:sz="0" w:space="0" w:color="auto"/>
        <w:right w:val="none" w:sz="0" w:space="0" w:color="auto"/>
      </w:divBdr>
    </w:div>
    <w:div w:id="177432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19E53-9875-4E08-9819-1498DDB84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4790</Words>
  <Characters>27308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Приложение 2 к Информационной карте конкурса</vt:lpstr>
    </vt:vector>
  </TitlesOfParts>
  <Company/>
  <LinksUpToDate>false</LinksUpToDate>
  <CharactersWithSpaces>32034</CharactersWithSpaces>
  <SharedDoc>false</SharedDoc>
  <HLinks>
    <vt:vector size="18" baseType="variant">
      <vt:variant>
        <vt:i4>7798784</vt:i4>
      </vt:variant>
      <vt:variant>
        <vt:i4>6</vt:i4>
      </vt:variant>
      <vt:variant>
        <vt:i4>0</vt:i4>
      </vt:variant>
      <vt:variant>
        <vt:i4>5</vt:i4>
      </vt:variant>
      <vt:variant>
        <vt:lpwstr/>
      </vt:variant>
      <vt:variant>
        <vt:lpwstr>_Hlk500791363	1,18218,18237,0,,Рекомендуемая форма</vt:lpwstr>
      </vt:variant>
      <vt:variant>
        <vt:i4>7602190</vt:i4>
      </vt:variant>
      <vt:variant>
        <vt:i4>3</vt:i4>
      </vt:variant>
      <vt:variant>
        <vt:i4>0</vt:i4>
      </vt:variant>
      <vt:variant>
        <vt:i4>5</vt:i4>
      </vt:variant>
      <vt:variant>
        <vt:lpwstr/>
      </vt:variant>
      <vt:variant>
        <vt:lpwstr>_Hlk500791313	1,17331,17350,0,,Рекомендуемая форма</vt:lpwstr>
      </vt:variant>
      <vt:variant>
        <vt:i4>7340033</vt:i4>
      </vt:variant>
      <vt:variant>
        <vt:i4>0</vt:i4>
      </vt:variant>
      <vt:variant>
        <vt:i4>0</vt:i4>
      </vt:variant>
      <vt:variant>
        <vt:i4>5</vt:i4>
      </vt:variant>
      <vt:variant>
        <vt:lpwstr/>
      </vt:variant>
      <vt:variant>
        <vt:lpwstr>_Hlk525217844	1,24228,24247,0,,Рекомендуемая форма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к Информационной карте конкурса</dc:title>
  <cp:lastPrinted>2020-05-12T09:56:00Z</cp:lastPrinted>
  <dcterms:created xsi:type="dcterms:W3CDTF">2020-10-29T14:29:00Z</dcterms:created>
  <dcterms:modified xsi:type="dcterms:W3CDTF">2020-10-29T14:29:00Z</dcterms:modified>
</cp:coreProperties>
</file>