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777" w:rsidRPr="00C1627F" w:rsidRDefault="00326777" w:rsidP="0079474A">
      <w:pPr>
        <w:autoSpaceDE w:val="0"/>
        <w:autoSpaceDN w:val="0"/>
        <w:adjustRightInd w:val="0"/>
        <w:spacing w:after="0" w:line="240" w:lineRule="auto"/>
        <w:ind w:left="720"/>
        <w:jc w:val="right"/>
        <w:outlineLvl w:val="0"/>
        <w:rPr>
          <w:rFonts w:ascii="Times New Roman" w:hAnsi="Times New Roman"/>
          <w:i/>
          <w:sz w:val="24"/>
          <w:szCs w:val="24"/>
        </w:rPr>
      </w:pPr>
      <w:r w:rsidRPr="00C1627F">
        <w:rPr>
          <w:rFonts w:ascii="Times New Roman" w:hAnsi="Times New Roman"/>
          <w:i/>
          <w:sz w:val="24"/>
          <w:szCs w:val="24"/>
        </w:rPr>
        <w:t xml:space="preserve">Приложение к Информационной </w:t>
      </w:r>
      <w:r w:rsidR="00CD6000" w:rsidRPr="00C1627F">
        <w:rPr>
          <w:rFonts w:ascii="Times New Roman" w:hAnsi="Times New Roman"/>
          <w:i/>
          <w:sz w:val="24"/>
          <w:szCs w:val="24"/>
        </w:rPr>
        <w:t xml:space="preserve">части </w:t>
      </w:r>
      <w:r w:rsidRPr="00C1627F">
        <w:rPr>
          <w:rFonts w:ascii="Times New Roman" w:hAnsi="Times New Roman"/>
          <w:i/>
          <w:sz w:val="24"/>
          <w:szCs w:val="24"/>
        </w:rPr>
        <w:t>конкурса</w:t>
      </w:r>
    </w:p>
    <w:p w:rsidR="009B7442" w:rsidRDefault="009B7442" w:rsidP="0079474A">
      <w:pPr>
        <w:suppressLineNumbers/>
        <w:suppressAutoHyphens/>
        <w:spacing w:after="60" w:line="240" w:lineRule="auto"/>
        <w:jc w:val="center"/>
        <w:outlineLvl w:val="1"/>
        <w:rPr>
          <w:rFonts w:ascii="Times New Roman" w:eastAsia="Times New Roman" w:hAnsi="Times New Roman"/>
          <w:b/>
          <w:sz w:val="24"/>
          <w:szCs w:val="24"/>
          <w:lang w:eastAsia="ru-RU"/>
        </w:rPr>
      </w:pPr>
    </w:p>
    <w:p w:rsidR="009B7442" w:rsidRDefault="009B7442" w:rsidP="0079474A">
      <w:pPr>
        <w:suppressLineNumbers/>
        <w:suppressAutoHyphens/>
        <w:spacing w:after="60" w:line="240" w:lineRule="auto"/>
        <w:jc w:val="center"/>
        <w:outlineLvl w:val="1"/>
        <w:rPr>
          <w:rFonts w:ascii="Times New Roman" w:eastAsia="Times New Roman" w:hAnsi="Times New Roman"/>
          <w:b/>
          <w:sz w:val="24"/>
          <w:szCs w:val="24"/>
          <w:lang w:eastAsia="ru-RU"/>
        </w:rPr>
      </w:pPr>
    </w:p>
    <w:p w:rsidR="009B7442" w:rsidRDefault="009B7442" w:rsidP="0079474A">
      <w:pPr>
        <w:suppressLineNumbers/>
        <w:suppressAutoHyphens/>
        <w:spacing w:after="60" w:line="240" w:lineRule="auto"/>
        <w:jc w:val="center"/>
        <w:outlineLvl w:val="1"/>
        <w:rPr>
          <w:rFonts w:ascii="Times New Roman" w:eastAsia="Times New Roman" w:hAnsi="Times New Roman"/>
          <w:b/>
          <w:sz w:val="24"/>
          <w:szCs w:val="24"/>
          <w:lang w:eastAsia="ru-RU"/>
        </w:rPr>
      </w:pPr>
    </w:p>
    <w:p w:rsidR="00CD6000" w:rsidRDefault="00CD6000" w:rsidP="0079474A">
      <w:pPr>
        <w:suppressLineNumbers/>
        <w:suppressAutoHyphens/>
        <w:spacing w:after="60" w:line="240" w:lineRule="auto"/>
        <w:jc w:val="center"/>
        <w:outlineLvl w:val="1"/>
        <w:rPr>
          <w:rFonts w:ascii="Times New Roman" w:eastAsia="Times New Roman" w:hAnsi="Times New Roman"/>
          <w:b/>
          <w:sz w:val="24"/>
          <w:szCs w:val="24"/>
          <w:lang w:eastAsia="ru-RU"/>
        </w:rPr>
      </w:pPr>
      <w:r w:rsidRPr="004512A0">
        <w:rPr>
          <w:rFonts w:ascii="Times New Roman" w:eastAsia="Times New Roman" w:hAnsi="Times New Roman"/>
          <w:b/>
          <w:sz w:val="24"/>
          <w:szCs w:val="24"/>
          <w:lang w:eastAsia="ru-RU"/>
        </w:rPr>
        <w:t xml:space="preserve">Порядок оценки </w:t>
      </w:r>
      <w:r w:rsidR="00235B25" w:rsidRPr="004512A0">
        <w:rPr>
          <w:rFonts w:ascii="Times New Roman" w:eastAsia="Times New Roman" w:hAnsi="Times New Roman"/>
          <w:b/>
          <w:sz w:val="24"/>
          <w:szCs w:val="24"/>
          <w:lang w:eastAsia="ru-RU"/>
        </w:rPr>
        <w:t>заявок</w:t>
      </w:r>
    </w:p>
    <w:p w:rsidR="00A41780" w:rsidRPr="007D0750" w:rsidRDefault="00A41780" w:rsidP="00A41780">
      <w:pPr>
        <w:suppressLineNumbers/>
        <w:suppressAutoHyphens/>
        <w:spacing w:after="60" w:line="240" w:lineRule="auto"/>
        <w:jc w:val="center"/>
        <w:outlineLvl w:val="1"/>
        <w:rPr>
          <w:rFonts w:ascii="Times New Roman" w:hAnsi="Times New Roman"/>
          <w:color w:val="000000" w:themeColor="text1"/>
          <w:sz w:val="24"/>
          <w:szCs w:val="24"/>
        </w:rPr>
      </w:pPr>
      <w:r w:rsidRPr="007D0750">
        <w:rPr>
          <w:rFonts w:ascii="Times New Roman" w:hAnsi="Times New Roman"/>
          <w:color w:val="000000" w:themeColor="text1"/>
          <w:sz w:val="24"/>
          <w:szCs w:val="24"/>
        </w:rPr>
        <w:t xml:space="preserve">на участие в открытом конкурсе в электронной форме на оказание услуг по предоставлению информации об объектах видеонаблюдения в государственную информационную систему «Единый центр хранения и обработки данных» </w:t>
      </w:r>
    </w:p>
    <w:p w:rsidR="001A3FC1" w:rsidRPr="007D0750" w:rsidRDefault="00A41780" w:rsidP="00A41780">
      <w:pPr>
        <w:suppressLineNumbers/>
        <w:suppressAutoHyphens/>
        <w:spacing w:after="60" w:line="240" w:lineRule="auto"/>
        <w:jc w:val="center"/>
        <w:outlineLvl w:val="1"/>
        <w:rPr>
          <w:rFonts w:ascii="Times New Roman" w:hAnsi="Times New Roman"/>
          <w:color w:val="000000" w:themeColor="text1"/>
          <w:sz w:val="24"/>
          <w:szCs w:val="24"/>
        </w:rPr>
      </w:pPr>
      <w:r w:rsidRPr="007D0750">
        <w:rPr>
          <w:rFonts w:ascii="Times New Roman" w:hAnsi="Times New Roman"/>
          <w:color w:val="000000" w:themeColor="text1"/>
          <w:sz w:val="24"/>
          <w:szCs w:val="24"/>
        </w:rPr>
        <w:t>(видеонаблюдение Троицкого и Новомосковского административных округов)</w:t>
      </w:r>
    </w:p>
    <w:p w:rsidR="00A41780" w:rsidRPr="004512A0" w:rsidRDefault="00A41780" w:rsidP="00A41780">
      <w:pPr>
        <w:suppressLineNumbers/>
        <w:suppressAutoHyphens/>
        <w:spacing w:after="60" w:line="240" w:lineRule="auto"/>
        <w:jc w:val="center"/>
        <w:outlineLvl w:val="1"/>
        <w:rPr>
          <w:rFonts w:ascii="Times New Roman" w:eastAsia="Times New Roman" w:hAnsi="Times New Roman"/>
          <w:b/>
          <w:sz w:val="24"/>
          <w:szCs w:val="24"/>
          <w:lang w:eastAsia="ru-RU"/>
        </w:rPr>
      </w:pPr>
    </w:p>
    <w:p w:rsidR="00F33AAC" w:rsidRPr="00672FA6" w:rsidRDefault="00F33AAC" w:rsidP="0079474A">
      <w:pPr>
        <w:suppressLineNumbers/>
        <w:suppressAutoHyphens/>
        <w:spacing w:after="0" w:line="240" w:lineRule="auto"/>
        <w:jc w:val="center"/>
        <w:outlineLvl w:val="1"/>
        <w:rPr>
          <w:rFonts w:ascii="Times New Roman" w:hAnsi="Times New Roman"/>
          <w:i/>
          <w:spacing w:val="-4"/>
          <w:sz w:val="16"/>
          <w:szCs w:val="16"/>
        </w:rPr>
      </w:pPr>
      <w:r w:rsidRPr="00672FA6">
        <w:rPr>
          <w:rFonts w:ascii="Times New Roman" w:hAnsi="Times New Roman"/>
          <w:i/>
          <w:spacing w:val="-4"/>
          <w:sz w:val="16"/>
          <w:szCs w:val="16"/>
        </w:rPr>
        <w:t xml:space="preserve">В соответствии с Правилами оценки заявок, окончательных предложений участников закупки товаров, работ, услуг </w:t>
      </w:r>
      <w:r>
        <w:rPr>
          <w:rFonts w:ascii="Times New Roman" w:hAnsi="Times New Roman"/>
          <w:i/>
          <w:spacing w:val="-4"/>
          <w:sz w:val="16"/>
          <w:szCs w:val="16"/>
        </w:rPr>
        <w:t xml:space="preserve"> </w:t>
      </w:r>
      <w:r w:rsidRPr="00672FA6">
        <w:rPr>
          <w:rFonts w:ascii="Times New Roman" w:hAnsi="Times New Roman"/>
          <w:i/>
          <w:spacing w:val="-4"/>
          <w:sz w:val="16"/>
          <w:szCs w:val="16"/>
        </w:rPr>
        <w:t>для обеспечения государственных и</w:t>
      </w:r>
      <w:r>
        <w:rPr>
          <w:rFonts w:ascii="Times New Roman" w:hAnsi="Times New Roman"/>
          <w:i/>
          <w:spacing w:val="-4"/>
          <w:sz w:val="16"/>
          <w:szCs w:val="16"/>
        </w:rPr>
        <w:t> </w:t>
      </w:r>
      <w:r w:rsidRPr="00672FA6">
        <w:rPr>
          <w:rFonts w:ascii="Times New Roman" w:hAnsi="Times New Roman"/>
          <w:i/>
          <w:spacing w:val="-4"/>
          <w:sz w:val="16"/>
          <w:szCs w:val="16"/>
        </w:rPr>
        <w:t>муниципальных нужд, утвержденными постановлением Правительства Российской Федерации от 28 ноября 2013 г. № 1085</w:t>
      </w:r>
      <w:r>
        <w:rPr>
          <w:rFonts w:ascii="Times New Roman" w:hAnsi="Times New Roman"/>
          <w:i/>
          <w:spacing w:val="-4"/>
          <w:sz w:val="16"/>
          <w:szCs w:val="16"/>
        </w:rPr>
        <w:t>.</w:t>
      </w:r>
    </w:p>
    <w:p w:rsidR="001A3FC1" w:rsidRDefault="001A3FC1" w:rsidP="0079474A">
      <w:pPr>
        <w:suppressLineNumbers/>
        <w:suppressAutoHyphens/>
        <w:spacing w:after="0" w:line="240" w:lineRule="auto"/>
        <w:jc w:val="center"/>
        <w:outlineLvl w:val="1"/>
        <w:rPr>
          <w:rFonts w:ascii="Times New Roman" w:hAnsi="Times New Roman"/>
          <w:i/>
          <w:sz w:val="16"/>
          <w:szCs w:val="16"/>
        </w:rPr>
      </w:pPr>
    </w:p>
    <w:p w:rsidR="00B3432E" w:rsidRDefault="00B3432E" w:rsidP="0079474A">
      <w:pPr>
        <w:suppressLineNumbers/>
        <w:suppressAutoHyphens/>
        <w:spacing w:after="0" w:line="240" w:lineRule="auto"/>
        <w:jc w:val="center"/>
        <w:outlineLvl w:val="1"/>
        <w:rPr>
          <w:rFonts w:ascii="Times New Roman" w:hAnsi="Times New Roman"/>
          <w:i/>
          <w:sz w:val="16"/>
          <w:szCs w:val="16"/>
        </w:rPr>
      </w:pPr>
    </w:p>
    <w:p w:rsidR="00425C39" w:rsidRDefault="00416825" w:rsidP="0079474A">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1. </w:t>
      </w:r>
      <w:r w:rsidR="0079474A">
        <w:rPr>
          <w:rFonts w:ascii="Times New Roman" w:hAnsi="Times New Roman"/>
          <w:b/>
          <w:bCs/>
          <w:color w:val="000000"/>
          <w:sz w:val="24"/>
          <w:szCs w:val="24"/>
        </w:rPr>
        <w:t xml:space="preserve">Оценка предложений, представляемых в первой части заявки </w:t>
      </w:r>
    </w:p>
    <w:p w:rsidR="0079474A" w:rsidRDefault="0079474A" w:rsidP="0079474A">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на участие </w:t>
      </w:r>
      <w:r w:rsidR="00425C39" w:rsidRPr="00425C39">
        <w:rPr>
          <w:rFonts w:ascii="Times New Roman" w:hAnsi="Times New Roman"/>
          <w:b/>
          <w:bCs/>
          <w:color w:val="000000"/>
          <w:sz w:val="24"/>
          <w:szCs w:val="24"/>
        </w:rPr>
        <w:t>в открытом конкурсе в электронной форме</w:t>
      </w:r>
      <w:r>
        <w:rPr>
          <w:rFonts w:ascii="Times New Roman" w:hAnsi="Times New Roman"/>
          <w:b/>
          <w:bCs/>
          <w:color w:val="000000"/>
          <w:sz w:val="24"/>
          <w:szCs w:val="24"/>
        </w:rPr>
        <w:t>.</w:t>
      </w:r>
    </w:p>
    <w:p w:rsidR="0079474A" w:rsidRPr="00D33DCC" w:rsidRDefault="0079474A" w:rsidP="00D33DCC">
      <w:pPr>
        <w:autoSpaceDE w:val="0"/>
        <w:autoSpaceDN w:val="0"/>
        <w:adjustRightInd w:val="0"/>
        <w:spacing w:before="120" w:after="0" w:line="240" w:lineRule="auto"/>
        <w:ind w:right="-144"/>
        <w:jc w:val="both"/>
        <w:rPr>
          <w:rFonts w:ascii="Times New Roman" w:hAnsi="Times New Roman"/>
          <w:b/>
          <w:bCs/>
          <w:spacing w:val="-4"/>
          <w:sz w:val="24"/>
          <w:szCs w:val="24"/>
        </w:rPr>
      </w:pPr>
      <w:r w:rsidRPr="00D33DCC">
        <w:rPr>
          <w:rFonts w:ascii="Times New Roman" w:hAnsi="Times New Roman"/>
          <w:b/>
          <w:color w:val="000000"/>
          <w:spacing w:val="-4"/>
          <w:sz w:val="24"/>
          <w:szCs w:val="24"/>
        </w:rPr>
        <w:t>Критерий</w:t>
      </w:r>
      <w:r w:rsidRPr="00D33DCC">
        <w:rPr>
          <w:rFonts w:ascii="Times New Roman" w:hAnsi="Times New Roman"/>
          <w:color w:val="000000"/>
          <w:spacing w:val="-4"/>
          <w:sz w:val="24"/>
          <w:szCs w:val="24"/>
        </w:rPr>
        <w:t xml:space="preserve"> «</w:t>
      </w:r>
      <w:r w:rsidRPr="00D33DCC">
        <w:rPr>
          <w:rFonts w:ascii="Times New Roman" w:hAnsi="Times New Roman"/>
          <w:b/>
          <w:bCs/>
          <w:spacing w:val="-4"/>
          <w:sz w:val="24"/>
          <w:szCs w:val="24"/>
        </w:rPr>
        <w:t>Качественные, функциональные и экологические характеристики объекта закупки».</w:t>
      </w:r>
    </w:p>
    <w:p w:rsidR="0079474A" w:rsidRPr="00DE0B33" w:rsidRDefault="00D33DCC" w:rsidP="0079474A">
      <w:pPr>
        <w:spacing w:after="0" w:line="240" w:lineRule="auto"/>
        <w:ind w:firstLine="709"/>
        <w:jc w:val="both"/>
        <w:rPr>
          <w:rFonts w:ascii="Times New Roman" w:hAnsi="Times New Roman"/>
          <w:b/>
          <w:color w:val="000000" w:themeColor="text1"/>
          <w:sz w:val="24"/>
          <w:szCs w:val="24"/>
        </w:rPr>
      </w:pPr>
      <w:r w:rsidRPr="001A3FC1">
        <w:rPr>
          <w:rFonts w:ascii="Times New Roman" w:hAnsi="Times New Roman"/>
          <w:sz w:val="24"/>
          <w:szCs w:val="24"/>
        </w:rPr>
        <w:t>Значимость</w:t>
      </w:r>
      <w:r>
        <w:rPr>
          <w:rFonts w:ascii="Times New Roman" w:hAnsi="Times New Roman"/>
          <w:sz w:val="24"/>
          <w:szCs w:val="24"/>
        </w:rPr>
        <w:t xml:space="preserve"> критерия </w:t>
      </w:r>
      <w:r w:rsidRPr="00DE0B33">
        <w:rPr>
          <w:rFonts w:ascii="Times New Roman" w:hAnsi="Times New Roman"/>
          <w:color w:val="000000" w:themeColor="text1"/>
          <w:sz w:val="24"/>
          <w:szCs w:val="24"/>
        </w:rPr>
        <w:t xml:space="preserve">- </w:t>
      </w:r>
      <w:r w:rsidR="00CF63AC" w:rsidRPr="00DE0B33">
        <w:rPr>
          <w:rFonts w:ascii="Times New Roman" w:hAnsi="Times New Roman"/>
          <w:b/>
          <w:color w:val="000000" w:themeColor="text1"/>
          <w:sz w:val="24"/>
          <w:szCs w:val="24"/>
        </w:rPr>
        <w:t>3</w:t>
      </w:r>
      <w:r w:rsidR="0079474A" w:rsidRPr="00DE0B33">
        <w:rPr>
          <w:rFonts w:ascii="Times New Roman" w:hAnsi="Times New Roman"/>
          <w:b/>
          <w:color w:val="000000" w:themeColor="text1"/>
          <w:sz w:val="24"/>
          <w:szCs w:val="24"/>
        </w:rPr>
        <w:t>0%</w:t>
      </w:r>
    </w:p>
    <w:p w:rsidR="0079474A" w:rsidRPr="004512A0" w:rsidRDefault="00D33DCC" w:rsidP="0079474A">
      <w:pPr>
        <w:spacing w:before="120" w:after="0" w:line="240" w:lineRule="auto"/>
        <w:jc w:val="both"/>
        <w:outlineLvl w:val="0"/>
        <w:rPr>
          <w:rFonts w:ascii="Times New Roman" w:hAnsi="Times New Roman"/>
          <w:sz w:val="24"/>
          <w:szCs w:val="24"/>
        </w:rPr>
      </w:pPr>
      <w:r>
        <w:rPr>
          <w:rFonts w:ascii="Times New Roman" w:hAnsi="Times New Roman"/>
          <w:b/>
          <w:sz w:val="24"/>
          <w:szCs w:val="24"/>
        </w:rPr>
        <w:t xml:space="preserve">1.1. </w:t>
      </w:r>
      <w:r w:rsidR="0079474A" w:rsidRPr="004512A0">
        <w:rPr>
          <w:rFonts w:ascii="Times New Roman" w:hAnsi="Times New Roman"/>
          <w:b/>
          <w:sz w:val="24"/>
          <w:szCs w:val="24"/>
        </w:rPr>
        <w:t>Показатель</w:t>
      </w:r>
      <w:r w:rsidR="0079474A" w:rsidRPr="004512A0">
        <w:rPr>
          <w:rFonts w:ascii="Times New Roman" w:hAnsi="Times New Roman"/>
          <w:b/>
          <w:bCs/>
          <w:sz w:val="24"/>
          <w:szCs w:val="24"/>
        </w:rPr>
        <w:t xml:space="preserve"> «</w:t>
      </w:r>
      <w:r w:rsidR="0079474A">
        <w:rPr>
          <w:rFonts w:ascii="Times New Roman" w:hAnsi="Times New Roman"/>
          <w:b/>
          <w:bCs/>
          <w:sz w:val="24"/>
          <w:szCs w:val="24"/>
        </w:rPr>
        <w:t>К</w:t>
      </w:r>
      <w:r w:rsidR="0079474A" w:rsidRPr="004512A0">
        <w:rPr>
          <w:rFonts w:ascii="Times New Roman" w:hAnsi="Times New Roman"/>
          <w:b/>
          <w:bCs/>
          <w:sz w:val="24"/>
          <w:szCs w:val="24"/>
        </w:rPr>
        <w:t>ачество работ</w:t>
      </w:r>
      <w:r w:rsidR="0079474A">
        <w:rPr>
          <w:rFonts w:ascii="Times New Roman" w:hAnsi="Times New Roman"/>
          <w:b/>
          <w:bCs/>
          <w:sz w:val="24"/>
          <w:szCs w:val="24"/>
        </w:rPr>
        <w:t>,</w:t>
      </w:r>
      <w:r w:rsidR="0079474A" w:rsidRPr="006D3CC5">
        <w:rPr>
          <w:rFonts w:ascii="Times New Roman" w:hAnsi="Times New Roman"/>
          <w:b/>
          <w:bCs/>
          <w:sz w:val="24"/>
          <w:szCs w:val="24"/>
        </w:rPr>
        <w:t xml:space="preserve"> </w:t>
      </w:r>
      <w:r w:rsidR="0079474A">
        <w:rPr>
          <w:rFonts w:ascii="Times New Roman" w:hAnsi="Times New Roman"/>
          <w:b/>
          <w:bCs/>
          <w:sz w:val="24"/>
          <w:szCs w:val="24"/>
        </w:rPr>
        <w:t>к</w:t>
      </w:r>
      <w:r w:rsidR="0079474A" w:rsidRPr="004512A0">
        <w:rPr>
          <w:rFonts w:ascii="Times New Roman" w:hAnsi="Times New Roman"/>
          <w:b/>
          <w:bCs/>
          <w:sz w:val="24"/>
          <w:szCs w:val="24"/>
        </w:rPr>
        <w:t>ачество услуг»</w:t>
      </w:r>
    </w:p>
    <w:p w:rsidR="0079474A" w:rsidRPr="004512A0" w:rsidRDefault="0079474A" w:rsidP="0079474A">
      <w:pPr>
        <w:spacing w:after="0" w:line="240" w:lineRule="auto"/>
        <w:ind w:firstLine="709"/>
        <w:jc w:val="both"/>
        <w:rPr>
          <w:rFonts w:ascii="Times New Roman" w:hAnsi="Times New Roman"/>
          <w:sz w:val="24"/>
          <w:szCs w:val="24"/>
        </w:rPr>
      </w:pPr>
      <w:r w:rsidRPr="004512A0">
        <w:rPr>
          <w:rFonts w:ascii="Times New Roman" w:hAnsi="Times New Roman"/>
          <w:sz w:val="24"/>
          <w:szCs w:val="24"/>
        </w:rPr>
        <w:t xml:space="preserve">Коэффициент значимости </w:t>
      </w:r>
      <w:r w:rsidRPr="004512A0">
        <w:rPr>
          <w:rFonts w:ascii="Times New Roman" w:hAnsi="Times New Roman"/>
          <w:b/>
          <w:sz w:val="24"/>
          <w:szCs w:val="24"/>
        </w:rPr>
        <w:t>(КЗ) = 1,0</w:t>
      </w:r>
      <w:r w:rsidRPr="004512A0">
        <w:rPr>
          <w:rFonts w:ascii="Times New Roman" w:hAnsi="Times New Roman"/>
          <w:sz w:val="24"/>
          <w:szCs w:val="24"/>
        </w:rPr>
        <w:t xml:space="preserve"> </w:t>
      </w:r>
    </w:p>
    <w:p w:rsidR="0079474A" w:rsidRDefault="0079474A" w:rsidP="0079474A">
      <w:pPr>
        <w:spacing w:after="0" w:line="240" w:lineRule="auto"/>
        <w:ind w:firstLine="709"/>
        <w:jc w:val="both"/>
        <w:rPr>
          <w:rFonts w:ascii="Times New Roman" w:hAnsi="Times New Roman"/>
          <w:sz w:val="24"/>
          <w:szCs w:val="24"/>
        </w:rPr>
      </w:pPr>
      <w:r w:rsidRPr="004512A0">
        <w:rPr>
          <w:rFonts w:ascii="Times New Roman" w:hAnsi="Times New Roman"/>
          <w:sz w:val="24"/>
          <w:szCs w:val="24"/>
        </w:rPr>
        <w:t xml:space="preserve">Оцениваются предложения, направленные на повышение качества оказания услуг </w:t>
      </w:r>
      <w:r w:rsidR="00C3459C">
        <w:rPr>
          <w:rFonts w:ascii="Times New Roman" w:hAnsi="Times New Roman"/>
          <w:sz w:val="24"/>
          <w:szCs w:val="24"/>
        </w:rPr>
        <w:t>(</w:t>
      </w:r>
      <w:r w:rsidRPr="004512A0">
        <w:rPr>
          <w:rFonts w:ascii="Times New Roman" w:hAnsi="Times New Roman"/>
          <w:sz w:val="24"/>
          <w:szCs w:val="24"/>
        </w:rPr>
        <w:t>выполнения работ</w:t>
      </w:r>
      <w:r w:rsidR="00C3459C">
        <w:rPr>
          <w:rFonts w:ascii="Times New Roman" w:hAnsi="Times New Roman"/>
          <w:sz w:val="24"/>
          <w:szCs w:val="24"/>
        </w:rPr>
        <w:t>)</w:t>
      </w:r>
      <w:r w:rsidRPr="004512A0">
        <w:rPr>
          <w:rFonts w:ascii="Times New Roman" w:hAnsi="Times New Roman"/>
          <w:sz w:val="24"/>
          <w:szCs w:val="24"/>
        </w:rPr>
        <w:t xml:space="preserve">, дополняющие Техническое задание, входящее в состав Конкурсной документации, по следующим </w:t>
      </w:r>
      <w:r w:rsidR="00F94922">
        <w:rPr>
          <w:rFonts w:ascii="Times New Roman" w:hAnsi="Times New Roman"/>
          <w:sz w:val="24"/>
          <w:szCs w:val="24"/>
        </w:rPr>
        <w:t>разделам</w:t>
      </w:r>
      <w:r w:rsidRPr="004512A0">
        <w:rPr>
          <w:rFonts w:ascii="Times New Roman" w:hAnsi="Times New Roman"/>
          <w:sz w:val="24"/>
          <w:szCs w:val="24"/>
        </w:rPr>
        <w:t>:</w:t>
      </w:r>
    </w:p>
    <w:p w:rsidR="00CB202B" w:rsidRPr="0058617E" w:rsidRDefault="00FA08A4" w:rsidP="0058617E">
      <w:pPr>
        <w:tabs>
          <w:tab w:val="left" w:pos="1985"/>
        </w:tabs>
        <w:spacing w:before="60" w:after="0" w:line="240" w:lineRule="auto"/>
        <w:jc w:val="both"/>
        <w:rPr>
          <w:rFonts w:ascii="Times New Roman" w:hAnsi="Times New Roman"/>
          <w:i/>
          <w:sz w:val="24"/>
          <w:szCs w:val="24"/>
        </w:rPr>
      </w:pPr>
      <w:r w:rsidRPr="00FA08A4">
        <w:rPr>
          <w:rFonts w:ascii="Times New Roman" w:hAnsi="Times New Roman"/>
          <w:i/>
          <w:sz w:val="24"/>
          <w:szCs w:val="24"/>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gridCol w:w="1694"/>
      </w:tblGrid>
      <w:tr w:rsidR="00CB202B" w:rsidRPr="00311000" w:rsidTr="009D79CC">
        <w:tc>
          <w:tcPr>
            <w:tcW w:w="4169" w:type="pct"/>
            <w:shd w:val="clear" w:color="auto" w:fill="auto"/>
            <w:vAlign w:val="center"/>
          </w:tcPr>
          <w:p w:rsidR="00CB202B" w:rsidRPr="00311000" w:rsidRDefault="00CB202B" w:rsidP="005B24C7">
            <w:pPr>
              <w:spacing w:after="0" w:line="240" w:lineRule="auto"/>
              <w:jc w:val="both"/>
              <w:rPr>
                <w:rFonts w:ascii="Times New Roman" w:hAnsi="Times New Roman"/>
                <w:b/>
                <w:i/>
                <w:color w:val="0033CC"/>
                <w:spacing w:val="-4"/>
                <w:szCs w:val="24"/>
              </w:rPr>
            </w:pPr>
            <w:r w:rsidRPr="00311000">
              <w:rPr>
                <w:rFonts w:ascii="Times New Roman" w:hAnsi="Times New Roman"/>
                <w:b/>
                <w:i/>
                <w:spacing w:val="-4"/>
                <w:szCs w:val="24"/>
              </w:rPr>
              <w:t>Ввод ВОЛС в ЕЦХД (п. 6.5. ТЗ).</w:t>
            </w:r>
          </w:p>
        </w:tc>
        <w:tc>
          <w:tcPr>
            <w:tcW w:w="831" w:type="pct"/>
            <w:shd w:val="clear" w:color="auto" w:fill="auto"/>
            <w:vAlign w:val="center"/>
          </w:tcPr>
          <w:p w:rsidR="00CB202B" w:rsidRPr="00311000" w:rsidRDefault="00CB202B" w:rsidP="005B24C7">
            <w:pPr>
              <w:spacing w:after="0" w:line="240" w:lineRule="auto"/>
              <w:jc w:val="center"/>
              <w:rPr>
                <w:rFonts w:ascii="Times New Roman" w:hAnsi="Times New Roman"/>
                <w:b/>
                <w:spacing w:val="-4"/>
                <w:szCs w:val="24"/>
              </w:rPr>
            </w:pPr>
            <w:r w:rsidRPr="00311000">
              <w:rPr>
                <w:rFonts w:ascii="Times New Roman" w:hAnsi="Times New Roman"/>
                <w:b/>
                <w:spacing w:val="-4"/>
                <w:szCs w:val="24"/>
              </w:rPr>
              <w:t>0 – 40 баллов</w:t>
            </w:r>
          </w:p>
        </w:tc>
      </w:tr>
      <w:tr w:rsidR="00CB202B" w:rsidRPr="00311000" w:rsidTr="009D79CC">
        <w:trPr>
          <w:trHeight w:val="737"/>
        </w:trPr>
        <w:tc>
          <w:tcPr>
            <w:tcW w:w="4169" w:type="pct"/>
            <w:tcBorders>
              <w:top w:val="single" w:sz="4" w:space="0" w:color="auto"/>
              <w:left w:val="single" w:sz="4" w:space="0" w:color="auto"/>
              <w:bottom w:val="single" w:sz="4" w:space="0" w:color="auto"/>
              <w:right w:val="single" w:sz="4" w:space="0" w:color="auto"/>
            </w:tcBorders>
            <w:shd w:val="clear" w:color="auto" w:fill="auto"/>
            <w:vAlign w:val="center"/>
          </w:tcPr>
          <w:p w:rsidR="00CB202B" w:rsidRPr="00311000" w:rsidRDefault="00CB202B" w:rsidP="005B24C7">
            <w:pPr>
              <w:spacing w:after="0" w:line="240" w:lineRule="auto"/>
              <w:jc w:val="both"/>
              <w:rPr>
                <w:rFonts w:ascii="Times New Roman" w:hAnsi="Times New Roman"/>
                <w:i/>
                <w:sz w:val="20"/>
                <w:szCs w:val="20"/>
              </w:rPr>
            </w:pPr>
            <w:r w:rsidRPr="00311000">
              <w:rPr>
                <w:rFonts w:ascii="Times New Roman" w:hAnsi="Times New Roman"/>
                <w:i/>
                <w:sz w:val="20"/>
                <w:szCs w:val="20"/>
              </w:rPr>
              <w:t>Предложение 1.</w:t>
            </w:r>
          </w:p>
          <w:p w:rsidR="00CB202B" w:rsidRPr="00311000" w:rsidRDefault="00CB202B" w:rsidP="005B24C7">
            <w:pPr>
              <w:spacing w:after="0" w:line="240" w:lineRule="auto"/>
              <w:jc w:val="both"/>
              <w:rPr>
                <w:rFonts w:ascii="Times New Roman" w:hAnsi="Times New Roman"/>
              </w:rPr>
            </w:pPr>
            <w:r w:rsidRPr="00311000">
              <w:rPr>
                <w:rFonts w:ascii="Times New Roman" w:hAnsi="Times New Roman"/>
              </w:rPr>
              <w:t xml:space="preserve">- Предложено при исполнении государственного контракта, заключенного по результатам настоящего конкурса, подключиться к оборудованию ЕЦХД: </w:t>
            </w:r>
          </w:p>
          <w:p w:rsidR="00CB202B" w:rsidRPr="00311000" w:rsidRDefault="00CB202B" w:rsidP="005B24C7">
            <w:pPr>
              <w:spacing w:before="60" w:after="0" w:line="240" w:lineRule="auto"/>
              <w:rPr>
                <w:rFonts w:ascii="Times New Roman" w:hAnsi="Times New Roman"/>
              </w:rPr>
            </w:pPr>
            <w:r w:rsidRPr="00311000">
              <w:rPr>
                <w:rFonts w:ascii="Times New Roman" w:hAnsi="Times New Roman"/>
              </w:rPr>
              <w:t xml:space="preserve">- путем присоединения собственной ВОЛС . . . . . . . . </w:t>
            </w:r>
            <w:r w:rsidR="00BB6735">
              <w:rPr>
                <w:rFonts w:ascii="Times New Roman" w:hAnsi="Times New Roman"/>
              </w:rPr>
              <w:t>. . . . . . . . . . . . . . . .</w:t>
            </w:r>
            <w:r w:rsidRPr="00311000">
              <w:rPr>
                <w:rFonts w:ascii="Times New Roman" w:hAnsi="Times New Roman"/>
              </w:rPr>
              <w:t xml:space="preserve">. . . – </w:t>
            </w:r>
            <w:r w:rsidRPr="00311000">
              <w:rPr>
                <w:rFonts w:ascii="Times New Roman" w:hAnsi="Times New Roman"/>
                <w:b/>
              </w:rPr>
              <w:t>40 баллов</w:t>
            </w:r>
            <w:r w:rsidRPr="00311000">
              <w:rPr>
                <w:rFonts w:ascii="Times New Roman" w:hAnsi="Times New Roman"/>
              </w:rPr>
              <w:t>;</w:t>
            </w:r>
          </w:p>
          <w:p w:rsidR="00CB202B" w:rsidRPr="00311000" w:rsidRDefault="00CB202B" w:rsidP="005B24C7">
            <w:pPr>
              <w:spacing w:before="60" w:after="0" w:line="240" w:lineRule="auto"/>
              <w:rPr>
                <w:rFonts w:ascii="Times New Roman" w:hAnsi="Times New Roman"/>
                <w:b/>
              </w:rPr>
            </w:pPr>
            <w:r w:rsidRPr="00311000">
              <w:rPr>
                <w:rFonts w:ascii="Times New Roman" w:hAnsi="Times New Roman"/>
              </w:rPr>
              <w:t xml:space="preserve">- путем частичного использования собственной ВОЛС и частичного использования ВОЛС сторонней организации (один независимый ввод ВОЛС в ЕЦХД принадлежит участнику конкурса, один принадлежит сторонней организации) . . . . . . . . . . . . . . . . . .– </w:t>
            </w:r>
            <w:r w:rsidRPr="00311000">
              <w:rPr>
                <w:rFonts w:ascii="Times New Roman" w:hAnsi="Times New Roman"/>
                <w:b/>
              </w:rPr>
              <w:t>20 баллов;</w:t>
            </w:r>
          </w:p>
          <w:p w:rsidR="00CB202B" w:rsidRPr="00311000" w:rsidRDefault="00CB202B" w:rsidP="005B24C7">
            <w:pPr>
              <w:spacing w:before="60" w:after="0" w:line="240" w:lineRule="auto"/>
              <w:rPr>
                <w:rFonts w:ascii="Times New Roman" w:hAnsi="Times New Roman"/>
                <w:b/>
              </w:rPr>
            </w:pPr>
            <w:r w:rsidRPr="00311000">
              <w:rPr>
                <w:rFonts w:ascii="Times New Roman" w:hAnsi="Times New Roman"/>
                <w:b/>
              </w:rPr>
              <w:t>- </w:t>
            </w:r>
            <w:r w:rsidRPr="00311000">
              <w:rPr>
                <w:rFonts w:ascii="Times New Roman" w:hAnsi="Times New Roman"/>
              </w:rPr>
              <w:t xml:space="preserve">путем использования ВОЛС сторонней организации . . . . . . . . . . . . . . . . . .– </w:t>
            </w:r>
            <w:r w:rsidRPr="00311000">
              <w:rPr>
                <w:rFonts w:ascii="Times New Roman" w:hAnsi="Times New Roman"/>
                <w:b/>
              </w:rPr>
              <w:t>10 баллов.</w:t>
            </w:r>
          </w:p>
          <w:p w:rsidR="00CB202B" w:rsidRPr="00311000" w:rsidRDefault="00CB202B" w:rsidP="005B24C7">
            <w:pPr>
              <w:spacing w:before="120" w:after="0" w:line="240" w:lineRule="auto"/>
              <w:jc w:val="both"/>
              <w:rPr>
                <w:rFonts w:ascii="Times New Roman" w:hAnsi="Times New Roman"/>
                <w:i/>
                <w:spacing w:val="-4"/>
              </w:rPr>
            </w:pPr>
            <w:r w:rsidRPr="00311000">
              <w:rPr>
                <w:rFonts w:ascii="Times New Roman" w:hAnsi="Times New Roman"/>
                <w:i/>
                <w:spacing w:val="-4"/>
              </w:rPr>
              <w:t xml:space="preserve">Оценка предложения зависит от предложенного Участником способа подключения к оборудованию ЕЦХД из указанного выше перечня.  </w:t>
            </w:r>
          </w:p>
          <w:p w:rsidR="00CB202B" w:rsidRPr="00311000" w:rsidRDefault="00CB202B" w:rsidP="005B24C7">
            <w:pPr>
              <w:spacing w:after="0" w:line="240" w:lineRule="auto"/>
              <w:jc w:val="both"/>
              <w:rPr>
                <w:rFonts w:ascii="Times New Roman" w:hAnsi="Times New Roman"/>
                <w:i/>
                <w:color w:val="0033CC"/>
                <w:szCs w:val="20"/>
              </w:rPr>
            </w:pPr>
            <w:r w:rsidRPr="00311000">
              <w:rPr>
                <w:rFonts w:ascii="Times New Roman" w:hAnsi="Times New Roman"/>
                <w:i/>
              </w:rPr>
              <w:t>В предложении Участника может быть указан только один из перечисленных выше способов. Предложения, содержащие одновременно несколько способов либо содержащие способы, не соответствующие указанным выше, не рассматриваются, и такому предложению присваивается оценка 0 баллов.</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rsidR="00CB202B" w:rsidRPr="00311000" w:rsidRDefault="00CB202B" w:rsidP="005B24C7">
            <w:pPr>
              <w:spacing w:after="0" w:line="240" w:lineRule="auto"/>
              <w:jc w:val="center"/>
              <w:rPr>
                <w:rFonts w:ascii="Times New Roman" w:hAnsi="Times New Roman"/>
                <w:szCs w:val="24"/>
              </w:rPr>
            </w:pPr>
            <w:r w:rsidRPr="00311000">
              <w:rPr>
                <w:rFonts w:ascii="Times New Roman" w:hAnsi="Times New Roman"/>
                <w:szCs w:val="24"/>
              </w:rPr>
              <w:t>40 баллов</w:t>
            </w:r>
          </w:p>
        </w:tc>
      </w:tr>
      <w:tr w:rsidR="00CB202B" w:rsidRPr="00311000" w:rsidTr="009D79CC">
        <w:tc>
          <w:tcPr>
            <w:tcW w:w="4169" w:type="pct"/>
            <w:shd w:val="clear" w:color="auto" w:fill="auto"/>
            <w:vAlign w:val="center"/>
          </w:tcPr>
          <w:p w:rsidR="00122333" w:rsidRPr="00122333" w:rsidRDefault="00122333" w:rsidP="00122333">
            <w:pPr>
              <w:spacing w:after="0" w:line="240" w:lineRule="auto"/>
              <w:jc w:val="both"/>
              <w:rPr>
                <w:rFonts w:ascii="Times New Roman" w:hAnsi="Times New Roman"/>
              </w:rPr>
            </w:pPr>
            <w:r w:rsidRPr="00122333">
              <w:rPr>
                <w:rFonts w:ascii="Times New Roman" w:hAnsi="Times New Roman"/>
              </w:rPr>
              <w:t xml:space="preserve">- отсутствие указанных предложений по данному разделу; </w:t>
            </w:r>
          </w:p>
          <w:p w:rsidR="00122333" w:rsidRPr="00122333" w:rsidRDefault="00122333" w:rsidP="00122333">
            <w:pPr>
              <w:spacing w:after="0" w:line="240" w:lineRule="auto"/>
              <w:jc w:val="both"/>
              <w:rPr>
                <w:rFonts w:ascii="Times New Roman" w:hAnsi="Times New Roman"/>
              </w:rPr>
            </w:pPr>
            <w:r w:rsidRPr="00122333">
              <w:rPr>
                <w:rFonts w:ascii="Times New Roman" w:hAnsi="Times New Roman"/>
              </w:rPr>
              <w:t xml:space="preserve">- предоставление частичных предложений, в которых отсутствует один или несколько составляющих компонентов (в случае, если предложение по условию должно состоять из нескольких, связанных между собой компонентов); </w:t>
            </w:r>
          </w:p>
          <w:p w:rsidR="00CB202B" w:rsidRPr="00311000" w:rsidRDefault="00122333" w:rsidP="00122333">
            <w:pPr>
              <w:spacing w:after="0" w:line="240" w:lineRule="auto"/>
              <w:jc w:val="both"/>
              <w:rPr>
                <w:rFonts w:ascii="Times New Roman" w:hAnsi="Times New Roman"/>
              </w:rPr>
            </w:pPr>
            <w:r w:rsidRPr="00122333">
              <w:rPr>
                <w:rFonts w:ascii="Times New Roman" w:hAnsi="Times New Roman"/>
              </w:rPr>
              <w:t>- полное или частичное изложение, либо дословное копирование всего Технического задания, либо его отдельных частей, условий или технических требований, без указанных выше дополнительных предложений.</w:t>
            </w:r>
          </w:p>
        </w:tc>
        <w:tc>
          <w:tcPr>
            <w:tcW w:w="831" w:type="pct"/>
            <w:shd w:val="clear" w:color="auto" w:fill="auto"/>
            <w:vAlign w:val="center"/>
          </w:tcPr>
          <w:p w:rsidR="00CB202B" w:rsidRPr="00311000" w:rsidRDefault="00CB202B" w:rsidP="005B24C7">
            <w:pPr>
              <w:spacing w:after="0" w:line="240" w:lineRule="auto"/>
              <w:jc w:val="center"/>
              <w:rPr>
                <w:rFonts w:ascii="Times New Roman" w:hAnsi="Times New Roman"/>
                <w:szCs w:val="24"/>
              </w:rPr>
            </w:pPr>
            <w:r w:rsidRPr="00311000">
              <w:rPr>
                <w:rFonts w:ascii="Times New Roman" w:hAnsi="Times New Roman"/>
                <w:szCs w:val="24"/>
              </w:rPr>
              <w:t>0 баллов</w:t>
            </w:r>
          </w:p>
        </w:tc>
      </w:tr>
      <w:tr w:rsidR="00CB202B" w:rsidRPr="00311000" w:rsidTr="009D79CC">
        <w:tc>
          <w:tcPr>
            <w:tcW w:w="4169" w:type="pct"/>
            <w:shd w:val="clear" w:color="auto" w:fill="auto"/>
            <w:vAlign w:val="center"/>
          </w:tcPr>
          <w:p w:rsidR="00CB202B" w:rsidRPr="00311000" w:rsidRDefault="00CB202B" w:rsidP="005B24C7">
            <w:pPr>
              <w:spacing w:after="0" w:line="240" w:lineRule="auto"/>
              <w:jc w:val="both"/>
              <w:rPr>
                <w:rFonts w:ascii="Times New Roman" w:hAnsi="Times New Roman"/>
                <w:b/>
                <w:i/>
                <w:spacing w:val="-4"/>
                <w:szCs w:val="24"/>
              </w:rPr>
            </w:pPr>
            <w:r w:rsidRPr="00311000">
              <w:rPr>
                <w:rFonts w:ascii="Times New Roman" w:hAnsi="Times New Roman"/>
                <w:b/>
                <w:i/>
                <w:spacing w:val="-4"/>
                <w:szCs w:val="24"/>
              </w:rPr>
              <w:t>Требования к сети передачи данных (п. 6.6. ТЗ).</w:t>
            </w:r>
          </w:p>
        </w:tc>
        <w:tc>
          <w:tcPr>
            <w:tcW w:w="831" w:type="pct"/>
            <w:shd w:val="clear" w:color="auto" w:fill="auto"/>
            <w:vAlign w:val="center"/>
          </w:tcPr>
          <w:p w:rsidR="00CB202B" w:rsidRPr="00311000" w:rsidRDefault="00CB202B" w:rsidP="005B24C7">
            <w:pPr>
              <w:spacing w:after="0" w:line="240" w:lineRule="auto"/>
              <w:jc w:val="center"/>
              <w:rPr>
                <w:rFonts w:ascii="Times New Roman" w:hAnsi="Times New Roman"/>
                <w:b/>
                <w:spacing w:val="-4"/>
                <w:szCs w:val="24"/>
              </w:rPr>
            </w:pPr>
            <w:r w:rsidRPr="00311000">
              <w:rPr>
                <w:rFonts w:ascii="Times New Roman" w:hAnsi="Times New Roman"/>
                <w:b/>
                <w:spacing w:val="-4"/>
                <w:szCs w:val="24"/>
              </w:rPr>
              <w:t>0 – 30 баллов</w:t>
            </w:r>
          </w:p>
        </w:tc>
      </w:tr>
      <w:tr w:rsidR="00CB202B" w:rsidRPr="00311000" w:rsidTr="009D79CC">
        <w:trPr>
          <w:trHeight w:val="737"/>
        </w:trPr>
        <w:tc>
          <w:tcPr>
            <w:tcW w:w="4169" w:type="pct"/>
            <w:tcBorders>
              <w:top w:val="single" w:sz="4" w:space="0" w:color="auto"/>
              <w:left w:val="single" w:sz="4" w:space="0" w:color="auto"/>
              <w:bottom w:val="single" w:sz="4" w:space="0" w:color="auto"/>
              <w:right w:val="single" w:sz="4" w:space="0" w:color="auto"/>
            </w:tcBorders>
            <w:shd w:val="clear" w:color="auto" w:fill="auto"/>
            <w:vAlign w:val="center"/>
          </w:tcPr>
          <w:p w:rsidR="00CB202B" w:rsidRPr="00311000" w:rsidRDefault="00CB202B" w:rsidP="005B24C7">
            <w:pPr>
              <w:spacing w:after="0" w:line="240" w:lineRule="auto"/>
              <w:jc w:val="both"/>
              <w:rPr>
                <w:rFonts w:ascii="Times New Roman" w:hAnsi="Times New Roman"/>
                <w:i/>
                <w:sz w:val="20"/>
                <w:szCs w:val="20"/>
              </w:rPr>
            </w:pPr>
            <w:r w:rsidRPr="00311000">
              <w:rPr>
                <w:rFonts w:ascii="Times New Roman" w:hAnsi="Times New Roman"/>
                <w:i/>
                <w:sz w:val="20"/>
                <w:szCs w:val="20"/>
              </w:rPr>
              <w:t>Предложение 1.</w:t>
            </w:r>
          </w:p>
          <w:p w:rsidR="00CB202B" w:rsidRPr="00311000" w:rsidRDefault="00CB202B" w:rsidP="005B24C7">
            <w:pPr>
              <w:spacing w:after="0" w:line="240" w:lineRule="auto"/>
              <w:jc w:val="both"/>
              <w:rPr>
                <w:rFonts w:ascii="Times New Roman" w:hAnsi="Times New Roman"/>
                <w:i/>
                <w:szCs w:val="20"/>
              </w:rPr>
            </w:pPr>
            <w:r w:rsidRPr="00B80167">
              <w:rPr>
                <w:rFonts w:ascii="Times New Roman" w:hAnsi="Times New Roman"/>
              </w:rPr>
              <w:t>- Предложено при исполнении государственного контракта,  заключенного по результатам настоящего конкурса, применить проводной способ подключения видеокамеры к сетевому оборудованию с соблюдением характеристик передачи сигнала, соответствующих требованиям ТЗ.</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rsidR="00CB202B" w:rsidRPr="00311000" w:rsidRDefault="00CB202B" w:rsidP="005B24C7">
            <w:pPr>
              <w:spacing w:after="0" w:line="240" w:lineRule="auto"/>
              <w:jc w:val="center"/>
              <w:rPr>
                <w:rFonts w:ascii="Times New Roman" w:hAnsi="Times New Roman"/>
                <w:szCs w:val="24"/>
              </w:rPr>
            </w:pPr>
            <w:r w:rsidRPr="00311000">
              <w:rPr>
                <w:rFonts w:ascii="Times New Roman" w:hAnsi="Times New Roman"/>
                <w:szCs w:val="24"/>
              </w:rPr>
              <w:t>30 баллов</w:t>
            </w:r>
          </w:p>
        </w:tc>
      </w:tr>
      <w:tr w:rsidR="00CB202B" w:rsidRPr="00311000" w:rsidTr="009D79CC">
        <w:tc>
          <w:tcPr>
            <w:tcW w:w="4169" w:type="pct"/>
            <w:shd w:val="clear" w:color="auto" w:fill="auto"/>
            <w:vAlign w:val="center"/>
          </w:tcPr>
          <w:p w:rsidR="00122333" w:rsidRPr="00122333" w:rsidRDefault="00122333" w:rsidP="00122333">
            <w:pPr>
              <w:spacing w:after="0" w:line="240" w:lineRule="auto"/>
              <w:jc w:val="both"/>
              <w:rPr>
                <w:rFonts w:ascii="Times New Roman" w:hAnsi="Times New Roman"/>
              </w:rPr>
            </w:pPr>
            <w:r w:rsidRPr="00122333">
              <w:rPr>
                <w:rFonts w:ascii="Times New Roman" w:hAnsi="Times New Roman"/>
              </w:rPr>
              <w:t xml:space="preserve">- отсутствие указанных предложений по данному разделу; </w:t>
            </w:r>
          </w:p>
          <w:p w:rsidR="00122333" w:rsidRPr="00122333" w:rsidRDefault="00122333" w:rsidP="00122333">
            <w:pPr>
              <w:spacing w:after="0" w:line="240" w:lineRule="auto"/>
              <w:jc w:val="both"/>
              <w:rPr>
                <w:rFonts w:ascii="Times New Roman" w:hAnsi="Times New Roman"/>
              </w:rPr>
            </w:pPr>
            <w:r w:rsidRPr="00122333">
              <w:rPr>
                <w:rFonts w:ascii="Times New Roman" w:hAnsi="Times New Roman"/>
              </w:rPr>
              <w:lastRenderedPageBreak/>
              <w:t xml:space="preserve">- предоставление частичных предложений, в которых отсутствует один или несколько составляющих компонентов (в случае, если предложение по условию должно состоять из нескольких, связанных между собой компонентов); </w:t>
            </w:r>
          </w:p>
          <w:p w:rsidR="00CB202B" w:rsidRPr="00311000" w:rsidRDefault="00122333" w:rsidP="00122333">
            <w:pPr>
              <w:spacing w:after="0" w:line="240" w:lineRule="auto"/>
              <w:jc w:val="both"/>
              <w:rPr>
                <w:rFonts w:ascii="Times New Roman" w:hAnsi="Times New Roman"/>
              </w:rPr>
            </w:pPr>
            <w:r w:rsidRPr="00122333">
              <w:rPr>
                <w:rFonts w:ascii="Times New Roman" w:hAnsi="Times New Roman"/>
              </w:rPr>
              <w:t>- полное или частичное изложение, либо дословное копирование всего Технического задания, либо его отдельных частей, условий или технических требований, без указанных выше дополнительных предложений.</w:t>
            </w:r>
          </w:p>
        </w:tc>
        <w:tc>
          <w:tcPr>
            <w:tcW w:w="831" w:type="pct"/>
            <w:shd w:val="clear" w:color="auto" w:fill="auto"/>
            <w:vAlign w:val="center"/>
          </w:tcPr>
          <w:p w:rsidR="00CB202B" w:rsidRPr="00311000" w:rsidRDefault="00CB202B" w:rsidP="005B24C7">
            <w:pPr>
              <w:spacing w:after="0" w:line="240" w:lineRule="auto"/>
              <w:jc w:val="center"/>
              <w:rPr>
                <w:rFonts w:ascii="Times New Roman" w:hAnsi="Times New Roman"/>
                <w:szCs w:val="24"/>
              </w:rPr>
            </w:pPr>
            <w:r w:rsidRPr="00311000">
              <w:rPr>
                <w:rFonts w:ascii="Times New Roman" w:hAnsi="Times New Roman"/>
                <w:szCs w:val="24"/>
              </w:rPr>
              <w:lastRenderedPageBreak/>
              <w:t>0 баллов</w:t>
            </w:r>
          </w:p>
        </w:tc>
      </w:tr>
      <w:tr w:rsidR="00CB202B" w:rsidRPr="00311000" w:rsidTr="009D79CC">
        <w:tc>
          <w:tcPr>
            <w:tcW w:w="4169" w:type="pct"/>
            <w:shd w:val="clear" w:color="auto" w:fill="auto"/>
            <w:vAlign w:val="center"/>
          </w:tcPr>
          <w:p w:rsidR="00CB202B" w:rsidRPr="00311000" w:rsidRDefault="00CB202B" w:rsidP="005B24C7">
            <w:pPr>
              <w:spacing w:after="0" w:line="240" w:lineRule="auto"/>
              <w:jc w:val="both"/>
              <w:rPr>
                <w:rFonts w:ascii="Times New Roman" w:hAnsi="Times New Roman"/>
                <w:b/>
                <w:i/>
                <w:spacing w:val="-4"/>
                <w:szCs w:val="24"/>
              </w:rPr>
            </w:pPr>
            <w:r w:rsidRPr="00311000">
              <w:rPr>
                <w:rFonts w:ascii="Times New Roman" w:hAnsi="Times New Roman"/>
                <w:b/>
                <w:i/>
                <w:spacing w:val="-4"/>
                <w:szCs w:val="24"/>
              </w:rPr>
              <w:t>Типовые проектные решения (п. 6.9. ТЗ)</w:t>
            </w:r>
          </w:p>
        </w:tc>
        <w:tc>
          <w:tcPr>
            <w:tcW w:w="831" w:type="pct"/>
            <w:shd w:val="clear" w:color="auto" w:fill="auto"/>
            <w:vAlign w:val="center"/>
          </w:tcPr>
          <w:p w:rsidR="00CB202B" w:rsidRPr="00311000" w:rsidRDefault="00CB202B" w:rsidP="005B24C7">
            <w:pPr>
              <w:spacing w:after="0" w:line="240" w:lineRule="auto"/>
              <w:jc w:val="center"/>
              <w:rPr>
                <w:rFonts w:ascii="Times New Roman" w:hAnsi="Times New Roman"/>
                <w:b/>
                <w:spacing w:val="-4"/>
                <w:szCs w:val="24"/>
              </w:rPr>
            </w:pPr>
            <w:r w:rsidRPr="00311000">
              <w:rPr>
                <w:rFonts w:ascii="Times New Roman" w:hAnsi="Times New Roman"/>
                <w:b/>
                <w:spacing w:val="-4"/>
                <w:szCs w:val="24"/>
              </w:rPr>
              <w:t>0 – 20 баллов</w:t>
            </w:r>
          </w:p>
        </w:tc>
      </w:tr>
      <w:tr w:rsidR="00CB202B" w:rsidRPr="00311000" w:rsidTr="009D79CC">
        <w:trPr>
          <w:trHeight w:val="737"/>
        </w:trPr>
        <w:tc>
          <w:tcPr>
            <w:tcW w:w="4169" w:type="pct"/>
            <w:tcBorders>
              <w:top w:val="single" w:sz="4" w:space="0" w:color="auto"/>
              <w:left w:val="single" w:sz="4" w:space="0" w:color="auto"/>
              <w:bottom w:val="single" w:sz="4" w:space="0" w:color="auto"/>
              <w:right w:val="single" w:sz="4" w:space="0" w:color="auto"/>
            </w:tcBorders>
            <w:shd w:val="clear" w:color="auto" w:fill="auto"/>
            <w:vAlign w:val="center"/>
          </w:tcPr>
          <w:p w:rsidR="00CB202B" w:rsidRPr="00311000" w:rsidRDefault="00CB202B" w:rsidP="005B24C7">
            <w:pPr>
              <w:spacing w:after="0" w:line="240" w:lineRule="auto"/>
              <w:jc w:val="both"/>
              <w:rPr>
                <w:rFonts w:ascii="Times New Roman" w:hAnsi="Times New Roman"/>
                <w:i/>
                <w:sz w:val="20"/>
                <w:szCs w:val="20"/>
              </w:rPr>
            </w:pPr>
            <w:r w:rsidRPr="00311000">
              <w:rPr>
                <w:rFonts w:ascii="Times New Roman" w:hAnsi="Times New Roman"/>
                <w:i/>
                <w:sz w:val="20"/>
                <w:szCs w:val="20"/>
              </w:rPr>
              <w:t>Предложение 1.</w:t>
            </w:r>
          </w:p>
          <w:p w:rsidR="00CB202B" w:rsidRPr="00311000" w:rsidRDefault="00CB202B" w:rsidP="005B24C7">
            <w:pPr>
              <w:spacing w:after="0" w:line="240" w:lineRule="auto"/>
              <w:jc w:val="both"/>
              <w:rPr>
                <w:rFonts w:ascii="Times New Roman" w:hAnsi="Times New Roman"/>
                <w:szCs w:val="20"/>
              </w:rPr>
            </w:pPr>
            <w:r w:rsidRPr="00311000">
              <w:rPr>
                <w:rFonts w:ascii="Times New Roman" w:hAnsi="Times New Roman"/>
                <w:i/>
                <w:szCs w:val="20"/>
              </w:rPr>
              <w:t>- </w:t>
            </w:r>
            <w:r w:rsidRPr="00311000">
              <w:rPr>
                <w:rFonts w:ascii="Times New Roman" w:hAnsi="Times New Roman"/>
                <w:szCs w:val="20"/>
              </w:rPr>
              <w:t>Представлены типовые проектные решения по строительству систем видеонаблюдения для целей оказания услуг:</w:t>
            </w:r>
          </w:p>
          <w:p w:rsidR="00CB202B" w:rsidRPr="00311000" w:rsidRDefault="00CB202B" w:rsidP="005B24C7">
            <w:pPr>
              <w:spacing w:after="0" w:line="240" w:lineRule="auto"/>
              <w:jc w:val="both"/>
              <w:rPr>
                <w:rFonts w:ascii="Times New Roman" w:hAnsi="Times New Roman"/>
                <w:b/>
                <w:szCs w:val="20"/>
              </w:rPr>
            </w:pPr>
            <w:r w:rsidRPr="00311000">
              <w:rPr>
                <w:rFonts w:ascii="Times New Roman" w:hAnsi="Times New Roman"/>
                <w:szCs w:val="20"/>
              </w:rPr>
              <w:t xml:space="preserve">- представлено по одному типовому решению на каждый тип камер – </w:t>
            </w:r>
            <w:r w:rsidRPr="00311000">
              <w:rPr>
                <w:rFonts w:ascii="Times New Roman" w:hAnsi="Times New Roman"/>
                <w:b/>
                <w:szCs w:val="20"/>
              </w:rPr>
              <w:t>10 баллов</w:t>
            </w:r>
          </w:p>
          <w:p w:rsidR="00CB202B" w:rsidRPr="00311000" w:rsidRDefault="00CB202B" w:rsidP="005B24C7">
            <w:pPr>
              <w:spacing w:after="0" w:line="240" w:lineRule="auto"/>
              <w:jc w:val="both"/>
              <w:rPr>
                <w:rFonts w:ascii="Times New Roman" w:hAnsi="Times New Roman"/>
                <w:b/>
                <w:szCs w:val="20"/>
              </w:rPr>
            </w:pPr>
            <w:r w:rsidRPr="00311000">
              <w:rPr>
                <w:rFonts w:ascii="Times New Roman" w:hAnsi="Times New Roman"/>
                <w:szCs w:val="20"/>
              </w:rPr>
              <w:t>- представлен</w:t>
            </w:r>
            <w:r>
              <w:rPr>
                <w:rFonts w:ascii="Times New Roman" w:hAnsi="Times New Roman"/>
                <w:szCs w:val="20"/>
              </w:rPr>
              <w:t>о по два и более типовых решений</w:t>
            </w:r>
            <w:r w:rsidRPr="00311000">
              <w:rPr>
                <w:rFonts w:ascii="Times New Roman" w:hAnsi="Times New Roman"/>
                <w:szCs w:val="20"/>
              </w:rPr>
              <w:t xml:space="preserve"> на каждый тип камер – </w:t>
            </w:r>
            <w:r w:rsidRPr="00311000">
              <w:rPr>
                <w:rFonts w:ascii="Times New Roman" w:hAnsi="Times New Roman"/>
                <w:b/>
                <w:szCs w:val="20"/>
              </w:rPr>
              <w:t>20 баллов</w:t>
            </w:r>
          </w:p>
          <w:p w:rsidR="00CB202B" w:rsidRPr="00311000" w:rsidRDefault="00CB202B" w:rsidP="005B24C7">
            <w:pPr>
              <w:spacing w:after="0" w:line="240" w:lineRule="auto"/>
              <w:jc w:val="both"/>
              <w:rPr>
                <w:rFonts w:ascii="Times New Roman" w:hAnsi="Times New Roman"/>
                <w:i/>
                <w:szCs w:val="20"/>
              </w:rPr>
            </w:pPr>
            <w:r w:rsidRPr="00311000">
              <w:rPr>
                <w:rFonts w:ascii="Times New Roman" w:hAnsi="Times New Roman"/>
                <w:i/>
                <w:spacing w:val="-4"/>
              </w:rPr>
              <w:t>Оценка предложения зависит от количества представленных Участником типовых решений.</w:t>
            </w:r>
            <w:r w:rsidRPr="00311000">
              <w:rPr>
                <w:rFonts w:ascii="Times New Roman" w:hAnsi="Times New Roman"/>
                <w:i/>
                <w:szCs w:val="20"/>
              </w:rPr>
              <w:t>.</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rsidR="00CB202B" w:rsidRPr="00311000" w:rsidRDefault="00CB202B" w:rsidP="005B24C7">
            <w:pPr>
              <w:spacing w:after="0" w:line="240" w:lineRule="auto"/>
              <w:jc w:val="center"/>
              <w:rPr>
                <w:rFonts w:ascii="Times New Roman" w:hAnsi="Times New Roman"/>
                <w:szCs w:val="24"/>
              </w:rPr>
            </w:pPr>
            <w:r w:rsidRPr="00311000">
              <w:rPr>
                <w:rFonts w:ascii="Times New Roman" w:hAnsi="Times New Roman"/>
                <w:szCs w:val="24"/>
              </w:rPr>
              <w:t>20 баллов</w:t>
            </w:r>
          </w:p>
        </w:tc>
      </w:tr>
      <w:tr w:rsidR="00CB202B" w:rsidRPr="00311000" w:rsidTr="009D79CC">
        <w:tc>
          <w:tcPr>
            <w:tcW w:w="4169" w:type="pct"/>
            <w:shd w:val="clear" w:color="auto" w:fill="auto"/>
            <w:vAlign w:val="center"/>
          </w:tcPr>
          <w:p w:rsidR="00122333" w:rsidRPr="00122333" w:rsidRDefault="00122333" w:rsidP="00122333">
            <w:pPr>
              <w:spacing w:after="0" w:line="240" w:lineRule="auto"/>
              <w:jc w:val="both"/>
              <w:rPr>
                <w:rFonts w:ascii="Times New Roman" w:hAnsi="Times New Roman"/>
              </w:rPr>
            </w:pPr>
            <w:r w:rsidRPr="00122333">
              <w:rPr>
                <w:rFonts w:ascii="Times New Roman" w:hAnsi="Times New Roman"/>
              </w:rPr>
              <w:t xml:space="preserve">- отсутствие указанных предложений по данному разделу; </w:t>
            </w:r>
          </w:p>
          <w:p w:rsidR="00122333" w:rsidRPr="00122333" w:rsidRDefault="00122333" w:rsidP="00122333">
            <w:pPr>
              <w:spacing w:after="0" w:line="240" w:lineRule="auto"/>
              <w:jc w:val="both"/>
              <w:rPr>
                <w:rFonts w:ascii="Times New Roman" w:hAnsi="Times New Roman"/>
              </w:rPr>
            </w:pPr>
            <w:r w:rsidRPr="00122333">
              <w:rPr>
                <w:rFonts w:ascii="Times New Roman" w:hAnsi="Times New Roman"/>
              </w:rPr>
              <w:t xml:space="preserve">- предоставление частичных предложений, в которых отсутствует один или несколько составляющих компонентов (в случае, если предложение по условию должно состоять из нескольких, связанных между собой компонентов); </w:t>
            </w:r>
          </w:p>
          <w:p w:rsidR="00CB202B" w:rsidRPr="00311000" w:rsidRDefault="00122333" w:rsidP="00122333">
            <w:pPr>
              <w:spacing w:after="0" w:line="240" w:lineRule="auto"/>
              <w:jc w:val="both"/>
              <w:rPr>
                <w:rFonts w:ascii="Times New Roman" w:hAnsi="Times New Roman"/>
              </w:rPr>
            </w:pPr>
            <w:r w:rsidRPr="00122333">
              <w:rPr>
                <w:rFonts w:ascii="Times New Roman" w:hAnsi="Times New Roman"/>
              </w:rPr>
              <w:t>- полное или частичное изложение, либо дословное копирование всего Технического задания, либо его отдельных частей, условий или технических требований, без указанных выше дополнительных предложений.</w:t>
            </w:r>
          </w:p>
        </w:tc>
        <w:tc>
          <w:tcPr>
            <w:tcW w:w="831" w:type="pct"/>
            <w:shd w:val="clear" w:color="auto" w:fill="auto"/>
            <w:vAlign w:val="center"/>
          </w:tcPr>
          <w:p w:rsidR="00CB202B" w:rsidRPr="00311000" w:rsidRDefault="00CB202B" w:rsidP="005B24C7">
            <w:pPr>
              <w:spacing w:after="0" w:line="240" w:lineRule="auto"/>
              <w:jc w:val="center"/>
              <w:rPr>
                <w:rFonts w:ascii="Times New Roman" w:hAnsi="Times New Roman"/>
                <w:szCs w:val="24"/>
              </w:rPr>
            </w:pPr>
            <w:r w:rsidRPr="00311000">
              <w:rPr>
                <w:rFonts w:ascii="Times New Roman" w:hAnsi="Times New Roman"/>
                <w:szCs w:val="24"/>
              </w:rPr>
              <w:t>0 баллов</w:t>
            </w:r>
          </w:p>
        </w:tc>
      </w:tr>
      <w:tr w:rsidR="00CB202B" w:rsidRPr="00311000" w:rsidTr="009D79CC">
        <w:tc>
          <w:tcPr>
            <w:tcW w:w="4169" w:type="pct"/>
            <w:shd w:val="clear" w:color="auto" w:fill="auto"/>
            <w:vAlign w:val="center"/>
          </w:tcPr>
          <w:p w:rsidR="00CB202B" w:rsidRPr="00311000" w:rsidRDefault="00CB202B" w:rsidP="005B24C7">
            <w:pPr>
              <w:spacing w:after="0" w:line="240" w:lineRule="auto"/>
              <w:jc w:val="both"/>
              <w:rPr>
                <w:rFonts w:ascii="Times New Roman" w:hAnsi="Times New Roman"/>
              </w:rPr>
            </w:pPr>
            <w:r w:rsidRPr="00311000">
              <w:rPr>
                <w:rFonts w:ascii="Times New Roman" w:hAnsi="Times New Roman"/>
                <w:b/>
                <w:i/>
                <w:spacing w:val="-4"/>
                <w:szCs w:val="24"/>
              </w:rPr>
              <w:t>Требования к параметрам услуг (п. 7.8. ТЗ).</w:t>
            </w:r>
          </w:p>
        </w:tc>
        <w:tc>
          <w:tcPr>
            <w:tcW w:w="831" w:type="pct"/>
            <w:shd w:val="clear" w:color="auto" w:fill="auto"/>
            <w:vAlign w:val="center"/>
          </w:tcPr>
          <w:p w:rsidR="00CB202B" w:rsidRPr="00311000" w:rsidRDefault="00CB202B" w:rsidP="005B24C7">
            <w:pPr>
              <w:spacing w:after="0" w:line="240" w:lineRule="auto"/>
              <w:jc w:val="center"/>
              <w:rPr>
                <w:rFonts w:ascii="Times New Roman" w:hAnsi="Times New Roman"/>
                <w:b/>
                <w:szCs w:val="24"/>
              </w:rPr>
            </w:pPr>
            <w:r w:rsidRPr="00311000">
              <w:rPr>
                <w:rFonts w:ascii="Times New Roman" w:hAnsi="Times New Roman"/>
                <w:b/>
                <w:szCs w:val="24"/>
              </w:rPr>
              <w:t>0 – 10 баллов</w:t>
            </w:r>
          </w:p>
        </w:tc>
      </w:tr>
      <w:tr w:rsidR="00CB202B" w:rsidRPr="00311000" w:rsidTr="009D79CC">
        <w:tc>
          <w:tcPr>
            <w:tcW w:w="4169" w:type="pct"/>
            <w:shd w:val="clear" w:color="auto" w:fill="auto"/>
            <w:vAlign w:val="center"/>
          </w:tcPr>
          <w:p w:rsidR="00CB202B" w:rsidRPr="00311000" w:rsidRDefault="00CB202B" w:rsidP="005B24C7">
            <w:pPr>
              <w:spacing w:after="0" w:line="240" w:lineRule="auto"/>
              <w:jc w:val="both"/>
              <w:rPr>
                <w:rFonts w:ascii="Times New Roman" w:hAnsi="Times New Roman"/>
                <w:i/>
                <w:sz w:val="20"/>
                <w:szCs w:val="20"/>
              </w:rPr>
            </w:pPr>
            <w:r w:rsidRPr="00311000">
              <w:rPr>
                <w:rFonts w:ascii="Times New Roman" w:hAnsi="Times New Roman"/>
                <w:i/>
                <w:sz w:val="20"/>
                <w:szCs w:val="20"/>
              </w:rPr>
              <w:t>Предложение 1.</w:t>
            </w:r>
          </w:p>
          <w:p w:rsidR="00CB202B" w:rsidRDefault="00CB202B" w:rsidP="005B24C7">
            <w:pPr>
              <w:spacing w:after="0" w:line="240" w:lineRule="auto"/>
              <w:jc w:val="both"/>
              <w:rPr>
                <w:rFonts w:ascii="Times New Roman" w:hAnsi="Times New Roman"/>
              </w:rPr>
            </w:pPr>
            <w:r w:rsidRPr="00311000">
              <w:rPr>
                <w:rFonts w:ascii="Times New Roman" w:hAnsi="Times New Roman"/>
              </w:rPr>
              <w:t>- Предложено при исполне</w:t>
            </w:r>
            <w:r w:rsidR="00B25098">
              <w:rPr>
                <w:rFonts w:ascii="Times New Roman" w:hAnsi="Times New Roman"/>
              </w:rPr>
              <w:t>нии государственного контракта,</w:t>
            </w:r>
            <w:bookmarkStart w:id="0" w:name="_GoBack"/>
            <w:bookmarkEnd w:id="0"/>
            <w:r w:rsidRPr="00311000">
              <w:rPr>
                <w:rFonts w:ascii="Times New Roman" w:hAnsi="Times New Roman"/>
              </w:rPr>
              <w:t xml:space="preserve"> заключенного по результатам настоящего конкурса, осуществить питание и передачу сигнала камер одним кабелем.</w:t>
            </w:r>
          </w:p>
          <w:p w:rsidR="00B25098" w:rsidRPr="00311000" w:rsidRDefault="00B25098" w:rsidP="005B24C7">
            <w:pPr>
              <w:spacing w:after="0" w:line="240" w:lineRule="auto"/>
              <w:jc w:val="both"/>
              <w:rPr>
                <w:rFonts w:ascii="Times New Roman" w:hAnsi="Times New Roman"/>
              </w:rPr>
            </w:pPr>
            <w:r w:rsidRPr="00B25098">
              <w:rPr>
                <w:rFonts w:ascii="Times New Roman" w:hAnsi="Times New Roman"/>
                <w:i/>
                <w:spacing w:val="-4"/>
              </w:rPr>
              <w:t>Предложения, содержащие значения, не соответствующие предложенному варианту, не рассматриваются и такому предложению присваивается оценка 0 баллов.</w:t>
            </w:r>
          </w:p>
        </w:tc>
        <w:tc>
          <w:tcPr>
            <w:tcW w:w="831" w:type="pct"/>
            <w:shd w:val="clear" w:color="auto" w:fill="auto"/>
            <w:vAlign w:val="center"/>
          </w:tcPr>
          <w:p w:rsidR="00CB202B" w:rsidRPr="00311000" w:rsidRDefault="00CB202B" w:rsidP="005B24C7">
            <w:pPr>
              <w:spacing w:after="0" w:line="240" w:lineRule="auto"/>
              <w:jc w:val="center"/>
              <w:rPr>
                <w:rFonts w:ascii="Times New Roman" w:hAnsi="Times New Roman"/>
                <w:szCs w:val="24"/>
              </w:rPr>
            </w:pPr>
            <w:r w:rsidRPr="00311000">
              <w:rPr>
                <w:rFonts w:ascii="Times New Roman" w:hAnsi="Times New Roman"/>
                <w:szCs w:val="24"/>
              </w:rPr>
              <w:t>10 баллов</w:t>
            </w:r>
          </w:p>
        </w:tc>
      </w:tr>
      <w:tr w:rsidR="00CB202B" w:rsidRPr="00311000" w:rsidTr="009D79CC">
        <w:tc>
          <w:tcPr>
            <w:tcW w:w="4169" w:type="pct"/>
            <w:shd w:val="clear" w:color="auto" w:fill="auto"/>
            <w:vAlign w:val="center"/>
          </w:tcPr>
          <w:p w:rsidR="00083BFF" w:rsidRPr="00083BFF" w:rsidRDefault="00083BFF" w:rsidP="00083BFF">
            <w:pPr>
              <w:spacing w:after="0" w:line="240" w:lineRule="auto"/>
              <w:jc w:val="both"/>
              <w:rPr>
                <w:rFonts w:ascii="Times New Roman" w:hAnsi="Times New Roman"/>
              </w:rPr>
            </w:pPr>
            <w:r w:rsidRPr="00083BFF">
              <w:rPr>
                <w:rFonts w:ascii="Times New Roman" w:hAnsi="Times New Roman"/>
              </w:rPr>
              <w:t xml:space="preserve">- отсутствие указанных предложений по данному разделу; </w:t>
            </w:r>
          </w:p>
          <w:p w:rsidR="00083BFF" w:rsidRPr="00083BFF" w:rsidRDefault="00083BFF" w:rsidP="00083BFF">
            <w:pPr>
              <w:spacing w:after="0" w:line="240" w:lineRule="auto"/>
              <w:jc w:val="both"/>
              <w:rPr>
                <w:rFonts w:ascii="Times New Roman" w:hAnsi="Times New Roman"/>
              </w:rPr>
            </w:pPr>
            <w:r w:rsidRPr="00083BFF">
              <w:rPr>
                <w:rFonts w:ascii="Times New Roman" w:hAnsi="Times New Roman"/>
              </w:rPr>
              <w:t xml:space="preserve">- предоставление частичных предложений, в которых отсутствует один или несколько составляющих компонентов (в случае, если предложение по условию должно состоять из нескольких, связанных между собой компонентов); </w:t>
            </w:r>
          </w:p>
          <w:p w:rsidR="00CB202B" w:rsidRPr="00311000" w:rsidRDefault="00083BFF" w:rsidP="00083BFF">
            <w:pPr>
              <w:spacing w:after="0" w:line="240" w:lineRule="auto"/>
              <w:jc w:val="both"/>
              <w:rPr>
                <w:rFonts w:ascii="Times New Roman" w:hAnsi="Times New Roman"/>
              </w:rPr>
            </w:pPr>
            <w:r w:rsidRPr="00083BFF">
              <w:rPr>
                <w:rFonts w:ascii="Times New Roman" w:hAnsi="Times New Roman"/>
              </w:rPr>
              <w:t>- полное или частичное изложение, либо дословное копирование всего Технического задания, либо его отдельных частей, условий или технических требований, без указанных выше дополнительных предложений.</w:t>
            </w:r>
          </w:p>
        </w:tc>
        <w:tc>
          <w:tcPr>
            <w:tcW w:w="831" w:type="pct"/>
            <w:shd w:val="clear" w:color="auto" w:fill="auto"/>
            <w:vAlign w:val="center"/>
          </w:tcPr>
          <w:p w:rsidR="00CB202B" w:rsidRPr="00311000" w:rsidRDefault="00CB202B" w:rsidP="005B24C7">
            <w:pPr>
              <w:spacing w:after="0" w:line="240" w:lineRule="auto"/>
              <w:jc w:val="center"/>
              <w:rPr>
                <w:rFonts w:ascii="Times New Roman" w:hAnsi="Times New Roman"/>
                <w:szCs w:val="24"/>
              </w:rPr>
            </w:pPr>
            <w:r w:rsidRPr="00311000">
              <w:rPr>
                <w:rFonts w:ascii="Times New Roman" w:hAnsi="Times New Roman"/>
                <w:szCs w:val="24"/>
              </w:rPr>
              <w:t>0 баллов</w:t>
            </w:r>
          </w:p>
        </w:tc>
      </w:tr>
    </w:tbl>
    <w:p w:rsidR="006D2515" w:rsidRPr="00091FEF" w:rsidRDefault="006D2515" w:rsidP="006D2515">
      <w:pPr>
        <w:keepNext/>
        <w:spacing w:before="240" w:after="0" w:line="240" w:lineRule="auto"/>
        <w:jc w:val="both"/>
        <w:rPr>
          <w:rFonts w:ascii="Times New Roman" w:hAnsi="Times New Roman"/>
          <w:b/>
          <w:sz w:val="24"/>
          <w:szCs w:val="24"/>
        </w:rPr>
      </w:pPr>
      <w:r w:rsidRPr="00091FEF">
        <w:rPr>
          <w:rFonts w:ascii="Times New Roman" w:hAnsi="Times New Roman"/>
          <w:b/>
          <w:sz w:val="24"/>
          <w:szCs w:val="24"/>
        </w:rPr>
        <w:t>1.1.1. Прядок подачи предложений по данному показателю.</w:t>
      </w:r>
    </w:p>
    <w:p w:rsidR="007A0ED1" w:rsidRDefault="00FE4EEC" w:rsidP="006D2515">
      <w:pPr>
        <w:spacing w:after="0" w:line="240" w:lineRule="auto"/>
        <w:ind w:firstLine="709"/>
        <w:jc w:val="both"/>
        <w:rPr>
          <w:rFonts w:ascii="Times New Roman" w:hAnsi="Times New Roman"/>
          <w:spacing w:val="-4"/>
          <w:sz w:val="24"/>
          <w:szCs w:val="24"/>
        </w:rPr>
      </w:pPr>
      <w:r w:rsidRPr="004512A0">
        <w:rPr>
          <w:rFonts w:ascii="Times New Roman" w:hAnsi="Times New Roman"/>
          <w:sz w:val="24"/>
          <w:szCs w:val="24"/>
        </w:rPr>
        <w:t xml:space="preserve">В случае наличия таких </w:t>
      </w:r>
      <w:r>
        <w:rPr>
          <w:rFonts w:ascii="Times New Roman" w:hAnsi="Times New Roman"/>
          <w:sz w:val="24"/>
          <w:szCs w:val="24"/>
        </w:rPr>
        <w:t>предложений</w:t>
      </w:r>
      <w:r w:rsidRPr="004512A0">
        <w:rPr>
          <w:rFonts w:ascii="Times New Roman" w:hAnsi="Times New Roman"/>
          <w:sz w:val="24"/>
          <w:szCs w:val="24"/>
        </w:rPr>
        <w:t xml:space="preserve"> </w:t>
      </w:r>
      <w:r w:rsidR="00561A23">
        <w:rPr>
          <w:rFonts w:ascii="Times New Roman" w:hAnsi="Times New Roman"/>
          <w:sz w:val="24"/>
          <w:szCs w:val="24"/>
        </w:rPr>
        <w:t>участником</w:t>
      </w:r>
      <w:r w:rsidRPr="004512A0">
        <w:rPr>
          <w:rFonts w:ascii="Times New Roman" w:hAnsi="Times New Roman"/>
          <w:sz w:val="24"/>
          <w:szCs w:val="24"/>
        </w:rPr>
        <w:t xml:space="preserve"> </w:t>
      </w:r>
      <w:r w:rsidR="00751969" w:rsidRPr="007A0ED1">
        <w:rPr>
          <w:rFonts w:ascii="Times New Roman" w:hAnsi="Times New Roman"/>
          <w:b/>
          <w:sz w:val="24"/>
          <w:szCs w:val="24"/>
        </w:rPr>
        <w:t>в составе первой части заявки</w:t>
      </w:r>
      <w:r w:rsidR="00751969">
        <w:rPr>
          <w:rFonts w:ascii="Times New Roman" w:hAnsi="Times New Roman"/>
          <w:sz w:val="24"/>
          <w:szCs w:val="24"/>
        </w:rPr>
        <w:t xml:space="preserve"> </w:t>
      </w:r>
      <w:r w:rsidRPr="004512A0">
        <w:rPr>
          <w:rFonts w:ascii="Times New Roman" w:hAnsi="Times New Roman"/>
          <w:sz w:val="24"/>
          <w:szCs w:val="24"/>
        </w:rPr>
        <w:t>предоставля</w:t>
      </w:r>
      <w:r>
        <w:rPr>
          <w:rFonts w:ascii="Times New Roman" w:hAnsi="Times New Roman"/>
          <w:sz w:val="24"/>
          <w:szCs w:val="24"/>
        </w:rPr>
        <w:t>е</w:t>
      </w:r>
      <w:r w:rsidRPr="004512A0">
        <w:rPr>
          <w:rFonts w:ascii="Times New Roman" w:hAnsi="Times New Roman"/>
          <w:sz w:val="24"/>
          <w:szCs w:val="24"/>
        </w:rPr>
        <w:t xml:space="preserve">тся </w:t>
      </w:r>
      <w:r>
        <w:rPr>
          <w:rFonts w:ascii="Times New Roman" w:hAnsi="Times New Roman"/>
          <w:sz w:val="24"/>
          <w:szCs w:val="24"/>
        </w:rPr>
        <w:t xml:space="preserve">документ </w:t>
      </w:r>
      <w:r w:rsidRPr="004512A0">
        <w:rPr>
          <w:rFonts w:ascii="Times New Roman" w:hAnsi="Times New Roman"/>
          <w:sz w:val="24"/>
          <w:szCs w:val="24"/>
        </w:rPr>
        <w:t>«</w:t>
      </w:r>
      <w:r w:rsidRPr="00004A63">
        <w:rPr>
          <w:rFonts w:ascii="Times New Roman" w:hAnsi="Times New Roman"/>
          <w:b/>
          <w:sz w:val="24"/>
          <w:szCs w:val="24"/>
        </w:rPr>
        <w:t>Предложение участника открытого конкурса в электронной форме о</w:t>
      </w:r>
      <w:r>
        <w:rPr>
          <w:rFonts w:ascii="Times New Roman" w:hAnsi="Times New Roman"/>
          <w:b/>
          <w:sz w:val="24"/>
          <w:szCs w:val="24"/>
        </w:rPr>
        <w:t> </w:t>
      </w:r>
      <w:r w:rsidRPr="00004A63">
        <w:rPr>
          <w:rFonts w:ascii="Times New Roman" w:hAnsi="Times New Roman"/>
          <w:b/>
          <w:sz w:val="24"/>
          <w:szCs w:val="24"/>
        </w:rPr>
        <w:t>качественных, функциональных и об экологических характеристиках объекта закупки по показателю «Качество работ, качество услуг»</w:t>
      </w:r>
      <w:r>
        <w:rPr>
          <w:rFonts w:ascii="Times New Roman" w:hAnsi="Times New Roman"/>
          <w:b/>
          <w:sz w:val="24"/>
          <w:szCs w:val="24"/>
        </w:rPr>
        <w:t xml:space="preserve"> </w:t>
      </w:r>
      <w:r w:rsidRPr="00BB17C2">
        <w:rPr>
          <w:rFonts w:ascii="Times New Roman" w:hAnsi="Times New Roman"/>
          <w:sz w:val="24"/>
          <w:szCs w:val="24"/>
        </w:rPr>
        <w:t xml:space="preserve">(далее </w:t>
      </w:r>
      <w:r>
        <w:rPr>
          <w:rFonts w:ascii="Times New Roman" w:hAnsi="Times New Roman"/>
          <w:sz w:val="24"/>
          <w:szCs w:val="24"/>
        </w:rPr>
        <w:t xml:space="preserve">- </w:t>
      </w:r>
      <w:r w:rsidRPr="00BB17C2">
        <w:rPr>
          <w:rFonts w:ascii="Times New Roman" w:hAnsi="Times New Roman"/>
          <w:sz w:val="24"/>
          <w:szCs w:val="24"/>
        </w:rPr>
        <w:t xml:space="preserve">«Предложение по показателю «Качество работ, </w:t>
      </w:r>
      <w:r w:rsidRPr="00F07FB5">
        <w:rPr>
          <w:rFonts w:ascii="Times New Roman" w:hAnsi="Times New Roman"/>
          <w:sz w:val="24"/>
          <w:szCs w:val="24"/>
        </w:rPr>
        <w:t>качество услуг»), содержащ</w:t>
      </w:r>
      <w:r>
        <w:rPr>
          <w:rFonts w:ascii="Times New Roman" w:hAnsi="Times New Roman"/>
          <w:sz w:val="24"/>
          <w:szCs w:val="24"/>
        </w:rPr>
        <w:t>ий</w:t>
      </w:r>
      <w:r w:rsidRPr="00F07FB5">
        <w:rPr>
          <w:rFonts w:ascii="Times New Roman" w:hAnsi="Times New Roman"/>
          <w:sz w:val="24"/>
          <w:szCs w:val="24"/>
        </w:rPr>
        <w:t xml:space="preserve"> все предложения участника по данному показателю</w:t>
      </w:r>
      <w:r>
        <w:rPr>
          <w:rFonts w:ascii="Times New Roman" w:hAnsi="Times New Roman"/>
          <w:sz w:val="24"/>
          <w:szCs w:val="24"/>
        </w:rPr>
        <w:t xml:space="preserve"> в соответствии с условиями и требованиями к таким предложениям, приведенными в Таблице 1</w:t>
      </w:r>
      <w:r w:rsidRPr="00F07FB5">
        <w:rPr>
          <w:rFonts w:ascii="Times New Roman" w:hAnsi="Times New Roman"/>
          <w:sz w:val="24"/>
          <w:szCs w:val="24"/>
        </w:rPr>
        <w:t>.</w:t>
      </w:r>
      <w:r w:rsidRPr="00D975FC">
        <w:rPr>
          <w:rFonts w:ascii="Times New Roman" w:hAnsi="Times New Roman"/>
          <w:spacing w:val="-4"/>
          <w:sz w:val="24"/>
          <w:szCs w:val="24"/>
        </w:rPr>
        <w:t xml:space="preserve"> </w:t>
      </w:r>
    </w:p>
    <w:p w:rsidR="007A0ED1" w:rsidRDefault="007A0ED1" w:rsidP="007A0ED1">
      <w:pPr>
        <w:spacing w:after="0" w:line="240" w:lineRule="auto"/>
        <w:ind w:firstLine="709"/>
        <w:jc w:val="both"/>
        <w:rPr>
          <w:rFonts w:ascii="Times New Roman" w:hAnsi="Times New Roman"/>
          <w:sz w:val="24"/>
          <w:szCs w:val="24"/>
        </w:rPr>
      </w:pPr>
      <w:r>
        <w:rPr>
          <w:rFonts w:ascii="Times New Roman" w:hAnsi="Times New Roman"/>
          <w:spacing w:val="-4"/>
          <w:sz w:val="24"/>
          <w:szCs w:val="24"/>
        </w:rPr>
        <w:t xml:space="preserve">Предложения участника по данному показателю, представленные </w:t>
      </w:r>
      <w:r w:rsidRPr="007A0ED1">
        <w:rPr>
          <w:rFonts w:ascii="Times New Roman" w:hAnsi="Times New Roman"/>
          <w:b/>
          <w:spacing w:val="-4"/>
          <w:sz w:val="24"/>
          <w:szCs w:val="24"/>
        </w:rPr>
        <w:t>во второй части заявки</w:t>
      </w:r>
      <w:r w:rsidRPr="007A0ED1">
        <w:rPr>
          <w:rFonts w:ascii="Times New Roman" w:hAnsi="Times New Roman"/>
          <w:spacing w:val="-4"/>
          <w:sz w:val="24"/>
          <w:szCs w:val="24"/>
        </w:rPr>
        <w:t>,</w:t>
      </w:r>
      <w:r>
        <w:rPr>
          <w:rFonts w:ascii="Times New Roman" w:hAnsi="Times New Roman"/>
          <w:spacing w:val="-4"/>
          <w:sz w:val="24"/>
          <w:szCs w:val="24"/>
        </w:rPr>
        <w:t xml:space="preserve"> </w:t>
      </w:r>
      <w:r w:rsidRPr="007A0ED1">
        <w:rPr>
          <w:rFonts w:ascii="Times New Roman" w:hAnsi="Times New Roman"/>
          <w:sz w:val="24"/>
          <w:szCs w:val="24"/>
        </w:rPr>
        <w:t>комиссией не рассматриваются и оценке не подлежат</w:t>
      </w:r>
      <w:r w:rsidRPr="00D975FC">
        <w:rPr>
          <w:rFonts w:ascii="Times New Roman" w:hAnsi="Times New Roman"/>
          <w:sz w:val="24"/>
          <w:szCs w:val="24"/>
        </w:rPr>
        <w:t>.</w:t>
      </w:r>
    </w:p>
    <w:p w:rsidR="00E77F8D" w:rsidRPr="00E77F8D" w:rsidRDefault="00801F41" w:rsidP="00A65215">
      <w:pPr>
        <w:spacing w:before="60" w:after="0" w:line="240" w:lineRule="auto"/>
        <w:ind w:firstLine="709"/>
        <w:jc w:val="both"/>
        <w:rPr>
          <w:rFonts w:ascii="Times New Roman" w:hAnsi="Times New Roman"/>
          <w:spacing w:val="-4"/>
          <w:sz w:val="24"/>
          <w:szCs w:val="24"/>
        </w:rPr>
      </w:pPr>
      <w:r w:rsidRPr="00801F41">
        <w:rPr>
          <w:rFonts w:ascii="Times New Roman" w:hAnsi="Times New Roman"/>
          <w:spacing w:val="-4"/>
          <w:sz w:val="24"/>
          <w:szCs w:val="24"/>
        </w:rPr>
        <w:t>Документ</w:t>
      </w:r>
      <w:r w:rsidR="00032E22">
        <w:rPr>
          <w:rFonts w:ascii="Times New Roman" w:hAnsi="Times New Roman"/>
          <w:b/>
          <w:spacing w:val="-4"/>
          <w:sz w:val="24"/>
          <w:szCs w:val="24"/>
        </w:rPr>
        <w:t xml:space="preserve"> </w:t>
      </w:r>
      <w:r w:rsidR="00E77F8D" w:rsidRPr="00E77F8D">
        <w:rPr>
          <w:rFonts w:ascii="Times New Roman" w:hAnsi="Times New Roman"/>
          <w:b/>
          <w:spacing w:val="-4"/>
          <w:sz w:val="24"/>
          <w:szCs w:val="24"/>
        </w:rPr>
        <w:t>Предложение по показателю «Качество работ, качество услуг»</w:t>
      </w:r>
      <w:r w:rsidR="00E77F8D" w:rsidRPr="00E77F8D">
        <w:rPr>
          <w:rFonts w:ascii="Times New Roman" w:hAnsi="Times New Roman"/>
          <w:spacing w:val="-4"/>
          <w:sz w:val="24"/>
          <w:szCs w:val="24"/>
        </w:rPr>
        <w:t xml:space="preserve"> представляется участником </w:t>
      </w:r>
      <w:r w:rsidR="00E77F8D" w:rsidRPr="00E77F8D">
        <w:rPr>
          <w:rFonts w:ascii="Times New Roman" w:hAnsi="Times New Roman"/>
          <w:b/>
          <w:spacing w:val="-4"/>
          <w:sz w:val="24"/>
          <w:szCs w:val="24"/>
        </w:rPr>
        <w:t>в табличной форме</w:t>
      </w:r>
      <w:r w:rsidR="00E77F8D" w:rsidRPr="00E77F8D">
        <w:rPr>
          <w:rStyle w:val="ad"/>
          <w:rFonts w:ascii="Times New Roman" w:hAnsi="Times New Roman"/>
          <w:spacing w:val="-4"/>
          <w:sz w:val="24"/>
          <w:szCs w:val="24"/>
        </w:rPr>
        <w:footnoteReference w:id="1"/>
      </w:r>
      <w:r w:rsidR="00032E22">
        <w:rPr>
          <w:rFonts w:ascii="Times New Roman" w:hAnsi="Times New Roman"/>
          <w:spacing w:val="-4"/>
          <w:sz w:val="24"/>
          <w:szCs w:val="24"/>
        </w:rPr>
        <w:t xml:space="preserve"> с приложениями</w:t>
      </w:r>
      <w:r w:rsidR="00F577E2">
        <w:rPr>
          <w:rFonts w:ascii="Times New Roman" w:hAnsi="Times New Roman"/>
          <w:spacing w:val="-4"/>
          <w:sz w:val="24"/>
          <w:szCs w:val="24"/>
        </w:rPr>
        <w:t xml:space="preserve"> (</w:t>
      </w:r>
      <w:r w:rsidR="00E77F8D" w:rsidRPr="00E77F8D">
        <w:rPr>
          <w:rFonts w:ascii="Times New Roman" w:hAnsi="Times New Roman"/>
          <w:spacing w:val="-4"/>
          <w:sz w:val="24"/>
          <w:szCs w:val="24"/>
        </w:rPr>
        <w:t xml:space="preserve">если информация, представленная участником в </w:t>
      </w:r>
      <w:r w:rsidR="00B36EE5">
        <w:rPr>
          <w:rFonts w:ascii="Times New Roman" w:hAnsi="Times New Roman"/>
          <w:spacing w:val="-4"/>
          <w:sz w:val="24"/>
          <w:szCs w:val="24"/>
        </w:rPr>
        <w:t>данном документе</w:t>
      </w:r>
      <w:r w:rsidR="00A65215">
        <w:rPr>
          <w:rFonts w:ascii="Times New Roman" w:hAnsi="Times New Roman"/>
          <w:spacing w:val="-4"/>
          <w:sz w:val="24"/>
          <w:szCs w:val="24"/>
        </w:rPr>
        <w:t>,</w:t>
      </w:r>
      <w:r w:rsidR="00E77F8D" w:rsidRPr="00E77F8D">
        <w:rPr>
          <w:rFonts w:ascii="Times New Roman" w:hAnsi="Times New Roman"/>
          <w:spacing w:val="-4"/>
          <w:sz w:val="24"/>
          <w:szCs w:val="24"/>
        </w:rPr>
        <w:t xml:space="preserve"> предусматривает в своем составе приложения</w:t>
      </w:r>
      <w:r w:rsidR="00751969">
        <w:rPr>
          <w:rFonts w:ascii="Times New Roman" w:hAnsi="Times New Roman"/>
          <w:spacing w:val="-4"/>
          <w:sz w:val="24"/>
          <w:szCs w:val="24"/>
        </w:rPr>
        <w:t>). Н</w:t>
      </w:r>
      <w:r w:rsidR="00751969" w:rsidRPr="00F577E2">
        <w:rPr>
          <w:rFonts w:ascii="Times New Roman" w:hAnsi="Times New Roman"/>
          <w:spacing w:val="-4"/>
          <w:sz w:val="24"/>
          <w:szCs w:val="24"/>
        </w:rPr>
        <w:t>аименовани</w:t>
      </w:r>
      <w:r w:rsidR="00751969">
        <w:rPr>
          <w:rFonts w:ascii="Times New Roman" w:hAnsi="Times New Roman"/>
          <w:spacing w:val="-4"/>
          <w:sz w:val="24"/>
          <w:szCs w:val="24"/>
        </w:rPr>
        <w:t>я приложений также должны быть указаны в соответствующей графе таблицы документа</w:t>
      </w:r>
      <w:r w:rsidR="00E77F8D" w:rsidRPr="00E77F8D">
        <w:rPr>
          <w:rFonts w:ascii="Times New Roman" w:hAnsi="Times New Roman"/>
          <w:spacing w:val="-4"/>
          <w:sz w:val="24"/>
          <w:szCs w:val="24"/>
        </w:rPr>
        <w:t>.</w:t>
      </w:r>
      <w:r w:rsidR="00CD1F70">
        <w:rPr>
          <w:rFonts w:ascii="Times New Roman" w:hAnsi="Times New Roman"/>
          <w:spacing w:val="-4"/>
          <w:sz w:val="24"/>
          <w:szCs w:val="24"/>
        </w:rPr>
        <w:t xml:space="preserve"> </w:t>
      </w:r>
      <w:r w:rsidR="00D143F8" w:rsidRPr="00985648">
        <w:rPr>
          <w:rFonts w:ascii="Times New Roman" w:hAnsi="Times New Roman"/>
          <w:b/>
          <w:sz w:val="24"/>
          <w:szCs w:val="24"/>
        </w:rPr>
        <w:t>Рекомендуемая форма</w:t>
      </w:r>
      <w:r w:rsidR="00D143F8" w:rsidRPr="00A20B52">
        <w:rPr>
          <w:rFonts w:ascii="Times New Roman" w:hAnsi="Times New Roman"/>
          <w:sz w:val="24"/>
          <w:szCs w:val="24"/>
        </w:rPr>
        <w:t xml:space="preserve"> </w:t>
      </w:r>
      <w:r w:rsidR="00CD1F70" w:rsidRPr="00A20B52">
        <w:rPr>
          <w:rFonts w:ascii="Times New Roman" w:hAnsi="Times New Roman"/>
          <w:sz w:val="24"/>
          <w:szCs w:val="24"/>
        </w:rPr>
        <w:t xml:space="preserve">документа </w:t>
      </w:r>
      <w:r w:rsidR="00CD1F70" w:rsidRPr="00BB17C2">
        <w:rPr>
          <w:rFonts w:ascii="Times New Roman" w:hAnsi="Times New Roman"/>
          <w:sz w:val="24"/>
          <w:szCs w:val="24"/>
        </w:rPr>
        <w:t xml:space="preserve">«Предложение по показателю «Качество работ, </w:t>
      </w:r>
      <w:r w:rsidR="00CD1F70" w:rsidRPr="00F07FB5">
        <w:rPr>
          <w:rFonts w:ascii="Times New Roman" w:hAnsi="Times New Roman"/>
          <w:sz w:val="24"/>
          <w:szCs w:val="24"/>
        </w:rPr>
        <w:t>качество услуг»</w:t>
      </w:r>
      <w:r w:rsidR="00CD1F70" w:rsidRPr="00A20B52">
        <w:rPr>
          <w:rFonts w:ascii="Times New Roman" w:hAnsi="Times New Roman"/>
          <w:sz w:val="24"/>
          <w:szCs w:val="24"/>
        </w:rPr>
        <w:t xml:space="preserve"> представлена в </w:t>
      </w:r>
      <w:r w:rsidR="00210485">
        <w:rPr>
          <w:rFonts w:ascii="Times New Roman" w:hAnsi="Times New Roman"/>
          <w:sz w:val="24"/>
          <w:szCs w:val="24"/>
        </w:rPr>
        <w:t>П</w:t>
      </w:r>
      <w:r w:rsidR="00CD1F70" w:rsidRPr="00A20B52">
        <w:rPr>
          <w:rFonts w:ascii="Times New Roman" w:hAnsi="Times New Roman"/>
          <w:sz w:val="24"/>
          <w:szCs w:val="24"/>
        </w:rPr>
        <w:t xml:space="preserve">риложении </w:t>
      </w:r>
      <w:r w:rsidR="00CD1F70">
        <w:rPr>
          <w:rFonts w:ascii="Times New Roman" w:hAnsi="Times New Roman"/>
          <w:sz w:val="24"/>
          <w:szCs w:val="24"/>
        </w:rPr>
        <w:t>1</w:t>
      </w:r>
      <w:r w:rsidR="00CD1F70" w:rsidRPr="00A20B52">
        <w:rPr>
          <w:rFonts w:ascii="Times New Roman" w:hAnsi="Times New Roman"/>
          <w:sz w:val="24"/>
          <w:szCs w:val="24"/>
        </w:rPr>
        <w:t xml:space="preserve"> к настоящему порядку оценки заявок.</w:t>
      </w:r>
    </w:p>
    <w:p w:rsidR="00B36EE5" w:rsidRDefault="00B36EE5" w:rsidP="00B36EE5">
      <w:pPr>
        <w:spacing w:before="60" w:after="0" w:line="240" w:lineRule="auto"/>
        <w:ind w:firstLine="709"/>
        <w:jc w:val="both"/>
        <w:rPr>
          <w:rFonts w:ascii="Times New Roman" w:hAnsi="Times New Roman"/>
          <w:sz w:val="24"/>
          <w:szCs w:val="24"/>
        </w:rPr>
      </w:pPr>
      <w:r>
        <w:rPr>
          <w:rFonts w:ascii="Times New Roman" w:hAnsi="Times New Roman"/>
          <w:sz w:val="24"/>
          <w:szCs w:val="24"/>
        </w:rPr>
        <w:t>Обращаем внимание, что предложения</w:t>
      </w:r>
      <w:r w:rsidRPr="00EA2988">
        <w:rPr>
          <w:rFonts w:ascii="Times New Roman" w:hAnsi="Times New Roman"/>
          <w:sz w:val="24"/>
          <w:szCs w:val="24"/>
        </w:rPr>
        <w:t xml:space="preserve"> </w:t>
      </w:r>
      <w:r>
        <w:rPr>
          <w:rFonts w:ascii="Times New Roman" w:hAnsi="Times New Roman"/>
          <w:sz w:val="24"/>
          <w:szCs w:val="24"/>
        </w:rPr>
        <w:t xml:space="preserve">по данному показателю, </w:t>
      </w:r>
      <w:r w:rsidRPr="00D975FC">
        <w:rPr>
          <w:rFonts w:ascii="Times New Roman" w:hAnsi="Times New Roman"/>
          <w:b/>
          <w:sz w:val="24"/>
          <w:szCs w:val="24"/>
        </w:rPr>
        <w:t xml:space="preserve">представленные в виде Технического задания </w:t>
      </w:r>
      <w:r w:rsidRPr="007A0ED1">
        <w:rPr>
          <w:rFonts w:ascii="Times New Roman" w:hAnsi="Times New Roman"/>
          <w:sz w:val="24"/>
          <w:szCs w:val="24"/>
        </w:rPr>
        <w:t>по настоящей закупке</w:t>
      </w:r>
      <w:r>
        <w:rPr>
          <w:rFonts w:ascii="Times New Roman" w:hAnsi="Times New Roman"/>
          <w:sz w:val="24"/>
          <w:szCs w:val="24"/>
        </w:rPr>
        <w:t xml:space="preserve">, содержащего по тексту документа предложения либо изменения, предлагаемые участником, </w:t>
      </w:r>
      <w:r w:rsidRPr="001A474B">
        <w:rPr>
          <w:rFonts w:ascii="Times New Roman" w:hAnsi="Times New Roman"/>
          <w:b/>
          <w:sz w:val="24"/>
          <w:szCs w:val="24"/>
        </w:rPr>
        <w:t>рассмотрению не подлежат</w:t>
      </w:r>
      <w:r>
        <w:rPr>
          <w:rFonts w:ascii="Times New Roman" w:hAnsi="Times New Roman"/>
          <w:sz w:val="24"/>
          <w:szCs w:val="24"/>
        </w:rPr>
        <w:t xml:space="preserve">, и в случае заключения </w:t>
      </w:r>
      <w:r>
        <w:rPr>
          <w:rFonts w:ascii="Times New Roman" w:hAnsi="Times New Roman"/>
          <w:sz w:val="24"/>
          <w:szCs w:val="24"/>
        </w:rPr>
        <w:lastRenderedPageBreak/>
        <w:t xml:space="preserve">контракта с таким участником в </w:t>
      </w:r>
      <w:r w:rsidRPr="00805A02">
        <w:rPr>
          <w:rFonts w:ascii="Times New Roman" w:hAnsi="Times New Roman"/>
          <w:b/>
          <w:sz w:val="24"/>
          <w:szCs w:val="24"/>
        </w:rPr>
        <w:t>качестве Технического задания к контракту использованы быть не могут</w:t>
      </w:r>
      <w:r>
        <w:rPr>
          <w:rFonts w:ascii="Times New Roman" w:hAnsi="Times New Roman"/>
          <w:sz w:val="24"/>
          <w:szCs w:val="24"/>
        </w:rPr>
        <w:t>.</w:t>
      </w:r>
    </w:p>
    <w:p w:rsidR="00B36EE5" w:rsidRDefault="00B36EE5" w:rsidP="00B36EE5">
      <w:pPr>
        <w:spacing w:before="60" w:after="0" w:line="240" w:lineRule="auto"/>
        <w:ind w:firstLine="709"/>
        <w:jc w:val="both"/>
        <w:rPr>
          <w:rFonts w:ascii="Times New Roman" w:hAnsi="Times New Roman"/>
          <w:spacing w:val="-2"/>
          <w:sz w:val="24"/>
          <w:szCs w:val="24"/>
        </w:rPr>
      </w:pPr>
      <w:r w:rsidRPr="00CC1AB8">
        <w:rPr>
          <w:rFonts w:ascii="Times New Roman" w:hAnsi="Times New Roman"/>
          <w:spacing w:val="-2"/>
          <w:sz w:val="24"/>
          <w:szCs w:val="24"/>
        </w:rPr>
        <w:t xml:space="preserve">Непредоставление в составе </w:t>
      </w:r>
      <w:r>
        <w:rPr>
          <w:rFonts w:ascii="Times New Roman" w:hAnsi="Times New Roman"/>
          <w:spacing w:val="-2"/>
          <w:sz w:val="24"/>
          <w:szCs w:val="24"/>
        </w:rPr>
        <w:t xml:space="preserve">первой части </w:t>
      </w:r>
      <w:r w:rsidRPr="00CC1AB8">
        <w:rPr>
          <w:rFonts w:ascii="Times New Roman" w:hAnsi="Times New Roman"/>
          <w:spacing w:val="-2"/>
          <w:sz w:val="24"/>
          <w:szCs w:val="24"/>
        </w:rPr>
        <w:t>заявки участника</w:t>
      </w:r>
      <w:r>
        <w:rPr>
          <w:rFonts w:ascii="Times New Roman" w:hAnsi="Times New Roman"/>
          <w:spacing w:val="-2"/>
          <w:sz w:val="24"/>
          <w:szCs w:val="24"/>
        </w:rPr>
        <w:t xml:space="preserve"> документа</w:t>
      </w:r>
      <w:r w:rsidRPr="00CC1AB8">
        <w:rPr>
          <w:rFonts w:ascii="Times New Roman" w:hAnsi="Times New Roman"/>
          <w:spacing w:val="-2"/>
          <w:sz w:val="24"/>
          <w:szCs w:val="24"/>
        </w:rPr>
        <w:t xml:space="preserve"> </w:t>
      </w:r>
      <w:r w:rsidRPr="00924839">
        <w:rPr>
          <w:rFonts w:ascii="Times New Roman" w:hAnsi="Times New Roman"/>
          <w:b/>
          <w:spacing w:val="-2"/>
          <w:sz w:val="24"/>
          <w:szCs w:val="24"/>
        </w:rPr>
        <w:t>Предложени</w:t>
      </w:r>
      <w:r>
        <w:rPr>
          <w:rFonts w:ascii="Times New Roman" w:hAnsi="Times New Roman"/>
          <w:b/>
          <w:spacing w:val="-2"/>
          <w:sz w:val="24"/>
          <w:szCs w:val="24"/>
        </w:rPr>
        <w:t>е</w:t>
      </w:r>
      <w:r w:rsidRPr="00924839">
        <w:rPr>
          <w:rFonts w:ascii="Times New Roman" w:hAnsi="Times New Roman"/>
          <w:b/>
          <w:spacing w:val="-2"/>
          <w:sz w:val="24"/>
          <w:szCs w:val="24"/>
        </w:rPr>
        <w:t xml:space="preserve"> по показателю «Качество работ, качество услуг»</w:t>
      </w:r>
      <w:r w:rsidRPr="00CC1AB8">
        <w:rPr>
          <w:rFonts w:ascii="Times New Roman" w:hAnsi="Times New Roman"/>
          <w:spacing w:val="-2"/>
          <w:sz w:val="24"/>
          <w:szCs w:val="24"/>
        </w:rPr>
        <w:t>, предусмотренн</w:t>
      </w:r>
      <w:r>
        <w:rPr>
          <w:rFonts w:ascii="Times New Roman" w:hAnsi="Times New Roman"/>
          <w:spacing w:val="-2"/>
          <w:sz w:val="24"/>
          <w:szCs w:val="24"/>
        </w:rPr>
        <w:t>ого</w:t>
      </w:r>
      <w:r w:rsidRPr="00CC1AB8">
        <w:rPr>
          <w:rFonts w:ascii="Times New Roman" w:hAnsi="Times New Roman"/>
          <w:spacing w:val="-2"/>
          <w:sz w:val="24"/>
          <w:szCs w:val="24"/>
        </w:rPr>
        <w:t xml:space="preserve"> </w:t>
      </w:r>
      <w:r>
        <w:rPr>
          <w:rFonts w:ascii="Times New Roman" w:hAnsi="Times New Roman"/>
          <w:spacing w:val="-2"/>
          <w:sz w:val="24"/>
          <w:szCs w:val="24"/>
        </w:rPr>
        <w:t>данным критерием оценки</w:t>
      </w:r>
      <w:r w:rsidRPr="00CC1AB8">
        <w:rPr>
          <w:rFonts w:ascii="Times New Roman" w:hAnsi="Times New Roman"/>
          <w:spacing w:val="-2"/>
          <w:sz w:val="24"/>
          <w:szCs w:val="24"/>
        </w:rPr>
        <w:t xml:space="preserve">, не является основанием для отказа в допуске к участию в </w:t>
      </w:r>
      <w:r>
        <w:rPr>
          <w:rFonts w:ascii="Times New Roman" w:hAnsi="Times New Roman"/>
          <w:spacing w:val="-2"/>
          <w:sz w:val="24"/>
          <w:szCs w:val="24"/>
        </w:rPr>
        <w:t>закупке</w:t>
      </w:r>
      <w:r w:rsidRPr="00CC1AB8">
        <w:rPr>
          <w:rFonts w:ascii="Times New Roman" w:hAnsi="Times New Roman"/>
          <w:spacing w:val="-2"/>
          <w:sz w:val="24"/>
          <w:szCs w:val="24"/>
        </w:rPr>
        <w:t xml:space="preserve">. </w:t>
      </w:r>
    </w:p>
    <w:p w:rsidR="00B36EE5" w:rsidRPr="00C775C2" w:rsidRDefault="00B36EE5" w:rsidP="00B36EE5">
      <w:pPr>
        <w:spacing w:before="60" w:after="0" w:line="240" w:lineRule="auto"/>
        <w:ind w:firstLine="709"/>
        <w:jc w:val="both"/>
        <w:rPr>
          <w:rFonts w:ascii="Times New Roman" w:hAnsi="Times New Roman"/>
          <w:spacing w:val="-4"/>
          <w:sz w:val="24"/>
          <w:szCs w:val="24"/>
        </w:rPr>
      </w:pPr>
      <w:r w:rsidRPr="00106FD2">
        <w:rPr>
          <w:rFonts w:ascii="Times New Roman" w:hAnsi="Times New Roman"/>
          <w:spacing w:val="-2"/>
          <w:sz w:val="24"/>
          <w:szCs w:val="24"/>
        </w:rPr>
        <w:t xml:space="preserve">Предоставление иных </w:t>
      </w:r>
      <w:r>
        <w:rPr>
          <w:rFonts w:ascii="Times New Roman" w:hAnsi="Times New Roman"/>
          <w:spacing w:val="-2"/>
          <w:sz w:val="24"/>
          <w:szCs w:val="24"/>
        </w:rPr>
        <w:t xml:space="preserve">предложений, </w:t>
      </w:r>
      <w:r w:rsidRPr="00106FD2">
        <w:rPr>
          <w:rFonts w:ascii="Times New Roman" w:hAnsi="Times New Roman"/>
          <w:spacing w:val="-2"/>
          <w:sz w:val="24"/>
          <w:szCs w:val="24"/>
        </w:rPr>
        <w:t>документов и сведений, не установленных порядком оценки заявок участников, не требуется</w:t>
      </w:r>
      <w:r>
        <w:rPr>
          <w:rFonts w:ascii="Times New Roman" w:hAnsi="Times New Roman"/>
          <w:spacing w:val="-2"/>
          <w:sz w:val="24"/>
          <w:szCs w:val="24"/>
        </w:rPr>
        <w:t xml:space="preserve">. </w:t>
      </w:r>
      <w:r w:rsidRPr="00C775C2">
        <w:rPr>
          <w:rFonts w:ascii="Times New Roman" w:hAnsi="Times New Roman"/>
          <w:spacing w:val="-4"/>
          <w:sz w:val="24"/>
          <w:szCs w:val="24"/>
        </w:rPr>
        <w:t xml:space="preserve">Предоставленные </w:t>
      </w:r>
      <w:r>
        <w:rPr>
          <w:rFonts w:ascii="Times New Roman" w:hAnsi="Times New Roman"/>
          <w:spacing w:val="-4"/>
          <w:sz w:val="24"/>
          <w:szCs w:val="24"/>
        </w:rPr>
        <w:t>у</w:t>
      </w:r>
      <w:r w:rsidRPr="00C775C2">
        <w:rPr>
          <w:rFonts w:ascii="Times New Roman" w:hAnsi="Times New Roman"/>
          <w:spacing w:val="-4"/>
          <w:sz w:val="24"/>
          <w:szCs w:val="24"/>
        </w:rPr>
        <w:t>частником иные предложения, документы и сведения</w:t>
      </w:r>
      <w:r>
        <w:rPr>
          <w:rFonts w:ascii="Times New Roman" w:hAnsi="Times New Roman"/>
          <w:spacing w:val="-4"/>
          <w:sz w:val="24"/>
          <w:szCs w:val="24"/>
        </w:rPr>
        <w:t xml:space="preserve"> комиссией</w:t>
      </w:r>
      <w:r w:rsidRPr="00C775C2">
        <w:rPr>
          <w:rFonts w:ascii="Times New Roman" w:hAnsi="Times New Roman"/>
          <w:spacing w:val="-4"/>
          <w:sz w:val="24"/>
          <w:szCs w:val="24"/>
        </w:rPr>
        <w:t xml:space="preserve"> не рассматриваются и оценке не подлежат.</w:t>
      </w:r>
    </w:p>
    <w:p w:rsidR="006D2515" w:rsidRPr="00091FEF" w:rsidRDefault="006D2515" w:rsidP="006D2515">
      <w:pPr>
        <w:spacing w:before="240" w:after="0" w:line="240" w:lineRule="auto"/>
        <w:jc w:val="both"/>
        <w:rPr>
          <w:rFonts w:ascii="Times New Roman" w:hAnsi="Times New Roman"/>
          <w:b/>
          <w:sz w:val="24"/>
          <w:szCs w:val="24"/>
        </w:rPr>
      </w:pPr>
      <w:r w:rsidRPr="00091FEF">
        <w:rPr>
          <w:rFonts w:ascii="Times New Roman" w:hAnsi="Times New Roman"/>
          <w:b/>
          <w:sz w:val="24"/>
          <w:szCs w:val="24"/>
        </w:rPr>
        <w:t xml:space="preserve">1.1.2. Порядок начисления баллов. </w:t>
      </w:r>
    </w:p>
    <w:p w:rsidR="00B36EE5" w:rsidRPr="00D975FC" w:rsidRDefault="00B36EE5" w:rsidP="00B36EE5">
      <w:pPr>
        <w:spacing w:before="60" w:after="0" w:line="240" w:lineRule="auto"/>
        <w:ind w:firstLine="709"/>
        <w:jc w:val="both"/>
        <w:rPr>
          <w:rFonts w:ascii="Times New Roman" w:hAnsi="Times New Roman"/>
          <w:spacing w:val="-4"/>
          <w:sz w:val="24"/>
          <w:szCs w:val="24"/>
        </w:rPr>
      </w:pPr>
      <w:r w:rsidRPr="00106FD2">
        <w:rPr>
          <w:rFonts w:ascii="Times New Roman" w:hAnsi="Times New Roman"/>
          <w:spacing w:val="-2"/>
          <w:sz w:val="24"/>
          <w:szCs w:val="24"/>
        </w:rPr>
        <w:t>При оценке заявок комиссией учитыва</w:t>
      </w:r>
      <w:r>
        <w:rPr>
          <w:rFonts w:ascii="Times New Roman" w:hAnsi="Times New Roman"/>
          <w:spacing w:val="-2"/>
          <w:sz w:val="24"/>
          <w:szCs w:val="24"/>
        </w:rPr>
        <w:t>ю</w:t>
      </w:r>
      <w:r w:rsidRPr="00106FD2">
        <w:rPr>
          <w:rFonts w:ascii="Times New Roman" w:hAnsi="Times New Roman"/>
          <w:spacing w:val="-2"/>
          <w:sz w:val="24"/>
          <w:szCs w:val="24"/>
        </w:rPr>
        <w:t xml:space="preserve">тся </w:t>
      </w:r>
      <w:r>
        <w:rPr>
          <w:rFonts w:ascii="Times New Roman" w:hAnsi="Times New Roman"/>
          <w:spacing w:val="-2"/>
          <w:sz w:val="24"/>
          <w:szCs w:val="24"/>
        </w:rPr>
        <w:t xml:space="preserve">только те </w:t>
      </w:r>
      <w:r w:rsidRPr="00106FD2">
        <w:rPr>
          <w:rFonts w:ascii="Times New Roman" w:hAnsi="Times New Roman"/>
          <w:spacing w:val="-2"/>
          <w:sz w:val="24"/>
          <w:szCs w:val="24"/>
        </w:rPr>
        <w:t xml:space="preserve">предложения, </w:t>
      </w:r>
      <w:r>
        <w:rPr>
          <w:rFonts w:ascii="Times New Roman" w:hAnsi="Times New Roman"/>
          <w:spacing w:val="-2"/>
          <w:sz w:val="24"/>
          <w:szCs w:val="24"/>
        </w:rPr>
        <w:t xml:space="preserve">которые </w:t>
      </w:r>
      <w:r>
        <w:rPr>
          <w:rFonts w:ascii="Times New Roman" w:hAnsi="Times New Roman"/>
          <w:spacing w:val="-4"/>
          <w:sz w:val="24"/>
          <w:szCs w:val="24"/>
        </w:rPr>
        <w:t>соответствуют предл</w:t>
      </w:r>
      <w:r w:rsidRPr="00D975FC">
        <w:rPr>
          <w:rFonts w:ascii="Times New Roman" w:hAnsi="Times New Roman"/>
          <w:spacing w:val="-4"/>
          <w:sz w:val="24"/>
          <w:szCs w:val="24"/>
        </w:rPr>
        <w:t>ожениям, перечисленным в Таблице</w:t>
      </w:r>
      <w:r>
        <w:rPr>
          <w:rFonts w:ascii="Times New Roman" w:hAnsi="Times New Roman"/>
          <w:spacing w:val="-4"/>
          <w:sz w:val="24"/>
          <w:szCs w:val="24"/>
        </w:rPr>
        <w:t> </w:t>
      </w:r>
      <w:r w:rsidRPr="00D975FC">
        <w:rPr>
          <w:rFonts w:ascii="Times New Roman" w:hAnsi="Times New Roman"/>
          <w:spacing w:val="-4"/>
          <w:sz w:val="24"/>
          <w:szCs w:val="24"/>
        </w:rPr>
        <w:t>1</w:t>
      </w:r>
      <w:r>
        <w:rPr>
          <w:rFonts w:ascii="Times New Roman" w:hAnsi="Times New Roman"/>
          <w:spacing w:val="-4"/>
          <w:sz w:val="24"/>
          <w:szCs w:val="24"/>
        </w:rPr>
        <w:t xml:space="preserve">, и </w:t>
      </w:r>
      <w:r w:rsidRPr="00106FD2">
        <w:rPr>
          <w:rFonts w:ascii="Times New Roman" w:hAnsi="Times New Roman"/>
          <w:spacing w:val="-2"/>
          <w:sz w:val="24"/>
          <w:szCs w:val="24"/>
        </w:rPr>
        <w:t xml:space="preserve">представлены участником в </w:t>
      </w:r>
      <w:r>
        <w:rPr>
          <w:rFonts w:ascii="Times New Roman" w:hAnsi="Times New Roman"/>
          <w:spacing w:val="-2"/>
          <w:sz w:val="24"/>
          <w:szCs w:val="24"/>
        </w:rPr>
        <w:t xml:space="preserve">составе </w:t>
      </w:r>
      <w:r>
        <w:rPr>
          <w:rFonts w:ascii="Times New Roman" w:hAnsi="Times New Roman"/>
          <w:spacing w:val="-4"/>
          <w:sz w:val="24"/>
          <w:szCs w:val="24"/>
        </w:rPr>
        <w:t>д</w:t>
      </w:r>
      <w:r w:rsidRPr="00801F41">
        <w:rPr>
          <w:rFonts w:ascii="Times New Roman" w:hAnsi="Times New Roman"/>
          <w:spacing w:val="-4"/>
          <w:sz w:val="24"/>
          <w:szCs w:val="24"/>
        </w:rPr>
        <w:t>окумент</w:t>
      </w:r>
      <w:r>
        <w:rPr>
          <w:rFonts w:ascii="Times New Roman" w:hAnsi="Times New Roman"/>
          <w:spacing w:val="-4"/>
          <w:sz w:val="24"/>
          <w:szCs w:val="24"/>
        </w:rPr>
        <w:t>а</w:t>
      </w:r>
      <w:r>
        <w:rPr>
          <w:rFonts w:ascii="Times New Roman" w:hAnsi="Times New Roman"/>
          <w:b/>
          <w:spacing w:val="-4"/>
          <w:sz w:val="24"/>
          <w:szCs w:val="24"/>
        </w:rPr>
        <w:t xml:space="preserve"> </w:t>
      </w:r>
      <w:r w:rsidRPr="00E77F8D">
        <w:rPr>
          <w:rFonts w:ascii="Times New Roman" w:hAnsi="Times New Roman"/>
          <w:b/>
          <w:spacing w:val="-4"/>
          <w:sz w:val="24"/>
          <w:szCs w:val="24"/>
        </w:rPr>
        <w:t>Предложение по показателю «Качество работ, качество услуг»</w:t>
      </w:r>
      <w:r>
        <w:rPr>
          <w:rFonts w:ascii="Times New Roman" w:hAnsi="Times New Roman"/>
          <w:spacing w:val="-4"/>
          <w:sz w:val="24"/>
          <w:szCs w:val="24"/>
        </w:rPr>
        <w:t>.</w:t>
      </w:r>
      <w:r w:rsidRPr="00D975FC">
        <w:rPr>
          <w:rFonts w:ascii="Times New Roman" w:hAnsi="Times New Roman"/>
          <w:spacing w:val="-4"/>
          <w:sz w:val="24"/>
          <w:szCs w:val="24"/>
        </w:rPr>
        <w:t xml:space="preserve">  </w:t>
      </w:r>
    </w:p>
    <w:p w:rsidR="00B36EE5" w:rsidRPr="00416825" w:rsidRDefault="00B36EE5" w:rsidP="00B36EE5">
      <w:pPr>
        <w:spacing w:before="60" w:after="0" w:line="240" w:lineRule="auto"/>
        <w:ind w:firstLine="709"/>
        <w:jc w:val="both"/>
        <w:rPr>
          <w:rFonts w:ascii="Times New Roman" w:hAnsi="Times New Roman"/>
          <w:sz w:val="24"/>
          <w:szCs w:val="24"/>
        </w:rPr>
      </w:pPr>
      <w:r w:rsidRPr="00416825">
        <w:rPr>
          <w:rFonts w:ascii="Times New Roman" w:hAnsi="Times New Roman"/>
          <w:sz w:val="24"/>
          <w:szCs w:val="24"/>
        </w:rPr>
        <w:t>Комиссия оценивает предложения участников</w:t>
      </w:r>
      <w:r>
        <w:rPr>
          <w:rFonts w:ascii="Times New Roman" w:hAnsi="Times New Roman"/>
          <w:sz w:val="24"/>
          <w:szCs w:val="24"/>
        </w:rPr>
        <w:t xml:space="preserve"> </w:t>
      </w:r>
      <w:r w:rsidRPr="00416825">
        <w:rPr>
          <w:rFonts w:ascii="Times New Roman" w:hAnsi="Times New Roman"/>
          <w:sz w:val="24"/>
          <w:szCs w:val="24"/>
        </w:rPr>
        <w:t>в соответствии с</w:t>
      </w:r>
      <w:r>
        <w:rPr>
          <w:rFonts w:ascii="Times New Roman" w:hAnsi="Times New Roman"/>
          <w:sz w:val="24"/>
          <w:szCs w:val="24"/>
        </w:rPr>
        <w:t>о</w:t>
      </w:r>
      <w:r w:rsidRPr="00416825">
        <w:rPr>
          <w:rFonts w:ascii="Times New Roman" w:hAnsi="Times New Roman"/>
          <w:sz w:val="24"/>
          <w:szCs w:val="24"/>
        </w:rPr>
        <w:t xml:space="preserve"> шкалой оценки</w:t>
      </w:r>
      <w:r>
        <w:rPr>
          <w:rFonts w:ascii="Times New Roman" w:hAnsi="Times New Roman"/>
          <w:sz w:val="24"/>
          <w:szCs w:val="24"/>
        </w:rPr>
        <w:t>,</w:t>
      </w:r>
      <w:r w:rsidRPr="00A65215">
        <w:rPr>
          <w:rFonts w:ascii="Times New Roman" w:hAnsi="Times New Roman"/>
          <w:sz w:val="24"/>
          <w:szCs w:val="24"/>
        </w:rPr>
        <w:t xml:space="preserve"> </w:t>
      </w:r>
      <w:r w:rsidRPr="00416825">
        <w:rPr>
          <w:rFonts w:ascii="Times New Roman" w:hAnsi="Times New Roman"/>
          <w:sz w:val="24"/>
          <w:szCs w:val="24"/>
        </w:rPr>
        <w:t xml:space="preserve">установленной в </w:t>
      </w:r>
      <w:r>
        <w:rPr>
          <w:rFonts w:ascii="Times New Roman" w:hAnsi="Times New Roman"/>
          <w:sz w:val="24"/>
          <w:szCs w:val="24"/>
        </w:rPr>
        <w:t>Таблице 1</w:t>
      </w:r>
      <w:r w:rsidRPr="00416825">
        <w:rPr>
          <w:rFonts w:ascii="Times New Roman" w:hAnsi="Times New Roman"/>
          <w:sz w:val="24"/>
          <w:szCs w:val="24"/>
        </w:rPr>
        <w:t xml:space="preserve">. Количество баллов, присваиваемых заявке, определяется как сумма баллов, присвоенных каждому предложению участника, соответствующему указанным в </w:t>
      </w:r>
      <w:r>
        <w:rPr>
          <w:rFonts w:ascii="Times New Roman" w:hAnsi="Times New Roman"/>
          <w:sz w:val="24"/>
          <w:szCs w:val="24"/>
        </w:rPr>
        <w:t>Таблице 1</w:t>
      </w:r>
      <w:r w:rsidRPr="00416825">
        <w:rPr>
          <w:rFonts w:ascii="Times New Roman" w:hAnsi="Times New Roman"/>
          <w:sz w:val="24"/>
          <w:szCs w:val="24"/>
        </w:rPr>
        <w:t xml:space="preserve"> условиям, с учетом коэффициента значимости показателя (КЗ).</w:t>
      </w:r>
    </w:p>
    <w:p w:rsidR="00B36EE5" w:rsidRPr="00416825" w:rsidRDefault="00B36EE5" w:rsidP="00B36EE5">
      <w:pPr>
        <w:spacing w:after="0" w:line="240" w:lineRule="auto"/>
        <w:ind w:firstLine="709"/>
        <w:jc w:val="both"/>
        <w:rPr>
          <w:rFonts w:ascii="Times New Roman" w:hAnsi="Times New Roman"/>
          <w:sz w:val="24"/>
          <w:szCs w:val="24"/>
        </w:rPr>
      </w:pPr>
      <w:r>
        <w:rPr>
          <w:rFonts w:ascii="Times New Roman" w:hAnsi="Times New Roman"/>
          <w:sz w:val="24"/>
          <w:szCs w:val="24"/>
        </w:rPr>
        <w:t>Б</w:t>
      </w:r>
      <w:r w:rsidRPr="00416825">
        <w:rPr>
          <w:rFonts w:ascii="Times New Roman" w:hAnsi="Times New Roman"/>
          <w:sz w:val="24"/>
          <w:szCs w:val="24"/>
        </w:rPr>
        <w:t>ольше</w:t>
      </w:r>
      <w:r>
        <w:rPr>
          <w:rFonts w:ascii="Times New Roman" w:hAnsi="Times New Roman"/>
          <w:sz w:val="24"/>
          <w:szCs w:val="24"/>
        </w:rPr>
        <w:t>е</w:t>
      </w:r>
      <w:r w:rsidRPr="00416825">
        <w:rPr>
          <w:rFonts w:ascii="Times New Roman" w:hAnsi="Times New Roman"/>
          <w:sz w:val="24"/>
          <w:szCs w:val="24"/>
        </w:rPr>
        <w:t xml:space="preserve"> значени</w:t>
      </w:r>
      <w:r>
        <w:rPr>
          <w:rFonts w:ascii="Times New Roman" w:hAnsi="Times New Roman"/>
          <w:sz w:val="24"/>
          <w:szCs w:val="24"/>
        </w:rPr>
        <w:t>е</w:t>
      </w:r>
      <w:r w:rsidRPr="00416825">
        <w:rPr>
          <w:rFonts w:ascii="Times New Roman" w:hAnsi="Times New Roman"/>
          <w:sz w:val="24"/>
          <w:szCs w:val="24"/>
        </w:rPr>
        <w:t xml:space="preserve"> суммы баллов соответству</w:t>
      </w:r>
      <w:r>
        <w:rPr>
          <w:rFonts w:ascii="Times New Roman" w:hAnsi="Times New Roman"/>
          <w:sz w:val="24"/>
          <w:szCs w:val="24"/>
        </w:rPr>
        <w:t>е</w:t>
      </w:r>
      <w:r w:rsidRPr="00416825">
        <w:rPr>
          <w:rFonts w:ascii="Times New Roman" w:hAnsi="Times New Roman"/>
          <w:sz w:val="24"/>
          <w:szCs w:val="24"/>
        </w:rPr>
        <w:t xml:space="preserve">т </w:t>
      </w:r>
      <w:r>
        <w:rPr>
          <w:rFonts w:ascii="Times New Roman" w:hAnsi="Times New Roman"/>
          <w:sz w:val="24"/>
          <w:szCs w:val="24"/>
        </w:rPr>
        <w:t>л</w:t>
      </w:r>
      <w:r w:rsidRPr="00416825">
        <w:rPr>
          <w:rFonts w:ascii="Times New Roman" w:hAnsi="Times New Roman"/>
          <w:sz w:val="24"/>
          <w:szCs w:val="24"/>
        </w:rPr>
        <w:t>учш</w:t>
      </w:r>
      <w:r>
        <w:rPr>
          <w:rFonts w:ascii="Times New Roman" w:hAnsi="Times New Roman"/>
          <w:sz w:val="24"/>
          <w:szCs w:val="24"/>
        </w:rPr>
        <w:t>им</w:t>
      </w:r>
      <w:r w:rsidRPr="00416825">
        <w:rPr>
          <w:rFonts w:ascii="Times New Roman" w:hAnsi="Times New Roman"/>
          <w:sz w:val="24"/>
          <w:szCs w:val="24"/>
        </w:rPr>
        <w:t xml:space="preserve"> условия</w:t>
      </w:r>
      <w:r>
        <w:rPr>
          <w:rFonts w:ascii="Times New Roman" w:hAnsi="Times New Roman"/>
          <w:sz w:val="24"/>
          <w:szCs w:val="24"/>
        </w:rPr>
        <w:t>м</w:t>
      </w:r>
      <w:r w:rsidRPr="00416825">
        <w:rPr>
          <w:rFonts w:ascii="Times New Roman" w:hAnsi="Times New Roman"/>
          <w:sz w:val="24"/>
          <w:szCs w:val="24"/>
        </w:rPr>
        <w:t xml:space="preserve"> исполнения контракта.</w:t>
      </w:r>
    </w:p>
    <w:p w:rsidR="00B36EE5" w:rsidRPr="00416825" w:rsidRDefault="00B36EE5" w:rsidP="00B36EE5">
      <w:pPr>
        <w:spacing w:before="120" w:after="0" w:line="240" w:lineRule="auto"/>
        <w:jc w:val="both"/>
        <w:outlineLvl w:val="0"/>
        <w:rPr>
          <w:rFonts w:ascii="Times New Roman" w:hAnsi="Times New Roman"/>
          <w:sz w:val="24"/>
          <w:szCs w:val="24"/>
        </w:rPr>
      </w:pPr>
      <w:r w:rsidRPr="00416825">
        <w:rPr>
          <w:rFonts w:ascii="Times New Roman" w:hAnsi="Times New Roman"/>
          <w:sz w:val="24"/>
          <w:szCs w:val="24"/>
        </w:rPr>
        <w:t xml:space="preserve">Оценка в </w:t>
      </w:r>
      <w:r w:rsidRPr="00416825">
        <w:rPr>
          <w:rFonts w:ascii="Times New Roman" w:hAnsi="Times New Roman"/>
          <w:b/>
          <w:sz w:val="24"/>
          <w:szCs w:val="24"/>
        </w:rPr>
        <w:t>0 баллов</w:t>
      </w:r>
      <w:r w:rsidRPr="00416825">
        <w:rPr>
          <w:rFonts w:ascii="Times New Roman" w:hAnsi="Times New Roman"/>
          <w:sz w:val="24"/>
          <w:szCs w:val="24"/>
        </w:rPr>
        <w:t xml:space="preserve"> по показателю будет присвоена </w:t>
      </w:r>
      <w:r w:rsidR="007B7121">
        <w:rPr>
          <w:rFonts w:ascii="Times New Roman" w:hAnsi="Times New Roman"/>
          <w:sz w:val="24"/>
          <w:szCs w:val="24"/>
        </w:rPr>
        <w:t>з</w:t>
      </w:r>
      <w:r w:rsidRPr="00416825">
        <w:rPr>
          <w:rFonts w:ascii="Times New Roman" w:hAnsi="Times New Roman"/>
          <w:sz w:val="24"/>
          <w:szCs w:val="24"/>
        </w:rPr>
        <w:t xml:space="preserve">аявке, в которой: </w:t>
      </w:r>
    </w:p>
    <w:p w:rsidR="00B36EE5" w:rsidRPr="00F87758" w:rsidRDefault="00B36EE5" w:rsidP="00B36EE5">
      <w:pPr>
        <w:spacing w:before="60" w:after="0" w:line="240" w:lineRule="auto"/>
        <w:ind w:firstLine="709"/>
        <w:jc w:val="both"/>
        <w:rPr>
          <w:rFonts w:ascii="Times New Roman" w:hAnsi="Times New Roman"/>
          <w:spacing w:val="4"/>
          <w:sz w:val="24"/>
          <w:szCs w:val="24"/>
        </w:rPr>
      </w:pPr>
      <w:r w:rsidRPr="00F87758">
        <w:rPr>
          <w:rFonts w:ascii="Times New Roman" w:hAnsi="Times New Roman"/>
          <w:spacing w:val="4"/>
          <w:sz w:val="24"/>
          <w:szCs w:val="24"/>
        </w:rPr>
        <w:t xml:space="preserve">- документ </w:t>
      </w:r>
      <w:r w:rsidRPr="00F87758">
        <w:rPr>
          <w:rFonts w:ascii="Times New Roman" w:hAnsi="Times New Roman"/>
          <w:b/>
          <w:spacing w:val="4"/>
          <w:sz w:val="24"/>
          <w:szCs w:val="24"/>
        </w:rPr>
        <w:t xml:space="preserve">Предложение по показателю «Качество работ, качество услуг», </w:t>
      </w:r>
      <w:r w:rsidRPr="00F87758">
        <w:rPr>
          <w:rFonts w:ascii="Times New Roman" w:hAnsi="Times New Roman"/>
          <w:spacing w:val="4"/>
          <w:sz w:val="24"/>
          <w:szCs w:val="24"/>
        </w:rPr>
        <w:t>соответствующий установленным в данном критерии требованиям, не представлен;</w:t>
      </w:r>
    </w:p>
    <w:p w:rsidR="00B36EE5" w:rsidRPr="00416825" w:rsidRDefault="00B36EE5" w:rsidP="00B36EE5">
      <w:pPr>
        <w:spacing w:before="60" w:after="0" w:line="240" w:lineRule="auto"/>
        <w:ind w:firstLine="709"/>
        <w:jc w:val="both"/>
        <w:rPr>
          <w:rFonts w:ascii="Times New Roman" w:hAnsi="Times New Roman"/>
          <w:sz w:val="24"/>
          <w:szCs w:val="24"/>
        </w:rPr>
      </w:pPr>
      <w:r w:rsidRPr="00416825">
        <w:rPr>
          <w:rFonts w:ascii="Times New Roman" w:hAnsi="Times New Roman"/>
          <w:sz w:val="24"/>
          <w:szCs w:val="24"/>
        </w:rPr>
        <w:t xml:space="preserve">- в представленном </w:t>
      </w:r>
      <w:r>
        <w:rPr>
          <w:rFonts w:ascii="Times New Roman" w:hAnsi="Times New Roman"/>
          <w:sz w:val="24"/>
          <w:szCs w:val="24"/>
        </w:rPr>
        <w:t>документе</w:t>
      </w:r>
      <w:r w:rsidRPr="00416825">
        <w:rPr>
          <w:rFonts w:ascii="Times New Roman" w:hAnsi="Times New Roman"/>
          <w:sz w:val="24"/>
          <w:szCs w:val="24"/>
        </w:rPr>
        <w:t xml:space="preserve"> </w:t>
      </w:r>
      <w:r>
        <w:rPr>
          <w:rFonts w:ascii="Times New Roman" w:hAnsi="Times New Roman"/>
          <w:b/>
          <w:sz w:val="24"/>
          <w:szCs w:val="24"/>
        </w:rPr>
        <w:t>Предложение</w:t>
      </w:r>
      <w:r w:rsidRPr="00416825">
        <w:rPr>
          <w:rFonts w:ascii="Times New Roman" w:hAnsi="Times New Roman"/>
          <w:sz w:val="24"/>
          <w:szCs w:val="24"/>
        </w:rPr>
        <w:t xml:space="preserve"> </w:t>
      </w:r>
      <w:r w:rsidRPr="00BB17C2">
        <w:rPr>
          <w:rFonts w:ascii="Times New Roman" w:hAnsi="Times New Roman"/>
          <w:b/>
          <w:sz w:val="24"/>
          <w:szCs w:val="24"/>
        </w:rPr>
        <w:t>по показателю «Качество работ, качество услуг»</w:t>
      </w:r>
      <w:r w:rsidRPr="00416825">
        <w:rPr>
          <w:rFonts w:ascii="Times New Roman" w:hAnsi="Times New Roman"/>
          <w:sz w:val="24"/>
          <w:szCs w:val="24"/>
        </w:rPr>
        <w:t>, предложения</w:t>
      </w:r>
      <w:r>
        <w:rPr>
          <w:rFonts w:ascii="Times New Roman" w:hAnsi="Times New Roman"/>
          <w:sz w:val="24"/>
          <w:szCs w:val="24"/>
        </w:rPr>
        <w:t>,</w:t>
      </w:r>
      <w:r w:rsidRPr="00416825">
        <w:rPr>
          <w:rFonts w:ascii="Times New Roman" w:hAnsi="Times New Roman"/>
          <w:sz w:val="24"/>
          <w:szCs w:val="24"/>
        </w:rPr>
        <w:t xml:space="preserve"> указанные </w:t>
      </w:r>
      <w:r>
        <w:rPr>
          <w:rFonts w:ascii="Times New Roman" w:hAnsi="Times New Roman"/>
          <w:sz w:val="24"/>
          <w:szCs w:val="24"/>
        </w:rPr>
        <w:t>в Т</w:t>
      </w:r>
      <w:r w:rsidRPr="00416825">
        <w:rPr>
          <w:rFonts w:ascii="Times New Roman" w:hAnsi="Times New Roman"/>
          <w:sz w:val="24"/>
          <w:szCs w:val="24"/>
        </w:rPr>
        <w:t>аблице</w:t>
      </w:r>
      <w:r w:rsidR="00F87758">
        <w:rPr>
          <w:rFonts w:ascii="Times New Roman" w:hAnsi="Times New Roman"/>
          <w:sz w:val="24"/>
          <w:szCs w:val="24"/>
        </w:rPr>
        <w:t> </w:t>
      </w:r>
      <w:r>
        <w:rPr>
          <w:rFonts w:ascii="Times New Roman" w:hAnsi="Times New Roman"/>
          <w:sz w:val="24"/>
          <w:szCs w:val="24"/>
        </w:rPr>
        <w:t>1,</w:t>
      </w:r>
      <w:r w:rsidRPr="00416825">
        <w:rPr>
          <w:rFonts w:ascii="Times New Roman" w:hAnsi="Times New Roman"/>
          <w:sz w:val="24"/>
          <w:szCs w:val="24"/>
        </w:rPr>
        <w:t xml:space="preserve"> отсутствуют либо ни одно предложение не представлено полностью (отсутствует о</w:t>
      </w:r>
      <w:r w:rsidR="004B50ED">
        <w:rPr>
          <w:rFonts w:ascii="Times New Roman" w:hAnsi="Times New Roman"/>
          <w:sz w:val="24"/>
          <w:szCs w:val="24"/>
        </w:rPr>
        <w:t>дин</w:t>
      </w:r>
      <w:r w:rsidRPr="00416825">
        <w:rPr>
          <w:rFonts w:ascii="Times New Roman" w:hAnsi="Times New Roman"/>
          <w:sz w:val="24"/>
          <w:szCs w:val="24"/>
        </w:rPr>
        <w:t xml:space="preserve"> или несколько составляющих компонентов в случае, если такое предложение по условию должно состоять из нескольких, связанных между собой составляющих компонентов);</w:t>
      </w:r>
    </w:p>
    <w:p w:rsidR="00B36EE5" w:rsidRPr="005F4CDD" w:rsidRDefault="00B36EE5" w:rsidP="00B36EE5">
      <w:pPr>
        <w:spacing w:before="60" w:after="0" w:line="240" w:lineRule="auto"/>
        <w:ind w:firstLine="709"/>
        <w:jc w:val="both"/>
        <w:rPr>
          <w:rFonts w:ascii="Times New Roman" w:hAnsi="Times New Roman"/>
          <w:sz w:val="24"/>
          <w:szCs w:val="24"/>
        </w:rPr>
      </w:pPr>
      <w:r w:rsidRPr="00416825">
        <w:rPr>
          <w:rFonts w:ascii="Times New Roman" w:hAnsi="Times New Roman"/>
          <w:sz w:val="24"/>
          <w:szCs w:val="24"/>
        </w:rPr>
        <w:t>- </w:t>
      </w:r>
      <w:r>
        <w:rPr>
          <w:rFonts w:ascii="Times New Roman" w:hAnsi="Times New Roman"/>
          <w:sz w:val="24"/>
          <w:szCs w:val="24"/>
        </w:rPr>
        <w:t xml:space="preserve">в качестве предложения участника </w:t>
      </w:r>
      <w:r w:rsidRPr="00416825">
        <w:rPr>
          <w:rFonts w:ascii="Times New Roman" w:hAnsi="Times New Roman"/>
          <w:sz w:val="24"/>
          <w:szCs w:val="24"/>
        </w:rPr>
        <w:t>представлен</w:t>
      </w:r>
      <w:r>
        <w:rPr>
          <w:rFonts w:ascii="Times New Roman" w:hAnsi="Times New Roman"/>
          <w:sz w:val="24"/>
          <w:szCs w:val="24"/>
        </w:rPr>
        <w:t xml:space="preserve"> документ</w:t>
      </w:r>
      <w:r w:rsidRPr="00416825">
        <w:rPr>
          <w:rFonts w:ascii="Times New Roman" w:hAnsi="Times New Roman"/>
          <w:sz w:val="24"/>
          <w:szCs w:val="24"/>
        </w:rPr>
        <w:t xml:space="preserve"> полно</w:t>
      </w:r>
      <w:r>
        <w:rPr>
          <w:rFonts w:ascii="Times New Roman" w:hAnsi="Times New Roman"/>
          <w:sz w:val="24"/>
          <w:szCs w:val="24"/>
        </w:rPr>
        <w:t>стью</w:t>
      </w:r>
      <w:r w:rsidRPr="00416825">
        <w:rPr>
          <w:rFonts w:ascii="Times New Roman" w:hAnsi="Times New Roman"/>
          <w:sz w:val="24"/>
          <w:szCs w:val="24"/>
        </w:rPr>
        <w:t xml:space="preserve"> или частично изл</w:t>
      </w:r>
      <w:r>
        <w:rPr>
          <w:rFonts w:ascii="Times New Roman" w:hAnsi="Times New Roman"/>
          <w:sz w:val="24"/>
          <w:szCs w:val="24"/>
        </w:rPr>
        <w:t>агающий</w:t>
      </w:r>
      <w:r w:rsidRPr="00416825">
        <w:rPr>
          <w:rFonts w:ascii="Times New Roman" w:hAnsi="Times New Roman"/>
          <w:sz w:val="24"/>
          <w:szCs w:val="24"/>
        </w:rPr>
        <w:t xml:space="preserve"> либо дословно копир</w:t>
      </w:r>
      <w:r>
        <w:rPr>
          <w:rFonts w:ascii="Times New Roman" w:hAnsi="Times New Roman"/>
          <w:sz w:val="24"/>
          <w:szCs w:val="24"/>
        </w:rPr>
        <w:t>ующий</w:t>
      </w:r>
      <w:r w:rsidRPr="00416825">
        <w:rPr>
          <w:rFonts w:ascii="Times New Roman" w:hAnsi="Times New Roman"/>
          <w:sz w:val="24"/>
          <w:szCs w:val="24"/>
        </w:rPr>
        <w:t xml:space="preserve"> Техническо</w:t>
      </w:r>
      <w:r>
        <w:rPr>
          <w:rFonts w:ascii="Times New Roman" w:hAnsi="Times New Roman"/>
          <w:sz w:val="24"/>
          <w:szCs w:val="24"/>
        </w:rPr>
        <w:t>е</w:t>
      </w:r>
      <w:r w:rsidRPr="00416825">
        <w:rPr>
          <w:rFonts w:ascii="Times New Roman" w:hAnsi="Times New Roman"/>
          <w:sz w:val="24"/>
          <w:szCs w:val="24"/>
        </w:rPr>
        <w:t xml:space="preserve"> задани</w:t>
      </w:r>
      <w:r>
        <w:rPr>
          <w:rFonts w:ascii="Times New Roman" w:hAnsi="Times New Roman"/>
          <w:sz w:val="24"/>
          <w:szCs w:val="24"/>
        </w:rPr>
        <w:t>е</w:t>
      </w:r>
      <w:r w:rsidRPr="00416825">
        <w:rPr>
          <w:rFonts w:ascii="Times New Roman" w:hAnsi="Times New Roman"/>
          <w:sz w:val="24"/>
          <w:szCs w:val="24"/>
        </w:rPr>
        <w:t>, либо его отдельны</w:t>
      </w:r>
      <w:r>
        <w:rPr>
          <w:rFonts w:ascii="Times New Roman" w:hAnsi="Times New Roman"/>
          <w:sz w:val="24"/>
          <w:szCs w:val="24"/>
        </w:rPr>
        <w:t>е</w:t>
      </w:r>
      <w:r w:rsidRPr="00416825">
        <w:rPr>
          <w:rFonts w:ascii="Times New Roman" w:hAnsi="Times New Roman"/>
          <w:sz w:val="24"/>
          <w:szCs w:val="24"/>
        </w:rPr>
        <w:t xml:space="preserve"> част</w:t>
      </w:r>
      <w:r>
        <w:rPr>
          <w:rFonts w:ascii="Times New Roman" w:hAnsi="Times New Roman"/>
          <w:sz w:val="24"/>
          <w:szCs w:val="24"/>
        </w:rPr>
        <w:t>и</w:t>
      </w:r>
      <w:r w:rsidRPr="00416825">
        <w:rPr>
          <w:rFonts w:ascii="Times New Roman" w:hAnsi="Times New Roman"/>
          <w:sz w:val="24"/>
          <w:szCs w:val="24"/>
        </w:rPr>
        <w:t>, услови</w:t>
      </w:r>
      <w:r>
        <w:rPr>
          <w:rFonts w:ascii="Times New Roman" w:hAnsi="Times New Roman"/>
          <w:sz w:val="24"/>
          <w:szCs w:val="24"/>
        </w:rPr>
        <w:t>я</w:t>
      </w:r>
      <w:r w:rsidRPr="00416825">
        <w:rPr>
          <w:rFonts w:ascii="Times New Roman" w:hAnsi="Times New Roman"/>
          <w:sz w:val="24"/>
          <w:szCs w:val="24"/>
        </w:rPr>
        <w:t xml:space="preserve"> или технически</w:t>
      </w:r>
      <w:r>
        <w:rPr>
          <w:rFonts w:ascii="Times New Roman" w:hAnsi="Times New Roman"/>
          <w:sz w:val="24"/>
          <w:szCs w:val="24"/>
        </w:rPr>
        <w:t>е</w:t>
      </w:r>
      <w:r w:rsidRPr="00416825">
        <w:rPr>
          <w:rFonts w:ascii="Times New Roman" w:hAnsi="Times New Roman"/>
          <w:sz w:val="24"/>
          <w:szCs w:val="24"/>
        </w:rPr>
        <w:t xml:space="preserve"> требовани</w:t>
      </w:r>
      <w:r>
        <w:rPr>
          <w:rFonts w:ascii="Times New Roman" w:hAnsi="Times New Roman"/>
          <w:sz w:val="24"/>
          <w:szCs w:val="24"/>
        </w:rPr>
        <w:t>я</w:t>
      </w:r>
      <w:r w:rsidRPr="00416825">
        <w:rPr>
          <w:rFonts w:ascii="Times New Roman" w:hAnsi="Times New Roman"/>
          <w:sz w:val="24"/>
          <w:szCs w:val="24"/>
        </w:rPr>
        <w:t xml:space="preserve">, </w:t>
      </w:r>
      <w:r>
        <w:rPr>
          <w:rFonts w:ascii="Times New Roman" w:hAnsi="Times New Roman"/>
          <w:sz w:val="24"/>
          <w:szCs w:val="24"/>
        </w:rPr>
        <w:t xml:space="preserve">содержащий или не содержащий </w:t>
      </w:r>
      <w:r w:rsidRPr="00C04001">
        <w:rPr>
          <w:rFonts w:ascii="Times New Roman" w:hAnsi="Times New Roman"/>
          <w:sz w:val="24"/>
          <w:szCs w:val="24"/>
        </w:rPr>
        <w:t>предложения</w:t>
      </w:r>
      <w:r>
        <w:rPr>
          <w:rFonts w:ascii="Times New Roman" w:hAnsi="Times New Roman"/>
          <w:sz w:val="24"/>
          <w:szCs w:val="24"/>
        </w:rPr>
        <w:t>,</w:t>
      </w:r>
      <w:r w:rsidRPr="00C04001">
        <w:rPr>
          <w:rFonts w:ascii="Times New Roman" w:hAnsi="Times New Roman"/>
          <w:sz w:val="24"/>
          <w:szCs w:val="24"/>
        </w:rPr>
        <w:t xml:space="preserve"> предлагаемые участником,</w:t>
      </w:r>
      <w:r>
        <w:rPr>
          <w:rFonts w:ascii="Times New Roman" w:hAnsi="Times New Roman"/>
          <w:sz w:val="24"/>
          <w:szCs w:val="24"/>
        </w:rPr>
        <w:t xml:space="preserve"> в то время как документ </w:t>
      </w:r>
      <w:r>
        <w:rPr>
          <w:rFonts w:ascii="Times New Roman" w:hAnsi="Times New Roman"/>
          <w:b/>
          <w:sz w:val="24"/>
          <w:szCs w:val="24"/>
        </w:rPr>
        <w:t>Предложение</w:t>
      </w:r>
      <w:r w:rsidRPr="00801F41">
        <w:rPr>
          <w:rFonts w:ascii="Times New Roman" w:hAnsi="Times New Roman"/>
          <w:b/>
          <w:sz w:val="24"/>
          <w:szCs w:val="24"/>
        </w:rPr>
        <w:t xml:space="preserve"> по показателю «Качество работ, качество услуг»</w:t>
      </w:r>
      <w:r>
        <w:rPr>
          <w:rFonts w:ascii="Times New Roman" w:hAnsi="Times New Roman"/>
          <w:b/>
          <w:sz w:val="24"/>
          <w:szCs w:val="24"/>
        </w:rPr>
        <w:t xml:space="preserve">, </w:t>
      </w:r>
      <w:r w:rsidRPr="00801F41">
        <w:rPr>
          <w:rFonts w:ascii="Times New Roman" w:hAnsi="Times New Roman"/>
          <w:sz w:val="24"/>
          <w:szCs w:val="24"/>
        </w:rPr>
        <w:t>соответствующ</w:t>
      </w:r>
      <w:r>
        <w:rPr>
          <w:rFonts w:ascii="Times New Roman" w:hAnsi="Times New Roman"/>
          <w:sz w:val="24"/>
          <w:szCs w:val="24"/>
        </w:rPr>
        <w:t>ий</w:t>
      </w:r>
      <w:r w:rsidRPr="00801F41">
        <w:rPr>
          <w:rFonts w:ascii="Times New Roman" w:hAnsi="Times New Roman"/>
          <w:sz w:val="24"/>
          <w:szCs w:val="24"/>
        </w:rPr>
        <w:t xml:space="preserve"> установленным в данном критерии требованиям</w:t>
      </w:r>
      <w:r>
        <w:rPr>
          <w:rFonts w:ascii="Times New Roman" w:hAnsi="Times New Roman"/>
          <w:sz w:val="24"/>
          <w:szCs w:val="24"/>
        </w:rPr>
        <w:t>, в составе первой части заявки участника отсутствует</w:t>
      </w:r>
      <w:r w:rsidRPr="005F4CDD">
        <w:rPr>
          <w:rFonts w:ascii="Times New Roman" w:hAnsi="Times New Roman"/>
          <w:sz w:val="24"/>
          <w:szCs w:val="24"/>
        </w:rPr>
        <w:t>;</w:t>
      </w:r>
    </w:p>
    <w:p w:rsidR="00B36EE5" w:rsidRDefault="00B36EE5" w:rsidP="00B36EE5">
      <w:pPr>
        <w:spacing w:before="60" w:after="0" w:line="240" w:lineRule="auto"/>
        <w:ind w:firstLine="709"/>
        <w:jc w:val="both"/>
        <w:rPr>
          <w:rFonts w:ascii="Times New Roman" w:hAnsi="Times New Roman"/>
          <w:sz w:val="24"/>
          <w:szCs w:val="24"/>
        </w:rPr>
      </w:pPr>
      <w:r w:rsidRPr="00416825">
        <w:rPr>
          <w:rFonts w:ascii="Times New Roman" w:hAnsi="Times New Roman"/>
          <w:sz w:val="24"/>
          <w:szCs w:val="24"/>
        </w:rPr>
        <w:t>- </w:t>
      </w:r>
      <w:r w:rsidR="00F87758">
        <w:rPr>
          <w:rFonts w:ascii="Times New Roman" w:hAnsi="Times New Roman"/>
          <w:sz w:val="24"/>
          <w:szCs w:val="24"/>
        </w:rPr>
        <w:t xml:space="preserve">участником </w:t>
      </w:r>
      <w:r w:rsidRPr="00416825">
        <w:rPr>
          <w:rFonts w:ascii="Times New Roman" w:hAnsi="Times New Roman"/>
          <w:sz w:val="24"/>
          <w:szCs w:val="24"/>
        </w:rPr>
        <w:t xml:space="preserve">предложено исполнить контракт в соответствии с Техническим заданием, и ни одно из указанных в </w:t>
      </w:r>
      <w:r>
        <w:rPr>
          <w:rFonts w:ascii="Times New Roman" w:hAnsi="Times New Roman"/>
          <w:sz w:val="24"/>
          <w:szCs w:val="24"/>
        </w:rPr>
        <w:t>Т</w:t>
      </w:r>
      <w:r w:rsidRPr="00416825">
        <w:rPr>
          <w:rFonts w:ascii="Times New Roman" w:hAnsi="Times New Roman"/>
          <w:sz w:val="24"/>
          <w:szCs w:val="24"/>
        </w:rPr>
        <w:t>аблице</w:t>
      </w:r>
      <w:r>
        <w:rPr>
          <w:rFonts w:ascii="Times New Roman" w:hAnsi="Times New Roman"/>
          <w:sz w:val="24"/>
          <w:szCs w:val="24"/>
        </w:rPr>
        <w:t xml:space="preserve"> 1 </w:t>
      </w:r>
      <w:r w:rsidRPr="00416825">
        <w:rPr>
          <w:rFonts w:ascii="Times New Roman" w:hAnsi="Times New Roman"/>
          <w:sz w:val="24"/>
          <w:szCs w:val="24"/>
        </w:rPr>
        <w:t>предложений не представлено.</w:t>
      </w:r>
    </w:p>
    <w:p w:rsidR="00A40899" w:rsidRPr="00004A63" w:rsidRDefault="00F4361D" w:rsidP="00A40899">
      <w:pPr>
        <w:spacing w:before="120" w:after="0" w:line="240" w:lineRule="auto"/>
        <w:jc w:val="both"/>
        <w:rPr>
          <w:rFonts w:ascii="Times New Roman" w:hAnsi="Times New Roman"/>
          <w:i/>
          <w:color w:val="C00000"/>
          <w:sz w:val="24"/>
          <w:szCs w:val="24"/>
        </w:rPr>
      </w:pPr>
      <w:r w:rsidRPr="008A3275">
        <w:rPr>
          <w:rFonts w:ascii="Times New Roman" w:hAnsi="Times New Roman"/>
          <w:b/>
          <w:i/>
          <w:color w:val="C00000"/>
          <w:sz w:val="24"/>
          <w:szCs w:val="24"/>
        </w:rPr>
        <w:t>Уважаемые Участники</w:t>
      </w:r>
      <w:r w:rsidR="00A40899" w:rsidRPr="008A3275">
        <w:rPr>
          <w:rFonts w:ascii="Times New Roman" w:hAnsi="Times New Roman"/>
          <w:b/>
          <w:i/>
          <w:color w:val="C00000"/>
          <w:sz w:val="24"/>
          <w:szCs w:val="24"/>
        </w:rPr>
        <w:t>!</w:t>
      </w:r>
      <w:r w:rsidR="00A40899" w:rsidRPr="00004A63">
        <w:rPr>
          <w:rFonts w:ascii="Times New Roman" w:hAnsi="Times New Roman"/>
          <w:i/>
          <w:color w:val="C00000"/>
          <w:sz w:val="24"/>
          <w:szCs w:val="24"/>
        </w:rPr>
        <w:t xml:space="preserve"> В первой части заявки на участие в открытом конкурсе в электронной форме не допускается указание сведений об участнике, подавшем данную заявку, а также сведений о</w:t>
      </w:r>
      <w:r w:rsidR="00CE57F8">
        <w:rPr>
          <w:rFonts w:ascii="Times New Roman" w:hAnsi="Times New Roman"/>
          <w:i/>
          <w:color w:val="C00000"/>
          <w:sz w:val="24"/>
          <w:szCs w:val="24"/>
        </w:rPr>
        <w:t> </w:t>
      </w:r>
      <w:r w:rsidR="00A40899" w:rsidRPr="00004A63">
        <w:rPr>
          <w:rFonts w:ascii="Times New Roman" w:hAnsi="Times New Roman"/>
          <w:i/>
          <w:color w:val="C00000"/>
          <w:sz w:val="24"/>
          <w:szCs w:val="24"/>
        </w:rPr>
        <w:t>предлагаемой участником цене контракта.</w:t>
      </w:r>
      <w:r w:rsidR="00A40899">
        <w:rPr>
          <w:rFonts w:ascii="Times New Roman" w:hAnsi="Times New Roman"/>
          <w:i/>
          <w:color w:val="C00000"/>
          <w:sz w:val="24"/>
          <w:szCs w:val="24"/>
        </w:rPr>
        <w:t xml:space="preserve">  </w:t>
      </w:r>
      <w:r w:rsidR="00CE57F8">
        <w:rPr>
          <w:rFonts w:ascii="Times New Roman" w:hAnsi="Times New Roman"/>
          <w:i/>
          <w:color w:val="C00000"/>
          <w:sz w:val="24"/>
          <w:szCs w:val="24"/>
        </w:rPr>
        <w:t>В соответствии с частью 3 статьи 54.5 Федерального закона от 05.04.2013 №44-ФЗ н</w:t>
      </w:r>
      <w:r w:rsidR="00A40899">
        <w:rPr>
          <w:rFonts w:ascii="Times New Roman" w:hAnsi="Times New Roman"/>
          <w:i/>
          <w:color w:val="C00000"/>
          <w:sz w:val="24"/>
          <w:szCs w:val="24"/>
        </w:rPr>
        <w:t xml:space="preserve">арушение данного требования </w:t>
      </w:r>
      <w:r w:rsidR="009E3A68">
        <w:rPr>
          <w:rFonts w:ascii="Times New Roman" w:hAnsi="Times New Roman"/>
          <w:i/>
          <w:color w:val="C00000"/>
          <w:sz w:val="24"/>
          <w:szCs w:val="24"/>
        </w:rPr>
        <w:t>при</w:t>
      </w:r>
      <w:r w:rsidR="00A40899">
        <w:rPr>
          <w:rFonts w:ascii="Times New Roman" w:hAnsi="Times New Roman"/>
          <w:i/>
          <w:color w:val="C00000"/>
          <w:sz w:val="24"/>
          <w:szCs w:val="24"/>
        </w:rPr>
        <w:t xml:space="preserve">ведет к </w:t>
      </w:r>
      <w:r w:rsidR="009E3A68">
        <w:rPr>
          <w:rFonts w:ascii="Times New Roman" w:hAnsi="Times New Roman"/>
          <w:i/>
          <w:color w:val="C00000"/>
          <w:sz w:val="24"/>
          <w:szCs w:val="24"/>
        </w:rPr>
        <w:t>отказу такому участнику в</w:t>
      </w:r>
      <w:r w:rsidR="009E3A68" w:rsidRPr="009E3A68">
        <w:t xml:space="preserve"> </w:t>
      </w:r>
      <w:r w:rsidR="009E3A68" w:rsidRPr="009E3A68">
        <w:rPr>
          <w:rFonts w:ascii="Times New Roman" w:hAnsi="Times New Roman"/>
          <w:i/>
          <w:color w:val="C00000"/>
          <w:sz w:val="24"/>
          <w:szCs w:val="24"/>
        </w:rPr>
        <w:t xml:space="preserve">допуске к участию в </w:t>
      </w:r>
      <w:r w:rsidR="009E3A68">
        <w:rPr>
          <w:rFonts w:ascii="Times New Roman" w:hAnsi="Times New Roman"/>
          <w:i/>
          <w:color w:val="C00000"/>
          <w:sz w:val="24"/>
          <w:szCs w:val="24"/>
        </w:rPr>
        <w:t>закупке</w:t>
      </w:r>
      <w:r w:rsidR="00A40899">
        <w:rPr>
          <w:rFonts w:ascii="Times New Roman" w:hAnsi="Times New Roman"/>
          <w:i/>
          <w:color w:val="C00000"/>
          <w:sz w:val="24"/>
          <w:szCs w:val="24"/>
        </w:rPr>
        <w:t>.</w:t>
      </w:r>
    </w:p>
    <w:p w:rsidR="00A40899" w:rsidRPr="00416825" w:rsidRDefault="00A40899" w:rsidP="00F87758">
      <w:pPr>
        <w:spacing w:after="0" w:line="240" w:lineRule="auto"/>
        <w:ind w:firstLine="709"/>
        <w:jc w:val="both"/>
        <w:rPr>
          <w:rFonts w:ascii="Times New Roman" w:hAnsi="Times New Roman"/>
          <w:sz w:val="24"/>
          <w:szCs w:val="24"/>
        </w:rPr>
      </w:pPr>
    </w:p>
    <w:p w:rsidR="0079474A" w:rsidRDefault="0079474A" w:rsidP="00F87758">
      <w:pPr>
        <w:autoSpaceDE w:val="0"/>
        <w:autoSpaceDN w:val="0"/>
        <w:adjustRightInd w:val="0"/>
        <w:spacing w:after="0" w:line="240" w:lineRule="auto"/>
        <w:jc w:val="both"/>
        <w:rPr>
          <w:rFonts w:ascii="Times New Roman" w:hAnsi="Times New Roman"/>
          <w:b/>
          <w:bCs/>
          <w:color w:val="000000"/>
          <w:sz w:val="24"/>
          <w:szCs w:val="24"/>
        </w:rPr>
      </w:pPr>
    </w:p>
    <w:p w:rsidR="00425C39" w:rsidRDefault="00416825" w:rsidP="00416825">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2. Оценка предложений, представляемых во второй части заявки </w:t>
      </w:r>
    </w:p>
    <w:p w:rsidR="00416825" w:rsidRDefault="00416825" w:rsidP="00416825">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на участие </w:t>
      </w:r>
      <w:r w:rsidR="00425C39" w:rsidRPr="00425C39">
        <w:rPr>
          <w:rFonts w:ascii="Times New Roman" w:hAnsi="Times New Roman"/>
          <w:b/>
          <w:bCs/>
          <w:color w:val="000000"/>
          <w:sz w:val="24"/>
          <w:szCs w:val="24"/>
        </w:rPr>
        <w:t>в открытом конкурсе в электронной форме</w:t>
      </w:r>
      <w:r>
        <w:rPr>
          <w:rFonts w:ascii="Times New Roman" w:hAnsi="Times New Roman"/>
          <w:b/>
          <w:bCs/>
          <w:color w:val="000000"/>
          <w:sz w:val="24"/>
          <w:szCs w:val="24"/>
        </w:rPr>
        <w:t>.</w:t>
      </w:r>
    </w:p>
    <w:p w:rsidR="00416825" w:rsidRDefault="00416825" w:rsidP="00416825">
      <w:pPr>
        <w:autoSpaceDE w:val="0"/>
        <w:autoSpaceDN w:val="0"/>
        <w:adjustRightInd w:val="0"/>
        <w:spacing w:after="0" w:line="240" w:lineRule="auto"/>
        <w:jc w:val="center"/>
        <w:rPr>
          <w:rFonts w:ascii="Times New Roman" w:hAnsi="Times New Roman"/>
          <w:b/>
          <w:bCs/>
          <w:color w:val="000000"/>
          <w:sz w:val="24"/>
          <w:szCs w:val="24"/>
        </w:rPr>
      </w:pPr>
    </w:p>
    <w:p w:rsidR="00416825" w:rsidRPr="00395B12" w:rsidRDefault="00416825" w:rsidP="00416825">
      <w:pPr>
        <w:autoSpaceDE w:val="0"/>
        <w:autoSpaceDN w:val="0"/>
        <w:adjustRightInd w:val="0"/>
        <w:spacing w:after="0" w:line="240" w:lineRule="auto"/>
        <w:jc w:val="both"/>
        <w:rPr>
          <w:rFonts w:ascii="Times New Roman" w:hAnsi="Times New Roman"/>
          <w:bCs/>
          <w:sz w:val="24"/>
          <w:szCs w:val="24"/>
        </w:rPr>
      </w:pPr>
      <w:r w:rsidRPr="004512A0">
        <w:rPr>
          <w:rFonts w:ascii="Times New Roman" w:hAnsi="Times New Roman"/>
          <w:b/>
          <w:color w:val="000000"/>
          <w:sz w:val="24"/>
          <w:szCs w:val="24"/>
        </w:rPr>
        <w:t>Критерий</w:t>
      </w:r>
      <w:r w:rsidRPr="004512A0">
        <w:rPr>
          <w:rFonts w:ascii="Times New Roman" w:hAnsi="Times New Roman"/>
          <w:color w:val="000000"/>
          <w:sz w:val="24"/>
          <w:szCs w:val="24"/>
        </w:rPr>
        <w:t xml:space="preserve"> </w:t>
      </w:r>
      <w:r>
        <w:rPr>
          <w:rFonts w:ascii="Times New Roman" w:hAnsi="Times New Roman"/>
          <w:color w:val="000000"/>
          <w:sz w:val="24"/>
          <w:szCs w:val="24"/>
        </w:rPr>
        <w:t>«</w:t>
      </w:r>
      <w:r w:rsidRPr="00395B12">
        <w:rPr>
          <w:rFonts w:ascii="Times New Roman" w:hAnsi="Times New Roman"/>
          <w:b/>
          <w:bCs/>
          <w:spacing w:val="-4"/>
          <w:sz w:val="24"/>
          <w:szCs w:val="24"/>
        </w:rPr>
        <w:t xml:space="preserve">Квалификация участников закупки, </w:t>
      </w:r>
      <w:r w:rsidRPr="00395B12">
        <w:rPr>
          <w:rFonts w:ascii="Times New Roman" w:hAnsi="Times New Roman"/>
          <w:bCs/>
          <w:spacing w:val="-4"/>
          <w:sz w:val="24"/>
          <w:szCs w:val="24"/>
        </w:rPr>
        <w:t>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r>
        <w:rPr>
          <w:rFonts w:ascii="Times New Roman" w:hAnsi="Times New Roman"/>
          <w:bCs/>
          <w:spacing w:val="-4"/>
          <w:sz w:val="24"/>
          <w:szCs w:val="24"/>
        </w:rPr>
        <w:t>»</w:t>
      </w:r>
      <w:r>
        <w:rPr>
          <w:rFonts w:ascii="Times New Roman" w:hAnsi="Times New Roman"/>
          <w:bCs/>
          <w:sz w:val="24"/>
          <w:szCs w:val="24"/>
        </w:rPr>
        <w:t>.</w:t>
      </w:r>
    </w:p>
    <w:p w:rsidR="00416825" w:rsidRPr="00DE0B33" w:rsidRDefault="00D33DCC" w:rsidP="00416825">
      <w:pPr>
        <w:spacing w:after="0" w:line="240" w:lineRule="auto"/>
        <w:ind w:firstLine="709"/>
        <w:jc w:val="both"/>
        <w:rPr>
          <w:rFonts w:ascii="Times New Roman" w:hAnsi="Times New Roman"/>
          <w:b/>
          <w:color w:val="000000" w:themeColor="text1"/>
          <w:sz w:val="24"/>
          <w:szCs w:val="24"/>
        </w:rPr>
      </w:pPr>
      <w:r w:rsidRPr="001A3FC1">
        <w:rPr>
          <w:rFonts w:ascii="Times New Roman" w:hAnsi="Times New Roman"/>
          <w:sz w:val="24"/>
          <w:szCs w:val="24"/>
        </w:rPr>
        <w:t>Значимость</w:t>
      </w:r>
      <w:r>
        <w:rPr>
          <w:rFonts w:ascii="Times New Roman" w:hAnsi="Times New Roman"/>
          <w:sz w:val="24"/>
          <w:szCs w:val="24"/>
        </w:rPr>
        <w:t xml:space="preserve"> критерия - </w:t>
      </w:r>
      <w:r w:rsidR="003F2982" w:rsidRPr="00DE0B33">
        <w:rPr>
          <w:rFonts w:ascii="Times New Roman" w:hAnsi="Times New Roman"/>
          <w:b/>
          <w:color w:val="000000" w:themeColor="text1"/>
          <w:sz w:val="24"/>
          <w:szCs w:val="24"/>
        </w:rPr>
        <w:t>1</w:t>
      </w:r>
      <w:r w:rsidR="00416825" w:rsidRPr="00DE0B33">
        <w:rPr>
          <w:rFonts w:ascii="Times New Roman" w:hAnsi="Times New Roman"/>
          <w:b/>
          <w:color w:val="000000" w:themeColor="text1"/>
          <w:sz w:val="24"/>
          <w:szCs w:val="24"/>
        </w:rPr>
        <w:t>0%</w:t>
      </w:r>
    </w:p>
    <w:p w:rsidR="00416825" w:rsidRPr="00DE0B33" w:rsidRDefault="00416825" w:rsidP="00416825">
      <w:pPr>
        <w:spacing w:after="0" w:line="240" w:lineRule="auto"/>
        <w:ind w:firstLine="709"/>
        <w:jc w:val="both"/>
        <w:rPr>
          <w:rFonts w:ascii="Times New Roman" w:hAnsi="Times New Roman"/>
          <w:color w:val="000000" w:themeColor="text1"/>
          <w:sz w:val="24"/>
          <w:szCs w:val="24"/>
        </w:rPr>
      </w:pPr>
    </w:p>
    <w:p w:rsidR="00416825" w:rsidRPr="00DE0B33" w:rsidRDefault="00425C39" w:rsidP="002F2E59">
      <w:pPr>
        <w:spacing w:after="0" w:line="240" w:lineRule="auto"/>
        <w:jc w:val="both"/>
        <w:rPr>
          <w:rFonts w:ascii="Times New Roman" w:hAnsi="Times New Roman"/>
          <w:b/>
          <w:bCs/>
          <w:color w:val="000000" w:themeColor="text1"/>
          <w:sz w:val="24"/>
          <w:szCs w:val="24"/>
        </w:rPr>
      </w:pPr>
      <w:r w:rsidRPr="00DE0B33">
        <w:rPr>
          <w:rFonts w:ascii="Times New Roman" w:hAnsi="Times New Roman"/>
          <w:b/>
          <w:bCs/>
          <w:color w:val="000000" w:themeColor="text1"/>
          <w:sz w:val="24"/>
          <w:szCs w:val="24"/>
        </w:rPr>
        <w:t>2</w:t>
      </w:r>
      <w:r w:rsidR="00416825" w:rsidRPr="00DE0B33">
        <w:rPr>
          <w:rFonts w:ascii="Times New Roman" w:hAnsi="Times New Roman"/>
          <w:b/>
          <w:bCs/>
          <w:color w:val="000000" w:themeColor="text1"/>
          <w:sz w:val="24"/>
          <w:szCs w:val="24"/>
        </w:rPr>
        <w:t>.1.</w:t>
      </w:r>
      <w:r w:rsidR="002F2E59" w:rsidRPr="00DE0B33">
        <w:rPr>
          <w:rFonts w:ascii="Times New Roman" w:hAnsi="Times New Roman"/>
          <w:b/>
          <w:bCs/>
          <w:color w:val="000000" w:themeColor="text1"/>
          <w:sz w:val="24"/>
          <w:szCs w:val="24"/>
        </w:rPr>
        <w:t> </w:t>
      </w:r>
      <w:r w:rsidR="00416825" w:rsidRPr="00DE0B33">
        <w:rPr>
          <w:rFonts w:ascii="Times New Roman" w:hAnsi="Times New Roman"/>
          <w:b/>
          <w:bCs/>
          <w:color w:val="000000" w:themeColor="text1"/>
          <w:sz w:val="24"/>
          <w:szCs w:val="24"/>
        </w:rPr>
        <w:t xml:space="preserve">Показатель «Квалификация трудовых ресурсов (руководителей и ключевых специалистов), предлагаемых для выполнения работ, оказания услуг»  </w:t>
      </w:r>
    </w:p>
    <w:p w:rsidR="00416825" w:rsidRPr="00DE0B33" w:rsidRDefault="00416825" w:rsidP="00416825">
      <w:pPr>
        <w:spacing w:after="0" w:line="240" w:lineRule="auto"/>
        <w:ind w:firstLine="709"/>
        <w:jc w:val="both"/>
        <w:rPr>
          <w:rFonts w:ascii="Times New Roman" w:hAnsi="Times New Roman"/>
          <w:color w:val="000000" w:themeColor="text1"/>
          <w:sz w:val="24"/>
          <w:szCs w:val="24"/>
        </w:rPr>
      </w:pPr>
      <w:r w:rsidRPr="00DE0B33">
        <w:rPr>
          <w:rFonts w:ascii="Times New Roman" w:hAnsi="Times New Roman"/>
          <w:color w:val="000000" w:themeColor="text1"/>
          <w:sz w:val="24"/>
          <w:szCs w:val="24"/>
        </w:rPr>
        <w:t xml:space="preserve">Коэффициент значимости </w:t>
      </w:r>
      <w:r w:rsidRPr="00DE0B33">
        <w:rPr>
          <w:rFonts w:ascii="Times New Roman" w:hAnsi="Times New Roman"/>
          <w:b/>
          <w:color w:val="000000" w:themeColor="text1"/>
          <w:sz w:val="24"/>
          <w:szCs w:val="24"/>
        </w:rPr>
        <w:t>(КЗ) =</w:t>
      </w:r>
      <w:r w:rsidR="005E23D4" w:rsidRPr="00DE0B33">
        <w:rPr>
          <w:rFonts w:ascii="Times New Roman" w:hAnsi="Times New Roman"/>
          <w:b/>
          <w:color w:val="000000" w:themeColor="text1"/>
          <w:sz w:val="24"/>
          <w:szCs w:val="24"/>
        </w:rPr>
        <w:t xml:space="preserve"> 0,4</w:t>
      </w:r>
      <w:r w:rsidRPr="00DE0B33">
        <w:rPr>
          <w:rFonts w:ascii="Times New Roman" w:hAnsi="Times New Roman"/>
          <w:b/>
          <w:color w:val="000000" w:themeColor="text1"/>
          <w:sz w:val="24"/>
          <w:szCs w:val="24"/>
        </w:rPr>
        <w:t>.</w:t>
      </w:r>
    </w:p>
    <w:p w:rsidR="00416825" w:rsidRDefault="00416825" w:rsidP="00416825">
      <w:pPr>
        <w:spacing w:after="0" w:line="240" w:lineRule="auto"/>
        <w:ind w:firstLine="709"/>
        <w:jc w:val="both"/>
        <w:rPr>
          <w:rFonts w:ascii="Times New Roman" w:hAnsi="Times New Roman"/>
          <w:sz w:val="24"/>
          <w:szCs w:val="24"/>
        </w:rPr>
      </w:pPr>
      <w:r w:rsidRPr="00AE745B">
        <w:rPr>
          <w:rFonts w:ascii="Times New Roman" w:hAnsi="Times New Roman"/>
          <w:sz w:val="24"/>
          <w:szCs w:val="24"/>
        </w:rPr>
        <w:lastRenderedPageBreak/>
        <w:t xml:space="preserve">Оценивается предложение участника о наличии у </w:t>
      </w:r>
      <w:r w:rsidR="00BB17C2">
        <w:rPr>
          <w:rFonts w:ascii="Times New Roman" w:hAnsi="Times New Roman"/>
          <w:sz w:val="24"/>
          <w:szCs w:val="24"/>
        </w:rPr>
        <w:t>у</w:t>
      </w:r>
      <w:r w:rsidRPr="00AE745B">
        <w:rPr>
          <w:rFonts w:ascii="Times New Roman" w:hAnsi="Times New Roman"/>
          <w:sz w:val="24"/>
          <w:szCs w:val="24"/>
        </w:rPr>
        <w:t>частника квалифицированных специалистов, которые будут задействованы при исполнении контракта, заключенного по результатам настоящего конкурса, прошедших обучение в одной или нескольких областях из данного перечня:</w:t>
      </w:r>
    </w:p>
    <w:p w:rsidR="00BC7095" w:rsidRPr="00BC7095" w:rsidRDefault="00BC7095" w:rsidP="00BC7095">
      <w:pPr>
        <w:spacing w:after="0" w:line="240" w:lineRule="auto"/>
        <w:ind w:firstLine="709"/>
        <w:jc w:val="both"/>
        <w:rPr>
          <w:rFonts w:ascii="Times New Roman" w:hAnsi="Times New Roman"/>
          <w:sz w:val="24"/>
          <w:szCs w:val="24"/>
        </w:rPr>
      </w:pPr>
      <w:r w:rsidRPr="00DE0B33">
        <w:rPr>
          <w:rFonts w:ascii="Times New Roman" w:hAnsi="Times New Roman"/>
          <w:sz w:val="24"/>
          <w:szCs w:val="24"/>
        </w:rPr>
        <w:t>-</w:t>
      </w:r>
      <w:r w:rsidRPr="00BC7095">
        <w:rPr>
          <w:rFonts w:ascii="Times New Roman" w:hAnsi="Times New Roman"/>
          <w:sz w:val="24"/>
          <w:szCs w:val="24"/>
        </w:rPr>
        <w:t>сетевая инфраструктура;</w:t>
      </w:r>
    </w:p>
    <w:p w:rsidR="00BC7095" w:rsidRPr="00BC7095" w:rsidRDefault="00BC7095" w:rsidP="00BC7095">
      <w:pPr>
        <w:spacing w:after="0" w:line="240" w:lineRule="auto"/>
        <w:ind w:firstLine="709"/>
        <w:jc w:val="both"/>
        <w:rPr>
          <w:rFonts w:ascii="Times New Roman" w:hAnsi="Times New Roman"/>
          <w:sz w:val="24"/>
          <w:szCs w:val="24"/>
        </w:rPr>
      </w:pPr>
      <w:r w:rsidRPr="00BC7095">
        <w:rPr>
          <w:rFonts w:ascii="Times New Roman" w:hAnsi="Times New Roman"/>
          <w:sz w:val="24"/>
          <w:szCs w:val="24"/>
        </w:rPr>
        <w:t>-разработка баз данных;</w:t>
      </w:r>
    </w:p>
    <w:p w:rsidR="00BC7095" w:rsidRPr="00BC7095" w:rsidRDefault="00BC7095" w:rsidP="00BC7095">
      <w:pPr>
        <w:spacing w:after="0" w:line="240" w:lineRule="auto"/>
        <w:ind w:firstLine="709"/>
        <w:jc w:val="both"/>
        <w:rPr>
          <w:rFonts w:ascii="Times New Roman" w:hAnsi="Times New Roman"/>
          <w:sz w:val="24"/>
          <w:szCs w:val="24"/>
        </w:rPr>
      </w:pPr>
      <w:r w:rsidRPr="00BC7095">
        <w:rPr>
          <w:rFonts w:ascii="Times New Roman" w:hAnsi="Times New Roman"/>
          <w:sz w:val="24"/>
          <w:szCs w:val="24"/>
        </w:rPr>
        <w:t>-информационная поддержка;</w:t>
      </w:r>
    </w:p>
    <w:p w:rsidR="00BC7095" w:rsidRPr="00BC7095" w:rsidRDefault="00BC7095" w:rsidP="00BC7095">
      <w:pPr>
        <w:spacing w:after="0" w:line="240" w:lineRule="auto"/>
        <w:ind w:firstLine="709"/>
        <w:jc w:val="both"/>
        <w:rPr>
          <w:rFonts w:ascii="Times New Roman" w:hAnsi="Times New Roman"/>
          <w:sz w:val="24"/>
          <w:szCs w:val="24"/>
        </w:rPr>
      </w:pPr>
      <w:r w:rsidRPr="00BC7095">
        <w:rPr>
          <w:rFonts w:ascii="Times New Roman" w:hAnsi="Times New Roman"/>
          <w:sz w:val="24"/>
          <w:szCs w:val="24"/>
        </w:rPr>
        <w:t>-эксплуатация информационных систем;</w:t>
      </w:r>
    </w:p>
    <w:p w:rsidR="00BC7095" w:rsidRPr="00BC7095" w:rsidRDefault="00BC7095" w:rsidP="00BC7095">
      <w:pPr>
        <w:spacing w:after="0" w:line="240" w:lineRule="auto"/>
        <w:ind w:firstLine="709"/>
        <w:jc w:val="both"/>
        <w:rPr>
          <w:rFonts w:ascii="Times New Roman" w:hAnsi="Times New Roman"/>
          <w:sz w:val="24"/>
          <w:szCs w:val="24"/>
        </w:rPr>
      </w:pPr>
      <w:r w:rsidRPr="00BC7095">
        <w:rPr>
          <w:rFonts w:ascii="Times New Roman" w:hAnsi="Times New Roman"/>
          <w:sz w:val="24"/>
          <w:szCs w:val="24"/>
        </w:rPr>
        <w:t>-средства видеонаблюдения;</w:t>
      </w:r>
    </w:p>
    <w:p w:rsidR="00EA1974" w:rsidRPr="00F62F79" w:rsidRDefault="00BC7095" w:rsidP="00F62F79">
      <w:pPr>
        <w:spacing w:after="0" w:line="240" w:lineRule="auto"/>
        <w:ind w:firstLine="709"/>
        <w:jc w:val="both"/>
        <w:rPr>
          <w:rFonts w:ascii="Times New Roman" w:hAnsi="Times New Roman"/>
          <w:sz w:val="24"/>
          <w:szCs w:val="24"/>
        </w:rPr>
      </w:pPr>
      <w:r w:rsidRPr="00BC7095">
        <w:rPr>
          <w:rFonts w:ascii="Times New Roman" w:hAnsi="Times New Roman"/>
          <w:sz w:val="24"/>
          <w:szCs w:val="24"/>
        </w:rPr>
        <w:t>-информационная безопасность.</w:t>
      </w:r>
    </w:p>
    <w:p w:rsidR="00BB37B2" w:rsidRPr="00091FEF" w:rsidRDefault="006D2515" w:rsidP="00BB37B2">
      <w:pPr>
        <w:keepNext/>
        <w:spacing w:before="240" w:after="0" w:line="240" w:lineRule="auto"/>
        <w:jc w:val="both"/>
        <w:rPr>
          <w:rFonts w:ascii="Times New Roman" w:hAnsi="Times New Roman"/>
          <w:b/>
          <w:sz w:val="24"/>
          <w:szCs w:val="24"/>
        </w:rPr>
      </w:pPr>
      <w:r w:rsidRPr="00091FEF">
        <w:rPr>
          <w:rFonts w:ascii="Times New Roman" w:hAnsi="Times New Roman"/>
          <w:b/>
          <w:sz w:val="24"/>
          <w:szCs w:val="24"/>
        </w:rPr>
        <w:t xml:space="preserve">2.1.1. </w:t>
      </w:r>
      <w:r w:rsidR="00BB37B2" w:rsidRPr="00091FEF">
        <w:rPr>
          <w:rFonts w:ascii="Times New Roman" w:hAnsi="Times New Roman"/>
          <w:b/>
          <w:sz w:val="24"/>
          <w:szCs w:val="24"/>
        </w:rPr>
        <w:t>П</w:t>
      </w:r>
      <w:r w:rsidRPr="00091FEF">
        <w:rPr>
          <w:rFonts w:ascii="Times New Roman" w:hAnsi="Times New Roman"/>
          <w:b/>
          <w:sz w:val="24"/>
          <w:szCs w:val="24"/>
        </w:rPr>
        <w:t>орядок п</w:t>
      </w:r>
      <w:r w:rsidR="00BB37B2" w:rsidRPr="00091FEF">
        <w:rPr>
          <w:rFonts w:ascii="Times New Roman" w:hAnsi="Times New Roman"/>
          <w:b/>
          <w:sz w:val="24"/>
          <w:szCs w:val="24"/>
        </w:rPr>
        <w:t>одач</w:t>
      </w:r>
      <w:r w:rsidRPr="00091FEF">
        <w:rPr>
          <w:rFonts w:ascii="Times New Roman" w:hAnsi="Times New Roman"/>
          <w:b/>
          <w:sz w:val="24"/>
          <w:szCs w:val="24"/>
        </w:rPr>
        <w:t>и</w:t>
      </w:r>
      <w:r w:rsidR="00BB37B2" w:rsidRPr="00091FEF">
        <w:rPr>
          <w:rFonts w:ascii="Times New Roman" w:hAnsi="Times New Roman"/>
          <w:b/>
          <w:sz w:val="24"/>
          <w:szCs w:val="24"/>
        </w:rPr>
        <w:t xml:space="preserve"> предложения по данному показателю.</w:t>
      </w:r>
    </w:p>
    <w:p w:rsidR="00721C28" w:rsidRPr="00A20B52" w:rsidRDefault="007C1CD7" w:rsidP="00BB37B2">
      <w:pPr>
        <w:spacing w:after="0" w:line="240" w:lineRule="auto"/>
        <w:ind w:firstLine="709"/>
        <w:jc w:val="both"/>
        <w:rPr>
          <w:rFonts w:ascii="Times New Roman" w:hAnsi="Times New Roman"/>
          <w:sz w:val="24"/>
          <w:szCs w:val="24"/>
        </w:rPr>
      </w:pPr>
      <w:r w:rsidRPr="007C1CD7">
        <w:rPr>
          <w:rFonts w:ascii="Times New Roman" w:hAnsi="Times New Roman"/>
          <w:sz w:val="24"/>
          <w:szCs w:val="24"/>
        </w:rPr>
        <w:t xml:space="preserve">Участником </w:t>
      </w:r>
      <w:r>
        <w:rPr>
          <w:rFonts w:ascii="Times New Roman" w:hAnsi="Times New Roman"/>
          <w:sz w:val="24"/>
          <w:szCs w:val="24"/>
        </w:rPr>
        <w:t>(в</w:t>
      </w:r>
      <w:r w:rsidRPr="004512A0">
        <w:rPr>
          <w:rFonts w:ascii="Times New Roman" w:hAnsi="Times New Roman"/>
          <w:sz w:val="24"/>
          <w:szCs w:val="24"/>
        </w:rPr>
        <w:t xml:space="preserve"> случае наличия</w:t>
      </w:r>
      <w:r w:rsidR="00F87758">
        <w:rPr>
          <w:rFonts w:ascii="Times New Roman" w:hAnsi="Times New Roman"/>
          <w:sz w:val="24"/>
          <w:szCs w:val="24"/>
        </w:rPr>
        <w:t xml:space="preserve"> в его организации</w:t>
      </w:r>
      <w:r w:rsidRPr="004512A0">
        <w:rPr>
          <w:rFonts w:ascii="Times New Roman" w:hAnsi="Times New Roman"/>
          <w:sz w:val="24"/>
          <w:szCs w:val="24"/>
        </w:rPr>
        <w:t xml:space="preserve"> таких специалистов</w:t>
      </w:r>
      <w:r>
        <w:rPr>
          <w:rFonts w:ascii="Times New Roman" w:hAnsi="Times New Roman"/>
          <w:sz w:val="24"/>
          <w:szCs w:val="24"/>
        </w:rPr>
        <w:t>)</w:t>
      </w:r>
      <w:r w:rsidRPr="007C1CD7">
        <w:rPr>
          <w:rFonts w:ascii="Times New Roman" w:hAnsi="Times New Roman"/>
          <w:sz w:val="24"/>
          <w:szCs w:val="24"/>
        </w:rPr>
        <w:t xml:space="preserve"> в качестве предложения по данному показателю</w:t>
      </w:r>
      <w:r>
        <w:rPr>
          <w:rFonts w:ascii="Times New Roman" w:hAnsi="Times New Roman"/>
          <w:sz w:val="24"/>
          <w:szCs w:val="24"/>
        </w:rPr>
        <w:t xml:space="preserve"> </w:t>
      </w:r>
      <w:r w:rsidR="00F87758" w:rsidRPr="004512A0">
        <w:rPr>
          <w:rFonts w:ascii="Times New Roman" w:hAnsi="Times New Roman"/>
          <w:sz w:val="24"/>
          <w:szCs w:val="24"/>
        </w:rPr>
        <w:t xml:space="preserve">в составе </w:t>
      </w:r>
      <w:r w:rsidR="00F87758">
        <w:rPr>
          <w:rFonts w:ascii="Times New Roman" w:hAnsi="Times New Roman"/>
          <w:sz w:val="24"/>
          <w:szCs w:val="24"/>
        </w:rPr>
        <w:t xml:space="preserve">второй части </w:t>
      </w:r>
      <w:r w:rsidR="00F87758" w:rsidRPr="004512A0">
        <w:rPr>
          <w:rFonts w:ascii="Times New Roman" w:hAnsi="Times New Roman"/>
          <w:sz w:val="24"/>
          <w:szCs w:val="24"/>
        </w:rPr>
        <w:t xml:space="preserve">заявки </w:t>
      </w:r>
      <w:r w:rsidR="00416825" w:rsidRPr="004512A0">
        <w:rPr>
          <w:rFonts w:ascii="Times New Roman" w:hAnsi="Times New Roman"/>
          <w:sz w:val="24"/>
          <w:szCs w:val="24"/>
        </w:rPr>
        <w:t>предоставля</w:t>
      </w:r>
      <w:r w:rsidR="00F87758">
        <w:rPr>
          <w:rFonts w:ascii="Times New Roman" w:hAnsi="Times New Roman"/>
          <w:sz w:val="24"/>
          <w:szCs w:val="24"/>
        </w:rPr>
        <w:t>е</w:t>
      </w:r>
      <w:r w:rsidR="00416825" w:rsidRPr="004512A0">
        <w:rPr>
          <w:rFonts w:ascii="Times New Roman" w:hAnsi="Times New Roman"/>
          <w:sz w:val="24"/>
          <w:szCs w:val="24"/>
        </w:rPr>
        <w:t xml:space="preserve">тся </w:t>
      </w:r>
      <w:r w:rsidR="00A20B52">
        <w:rPr>
          <w:rFonts w:ascii="Times New Roman" w:hAnsi="Times New Roman"/>
          <w:sz w:val="24"/>
          <w:szCs w:val="24"/>
        </w:rPr>
        <w:t xml:space="preserve">документ </w:t>
      </w:r>
      <w:r w:rsidR="00416825" w:rsidRPr="004512A0">
        <w:rPr>
          <w:rFonts w:ascii="Times New Roman" w:hAnsi="Times New Roman"/>
          <w:sz w:val="24"/>
          <w:szCs w:val="24"/>
        </w:rPr>
        <w:t>«</w:t>
      </w:r>
      <w:r w:rsidR="00416825" w:rsidRPr="004512A0">
        <w:rPr>
          <w:rFonts w:ascii="Times New Roman" w:hAnsi="Times New Roman"/>
          <w:b/>
          <w:sz w:val="24"/>
          <w:szCs w:val="24"/>
        </w:rPr>
        <w:t>Сводные сведения</w:t>
      </w:r>
      <w:r w:rsidR="00416825" w:rsidRPr="004512A0">
        <w:rPr>
          <w:rFonts w:ascii="Times New Roman" w:hAnsi="Times New Roman"/>
          <w:sz w:val="24"/>
          <w:szCs w:val="24"/>
        </w:rPr>
        <w:t xml:space="preserve"> </w:t>
      </w:r>
      <w:r w:rsidR="00416825" w:rsidRPr="004512A0">
        <w:rPr>
          <w:rFonts w:ascii="Times New Roman" w:hAnsi="Times New Roman"/>
          <w:b/>
          <w:sz w:val="24"/>
          <w:szCs w:val="24"/>
        </w:rPr>
        <w:t xml:space="preserve">о наличии у Участника квалифицированных специалистов, которые </w:t>
      </w:r>
      <w:r w:rsidR="00416825" w:rsidRPr="00163109">
        <w:rPr>
          <w:rFonts w:ascii="Times New Roman" w:hAnsi="Times New Roman"/>
          <w:b/>
          <w:sz w:val="24"/>
          <w:szCs w:val="24"/>
        </w:rPr>
        <w:t xml:space="preserve">будут задействованы при исполнении </w:t>
      </w:r>
      <w:r w:rsidR="00416825" w:rsidRPr="004512A0">
        <w:rPr>
          <w:rFonts w:ascii="Times New Roman" w:hAnsi="Times New Roman"/>
          <w:b/>
          <w:sz w:val="24"/>
          <w:szCs w:val="24"/>
        </w:rPr>
        <w:t>контракта</w:t>
      </w:r>
      <w:r w:rsidR="00416825">
        <w:rPr>
          <w:rStyle w:val="ad"/>
          <w:rFonts w:ascii="Times New Roman" w:hAnsi="Times New Roman"/>
          <w:b/>
          <w:sz w:val="24"/>
          <w:szCs w:val="24"/>
        </w:rPr>
        <w:footnoteReference w:id="2"/>
      </w:r>
      <w:r w:rsidR="00416825" w:rsidRPr="004512A0">
        <w:rPr>
          <w:rFonts w:ascii="Times New Roman" w:hAnsi="Times New Roman"/>
          <w:b/>
          <w:sz w:val="24"/>
          <w:szCs w:val="24"/>
        </w:rPr>
        <w:t>»</w:t>
      </w:r>
      <w:r w:rsidR="00721C28">
        <w:rPr>
          <w:rFonts w:ascii="Times New Roman" w:hAnsi="Times New Roman"/>
          <w:b/>
          <w:sz w:val="24"/>
          <w:szCs w:val="24"/>
        </w:rPr>
        <w:t xml:space="preserve"> </w:t>
      </w:r>
      <w:r w:rsidR="00721C28" w:rsidRPr="00E23E5A">
        <w:rPr>
          <w:rFonts w:ascii="Times New Roman" w:hAnsi="Times New Roman"/>
          <w:sz w:val="24"/>
          <w:szCs w:val="24"/>
        </w:rPr>
        <w:t>(далее</w:t>
      </w:r>
      <w:r w:rsidR="00721C28">
        <w:rPr>
          <w:rFonts w:ascii="Times New Roman" w:hAnsi="Times New Roman"/>
          <w:sz w:val="24"/>
          <w:szCs w:val="24"/>
        </w:rPr>
        <w:t xml:space="preserve"> в пределах п.</w:t>
      </w:r>
      <w:r w:rsidR="00EC3D1B">
        <w:rPr>
          <w:rFonts w:ascii="Times New Roman" w:hAnsi="Times New Roman"/>
          <w:sz w:val="24"/>
          <w:szCs w:val="24"/>
        </w:rPr>
        <w:t> </w:t>
      </w:r>
      <w:r w:rsidR="00721C28">
        <w:rPr>
          <w:rFonts w:ascii="Times New Roman" w:hAnsi="Times New Roman"/>
          <w:sz w:val="24"/>
          <w:szCs w:val="24"/>
        </w:rPr>
        <w:t>2.1</w:t>
      </w:r>
      <w:r w:rsidR="00721C28" w:rsidRPr="00E23E5A">
        <w:rPr>
          <w:rFonts w:ascii="Times New Roman" w:hAnsi="Times New Roman"/>
          <w:sz w:val="24"/>
          <w:szCs w:val="24"/>
        </w:rPr>
        <w:t xml:space="preserve"> – «Сводные </w:t>
      </w:r>
      <w:r w:rsidR="00721C28">
        <w:rPr>
          <w:rFonts w:ascii="Times New Roman" w:hAnsi="Times New Roman"/>
          <w:sz w:val="24"/>
          <w:szCs w:val="24"/>
        </w:rPr>
        <w:t>сведения»</w:t>
      </w:r>
      <w:r w:rsidR="00721C28" w:rsidRPr="00E23E5A">
        <w:rPr>
          <w:rFonts w:ascii="Times New Roman" w:hAnsi="Times New Roman"/>
          <w:sz w:val="24"/>
          <w:szCs w:val="24"/>
        </w:rPr>
        <w:t>)</w:t>
      </w:r>
      <w:r w:rsidR="00416825" w:rsidRPr="004512A0">
        <w:rPr>
          <w:rFonts w:ascii="Times New Roman" w:hAnsi="Times New Roman"/>
          <w:sz w:val="24"/>
          <w:szCs w:val="24"/>
        </w:rPr>
        <w:t xml:space="preserve">, </w:t>
      </w:r>
      <w:r w:rsidR="00721C28" w:rsidRPr="004512A0">
        <w:rPr>
          <w:rFonts w:ascii="Times New Roman" w:hAnsi="Times New Roman"/>
          <w:sz w:val="24"/>
          <w:szCs w:val="24"/>
        </w:rPr>
        <w:t>содержащи</w:t>
      </w:r>
      <w:r w:rsidR="00A20B52">
        <w:rPr>
          <w:rFonts w:ascii="Times New Roman" w:hAnsi="Times New Roman"/>
          <w:sz w:val="24"/>
          <w:szCs w:val="24"/>
        </w:rPr>
        <w:t>й</w:t>
      </w:r>
      <w:r w:rsidR="00721C28" w:rsidRPr="004512A0">
        <w:rPr>
          <w:rFonts w:ascii="Times New Roman" w:hAnsi="Times New Roman"/>
          <w:sz w:val="24"/>
          <w:szCs w:val="24"/>
        </w:rPr>
        <w:t xml:space="preserve"> </w:t>
      </w:r>
      <w:r w:rsidR="00970CD7">
        <w:rPr>
          <w:rFonts w:ascii="Times New Roman" w:hAnsi="Times New Roman"/>
          <w:sz w:val="24"/>
          <w:szCs w:val="24"/>
        </w:rPr>
        <w:t>реестр</w:t>
      </w:r>
      <w:r w:rsidR="00721C28" w:rsidRPr="004512A0">
        <w:rPr>
          <w:rFonts w:ascii="Times New Roman" w:hAnsi="Times New Roman"/>
          <w:sz w:val="24"/>
          <w:szCs w:val="24"/>
        </w:rPr>
        <w:t xml:space="preserve"> </w:t>
      </w:r>
      <w:r w:rsidR="00721C28">
        <w:rPr>
          <w:rFonts w:ascii="Times New Roman" w:hAnsi="Times New Roman"/>
          <w:sz w:val="24"/>
          <w:szCs w:val="24"/>
        </w:rPr>
        <w:t>специалистов</w:t>
      </w:r>
      <w:r w:rsidR="00566B61">
        <w:rPr>
          <w:rFonts w:ascii="Times New Roman" w:hAnsi="Times New Roman"/>
          <w:sz w:val="24"/>
          <w:szCs w:val="24"/>
        </w:rPr>
        <w:t xml:space="preserve"> с указанием</w:t>
      </w:r>
      <w:r w:rsidR="00721C28" w:rsidRPr="004512A0">
        <w:rPr>
          <w:rFonts w:ascii="Times New Roman" w:hAnsi="Times New Roman"/>
          <w:sz w:val="24"/>
          <w:szCs w:val="24"/>
        </w:rPr>
        <w:t xml:space="preserve"> </w:t>
      </w:r>
      <w:r w:rsidR="00566B61">
        <w:rPr>
          <w:rFonts w:ascii="Times New Roman" w:hAnsi="Times New Roman"/>
          <w:sz w:val="24"/>
          <w:szCs w:val="24"/>
        </w:rPr>
        <w:t xml:space="preserve">ФИО </w:t>
      </w:r>
      <w:r w:rsidR="00721C28" w:rsidRPr="004512A0">
        <w:rPr>
          <w:rFonts w:ascii="Times New Roman" w:hAnsi="Times New Roman"/>
          <w:sz w:val="24"/>
          <w:szCs w:val="24"/>
        </w:rPr>
        <w:t xml:space="preserve">каждого </w:t>
      </w:r>
      <w:r w:rsidR="00721C28">
        <w:rPr>
          <w:rFonts w:ascii="Times New Roman" w:hAnsi="Times New Roman"/>
          <w:sz w:val="24"/>
          <w:szCs w:val="24"/>
        </w:rPr>
        <w:t>специалиста</w:t>
      </w:r>
      <w:r w:rsidR="0068387B">
        <w:rPr>
          <w:rFonts w:ascii="Times New Roman" w:hAnsi="Times New Roman"/>
          <w:sz w:val="24"/>
          <w:szCs w:val="24"/>
        </w:rPr>
        <w:t>,</w:t>
      </w:r>
      <w:r w:rsidR="00970CD7">
        <w:rPr>
          <w:rFonts w:ascii="Times New Roman" w:hAnsi="Times New Roman"/>
          <w:sz w:val="24"/>
          <w:szCs w:val="24"/>
        </w:rPr>
        <w:t xml:space="preserve"> области</w:t>
      </w:r>
      <w:r w:rsidR="00320608">
        <w:rPr>
          <w:rFonts w:ascii="Times New Roman" w:hAnsi="Times New Roman"/>
          <w:sz w:val="24"/>
          <w:szCs w:val="24"/>
        </w:rPr>
        <w:t xml:space="preserve"> его квалификации</w:t>
      </w:r>
      <w:r w:rsidR="00721C28" w:rsidRPr="004512A0">
        <w:rPr>
          <w:rFonts w:ascii="Times New Roman" w:hAnsi="Times New Roman"/>
          <w:sz w:val="24"/>
          <w:szCs w:val="24"/>
        </w:rPr>
        <w:t xml:space="preserve"> в соответствии </w:t>
      </w:r>
      <w:r w:rsidR="00970CD7">
        <w:rPr>
          <w:rFonts w:ascii="Times New Roman" w:hAnsi="Times New Roman"/>
          <w:sz w:val="24"/>
          <w:szCs w:val="24"/>
        </w:rPr>
        <w:t>с областями,</w:t>
      </w:r>
      <w:r w:rsidR="00970CD7" w:rsidRPr="004512A0">
        <w:rPr>
          <w:rFonts w:ascii="Times New Roman" w:hAnsi="Times New Roman"/>
          <w:sz w:val="24"/>
          <w:szCs w:val="24"/>
        </w:rPr>
        <w:t xml:space="preserve"> </w:t>
      </w:r>
      <w:r w:rsidR="00721C28" w:rsidRPr="004512A0">
        <w:rPr>
          <w:rFonts w:ascii="Times New Roman" w:hAnsi="Times New Roman"/>
          <w:sz w:val="24"/>
          <w:szCs w:val="24"/>
        </w:rPr>
        <w:t>приведенным</w:t>
      </w:r>
      <w:r w:rsidR="00970CD7">
        <w:rPr>
          <w:rFonts w:ascii="Times New Roman" w:hAnsi="Times New Roman"/>
          <w:sz w:val="24"/>
          <w:szCs w:val="24"/>
        </w:rPr>
        <w:t>и</w:t>
      </w:r>
      <w:r w:rsidR="00721C28" w:rsidRPr="004512A0">
        <w:rPr>
          <w:rFonts w:ascii="Times New Roman" w:hAnsi="Times New Roman"/>
          <w:sz w:val="24"/>
          <w:szCs w:val="24"/>
        </w:rPr>
        <w:t xml:space="preserve"> в</w:t>
      </w:r>
      <w:r w:rsidR="00970CD7">
        <w:rPr>
          <w:rFonts w:ascii="Times New Roman" w:hAnsi="Times New Roman"/>
          <w:sz w:val="24"/>
          <w:szCs w:val="24"/>
        </w:rPr>
        <w:t xml:space="preserve"> перечне данного показателя</w:t>
      </w:r>
      <w:r w:rsidR="00320608">
        <w:rPr>
          <w:rFonts w:ascii="Times New Roman" w:hAnsi="Times New Roman"/>
          <w:sz w:val="24"/>
          <w:szCs w:val="24"/>
        </w:rPr>
        <w:t>,</w:t>
      </w:r>
      <w:r w:rsidR="0068387B">
        <w:rPr>
          <w:rFonts w:ascii="Times New Roman" w:hAnsi="Times New Roman"/>
          <w:sz w:val="24"/>
          <w:szCs w:val="24"/>
        </w:rPr>
        <w:t xml:space="preserve"> </w:t>
      </w:r>
      <w:r w:rsidR="00320608">
        <w:rPr>
          <w:rFonts w:ascii="Times New Roman" w:hAnsi="Times New Roman"/>
          <w:sz w:val="24"/>
          <w:szCs w:val="24"/>
        </w:rPr>
        <w:t>и наименования копий документов,</w:t>
      </w:r>
      <w:r w:rsidR="0068387B">
        <w:rPr>
          <w:rFonts w:ascii="Times New Roman" w:hAnsi="Times New Roman"/>
          <w:sz w:val="24"/>
          <w:szCs w:val="24"/>
        </w:rPr>
        <w:t xml:space="preserve"> представленных в заявке в качестве подтверждения его квалификации и того, что он является сотрудником организации участника.</w:t>
      </w:r>
      <w:r w:rsidR="00721C28" w:rsidRPr="00F8672D">
        <w:rPr>
          <w:rFonts w:ascii="Times New Roman" w:hAnsi="Times New Roman"/>
          <w:sz w:val="24"/>
          <w:szCs w:val="24"/>
        </w:rPr>
        <w:t xml:space="preserve"> </w:t>
      </w:r>
      <w:r w:rsidR="002A0E69">
        <w:rPr>
          <w:rFonts w:ascii="Times New Roman" w:hAnsi="Times New Roman"/>
          <w:sz w:val="24"/>
          <w:szCs w:val="24"/>
        </w:rPr>
        <w:t>Ф</w:t>
      </w:r>
      <w:r w:rsidR="00721C28" w:rsidRPr="00A20B52">
        <w:rPr>
          <w:rFonts w:ascii="Times New Roman" w:hAnsi="Times New Roman"/>
          <w:sz w:val="24"/>
          <w:szCs w:val="24"/>
        </w:rPr>
        <w:t>орма</w:t>
      </w:r>
      <w:r w:rsidR="00A20B52" w:rsidRPr="00A20B52">
        <w:rPr>
          <w:rFonts w:ascii="Times New Roman" w:hAnsi="Times New Roman"/>
          <w:sz w:val="24"/>
          <w:szCs w:val="24"/>
        </w:rPr>
        <w:t xml:space="preserve"> документа</w:t>
      </w:r>
      <w:r w:rsidR="00721C28" w:rsidRPr="00A20B52">
        <w:rPr>
          <w:rFonts w:ascii="Times New Roman" w:hAnsi="Times New Roman"/>
          <w:sz w:val="24"/>
          <w:szCs w:val="24"/>
        </w:rPr>
        <w:t xml:space="preserve"> </w:t>
      </w:r>
      <w:r w:rsidR="00A20B52" w:rsidRPr="00A20B52">
        <w:rPr>
          <w:rFonts w:ascii="Times New Roman" w:hAnsi="Times New Roman"/>
          <w:sz w:val="24"/>
          <w:szCs w:val="24"/>
        </w:rPr>
        <w:t>«</w:t>
      </w:r>
      <w:r w:rsidR="00721C28" w:rsidRPr="00A20B52">
        <w:rPr>
          <w:rFonts w:ascii="Times New Roman" w:hAnsi="Times New Roman"/>
          <w:sz w:val="24"/>
          <w:szCs w:val="24"/>
        </w:rPr>
        <w:t>Сводны</w:t>
      </w:r>
      <w:r w:rsidR="00A20B52" w:rsidRPr="00A20B52">
        <w:rPr>
          <w:rFonts w:ascii="Times New Roman" w:hAnsi="Times New Roman"/>
          <w:sz w:val="24"/>
          <w:szCs w:val="24"/>
        </w:rPr>
        <w:t>е</w:t>
      </w:r>
      <w:r w:rsidR="00721C28" w:rsidRPr="00A20B52">
        <w:rPr>
          <w:rFonts w:ascii="Times New Roman" w:hAnsi="Times New Roman"/>
          <w:sz w:val="24"/>
          <w:szCs w:val="24"/>
        </w:rPr>
        <w:t xml:space="preserve"> сведени</w:t>
      </w:r>
      <w:r w:rsidR="00A20B52" w:rsidRPr="00A20B52">
        <w:rPr>
          <w:rFonts w:ascii="Times New Roman" w:hAnsi="Times New Roman"/>
          <w:sz w:val="24"/>
          <w:szCs w:val="24"/>
        </w:rPr>
        <w:t>я»</w:t>
      </w:r>
      <w:r w:rsidR="00721C28" w:rsidRPr="00A20B52">
        <w:rPr>
          <w:rFonts w:ascii="Times New Roman" w:hAnsi="Times New Roman"/>
          <w:sz w:val="24"/>
          <w:szCs w:val="24"/>
        </w:rPr>
        <w:t xml:space="preserve"> представлена в </w:t>
      </w:r>
      <w:r w:rsidR="002A0E69">
        <w:rPr>
          <w:rFonts w:ascii="Times New Roman" w:hAnsi="Times New Roman"/>
          <w:sz w:val="24"/>
          <w:szCs w:val="24"/>
        </w:rPr>
        <w:t>П</w:t>
      </w:r>
      <w:r w:rsidR="00721C28" w:rsidRPr="00A20B52">
        <w:rPr>
          <w:rFonts w:ascii="Times New Roman" w:hAnsi="Times New Roman"/>
          <w:sz w:val="24"/>
          <w:szCs w:val="24"/>
        </w:rPr>
        <w:t>риложении 2 к настоящему порядку оценки заявок.</w:t>
      </w:r>
    </w:p>
    <w:p w:rsidR="00091FEF" w:rsidRPr="00091FEF" w:rsidRDefault="00091FEF" w:rsidP="00091FEF">
      <w:pPr>
        <w:keepNext/>
        <w:spacing w:before="240" w:after="0" w:line="240" w:lineRule="auto"/>
        <w:jc w:val="both"/>
        <w:rPr>
          <w:rFonts w:ascii="Times New Roman" w:hAnsi="Times New Roman"/>
          <w:b/>
          <w:sz w:val="24"/>
          <w:szCs w:val="24"/>
        </w:rPr>
      </w:pPr>
      <w:r w:rsidRPr="00091FEF">
        <w:rPr>
          <w:rFonts w:ascii="Times New Roman" w:hAnsi="Times New Roman"/>
          <w:b/>
          <w:sz w:val="24"/>
          <w:szCs w:val="24"/>
        </w:rPr>
        <w:t>2.</w:t>
      </w:r>
      <w:r>
        <w:rPr>
          <w:rFonts w:ascii="Times New Roman" w:hAnsi="Times New Roman"/>
          <w:b/>
          <w:sz w:val="24"/>
          <w:szCs w:val="24"/>
        </w:rPr>
        <w:t>1</w:t>
      </w:r>
      <w:r w:rsidRPr="00091FEF">
        <w:rPr>
          <w:rFonts w:ascii="Times New Roman" w:hAnsi="Times New Roman"/>
          <w:b/>
          <w:sz w:val="24"/>
          <w:szCs w:val="24"/>
        </w:rPr>
        <w:t>.2. Порядок предоставления подтверждающих документов.</w:t>
      </w:r>
    </w:p>
    <w:p w:rsidR="00416825" w:rsidRPr="004512A0" w:rsidRDefault="00721C28" w:rsidP="00BB37B2">
      <w:pPr>
        <w:spacing w:before="60" w:after="0" w:line="240" w:lineRule="auto"/>
        <w:ind w:firstLine="709"/>
        <w:jc w:val="both"/>
        <w:rPr>
          <w:rFonts w:ascii="Times New Roman" w:hAnsi="Times New Roman"/>
          <w:iCs/>
          <w:sz w:val="24"/>
          <w:szCs w:val="24"/>
        </w:rPr>
      </w:pPr>
      <w:r w:rsidRPr="004512A0">
        <w:rPr>
          <w:rFonts w:ascii="Times New Roman" w:hAnsi="Times New Roman"/>
          <w:sz w:val="24"/>
          <w:szCs w:val="24"/>
        </w:rPr>
        <w:t>Предоставленн</w:t>
      </w:r>
      <w:r w:rsidR="00A20B52">
        <w:rPr>
          <w:rFonts w:ascii="Times New Roman" w:hAnsi="Times New Roman"/>
          <w:sz w:val="24"/>
          <w:szCs w:val="24"/>
        </w:rPr>
        <w:t>ая</w:t>
      </w:r>
      <w:r w:rsidRPr="004512A0">
        <w:rPr>
          <w:rFonts w:ascii="Times New Roman" w:hAnsi="Times New Roman"/>
          <w:sz w:val="24"/>
          <w:szCs w:val="24"/>
        </w:rPr>
        <w:t xml:space="preserve"> Участником </w:t>
      </w:r>
      <w:r w:rsidR="00A20B52">
        <w:rPr>
          <w:rFonts w:ascii="Times New Roman" w:hAnsi="Times New Roman"/>
          <w:sz w:val="24"/>
          <w:szCs w:val="24"/>
        </w:rPr>
        <w:t>информация</w:t>
      </w:r>
      <w:r w:rsidRPr="004512A0">
        <w:rPr>
          <w:rFonts w:ascii="Times New Roman" w:hAnsi="Times New Roman"/>
          <w:sz w:val="24"/>
          <w:szCs w:val="24"/>
        </w:rPr>
        <w:t xml:space="preserve"> </w:t>
      </w:r>
      <w:r>
        <w:rPr>
          <w:rFonts w:ascii="Times New Roman" w:hAnsi="Times New Roman"/>
          <w:sz w:val="24"/>
          <w:szCs w:val="24"/>
        </w:rPr>
        <w:t xml:space="preserve">по каждому из </w:t>
      </w:r>
      <w:r w:rsidRPr="004512A0">
        <w:rPr>
          <w:rFonts w:ascii="Times New Roman" w:hAnsi="Times New Roman"/>
          <w:sz w:val="24"/>
          <w:szCs w:val="24"/>
        </w:rPr>
        <w:t xml:space="preserve">представленных в </w:t>
      </w:r>
      <w:r>
        <w:rPr>
          <w:rFonts w:ascii="Times New Roman" w:hAnsi="Times New Roman"/>
          <w:sz w:val="24"/>
          <w:szCs w:val="24"/>
        </w:rPr>
        <w:t>С</w:t>
      </w:r>
      <w:r w:rsidRPr="004512A0">
        <w:rPr>
          <w:rFonts w:ascii="Times New Roman" w:hAnsi="Times New Roman"/>
          <w:sz w:val="24"/>
          <w:szCs w:val="24"/>
        </w:rPr>
        <w:t>водных сведениях специалистов</w:t>
      </w:r>
      <w:r>
        <w:rPr>
          <w:rFonts w:ascii="Times New Roman" w:hAnsi="Times New Roman"/>
          <w:sz w:val="24"/>
          <w:szCs w:val="24"/>
        </w:rPr>
        <w:t xml:space="preserve"> </w:t>
      </w:r>
      <w:r w:rsidRPr="004512A0">
        <w:rPr>
          <w:rFonts w:ascii="Times New Roman" w:hAnsi="Times New Roman"/>
          <w:sz w:val="24"/>
          <w:szCs w:val="24"/>
        </w:rPr>
        <w:t>подтвержда</w:t>
      </w:r>
      <w:r w:rsidR="00A20B52">
        <w:rPr>
          <w:rFonts w:ascii="Times New Roman" w:hAnsi="Times New Roman"/>
          <w:sz w:val="24"/>
          <w:szCs w:val="24"/>
        </w:rPr>
        <w:t>е</w:t>
      </w:r>
      <w:r w:rsidRPr="004512A0">
        <w:rPr>
          <w:rFonts w:ascii="Times New Roman" w:hAnsi="Times New Roman"/>
          <w:sz w:val="24"/>
          <w:szCs w:val="24"/>
        </w:rPr>
        <w:t>тся копиями</w:t>
      </w:r>
      <w:r>
        <w:rPr>
          <w:rFonts w:ascii="Times New Roman" w:hAnsi="Times New Roman"/>
          <w:sz w:val="24"/>
          <w:szCs w:val="24"/>
        </w:rPr>
        <w:t xml:space="preserve"> их</w:t>
      </w:r>
      <w:r w:rsidRPr="004512A0">
        <w:rPr>
          <w:rFonts w:ascii="Times New Roman" w:hAnsi="Times New Roman"/>
          <w:sz w:val="24"/>
          <w:szCs w:val="24"/>
        </w:rPr>
        <w:t xml:space="preserve"> трудовых книжек</w:t>
      </w:r>
      <w:r>
        <w:rPr>
          <w:rFonts w:ascii="Times New Roman" w:hAnsi="Times New Roman"/>
          <w:sz w:val="24"/>
          <w:szCs w:val="24"/>
        </w:rPr>
        <w:t>,</w:t>
      </w:r>
      <w:r w:rsidRPr="004512A0">
        <w:rPr>
          <w:rFonts w:ascii="Times New Roman" w:hAnsi="Times New Roman"/>
          <w:sz w:val="24"/>
          <w:szCs w:val="24"/>
        </w:rPr>
        <w:t xml:space="preserve"> либо копиями </w:t>
      </w:r>
      <w:r>
        <w:rPr>
          <w:rFonts w:ascii="Times New Roman" w:hAnsi="Times New Roman"/>
          <w:sz w:val="24"/>
          <w:szCs w:val="24"/>
        </w:rPr>
        <w:t xml:space="preserve">действующих на дату подачи заявки </w:t>
      </w:r>
      <w:r w:rsidRPr="004512A0">
        <w:rPr>
          <w:rFonts w:ascii="Times New Roman" w:hAnsi="Times New Roman"/>
          <w:sz w:val="24"/>
          <w:szCs w:val="24"/>
        </w:rPr>
        <w:t>трудовых</w:t>
      </w:r>
      <w:r w:rsidR="00C3459C">
        <w:rPr>
          <w:rFonts w:ascii="Times New Roman" w:hAnsi="Times New Roman"/>
          <w:sz w:val="24"/>
          <w:szCs w:val="24"/>
        </w:rPr>
        <w:t xml:space="preserve"> либо </w:t>
      </w:r>
      <w:r w:rsidRPr="004512A0">
        <w:rPr>
          <w:rFonts w:ascii="Times New Roman" w:hAnsi="Times New Roman"/>
          <w:sz w:val="24"/>
          <w:szCs w:val="24"/>
        </w:rPr>
        <w:t xml:space="preserve">гражданско-правовых договоров с такими </w:t>
      </w:r>
      <w:r>
        <w:rPr>
          <w:rFonts w:ascii="Times New Roman" w:hAnsi="Times New Roman"/>
          <w:sz w:val="24"/>
          <w:szCs w:val="24"/>
        </w:rPr>
        <w:t>специалистами</w:t>
      </w:r>
      <w:r w:rsidRPr="00530BFA">
        <w:rPr>
          <w:rFonts w:ascii="Times New Roman" w:hAnsi="Times New Roman"/>
          <w:sz w:val="24"/>
          <w:szCs w:val="24"/>
        </w:rPr>
        <w:t>,</w:t>
      </w:r>
      <w:r w:rsidRPr="004512A0">
        <w:rPr>
          <w:rFonts w:ascii="Times New Roman" w:hAnsi="Times New Roman"/>
          <w:sz w:val="24"/>
          <w:szCs w:val="24"/>
        </w:rPr>
        <w:t xml:space="preserve"> а также </w:t>
      </w:r>
      <w:r w:rsidR="00416825" w:rsidRPr="004512A0">
        <w:rPr>
          <w:rFonts w:ascii="Times New Roman" w:hAnsi="Times New Roman"/>
          <w:sz w:val="24"/>
          <w:szCs w:val="24"/>
        </w:rPr>
        <w:t>копиями соответствующих документов</w:t>
      </w:r>
      <w:r w:rsidR="0070341B">
        <w:rPr>
          <w:rFonts w:ascii="Times New Roman" w:hAnsi="Times New Roman"/>
          <w:sz w:val="24"/>
          <w:szCs w:val="24"/>
        </w:rPr>
        <w:t>,</w:t>
      </w:r>
      <w:r w:rsidR="00416825" w:rsidRPr="004512A0">
        <w:rPr>
          <w:rFonts w:ascii="Times New Roman" w:hAnsi="Times New Roman"/>
          <w:sz w:val="24"/>
          <w:szCs w:val="24"/>
        </w:rPr>
        <w:t xml:space="preserve"> подтверждающих </w:t>
      </w:r>
      <w:r w:rsidR="00416825" w:rsidRPr="00B533AF">
        <w:rPr>
          <w:rFonts w:ascii="Times New Roman" w:hAnsi="Times New Roman"/>
          <w:sz w:val="24"/>
          <w:szCs w:val="24"/>
        </w:rPr>
        <w:t xml:space="preserve">прохождение </w:t>
      </w:r>
      <w:r>
        <w:rPr>
          <w:rFonts w:ascii="Times New Roman" w:hAnsi="Times New Roman"/>
          <w:sz w:val="24"/>
          <w:szCs w:val="24"/>
        </w:rPr>
        <w:t xml:space="preserve">ими </w:t>
      </w:r>
      <w:r w:rsidR="00416825" w:rsidRPr="00B533AF">
        <w:rPr>
          <w:rFonts w:ascii="Times New Roman" w:hAnsi="Times New Roman"/>
          <w:sz w:val="24"/>
          <w:szCs w:val="24"/>
        </w:rPr>
        <w:t>обучения</w:t>
      </w:r>
      <w:r w:rsidR="00416825">
        <w:rPr>
          <w:rFonts w:ascii="Times New Roman" w:hAnsi="Times New Roman"/>
          <w:sz w:val="24"/>
          <w:szCs w:val="24"/>
        </w:rPr>
        <w:t xml:space="preserve"> </w:t>
      </w:r>
      <w:r w:rsidR="00C3459C">
        <w:rPr>
          <w:rFonts w:ascii="Times New Roman" w:hAnsi="Times New Roman"/>
          <w:sz w:val="24"/>
          <w:szCs w:val="24"/>
        </w:rPr>
        <w:t>либо подтверждающих</w:t>
      </w:r>
      <w:r w:rsidR="00416825" w:rsidRPr="00B533AF">
        <w:rPr>
          <w:rFonts w:ascii="Times New Roman" w:hAnsi="Times New Roman"/>
          <w:sz w:val="24"/>
          <w:szCs w:val="24"/>
        </w:rPr>
        <w:t xml:space="preserve"> </w:t>
      </w:r>
      <w:r>
        <w:rPr>
          <w:rFonts w:ascii="Times New Roman" w:hAnsi="Times New Roman"/>
          <w:sz w:val="24"/>
          <w:szCs w:val="24"/>
        </w:rPr>
        <w:t xml:space="preserve">их </w:t>
      </w:r>
      <w:r w:rsidR="00416825" w:rsidRPr="004512A0">
        <w:rPr>
          <w:rFonts w:ascii="Times New Roman" w:hAnsi="Times New Roman"/>
          <w:sz w:val="24"/>
          <w:szCs w:val="24"/>
        </w:rPr>
        <w:t xml:space="preserve">квалификацию </w:t>
      </w:r>
      <w:r w:rsidRPr="00721C28">
        <w:rPr>
          <w:rFonts w:ascii="Times New Roman" w:hAnsi="Times New Roman"/>
          <w:sz w:val="24"/>
          <w:szCs w:val="24"/>
        </w:rPr>
        <w:t>в областях</w:t>
      </w:r>
      <w:r w:rsidR="009676EC">
        <w:rPr>
          <w:rFonts w:ascii="Times New Roman" w:hAnsi="Times New Roman"/>
          <w:sz w:val="24"/>
          <w:szCs w:val="24"/>
        </w:rPr>
        <w:t>, указанных в Сводных сведениях</w:t>
      </w:r>
      <w:r w:rsidRPr="00721C28">
        <w:rPr>
          <w:rFonts w:ascii="Times New Roman" w:hAnsi="Times New Roman"/>
          <w:sz w:val="24"/>
          <w:szCs w:val="24"/>
        </w:rPr>
        <w:t>.</w:t>
      </w:r>
      <w:r w:rsidR="00416825" w:rsidRPr="004512A0">
        <w:rPr>
          <w:rFonts w:ascii="Times New Roman" w:hAnsi="Times New Roman"/>
          <w:sz w:val="24"/>
          <w:szCs w:val="24"/>
        </w:rPr>
        <w:t xml:space="preserve"> </w:t>
      </w:r>
    </w:p>
    <w:p w:rsidR="00782E81" w:rsidRDefault="00782E81" w:rsidP="00782E81">
      <w:pPr>
        <w:spacing w:after="0" w:line="240" w:lineRule="auto"/>
        <w:ind w:firstLine="709"/>
        <w:jc w:val="both"/>
        <w:rPr>
          <w:rFonts w:ascii="Times New Roman" w:hAnsi="Times New Roman"/>
          <w:sz w:val="24"/>
          <w:szCs w:val="24"/>
        </w:rPr>
      </w:pPr>
      <w:r w:rsidRPr="004512A0">
        <w:rPr>
          <w:rFonts w:ascii="Times New Roman" w:hAnsi="Times New Roman"/>
          <w:sz w:val="24"/>
          <w:szCs w:val="24"/>
        </w:rPr>
        <w:t xml:space="preserve">При этом представленные документы должны быть </w:t>
      </w:r>
      <w:r>
        <w:rPr>
          <w:rFonts w:ascii="Times New Roman" w:hAnsi="Times New Roman"/>
          <w:sz w:val="24"/>
          <w:szCs w:val="24"/>
        </w:rPr>
        <w:t xml:space="preserve">на русском языке, </w:t>
      </w:r>
      <w:r w:rsidRPr="004512A0">
        <w:rPr>
          <w:rFonts w:ascii="Times New Roman" w:hAnsi="Times New Roman"/>
          <w:sz w:val="24"/>
          <w:szCs w:val="24"/>
        </w:rPr>
        <w:t>в виде неповторяющихся, полночитаемых копий, на которых видны необходимые сведения, подписи и печати.</w:t>
      </w:r>
      <w:r>
        <w:rPr>
          <w:rFonts w:ascii="Times New Roman" w:hAnsi="Times New Roman"/>
          <w:sz w:val="24"/>
          <w:szCs w:val="24"/>
        </w:rPr>
        <w:t xml:space="preserve"> П</w:t>
      </w:r>
      <w:r w:rsidRPr="007267B4">
        <w:rPr>
          <w:rFonts w:ascii="Times New Roman" w:hAnsi="Times New Roman"/>
          <w:sz w:val="24"/>
          <w:szCs w:val="24"/>
        </w:rPr>
        <w:t>ри предоставлении документов на иностранном языке копи</w:t>
      </w:r>
      <w:r>
        <w:rPr>
          <w:rFonts w:ascii="Times New Roman" w:hAnsi="Times New Roman"/>
          <w:sz w:val="24"/>
          <w:szCs w:val="24"/>
        </w:rPr>
        <w:t>и таких документов</w:t>
      </w:r>
      <w:r w:rsidRPr="007267B4">
        <w:rPr>
          <w:rFonts w:ascii="Times New Roman" w:hAnsi="Times New Roman"/>
          <w:sz w:val="24"/>
          <w:szCs w:val="24"/>
        </w:rPr>
        <w:t xml:space="preserve"> должн</w:t>
      </w:r>
      <w:r>
        <w:rPr>
          <w:rFonts w:ascii="Times New Roman" w:hAnsi="Times New Roman"/>
          <w:sz w:val="24"/>
          <w:szCs w:val="24"/>
        </w:rPr>
        <w:t>ы</w:t>
      </w:r>
      <w:r w:rsidRPr="007267B4">
        <w:rPr>
          <w:rFonts w:ascii="Times New Roman" w:hAnsi="Times New Roman"/>
          <w:sz w:val="24"/>
          <w:szCs w:val="24"/>
        </w:rPr>
        <w:t xml:space="preserve"> сопровождаться построчным переводом на русский язык</w:t>
      </w:r>
      <w:r>
        <w:rPr>
          <w:rFonts w:ascii="Times New Roman" w:hAnsi="Times New Roman"/>
          <w:sz w:val="24"/>
          <w:szCs w:val="24"/>
        </w:rPr>
        <w:t>. П</w:t>
      </w:r>
      <w:r w:rsidRPr="004512A0">
        <w:rPr>
          <w:rFonts w:ascii="Times New Roman" w:hAnsi="Times New Roman"/>
          <w:sz w:val="24"/>
          <w:szCs w:val="24"/>
        </w:rPr>
        <w:t>редставленные документы</w:t>
      </w:r>
      <w:r>
        <w:rPr>
          <w:rFonts w:ascii="Times New Roman" w:hAnsi="Times New Roman"/>
          <w:sz w:val="24"/>
          <w:szCs w:val="24"/>
        </w:rPr>
        <w:t xml:space="preserve"> либо их копии, не соответствующие данным требованиям, рассмотрению не подлежат.</w:t>
      </w:r>
    </w:p>
    <w:p w:rsidR="00416825" w:rsidRPr="002F0AB4" w:rsidRDefault="00416825" w:rsidP="00416825">
      <w:pPr>
        <w:spacing w:before="120" w:after="0" w:line="240" w:lineRule="auto"/>
        <w:ind w:firstLine="709"/>
        <w:jc w:val="both"/>
        <w:rPr>
          <w:rFonts w:ascii="Times New Roman" w:hAnsi="Times New Roman"/>
          <w:spacing w:val="-2"/>
          <w:sz w:val="24"/>
          <w:szCs w:val="24"/>
        </w:rPr>
      </w:pPr>
      <w:r w:rsidRPr="002F0AB4">
        <w:rPr>
          <w:rFonts w:ascii="Times New Roman" w:hAnsi="Times New Roman"/>
          <w:spacing w:val="-2"/>
          <w:sz w:val="24"/>
          <w:szCs w:val="24"/>
        </w:rPr>
        <w:t>Непредоставление в составе заявки на участие в конкурсе таких документов не является основанием для отказа в допуске к участию в открытом конкурсе, однако</w:t>
      </w:r>
      <w:r w:rsidR="00B86230">
        <w:rPr>
          <w:rFonts w:ascii="Times New Roman" w:hAnsi="Times New Roman"/>
          <w:spacing w:val="-2"/>
          <w:sz w:val="24"/>
          <w:szCs w:val="24"/>
        </w:rPr>
        <w:t>,</w:t>
      </w:r>
      <w:r w:rsidRPr="002F0AB4">
        <w:rPr>
          <w:rFonts w:ascii="Times New Roman" w:hAnsi="Times New Roman"/>
          <w:spacing w:val="-2"/>
          <w:sz w:val="24"/>
          <w:szCs w:val="24"/>
        </w:rPr>
        <w:t xml:space="preserve"> при оценке заявок по настоящему показателю комиссией буд</w:t>
      </w:r>
      <w:r w:rsidR="00A20B52">
        <w:rPr>
          <w:rFonts w:ascii="Times New Roman" w:hAnsi="Times New Roman"/>
          <w:spacing w:val="-2"/>
          <w:sz w:val="24"/>
          <w:szCs w:val="24"/>
        </w:rPr>
        <w:t>е</w:t>
      </w:r>
      <w:r w:rsidRPr="002F0AB4">
        <w:rPr>
          <w:rFonts w:ascii="Times New Roman" w:hAnsi="Times New Roman"/>
          <w:spacing w:val="-2"/>
          <w:sz w:val="24"/>
          <w:szCs w:val="24"/>
        </w:rPr>
        <w:t>т учитываться только т</w:t>
      </w:r>
      <w:r w:rsidR="00A20B52">
        <w:rPr>
          <w:rFonts w:ascii="Times New Roman" w:hAnsi="Times New Roman"/>
          <w:spacing w:val="-2"/>
          <w:sz w:val="24"/>
          <w:szCs w:val="24"/>
        </w:rPr>
        <w:t>а информация, которая представлена в документе «Сводные</w:t>
      </w:r>
      <w:r w:rsidRPr="002F0AB4">
        <w:rPr>
          <w:rFonts w:ascii="Times New Roman" w:hAnsi="Times New Roman"/>
          <w:spacing w:val="-2"/>
          <w:sz w:val="24"/>
          <w:szCs w:val="24"/>
        </w:rPr>
        <w:t xml:space="preserve"> сведения</w:t>
      </w:r>
      <w:r w:rsidR="00A20B52">
        <w:rPr>
          <w:rFonts w:ascii="Times New Roman" w:hAnsi="Times New Roman"/>
          <w:spacing w:val="-2"/>
          <w:sz w:val="24"/>
          <w:szCs w:val="24"/>
        </w:rPr>
        <w:t>»</w:t>
      </w:r>
      <w:r w:rsidRPr="002F0AB4">
        <w:rPr>
          <w:rFonts w:ascii="Times New Roman" w:hAnsi="Times New Roman"/>
          <w:spacing w:val="-2"/>
          <w:sz w:val="24"/>
          <w:szCs w:val="24"/>
        </w:rPr>
        <w:t xml:space="preserve"> </w:t>
      </w:r>
      <w:r w:rsidR="00A20B52">
        <w:rPr>
          <w:rFonts w:ascii="Times New Roman" w:hAnsi="Times New Roman"/>
          <w:spacing w:val="-2"/>
          <w:sz w:val="24"/>
          <w:szCs w:val="24"/>
        </w:rPr>
        <w:t>и</w:t>
      </w:r>
      <w:r w:rsidRPr="002F0AB4">
        <w:rPr>
          <w:rFonts w:ascii="Times New Roman" w:hAnsi="Times New Roman"/>
          <w:spacing w:val="-2"/>
          <w:sz w:val="24"/>
          <w:szCs w:val="24"/>
        </w:rPr>
        <w:t xml:space="preserve"> подтвержден</w:t>
      </w:r>
      <w:r w:rsidR="00A20B52">
        <w:rPr>
          <w:rFonts w:ascii="Times New Roman" w:hAnsi="Times New Roman"/>
          <w:spacing w:val="-2"/>
          <w:sz w:val="24"/>
          <w:szCs w:val="24"/>
        </w:rPr>
        <w:t>а</w:t>
      </w:r>
      <w:r w:rsidRPr="002F0AB4">
        <w:rPr>
          <w:rFonts w:ascii="Times New Roman" w:hAnsi="Times New Roman"/>
          <w:spacing w:val="-2"/>
          <w:sz w:val="24"/>
          <w:szCs w:val="24"/>
        </w:rPr>
        <w:t xml:space="preserve"> документально в составе </w:t>
      </w:r>
      <w:r w:rsidR="008526C1">
        <w:rPr>
          <w:rFonts w:ascii="Times New Roman" w:hAnsi="Times New Roman"/>
          <w:spacing w:val="-2"/>
          <w:sz w:val="24"/>
          <w:szCs w:val="24"/>
        </w:rPr>
        <w:t xml:space="preserve">второй части </w:t>
      </w:r>
      <w:r w:rsidRPr="002F0AB4">
        <w:rPr>
          <w:rFonts w:ascii="Times New Roman" w:hAnsi="Times New Roman"/>
          <w:spacing w:val="-2"/>
          <w:sz w:val="24"/>
          <w:szCs w:val="24"/>
        </w:rPr>
        <w:t>заявки на участие в конкурсе.</w:t>
      </w:r>
    </w:p>
    <w:p w:rsidR="00416825" w:rsidRPr="007C1CD7" w:rsidRDefault="00416825" w:rsidP="00416825">
      <w:pPr>
        <w:spacing w:after="0" w:line="240" w:lineRule="auto"/>
        <w:ind w:firstLine="709"/>
        <w:jc w:val="both"/>
        <w:rPr>
          <w:rFonts w:ascii="Times New Roman" w:hAnsi="Times New Roman"/>
          <w:spacing w:val="-2"/>
          <w:sz w:val="24"/>
          <w:szCs w:val="24"/>
        </w:rPr>
      </w:pPr>
      <w:r w:rsidRPr="007C1CD7">
        <w:rPr>
          <w:rFonts w:ascii="Times New Roman" w:hAnsi="Times New Roman"/>
          <w:spacing w:val="-2"/>
          <w:sz w:val="24"/>
          <w:szCs w:val="24"/>
        </w:rPr>
        <w:t>Предоставленные Участником иные документы</w:t>
      </w:r>
      <w:r w:rsidR="00A20B52">
        <w:rPr>
          <w:rFonts w:ascii="Times New Roman" w:hAnsi="Times New Roman"/>
          <w:spacing w:val="-2"/>
          <w:sz w:val="24"/>
          <w:szCs w:val="24"/>
        </w:rPr>
        <w:t xml:space="preserve"> </w:t>
      </w:r>
      <w:r w:rsidRPr="007C1CD7">
        <w:rPr>
          <w:rFonts w:ascii="Times New Roman" w:hAnsi="Times New Roman"/>
          <w:spacing w:val="-2"/>
          <w:sz w:val="24"/>
          <w:szCs w:val="24"/>
        </w:rPr>
        <w:t xml:space="preserve">и сведения, предоставление которых порядком оценки заявок участников не установлено, </w:t>
      </w:r>
      <w:r w:rsidR="00A20B52">
        <w:rPr>
          <w:rFonts w:ascii="Times New Roman" w:hAnsi="Times New Roman"/>
          <w:spacing w:val="-2"/>
          <w:sz w:val="24"/>
          <w:szCs w:val="24"/>
        </w:rPr>
        <w:t xml:space="preserve">рассмотрению и </w:t>
      </w:r>
      <w:r w:rsidRPr="007C1CD7">
        <w:rPr>
          <w:rFonts w:ascii="Times New Roman" w:hAnsi="Times New Roman"/>
          <w:spacing w:val="-2"/>
          <w:sz w:val="24"/>
          <w:szCs w:val="24"/>
        </w:rPr>
        <w:t>оценке не подлежат.</w:t>
      </w:r>
    </w:p>
    <w:p w:rsidR="00416825" w:rsidRPr="00091FEF" w:rsidRDefault="006D2515" w:rsidP="00457645">
      <w:pPr>
        <w:keepNext/>
        <w:tabs>
          <w:tab w:val="left" w:pos="2410"/>
        </w:tabs>
        <w:spacing w:before="240" w:after="0" w:line="240" w:lineRule="auto"/>
        <w:jc w:val="both"/>
        <w:rPr>
          <w:rFonts w:ascii="Times New Roman" w:hAnsi="Times New Roman"/>
          <w:b/>
          <w:sz w:val="24"/>
          <w:szCs w:val="24"/>
        </w:rPr>
      </w:pPr>
      <w:r w:rsidRPr="00091FEF">
        <w:rPr>
          <w:rFonts w:ascii="Times New Roman" w:hAnsi="Times New Roman"/>
          <w:b/>
          <w:sz w:val="24"/>
          <w:szCs w:val="24"/>
        </w:rPr>
        <w:t xml:space="preserve">2.1.3. </w:t>
      </w:r>
      <w:r w:rsidR="00416825" w:rsidRPr="00091FEF">
        <w:rPr>
          <w:rFonts w:ascii="Times New Roman" w:hAnsi="Times New Roman"/>
          <w:b/>
          <w:sz w:val="24"/>
          <w:szCs w:val="24"/>
        </w:rPr>
        <w:t>Порядок начисления баллов</w:t>
      </w:r>
      <w:r w:rsidR="00BB37B2" w:rsidRPr="00091FEF">
        <w:rPr>
          <w:rFonts w:ascii="Times New Roman" w:hAnsi="Times New Roman"/>
          <w:b/>
          <w:sz w:val="24"/>
          <w:szCs w:val="24"/>
        </w:rPr>
        <w:t>.</w:t>
      </w:r>
      <w:r w:rsidR="00416825" w:rsidRPr="00091FEF">
        <w:rPr>
          <w:rFonts w:ascii="Times New Roman" w:hAnsi="Times New Roman"/>
          <w:b/>
          <w:sz w:val="24"/>
          <w:szCs w:val="24"/>
        </w:rPr>
        <w:t xml:space="preserve"> </w:t>
      </w:r>
    </w:p>
    <w:p w:rsidR="00416825" w:rsidRPr="004512A0" w:rsidRDefault="00416825" w:rsidP="00BB37B2">
      <w:pPr>
        <w:spacing w:after="0" w:line="240" w:lineRule="auto"/>
        <w:ind w:firstLine="709"/>
        <w:jc w:val="both"/>
        <w:rPr>
          <w:rFonts w:ascii="Times New Roman" w:hAnsi="Times New Roman"/>
          <w:sz w:val="24"/>
          <w:szCs w:val="24"/>
        </w:rPr>
      </w:pPr>
      <w:r w:rsidRPr="004512A0">
        <w:rPr>
          <w:rFonts w:ascii="Times New Roman" w:hAnsi="Times New Roman"/>
          <w:sz w:val="24"/>
          <w:szCs w:val="24"/>
        </w:rPr>
        <w:t>Заявка участника с наибольшим количеством заявленных специалистов</w:t>
      </w:r>
      <w:r w:rsidR="00BB17C2">
        <w:rPr>
          <w:rFonts w:ascii="Times New Roman" w:hAnsi="Times New Roman"/>
          <w:sz w:val="24"/>
          <w:szCs w:val="24"/>
        </w:rPr>
        <w:t xml:space="preserve"> </w:t>
      </w:r>
      <w:r w:rsidR="00B86230">
        <w:rPr>
          <w:rFonts w:ascii="Times New Roman" w:hAnsi="Times New Roman"/>
          <w:sz w:val="24"/>
          <w:szCs w:val="24"/>
        </w:rPr>
        <w:t>в организации участника</w:t>
      </w:r>
      <w:r w:rsidR="00B86230" w:rsidRPr="004512A0">
        <w:rPr>
          <w:rFonts w:ascii="Times New Roman" w:hAnsi="Times New Roman"/>
          <w:sz w:val="24"/>
          <w:szCs w:val="24"/>
        </w:rPr>
        <w:t xml:space="preserve"> </w:t>
      </w:r>
      <w:r w:rsidR="00BB17C2" w:rsidRPr="004512A0">
        <w:rPr>
          <w:rFonts w:ascii="Times New Roman" w:hAnsi="Times New Roman"/>
          <w:sz w:val="24"/>
          <w:szCs w:val="24"/>
        </w:rPr>
        <w:t>с подтвержденной квалификацией</w:t>
      </w:r>
      <w:r w:rsidR="00B86230">
        <w:rPr>
          <w:rFonts w:ascii="Times New Roman" w:hAnsi="Times New Roman"/>
          <w:sz w:val="24"/>
          <w:szCs w:val="24"/>
        </w:rPr>
        <w:t xml:space="preserve"> в областях,</w:t>
      </w:r>
      <w:r w:rsidR="00B86230" w:rsidRPr="004512A0">
        <w:rPr>
          <w:rFonts w:ascii="Times New Roman" w:hAnsi="Times New Roman"/>
          <w:sz w:val="24"/>
          <w:szCs w:val="24"/>
        </w:rPr>
        <w:t xml:space="preserve"> приведенны</w:t>
      </w:r>
      <w:r w:rsidR="00B86230">
        <w:rPr>
          <w:rFonts w:ascii="Times New Roman" w:hAnsi="Times New Roman"/>
          <w:sz w:val="24"/>
          <w:szCs w:val="24"/>
        </w:rPr>
        <w:t>х</w:t>
      </w:r>
      <w:r w:rsidR="00B86230" w:rsidRPr="004512A0">
        <w:rPr>
          <w:rFonts w:ascii="Times New Roman" w:hAnsi="Times New Roman"/>
          <w:sz w:val="24"/>
          <w:szCs w:val="24"/>
        </w:rPr>
        <w:t xml:space="preserve"> в</w:t>
      </w:r>
      <w:r w:rsidR="00B86230">
        <w:rPr>
          <w:rFonts w:ascii="Times New Roman" w:hAnsi="Times New Roman"/>
          <w:sz w:val="24"/>
          <w:szCs w:val="24"/>
        </w:rPr>
        <w:t xml:space="preserve"> перечне данного показателя,</w:t>
      </w:r>
      <w:r w:rsidR="00BB17C2" w:rsidRPr="004512A0">
        <w:rPr>
          <w:rFonts w:ascii="Times New Roman" w:hAnsi="Times New Roman"/>
          <w:sz w:val="24"/>
          <w:szCs w:val="24"/>
        </w:rPr>
        <w:t xml:space="preserve"> </w:t>
      </w:r>
      <w:r w:rsidRPr="004512A0">
        <w:rPr>
          <w:rFonts w:ascii="Times New Roman" w:hAnsi="Times New Roman"/>
          <w:sz w:val="24"/>
          <w:szCs w:val="24"/>
        </w:rPr>
        <w:t>оценивается максимальным количеством баллов с учетом коэффициента значимости (</w:t>
      </w:r>
      <w:r w:rsidRPr="004512A0">
        <w:rPr>
          <w:rFonts w:ascii="Times New Roman" w:hAnsi="Times New Roman"/>
          <w:b/>
          <w:sz w:val="24"/>
          <w:szCs w:val="24"/>
        </w:rPr>
        <w:t>КЗ</w:t>
      </w:r>
      <w:r w:rsidRPr="004512A0">
        <w:rPr>
          <w:rFonts w:ascii="Times New Roman" w:hAnsi="Times New Roman"/>
          <w:sz w:val="24"/>
          <w:szCs w:val="24"/>
        </w:rPr>
        <w:t>). Заявки других участников конкурса оцениваются пропорционально значению их показателей относительно показателя заявки, которой присвоено максимальное количество баллов с учетом коэффициента значимости (</w:t>
      </w:r>
      <w:r w:rsidRPr="004512A0">
        <w:rPr>
          <w:rFonts w:ascii="Times New Roman" w:hAnsi="Times New Roman"/>
          <w:b/>
          <w:sz w:val="24"/>
          <w:szCs w:val="24"/>
        </w:rPr>
        <w:t>КЗ</w:t>
      </w:r>
      <w:r w:rsidRPr="004512A0">
        <w:rPr>
          <w:rFonts w:ascii="Times New Roman" w:hAnsi="Times New Roman"/>
          <w:sz w:val="24"/>
          <w:szCs w:val="24"/>
        </w:rPr>
        <w:t>).</w:t>
      </w:r>
    </w:p>
    <w:p w:rsidR="00416825" w:rsidRPr="004512A0" w:rsidRDefault="00416825" w:rsidP="00457645">
      <w:pPr>
        <w:spacing w:after="0" w:line="240" w:lineRule="auto"/>
        <w:ind w:firstLine="709"/>
        <w:jc w:val="both"/>
        <w:rPr>
          <w:rFonts w:ascii="Times New Roman" w:hAnsi="Times New Roman"/>
          <w:sz w:val="24"/>
          <w:szCs w:val="24"/>
        </w:rPr>
      </w:pPr>
      <w:r w:rsidRPr="004512A0">
        <w:rPr>
          <w:rFonts w:ascii="Times New Roman" w:hAnsi="Times New Roman"/>
          <w:sz w:val="24"/>
          <w:szCs w:val="24"/>
        </w:rPr>
        <w:lastRenderedPageBreak/>
        <w:t>Количество баллов, присуждаемых по показателю (</w:t>
      </w:r>
      <w:r w:rsidRPr="004512A0">
        <w:rPr>
          <w:rFonts w:ascii="Times New Roman" w:hAnsi="Times New Roman"/>
          <w:b/>
          <w:sz w:val="24"/>
          <w:szCs w:val="24"/>
        </w:rPr>
        <w:t>НЦБ</w:t>
      </w:r>
      <w:r w:rsidRPr="004512A0">
        <w:rPr>
          <w:rFonts w:ascii="Times New Roman" w:hAnsi="Times New Roman"/>
          <w:b/>
          <w:sz w:val="24"/>
          <w:szCs w:val="24"/>
          <w:vertAlign w:val="subscript"/>
          <w:lang w:val="en-US"/>
        </w:rPr>
        <w:t>i</w:t>
      </w:r>
      <w:r w:rsidRPr="004512A0">
        <w:rPr>
          <w:rFonts w:ascii="Times New Roman" w:hAnsi="Times New Roman"/>
          <w:sz w:val="24"/>
          <w:szCs w:val="24"/>
        </w:rPr>
        <w:t>), определяется по формуле:</w:t>
      </w:r>
    </w:p>
    <w:p w:rsidR="00416825" w:rsidRPr="004512A0" w:rsidRDefault="00C977E0" w:rsidP="00457645">
      <w:pPr>
        <w:widowControl w:val="0"/>
        <w:autoSpaceDE w:val="0"/>
        <w:autoSpaceDN w:val="0"/>
        <w:adjustRightInd w:val="0"/>
        <w:spacing w:before="120" w:after="0" w:line="240" w:lineRule="auto"/>
        <w:jc w:val="center"/>
        <w:rPr>
          <w:rFonts w:cs="Calibri"/>
          <w:b/>
        </w:rPr>
      </w:pPr>
      <w:r>
        <w:rPr>
          <w:rFonts w:cs="Calibri"/>
          <w:b/>
          <w:noProof/>
          <w:position w:val="-14"/>
          <w:lang w:eastAsia="ru-RU"/>
        </w:rPr>
        <w:drawing>
          <wp:inline distT="0" distB="0" distL="0" distR="0" wp14:anchorId="533DD87C" wp14:editId="06A6F4C0">
            <wp:extent cx="2317750" cy="336550"/>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7750" cy="336550"/>
                    </a:xfrm>
                    <a:prstGeom prst="rect">
                      <a:avLst/>
                    </a:prstGeom>
                    <a:noFill/>
                    <a:ln>
                      <a:noFill/>
                    </a:ln>
                  </pic:spPr>
                </pic:pic>
              </a:graphicData>
            </a:graphic>
          </wp:inline>
        </w:drawing>
      </w:r>
      <w:r w:rsidR="00416825" w:rsidRPr="004512A0">
        <w:rPr>
          <w:rFonts w:cs="Calibri"/>
          <w:b/>
        </w:rPr>
        <w:t>,</w:t>
      </w:r>
    </w:p>
    <w:p w:rsidR="00416825" w:rsidRPr="004512A0" w:rsidRDefault="00416825" w:rsidP="00457645">
      <w:pPr>
        <w:spacing w:after="0" w:line="240" w:lineRule="auto"/>
        <w:ind w:firstLine="709"/>
        <w:jc w:val="both"/>
        <w:rPr>
          <w:rFonts w:ascii="Times New Roman" w:hAnsi="Times New Roman"/>
          <w:sz w:val="24"/>
          <w:szCs w:val="24"/>
        </w:rPr>
      </w:pPr>
      <w:r w:rsidRPr="004512A0">
        <w:rPr>
          <w:rFonts w:ascii="Times New Roman" w:hAnsi="Times New Roman"/>
          <w:sz w:val="24"/>
          <w:szCs w:val="24"/>
        </w:rPr>
        <w:t>где:</w:t>
      </w:r>
    </w:p>
    <w:p w:rsidR="00416825" w:rsidRPr="004512A0" w:rsidRDefault="00416825" w:rsidP="00457645">
      <w:pPr>
        <w:spacing w:after="0" w:line="240" w:lineRule="auto"/>
        <w:ind w:firstLine="709"/>
        <w:jc w:val="both"/>
        <w:rPr>
          <w:rFonts w:ascii="Times New Roman" w:hAnsi="Times New Roman"/>
          <w:sz w:val="24"/>
          <w:szCs w:val="24"/>
        </w:rPr>
      </w:pPr>
      <w:r w:rsidRPr="004512A0">
        <w:rPr>
          <w:rFonts w:ascii="Times New Roman" w:hAnsi="Times New Roman"/>
          <w:b/>
          <w:sz w:val="24"/>
          <w:szCs w:val="24"/>
        </w:rPr>
        <w:t>КЗ</w:t>
      </w:r>
      <w:r w:rsidRPr="004512A0">
        <w:rPr>
          <w:rFonts w:ascii="Times New Roman" w:hAnsi="Times New Roman"/>
          <w:sz w:val="24"/>
          <w:szCs w:val="24"/>
        </w:rPr>
        <w:t xml:space="preserve"> - коэффициент значимости показателя.</w:t>
      </w:r>
    </w:p>
    <w:p w:rsidR="00416825" w:rsidRPr="004512A0" w:rsidRDefault="00416825" w:rsidP="00457645">
      <w:pPr>
        <w:spacing w:after="0" w:line="240" w:lineRule="auto"/>
        <w:ind w:firstLine="709"/>
        <w:jc w:val="both"/>
        <w:rPr>
          <w:rFonts w:ascii="Times New Roman" w:hAnsi="Times New Roman"/>
          <w:sz w:val="24"/>
          <w:szCs w:val="24"/>
        </w:rPr>
      </w:pPr>
      <w:r w:rsidRPr="004512A0">
        <w:rPr>
          <w:rFonts w:ascii="Times New Roman" w:hAnsi="Times New Roman"/>
          <w:b/>
          <w:sz w:val="24"/>
          <w:szCs w:val="24"/>
        </w:rPr>
        <w:t>К</w:t>
      </w:r>
      <w:r w:rsidRPr="004512A0">
        <w:rPr>
          <w:rFonts w:ascii="Times New Roman" w:hAnsi="Times New Roman"/>
          <w:b/>
          <w:sz w:val="24"/>
          <w:szCs w:val="24"/>
          <w:vertAlign w:val="subscript"/>
          <w:lang w:val="en-US"/>
        </w:rPr>
        <w:t>i</w:t>
      </w:r>
      <w:r w:rsidRPr="004512A0">
        <w:rPr>
          <w:rFonts w:ascii="Times New Roman" w:hAnsi="Times New Roman"/>
          <w:sz w:val="24"/>
          <w:szCs w:val="24"/>
        </w:rPr>
        <w:t xml:space="preserve">  - предложение участника закупки, заявка (предложение) которого оценивается;</w:t>
      </w:r>
    </w:p>
    <w:p w:rsidR="00416825" w:rsidRPr="004512A0" w:rsidRDefault="00416825" w:rsidP="00457645">
      <w:pPr>
        <w:spacing w:after="0" w:line="240" w:lineRule="auto"/>
        <w:ind w:firstLine="709"/>
        <w:jc w:val="both"/>
        <w:rPr>
          <w:rFonts w:ascii="Times New Roman" w:hAnsi="Times New Roman"/>
          <w:sz w:val="24"/>
          <w:szCs w:val="24"/>
        </w:rPr>
      </w:pPr>
      <w:r w:rsidRPr="004512A0">
        <w:rPr>
          <w:rFonts w:ascii="Times New Roman" w:hAnsi="Times New Roman"/>
          <w:sz w:val="24"/>
          <w:szCs w:val="24"/>
        </w:rPr>
        <w:t xml:space="preserve"> </w:t>
      </w:r>
      <w:r w:rsidRPr="004512A0">
        <w:rPr>
          <w:rFonts w:ascii="Times New Roman" w:hAnsi="Times New Roman"/>
          <w:b/>
          <w:sz w:val="24"/>
          <w:szCs w:val="24"/>
        </w:rPr>
        <w:t>К</w:t>
      </w:r>
      <w:r w:rsidRPr="004512A0">
        <w:rPr>
          <w:rFonts w:ascii="Times New Roman" w:hAnsi="Times New Roman"/>
          <w:b/>
          <w:sz w:val="24"/>
          <w:szCs w:val="24"/>
          <w:vertAlign w:val="subscript"/>
          <w:lang w:val="en-US"/>
        </w:rPr>
        <w:t>max</w:t>
      </w:r>
      <w:r w:rsidRPr="004512A0">
        <w:rPr>
          <w:rFonts w:ascii="Times New Roman" w:hAnsi="Times New Roman"/>
          <w:sz w:val="24"/>
          <w:szCs w:val="24"/>
        </w:rPr>
        <w:t xml:space="preserve"> - максимальное предложение из предложений по критерию оценки, сделанных участниками закупки.</w:t>
      </w:r>
    </w:p>
    <w:p w:rsidR="005331EE" w:rsidRDefault="00416825" w:rsidP="00457645">
      <w:pPr>
        <w:keepNext/>
        <w:spacing w:before="240" w:after="0" w:line="240" w:lineRule="auto"/>
        <w:ind w:firstLine="709"/>
        <w:jc w:val="both"/>
        <w:rPr>
          <w:rFonts w:ascii="Times New Roman" w:hAnsi="Times New Roman"/>
          <w:b/>
          <w:iCs/>
          <w:sz w:val="24"/>
          <w:szCs w:val="24"/>
        </w:rPr>
      </w:pPr>
      <w:r w:rsidRPr="004512A0">
        <w:rPr>
          <w:rFonts w:ascii="Times New Roman" w:hAnsi="Times New Roman"/>
          <w:b/>
          <w:iCs/>
          <w:sz w:val="24"/>
          <w:szCs w:val="24"/>
        </w:rPr>
        <w:t>Учитыва</w:t>
      </w:r>
      <w:r>
        <w:rPr>
          <w:rFonts w:ascii="Times New Roman" w:hAnsi="Times New Roman"/>
          <w:b/>
          <w:iCs/>
          <w:sz w:val="24"/>
          <w:szCs w:val="24"/>
        </w:rPr>
        <w:t>е</w:t>
      </w:r>
      <w:r w:rsidRPr="004512A0">
        <w:rPr>
          <w:rFonts w:ascii="Times New Roman" w:hAnsi="Times New Roman"/>
          <w:b/>
          <w:iCs/>
          <w:sz w:val="24"/>
          <w:szCs w:val="24"/>
        </w:rPr>
        <w:t>тся</w:t>
      </w:r>
      <w:r>
        <w:rPr>
          <w:rFonts w:ascii="Times New Roman" w:hAnsi="Times New Roman"/>
          <w:b/>
          <w:iCs/>
          <w:sz w:val="24"/>
          <w:szCs w:val="24"/>
        </w:rPr>
        <w:t xml:space="preserve"> фактическое количество</w:t>
      </w:r>
      <w:r w:rsidRPr="004512A0">
        <w:rPr>
          <w:rFonts w:ascii="Times New Roman" w:hAnsi="Times New Roman"/>
          <w:b/>
          <w:iCs/>
          <w:sz w:val="24"/>
          <w:szCs w:val="24"/>
        </w:rPr>
        <w:t xml:space="preserve"> специалист</w:t>
      </w:r>
      <w:r>
        <w:rPr>
          <w:rFonts w:ascii="Times New Roman" w:hAnsi="Times New Roman"/>
          <w:b/>
          <w:iCs/>
          <w:sz w:val="24"/>
          <w:szCs w:val="24"/>
        </w:rPr>
        <w:t>ов</w:t>
      </w:r>
      <w:r w:rsidR="005331EE">
        <w:rPr>
          <w:rFonts w:ascii="Times New Roman" w:hAnsi="Times New Roman"/>
          <w:b/>
          <w:iCs/>
          <w:sz w:val="24"/>
          <w:szCs w:val="24"/>
        </w:rPr>
        <w:t xml:space="preserve"> </w:t>
      </w:r>
      <w:r w:rsidR="00E56AF4">
        <w:rPr>
          <w:rFonts w:ascii="Times New Roman" w:hAnsi="Times New Roman"/>
          <w:b/>
          <w:iCs/>
          <w:sz w:val="24"/>
          <w:szCs w:val="24"/>
        </w:rPr>
        <w:t xml:space="preserve">в организации участника </w:t>
      </w:r>
      <w:r w:rsidR="005331EE">
        <w:rPr>
          <w:rFonts w:ascii="Times New Roman" w:hAnsi="Times New Roman"/>
          <w:b/>
          <w:iCs/>
          <w:sz w:val="24"/>
          <w:szCs w:val="24"/>
        </w:rPr>
        <w:t>с подтвержденной квалификацией</w:t>
      </w:r>
      <w:r>
        <w:rPr>
          <w:rFonts w:ascii="Times New Roman" w:hAnsi="Times New Roman"/>
          <w:b/>
          <w:iCs/>
          <w:sz w:val="24"/>
          <w:szCs w:val="24"/>
        </w:rPr>
        <w:t xml:space="preserve">, </w:t>
      </w:r>
      <w:r w:rsidR="00E56AF4">
        <w:rPr>
          <w:rFonts w:ascii="Times New Roman" w:hAnsi="Times New Roman"/>
          <w:b/>
          <w:iCs/>
          <w:sz w:val="24"/>
          <w:szCs w:val="24"/>
        </w:rPr>
        <w:t xml:space="preserve">которое </w:t>
      </w:r>
      <w:r>
        <w:rPr>
          <w:rFonts w:ascii="Times New Roman" w:hAnsi="Times New Roman"/>
          <w:b/>
          <w:iCs/>
          <w:sz w:val="24"/>
          <w:szCs w:val="24"/>
        </w:rPr>
        <w:t>не</w:t>
      </w:r>
      <w:r w:rsidR="00E56AF4">
        <w:rPr>
          <w:rFonts w:ascii="Times New Roman" w:hAnsi="Times New Roman"/>
          <w:b/>
          <w:iCs/>
          <w:sz w:val="24"/>
          <w:szCs w:val="24"/>
        </w:rPr>
        <w:t xml:space="preserve"> </w:t>
      </w:r>
      <w:r>
        <w:rPr>
          <w:rFonts w:ascii="Times New Roman" w:hAnsi="Times New Roman"/>
          <w:b/>
          <w:iCs/>
          <w:sz w:val="24"/>
          <w:szCs w:val="24"/>
        </w:rPr>
        <w:t>завис</w:t>
      </w:r>
      <w:r w:rsidR="00E56AF4">
        <w:rPr>
          <w:rFonts w:ascii="Times New Roman" w:hAnsi="Times New Roman"/>
          <w:b/>
          <w:iCs/>
          <w:sz w:val="24"/>
          <w:szCs w:val="24"/>
        </w:rPr>
        <w:t>ит</w:t>
      </w:r>
      <w:r>
        <w:rPr>
          <w:rFonts w:ascii="Times New Roman" w:hAnsi="Times New Roman"/>
          <w:b/>
          <w:iCs/>
          <w:sz w:val="24"/>
          <w:szCs w:val="24"/>
        </w:rPr>
        <w:t xml:space="preserve"> от количества </w:t>
      </w:r>
      <w:r w:rsidR="005331EE">
        <w:rPr>
          <w:rFonts w:ascii="Times New Roman" w:hAnsi="Times New Roman"/>
          <w:b/>
          <w:iCs/>
          <w:sz w:val="24"/>
          <w:szCs w:val="24"/>
        </w:rPr>
        <w:t xml:space="preserve">подтвержденных </w:t>
      </w:r>
      <w:r w:rsidR="005331EE" w:rsidRPr="004512A0">
        <w:rPr>
          <w:rFonts w:ascii="Times New Roman" w:hAnsi="Times New Roman"/>
          <w:b/>
          <w:iCs/>
          <w:sz w:val="24"/>
          <w:szCs w:val="24"/>
        </w:rPr>
        <w:t>областей</w:t>
      </w:r>
      <w:r w:rsidR="005331EE" w:rsidRPr="005331EE">
        <w:rPr>
          <w:rFonts w:ascii="Times New Roman" w:hAnsi="Times New Roman"/>
          <w:b/>
          <w:iCs/>
          <w:sz w:val="24"/>
          <w:szCs w:val="24"/>
        </w:rPr>
        <w:t xml:space="preserve"> квалификаци</w:t>
      </w:r>
      <w:r w:rsidR="005331EE">
        <w:rPr>
          <w:rFonts w:ascii="Times New Roman" w:hAnsi="Times New Roman"/>
          <w:b/>
          <w:iCs/>
          <w:sz w:val="24"/>
          <w:szCs w:val="24"/>
        </w:rPr>
        <w:t>и</w:t>
      </w:r>
      <w:r w:rsidR="00E75562">
        <w:rPr>
          <w:rFonts w:ascii="Times New Roman" w:hAnsi="Times New Roman"/>
          <w:b/>
          <w:iCs/>
          <w:sz w:val="24"/>
          <w:szCs w:val="24"/>
        </w:rPr>
        <w:t xml:space="preserve"> у каждого специалиста</w:t>
      </w:r>
      <w:r w:rsidR="005331EE">
        <w:rPr>
          <w:rFonts w:ascii="Times New Roman" w:hAnsi="Times New Roman"/>
          <w:b/>
          <w:iCs/>
          <w:sz w:val="24"/>
          <w:szCs w:val="24"/>
        </w:rPr>
        <w:t>.</w:t>
      </w:r>
    </w:p>
    <w:p w:rsidR="00416825" w:rsidRPr="004512A0" w:rsidRDefault="00416825" w:rsidP="00BB37B2">
      <w:pPr>
        <w:spacing w:before="240" w:after="0" w:line="240" w:lineRule="auto"/>
        <w:jc w:val="both"/>
        <w:outlineLvl w:val="0"/>
        <w:rPr>
          <w:rFonts w:ascii="Times New Roman" w:hAnsi="Times New Roman"/>
          <w:sz w:val="24"/>
          <w:szCs w:val="24"/>
        </w:rPr>
      </w:pPr>
      <w:r w:rsidRPr="004512A0">
        <w:rPr>
          <w:rFonts w:ascii="Times New Roman" w:hAnsi="Times New Roman"/>
          <w:b/>
          <w:sz w:val="24"/>
          <w:szCs w:val="24"/>
        </w:rPr>
        <w:t>Оценка в</w:t>
      </w:r>
      <w:r w:rsidRPr="004512A0">
        <w:rPr>
          <w:rFonts w:ascii="Times New Roman" w:hAnsi="Times New Roman"/>
          <w:sz w:val="24"/>
          <w:szCs w:val="24"/>
        </w:rPr>
        <w:t xml:space="preserve"> </w:t>
      </w:r>
      <w:r w:rsidRPr="004512A0">
        <w:rPr>
          <w:rFonts w:ascii="Times New Roman" w:hAnsi="Times New Roman"/>
          <w:b/>
          <w:sz w:val="24"/>
          <w:szCs w:val="24"/>
        </w:rPr>
        <w:t>0 баллов</w:t>
      </w:r>
      <w:r w:rsidRPr="004512A0">
        <w:rPr>
          <w:rFonts w:ascii="Times New Roman" w:hAnsi="Times New Roman"/>
          <w:sz w:val="24"/>
          <w:szCs w:val="24"/>
        </w:rPr>
        <w:t xml:space="preserve"> по показателю будет присвоена: </w:t>
      </w:r>
    </w:p>
    <w:p w:rsidR="00416825" w:rsidRPr="004512A0" w:rsidRDefault="00416825" w:rsidP="00416825">
      <w:pPr>
        <w:spacing w:before="60" w:after="0" w:line="240" w:lineRule="auto"/>
        <w:jc w:val="both"/>
        <w:outlineLvl w:val="0"/>
        <w:rPr>
          <w:rFonts w:ascii="Times New Roman" w:hAnsi="Times New Roman"/>
          <w:sz w:val="24"/>
          <w:szCs w:val="24"/>
        </w:rPr>
      </w:pPr>
      <w:r w:rsidRPr="004512A0">
        <w:rPr>
          <w:rFonts w:ascii="Times New Roman" w:hAnsi="Times New Roman"/>
          <w:sz w:val="24"/>
          <w:szCs w:val="24"/>
        </w:rPr>
        <w:t>- участнику конкурса, который не предоставил в составе</w:t>
      </w:r>
      <w:r w:rsidR="007C1CD7">
        <w:rPr>
          <w:rFonts w:ascii="Times New Roman" w:hAnsi="Times New Roman"/>
          <w:sz w:val="24"/>
          <w:szCs w:val="24"/>
        </w:rPr>
        <w:t xml:space="preserve"> второй части </w:t>
      </w:r>
      <w:r w:rsidRPr="004512A0">
        <w:rPr>
          <w:rFonts w:ascii="Times New Roman" w:hAnsi="Times New Roman"/>
          <w:sz w:val="24"/>
          <w:szCs w:val="24"/>
        </w:rPr>
        <w:t>своей заявки</w:t>
      </w:r>
      <w:r w:rsidR="005331EE">
        <w:rPr>
          <w:rFonts w:ascii="Times New Roman" w:hAnsi="Times New Roman"/>
          <w:sz w:val="24"/>
          <w:szCs w:val="24"/>
        </w:rPr>
        <w:t xml:space="preserve"> документ</w:t>
      </w:r>
      <w:r w:rsidRPr="004512A0">
        <w:rPr>
          <w:rFonts w:ascii="Times New Roman" w:hAnsi="Times New Roman"/>
          <w:sz w:val="24"/>
          <w:szCs w:val="24"/>
        </w:rPr>
        <w:t xml:space="preserve"> </w:t>
      </w:r>
      <w:r w:rsidRPr="004512A0">
        <w:rPr>
          <w:rFonts w:ascii="Times New Roman" w:hAnsi="Times New Roman"/>
          <w:b/>
          <w:sz w:val="24"/>
          <w:szCs w:val="24"/>
        </w:rPr>
        <w:t xml:space="preserve">«Сводные сведения о наличии </w:t>
      </w:r>
      <w:r>
        <w:rPr>
          <w:rFonts w:ascii="Times New Roman" w:hAnsi="Times New Roman"/>
          <w:b/>
          <w:sz w:val="24"/>
          <w:szCs w:val="24"/>
        </w:rPr>
        <w:t>у</w:t>
      </w:r>
      <w:r w:rsidRPr="004512A0">
        <w:rPr>
          <w:rFonts w:ascii="Times New Roman" w:hAnsi="Times New Roman"/>
          <w:b/>
          <w:sz w:val="24"/>
          <w:szCs w:val="24"/>
        </w:rPr>
        <w:t xml:space="preserve"> Участника квалифицированных специалистов, которые </w:t>
      </w:r>
      <w:r w:rsidRPr="00163109">
        <w:rPr>
          <w:rFonts w:ascii="Times New Roman" w:hAnsi="Times New Roman"/>
          <w:b/>
          <w:sz w:val="24"/>
          <w:szCs w:val="24"/>
        </w:rPr>
        <w:t xml:space="preserve">будут задействованы при исполнении </w:t>
      </w:r>
      <w:r w:rsidRPr="004512A0">
        <w:rPr>
          <w:rFonts w:ascii="Times New Roman" w:hAnsi="Times New Roman"/>
          <w:b/>
          <w:sz w:val="24"/>
          <w:szCs w:val="24"/>
        </w:rPr>
        <w:t>контракта»</w:t>
      </w:r>
      <w:r w:rsidRPr="004512A0">
        <w:rPr>
          <w:rFonts w:ascii="Times New Roman" w:hAnsi="Times New Roman"/>
          <w:sz w:val="24"/>
          <w:szCs w:val="24"/>
        </w:rPr>
        <w:t xml:space="preserve"> либо представил Сводные сведения, содержащие не вс</w:t>
      </w:r>
      <w:r w:rsidR="005331EE">
        <w:rPr>
          <w:rFonts w:ascii="Times New Roman" w:hAnsi="Times New Roman"/>
          <w:sz w:val="24"/>
          <w:szCs w:val="24"/>
        </w:rPr>
        <w:t>ю</w:t>
      </w:r>
      <w:r w:rsidRPr="004512A0">
        <w:rPr>
          <w:rFonts w:ascii="Times New Roman" w:hAnsi="Times New Roman"/>
          <w:sz w:val="24"/>
          <w:szCs w:val="24"/>
        </w:rPr>
        <w:t xml:space="preserve"> требуем</w:t>
      </w:r>
      <w:r w:rsidR="005331EE">
        <w:rPr>
          <w:rFonts w:ascii="Times New Roman" w:hAnsi="Times New Roman"/>
          <w:sz w:val="24"/>
          <w:szCs w:val="24"/>
        </w:rPr>
        <w:t>ую</w:t>
      </w:r>
      <w:r w:rsidRPr="004512A0">
        <w:rPr>
          <w:rFonts w:ascii="Times New Roman" w:hAnsi="Times New Roman"/>
          <w:sz w:val="24"/>
          <w:szCs w:val="24"/>
        </w:rPr>
        <w:t xml:space="preserve"> </w:t>
      </w:r>
      <w:r w:rsidR="005331EE">
        <w:rPr>
          <w:rFonts w:ascii="Times New Roman" w:hAnsi="Times New Roman"/>
          <w:sz w:val="24"/>
          <w:szCs w:val="24"/>
        </w:rPr>
        <w:t>информацию</w:t>
      </w:r>
      <w:r w:rsidRPr="004512A0">
        <w:rPr>
          <w:rFonts w:ascii="Times New Roman" w:hAnsi="Times New Roman"/>
          <w:sz w:val="24"/>
          <w:szCs w:val="24"/>
        </w:rPr>
        <w:t>, указанн</w:t>
      </w:r>
      <w:r w:rsidR="005331EE">
        <w:rPr>
          <w:rFonts w:ascii="Times New Roman" w:hAnsi="Times New Roman"/>
          <w:sz w:val="24"/>
          <w:szCs w:val="24"/>
        </w:rPr>
        <w:t>ую</w:t>
      </w:r>
      <w:r w:rsidRPr="004512A0">
        <w:rPr>
          <w:rFonts w:ascii="Times New Roman" w:hAnsi="Times New Roman"/>
          <w:sz w:val="24"/>
          <w:szCs w:val="24"/>
        </w:rPr>
        <w:t xml:space="preserve"> в показателе;</w:t>
      </w:r>
    </w:p>
    <w:p w:rsidR="005331EE" w:rsidRDefault="00416825" w:rsidP="00416825">
      <w:pPr>
        <w:spacing w:before="60" w:after="0" w:line="240" w:lineRule="auto"/>
        <w:jc w:val="both"/>
        <w:outlineLvl w:val="0"/>
        <w:rPr>
          <w:rFonts w:ascii="Times New Roman" w:hAnsi="Times New Roman"/>
          <w:spacing w:val="-2"/>
          <w:sz w:val="24"/>
          <w:szCs w:val="24"/>
        </w:rPr>
      </w:pPr>
      <w:r w:rsidRPr="004512A0">
        <w:rPr>
          <w:rFonts w:ascii="Times New Roman" w:hAnsi="Times New Roman"/>
          <w:sz w:val="24"/>
          <w:szCs w:val="24"/>
        </w:rPr>
        <w:t xml:space="preserve">- участнику конкурса, который не представил </w:t>
      </w:r>
      <w:r w:rsidR="00F133CC" w:rsidRPr="004512A0">
        <w:rPr>
          <w:rFonts w:ascii="Times New Roman" w:hAnsi="Times New Roman"/>
          <w:sz w:val="24"/>
          <w:szCs w:val="24"/>
        </w:rPr>
        <w:t xml:space="preserve">в составе </w:t>
      </w:r>
      <w:r w:rsidR="00F133CC">
        <w:rPr>
          <w:rFonts w:ascii="Times New Roman" w:hAnsi="Times New Roman"/>
          <w:sz w:val="24"/>
          <w:szCs w:val="24"/>
        </w:rPr>
        <w:t xml:space="preserve">второй части </w:t>
      </w:r>
      <w:r w:rsidR="00F133CC" w:rsidRPr="004512A0">
        <w:rPr>
          <w:rFonts w:ascii="Times New Roman" w:hAnsi="Times New Roman"/>
          <w:sz w:val="24"/>
          <w:szCs w:val="24"/>
        </w:rPr>
        <w:t>своей заявки</w:t>
      </w:r>
      <w:r w:rsidRPr="004512A0">
        <w:rPr>
          <w:rFonts w:ascii="Times New Roman" w:hAnsi="Times New Roman"/>
          <w:sz w:val="24"/>
          <w:szCs w:val="24"/>
        </w:rPr>
        <w:t xml:space="preserve"> документы (ко</w:t>
      </w:r>
      <w:r w:rsidR="009305C8">
        <w:rPr>
          <w:rFonts w:ascii="Times New Roman" w:hAnsi="Times New Roman"/>
          <w:sz w:val="24"/>
          <w:szCs w:val="24"/>
        </w:rPr>
        <w:t>пии документов), подтверждающие</w:t>
      </w:r>
      <w:r w:rsidRPr="004512A0">
        <w:rPr>
          <w:rFonts w:ascii="Times New Roman" w:hAnsi="Times New Roman"/>
          <w:sz w:val="24"/>
          <w:szCs w:val="24"/>
        </w:rPr>
        <w:t xml:space="preserve"> </w:t>
      </w:r>
      <w:r w:rsidR="005331EE">
        <w:rPr>
          <w:rFonts w:ascii="Times New Roman" w:hAnsi="Times New Roman"/>
          <w:sz w:val="24"/>
          <w:szCs w:val="24"/>
        </w:rPr>
        <w:t>информацию</w:t>
      </w:r>
      <w:r w:rsidR="00EC3D1B">
        <w:rPr>
          <w:rFonts w:ascii="Times New Roman" w:hAnsi="Times New Roman"/>
          <w:sz w:val="24"/>
          <w:szCs w:val="24"/>
        </w:rPr>
        <w:t>,</w:t>
      </w:r>
      <w:r w:rsidR="00EC3D1B" w:rsidRPr="00EC3D1B">
        <w:rPr>
          <w:rFonts w:ascii="Times New Roman" w:hAnsi="Times New Roman"/>
          <w:spacing w:val="-2"/>
          <w:sz w:val="24"/>
          <w:szCs w:val="24"/>
        </w:rPr>
        <w:t xml:space="preserve"> </w:t>
      </w:r>
      <w:r w:rsidR="00EC3D1B">
        <w:rPr>
          <w:rFonts w:ascii="Times New Roman" w:hAnsi="Times New Roman"/>
          <w:spacing w:val="-2"/>
          <w:sz w:val="24"/>
          <w:szCs w:val="24"/>
        </w:rPr>
        <w:t>указанную участником в документе «Сводные</w:t>
      </w:r>
      <w:r w:rsidR="00EC3D1B" w:rsidRPr="002F0AB4">
        <w:rPr>
          <w:rFonts w:ascii="Times New Roman" w:hAnsi="Times New Roman"/>
          <w:spacing w:val="-2"/>
          <w:sz w:val="24"/>
          <w:szCs w:val="24"/>
        </w:rPr>
        <w:t xml:space="preserve"> сведения</w:t>
      </w:r>
      <w:r w:rsidR="00EC3D1B">
        <w:rPr>
          <w:rFonts w:ascii="Times New Roman" w:hAnsi="Times New Roman"/>
          <w:spacing w:val="-2"/>
          <w:sz w:val="24"/>
          <w:szCs w:val="24"/>
        </w:rPr>
        <w:t>».</w:t>
      </w:r>
    </w:p>
    <w:p w:rsidR="00161B2F" w:rsidRDefault="00161B2F" w:rsidP="00416825">
      <w:pPr>
        <w:spacing w:before="60" w:after="0" w:line="240" w:lineRule="auto"/>
        <w:jc w:val="both"/>
        <w:outlineLvl w:val="0"/>
        <w:rPr>
          <w:rFonts w:ascii="Times New Roman" w:hAnsi="Times New Roman"/>
          <w:sz w:val="24"/>
          <w:szCs w:val="24"/>
        </w:rPr>
      </w:pPr>
    </w:p>
    <w:p w:rsidR="00416825" w:rsidRPr="004512A0" w:rsidRDefault="00425C39" w:rsidP="00161B2F">
      <w:pPr>
        <w:spacing w:before="240" w:after="0" w:line="240" w:lineRule="auto"/>
        <w:jc w:val="both"/>
        <w:outlineLvl w:val="0"/>
        <w:rPr>
          <w:rFonts w:ascii="Times New Roman" w:hAnsi="Times New Roman"/>
          <w:b/>
          <w:bCs/>
          <w:sz w:val="24"/>
          <w:szCs w:val="24"/>
        </w:rPr>
      </w:pPr>
      <w:r>
        <w:rPr>
          <w:rFonts w:ascii="Times New Roman" w:hAnsi="Times New Roman"/>
          <w:b/>
          <w:bCs/>
          <w:sz w:val="24"/>
          <w:szCs w:val="24"/>
        </w:rPr>
        <w:t>2</w:t>
      </w:r>
      <w:r w:rsidR="00416825" w:rsidRPr="004512A0">
        <w:rPr>
          <w:rFonts w:ascii="Times New Roman" w:hAnsi="Times New Roman"/>
          <w:b/>
          <w:bCs/>
          <w:sz w:val="24"/>
          <w:szCs w:val="24"/>
        </w:rPr>
        <w:t>.2. </w:t>
      </w:r>
      <w:r w:rsidR="00416825" w:rsidRPr="004512A0">
        <w:rPr>
          <w:rFonts w:ascii="Times New Roman" w:hAnsi="Times New Roman"/>
          <w:b/>
          <w:sz w:val="24"/>
          <w:szCs w:val="24"/>
        </w:rPr>
        <w:t>Показатель</w:t>
      </w:r>
      <w:r w:rsidR="00416825" w:rsidRPr="004512A0">
        <w:rPr>
          <w:rFonts w:ascii="Times New Roman" w:hAnsi="Times New Roman"/>
          <w:b/>
          <w:bCs/>
          <w:sz w:val="24"/>
          <w:szCs w:val="24"/>
        </w:rPr>
        <w:t xml:space="preserve"> «Опыт участника по успешной поставке товара, выполнению работ, оказанию услуг сопоставимого характера и объема» </w:t>
      </w:r>
    </w:p>
    <w:p w:rsidR="00416825" w:rsidRPr="00DE0B33" w:rsidRDefault="00416825" w:rsidP="00416825">
      <w:pPr>
        <w:spacing w:after="0" w:line="240" w:lineRule="auto"/>
        <w:ind w:firstLine="709"/>
        <w:jc w:val="both"/>
        <w:rPr>
          <w:rFonts w:ascii="Times New Roman" w:hAnsi="Times New Roman"/>
          <w:color w:val="000000" w:themeColor="text1"/>
          <w:sz w:val="24"/>
          <w:szCs w:val="24"/>
        </w:rPr>
      </w:pPr>
      <w:r w:rsidRPr="004512A0">
        <w:rPr>
          <w:rFonts w:ascii="Times New Roman" w:hAnsi="Times New Roman"/>
          <w:sz w:val="24"/>
          <w:szCs w:val="24"/>
        </w:rPr>
        <w:t xml:space="preserve">Коэффициент значимости </w:t>
      </w:r>
      <w:r w:rsidRPr="004512A0">
        <w:rPr>
          <w:rFonts w:ascii="Times New Roman" w:hAnsi="Times New Roman"/>
          <w:b/>
          <w:sz w:val="24"/>
          <w:szCs w:val="24"/>
        </w:rPr>
        <w:t>(КЗ)</w:t>
      </w:r>
      <w:r w:rsidR="00EA7C72">
        <w:rPr>
          <w:rFonts w:ascii="Times New Roman" w:hAnsi="Times New Roman"/>
          <w:b/>
          <w:color w:val="0000FF"/>
          <w:sz w:val="24"/>
          <w:szCs w:val="24"/>
        </w:rPr>
        <w:t xml:space="preserve"> = </w:t>
      </w:r>
      <w:r w:rsidR="00EA7C72" w:rsidRPr="00DE0B33">
        <w:rPr>
          <w:rFonts w:ascii="Times New Roman" w:hAnsi="Times New Roman"/>
          <w:b/>
          <w:color w:val="000000" w:themeColor="text1"/>
          <w:sz w:val="24"/>
          <w:szCs w:val="24"/>
        </w:rPr>
        <w:t>0,5</w:t>
      </w:r>
      <w:r w:rsidRPr="00DE0B33">
        <w:rPr>
          <w:rFonts w:ascii="Times New Roman" w:hAnsi="Times New Roman"/>
          <w:color w:val="000000" w:themeColor="text1"/>
          <w:sz w:val="24"/>
          <w:szCs w:val="24"/>
        </w:rPr>
        <w:t>.</w:t>
      </w:r>
    </w:p>
    <w:p w:rsidR="00416825" w:rsidRPr="004512A0" w:rsidRDefault="00416825" w:rsidP="00416825">
      <w:pPr>
        <w:spacing w:after="0" w:line="240" w:lineRule="auto"/>
        <w:ind w:firstLine="709"/>
        <w:jc w:val="both"/>
        <w:rPr>
          <w:rFonts w:ascii="Times New Roman" w:hAnsi="Times New Roman"/>
          <w:sz w:val="24"/>
          <w:szCs w:val="24"/>
        </w:rPr>
      </w:pPr>
      <w:r w:rsidRPr="00BB37B2">
        <w:rPr>
          <w:rFonts w:ascii="Times New Roman" w:hAnsi="Times New Roman"/>
          <w:spacing w:val="-4"/>
          <w:sz w:val="24"/>
          <w:szCs w:val="24"/>
        </w:rPr>
        <w:t>Оценивается предложение участника об объеме (суммарный объем оказанных услуг</w:t>
      </w:r>
      <w:r w:rsidR="00C3459C">
        <w:rPr>
          <w:rFonts w:ascii="Times New Roman" w:hAnsi="Times New Roman"/>
          <w:spacing w:val="-4"/>
          <w:sz w:val="24"/>
          <w:szCs w:val="24"/>
        </w:rPr>
        <w:t xml:space="preserve">, </w:t>
      </w:r>
      <w:r w:rsidRPr="00BB37B2">
        <w:rPr>
          <w:rFonts w:ascii="Times New Roman" w:hAnsi="Times New Roman"/>
          <w:spacing w:val="-4"/>
          <w:sz w:val="24"/>
          <w:szCs w:val="24"/>
        </w:rPr>
        <w:t>выполненн</w:t>
      </w:r>
      <w:r w:rsidR="005174FA" w:rsidRPr="00BB37B2">
        <w:rPr>
          <w:rFonts w:ascii="Times New Roman" w:hAnsi="Times New Roman"/>
          <w:spacing w:val="-4"/>
          <w:sz w:val="24"/>
          <w:szCs w:val="24"/>
        </w:rPr>
        <w:t>ых работ, исчисляемый в рублях)</w:t>
      </w:r>
      <w:r w:rsidRPr="00BB37B2">
        <w:rPr>
          <w:rFonts w:ascii="Times New Roman" w:hAnsi="Times New Roman"/>
          <w:spacing w:val="-4"/>
          <w:sz w:val="24"/>
          <w:szCs w:val="24"/>
        </w:rPr>
        <w:t xml:space="preserve"> исполненных Участником контрактов</w:t>
      </w:r>
      <w:r w:rsidR="00C3459C">
        <w:rPr>
          <w:rFonts w:ascii="Times New Roman" w:hAnsi="Times New Roman"/>
          <w:spacing w:val="-4"/>
          <w:sz w:val="24"/>
          <w:szCs w:val="24"/>
        </w:rPr>
        <w:t xml:space="preserve"> либо </w:t>
      </w:r>
      <w:r w:rsidRPr="00BB37B2">
        <w:rPr>
          <w:rFonts w:ascii="Times New Roman" w:hAnsi="Times New Roman"/>
          <w:spacing w:val="-4"/>
          <w:sz w:val="24"/>
          <w:szCs w:val="24"/>
        </w:rPr>
        <w:t xml:space="preserve">договоров (далее - контрактов) сопоставимого характера и объема, </w:t>
      </w:r>
      <w:r w:rsidRPr="00BB37B2">
        <w:rPr>
          <w:rFonts w:ascii="Times New Roman" w:hAnsi="Times New Roman"/>
          <w:b/>
          <w:spacing w:val="-4"/>
          <w:sz w:val="24"/>
          <w:szCs w:val="24"/>
        </w:rPr>
        <w:t>которые были заключены</w:t>
      </w:r>
      <w:r w:rsidRPr="00BB37B2">
        <w:rPr>
          <w:rFonts w:ascii="Times New Roman" w:hAnsi="Times New Roman"/>
          <w:spacing w:val="-4"/>
          <w:sz w:val="24"/>
          <w:szCs w:val="24"/>
        </w:rPr>
        <w:t xml:space="preserve"> в соответствии с Федеральными законами от 05.04.2013 </w:t>
      </w:r>
      <w:r w:rsidR="005174FA" w:rsidRPr="00BB37B2">
        <w:rPr>
          <w:rFonts w:ascii="Times New Roman" w:hAnsi="Times New Roman"/>
          <w:spacing w:val="-4"/>
          <w:sz w:val="24"/>
          <w:szCs w:val="24"/>
        </w:rPr>
        <w:t>№ 44-ФЗ, от 18.07.2011 № 223-ФЗ</w:t>
      </w:r>
      <w:r w:rsidRPr="004512A0">
        <w:rPr>
          <w:rFonts w:ascii="Times New Roman" w:hAnsi="Times New Roman"/>
          <w:sz w:val="24"/>
          <w:szCs w:val="24"/>
        </w:rPr>
        <w:t xml:space="preserve"> </w:t>
      </w:r>
      <w:r w:rsidRPr="00BB37B2">
        <w:rPr>
          <w:rFonts w:ascii="Times New Roman" w:hAnsi="Times New Roman"/>
          <w:b/>
          <w:spacing w:val="-4"/>
          <w:sz w:val="24"/>
          <w:szCs w:val="24"/>
        </w:rPr>
        <w:t>не ранее чем за 3 года до даты публикации извещения о проведении настоящей закупки</w:t>
      </w:r>
      <w:r w:rsidRPr="004512A0">
        <w:rPr>
          <w:rFonts w:ascii="Times New Roman" w:hAnsi="Times New Roman"/>
          <w:sz w:val="24"/>
          <w:szCs w:val="24"/>
        </w:rPr>
        <w:t xml:space="preserve"> и исполнены без нарушений сроков и иных нарушений условий контракта по вине участника.</w:t>
      </w:r>
    </w:p>
    <w:p w:rsidR="00BB37B2" w:rsidRPr="00091FEF" w:rsidRDefault="006D2515" w:rsidP="00161B2F">
      <w:pPr>
        <w:keepNext/>
        <w:spacing w:before="120" w:after="0" w:line="240" w:lineRule="auto"/>
        <w:jc w:val="both"/>
        <w:rPr>
          <w:rFonts w:ascii="Times New Roman" w:hAnsi="Times New Roman"/>
          <w:b/>
          <w:sz w:val="24"/>
          <w:szCs w:val="24"/>
        </w:rPr>
      </w:pPr>
      <w:r w:rsidRPr="00091FEF">
        <w:rPr>
          <w:rFonts w:ascii="Times New Roman" w:hAnsi="Times New Roman"/>
          <w:b/>
          <w:sz w:val="24"/>
          <w:szCs w:val="24"/>
        </w:rPr>
        <w:t xml:space="preserve">2.2.1. </w:t>
      </w:r>
      <w:r w:rsidR="00BB37B2" w:rsidRPr="00091FEF">
        <w:rPr>
          <w:rFonts w:ascii="Times New Roman" w:hAnsi="Times New Roman"/>
          <w:b/>
          <w:sz w:val="24"/>
          <w:szCs w:val="24"/>
        </w:rPr>
        <w:t>П</w:t>
      </w:r>
      <w:r w:rsidRPr="00091FEF">
        <w:rPr>
          <w:rFonts w:ascii="Times New Roman" w:hAnsi="Times New Roman"/>
          <w:b/>
          <w:sz w:val="24"/>
          <w:szCs w:val="24"/>
        </w:rPr>
        <w:t>орядок п</w:t>
      </w:r>
      <w:r w:rsidR="00BB37B2" w:rsidRPr="00091FEF">
        <w:rPr>
          <w:rFonts w:ascii="Times New Roman" w:hAnsi="Times New Roman"/>
          <w:b/>
          <w:sz w:val="24"/>
          <w:szCs w:val="24"/>
        </w:rPr>
        <w:t>одач</w:t>
      </w:r>
      <w:r w:rsidRPr="00091FEF">
        <w:rPr>
          <w:rFonts w:ascii="Times New Roman" w:hAnsi="Times New Roman"/>
          <w:b/>
          <w:sz w:val="24"/>
          <w:szCs w:val="24"/>
        </w:rPr>
        <w:t>и</w:t>
      </w:r>
      <w:r w:rsidR="00BB37B2" w:rsidRPr="00091FEF">
        <w:rPr>
          <w:rFonts w:ascii="Times New Roman" w:hAnsi="Times New Roman"/>
          <w:b/>
          <w:sz w:val="24"/>
          <w:szCs w:val="24"/>
        </w:rPr>
        <w:t xml:space="preserve"> предложения по данному показателю.</w:t>
      </w:r>
    </w:p>
    <w:p w:rsidR="00EA6AD5" w:rsidRDefault="0006391A" w:rsidP="00BB37B2">
      <w:pPr>
        <w:spacing w:after="0" w:line="240" w:lineRule="auto"/>
        <w:ind w:firstLine="709"/>
        <w:jc w:val="both"/>
        <w:rPr>
          <w:rFonts w:ascii="Times New Roman" w:hAnsi="Times New Roman"/>
          <w:color w:val="000000"/>
          <w:sz w:val="24"/>
          <w:szCs w:val="24"/>
        </w:rPr>
      </w:pPr>
      <w:r>
        <w:rPr>
          <w:rFonts w:ascii="Times New Roman" w:hAnsi="Times New Roman"/>
          <w:sz w:val="24"/>
          <w:szCs w:val="24"/>
        </w:rPr>
        <w:t>В</w:t>
      </w:r>
      <w:r w:rsidRPr="004512A0">
        <w:rPr>
          <w:rFonts w:ascii="Times New Roman" w:hAnsi="Times New Roman"/>
          <w:sz w:val="24"/>
          <w:szCs w:val="24"/>
        </w:rPr>
        <w:t xml:space="preserve"> случае наличия </w:t>
      </w:r>
      <w:r>
        <w:rPr>
          <w:rFonts w:ascii="Times New Roman" w:hAnsi="Times New Roman"/>
          <w:sz w:val="24"/>
          <w:szCs w:val="24"/>
        </w:rPr>
        <w:t>такого опыта</w:t>
      </w:r>
      <w:r w:rsidRPr="007C1CD7">
        <w:rPr>
          <w:rFonts w:ascii="Times New Roman" w:hAnsi="Times New Roman"/>
          <w:sz w:val="24"/>
          <w:szCs w:val="24"/>
        </w:rPr>
        <w:t xml:space="preserve"> </w:t>
      </w:r>
      <w:r w:rsidR="00655E32" w:rsidRPr="007C1CD7">
        <w:rPr>
          <w:rFonts w:ascii="Times New Roman" w:hAnsi="Times New Roman"/>
          <w:sz w:val="24"/>
          <w:szCs w:val="24"/>
        </w:rPr>
        <w:t xml:space="preserve">Участником в составе второй части заявки </w:t>
      </w:r>
      <w:r w:rsidR="00655E32" w:rsidRPr="004512A0">
        <w:rPr>
          <w:rFonts w:ascii="Times New Roman" w:hAnsi="Times New Roman"/>
          <w:sz w:val="24"/>
          <w:szCs w:val="24"/>
        </w:rPr>
        <w:t xml:space="preserve">в </w:t>
      </w:r>
      <w:r w:rsidR="00655E32">
        <w:rPr>
          <w:rFonts w:ascii="Times New Roman" w:hAnsi="Times New Roman"/>
          <w:sz w:val="24"/>
          <w:szCs w:val="24"/>
        </w:rPr>
        <w:t>качестве</w:t>
      </w:r>
      <w:r w:rsidR="00655E32" w:rsidRPr="004512A0">
        <w:rPr>
          <w:rFonts w:ascii="Times New Roman" w:hAnsi="Times New Roman"/>
          <w:sz w:val="24"/>
          <w:szCs w:val="24"/>
        </w:rPr>
        <w:t xml:space="preserve"> предложения по данному показателю</w:t>
      </w:r>
      <w:r w:rsidR="00655E32">
        <w:rPr>
          <w:rFonts w:ascii="Times New Roman" w:hAnsi="Times New Roman"/>
          <w:sz w:val="24"/>
          <w:szCs w:val="24"/>
        </w:rPr>
        <w:t xml:space="preserve"> </w:t>
      </w:r>
      <w:r w:rsidR="00655E32" w:rsidRPr="004512A0">
        <w:rPr>
          <w:rFonts w:ascii="Times New Roman" w:hAnsi="Times New Roman"/>
          <w:sz w:val="24"/>
          <w:szCs w:val="24"/>
        </w:rPr>
        <w:t>представля</w:t>
      </w:r>
      <w:r w:rsidR="00EC3D1B">
        <w:rPr>
          <w:rFonts w:ascii="Times New Roman" w:hAnsi="Times New Roman"/>
          <w:sz w:val="24"/>
          <w:szCs w:val="24"/>
        </w:rPr>
        <w:t>е</w:t>
      </w:r>
      <w:r w:rsidR="00655E32" w:rsidRPr="004512A0">
        <w:rPr>
          <w:rFonts w:ascii="Times New Roman" w:hAnsi="Times New Roman"/>
          <w:sz w:val="24"/>
          <w:szCs w:val="24"/>
        </w:rPr>
        <w:t>тся</w:t>
      </w:r>
      <w:r w:rsidR="00EC3D1B">
        <w:rPr>
          <w:rFonts w:ascii="Times New Roman" w:hAnsi="Times New Roman"/>
          <w:sz w:val="24"/>
          <w:szCs w:val="24"/>
        </w:rPr>
        <w:t xml:space="preserve"> документ</w:t>
      </w:r>
      <w:r w:rsidR="00655E32" w:rsidRPr="004512A0">
        <w:rPr>
          <w:rFonts w:ascii="Times New Roman" w:hAnsi="Times New Roman"/>
          <w:sz w:val="24"/>
          <w:szCs w:val="24"/>
        </w:rPr>
        <w:t xml:space="preserve"> </w:t>
      </w:r>
      <w:r w:rsidR="00655E32" w:rsidRPr="004512A0">
        <w:rPr>
          <w:rFonts w:ascii="Times New Roman" w:hAnsi="Times New Roman"/>
          <w:b/>
          <w:sz w:val="24"/>
          <w:szCs w:val="24"/>
        </w:rPr>
        <w:t>«Сводные с</w:t>
      </w:r>
      <w:r w:rsidR="00655E32" w:rsidRPr="004512A0">
        <w:rPr>
          <w:rFonts w:ascii="Times New Roman" w:hAnsi="Times New Roman"/>
          <w:b/>
          <w:color w:val="000000"/>
          <w:sz w:val="24"/>
          <w:szCs w:val="24"/>
        </w:rPr>
        <w:t>ведения</w:t>
      </w:r>
      <w:r w:rsidR="00655E32" w:rsidRPr="004512A0">
        <w:rPr>
          <w:rFonts w:ascii="Times New Roman" w:hAnsi="Times New Roman"/>
          <w:color w:val="000000"/>
          <w:sz w:val="24"/>
          <w:szCs w:val="24"/>
        </w:rPr>
        <w:t xml:space="preserve"> </w:t>
      </w:r>
      <w:r w:rsidR="00655E32" w:rsidRPr="004512A0">
        <w:rPr>
          <w:rFonts w:ascii="Times New Roman" w:hAnsi="Times New Roman"/>
          <w:b/>
          <w:color w:val="000000"/>
          <w:sz w:val="24"/>
          <w:szCs w:val="24"/>
        </w:rPr>
        <w:t>о наличии опыта</w:t>
      </w:r>
      <w:r w:rsidR="00655E32" w:rsidRPr="004512A0">
        <w:t xml:space="preserve"> </w:t>
      </w:r>
      <w:r w:rsidR="00655E32" w:rsidRPr="004512A0">
        <w:rPr>
          <w:rFonts w:ascii="Times New Roman" w:hAnsi="Times New Roman"/>
          <w:b/>
          <w:color w:val="000000"/>
          <w:sz w:val="24"/>
          <w:szCs w:val="24"/>
        </w:rPr>
        <w:t>по успешной поставке товара, выполнению работ, оказанию услуг сопоставимого характера и объема</w:t>
      </w:r>
      <w:r w:rsidR="00655E32">
        <w:rPr>
          <w:rStyle w:val="ad"/>
          <w:rFonts w:ascii="Times New Roman" w:hAnsi="Times New Roman"/>
          <w:b/>
          <w:color w:val="000000"/>
          <w:sz w:val="24"/>
          <w:szCs w:val="24"/>
        </w:rPr>
        <w:footnoteReference w:id="3"/>
      </w:r>
      <w:r w:rsidR="00655E32" w:rsidRPr="004512A0">
        <w:rPr>
          <w:rFonts w:ascii="Times New Roman" w:hAnsi="Times New Roman"/>
          <w:b/>
          <w:color w:val="000000"/>
          <w:sz w:val="24"/>
          <w:szCs w:val="24"/>
        </w:rPr>
        <w:t>»</w:t>
      </w:r>
      <w:r w:rsidR="00EC3D1B">
        <w:rPr>
          <w:rFonts w:ascii="Times New Roman" w:hAnsi="Times New Roman"/>
          <w:b/>
          <w:color w:val="000000"/>
          <w:sz w:val="24"/>
          <w:szCs w:val="24"/>
        </w:rPr>
        <w:t xml:space="preserve"> </w:t>
      </w:r>
      <w:r w:rsidR="00EC3D1B" w:rsidRPr="00E23E5A">
        <w:rPr>
          <w:rFonts w:ascii="Times New Roman" w:hAnsi="Times New Roman"/>
          <w:color w:val="000000"/>
          <w:sz w:val="24"/>
          <w:szCs w:val="24"/>
        </w:rPr>
        <w:t>(далее в пределах п.</w:t>
      </w:r>
      <w:r w:rsidR="00EC3D1B">
        <w:rPr>
          <w:rFonts w:ascii="Times New Roman" w:hAnsi="Times New Roman"/>
          <w:color w:val="000000"/>
          <w:sz w:val="24"/>
          <w:szCs w:val="24"/>
        </w:rPr>
        <w:t> </w:t>
      </w:r>
      <w:r w:rsidR="00EC3D1B" w:rsidRPr="00E23E5A">
        <w:rPr>
          <w:rFonts w:ascii="Times New Roman" w:hAnsi="Times New Roman"/>
          <w:color w:val="000000"/>
          <w:sz w:val="24"/>
          <w:szCs w:val="24"/>
        </w:rPr>
        <w:t>2</w:t>
      </w:r>
      <w:r w:rsidR="00EC3D1B">
        <w:rPr>
          <w:rFonts w:ascii="Times New Roman" w:hAnsi="Times New Roman"/>
          <w:color w:val="000000"/>
          <w:sz w:val="24"/>
          <w:szCs w:val="24"/>
        </w:rPr>
        <w:t>.</w:t>
      </w:r>
      <w:r w:rsidR="00EC3D1B" w:rsidRPr="00E23E5A">
        <w:rPr>
          <w:rFonts w:ascii="Times New Roman" w:hAnsi="Times New Roman"/>
          <w:color w:val="000000"/>
          <w:sz w:val="24"/>
          <w:szCs w:val="24"/>
        </w:rPr>
        <w:t>2</w:t>
      </w:r>
      <w:r w:rsidR="00EC3D1B">
        <w:rPr>
          <w:rFonts w:ascii="Times New Roman" w:hAnsi="Times New Roman"/>
          <w:b/>
          <w:color w:val="000000"/>
          <w:sz w:val="24"/>
          <w:szCs w:val="24"/>
        </w:rPr>
        <w:t xml:space="preserve"> – «</w:t>
      </w:r>
      <w:r w:rsidR="00EC3D1B" w:rsidRPr="00E23E5A">
        <w:rPr>
          <w:rFonts w:ascii="Times New Roman" w:hAnsi="Times New Roman"/>
          <w:sz w:val="24"/>
          <w:szCs w:val="24"/>
        </w:rPr>
        <w:t xml:space="preserve">Сводные </w:t>
      </w:r>
      <w:r w:rsidR="00EC3D1B">
        <w:rPr>
          <w:rFonts w:ascii="Times New Roman" w:hAnsi="Times New Roman"/>
          <w:sz w:val="24"/>
          <w:szCs w:val="24"/>
        </w:rPr>
        <w:t>сведения»)</w:t>
      </w:r>
      <w:r w:rsidR="00655E32" w:rsidRPr="004512A0">
        <w:rPr>
          <w:rFonts w:ascii="Times New Roman" w:hAnsi="Times New Roman"/>
          <w:color w:val="000000"/>
          <w:sz w:val="24"/>
          <w:szCs w:val="24"/>
        </w:rPr>
        <w:t xml:space="preserve">, </w:t>
      </w:r>
      <w:r w:rsidR="00EA6AD5" w:rsidRPr="004512A0">
        <w:rPr>
          <w:rFonts w:ascii="Times New Roman" w:hAnsi="Times New Roman"/>
          <w:color w:val="000000"/>
          <w:sz w:val="24"/>
          <w:szCs w:val="24"/>
        </w:rPr>
        <w:t>содержащи</w:t>
      </w:r>
      <w:r w:rsidR="00EC3D1B">
        <w:rPr>
          <w:rFonts w:ascii="Times New Roman" w:hAnsi="Times New Roman"/>
          <w:color w:val="000000"/>
          <w:sz w:val="24"/>
          <w:szCs w:val="24"/>
        </w:rPr>
        <w:t>й</w:t>
      </w:r>
      <w:r w:rsidR="00EA6AD5" w:rsidRPr="004512A0">
        <w:rPr>
          <w:rFonts w:ascii="Times New Roman" w:hAnsi="Times New Roman"/>
          <w:color w:val="000000"/>
          <w:sz w:val="24"/>
          <w:szCs w:val="24"/>
        </w:rPr>
        <w:t xml:space="preserve"> </w:t>
      </w:r>
      <w:r w:rsidR="00EC3D1B">
        <w:rPr>
          <w:rFonts w:ascii="Times New Roman" w:hAnsi="Times New Roman"/>
          <w:color w:val="000000"/>
          <w:sz w:val="24"/>
          <w:szCs w:val="24"/>
        </w:rPr>
        <w:t>информацию</w:t>
      </w:r>
      <w:r w:rsidR="00EA6AD5" w:rsidRPr="004512A0">
        <w:rPr>
          <w:rFonts w:ascii="Times New Roman" w:hAnsi="Times New Roman"/>
          <w:color w:val="000000"/>
          <w:sz w:val="24"/>
          <w:szCs w:val="24"/>
        </w:rPr>
        <w:t xml:space="preserve"> о номере контракта, дате заключения,</w:t>
      </w:r>
      <w:r w:rsidR="00EA6AD5">
        <w:rPr>
          <w:rFonts w:ascii="Times New Roman" w:hAnsi="Times New Roman"/>
          <w:color w:val="000000"/>
          <w:sz w:val="24"/>
          <w:szCs w:val="24"/>
        </w:rPr>
        <w:t xml:space="preserve"> </w:t>
      </w:r>
      <w:r w:rsidR="00EA6AD5" w:rsidRPr="009B27FA">
        <w:rPr>
          <w:rFonts w:ascii="Times New Roman" w:hAnsi="Times New Roman"/>
          <w:color w:val="000000"/>
          <w:sz w:val="24"/>
          <w:szCs w:val="24"/>
        </w:rPr>
        <w:t>номере записи в реестре контрактов (реестре договоров)</w:t>
      </w:r>
      <w:r w:rsidR="00EA6AD5">
        <w:rPr>
          <w:rFonts w:ascii="Times New Roman" w:hAnsi="Times New Roman"/>
          <w:color w:val="000000"/>
          <w:sz w:val="24"/>
          <w:szCs w:val="24"/>
        </w:rPr>
        <w:t xml:space="preserve"> Единой информационной системы в сфере закупок,</w:t>
      </w:r>
      <w:r w:rsidR="00EA6AD5" w:rsidRPr="004512A0">
        <w:rPr>
          <w:rFonts w:ascii="Times New Roman" w:hAnsi="Times New Roman"/>
          <w:color w:val="000000"/>
          <w:sz w:val="24"/>
          <w:szCs w:val="24"/>
        </w:rPr>
        <w:t xml:space="preserve"> предмете, сумме контракта, дате исполнения контракта. </w:t>
      </w:r>
      <w:r w:rsidR="002A0E69">
        <w:rPr>
          <w:rFonts w:ascii="Times New Roman" w:hAnsi="Times New Roman"/>
          <w:sz w:val="24"/>
          <w:szCs w:val="24"/>
        </w:rPr>
        <w:t>Ф</w:t>
      </w:r>
      <w:r w:rsidR="002A0E69" w:rsidRPr="00A20B52">
        <w:rPr>
          <w:rFonts w:ascii="Times New Roman" w:hAnsi="Times New Roman"/>
          <w:sz w:val="24"/>
          <w:szCs w:val="24"/>
        </w:rPr>
        <w:t xml:space="preserve">орма документа «Сводные сведения» представлена в </w:t>
      </w:r>
      <w:r w:rsidR="002A0E69">
        <w:rPr>
          <w:rFonts w:ascii="Times New Roman" w:hAnsi="Times New Roman"/>
          <w:sz w:val="24"/>
          <w:szCs w:val="24"/>
        </w:rPr>
        <w:t>П</w:t>
      </w:r>
      <w:r w:rsidR="002A0E69" w:rsidRPr="00A20B52">
        <w:rPr>
          <w:rFonts w:ascii="Times New Roman" w:hAnsi="Times New Roman"/>
          <w:sz w:val="24"/>
          <w:szCs w:val="24"/>
        </w:rPr>
        <w:t xml:space="preserve">риложении </w:t>
      </w:r>
      <w:r w:rsidR="002A0E69">
        <w:rPr>
          <w:rFonts w:ascii="Times New Roman" w:hAnsi="Times New Roman"/>
          <w:sz w:val="24"/>
          <w:szCs w:val="24"/>
        </w:rPr>
        <w:t>3</w:t>
      </w:r>
      <w:r w:rsidR="002A0E69" w:rsidRPr="00A20B52">
        <w:rPr>
          <w:rFonts w:ascii="Times New Roman" w:hAnsi="Times New Roman"/>
          <w:sz w:val="24"/>
          <w:szCs w:val="24"/>
        </w:rPr>
        <w:t xml:space="preserve"> к настоящему порядку оценки заявок.</w:t>
      </w:r>
    </w:p>
    <w:p w:rsidR="00BB37B2" w:rsidRPr="00091FEF" w:rsidRDefault="006D2515" w:rsidP="00161B2F">
      <w:pPr>
        <w:keepNext/>
        <w:spacing w:before="120" w:after="0" w:line="240" w:lineRule="auto"/>
        <w:jc w:val="both"/>
        <w:rPr>
          <w:rFonts w:ascii="Times New Roman" w:hAnsi="Times New Roman"/>
          <w:b/>
          <w:sz w:val="24"/>
          <w:szCs w:val="24"/>
        </w:rPr>
      </w:pPr>
      <w:r w:rsidRPr="00091FEF">
        <w:rPr>
          <w:rFonts w:ascii="Times New Roman" w:hAnsi="Times New Roman"/>
          <w:b/>
          <w:sz w:val="24"/>
          <w:szCs w:val="24"/>
        </w:rPr>
        <w:t xml:space="preserve">2.2.2. </w:t>
      </w:r>
      <w:r w:rsidR="00BB37B2" w:rsidRPr="00091FEF">
        <w:rPr>
          <w:rFonts w:ascii="Times New Roman" w:hAnsi="Times New Roman"/>
          <w:b/>
          <w:sz w:val="24"/>
          <w:szCs w:val="24"/>
        </w:rPr>
        <w:t>По</w:t>
      </w:r>
      <w:r w:rsidR="00091FEF" w:rsidRPr="00091FEF">
        <w:rPr>
          <w:rFonts w:ascii="Times New Roman" w:hAnsi="Times New Roman"/>
          <w:b/>
          <w:sz w:val="24"/>
          <w:szCs w:val="24"/>
        </w:rPr>
        <w:t>рядок предоставления под</w:t>
      </w:r>
      <w:r w:rsidR="00BB37B2" w:rsidRPr="00091FEF">
        <w:rPr>
          <w:rFonts w:ascii="Times New Roman" w:hAnsi="Times New Roman"/>
          <w:b/>
          <w:sz w:val="24"/>
          <w:szCs w:val="24"/>
        </w:rPr>
        <w:t>тверждающи</w:t>
      </w:r>
      <w:r w:rsidR="00091FEF" w:rsidRPr="00091FEF">
        <w:rPr>
          <w:rFonts w:ascii="Times New Roman" w:hAnsi="Times New Roman"/>
          <w:b/>
          <w:sz w:val="24"/>
          <w:szCs w:val="24"/>
        </w:rPr>
        <w:t>х</w:t>
      </w:r>
      <w:r w:rsidR="00BB37B2" w:rsidRPr="00091FEF">
        <w:rPr>
          <w:rFonts w:ascii="Times New Roman" w:hAnsi="Times New Roman"/>
          <w:b/>
          <w:sz w:val="24"/>
          <w:szCs w:val="24"/>
        </w:rPr>
        <w:t xml:space="preserve"> документ</w:t>
      </w:r>
      <w:r w:rsidR="00091FEF" w:rsidRPr="00091FEF">
        <w:rPr>
          <w:rFonts w:ascii="Times New Roman" w:hAnsi="Times New Roman"/>
          <w:b/>
          <w:sz w:val="24"/>
          <w:szCs w:val="24"/>
        </w:rPr>
        <w:t>ов</w:t>
      </w:r>
      <w:r w:rsidR="00BB37B2" w:rsidRPr="00091FEF">
        <w:rPr>
          <w:rFonts w:ascii="Times New Roman" w:hAnsi="Times New Roman"/>
          <w:b/>
          <w:sz w:val="24"/>
          <w:szCs w:val="24"/>
        </w:rPr>
        <w:t>.</w:t>
      </w:r>
    </w:p>
    <w:p w:rsidR="00EA6AD5" w:rsidRDefault="00EA6AD5" w:rsidP="00EA6AD5">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В случа</w:t>
      </w:r>
      <w:r w:rsidR="00053651">
        <w:rPr>
          <w:rFonts w:ascii="Times New Roman" w:hAnsi="Times New Roman"/>
          <w:color w:val="000000"/>
          <w:sz w:val="24"/>
          <w:szCs w:val="24"/>
        </w:rPr>
        <w:t>е</w:t>
      </w:r>
      <w:r w:rsidR="0006391A">
        <w:rPr>
          <w:rFonts w:ascii="Times New Roman" w:hAnsi="Times New Roman"/>
          <w:color w:val="000000"/>
          <w:sz w:val="24"/>
          <w:szCs w:val="24"/>
        </w:rPr>
        <w:t xml:space="preserve"> если в реестре контрактов (</w:t>
      </w:r>
      <w:r>
        <w:rPr>
          <w:rFonts w:ascii="Times New Roman" w:hAnsi="Times New Roman"/>
          <w:color w:val="000000"/>
          <w:sz w:val="24"/>
          <w:szCs w:val="24"/>
        </w:rPr>
        <w:t>реестре договоров) Единой информационной системы в сфере закупок отсутствует информация об исполнении какого</w:t>
      </w:r>
      <w:r w:rsidR="009E7616">
        <w:rPr>
          <w:rFonts w:ascii="Times New Roman" w:hAnsi="Times New Roman"/>
          <w:color w:val="000000"/>
          <w:sz w:val="24"/>
          <w:szCs w:val="24"/>
        </w:rPr>
        <w:t>-</w:t>
      </w:r>
      <w:r w:rsidR="00053651">
        <w:rPr>
          <w:rFonts w:ascii="Times New Roman" w:hAnsi="Times New Roman"/>
          <w:color w:val="000000"/>
          <w:sz w:val="24"/>
          <w:szCs w:val="24"/>
        </w:rPr>
        <w:t>либо контракта из указанных в С</w:t>
      </w:r>
      <w:r>
        <w:rPr>
          <w:rFonts w:ascii="Times New Roman" w:hAnsi="Times New Roman"/>
          <w:color w:val="000000"/>
          <w:sz w:val="24"/>
          <w:szCs w:val="24"/>
        </w:rPr>
        <w:t>водных сведениях, п</w:t>
      </w:r>
      <w:r w:rsidRPr="004512A0">
        <w:rPr>
          <w:rFonts w:ascii="Times New Roman" w:hAnsi="Times New Roman"/>
          <w:color w:val="000000"/>
          <w:sz w:val="24"/>
          <w:szCs w:val="24"/>
        </w:rPr>
        <w:t>редоставленные сведения подтверждаются копиями актов оказанных услуг</w:t>
      </w:r>
      <w:r w:rsidR="000079CB">
        <w:rPr>
          <w:rFonts w:ascii="Times New Roman" w:hAnsi="Times New Roman"/>
          <w:color w:val="000000"/>
          <w:sz w:val="24"/>
          <w:szCs w:val="24"/>
        </w:rPr>
        <w:t xml:space="preserve"> или </w:t>
      </w:r>
      <w:r w:rsidRPr="004512A0">
        <w:rPr>
          <w:rFonts w:ascii="Times New Roman" w:hAnsi="Times New Roman"/>
          <w:color w:val="000000"/>
          <w:sz w:val="24"/>
          <w:szCs w:val="24"/>
        </w:rPr>
        <w:t>выполненных работ</w:t>
      </w:r>
      <w:r>
        <w:rPr>
          <w:rFonts w:ascii="Times New Roman" w:hAnsi="Times New Roman"/>
          <w:color w:val="000000"/>
          <w:sz w:val="24"/>
          <w:szCs w:val="24"/>
        </w:rPr>
        <w:t xml:space="preserve"> либо копиями </w:t>
      </w:r>
      <w:r w:rsidRPr="004512A0">
        <w:rPr>
          <w:rFonts w:ascii="Times New Roman" w:hAnsi="Times New Roman"/>
          <w:sz w:val="24"/>
          <w:szCs w:val="24"/>
        </w:rPr>
        <w:t>иных документов</w:t>
      </w:r>
      <w:r>
        <w:rPr>
          <w:rFonts w:ascii="Times New Roman" w:hAnsi="Times New Roman"/>
          <w:sz w:val="24"/>
          <w:szCs w:val="24"/>
        </w:rPr>
        <w:t>, предусмотренных этими контрактами</w:t>
      </w:r>
      <w:r w:rsidRPr="004512A0">
        <w:rPr>
          <w:rFonts w:ascii="Times New Roman" w:hAnsi="Times New Roman"/>
          <w:sz w:val="24"/>
          <w:szCs w:val="24"/>
        </w:rPr>
        <w:t xml:space="preserve">, </w:t>
      </w:r>
      <w:r w:rsidRPr="004512A0">
        <w:rPr>
          <w:rFonts w:ascii="Times New Roman" w:hAnsi="Times New Roman"/>
          <w:color w:val="000000"/>
          <w:sz w:val="24"/>
          <w:szCs w:val="24"/>
        </w:rPr>
        <w:lastRenderedPageBreak/>
        <w:t>содержащи</w:t>
      </w:r>
      <w:r>
        <w:rPr>
          <w:rFonts w:ascii="Times New Roman" w:hAnsi="Times New Roman"/>
          <w:color w:val="000000"/>
          <w:sz w:val="24"/>
          <w:szCs w:val="24"/>
        </w:rPr>
        <w:t>х</w:t>
      </w:r>
      <w:r w:rsidRPr="004512A0">
        <w:rPr>
          <w:rFonts w:ascii="Times New Roman" w:hAnsi="Times New Roman"/>
          <w:color w:val="000000"/>
          <w:sz w:val="24"/>
          <w:szCs w:val="24"/>
        </w:rPr>
        <w:t xml:space="preserve"> данные о полном исполнении</w:t>
      </w:r>
      <w:r>
        <w:rPr>
          <w:rFonts w:ascii="Times New Roman" w:hAnsi="Times New Roman"/>
          <w:color w:val="000000"/>
          <w:sz w:val="24"/>
          <w:szCs w:val="24"/>
        </w:rPr>
        <w:t xml:space="preserve"> такого</w:t>
      </w:r>
      <w:r w:rsidRPr="004512A0">
        <w:rPr>
          <w:rFonts w:ascii="Times New Roman" w:hAnsi="Times New Roman"/>
          <w:color w:val="000000"/>
          <w:sz w:val="24"/>
          <w:szCs w:val="24"/>
        </w:rPr>
        <w:t xml:space="preserve"> контракта, предмете контракта и объеме (в руб.) оказан</w:t>
      </w:r>
      <w:r>
        <w:rPr>
          <w:rFonts w:ascii="Times New Roman" w:hAnsi="Times New Roman"/>
          <w:color w:val="000000"/>
          <w:sz w:val="24"/>
          <w:szCs w:val="24"/>
        </w:rPr>
        <w:t>ных услуг</w:t>
      </w:r>
      <w:r w:rsidR="000079CB">
        <w:rPr>
          <w:rFonts w:ascii="Times New Roman" w:hAnsi="Times New Roman"/>
          <w:color w:val="000000"/>
          <w:sz w:val="24"/>
          <w:szCs w:val="24"/>
        </w:rPr>
        <w:t xml:space="preserve"> или </w:t>
      </w:r>
      <w:r>
        <w:rPr>
          <w:rFonts w:ascii="Times New Roman" w:hAnsi="Times New Roman"/>
          <w:color w:val="000000"/>
          <w:sz w:val="24"/>
          <w:szCs w:val="24"/>
        </w:rPr>
        <w:t xml:space="preserve">выполненных работ. </w:t>
      </w:r>
    </w:p>
    <w:p w:rsidR="00EA6AD5" w:rsidRDefault="00EA6AD5" w:rsidP="00EA6AD5">
      <w:pPr>
        <w:spacing w:after="0" w:line="240" w:lineRule="auto"/>
        <w:ind w:firstLine="709"/>
        <w:jc w:val="both"/>
        <w:rPr>
          <w:rFonts w:ascii="Times New Roman" w:hAnsi="Times New Roman"/>
          <w:color w:val="000000"/>
          <w:sz w:val="24"/>
          <w:szCs w:val="24"/>
        </w:rPr>
      </w:pPr>
      <w:r w:rsidRPr="004512A0">
        <w:rPr>
          <w:rFonts w:ascii="Times New Roman" w:hAnsi="Times New Roman"/>
          <w:color w:val="000000"/>
          <w:sz w:val="24"/>
          <w:szCs w:val="24"/>
        </w:rPr>
        <w:t>При этом представленные документы должны быть в виде неповторяющихся, полночитаемых копий, на которых видны необходимые сведения, подписи и печати</w:t>
      </w:r>
      <w:r w:rsidRPr="004512A0">
        <w:rPr>
          <w:rFonts w:ascii="Times New Roman" w:hAnsi="Times New Roman"/>
          <w:sz w:val="24"/>
          <w:szCs w:val="24"/>
        </w:rPr>
        <w:t>.</w:t>
      </w:r>
    </w:p>
    <w:p w:rsidR="00EA6AD5" w:rsidRPr="00F14E12" w:rsidRDefault="00EA6AD5" w:rsidP="00EA6AD5">
      <w:pPr>
        <w:spacing w:before="120" w:after="0" w:line="240" w:lineRule="auto"/>
        <w:ind w:firstLine="709"/>
        <w:jc w:val="both"/>
        <w:rPr>
          <w:rFonts w:ascii="Times New Roman" w:hAnsi="Times New Roman"/>
          <w:b/>
          <w:color w:val="000000"/>
          <w:sz w:val="24"/>
          <w:szCs w:val="24"/>
        </w:rPr>
      </w:pPr>
      <w:r w:rsidRPr="00F14E12">
        <w:rPr>
          <w:rFonts w:ascii="Times New Roman" w:hAnsi="Times New Roman"/>
          <w:b/>
          <w:color w:val="000000"/>
          <w:sz w:val="24"/>
          <w:szCs w:val="24"/>
        </w:rPr>
        <w:t>Контракты</w:t>
      </w:r>
      <w:r>
        <w:rPr>
          <w:rFonts w:ascii="Times New Roman" w:hAnsi="Times New Roman"/>
          <w:b/>
          <w:color w:val="000000"/>
          <w:sz w:val="24"/>
          <w:szCs w:val="24"/>
        </w:rPr>
        <w:t>,</w:t>
      </w:r>
      <w:r w:rsidRPr="00F14E12">
        <w:rPr>
          <w:rFonts w:ascii="Times New Roman" w:hAnsi="Times New Roman"/>
          <w:b/>
          <w:color w:val="000000"/>
          <w:sz w:val="24"/>
          <w:szCs w:val="24"/>
        </w:rPr>
        <w:t xml:space="preserve"> информация о которых отсутствует в реестре контрактов (в реестре договоров) Единой информационной системы в сфере закупок</w:t>
      </w:r>
      <w:r>
        <w:rPr>
          <w:rFonts w:ascii="Times New Roman" w:hAnsi="Times New Roman"/>
          <w:b/>
          <w:color w:val="000000"/>
          <w:sz w:val="24"/>
          <w:szCs w:val="24"/>
        </w:rPr>
        <w:t>,</w:t>
      </w:r>
      <w:r w:rsidRPr="00F14E12">
        <w:rPr>
          <w:rFonts w:ascii="Times New Roman" w:hAnsi="Times New Roman"/>
          <w:b/>
          <w:color w:val="000000"/>
          <w:sz w:val="24"/>
          <w:szCs w:val="24"/>
        </w:rPr>
        <w:t xml:space="preserve"> при оценке предложения не рассматриваются</w:t>
      </w:r>
      <w:r w:rsidR="00F83398">
        <w:rPr>
          <w:rFonts w:ascii="Times New Roman" w:hAnsi="Times New Roman"/>
          <w:b/>
          <w:color w:val="000000"/>
          <w:sz w:val="24"/>
          <w:szCs w:val="24"/>
        </w:rPr>
        <w:t xml:space="preserve"> и оценке не подлежат.</w:t>
      </w:r>
    </w:p>
    <w:p w:rsidR="00655E32" w:rsidRDefault="00EA6AD5" w:rsidP="009D6E94">
      <w:pPr>
        <w:spacing w:after="0" w:line="240" w:lineRule="auto"/>
        <w:ind w:firstLine="709"/>
        <w:jc w:val="both"/>
        <w:rPr>
          <w:rFonts w:ascii="Times New Roman" w:hAnsi="Times New Roman"/>
          <w:spacing w:val="-2"/>
          <w:sz w:val="24"/>
          <w:szCs w:val="24"/>
        </w:rPr>
      </w:pPr>
      <w:r w:rsidRPr="002F0AB4">
        <w:rPr>
          <w:rFonts w:ascii="Times New Roman" w:hAnsi="Times New Roman"/>
          <w:spacing w:val="-2"/>
          <w:sz w:val="24"/>
          <w:szCs w:val="24"/>
        </w:rPr>
        <w:t xml:space="preserve">Непредоставление в составе </w:t>
      </w:r>
      <w:r>
        <w:rPr>
          <w:rFonts w:ascii="Times New Roman" w:hAnsi="Times New Roman"/>
          <w:spacing w:val="-2"/>
          <w:sz w:val="24"/>
          <w:szCs w:val="24"/>
        </w:rPr>
        <w:t xml:space="preserve">второй части </w:t>
      </w:r>
      <w:r w:rsidRPr="002F0AB4">
        <w:rPr>
          <w:rFonts w:ascii="Times New Roman" w:hAnsi="Times New Roman"/>
          <w:spacing w:val="-2"/>
          <w:sz w:val="24"/>
          <w:szCs w:val="24"/>
        </w:rPr>
        <w:t>заявки на участие в конкурсе таких документов</w:t>
      </w:r>
      <w:r>
        <w:rPr>
          <w:rFonts w:ascii="Times New Roman" w:hAnsi="Times New Roman"/>
          <w:spacing w:val="-2"/>
          <w:sz w:val="24"/>
          <w:szCs w:val="24"/>
        </w:rPr>
        <w:t xml:space="preserve"> либо отсутствие </w:t>
      </w:r>
      <w:r w:rsidR="009D6E94">
        <w:rPr>
          <w:rFonts w:ascii="Times New Roman" w:hAnsi="Times New Roman"/>
          <w:color w:val="000000"/>
          <w:sz w:val="24"/>
          <w:szCs w:val="24"/>
        </w:rPr>
        <w:t xml:space="preserve">в реестре контрактов (в реестре договоров) Единой информационной системы в </w:t>
      </w:r>
      <w:r w:rsidR="009D6E94" w:rsidRPr="002927ED">
        <w:rPr>
          <w:rFonts w:ascii="Times New Roman" w:hAnsi="Times New Roman"/>
          <w:sz w:val="24"/>
          <w:szCs w:val="24"/>
        </w:rPr>
        <w:t>сфере закупок</w:t>
      </w:r>
      <w:r w:rsidR="009D6E94" w:rsidRPr="002927ED">
        <w:rPr>
          <w:rFonts w:ascii="Times New Roman" w:hAnsi="Times New Roman"/>
          <w:spacing w:val="-2"/>
          <w:sz w:val="24"/>
          <w:szCs w:val="24"/>
        </w:rPr>
        <w:t xml:space="preserve"> и</w:t>
      </w:r>
      <w:r w:rsidRPr="002927ED">
        <w:rPr>
          <w:rFonts w:ascii="Times New Roman" w:hAnsi="Times New Roman"/>
          <w:spacing w:val="-2"/>
          <w:sz w:val="24"/>
          <w:szCs w:val="24"/>
        </w:rPr>
        <w:t xml:space="preserve">нформации </w:t>
      </w:r>
      <w:r w:rsidR="009D6E94" w:rsidRPr="002927ED">
        <w:rPr>
          <w:rFonts w:ascii="Times New Roman" w:hAnsi="Times New Roman"/>
          <w:spacing w:val="-2"/>
          <w:sz w:val="24"/>
          <w:szCs w:val="24"/>
        </w:rPr>
        <w:t xml:space="preserve">о </w:t>
      </w:r>
      <w:r w:rsidRPr="002927ED">
        <w:rPr>
          <w:rFonts w:ascii="Times New Roman" w:hAnsi="Times New Roman"/>
          <w:spacing w:val="-2"/>
          <w:sz w:val="24"/>
          <w:szCs w:val="24"/>
        </w:rPr>
        <w:t>контракта</w:t>
      </w:r>
      <w:r w:rsidR="009D6E94" w:rsidRPr="002927ED">
        <w:rPr>
          <w:rFonts w:ascii="Times New Roman" w:hAnsi="Times New Roman"/>
          <w:spacing w:val="-2"/>
          <w:sz w:val="24"/>
          <w:szCs w:val="24"/>
        </w:rPr>
        <w:t>х,</w:t>
      </w:r>
      <w:r w:rsidR="00053651">
        <w:rPr>
          <w:rFonts w:ascii="Times New Roman" w:hAnsi="Times New Roman"/>
          <w:spacing w:val="-2"/>
          <w:sz w:val="24"/>
          <w:szCs w:val="24"/>
        </w:rPr>
        <w:t xml:space="preserve"> указанных в Сводных сведениях,</w:t>
      </w:r>
      <w:r w:rsidRPr="002927ED">
        <w:rPr>
          <w:rFonts w:ascii="Times New Roman" w:hAnsi="Times New Roman"/>
          <w:spacing w:val="-2"/>
          <w:sz w:val="24"/>
          <w:szCs w:val="24"/>
        </w:rPr>
        <w:t xml:space="preserve"> не является основанием</w:t>
      </w:r>
      <w:r w:rsidRPr="002F0AB4">
        <w:rPr>
          <w:rFonts w:ascii="Times New Roman" w:hAnsi="Times New Roman"/>
          <w:spacing w:val="-2"/>
          <w:sz w:val="24"/>
          <w:szCs w:val="24"/>
        </w:rPr>
        <w:t xml:space="preserve"> для отказа в допуске к участию в открытом конкурсе</w:t>
      </w:r>
      <w:r w:rsidR="009D6E94">
        <w:rPr>
          <w:rFonts w:ascii="Times New Roman" w:hAnsi="Times New Roman"/>
          <w:spacing w:val="-2"/>
          <w:sz w:val="24"/>
          <w:szCs w:val="24"/>
        </w:rPr>
        <w:t>.</w:t>
      </w:r>
      <w:r w:rsidRPr="002F0AB4">
        <w:rPr>
          <w:rFonts w:ascii="Times New Roman" w:hAnsi="Times New Roman"/>
          <w:spacing w:val="-2"/>
          <w:sz w:val="24"/>
          <w:szCs w:val="24"/>
        </w:rPr>
        <w:t xml:space="preserve"> </w:t>
      </w:r>
      <w:r w:rsidR="009D6E94">
        <w:rPr>
          <w:rFonts w:ascii="Times New Roman" w:hAnsi="Times New Roman"/>
          <w:spacing w:val="-2"/>
          <w:sz w:val="24"/>
          <w:szCs w:val="24"/>
        </w:rPr>
        <w:t>О</w:t>
      </w:r>
      <w:r w:rsidRPr="002F0AB4">
        <w:rPr>
          <w:rFonts w:ascii="Times New Roman" w:hAnsi="Times New Roman"/>
          <w:spacing w:val="-2"/>
          <w:sz w:val="24"/>
          <w:szCs w:val="24"/>
        </w:rPr>
        <w:t>днако при оценке заявок по наст</w:t>
      </w:r>
      <w:r w:rsidR="00053651">
        <w:rPr>
          <w:rFonts w:ascii="Times New Roman" w:hAnsi="Times New Roman"/>
          <w:spacing w:val="-2"/>
          <w:sz w:val="24"/>
          <w:szCs w:val="24"/>
        </w:rPr>
        <w:t>оящему показателю комиссией буде</w:t>
      </w:r>
      <w:r w:rsidRPr="002F0AB4">
        <w:rPr>
          <w:rFonts w:ascii="Times New Roman" w:hAnsi="Times New Roman"/>
          <w:spacing w:val="-2"/>
          <w:sz w:val="24"/>
          <w:szCs w:val="24"/>
        </w:rPr>
        <w:t>т учитываться только т</w:t>
      </w:r>
      <w:r w:rsidR="009D6E94">
        <w:rPr>
          <w:rFonts w:ascii="Times New Roman" w:hAnsi="Times New Roman"/>
          <w:spacing w:val="-2"/>
          <w:sz w:val="24"/>
          <w:szCs w:val="24"/>
        </w:rPr>
        <w:t>а</w:t>
      </w:r>
      <w:r w:rsidRPr="002F0AB4">
        <w:rPr>
          <w:rFonts w:ascii="Times New Roman" w:hAnsi="Times New Roman"/>
          <w:spacing w:val="-2"/>
          <w:sz w:val="24"/>
          <w:szCs w:val="24"/>
        </w:rPr>
        <w:t xml:space="preserve"> </w:t>
      </w:r>
      <w:r w:rsidR="009D6E94">
        <w:rPr>
          <w:rFonts w:ascii="Times New Roman" w:hAnsi="Times New Roman"/>
          <w:spacing w:val="-2"/>
          <w:sz w:val="24"/>
          <w:szCs w:val="24"/>
        </w:rPr>
        <w:t>информация</w:t>
      </w:r>
      <w:r w:rsidRPr="002F0AB4">
        <w:rPr>
          <w:rFonts w:ascii="Times New Roman" w:hAnsi="Times New Roman"/>
          <w:spacing w:val="-2"/>
          <w:sz w:val="24"/>
          <w:szCs w:val="24"/>
        </w:rPr>
        <w:t xml:space="preserve">, </w:t>
      </w:r>
      <w:r w:rsidR="009D6E94">
        <w:rPr>
          <w:rFonts w:ascii="Times New Roman" w:hAnsi="Times New Roman"/>
          <w:spacing w:val="-2"/>
          <w:sz w:val="24"/>
          <w:szCs w:val="24"/>
        </w:rPr>
        <w:t>которая представлена в документе «Сводные</w:t>
      </w:r>
      <w:r w:rsidR="009D6E94" w:rsidRPr="002F0AB4">
        <w:rPr>
          <w:rFonts w:ascii="Times New Roman" w:hAnsi="Times New Roman"/>
          <w:spacing w:val="-2"/>
          <w:sz w:val="24"/>
          <w:szCs w:val="24"/>
        </w:rPr>
        <w:t xml:space="preserve"> сведения</w:t>
      </w:r>
      <w:r w:rsidR="009D6E94">
        <w:rPr>
          <w:rFonts w:ascii="Times New Roman" w:hAnsi="Times New Roman"/>
          <w:spacing w:val="-2"/>
          <w:sz w:val="24"/>
          <w:szCs w:val="24"/>
        </w:rPr>
        <w:t>»</w:t>
      </w:r>
      <w:r w:rsidR="009D6E94" w:rsidRPr="002F0AB4">
        <w:rPr>
          <w:rFonts w:ascii="Times New Roman" w:hAnsi="Times New Roman"/>
          <w:spacing w:val="-2"/>
          <w:sz w:val="24"/>
          <w:szCs w:val="24"/>
        </w:rPr>
        <w:t xml:space="preserve"> </w:t>
      </w:r>
      <w:r w:rsidR="009D6E94">
        <w:rPr>
          <w:rFonts w:ascii="Times New Roman" w:hAnsi="Times New Roman"/>
          <w:spacing w:val="-2"/>
          <w:sz w:val="24"/>
          <w:szCs w:val="24"/>
        </w:rPr>
        <w:t>и</w:t>
      </w:r>
      <w:r w:rsidR="009D6E94" w:rsidRPr="002F0AB4">
        <w:rPr>
          <w:rFonts w:ascii="Times New Roman" w:hAnsi="Times New Roman"/>
          <w:spacing w:val="-2"/>
          <w:sz w:val="24"/>
          <w:szCs w:val="24"/>
        </w:rPr>
        <w:t xml:space="preserve"> подтвержден</w:t>
      </w:r>
      <w:r w:rsidR="009D6E94">
        <w:rPr>
          <w:rFonts w:ascii="Times New Roman" w:hAnsi="Times New Roman"/>
          <w:spacing w:val="-2"/>
          <w:sz w:val="24"/>
          <w:szCs w:val="24"/>
        </w:rPr>
        <w:t>а</w:t>
      </w:r>
      <w:r w:rsidRPr="002F0AB4">
        <w:rPr>
          <w:rFonts w:ascii="Times New Roman" w:hAnsi="Times New Roman"/>
          <w:spacing w:val="-2"/>
          <w:sz w:val="24"/>
          <w:szCs w:val="24"/>
        </w:rPr>
        <w:t xml:space="preserve"> </w:t>
      </w:r>
      <w:r>
        <w:rPr>
          <w:rFonts w:ascii="Times New Roman" w:hAnsi="Times New Roman"/>
          <w:spacing w:val="-2"/>
          <w:sz w:val="24"/>
          <w:szCs w:val="24"/>
        </w:rPr>
        <w:t>наличием</w:t>
      </w:r>
      <w:r w:rsidR="009D6E94">
        <w:rPr>
          <w:rFonts w:ascii="Times New Roman" w:hAnsi="Times New Roman"/>
          <w:spacing w:val="-2"/>
          <w:sz w:val="24"/>
          <w:szCs w:val="24"/>
        </w:rPr>
        <w:t xml:space="preserve"> этой</w:t>
      </w:r>
      <w:r>
        <w:rPr>
          <w:rFonts w:ascii="Times New Roman" w:hAnsi="Times New Roman"/>
          <w:spacing w:val="-2"/>
          <w:sz w:val="24"/>
          <w:szCs w:val="24"/>
        </w:rPr>
        <w:t xml:space="preserve"> </w:t>
      </w:r>
      <w:r w:rsidR="00EC3D1B">
        <w:rPr>
          <w:rFonts w:ascii="Times New Roman" w:hAnsi="Times New Roman"/>
          <w:spacing w:val="-2"/>
          <w:sz w:val="24"/>
          <w:szCs w:val="24"/>
        </w:rPr>
        <w:t>информации</w:t>
      </w:r>
      <w:r>
        <w:rPr>
          <w:rFonts w:ascii="Times New Roman" w:hAnsi="Times New Roman"/>
          <w:spacing w:val="-2"/>
          <w:sz w:val="24"/>
          <w:szCs w:val="24"/>
        </w:rPr>
        <w:t xml:space="preserve"> </w:t>
      </w:r>
      <w:r w:rsidRPr="00F14E12">
        <w:rPr>
          <w:rFonts w:ascii="Times New Roman" w:hAnsi="Times New Roman"/>
          <w:spacing w:val="-2"/>
          <w:sz w:val="24"/>
          <w:szCs w:val="24"/>
        </w:rPr>
        <w:t>в реестре контрактов (в реестре договоров) Единой информационной системы в сфере закупок</w:t>
      </w:r>
      <w:r>
        <w:rPr>
          <w:rFonts w:ascii="Times New Roman" w:hAnsi="Times New Roman"/>
          <w:spacing w:val="-2"/>
          <w:sz w:val="24"/>
          <w:szCs w:val="24"/>
        </w:rPr>
        <w:t xml:space="preserve"> либо </w:t>
      </w:r>
      <w:r w:rsidRPr="002F0AB4">
        <w:rPr>
          <w:rFonts w:ascii="Times New Roman" w:hAnsi="Times New Roman"/>
          <w:spacing w:val="-2"/>
          <w:sz w:val="24"/>
          <w:szCs w:val="24"/>
        </w:rPr>
        <w:t>подтвержден</w:t>
      </w:r>
      <w:r w:rsidR="009D6E94">
        <w:rPr>
          <w:rFonts w:ascii="Times New Roman" w:hAnsi="Times New Roman"/>
          <w:spacing w:val="-2"/>
          <w:sz w:val="24"/>
          <w:szCs w:val="24"/>
        </w:rPr>
        <w:t>а</w:t>
      </w:r>
      <w:r w:rsidRPr="002F0AB4">
        <w:rPr>
          <w:rFonts w:ascii="Times New Roman" w:hAnsi="Times New Roman"/>
          <w:spacing w:val="-2"/>
          <w:sz w:val="24"/>
          <w:szCs w:val="24"/>
        </w:rPr>
        <w:t xml:space="preserve"> документально</w:t>
      </w:r>
      <w:r w:rsidRPr="00AD540A">
        <w:rPr>
          <w:rFonts w:ascii="Times New Roman" w:hAnsi="Times New Roman"/>
          <w:spacing w:val="-2"/>
          <w:sz w:val="24"/>
          <w:szCs w:val="24"/>
        </w:rPr>
        <w:t xml:space="preserve"> </w:t>
      </w:r>
      <w:r w:rsidRPr="002F0AB4">
        <w:rPr>
          <w:rFonts w:ascii="Times New Roman" w:hAnsi="Times New Roman"/>
          <w:spacing w:val="-2"/>
          <w:sz w:val="24"/>
          <w:szCs w:val="24"/>
        </w:rPr>
        <w:t xml:space="preserve">в составе </w:t>
      </w:r>
      <w:r>
        <w:rPr>
          <w:rFonts w:ascii="Times New Roman" w:hAnsi="Times New Roman"/>
          <w:spacing w:val="-2"/>
          <w:sz w:val="24"/>
          <w:szCs w:val="24"/>
        </w:rPr>
        <w:t xml:space="preserve">второй части </w:t>
      </w:r>
      <w:r w:rsidRPr="002F0AB4">
        <w:rPr>
          <w:rFonts w:ascii="Times New Roman" w:hAnsi="Times New Roman"/>
          <w:spacing w:val="-2"/>
          <w:sz w:val="24"/>
          <w:szCs w:val="24"/>
        </w:rPr>
        <w:t xml:space="preserve">заявки </w:t>
      </w:r>
      <w:r w:rsidR="00053651">
        <w:rPr>
          <w:rFonts w:ascii="Times New Roman" w:hAnsi="Times New Roman"/>
          <w:spacing w:val="-2"/>
          <w:sz w:val="24"/>
          <w:szCs w:val="24"/>
        </w:rPr>
        <w:t>участника</w:t>
      </w:r>
      <w:r>
        <w:rPr>
          <w:rFonts w:ascii="Times New Roman" w:hAnsi="Times New Roman"/>
          <w:spacing w:val="-2"/>
          <w:sz w:val="24"/>
          <w:szCs w:val="24"/>
        </w:rPr>
        <w:t xml:space="preserve"> в соответствии с условиями, установленными в данном показателе</w:t>
      </w:r>
      <w:r w:rsidR="009D6E94">
        <w:rPr>
          <w:rFonts w:ascii="Times New Roman" w:hAnsi="Times New Roman"/>
          <w:spacing w:val="-2"/>
          <w:sz w:val="24"/>
          <w:szCs w:val="24"/>
        </w:rPr>
        <w:t xml:space="preserve">, в части </w:t>
      </w:r>
      <w:r w:rsidR="009D6E94" w:rsidRPr="009D6E94">
        <w:rPr>
          <w:rFonts w:ascii="Times New Roman" w:hAnsi="Times New Roman"/>
          <w:spacing w:val="-2"/>
          <w:sz w:val="24"/>
          <w:szCs w:val="24"/>
        </w:rPr>
        <w:t>информаци</w:t>
      </w:r>
      <w:r w:rsidR="009D6E94">
        <w:rPr>
          <w:rFonts w:ascii="Times New Roman" w:hAnsi="Times New Roman"/>
          <w:spacing w:val="-2"/>
          <w:sz w:val="24"/>
          <w:szCs w:val="24"/>
        </w:rPr>
        <w:t>и</w:t>
      </w:r>
      <w:r w:rsidR="009D6E94" w:rsidRPr="009D6E94">
        <w:rPr>
          <w:rFonts w:ascii="Times New Roman" w:hAnsi="Times New Roman"/>
          <w:spacing w:val="-2"/>
          <w:sz w:val="24"/>
          <w:szCs w:val="24"/>
        </w:rPr>
        <w:t xml:space="preserve"> об исполнении контракт</w:t>
      </w:r>
      <w:r w:rsidR="009D6E94">
        <w:rPr>
          <w:rFonts w:ascii="Times New Roman" w:hAnsi="Times New Roman"/>
          <w:spacing w:val="-2"/>
          <w:sz w:val="24"/>
          <w:szCs w:val="24"/>
        </w:rPr>
        <w:t>ов</w:t>
      </w:r>
      <w:r>
        <w:rPr>
          <w:rFonts w:ascii="Times New Roman" w:hAnsi="Times New Roman"/>
          <w:spacing w:val="-2"/>
          <w:sz w:val="24"/>
          <w:szCs w:val="24"/>
        </w:rPr>
        <w:t>.</w:t>
      </w:r>
    </w:p>
    <w:p w:rsidR="00655E32" w:rsidRPr="00741C72" w:rsidRDefault="00655E32" w:rsidP="009D6E94">
      <w:pPr>
        <w:spacing w:before="60" w:after="0" w:line="240" w:lineRule="auto"/>
        <w:ind w:firstLine="709"/>
        <w:jc w:val="both"/>
        <w:rPr>
          <w:rFonts w:ascii="Times New Roman" w:hAnsi="Times New Roman"/>
          <w:spacing w:val="-2"/>
          <w:sz w:val="24"/>
          <w:szCs w:val="24"/>
        </w:rPr>
      </w:pPr>
      <w:r w:rsidRPr="00741C72">
        <w:rPr>
          <w:rFonts w:ascii="Times New Roman" w:hAnsi="Times New Roman"/>
          <w:spacing w:val="-2"/>
          <w:sz w:val="24"/>
          <w:szCs w:val="24"/>
        </w:rPr>
        <w:t xml:space="preserve">Предоставленные Участником иные документы и сведения, предоставление которых порядком оценки заявок участников не установлено, </w:t>
      </w:r>
      <w:r w:rsidR="00EA6AD5">
        <w:rPr>
          <w:rFonts w:ascii="Times New Roman" w:hAnsi="Times New Roman"/>
          <w:spacing w:val="-2"/>
          <w:sz w:val="24"/>
          <w:szCs w:val="24"/>
        </w:rPr>
        <w:t xml:space="preserve">рассмотрению и </w:t>
      </w:r>
      <w:r w:rsidRPr="00741C72">
        <w:rPr>
          <w:rFonts w:ascii="Times New Roman" w:hAnsi="Times New Roman"/>
          <w:spacing w:val="-2"/>
          <w:sz w:val="24"/>
          <w:szCs w:val="24"/>
        </w:rPr>
        <w:t>оценке не подлежат.</w:t>
      </w:r>
    </w:p>
    <w:p w:rsidR="00416825" w:rsidRPr="00425C39" w:rsidRDefault="00416825" w:rsidP="00416825">
      <w:pPr>
        <w:spacing w:before="120" w:after="0" w:line="240" w:lineRule="auto"/>
        <w:ind w:firstLine="709"/>
        <w:jc w:val="both"/>
        <w:rPr>
          <w:rFonts w:ascii="Times New Roman" w:hAnsi="Times New Roman"/>
          <w:sz w:val="24"/>
          <w:szCs w:val="24"/>
        </w:rPr>
      </w:pPr>
      <w:r w:rsidRPr="00425C39">
        <w:rPr>
          <w:rFonts w:ascii="Times New Roman" w:hAnsi="Times New Roman"/>
          <w:sz w:val="24"/>
          <w:szCs w:val="24"/>
        </w:rPr>
        <w:t xml:space="preserve">Контрактами сопоставимого характера и объема будут считаться контракты, исполненные Участником в указанный в показателе период без нарушений сроков и иных нарушений условий контракта по вине участника, с ценой каждого контракта не менее 20% от начальной (максимальной) цены контракта по настоящей закупке связанные: </w:t>
      </w:r>
    </w:p>
    <w:p w:rsidR="003E38BC" w:rsidRPr="003E38BC" w:rsidRDefault="003E38BC" w:rsidP="003E38BC">
      <w:pPr>
        <w:spacing w:after="0" w:line="240" w:lineRule="auto"/>
        <w:ind w:firstLine="709"/>
        <w:jc w:val="both"/>
        <w:rPr>
          <w:rFonts w:ascii="Times New Roman" w:hAnsi="Times New Roman"/>
          <w:color w:val="000000"/>
          <w:sz w:val="24"/>
          <w:szCs w:val="24"/>
        </w:rPr>
      </w:pPr>
      <w:r w:rsidRPr="003E38BC">
        <w:rPr>
          <w:rFonts w:ascii="Times New Roman" w:hAnsi="Times New Roman"/>
          <w:color w:val="000000"/>
          <w:sz w:val="24"/>
          <w:szCs w:val="24"/>
        </w:rPr>
        <w:t xml:space="preserve">- с созданием систем видеонаблюдения; </w:t>
      </w:r>
    </w:p>
    <w:p w:rsidR="003E38BC" w:rsidRPr="003E38BC" w:rsidRDefault="003E38BC" w:rsidP="003E38BC">
      <w:pPr>
        <w:spacing w:after="0" w:line="240" w:lineRule="auto"/>
        <w:ind w:firstLine="709"/>
        <w:jc w:val="both"/>
        <w:rPr>
          <w:rFonts w:ascii="Times New Roman" w:hAnsi="Times New Roman"/>
          <w:color w:val="000000"/>
          <w:sz w:val="24"/>
          <w:szCs w:val="24"/>
        </w:rPr>
      </w:pPr>
      <w:r w:rsidRPr="003E38BC">
        <w:rPr>
          <w:rFonts w:ascii="Times New Roman" w:hAnsi="Times New Roman"/>
          <w:color w:val="000000"/>
          <w:sz w:val="24"/>
          <w:szCs w:val="24"/>
        </w:rPr>
        <w:t xml:space="preserve">- со строительством и обслуживанием сетей связи; </w:t>
      </w:r>
    </w:p>
    <w:p w:rsidR="00DD2E0C" w:rsidRPr="00CF4DF6" w:rsidRDefault="003E38BC" w:rsidP="003E38BC">
      <w:pPr>
        <w:spacing w:after="0" w:line="240" w:lineRule="auto"/>
        <w:ind w:firstLine="709"/>
        <w:jc w:val="both"/>
        <w:rPr>
          <w:rFonts w:ascii="Times New Roman" w:hAnsi="Times New Roman"/>
          <w:color w:val="000000"/>
          <w:sz w:val="24"/>
          <w:szCs w:val="24"/>
        </w:rPr>
      </w:pPr>
      <w:r w:rsidRPr="003E38BC">
        <w:rPr>
          <w:rFonts w:ascii="Times New Roman" w:hAnsi="Times New Roman"/>
          <w:color w:val="000000"/>
          <w:sz w:val="24"/>
          <w:szCs w:val="24"/>
        </w:rPr>
        <w:t>- с системами управления и обработки фото-видеоизображений.</w:t>
      </w:r>
    </w:p>
    <w:p w:rsidR="00416825" w:rsidRPr="00091FEF" w:rsidRDefault="006D2515" w:rsidP="00BB37B2">
      <w:pPr>
        <w:spacing w:before="120" w:after="0" w:line="240" w:lineRule="auto"/>
        <w:jc w:val="both"/>
        <w:rPr>
          <w:rFonts w:ascii="Times New Roman" w:hAnsi="Times New Roman"/>
          <w:b/>
          <w:sz w:val="24"/>
          <w:szCs w:val="24"/>
        </w:rPr>
      </w:pPr>
      <w:r w:rsidRPr="00091FEF">
        <w:rPr>
          <w:rFonts w:ascii="Times New Roman" w:hAnsi="Times New Roman"/>
          <w:b/>
          <w:sz w:val="24"/>
          <w:szCs w:val="24"/>
        </w:rPr>
        <w:t xml:space="preserve">2.2.3. </w:t>
      </w:r>
      <w:r w:rsidR="00416825" w:rsidRPr="00091FEF">
        <w:rPr>
          <w:rFonts w:ascii="Times New Roman" w:hAnsi="Times New Roman"/>
          <w:b/>
          <w:sz w:val="24"/>
          <w:szCs w:val="24"/>
        </w:rPr>
        <w:t>Порядок начисления баллов</w:t>
      </w:r>
      <w:r w:rsidR="00BB37B2" w:rsidRPr="00091FEF">
        <w:rPr>
          <w:rFonts w:ascii="Times New Roman" w:hAnsi="Times New Roman"/>
          <w:b/>
          <w:sz w:val="24"/>
          <w:szCs w:val="24"/>
        </w:rPr>
        <w:t>.</w:t>
      </w:r>
      <w:r w:rsidR="00416825" w:rsidRPr="00091FEF">
        <w:rPr>
          <w:rFonts w:ascii="Times New Roman" w:hAnsi="Times New Roman"/>
          <w:b/>
          <w:sz w:val="24"/>
          <w:szCs w:val="24"/>
        </w:rPr>
        <w:t xml:space="preserve"> </w:t>
      </w:r>
    </w:p>
    <w:p w:rsidR="00416825" w:rsidRPr="00425C39" w:rsidRDefault="00416825" w:rsidP="00416825">
      <w:pPr>
        <w:shd w:val="clear" w:color="auto" w:fill="FFFFFF"/>
        <w:suppressAutoHyphens/>
        <w:spacing w:after="120" w:line="240" w:lineRule="auto"/>
        <w:ind w:firstLine="709"/>
        <w:jc w:val="both"/>
        <w:rPr>
          <w:rFonts w:ascii="Times New Roman" w:hAnsi="Times New Roman"/>
          <w:sz w:val="24"/>
          <w:szCs w:val="24"/>
        </w:rPr>
      </w:pPr>
      <w:r w:rsidRPr="00425C39">
        <w:rPr>
          <w:rFonts w:ascii="Times New Roman" w:hAnsi="Times New Roman"/>
          <w:sz w:val="24"/>
          <w:szCs w:val="24"/>
        </w:rPr>
        <w:t xml:space="preserve">Баллы присваиваются в зависимости от суммарного объема, т.е. суммы цен </w:t>
      </w:r>
      <w:r w:rsidR="002927ED" w:rsidRPr="00425C39">
        <w:rPr>
          <w:rFonts w:ascii="Times New Roman" w:hAnsi="Times New Roman"/>
          <w:sz w:val="24"/>
          <w:szCs w:val="24"/>
        </w:rPr>
        <w:t xml:space="preserve">исполненных Участником </w:t>
      </w:r>
      <w:r w:rsidRPr="00425C39">
        <w:rPr>
          <w:rFonts w:ascii="Times New Roman" w:hAnsi="Times New Roman"/>
          <w:sz w:val="24"/>
          <w:szCs w:val="24"/>
        </w:rPr>
        <w:t>контрактов</w:t>
      </w:r>
      <w:r w:rsidR="002927ED">
        <w:rPr>
          <w:rFonts w:ascii="Times New Roman" w:hAnsi="Times New Roman"/>
          <w:sz w:val="24"/>
          <w:szCs w:val="24"/>
        </w:rPr>
        <w:t>, признанных комиссией</w:t>
      </w:r>
      <w:r w:rsidRPr="00425C39">
        <w:rPr>
          <w:rFonts w:ascii="Times New Roman" w:hAnsi="Times New Roman"/>
          <w:sz w:val="24"/>
          <w:szCs w:val="24"/>
        </w:rPr>
        <w:t xml:space="preserve"> сопостави</w:t>
      </w:r>
      <w:r w:rsidR="002927ED">
        <w:rPr>
          <w:rFonts w:ascii="Times New Roman" w:hAnsi="Times New Roman"/>
          <w:sz w:val="24"/>
          <w:szCs w:val="24"/>
        </w:rPr>
        <w:t>мыми по</w:t>
      </w:r>
      <w:r w:rsidRPr="00425C39">
        <w:rPr>
          <w:rFonts w:ascii="Times New Roman" w:hAnsi="Times New Roman"/>
          <w:sz w:val="24"/>
          <w:szCs w:val="24"/>
        </w:rPr>
        <w:t xml:space="preserve"> характер</w:t>
      </w:r>
      <w:r w:rsidR="002927ED">
        <w:rPr>
          <w:rFonts w:ascii="Times New Roman" w:hAnsi="Times New Roman"/>
          <w:sz w:val="24"/>
          <w:szCs w:val="24"/>
        </w:rPr>
        <w:t>у</w:t>
      </w:r>
      <w:r w:rsidR="00D95B6C">
        <w:rPr>
          <w:rFonts w:ascii="Times New Roman" w:hAnsi="Times New Roman"/>
          <w:sz w:val="24"/>
          <w:szCs w:val="24"/>
        </w:rPr>
        <w:t xml:space="preserve"> и объем</w:t>
      </w:r>
      <w:r w:rsidR="002927ED">
        <w:rPr>
          <w:rFonts w:ascii="Times New Roman" w:hAnsi="Times New Roman"/>
          <w:sz w:val="24"/>
          <w:szCs w:val="24"/>
        </w:rPr>
        <w:t>у</w:t>
      </w:r>
      <w:r w:rsidRPr="00425C39">
        <w:rPr>
          <w:rFonts w:ascii="Times New Roman" w:hAnsi="Times New Roman"/>
          <w:sz w:val="24"/>
          <w:szCs w:val="24"/>
        </w:rPr>
        <w:t xml:space="preserve"> и соответствующих требованиям, установленным в описании показателя.</w:t>
      </w:r>
    </w:p>
    <w:p w:rsidR="00416825" w:rsidRPr="00425C39" w:rsidRDefault="00416825" w:rsidP="00416825">
      <w:pPr>
        <w:spacing w:after="0" w:line="240" w:lineRule="auto"/>
        <w:ind w:firstLine="709"/>
        <w:jc w:val="both"/>
        <w:rPr>
          <w:rFonts w:ascii="Times New Roman" w:hAnsi="Times New Roman"/>
          <w:sz w:val="24"/>
          <w:szCs w:val="24"/>
        </w:rPr>
      </w:pPr>
      <w:r w:rsidRPr="00425C39">
        <w:rPr>
          <w:rFonts w:ascii="Times New Roman" w:hAnsi="Times New Roman"/>
          <w:sz w:val="24"/>
          <w:szCs w:val="24"/>
        </w:rPr>
        <w:t>Заявка участника с большей суммой цен контрактов сопоставимого характера и объема оценивается большим количеством баллов. Заявки других участников конкурса оцениваются пропорционально значению их показателей относительно показателя заявки, которой присвоено максимальное количество баллов (</w:t>
      </w:r>
      <w:r w:rsidRPr="00425C39">
        <w:rPr>
          <w:rFonts w:ascii="Times New Roman" w:hAnsi="Times New Roman"/>
          <w:b/>
          <w:sz w:val="24"/>
          <w:szCs w:val="24"/>
        </w:rPr>
        <w:t>К</w:t>
      </w:r>
      <w:r w:rsidRPr="00425C39">
        <w:rPr>
          <w:rFonts w:ascii="Times New Roman" w:hAnsi="Times New Roman"/>
          <w:b/>
          <w:sz w:val="24"/>
          <w:szCs w:val="24"/>
          <w:vertAlign w:val="subscript"/>
          <w:lang w:val="en-US"/>
        </w:rPr>
        <w:t>max</w:t>
      </w:r>
      <w:r w:rsidRPr="00425C39">
        <w:rPr>
          <w:rFonts w:ascii="Times New Roman" w:hAnsi="Times New Roman"/>
          <w:sz w:val="24"/>
          <w:szCs w:val="24"/>
        </w:rPr>
        <w:t>) с учетом коэффициента значимости (</w:t>
      </w:r>
      <w:r w:rsidRPr="00425C39">
        <w:rPr>
          <w:rFonts w:ascii="Times New Roman" w:hAnsi="Times New Roman"/>
          <w:b/>
          <w:sz w:val="24"/>
          <w:szCs w:val="24"/>
        </w:rPr>
        <w:t>КЗ</w:t>
      </w:r>
      <w:r w:rsidRPr="00425C39">
        <w:rPr>
          <w:rFonts w:ascii="Times New Roman" w:hAnsi="Times New Roman"/>
          <w:sz w:val="24"/>
          <w:szCs w:val="24"/>
        </w:rPr>
        <w:t>).</w:t>
      </w:r>
    </w:p>
    <w:p w:rsidR="00D250E8" w:rsidRPr="004512A0" w:rsidRDefault="00D250E8" w:rsidP="00D250E8">
      <w:pPr>
        <w:spacing w:after="0" w:line="240" w:lineRule="auto"/>
        <w:ind w:firstLine="709"/>
        <w:jc w:val="both"/>
        <w:rPr>
          <w:rFonts w:ascii="Times New Roman" w:hAnsi="Times New Roman"/>
          <w:sz w:val="24"/>
          <w:szCs w:val="24"/>
        </w:rPr>
      </w:pPr>
      <w:bookmarkStart w:id="1" w:name="OLE_LINK28"/>
      <w:bookmarkStart w:id="2" w:name="OLE_LINK29"/>
      <w:r w:rsidRPr="004512A0">
        <w:rPr>
          <w:rFonts w:ascii="Times New Roman" w:hAnsi="Times New Roman"/>
          <w:sz w:val="24"/>
          <w:szCs w:val="24"/>
        </w:rPr>
        <w:t>Количество баллов, присуждаемых по показателю (</w:t>
      </w:r>
      <w:r w:rsidRPr="004512A0">
        <w:rPr>
          <w:rFonts w:ascii="Times New Roman" w:hAnsi="Times New Roman"/>
          <w:b/>
          <w:sz w:val="24"/>
          <w:szCs w:val="24"/>
        </w:rPr>
        <w:t>НЦБ</w:t>
      </w:r>
      <w:r w:rsidRPr="004512A0">
        <w:rPr>
          <w:rFonts w:ascii="Times New Roman" w:hAnsi="Times New Roman"/>
          <w:b/>
          <w:sz w:val="24"/>
          <w:szCs w:val="24"/>
          <w:vertAlign w:val="subscript"/>
          <w:lang w:val="en-US"/>
        </w:rPr>
        <w:t>i</w:t>
      </w:r>
      <w:r w:rsidRPr="004512A0">
        <w:rPr>
          <w:rFonts w:ascii="Times New Roman" w:hAnsi="Times New Roman"/>
          <w:sz w:val="24"/>
          <w:szCs w:val="24"/>
        </w:rPr>
        <w:t>), определяется по формуле:</w:t>
      </w:r>
    </w:p>
    <w:p w:rsidR="00D250E8" w:rsidRPr="004512A0" w:rsidRDefault="00D250E8" w:rsidP="00D250E8">
      <w:pPr>
        <w:widowControl w:val="0"/>
        <w:autoSpaceDE w:val="0"/>
        <w:autoSpaceDN w:val="0"/>
        <w:adjustRightInd w:val="0"/>
        <w:spacing w:before="120" w:after="0" w:line="240" w:lineRule="auto"/>
        <w:jc w:val="center"/>
        <w:rPr>
          <w:rFonts w:cs="Calibri"/>
          <w:b/>
        </w:rPr>
      </w:pPr>
      <w:r>
        <w:rPr>
          <w:rFonts w:cs="Calibri"/>
          <w:b/>
          <w:noProof/>
          <w:position w:val="-14"/>
          <w:lang w:eastAsia="ru-RU"/>
        </w:rPr>
        <w:drawing>
          <wp:inline distT="0" distB="0" distL="0" distR="0" wp14:anchorId="7AB5DA14" wp14:editId="2D7C30DF">
            <wp:extent cx="2317750" cy="336550"/>
            <wp:effectExtent l="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7750" cy="336550"/>
                    </a:xfrm>
                    <a:prstGeom prst="rect">
                      <a:avLst/>
                    </a:prstGeom>
                    <a:noFill/>
                    <a:ln>
                      <a:noFill/>
                    </a:ln>
                  </pic:spPr>
                </pic:pic>
              </a:graphicData>
            </a:graphic>
          </wp:inline>
        </w:drawing>
      </w:r>
      <w:r w:rsidRPr="004512A0">
        <w:rPr>
          <w:rFonts w:cs="Calibri"/>
          <w:b/>
        </w:rPr>
        <w:t>,</w:t>
      </w:r>
    </w:p>
    <w:p w:rsidR="00416825" w:rsidRPr="00425C39" w:rsidRDefault="00416825" w:rsidP="00416825">
      <w:pPr>
        <w:keepNext/>
        <w:spacing w:after="0" w:line="240" w:lineRule="auto"/>
        <w:ind w:firstLine="709"/>
        <w:jc w:val="both"/>
        <w:rPr>
          <w:rFonts w:ascii="Times New Roman" w:hAnsi="Times New Roman"/>
          <w:sz w:val="20"/>
          <w:szCs w:val="24"/>
        </w:rPr>
      </w:pPr>
      <w:r w:rsidRPr="00425C39">
        <w:rPr>
          <w:rFonts w:ascii="Times New Roman" w:hAnsi="Times New Roman"/>
          <w:sz w:val="20"/>
          <w:szCs w:val="24"/>
        </w:rPr>
        <w:t>где:</w:t>
      </w:r>
    </w:p>
    <w:p w:rsidR="00416825" w:rsidRPr="00425C39" w:rsidRDefault="00416825" w:rsidP="00416825">
      <w:pPr>
        <w:keepNext/>
        <w:spacing w:after="0" w:line="240" w:lineRule="auto"/>
        <w:ind w:firstLine="709"/>
        <w:jc w:val="both"/>
        <w:rPr>
          <w:rFonts w:ascii="Times New Roman" w:hAnsi="Times New Roman"/>
          <w:sz w:val="20"/>
          <w:szCs w:val="24"/>
        </w:rPr>
      </w:pPr>
      <w:r w:rsidRPr="00425C39">
        <w:rPr>
          <w:rFonts w:ascii="Times New Roman" w:hAnsi="Times New Roman"/>
          <w:b/>
          <w:sz w:val="20"/>
          <w:szCs w:val="24"/>
        </w:rPr>
        <w:t>КЗ</w:t>
      </w:r>
      <w:r w:rsidRPr="00425C39">
        <w:rPr>
          <w:rFonts w:ascii="Times New Roman" w:hAnsi="Times New Roman"/>
          <w:sz w:val="20"/>
          <w:szCs w:val="24"/>
        </w:rPr>
        <w:t xml:space="preserve">           - коэффициент значимости показателя.</w:t>
      </w:r>
    </w:p>
    <w:p w:rsidR="00416825" w:rsidRPr="00425C39" w:rsidRDefault="00416825" w:rsidP="00416825">
      <w:pPr>
        <w:keepNext/>
        <w:spacing w:after="0" w:line="240" w:lineRule="auto"/>
        <w:ind w:firstLine="709"/>
        <w:jc w:val="both"/>
        <w:rPr>
          <w:rFonts w:ascii="Times New Roman" w:hAnsi="Times New Roman"/>
          <w:b/>
          <w:sz w:val="20"/>
          <w:szCs w:val="24"/>
        </w:rPr>
      </w:pPr>
      <w:r w:rsidRPr="00425C39">
        <w:rPr>
          <w:rFonts w:ascii="Times New Roman" w:hAnsi="Times New Roman"/>
          <w:b/>
          <w:sz w:val="20"/>
          <w:szCs w:val="24"/>
        </w:rPr>
        <w:t>К</w:t>
      </w:r>
      <w:r w:rsidRPr="00425C39">
        <w:rPr>
          <w:rFonts w:ascii="Times New Roman" w:hAnsi="Times New Roman"/>
          <w:b/>
          <w:sz w:val="20"/>
          <w:szCs w:val="24"/>
          <w:vertAlign w:val="subscript"/>
        </w:rPr>
        <w:t xml:space="preserve">i                </w:t>
      </w:r>
      <w:r w:rsidRPr="00425C39">
        <w:rPr>
          <w:rFonts w:ascii="Times New Roman" w:hAnsi="Times New Roman"/>
          <w:b/>
          <w:sz w:val="20"/>
          <w:szCs w:val="24"/>
        </w:rPr>
        <w:t xml:space="preserve">  - </w:t>
      </w:r>
      <w:r w:rsidRPr="00425C39">
        <w:rPr>
          <w:rFonts w:ascii="Times New Roman" w:hAnsi="Times New Roman"/>
          <w:sz w:val="20"/>
          <w:szCs w:val="24"/>
        </w:rPr>
        <w:t>предложение участника закупки, заявка (предложение) которого оценивается</w:t>
      </w:r>
      <w:r w:rsidRPr="00425C39">
        <w:rPr>
          <w:rFonts w:ascii="Times New Roman" w:hAnsi="Times New Roman"/>
          <w:b/>
          <w:sz w:val="20"/>
          <w:szCs w:val="24"/>
        </w:rPr>
        <w:t>;</w:t>
      </w:r>
    </w:p>
    <w:p w:rsidR="00416825" w:rsidRPr="00425C39" w:rsidRDefault="00416825" w:rsidP="00416825">
      <w:pPr>
        <w:keepNext/>
        <w:spacing w:after="0" w:line="240" w:lineRule="auto"/>
        <w:ind w:firstLine="709"/>
        <w:jc w:val="both"/>
        <w:rPr>
          <w:rFonts w:ascii="Times New Roman" w:hAnsi="Times New Roman"/>
          <w:b/>
          <w:sz w:val="20"/>
          <w:szCs w:val="24"/>
        </w:rPr>
      </w:pPr>
      <w:r w:rsidRPr="00425C39">
        <w:rPr>
          <w:rFonts w:ascii="Times New Roman" w:hAnsi="Times New Roman"/>
          <w:b/>
          <w:sz w:val="20"/>
          <w:szCs w:val="24"/>
        </w:rPr>
        <w:t xml:space="preserve"> К</w:t>
      </w:r>
      <w:r w:rsidRPr="00425C39">
        <w:rPr>
          <w:rFonts w:ascii="Times New Roman" w:hAnsi="Times New Roman"/>
          <w:b/>
          <w:sz w:val="20"/>
          <w:szCs w:val="24"/>
          <w:vertAlign w:val="subscript"/>
        </w:rPr>
        <w:t xml:space="preserve">max         </w:t>
      </w:r>
      <w:r w:rsidRPr="00425C39">
        <w:rPr>
          <w:rFonts w:ascii="Times New Roman" w:hAnsi="Times New Roman"/>
          <w:b/>
          <w:sz w:val="20"/>
          <w:szCs w:val="24"/>
        </w:rPr>
        <w:t xml:space="preserve"> - </w:t>
      </w:r>
      <w:r w:rsidRPr="00425C39">
        <w:rPr>
          <w:rFonts w:ascii="Times New Roman" w:hAnsi="Times New Roman"/>
          <w:sz w:val="20"/>
          <w:szCs w:val="24"/>
        </w:rPr>
        <w:t>максимальное предложение из предложений по показателю, сделанных участниками закупки</w:t>
      </w:r>
      <w:r w:rsidRPr="00425C39">
        <w:rPr>
          <w:rFonts w:ascii="Times New Roman" w:hAnsi="Times New Roman"/>
          <w:b/>
          <w:sz w:val="20"/>
          <w:szCs w:val="24"/>
        </w:rPr>
        <w:t>.</w:t>
      </w:r>
    </w:p>
    <w:bookmarkEnd w:id="1"/>
    <w:bookmarkEnd w:id="2"/>
    <w:p w:rsidR="00416825" w:rsidRPr="004512A0" w:rsidRDefault="00416825" w:rsidP="00416825">
      <w:pPr>
        <w:suppressAutoHyphens/>
        <w:spacing w:after="0" w:line="240" w:lineRule="auto"/>
        <w:jc w:val="both"/>
        <w:rPr>
          <w:rFonts w:ascii="Times New Roman" w:hAnsi="Times New Roman"/>
          <w:sz w:val="12"/>
          <w:szCs w:val="12"/>
        </w:rPr>
      </w:pPr>
    </w:p>
    <w:p w:rsidR="00416825" w:rsidRPr="004512A0" w:rsidRDefault="00416825" w:rsidP="00416825">
      <w:pPr>
        <w:keepNext/>
        <w:spacing w:after="0" w:line="240" w:lineRule="auto"/>
        <w:jc w:val="both"/>
        <w:outlineLvl w:val="0"/>
        <w:rPr>
          <w:rFonts w:ascii="Times New Roman" w:hAnsi="Times New Roman"/>
          <w:sz w:val="24"/>
          <w:szCs w:val="24"/>
        </w:rPr>
      </w:pPr>
      <w:r w:rsidRPr="004512A0">
        <w:rPr>
          <w:rFonts w:ascii="Times New Roman" w:hAnsi="Times New Roman"/>
          <w:sz w:val="24"/>
          <w:szCs w:val="24"/>
        </w:rPr>
        <w:t xml:space="preserve">Оценка в </w:t>
      </w:r>
      <w:r w:rsidRPr="004512A0">
        <w:rPr>
          <w:rFonts w:ascii="Times New Roman" w:hAnsi="Times New Roman"/>
          <w:b/>
          <w:sz w:val="24"/>
          <w:szCs w:val="24"/>
        </w:rPr>
        <w:t>0 баллов</w:t>
      </w:r>
      <w:r w:rsidRPr="004512A0">
        <w:rPr>
          <w:rFonts w:ascii="Times New Roman" w:hAnsi="Times New Roman"/>
          <w:sz w:val="24"/>
          <w:szCs w:val="24"/>
        </w:rPr>
        <w:t xml:space="preserve"> по показателю будет присвоена: </w:t>
      </w:r>
    </w:p>
    <w:p w:rsidR="00416825" w:rsidRPr="004512A0" w:rsidRDefault="00416825" w:rsidP="00416825">
      <w:pPr>
        <w:spacing w:before="60" w:after="0" w:line="240" w:lineRule="auto"/>
        <w:jc w:val="both"/>
        <w:outlineLvl w:val="0"/>
        <w:rPr>
          <w:rFonts w:ascii="Times New Roman" w:hAnsi="Times New Roman"/>
          <w:sz w:val="24"/>
          <w:szCs w:val="24"/>
        </w:rPr>
      </w:pPr>
      <w:r w:rsidRPr="004512A0">
        <w:rPr>
          <w:rFonts w:ascii="Times New Roman" w:hAnsi="Times New Roman"/>
          <w:sz w:val="24"/>
          <w:szCs w:val="24"/>
        </w:rPr>
        <w:t>- участнику конкурса, который не имеет опыта</w:t>
      </w:r>
      <w:r w:rsidR="002927ED">
        <w:rPr>
          <w:rFonts w:ascii="Times New Roman" w:hAnsi="Times New Roman"/>
          <w:sz w:val="24"/>
          <w:szCs w:val="24"/>
        </w:rPr>
        <w:t xml:space="preserve"> исполнения контрактов</w:t>
      </w:r>
      <w:r w:rsidRPr="004512A0">
        <w:rPr>
          <w:rFonts w:ascii="Times New Roman" w:hAnsi="Times New Roman"/>
          <w:sz w:val="24"/>
          <w:szCs w:val="24"/>
        </w:rPr>
        <w:t xml:space="preserve"> сопоставимого характера и объема; </w:t>
      </w:r>
    </w:p>
    <w:p w:rsidR="00416825" w:rsidRPr="004512A0" w:rsidRDefault="00416825" w:rsidP="00416825">
      <w:pPr>
        <w:spacing w:before="60" w:after="0" w:line="240" w:lineRule="auto"/>
        <w:jc w:val="both"/>
        <w:outlineLvl w:val="0"/>
        <w:rPr>
          <w:rFonts w:ascii="Times New Roman" w:hAnsi="Times New Roman"/>
          <w:sz w:val="24"/>
          <w:szCs w:val="24"/>
        </w:rPr>
      </w:pPr>
      <w:r w:rsidRPr="004512A0">
        <w:rPr>
          <w:rFonts w:ascii="Times New Roman" w:hAnsi="Times New Roman"/>
          <w:sz w:val="24"/>
          <w:szCs w:val="24"/>
        </w:rPr>
        <w:t xml:space="preserve">- участнику конкурса, который не предоставил в составе </w:t>
      </w:r>
      <w:r w:rsidR="00F133CC">
        <w:rPr>
          <w:rFonts w:ascii="Times New Roman" w:hAnsi="Times New Roman"/>
          <w:sz w:val="24"/>
          <w:szCs w:val="24"/>
        </w:rPr>
        <w:t xml:space="preserve">второй части </w:t>
      </w:r>
      <w:r w:rsidRPr="004512A0">
        <w:rPr>
          <w:rFonts w:ascii="Times New Roman" w:hAnsi="Times New Roman"/>
          <w:sz w:val="24"/>
          <w:szCs w:val="24"/>
        </w:rPr>
        <w:t xml:space="preserve">своей заявки </w:t>
      </w:r>
      <w:r w:rsidRPr="004512A0">
        <w:rPr>
          <w:rFonts w:ascii="Times New Roman" w:hAnsi="Times New Roman"/>
          <w:b/>
          <w:sz w:val="24"/>
          <w:szCs w:val="24"/>
        </w:rPr>
        <w:t>«Сводные с</w:t>
      </w:r>
      <w:r w:rsidRPr="004512A0">
        <w:rPr>
          <w:rFonts w:ascii="Times New Roman" w:hAnsi="Times New Roman"/>
          <w:b/>
          <w:color w:val="000000"/>
          <w:sz w:val="24"/>
          <w:szCs w:val="24"/>
        </w:rPr>
        <w:t>ведения</w:t>
      </w:r>
      <w:r w:rsidRPr="004512A0">
        <w:rPr>
          <w:rFonts w:ascii="Times New Roman" w:hAnsi="Times New Roman"/>
          <w:color w:val="000000"/>
          <w:sz w:val="24"/>
          <w:szCs w:val="24"/>
        </w:rPr>
        <w:t xml:space="preserve"> </w:t>
      </w:r>
      <w:r w:rsidRPr="004512A0">
        <w:rPr>
          <w:rFonts w:ascii="Times New Roman" w:hAnsi="Times New Roman"/>
          <w:b/>
          <w:color w:val="000000"/>
          <w:sz w:val="24"/>
          <w:szCs w:val="24"/>
        </w:rPr>
        <w:t>о наличии опыта</w:t>
      </w:r>
      <w:r w:rsidRPr="004512A0">
        <w:t xml:space="preserve"> </w:t>
      </w:r>
      <w:r w:rsidRPr="004512A0">
        <w:rPr>
          <w:rFonts w:ascii="Times New Roman" w:hAnsi="Times New Roman"/>
          <w:b/>
          <w:color w:val="000000"/>
          <w:sz w:val="24"/>
          <w:szCs w:val="24"/>
        </w:rPr>
        <w:t>по успешной поставке товара, выполнению работ, оказанию услуг сопоставимого характера и объема»</w:t>
      </w:r>
      <w:r w:rsidRPr="004512A0">
        <w:rPr>
          <w:rFonts w:ascii="Times New Roman" w:hAnsi="Times New Roman"/>
          <w:sz w:val="24"/>
          <w:szCs w:val="24"/>
        </w:rPr>
        <w:t xml:space="preserve"> либо представил </w:t>
      </w:r>
      <w:r w:rsidRPr="004512A0">
        <w:rPr>
          <w:rFonts w:ascii="Times New Roman" w:hAnsi="Times New Roman"/>
          <w:b/>
          <w:sz w:val="24"/>
          <w:szCs w:val="24"/>
        </w:rPr>
        <w:t>Сводные сведения</w:t>
      </w:r>
      <w:r w:rsidRPr="004512A0">
        <w:rPr>
          <w:rFonts w:ascii="Times New Roman" w:hAnsi="Times New Roman"/>
          <w:sz w:val="24"/>
          <w:szCs w:val="24"/>
        </w:rPr>
        <w:t>, содержащие не вс</w:t>
      </w:r>
      <w:r w:rsidR="002927ED">
        <w:rPr>
          <w:rFonts w:ascii="Times New Roman" w:hAnsi="Times New Roman"/>
          <w:sz w:val="24"/>
          <w:szCs w:val="24"/>
        </w:rPr>
        <w:t>ю</w:t>
      </w:r>
      <w:r w:rsidRPr="004512A0">
        <w:rPr>
          <w:rFonts w:ascii="Times New Roman" w:hAnsi="Times New Roman"/>
          <w:sz w:val="24"/>
          <w:szCs w:val="24"/>
        </w:rPr>
        <w:t xml:space="preserve"> требуем</w:t>
      </w:r>
      <w:r w:rsidR="002927ED">
        <w:rPr>
          <w:rFonts w:ascii="Times New Roman" w:hAnsi="Times New Roman"/>
          <w:sz w:val="24"/>
          <w:szCs w:val="24"/>
        </w:rPr>
        <w:t>ую</w:t>
      </w:r>
      <w:r w:rsidRPr="004512A0">
        <w:rPr>
          <w:rFonts w:ascii="Times New Roman" w:hAnsi="Times New Roman"/>
          <w:sz w:val="24"/>
          <w:szCs w:val="24"/>
        </w:rPr>
        <w:t xml:space="preserve"> </w:t>
      </w:r>
      <w:r w:rsidR="002927ED">
        <w:rPr>
          <w:rFonts w:ascii="Times New Roman" w:hAnsi="Times New Roman"/>
          <w:sz w:val="24"/>
          <w:szCs w:val="24"/>
        </w:rPr>
        <w:t>информацию</w:t>
      </w:r>
      <w:r w:rsidRPr="004512A0">
        <w:rPr>
          <w:rFonts w:ascii="Times New Roman" w:hAnsi="Times New Roman"/>
          <w:sz w:val="24"/>
          <w:szCs w:val="24"/>
        </w:rPr>
        <w:t>, указанн</w:t>
      </w:r>
      <w:r w:rsidR="002927ED">
        <w:rPr>
          <w:rFonts w:ascii="Times New Roman" w:hAnsi="Times New Roman"/>
          <w:sz w:val="24"/>
          <w:szCs w:val="24"/>
        </w:rPr>
        <w:t>ую</w:t>
      </w:r>
      <w:r w:rsidRPr="004512A0">
        <w:rPr>
          <w:rFonts w:ascii="Times New Roman" w:hAnsi="Times New Roman"/>
          <w:sz w:val="24"/>
          <w:szCs w:val="24"/>
        </w:rPr>
        <w:t xml:space="preserve"> в показателе;</w:t>
      </w:r>
    </w:p>
    <w:p w:rsidR="00416825" w:rsidRPr="004512A0" w:rsidRDefault="00416825" w:rsidP="00416825">
      <w:pPr>
        <w:spacing w:before="60" w:after="0" w:line="240" w:lineRule="auto"/>
        <w:jc w:val="both"/>
        <w:outlineLvl w:val="0"/>
        <w:rPr>
          <w:rFonts w:ascii="Times New Roman" w:hAnsi="Times New Roman"/>
          <w:sz w:val="24"/>
          <w:szCs w:val="24"/>
        </w:rPr>
      </w:pPr>
      <w:r w:rsidRPr="004512A0">
        <w:rPr>
          <w:rFonts w:ascii="Times New Roman" w:hAnsi="Times New Roman"/>
          <w:sz w:val="24"/>
          <w:szCs w:val="24"/>
        </w:rPr>
        <w:t xml:space="preserve">- участнику конкурса, который не представил </w:t>
      </w:r>
      <w:r w:rsidR="00F133CC" w:rsidRPr="004512A0">
        <w:rPr>
          <w:rFonts w:ascii="Times New Roman" w:hAnsi="Times New Roman"/>
          <w:sz w:val="24"/>
          <w:szCs w:val="24"/>
        </w:rPr>
        <w:t xml:space="preserve">в составе </w:t>
      </w:r>
      <w:r w:rsidR="00F133CC">
        <w:rPr>
          <w:rFonts w:ascii="Times New Roman" w:hAnsi="Times New Roman"/>
          <w:sz w:val="24"/>
          <w:szCs w:val="24"/>
        </w:rPr>
        <w:t xml:space="preserve">второй части </w:t>
      </w:r>
      <w:r w:rsidR="00F133CC" w:rsidRPr="004512A0">
        <w:rPr>
          <w:rFonts w:ascii="Times New Roman" w:hAnsi="Times New Roman"/>
          <w:sz w:val="24"/>
          <w:szCs w:val="24"/>
        </w:rPr>
        <w:t>своей заявки</w:t>
      </w:r>
      <w:r w:rsidRPr="004512A0">
        <w:rPr>
          <w:rFonts w:ascii="Times New Roman" w:hAnsi="Times New Roman"/>
          <w:sz w:val="24"/>
          <w:szCs w:val="24"/>
        </w:rPr>
        <w:t xml:space="preserve"> документы (ко</w:t>
      </w:r>
      <w:r w:rsidR="00377DE8">
        <w:rPr>
          <w:rFonts w:ascii="Times New Roman" w:hAnsi="Times New Roman"/>
          <w:sz w:val="24"/>
          <w:szCs w:val="24"/>
        </w:rPr>
        <w:t>пии документов), подтверждающие</w:t>
      </w:r>
      <w:r w:rsidRPr="004512A0">
        <w:rPr>
          <w:rFonts w:ascii="Times New Roman" w:hAnsi="Times New Roman"/>
          <w:sz w:val="24"/>
          <w:szCs w:val="24"/>
        </w:rPr>
        <w:t xml:space="preserve"> предоставленн</w:t>
      </w:r>
      <w:r w:rsidR="00DD3F03">
        <w:rPr>
          <w:rFonts w:ascii="Times New Roman" w:hAnsi="Times New Roman"/>
          <w:sz w:val="24"/>
          <w:szCs w:val="24"/>
        </w:rPr>
        <w:t xml:space="preserve">ую в </w:t>
      </w:r>
      <w:r w:rsidR="00DD3F03" w:rsidRPr="00DD3F03">
        <w:rPr>
          <w:rFonts w:ascii="Times New Roman" w:hAnsi="Times New Roman"/>
          <w:sz w:val="24"/>
          <w:szCs w:val="24"/>
        </w:rPr>
        <w:t>Сводны</w:t>
      </w:r>
      <w:r w:rsidR="00DD3F03">
        <w:rPr>
          <w:rFonts w:ascii="Times New Roman" w:hAnsi="Times New Roman"/>
          <w:sz w:val="24"/>
          <w:szCs w:val="24"/>
        </w:rPr>
        <w:t>х</w:t>
      </w:r>
      <w:r w:rsidR="00DD3F03" w:rsidRPr="00DD3F03">
        <w:rPr>
          <w:rFonts w:ascii="Times New Roman" w:hAnsi="Times New Roman"/>
          <w:sz w:val="24"/>
          <w:szCs w:val="24"/>
        </w:rPr>
        <w:t xml:space="preserve"> сведени</w:t>
      </w:r>
      <w:r w:rsidR="00DD3F03">
        <w:rPr>
          <w:rFonts w:ascii="Times New Roman" w:hAnsi="Times New Roman"/>
          <w:sz w:val="24"/>
          <w:szCs w:val="24"/>
        </w:rPr>
        <w:t xml:space="preserve">ях информацию </w:t>
      </w:r>
      <w:r w:rsidR="002927ED" w:rsidRPr="002927ED">
        <w:rPr>
          <w:rFonts w:ascii="Times New Roman" w:hAnsi="Times New Roman"/>
          <w:sz w:val="24"/>
          <w:szCs w:val="24"/>
        </w:rPr>
        <w:t>об исполнении контрактов</w:t>
      </w:r>
      <w:r w:rsidR="002927ED">
        <w:rPr>
          <w:rFonts w:ascii="Times New Roman" w:hAnsi="Times New Roman"/>
          <w:sz w:val="24"/>
          <w:szCs w:val="24"/>
        </w:rPr>
        <w:t xml:space="preserve"> в случае</w:t>
      </w:r>
      <w:r w:rsidR="00377DE8">
        <w:rPr>
          <w:rFonts w:ascii="Times New Roman" w:hAnsi="Times New Roman"/>
          <w:sz w:val="24"/>
          <w:szCs w:val="24"/>
        </w:rPr>
        <w:t>,</w:t>
      </w:r>
      <w:r w:rsidR="002927ED">
        <w:rPr>
          <w:rFonts w:ascii="Times New Roman" w:hAnsi="Times New Roman"/>
          <w:sz w:val="24"/>
          <w:szCs w:val="24"/>
        </w:rPr>
        <w:t xml:space="preserve"> если ни по одному из указанных в Сводных сведениях контрактов </w:t>
      </w:r>
      <w:r w:rsidR="002927ED">
        <w:rPr>
          <w:rFonts w:ascii="Times New Roman" w:hAnsi="Times New Roman"/>
          <w:color w:val="000000"/>
          <w:sz w:val="24"/>
          <w:szCs w:val="24"/>
        </w:rPr>
        <w:t xml:space="preserve">в реестре контрактов (в реестре договоров) Единой информационной системы в </w:t>
      </w:r>
      <w:r w:rsidR="002927ED" w:rsidRPr="002927ED">
        <w:rPr>
          <w:rFonts w:ascii="Times New Roman" w:hAnsi="Times New Roman"/>
          <w:sz w:val="24"/>
          <w:szCs w:val="24"/>
        </w:rPr>
        <w:t>сфере закупок</w:t>
      </w:r>
      <w:r w:rsidR="00DD3F03">
        <w:rPr>
          <w:rFonts w:ascii="Times New Roman" w:hAnsi="Times New Roman"/>
          <w:sz w:val="24"/>
          <w:szCs w:val="24"/>
        </w:rPr>
        <w:t xml:space="preserve"> нет информации об их исполнении.</w:t>
      </w:r>
    </w:p>
    <w:p w:rsidR="00416825" w:rsidRDefault="00416825" w:rsidP="00416825">
      <w:pPr>
        <w:spacing w:after="0" w:line="240" w:lineRule="auto"/>
        <w:ind w:firstLine="709"/>
        <w:jc w:val="both"/>
        <w:rPr>
          <w:rFonts w:ascii="Times New Roman" w:hAnsi="Times New Roman"/>
          <w:sz w:val="24"/>
          <w:szCs w:val="24"/>
        </w:rPr>
      </w:pPr>
    </w:p>
    <w:p w:rsidR="00416825" w:rsidRPr="00091FEF" w:rsidRDefault="00425C39" w:rsidP="00091FEF">
      <w:pPr>
        <w:keepNext/>
        <w:spacing w:before="240" w:after="0" w:line="240" w:lineRule="auto"/>
        <w:jc w:val="both"/>
        <w:rPr>
          <w:rFonts w:ascii="Times New Roman" w:hAnsi="Times New Roman"/>
          <w:b/>
          <w:bCs/>
          <w:sz w:val="24"/>
          <w:szCs w:val="24"/>
        </w:rPr>
      </w:pPr>
      <w:r w:rsidRPr="00091FEF">
        <w:rPr>
          <w:rFonts w:ascii="Times New Roman" w:hAnsi="Times New Roman"/>
          <w:b/>
          <w:bCs/>
          <w:sz w:val="24"/>
          <w:szCs w:val="24"/>
        </w:rPr>
        <w:lastRenderedPageBreak/>
        <w:t>2</w:t>
      </w:r>
      <w:r w:rsidR="00416825" w:rsidRPr="00091FEF">
        <w:rPr>
          <w:rFonts w:ascii="Times New Roman" w:hAnsi="Times New Roman"/>
          <w:b/>
          <w:bCs/>
          <w:sz w:val="24"/>
          <w:szCs w:val="24"/>
        </w:rPr>
        <w:t xml:space="preserve">.3. Показатель «Деловая репутация участника закупки» </w:t>
      </w:r>
    </w:p>
    <w:p w:rsidR="00416825" w:rsidRPr="00091FEF" w:rsidRDefault="00416825" w:rsidP="008C2945">
      <w:pPr>
        <w:spacing w:before="120" w:after="0" w:line="240" w:lineRule="auto"/>
        <w:ind w:firstLine="709"/>
        <w:jc w:val="both"/>
        <w:rPr>
          <w:rFonts w:ascii="Times New Roman" w:hAnsi="Times New Roman"/>
          <w:sz w:val="24"/>
          <w:szCs w:val="24"/>
        </w:rPr>
      </w:pPr>
      <w:r w:rsidRPr="00091FEF">
        <w:rPr>
          <w:rFonts w:ascii="Times New Roman" w:hAnsi="Times New Roman"/>
          <w:sz w:val="24"/>
          <w:szCs w:val="24"/>
        </w:rPr>
        <w:t xml:space="preserve">Коэффициент значимости </w:t>
      </w:r>
      <w:r w:rsidRPr="00091FEF">
        <w:rPr>
          <w:rFonts w:ascii="Times New Roman" w:hAnsi="Times New Roman"/>
          <w:b/>
          <w:sz w:val="24"/>
          <w:szCs w:val="24"/>
        </w:rPr>
        <w:t>(КЗ) = 0,1</w:t>
      </w:r>
      <w:r w:rsidRPr="00091FEF">
        <w:rPr>
          <w:rFonts w:ascii="Times New Roman" w:hAnsi="Times New Roman"/>
          <w:sz w:val="24"/>
          <w:szCs w:val="24"/>
        </w:rPr>
        <w:t xml:space="preserve">  </w:t>
      </w:r>
    </w:p>
    <w:p w:rsidR="00940A5F" w:rsidRPr="00091FEF" w:rsidRDefault="00416825" w:rsidP="00416825">
      <w:pPr>
        <w:spacing w:after="0" w:line="240" w:lineRule="auto"/>
        <w:ind w:firstLine="709"/>
        <w:jc w:val="both"/>
        <w:rPr>
          <w:rFonts w:ascii="Times New Roman" w:hAnsi="Times New Roman"/>
          <w:sz w:val="24"/>
          <w:szCs w:val="24"/>
        </w:rPr>
      </w:pPr>
      <w:r w:rsidRPr="00091FEF">
        <w:rPr>
          <w:rFonts w:ascii="Times New Roman" w:hAnsi="Times New Roman"/>
          <w:sz w:val="24"/>
          <w:szCs w:val="24"/>
        </w:rPr>
        <w:t xml:space="preserve">Оценивается наличие </w:t>
      </w:r>
      <w:r w:rsidR="00940A5F" w:rsidRPr="00091FEF">
        <w:rPr>
          <w:rFonts w:ascii="Times New Roman" w:hAnsi="Times New Roman"/>
          <w:sz w:val="24"/>
          <w:szCs w:val="24"/>
        </w:rPr>
        <w:t>в организации участника системы менеджмента качества.</w:t>
      </w:r>
    </w:p>
    <w:p w:rsidR="006D2515" w:rsidRPr="00091FEF" w:rsidRDefault="006D2515" w:rsidP="006D2515">
      <w:pPr>
        <w:spacing w:after="0" w:line="240" w:lineRule="auto"/>
        <w:jc w:val="both"/>
        <w:rPr>
          <w:rFonts w:ascii="Times New Roman" w:hAnsi="Times New Roman"/>
          <w:sz w:val="24"/>
          <w:szCs w:val="24"/>
        </w:rPr>
      </w:pPr>
    </w:p>
    <w:p w:rsidR="006D2515" w:rsidRPr="00091FEF" w:rsidRDefault="006D2515" w:rsidP="006D2515">
      <w:pPr>
        <w:keepNext/>
        <w:spacing w:after="0" w:line="240" w:lineRule="auto"/>
        <w:jc w:val="both"/>
        <w:rPr>
          <w:rFonts w:ascii="Times New Roman" w:hAnsi="Times New Roman"/>
          <w:spacing w:val="4"/>
          <w:sz w:val="24"/>
          <w:szCs w:val="24"/>
        </w:rPr>
      </w:pPr>
      <w:r w:rsidRPr="00091FEF">
        <w:rPr>
          <w:rFonts w:ascii="Times New Roman" w:hAnsi="Times New Roman"/>
          <w:b/>
          <w:spacing w:val="4"/>
          <w:sz w:val="24"/>
          <w:szCs w:val="24"/>
        </w:rPr>
        <w:t>2.3.1. Порядок подачи предложения по данному показателю</w:t>
      </w:r>
      <w:r w:rsidRPr="00091FEF">
        <w:rPr>
          <w:rFonts w:ascii="Times New Roman" w:hAnsi="Times New Roman"/>
          <w:spacing w:val="4"/>
          <w:sz w:val="24"/>
          <w:szCs w:val="24"/>
        </w:rPr>
        <w:t xml:space="preserve">. </w:t>
      </w:r>
    </w:p>
    <w:p w:rsidR="006D2515" w:rsidRPr="00091FEF" w:rsidRDefault="006D2515" w:rsidP="006D2515">
      <w:pPr>
        <w:spacing w:after="0" w:line="240" w:lineRule="auto"/>
        <w:ind w:firstLine="709"/>
        <w:jc w:val="both"/>
        <w:rPr>
          <w:rFonts w:ascii="Times New Roman" w:hAnsi="Times New Roman"/>
          <w:spacing w:val="4"/>
          <w:sz w:val="24"/>
          <w:szCs w:val="24"/>
        </w:rPr>
      </w:pPr>
      <w:r w:rsidRPr="00091FEF">
        <w:rPr>
          <w:rFonts w:ascii="Times New Roman" w:hAnsi="Times New Roman"/>
          <w:spacing w:val="4"/>
          <w:sz w:val="24"/>
          <w:szCs w:val="24"/>
        </w:rPr>
        <w:t>Подача предложения по данному показателю осуществляется путем предоставления подтверждающих документов.</w:t>
      </w:r>
    </w:p>
    <w:p w:rsidR="00416825" w:rsidRPr="00091FEF" w:rsidRDefault="00940A5F" w:rsidP="00416825">
      <w:pPr>
        <w:spacing w:after="0" w:line="240" w:lineRule="auto"/>
        <w:ind w:firstLine="709"/>
        <w:jc w:val="both"/>
        <w:rPr>
          <w:rFonts w:ascii="Times New Roman" w:hAnsi="Times New Roman"/>
          <w:spacing w:val="4"/>
          <w:sz w:val="24"/>
          <w:szCs w:val="24"/>
        </w:rPr>
      </w:pPr>
      <w:r w:rsidRPr="00091FEF">
        <w:rPr>
          <w:rFonts w:ascii="Times New Roman" w:hAnsi="Times New Roman"/>
          <w:spacing w:val="4"/>
          <w:sz w:val="24"/>
          <w:szCs w:val="24"/>
        </w:rPr>
        <w:t xml:space="preserve">Наличие в организации участника системы менеджмента качества подтверждается предоставлением </w:t>
      </w:r>
      <w:r w:rsidR="00416825" w:rsidRPr="00091FEF">
        <w:rPr>
          <w:rFonts w:ascii="Times New Roman" w:hAnsi="Times New Roman"/>
          <w:spacing w:val="4"/>
          <w:sz w:val="24"/>
          <w:szCs w:val="24"/>
        </w:rPr>
        <w:t xml:space="preserve">в составе </w:t>
      </w:r>
      <w:r w:rsidR="008526C1" w:rsidRPr="00091FEF">
        <w:rPr>
          <w:rFonts w:ascii="Times New Roman" w:hAnsi="Times New Roman"/>
          <w:spacing w:val="4"/>
          <w:sz w:val="24"/>
          <w:szCs w:val="24"/>
        </w:rPr>
        <w:t xml:space="preserve">второй части </w:t>
      </w:r>
      <w:r w:rsidR="00416825" w:rsidRPr="00091FEF">
        <w:rPr>
          <w:rFonts w:ascii="Times New Roman" w:hAnsi="Times New Roman"/>
          <w:spacing w:val="4"/>
          <w:sz w:val="24"/>
          <w:szCs w:val="24"/>
        </w:rPr>
        <w:t>заявки копии действующего сертификата серии ГОСТ</w:t>
      </w:r>
      <w:r w:rsidRPr="00091FEF">
        <w:rPr>
          <w:rFonts w:ascii="Times New Roman" w:hAnsi="Times New Roman"/>
          <w:spacing w:val="4"/>
          <w:sz w:val="24"/>
          <w:szCs w:val="24"/>
        </w:rPr>
        <w:t> </w:t>
      </w:r>
      <w:r w:rsidR="00416825" w:rsidRPr="00091FEF">
        <w:rPr>
          <w:rFonts w:ascii="Times New Roman" w:hAnsi="Times New Roman"/>
          <w:spacing w:val="4"/>
          <w:sz w:val="24"/>
          <w:szCs w:val="24"/>
        </w:rPr>
        <w:t>Р ИСО 9001.</w:t>
      </w:r>
    </w:p>
    <w:p w:rsidR="00416825" w:rsidRPr="00091FEF" w:rsidRDefault="00416825" w:rsidP="00416825">
      <w:pPr>
        <w:spacing w:before="60" w:after="0" w:line="240" w:lineRule="auto"/>
        <w:ind w:firstLine="709"/>
        <w:jc w:val="both"/>
        <w:rPr>
          <w:rFonts w:ascii="Times New Roman" w:hAnsi="Times New Roman"/>
          <w:spacing w:val="-2"/>
          <w:sz w:val="24"/>
          <w:szCs w:val="24"/>
        </w:rPr>
      </w:pPr>
      <w:r w:rsidRPr="00091FEF">
        <w:rPr>
          <w:rFonts w:ascii="Times New Roman" w:hAnsi="Times New Roman"/>
          <w:spacing w:val="-2"/>
          <w:sz w:val="24"/>
          <w:szCs w:val="24"/>
        </w:rPr>
        <w:t xml:space="preserve">Непредоставление в составе </w:t>
      </w:r>
      <w:r w:rsidR="008526C1" w:rsidRPr="00091FEF">
        <w:rPr>
          <w:rFonts w:ascii="Times New Roman" w:hAnsi="Times New Roman"/>
          <w:spacing w:val="-2"/>
          <w:sz w:val="24"/>
          <w:szCs w:val="24"/>
        </w:rPr>
        <w:t xml:space="preserve">второй части </w:t>
      </w:r>
      <w:r w:rsidRPr="00091FEF">
        <w:rPr>
          <w:rFonts w:ascii="Times New Roman" w:hAnsi="Times New Roman"/>
          <w:spacing w:val="-2"/>
          <w:sz w:val="24"/>
          <w:szCs w:val="24"/>
        </w:rPr>
        <w:t xml:space="preserve">заявки на участие в конкурсе </w:t>
      </w:r>
      <w:r w:rsidR="00940A5F" w:rsidRPr="00091FEF">
        <w:rPr>
          <w:rFonts w:ascii="Times New Roman" w:hAnsi="Times New Roman"/>
          <w:spacing w:val="-2"/>
          <w:sz w:val="24"/>
          <w:szCs w:val="24"/>
        </w:rPr>
        <w:t xml:space="preserve">копии </w:t>
      </w:r>
      <w:r w:rsidRPr="00091FEF">
        <w:rPr>
          <w:rFonts w:ascii="Times New Roman" w:hAnsi="Times New Roman"/>
          <w:spacing w:val="-2"/>
          <w:sz w:val="24"/>
          <w:szCs w:val="24"/>
        </w:rPr>
        <w:t>так</w:t>
      </w:r>
      <w:r w:rsidR="00940A5F" w:rsidRPr="00091FEF">
        <w:rPr>
          <w:rFonts w:ascii="Times New Roman" w:hAnsi="Times New Roman"/>
          <w:spacing w:val="-2"/>
          <w:sz w:val="24"/>
          <w:szCs w:val="24"/>
        </w:rPr>
        <w:t>ого</w:t>
      </w:r>
      <w:r w:rsidRPr="00091FEF">
        <w:rPr>
          <w:rFonts w:ascii="Times New Roman" w:hAnsi="Times New Roman"/>
          <w:spacing w:val="-2"/>
          <w:sz w:val="24"/>
          <w:szCs w:val="24"/>
        </w:rPr>
        <w:t xml:space="preserve"> </w:t>
      </w:r>
      <w:r w:rsidR="00940A5F" w:rsidRPr="00091FEF">
        <w:rPr>
          <w:rFonts w:ascii="Times New Roman" w:hAnsi="Times New Roman"/>
          <w:spacing w:val="-2"/>
          <w:sz w:val="24"/>
          <w:szCs w:val="24"/>
        </w:rPr>
        <w:t>сертификата</w:t>
      </w:r>
      <w:r w:rsidRPr="00091FEF">
        <w:rPr>
          <w:rFonts w:ascii="Times New Roman" w:hAnsi="Times New Roman"/>
          <w:spacing w:val="-2"/>
          <w:sz w:val="24"/>
          <w:szCs w:val="24"/>
        </w:rPr>
        <w:t xml:space="preserve"> не является основанием для отказа в допуске к участию в </w:t>
      </w:r>
      <w:r w:rsidR="00940A5F" w:rsidRPr="00091FEF">
        <w:rPr>
          <w:rFonts w:ascii="Times New Roman" w:hAnsi="Times New Roman"/>
          <w:spacing w:val="-2"/>
          <w:sz w:val="24"/>
          <w:szCs w:val="24"/>
        </w:rPr>
        <w:t>закупке</w:t>
      </w:r>
      <w:r w:rsidRPr="00091FEF">
        <w:rPr>
          <w:rFonts w:ascii="Times New Roman" w:hAnsi="Times New Roman"/>
          <w:spacing w:val="-2"/>
          <w:sz w:val="24"/>
          <w:szCs w:val="24"/>
        </w:rPr>
        <w:t>, однако</w:t>
      </w:r>
      <w:r w:rsidR="00E45B9D" w:rsidRPr="00091FEF">
        <w:rPr>
          <w:rFonts w:ascii="Times New Roman" w:hAnsi="Times New Roman"/>
          <w:spacing w:val="-2"/>
          <w:sz w:val="24"/>
          <w:szCs w:val="24"/>
        </w:rPr>
        <w:t>,</w:t>
      </w:r>
      <w:r w:rsidRPr="00091FEF">
        <w:rPr>
          <w:rFonts w:ascii="Times New Roman" w:hAnsi="Times New Roman"/>
          <w:spacing w:val="-2"/>
          <w:sz w:val="24"/>
          <w:szCs w:val="24"/>
        </w:rPr>
        <w:t xml:space="preserve"> при оценке заявок по настоящему показателю комиссией буд</w:t>
      </w:r>
      <w:r w:rsidR="00940A5F" w:rsidRPr="00091FEF">
        <w:rPr>
          <w:rFonts w:ascii="Times New Roman" w:hAnsi="Times New Roman"/>
          <w:spacing w:val="-2"/>
          <w:sz w:val="24"/>
          <w:szCs w:val="24"/>
        </w:rPr>
        <w:t>у</w:t>
      </w:r>
      <w:r w:rsidRPr="00091FEF">
        <w:rPr>
          <w:rFonts w:ascii="Times New Roman" w:hAnsi="Times New Roman"/>
          <w:spacing w:val="-2"/>
          <w:sz w:val="24"/>
          <w:szCs w:val="24"/>
        </w:rPr>
        <w:t xml:space="preserve">т учитываться </w:t>
      </w:r>
      <w:r w:rsidR="00B06814" w:rsidRPr="00091FEF">
        <w:rPr>
          <w:rFonts w:ascii="Times New Roman" w:hAnsi="Times New Roman"/>
          <w:spacing w:val="-2"/>
          <w:sz w:val="24"/>
          <w:szCs w:val="24"/>
        </w:rPr>
        <w:t xml:space="preserve">сведения </w:t>
      </w:r>
      <w:r w:rsidR="00E45B9D" w:rsidRPr="00091FEF">
        <w:rPr>
          <w:rFonts w:ascii="Times New Roman" w:hAnsi="Times New Roman"/>
          <w:spacing w:val="-2"/>
          <w:sz w:val="24"/>
          <w:szCs w:val="24"/>
        </w:rPr>
        <w:t>о наличии</w:t>
      </w:r>
      <w:r w:rsidR="00B06814" w:rsidRPr="00091FEF">
        <w:rPr>
          <w:rFonts w:ascii="Times New Roman" w:hAnsi="Times New Roman"/>
          <w:spacing w:val="-2"/>
          <w:sz w:val="24"/>
          <w:szCs w:val="24"/>
        </w:rPr>
        <w:t xml:space="preserve"> в организации участника системы менеджмента качества </w:t>
      </w:r>
      <w:r w:rsidRPr="00091FEF">
        <w:rPr>
          <w:rFonts w:ascii="Times New Roman" w:hAnsi="Times New Roman"/>
          <w:spacing w:val="-2"/>
          <w:sz w:val="24"/>
          <w:szCs w:val="24"/>
        </w:rPr>
        <w:t xml:space="preserve">только </w:t>
      </w:r>
      <w:r w:rsidR="00B06814" w:rsidRPr="00091FEF">
        <w:rPr>
          <w:rFonts w:ascii="Times New Roman" w:hAnsi="Times New Roman"/>
          <w:spacing w:val="-2"/>
          <w:sz w:val="24"/>
          <w:szCs w:val="24"/>
        </w:rPr>
        <w:t>в том случае</w:t>
      </w:r>
      <w:r w:rsidRPr="00091FEF">
        <w:rPr>
          <w:rFonts w:ascii="Times New Roman" w:hAnsi="Times New Roman"/>
          <w:spacing w:val="-2"/>
          <w:sz w:val="24"/>
          <w:szCs w:val="24"/>
        </w:rPr>
        <w:t xml:space="preserve">, </w:t>
      </w:r>
      <w:r w:rsidR="00B06814" w:rsidRPr="00091FEF">
        <w:rPr>
          <w:rFonts w:ascii="Times New Roman" w:hAnsi="Times New Roman"/>
          <w:spacing w:val="-2"/>
          <w:sz w:val="24"/>
          <w:szCs w:val="24"/>
        </w:rPr>
        <w:t>если они</w:t>
      </w:r>
      <w:r w:rsidRPr="00091FEF">
        <w:rPr>
          <w:rFonts w:ascii="Times New Roman" w:hAnsi="Times New Roman"/>
          <w:spacing w:val="-2"/>
          <w:sz w:val="24"/>
          <w:szCs w:val="24"/>
        </w:rPr>
        <w:t xml:space="preserve"> подтверждены документально</w:t>
      </w:r>
      <w:r w:rsidR="00B06814" w:rsidRPr="00091FEF">
        <w:rPr>
          <w:rFonts w:ascii="Times New Roman" w:hAnsi="Times New Roman"/>
          <w:spacing w:val="-2"/>
          <w:sz w:val="24"/>
          <w:szCs w:val="24"/>
        </w:rPr>
        <w:t>.</w:t>
      </w:r>
    </w:p>
    <w:p w:rsidR="00B06814" w:rsidRPr="00091FEF" w:rsidRDefault="00B06814" w:rsidP="00416825">
      <w:pPr>
        <w:spacing w:after="0" w:line="240" w:lineRule="auto"/>
        <w:ind w:firstLine="709"/>
        <w:jc w:val="both"/>
        <w:rPr>
          <w:rFonts w:ascii="Times New Roman" w:hAnsi="Times New Roman"/>
          <w:spacing w:val="-2"/>
          <w:sz w:val="24"/>
          <w:szCs w:val="24"/>
        </w:rPr>
      </w:pPr>
      <w:r w:rsidRPr="00091FEF">
        <w:rPr>
          <w:rFonts w:ascii="Times New Roman" w:hAnsi="Times New Roman"/>
          <w:spacing w:val="-2"/>
          <w:sz w:val="24"/>
          <w:szCs w:val="24"/>
        </w:rPr>
        <w:t>Предоставл</w:t>
      </w:r>
      <w:r w:rsidR="00C81261" w:rsidRPr="00091FEF">
        <w:rPr>
          <w:rFonts w:ascii="Times New Roman" w:hAnsi="Times New Roman"/>
          <w:spacing w:val="-2"/>
          <w:sz w:val="24"/>
          <w:szCs w:val="24"/>
        </w:rPr>
        <w:t>енные Участником иные документы</w:t>
      </w:r>
      <w:r w:rsidRPr="00091FEF">
        <w:rPr>
          <w:rFonts w:ascii="Times New Roman" w:hAnsi="Times New Roman"/>
          <w:spacing w:val="-2"/>
          <w:sz w:val="24"/>
          <w:szCs w:val="24"/>
        </w:rPr>
        <w:t xml:space="preserve"> и сведения, предоставление которых порядком оценки заявок участников не установлено, рассмотрению и оценке не подлежат.</w:t>
      </w:r>
    </w:p>
    <w:p w:rsidR="00416825" w:rsidRPr="00091FEF" w:rsidRDefault="00416825" w:rsidP="00416825">
      <w:pPr>
        <w:spacing w:after="0" w:line="240" w:lineRule="auto"/>
        <w:ind w:firstLine="709"/>
        <w:jc w:val="both"/>
        <w:rPr>
          <w:rFonts w:ascii="Times New Roman" w:hAnsi="Times New Roman"/>
          <w:sz w:val="24"/>
          <w:szCs w:val="24"/>
        </w:rPr>
      </w:pPr>
    </w:p>
    <w:p w:rsidR="006D2515" w:rsidRPr="00091FEF" w:rsidRDefault="006D2515" w:rsidP="006D2515">
      <w:pPr>
        <w:spacing w:before="120" w:after="0" w:line="240" w:lineRule="auto"/>
        <w:jc w:val="both"/>
        <w:rPr>
          <w:rFonts w:ascii="Times New Roman" w:hAnsi="Times New Roman"/>
          <w:b/>
          <w:sz w:val="24"/>
          <w:szCs w:val="24"/>
        </w:rPr>
      </w:pPr>
      <w:r w:rsidRPr="00091FEF">
        <w:rPr>
          <w:rFonts w:ascii="Times New Roman" w:hAnsi="Times New Roman"/>
          <w:b/>
          <w:sz w:val="24"/>
          <w:szCs w:val="24"/>
        </w:rPr>
        <w:t xml:space="preserve">2.3.2. Порядок начисления баллов. </w:t>
      </w:r>
    </w:p>
    <w:p w:rsidR="00416825" w:rsidRPr="00091FEF" w:rsidRDefault="00416825" w:rsidP="00416825">
      <w:pPr>
        <w:spacing w:after="0" w:line="240" w:lineRule="auto"/>
        <w:ind w:firstLine="709"/>
        <w:jc w:val="both"/>
        <w:rPr>
          <w:rFonts w:ascii="Times New Roman" w:hAnsi="Times New Roman"/>
          <w:sz w:val="24"/>
          <w:szCs w:val="24"/>
        </w:rPr>
      </w:pPr>
      <w:r w:rsidRPr="00091FEF">
        <w:rPr>
          <w:rFonts w:ascii="Times New Roman" w:hAnsi="Times New Roman"/>
          <w:sz w:val="24"/>
          <w:szCs w:val="24"/>
        </w:rPr>
        <w:t xml:space="preserve">В случае наличия в составе </w:t>
      </w:r>
      <w:r w:rsidR="008526C1" w:rsidRPr="00091FEF">
        <w:rPr>
          <w:rFonts w:ascii="Times New Roman" w:hAnsi="Times New Roman"/>
          <w:sz w:val="24"/>
          <w:szCs w:val="24"/>
        </w:rPr>
        <w:t xml:space="preserve">второй части </w:t>
      </w:r>
      <w:r w:rsidRPr="00091FEF">
        <w:rPr>
          <w:rFonts w:ascii="Times New Roman" w:hAnsi="Times New Roman"/>
          <w:sz w:val="24"/>
          <w:szCs w:val="24"/>
        </w:rPr>
        <w:t xml:space="preserve">заявки копии </w:t>
      </w:r>
      <w:r w:rsidR="00B06814" w:rsidRPr="00091FEF">
        <w:rPr>
          <w:rFonts w:ascii="Times New Roman" w:hAnsi="Times New Roman"/>
          <w:sz w:val="24"/>
          <w:szCs w:val="24"/>
        </w:rPr>
        <w:t xml:space="preserve">выданного организации участника </w:t>
      </w:r>
      <w:r w:rsidRPr="00091FEF">
        <w:rPr>
          <w:rFonts w:ascii="Times New Roman" w:hAnsi="Times New Roman"/>
          <w:sz w:val="24"/>
          <w:szCs w:val="24"/>
        </w:rPr>
        <w:t>действующего сертификата системы менеджмента качества серии ГОСТ Р ИСО 9001</w:t>
      </w:r>
      <w:r w:rsidR="00B06814" w:rsidRPr="00091FEF">
        <w:rPr>
          <w:rFonts w:ascii="Times New Roman" w:hAnsi="Times New Roman"/>
          <w:sz w:val="24"/>
          <w:szCs w:val="24"/>
        </w:rPr>
        <w:t xml:space="preserve"> предложению </w:t>
      </w:r>
      <w:r w:rsidRPr="00091FEF">
        <w:rPr>
          <w:rFonts w:ascii="Times New Roman" w:hAnsi="Times New Roman"/>
          <w:sz w:val="24"/>
          <w:szCs w:val="24"/>
        </w:rPr>
        <w:t xml:space="preserve">начисляется 100 баллов </w:t>
      </w:r>
      <w:r w:rsidRPr="00091FEF">
        <w:rPr>
          <w:rFonts w:ascii="Times New Roman" w:hAnsi="Times New Roman"/>
          <w:b/>
          <w:sz w:val="24"/>
          <w:szCs w:val="24"/>
        </w:rPr>
        <w:t>(К</w:t>
      </w:r>
      <w:r w:rsidRPr="00091FEF">
        <w:rPr>
          <w:rFonts w:ascii="Times New Roman" w:hAnsi="Times New Roman"/>
          <w:b/>
          <w:sz w:val="24"/>
          <w:szCs w:val="24"/>
          <w:vertAlign w:val="subscript"/>
          <w:lang w:val="en-US"/>
        </w:rPr>
        <w:t>i</w:t>
      </w:r>
      <w:r w:rsidRPr="00091FEF">
        <w:rPr>
          <w:rFonts w:ascii="Times New Roman" w:hAnsi="Times New Roman"/>
          <w:b/>
          <w:sz w:val="24"/>
          <w:szCs w:val="24"/>
        </w:rPr>
        <w:t>).</w:t>
      </w:r>
    </w:p>
    <w:p w:rsidR="00416825" w:rsidRPr="00091FEF" w:rsidRDefault="00416825" w:rsidP="00416825">
      <w:pPr>
        <w:spacing w:after="0" w:line="240" w:lineRule="auto"/>
        <w:ind w:firstLine="709"/>
        <w:jc w:val="both"/>
        <w:rPr>
          <w:rFonts w:ascii="Times New Roman" w:hAnsi="Times New Roman"/>
          <w:sz w:val="24"/>
          <w:szCs w:val="24"/>
        </w:rPr>
      </w:pPr>
    </w:p>
    <w:p w:rsidR="00416825" w:rsidRPr="00091FEF" w:rsidRDefault="00416825" w:rsidP="00416825">
      <w:pPr>
        <w:spacing w:after="0" w:line="240" w:lineRule="auto"/>
        <w:ind w:firstLine="709"/>
        <w:jc w:val="both"/>
        <w:rPr>
          <w:rFonts w:ascii="Times New Roman" w:hAnsi="Times New Roman"/>
          <w:sz w:val="24"/>
          <w:szCs w:val="24"/>
        </w:rPr>
      </w:pPr>
      <w:r w:rsidRPr="00091FEF">
        <w:rPr>
          <w:rFonts w:ascii="Times New Roman" w:hAnsi="Times New Roman"/>
          <w:sz w:val="24"/>
          <w:szCs w:val="24"/>
        </w:rPr>
        <w:t>Количество баллов, присуждаемых по показателю (</w:t>
      </w:r>
      <w:r w:rsidRPr="00091FEF">
        <w:rPr>
          <w:rFonts w:ascii="Times New Roman" w:hAnsi="Times New Roman"/>
          <w:b/>
          <w:sz w:val="24"/>
          <w:szCs w:val="24"/>
        </w:rPr>
        <w:t>НЦБ</w:t>
      </w:r>
      <w:r w:rsidRPr="00091FEF">
        <w:rPr>
          <w:rFonts w:ascii="Times New Roman" w:hAnsi="Times New Roman"/>
          <w:b/>
          <w:sz w:val="24"/>
          <w:szCs w:val="24"/>
          <w:vertAlign w:val="subscript"/>
          <w:lang w:val="en-US"/>
        </w:rPr>
        <w:t>i</w:t>
      </w:r>
      <w:r w:rsidRPr="00091FEF">
        <w:rPr>
          <w:rFonts w:ascii="Times New Roman" w:hAnsi="Times New Roman"/>
          <w:sz w:val="24"/>
          <w:szCs w:val="24"/>
        </w:rPr>
        <w:t>), определяется по формуле:</w:t>
      </w:r>
    </w:p>
    <w:p w:rsidR="00C632FF" w:rsidRDefault="00C632FF" w:rsidP="00C632FF">
      <w:pPr>
        <w:spacing w:before="120" w:after="120" w:line="240" w:lineRule="auto"/>
        <w:ind w:firstLine="357"/>
        <w:jc w:val="center"/>
        <w:rPr>
          <w:rFonts w:ascii="Times New Roman" w:hAnsi="Times New Roman"/>
          <w:sz w:val="28"/>
          <w:szCs w:val="28"/>
        </w:rPr>
      </w:pPr>
      <w:r>
        <w:rPr>
          <w:noProof/>
          <w:lang w:eastAsia="ru-RU"/>
        </w:rPr>
        <w:drawing>
          <wp:inline distT="0" distB="0" distL="0" distR="0" wp14:anchorId="6D3E7D85" wp14:editId="11623D99">
            <wp:extent cx="1218105" cy="184132"/>
            <wp:effectExtent l="0" t="0" r="1270" b="698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0550A.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7346" cy="188552"/>
                    </a:xfrm>
                    <a:prstGeom prst="rect">
                      <a:avLst/>
                    </a:prstGeom>
                  </pic:spPr>
                </pic:pic>
              </a:graphicData>
            </a:graphic>
          </wp:inline>
        </w:drawing>
      </w:r>
    </w:p>
    <w:p w:rsidR="00416825" w:rsidRPr="00091FEF" w:rsidRDefault="00416825" w:rsidP="00416825">
      <w:pPr>
        <w:spacing w:after="0" w:line="240" w:lineRule="auto"/>
        <w:ind w:firstLine="709"/>
        <w:jc w:val="both"/>
        <w:rPr>
          <w:rFonts w:ascii="Times New Roman" w:hAnsi="Times New Roman"/>
          <w:sz w:val="24"/>
          <w:szCs w:val="24"/>
        </w:rPr>
      </w:pPr>
      <w:r w:rsidRPr="00091FEF">
        <w:rPr>
          <w:rFonts w:ascii="Times New Roman" w:hAnsi="Times New Roman"/>
          <w:sz w:val="24"/>
          <w:szCs w:val="24"/>
        </w:rPr>
        <w:t>где:</w:t>
      </w:r>
    </w:p>
    <w:p w:rsidR="00416825" w:rsidRPr="00091FEF" w:rsidRDefault="00416825" w:rsidP="00416825">
      <w:pPr>
        <w:spacing w:after="0" w:line="240" w:lineRule="auto"/>
        <w:ind w:firstLine="709"/>
        <w:jc w:val="both"/>
        <w:rPr>
          <w:rFonts w:ascii="Times New Roman" w:hAnsi="Times New Roman"/>
          <w:sz w:val="24"/>
          <w:szCs w:val="24"/>
        </w:rPr>
      </w:pPr>
      <w:r w:rsidRPr="00091FEF">
        <w:rPr>
          <w:rFonts w:ascii="Times New Roman" w:hAnsi="Times New Roman"/>
          <w:b/>
          <w:sz w:val="24"/>
          <w:szCs w:val="24"/>
        </w:rPr>
        <w:t>КЗ</w:t>
      </w:r>
      <w:r w:rsidRPr="00091FEF">
        <w:rPr>
          <w:rFonts w:ascii="Times New Roman" w:hAnsi="Times New Roman"/>
          <w:sz w:val="24"/>
          <w:szCs w:val="24"/>
        </w:rPr>
        <w:t xml:space="preserve"> - коэффициент значимости показателя.</w:t>
      </w:r>
    </w:p>
    <w:p w:rsidR="00416825" w:rsidRPr="00091FEF" w:rsidRDefault="00416825" w:rsidP="00416825">
      <w:pPr>
        <w:spacing w:after="0" w:line="240" w:lineRule="auto"/>
        <w:ind w:firstLine="709"/>
        <w:jc w:val="both"/>
        <w:rPr>
          <w:rFonts w:ascii="Times New Roman" w:hAnsi="Times New Roman"/>
          <w:sz w:val="24"/>
          <w:szCs w:val="24"/>
        </w:rPr>
      </w:pPr>
      <w:r w:rsidRPr="00091FEF">
        <w:rPr>
          <w:rFonts w:ascii="Times New Roman" w:hAnsi="Times New Roman"/>
          <w:b/>
          <w:sz w:val="24"/>
          <w:szCs w:val="24"/>
        </w:rPr>
        <w:t>К</w:t>
      </w:r>
      <w:r w:rsidRPr="00091FEF">
        <w:rPr>
          <w:rFonts w:ascii="Times New Roman" w:hAnsi="Times New Roman"/>
          <w:b/>
          <w:sz w:val="24"/>
          <w:szCs w:val="24"/>
          <w:vertAlign w:val="subscript"/>
          <w:lang w:val="en-US"/>
        </w:rPr>
        <w:t>i</w:t>
      </w:r>
      <w:r w:rsidRPr="00091FEF">
        <w:rPr>
          <w:rFonts w:ascii="Times New Roman" w:hAnsi="Times New Roman"/>
          <w:sz w:val="24"/>
          <w:szCs w:val="24"/>
        </w:rPr>
        <w:t xml:space="preserve">  - предложение участника закупки, заявка (предложение) которого оценивается;</w:t>
      </w:r>
    </w:p>
    <w:p w:rsidR="00416825" w:rsidRPr="00091FEF" w:rsidRDefault="00416825" w:rsidP="00416825">
      <w:pPr>
        <w:spacing w:after="0" w:line="240" w:lineRule="auto"/>
        <w:ind w:firstLine="709"/>
        <w:jc w:val="both"/>
        <w:rPr>
          <w:rFonts w:ascii="Times New Roman" w:hAnsi="Times New Roman"/>
          <w:sz w:val="24"/>
          <w:szCs w:val="24"/>
        </w:rPr>
      </w:pPr>
    </w:p>
    <w:p w:rsidR="00416825" w:rsidRPr="00091FEF" w:rsidRDefault="00416825" w:rsidP="00416825">
      <w:pPr>
        <w:spacing w:after="0" w:line="240" w:lineRule="auto"/>
        <w:jc w:val="both"/>
        <w:outlineLvl w:val="0"/>
        <w:rPr>
          <w:rFonts w:ascii="Times New Roman" w:hAnsi="Times New Roman"/>
          <w:sz w:val="24"/>
          <w:szCs w:val="24"/>
        </w:rPr>
      </w:pPr>
      <w:r w:rsidRPr="00091FEF">
        <w:rPr>
          <w:rFonts w:ascii="Times New Roman" w:hAnsi="Times New Roman"/>
          <w:sz w:val="24"/>
          <w:szCs w:val="24"/>
        </w:rPr>
        <w:t xml:space="preserve">Оценка в </w:t>
      </w:r>
      <w:r w:rsidRPr="00091FEF">
        <w:rPr>
          <w:rFonts w:ascii="Times New Roman" w:hAnsi="Times New Roman"/>
          <w:b/>
          <w:sz w:val="24"/>
          <w:szCs w:val="24"/>
        </w:rPr>
        <w:t>0 баллов</w:t>
      </w:r>
      <w:r w:rsidRPr="00091FEF">
        <w:rPr>
          <w:rFonts w:ascii="Times New Roman" w:hAnsi="Times New Roman"/>
          <w:sz w:val="24"/>
          <w:szCs w:val="24"/>
        </w:rPr>
        <w:t xml:space="preserve"> по показателю будет присвоена: </w:t>
      </w:r>
    </w:p>
    <w:p w:rsidR="00416825" w:rsidRPr="00091FEF" w:rsidRDefault="00416825" w:rsidP="00416825">
      <w:pPr>
        <w:spacing w:before="60" w:after="0" w:line="240" w:lineRule="auto"/>
        <w:jc w:val="both"/>
        <w:outlineLvl w:val="0"/>
        <w:rPr>
          <w:rFonts w:ascii="Times New Roman" w:hAnsi="Times New Roman"/>
          <w:sz w:val="24"/>
          <w:szCs w:val="24"/>
        </w:rPr>
      </w:pPr>
      <w:r w:rsidRPr="00091FEF">
        <w:rPr>
          <w:rFonts w:ascii="Times New Roman" w:hAnsi="Times New Roman"/>
          <w:sz w:val="24"/>
          <w:szCs w:val="24"/>
        </w:rPr>
        <w:t xml:space="preserve">- участнику, </w:t>
      </w:r>
      <w:r w:rsidR="00B06814" w:rsidRPr="00091FEF">
        <w:rPr>
          <w:rFonts w:ascii="Times New Roman" w:hAnsi="Times New Roman"/>
          <w:sz w:val="24"/>
          <w:szCs w:val="24"/>
        </w:rPr>
        <w:t xml:space="preserve">в организации которого </w:t>
      </w:r>
      <w:r w:rsidR="000C5842" w:rsidRPr="00091FEF">
        <w:rPr>
          <w:rFonts w:ascii="Times New Roman" w:hAnsi="Times New Roman"/>
          <w:sz w:val="24"/>
          <w:szCs w:val="24"/>
        </w:rPr>
        <w:t>отсутствует</w:t>
      </w:r>
      <w:r w:rsidR="00B06814" w:rsidRPr="00091FEF">
        <w:rPr>
          <w:rFonts w:ascii="Times New Roman" w:hAnsi="Times New Roman"/>
          <w:sz w:val="24"/>
          <w:szCs w:val="24"/>
        </w:rPr>
        <w:t xml:space="preserve"> систем</w:t>
      </w:r>
      <w:r w:rsidR="000C5842" w:rsidRPr="00091FEF">
        <w:rPr>
          <w:rFonts w:ascii="Times New Roman" w:hAnsi="Times New Roman"/>
          <w:sz w:val="24"/>
          <w:szCs w:val="24"/>
        </w:rPr>
        <w:t>а</w:t>
      </w:r>
      <w:r w:rsidR="00B06814" w:rsidRPr="00091FEF">
        <w:rPr>
          <w:rFonts w:ascii="Times New Roman" w:hAnsi="Times New Roman"/>
          <w:sz w:val="24"/>
          <w:szCs w:val="24"/>
        </w:rPr>
        <w:t xml:space="preserve"> менеджмента качества</w:t>
      </w:r>
      <w:r w:rsidRPr="00091FEF">
        <w:rPr>
          <w:rFonts w:ascii="Times New Roman" w:hAnsi="Times New Roman"/>
          <w:sz w:val="24"/>
          <w:szCs w:val="24"/>
        </w:rPr>
        <w:t xml:space="preserve">; </w:t>
      </w:r>
    </w:p>
    <w:p w:rsidR="00416825" w:rsidRPr="00091FEF" w:rsidRDefault="00416825" w:rsidP="00416825">
      <w:pPr>
        <w:spacing w:before="60" w:after="0" w:line="240" w:lineRule="auto"/>
        <w:jc w:val="both"/>
        <w:outlineLvl w:val="0"/>
        <w:rPr>
          <w:rFonts w:ascii="Times New Roman" w:hAnsi="Times New Roman"/>
          <w:sz w:val="24"/>
          <w:szCs w:val="24"/>
        </w:rPr>
      </w:pPr>
      <w:r w:rsidRPr="00091FEF">
        <w:rPr>
          <w:rFonts w:ascii="Times New Roman" w:hAnsi="Times New Roman"/>
          <w:sz w:val="24"/>
          <w:szCs w:val="24"/>
        </w:rPr>
        <w:t>- участнику конкурса, который не предоставил в составе</w:t>
      </w:r>
      <w:r w:rsidR="008526C1" w:rsidRPr="00091FEF">
        <w:rPr>
          <w:rFonts w:ascii="Times New Roman" w:hAnsi="Times New Roman"/>
          <w:sz w:val="24"/>
          <w:szCs w:val="24"/>
        </w:rPr>
        <w:t xml:space="preserve"> второй части</w:t>
      </w:r>
      <w:r w:rsidRPr="00091FEF">
        <w:rPr>
          <w:rFonts w:ascii="Times New Roman" w:hAnsi="Times New Roman"/>
          <w:sz w:val="24"/>
          <w:szCs w:val="24"/>
        </w:rPr>
        <w:t xml:space="preserve"> своей заявки</w:t>
      </w:r>
      <w:r w:rsidR="00BE1556" w:rsidRPr="00091FEF">
        <w:rPr>
          <w:rFonts w:ascii="Times New Roman" w:hAnsi="Times New Roman"/>
          <w:sz w:val="24"/>
          <w:szCs w:val="24"/>
        </w:rPr>
        <w:t xml:space="preserve"> копии действующего сертификата</w:t>
      </w:r>
      <w:r w:rsidRPr="00091FEF">
        <w:rPr>
          <w:rFonts w:ascii="Times New Roman" w:hAnsi="Times New Roman"/>
          <w:sz w:val="24"/>
          <w:szCs w:val="24"/>
        </w:rPr>
        <w:t xml:space="preserve"> либо срок действия сертификата, копия которого представлена в составе заявки участника, на дату подачи участником заявки истек</w:t>
      </w:r>
      <w:r w:rsidRPr="00091FEF">
        <w:rPr>
          <w:rFonts w:ascii="Times New Roman" w:hAnsi="Times New Roman"/>
          <w:b/>
          <w:sz w:val="24"/>
          <w:szCs w:val="24"/>
        </w:rPr>
        <w:t>.</w:t>
      </w:r>
    </w:p>
    <w:p w:rsidR="00416825" w:rsidRPr="004512A0" w:rsidRDefault="00416825" w:rsidP="00416825">
      <w:pPr>
        <w:spacing w:after="0" w:line="240" w:lineRule="auto"/>
        <w:ind w:firstLine="709"/>
        <w:jc w:val="both"/>
        <w:rPr>
          <w:rFonts w:ascii="Times New Roman" w:hAnsi="Times New Roman"/>
          <w:color w:val="0070C0"/>
          <w:sz w:val="24"/>
          <w:szCs w:val="24"/>
        </w:rPr>
      </w:pPr>
    </w:p>
    <w:p w:rsidR="00416825" w:rsidRPr="004512A0" w:rsidRDefault="00416825" w:rsidP="00416825">
      <w:pPr>
        <w:spacing w:after="0" w:line="240" w:lineRule="auto"/>
        <w:ind w:firstLine="709"/>
        <w:jc w:val="both"/>
        <w:rPr>
          <w:rFonts w:ascii="Times New Roman" w:hAnsi="Times New Roman"/>
          <w:b/>
          <w:bCs/>
          <w:sz w:val="24"/>
          <w:szCs w:val="24"/>
        </w:rPr>
      </w:pPr>
    </w:p>
    <w:p w:rsidR="00416825" w:rsidRDefault="00425C39" w:rsidP="00425C39">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3.Оценка </w:t>
      </w:r>
      <w:r w:rsidR="009F2726" w:rsidRPr="009F2726">
        <w:rPr>
          <w:rFonts w:ascii="Times New Roman" w:hAnsi="Times New Roman"/>
          <w:b/>
          <w:bCs/>
          <w:color w:val="000000"/>
          <w:sz w:val="24"/>
          <w:szCs w:val="24"/>
        </w:rPr>
        <w:t>окончательных предложений</w:t>
      </w:r>
      <w:r w:rsidR="005C077F">
        <w:rPr>
          <w:rFonts w:ascii="Times New Roman" w:hAnsi="Times New Roman"/>
          <w:b/>
          <w:bCs/>
          <w:color w:val="000000"/>
          <w:sz w:val="24"/>
          <w:szCs w:val="24"/>
        </w:rPr>
        <w:t>, поданных участниками</w:t>
      </w:r>
      <w:r w:rsidRPr="00425C39">
        <w:rPr>
          <w:rFonts w:ascii="Times New Roman" w:hAnsi="Times New Roman"/>
          <w:b/>
          <w:bCs/>
          <w:color w:val="000000"/>
          <w:sz w:val="24"/>
          <w:szCs w:val="24"/>
        </w:rPr>
        <w:t xml:space="preserve"> открыто</w:t>
      </w:r>
      <w:r w:rsidR="005C077F">
        <w:rPr>
          <w:rFonts w:ascii="Times New Roman" w:hAnsi="Times New Roman"/>
          <w:b/>
          <w:bCs/>
          <w:color w:val="000000"/>
          <w:sz w:val="24"/>
          <w:szCs w:val="24"/>
        </w:rPr>
        <w:t>го</w:t>
      </w:r>
      <w:r w:rsidRPr="00425C39">
        <w:rPr>
          <w:rFonts w:ascii="Times New Roman" w:hAnsi="Times New Roman"/>
          <w:b/>
          <w:bCs/>
          <w:color w:val="000000"/>
          <w:sz w:val="24"/>
          <w:szCs w:val="24"/>
        </w:rPr>
        <w:t xml:space="preserve"> конкурс</w:t>
      </w:r>
      <w:r w:rsidR="005C077F">
        <w:rPr>
          <w:rFonts w:ascii="Times New Roman" w:hAnsi="Times New Roman"/>
          <w:b/>
          <w:bCs/>
          <w:color w:val="000000"/>
          <w:sz w:val="24"/>
          <w:szCs w:val="24"/>
        </w:rPr>
        <w:t>а</w:t>
      </w:r>
      <w:r w:rsidRPr="00425C39">
        <w:rPr>
          <w:rFonts w:ascii="Times New Roman" w:hAnsi="Times New Roman"/>
          <w:b/>
          <w:bCs/>
          <w:color w:val="000000"/>
          <w:sz w:val="24"/>
          <w:szCs w:val="24"/>
        </w:rPr>
        <w:t xml:space="preserve"> в электронной форме.</w:t>
      </w:r>
    </w:p>
    <w:p w:rsidR="00425C39" w:rsidRDefault="00425C39" w:rsidP="00425C39">
      <w:pPr>
        <w:autoSpaceDE w:val="0"/>
        <w:autoSpaceDN w:val="0"/>
        <w:adjustRightInd w:val="0"/>
        <w:spacing w:after="0" w:line="240" w:lineRule="auto"/>
        <w:jc w:val="center"/>
        <w:rPr>
          <w:rFonts w:ascii="Times New Roman" w:hAnsi="Times New Roman"/>
          <w:b/>
          <w:bCs/>
          <w:color w:val="000000"/>
          <w:sz w:val="24"/>
          <w:szCs w:val="24"/>
        </w:rPr>
      </w:pPr>
    </w:p>
    <w:p w:rsidR="00C7741F" w:rsidRPr="004512A0" w:rsidRDefault="00C7741F" w:rsidP="0079474A">
      <w:pPr>
        <w:autoSpaceDE w:val="0"/>
        <w:autoSpaceDN w:val="0"/>
        <w:adjustRightInd w:val="0"/>
        <w:spacing w:after="0" w:line="240" w:lineRule="auto"/>
        <w:jc w:val="both"/>
        <w:rPr>
          <w:rFonts w:ascii="Times New Roman" w:hAnsi="Times New Roman"/>
          <w:b/>
          <w:bCs/>
          <w:sz w:val="24"/>
          <w:szCs w:val="24"/>
        </w:rPr>
      </w:pPr>
      <w:r w:rsidRPr="004512A0">
        <w:rPr>
          <w:rFonts w:ascii="Times New Roman" w:hAnsi="Times New Roman"/>
          <w:b/>
          <w:color w:val="000000"/>
          <w:sz w:val="24"/>
          <w:szCs w:val="24"/>
        </w:rPr>
        <w:t>Критерий</w:t>
      </w:r>
      <w:r w:rsidRPr="004512A0">
        <w:rPr>
          <w:rFonts w:ascii="Times New Roman" w:hAnsi="Times New Roman"/>
          <w:color w:val="000000"/>
          <w:sz w:val="24"/>
          <w:szCs w:val="24"/>
        </w:rPr>
        <w:t xml:space="preserve"> «</w:t>
      </w:r>
      <w:r w:rsidRPr="004512A0">
        <w:rPr>
          <w:rFonts w:ascii="Times New Roman" w:hAnsi="Times New Roman"/>
          <w:b/>
          <w:bCs/>
          <w:sz w:val="24"/>
          <w:szCs w:val="24"/>
        </w:rPr>
        <w:t>Цена контракта</w:t>
      </w:r>
      <w:r w:rsidR="002B54E7" w:rsidRPr="002B54E7">
        <w:t xml:space="preserve"> </w:t>
      </w:r>
      <w:r w:rsidR="002B54E7" w:rsidRPr="002B54E7">
        <w:rPr>
          <w:rFonts w:ascii="Times New Roman" w:hAnsi="Times New Roman"/>
          <w:b/>
          <w:bCs/>
          <w:sz w:val="24"/>
          <w:szCs w:val="24"/>
        </w:rPr>
        <w:t>или сумма цен единиц товара, работы, услуги</w:t>
      </w:r>
      <w:r w:rsidRPr="004512A0">
        <w:rPr>
          <w:rFonts w:ascii="Times New Roman" w:hAnsi="Times New Roman"/>
          <w:b/>
          <w:bCs/>
          <w:sz w:val="24"/>
          <w:szCs w:val="24"/>
        </w:rPr>
        <w:t>».</w:t>
      </w:r>
    </w:p>
    <w:p w:rsidR="00A33915" w:rsidRPr="003B61D6" w:rsidRDefault="00C7741F" w:rsidP="0079474A">
      <w:pPr>
        <w:pStyle w:val="a3"/>
        <w:spacing w:after="120" w:line="240" w:lineRule="auto"/>
        <w:contextualSpacing w:val="0"/>
        <w:rPr>
          <w:rFonts w:ascii="Times New Roman" w:hAnsi="Times New Roman"/>
          <w:i/>
          <w:iCs/>
          <w:color w:val="000000" w:themeColor="text1"/>
          <w:sz w:val="20"/>
        </w:rPr>
      </w:pPr>
      <w:r w:rsidRPr="001A3FC1">
        <w:rPr>
          <w:rFonts w:ascii="Times New Roman" w:hAnsi="Times New Roman"/>
          <w:sz w:val="24"/>
          <w:szCs w:val="24"/>
        </w:rPr>
        <w:t>Значимость</w:t>
      </w:r>
      <w:r w:rsidR="001A3FC1">
        <w:rPr>
          <w:rFonts w:ascii="Times New Roman" w:hAnsi="Times New Roman"/>
          <w:sz w:val="24"/>
          <w:szCs w:val="24"/>
        </w:rPr>
        <w:t xml:space="preserve"> критерия </w:t>
      </w:r>
      <w:r w:rsidR="001A3FC1" w:rsidRPr="00272C2B">
        <w:rPr>
          <w:rFonts w:ascii="Times New Roman" w:hAnsi="Times New Roman"/>
          <w:b/>
          <w:sz w:val="24"/>
          <w:szCs w:val="24"/>
        </w:rPr>
        <w:t xml:space="preserve">- </w:t>
      </w:r>
      <w:r w:rsidRPr="003B61D6">
        <w:rPr>
          <w:rFonts w:ascii="Times New Roman" w:hAnsi="Times New Roman"/>
          <w:b/>
          <w:color w:val="000000" w:themeColor="text1"/>
          <w:sz w:val="24"/>
          <w:szCs w:val="24"/>
        </w:rPr>
        <w:t>60%</w:t>
      </w:r>
    </w:p>
    <w:p w:rsidR="00C1627F" w:rsidRDefault="00C1627F" w:rsidP="00C1627F">
      <w:pPr>
        <w:autoSpaceDE w:val="0"/>
        <w:autoSpaceDN w:val="0"/>
        <w:adjustRightInd w:val="0"/>
        <w:spacing w:after="0" w:line="240" w:lineRule="auto"/>
        <w:ind w:firstLine="709"/>
        <w:jc w:val="both"/>
        <w:rPr>
          <w:rFonts w:ascii="Times New Roman" w:hAnsi="Times New Roman"/>
          <w:sz w:val="24"/>
          <w:szCs w:val="24"/>
        </w:rPr>
      </w:pPr>
      <w:r w:rsidRPr="00F30CE5">
        <w:rPr>
          <w:rFonts w:ascii="Times New Roman" w:hAnsi="Times New Roman"/>
          <w:sz w:val="24"/>
          <w:szCs w:val="24"/>
        </w:rPr>
        <w:t>Предложенная участником цена контракта (либо сумма цен единиц товара, работы, услуги) должна включать в себя все налоги и другие обязательные платежи в соответствии с действующим законодательством Российской Федерации, а также все затраты, издержки и иные расходы исполнителя (подрядчика), в том числе сопутствующие, связанные с исполнением контракта, заключенного по результатам настоящего конкурса</w:t>
      </w:r>
      <w:r>
        <w:rPr>
          <w:rFonts w:ascii="Times New Roman" w:hAnsi="Times New Roman"/>
          <w:sz w:val="24"/>
          <w:szCs w:val="24"/>
        </w:rPr>
        <w:t>.</w:t>
      </w:r>
    </w:p>
    <w:p w:rsidR="00457645" w:rsidRPr="00091FEF" w:rsidRDefault="00457645" w:rsidP="00457645">
      <w:pPr>
        <w:keepNext/>
        <w:spacing w:before="240" w:after="0" w:line="240" w:lineRule="auto"/>
        <w:jc w:val="both"/>
        <w:rPr>
          <w:rFonts w:ascii="Times New Roman" w:hAnsi="Times New Roman"/>
          <w:spacing w:val="4"/>
          <w:sz w:val="24"/>
          <w:szCs w:val="24"/>
        </w:rPr>
      </w:pPr>
      <w:r w:rsidRPr="00091FEF">
        <w:rPr>
          <w:rFonts w:ascii="Times New Roman" w:hAnsi="Times New Roman"/>
          <w:b/>
          <w:spacing w:val="4"/>
          <w:sz w:val="24"/>
          <w:szCs w:val="24"/>
        </w:rPr>
        <w:t>3.1. Порядок подачи предложения по данному критерию</w:t>
      </w:r>
      <w:r w:rsidRPr="00091FEF">
        <w:rPr>
          <w:rFonts w:ascii="Times New Roman" w:hAnsi="Times New Roman"/>
          <w:spacing w:val="4"/>
          <w:sz w:val="24"/>
          <w:szCs w:val="24"/>
        </w:rPr>
        <w:t xml:space="preserve">. </w:t>
      </w:r>
    </w:p>
    <w:p w:rsidR="005C077F" w:rsidRDefault="00BB4155" w:rsidP="0079474A">
      <w:pPr>
        <w:autoSpaceDE w:val="0"/>
        <w:autoSpaceDN w:val="0"/>
        <w:adjustRightInd w:val="0"/>
        <w:spacing w:after="0" w:line="240" w:lineRule="auto"/>
        <w:ind w:firstLine="709"/>
        <w:jc w:val="both"/>
        <w:rPr>
          <w:rFonts w:ascii="Times New Roman" w:hAnsi="Times New Roman"/>
          <w:sz w:val="24"/>
          <w:szCs w:val="24"/>
        </w:rPr>
      </w:pPr>
      <w:r w:rsidRPr="00BB4155">
        <w:rPr>
          <w:rFonts w:ascii="Times New Roman" w:hAnsi="Times New Roman"/>
          <w:sz w:val="24"/>
          <w:szCs w:val="24"/>
        </w:rPr>
        <w:t>Рейтинг участника конкурса по данному критерию определяется исходя из сравнения цен контрактов или сумм цен единиц товара, работы, услуги</w:t>
      </w:r>
      <w:r w:rsidR="00484E33" w:rsidRPr="00C833E3">
        <w:rPr>
          <w:rFonts w:ascii="Times New Roman" w:hAnsi="Times New Roman"/>
          <w:sz w:val="24"/>
          <w:szCs w:val="24"/>
        </w:rPr>
        <w:t xml:space="preserve">, </w:t>
      </w:r>
      <w:r w:rsidR="005C077F">
        <w:rPr>
          <w:rFonts w:ascii="Times New Roman" w:hAnsi="Times New Roman"/>
          <w:sz w:val="24"/>
          <w:szCs w:val="24"/>
        </w:rPr>
        <w:t xml:space="preserve">указанных в </w:t>
      </w:r>
      <w:r w:rsidR="005C077F" w:rsidRPr="005C077F">
        <w:rPr>
          <w:rFonts w:ascii="Times New Roman" w:hAnsi="Times New Roman"/>
          <w:bCs/>
          <w:color w:val="000000"/>
          <w:sz w:val="24"/>
          <w:szCs w:val="24"/>
        </w:rPr>
        <w:t>окончательных предложениях, поданных участниками открытого конкурса в электронной форме</w:t>
      </w:r>
      <w:r w:rsidR="00484E33" w:rsidRPr="005C077F">
        <w:rPr>
          <w:rFonts w:ascii="Times New Roman" w:hAnsi="Times New Roman"/>
          <w:sz w:val="24"/>
          <w:szCs w:val="24"/>
        </w:rPr>
        <w:t>.</w:t>
      </w:r>
      <w:r w:rsidR="005C077F">
        <w:rPr>
          <w:rFonts w:ascii="Times New Roman" w:hAnsi="Times New Roman"/>
          <w:sz w:val="24"/>
          <w:szCs w:val="24"/>
        </w:rPr>
        <w:t xml:space="preserve"> </w:t>
      </w:r>
    </w:p>
    <w:p w:rsidR="00BB4155" w:rsidRPr="00BB4155" w:rsidRDefault="00BB4155" w:rsidP="00BB415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B4155">
        <w:rPr>
          <w:rFonts w:ascii="Times New Roman" w:eastAsia="Times New Roman" w:hAnsi="Times New Roman"/>
          <w:sz w:val="24"/>
          <w:szCs w:val="24"/>
          <w:lang w:eastAsia="ru-RU"/>
        </w:rPr>
        <w:t xml:space="preserve">В случае, если участником открытого конкурса в электронной форме не подано окончательное предложение, предложение о цене контракта или сумме цен единиц товара, работы, </w:t>
      </w:r>
      <w:r w:rsidRPr="00BB4155">
        <w:rPr>
          <w:rFonts w:ascii="Times New Roman" w:eastAsia="Times New Roman" w:hAnsi="Times New Roman"/>
          <w:sz w:val="24"/>
          <w:szCs w:val="24"/>
          <w:lang w:eastAsia="ru-RU"/>
        </w:rPr>
        <w:lastRenderedPageBreak/>
        <w:t>услуги, поданное этим участником в соответствии с частью 2 статьи 54.4 Федерального закона от 05.04.2013 №44-ФЗ в составе заявки признается окончательным.</w:t>
      </w:r>
    </w:p>
    <w:p w:rsidR="00BB4155" w:rsidRPr="00BB4155" w:rsidRDefault="00BB4155" w:rsidP="00BB4155">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B4155">
        <w:rPr>
          <w:rFonts w:ascii="Times New Roman" w:eastAsia="Times New Roman" w:hAnsi="Times New Roman"/>
          <w:sz w:val="24"/>
          <w:szCs w:val="24"/>
          <w:lang w:eastAsia="ru-RU"/>
        </w:rPr>
        <w:t xml:space="preserve">В случае подачи участником закупки предложения о цене контракта </w:t>
      </w:r>
      <w:r w:rsidR="00C3459C">
        <w:rPr>
          <w:rFonts w:ascii="Times New Roman" w:eastAsia="Times New Roman" w:hAnsi="Times New Roman"/>
          <w:sz w:val="24"/>
          <w:szCs w:val="24"/>
          <w:lang w:eastAsia="ru-RU"/>
        </w:rPr>
        <w:t>либо</w:t>
      </w:r>
      <w:r w:rsidRPr="00BB4155">
        <w:rPr>
          <w:rFonts w:ascii="Times New Roman" w:eastAsia="Times New Roman" w:hAnsi="Times New Roman"/>
          <w:sz w:val="24"/>
          <w:szCs w:val="24"/>
          <w:lang w:eastAsia="ru-RU"/>
        </w:rPr>
        <w:t xml:space="preserve"> сумме цен единиц товара, работы, услуги, превышающего начальную (максимальную) цену контракта</w:t>
      </w:r>
      <w:r w:rsidR="00C3459C">
        <w:rPr>
          <w:rFonts w:ascii="Times New Roman" w:eastAsia="Times New Roman" w:hAnsi="Times New Roman"/>
          <w:sz w:val="24"/>
          <w:szCs w:val="24"/>
          <w:lang w:eastAsia="ru-RU"/>
        </w:rPr>
        <w:t xml:space="preserve"> либо</w:t>
      </w:r>
      <w:r w:rsidRPr="00BB4155">
        <w:rPr>
          <w:rFonts w:ascii="Times New Roman" w:eastAsia="Times New Roman" w:hAnsi="Times New Roman"/>
          <w:sz w:val="24"/>
          <w:szCs w:val="24"/>
          <w:lang w:eastAsia="ru-RU"/>
        </w:rPr>
        <w:t xml:space="preserve"> начальную (максимальную) сумму цен единиц товара, работы, услуги</w:t>
      </w:r>
      <w:r w:rsidR="00C3459C">
        <w:rPr>
          <w:rFonts w:ascii="Times New Roman" w:eastAsia="Times New Roman" w:hAnsi="Times New Roman"/>
          <w:sz w:val="24"/>
          <w:szCs w:val="24"/>
          <w:lang w:eastAsia="ru-RU"/>
        </w:rPr>
        <w:t xml:space="preserve"> соответственно, а также в случае подачи такого </w:t>
      </w:r>
      <w:r w:rsidR="00C3459C" w:rsidRPr="00BB4155">
        <w:rPr>
          <w:rFonts w:ascii="Times New Roman" w:eastAsia="Times New Roman" w:hAnsi="Times New Roman"/>
          <w:sz w:val="24"/>
          <w:szCs w:val="24"/>
          <w:lang w:eastAsia="ru-RU"/>
        </w:rPr>
        <w:t>предложения</w:t>
      </w:r>
      <w:r w:rsidRPr="00BB4155">
        <w:rPr>
          <w:rFonts w:ascii="Times New Roman" w:eastAsia="Times New Roman" w:hAnsi="Times New Roman"/>
          <w:sz w:val="24"/>
          <w:szCs w:val="24"/>
          <w:lang w:eastAsia="ru-RU"/>
        </w:rPr>
        <w:t xml:space="preserve"> равного нулю, заявка такого участника подлежит возврату подавшему ее участнику в соответствии с положениями части 11 статьи 54.4 Федерального закона </w:t>
      </w:r>
      <w:r w:rsidR="009B38B3">
        <w:rPr>
          <w:rFonts w:ascii="Times New Roman" w:eastAsia="Times New Roman" w:hAnsi="Times New Roman"/>
          <w:sz w:val="24"/>
          <w:szCs w:val="24"/>
          <w:lang w:eastAsia="ru-RU"/>
        </w:rPr>
        <w:t xml:space="preserve">от 05.04.2013 </w:t>
      </w:r>
      <w:r w:rsidRPr="00BB4155">
        <w:rPr>
          <w:rFonts w:ascii="Times New Roman" w:eastAsia="Times New Roman" w:hAnsi="Times New Roman"/>
          <w:sz w:val="24"/>
          <w:szCs w:val="24"/>
          <w:lang w:eastAsia="ru-RU"/>
        </w:rPr>
        <w:t>№44-ФЗ</w:t>
      </w:r>
      <w:r w:rsidRPr="00BB4155">
        <w:rPr>
          <w:rFonts w:ascii="Times New Roman" w:eastAsia="Times New Roman" w:hAnsi="Times New Roman"/>
          <w:color w:val="000000"/>
          <w:sz w:val="24"/>
          <w:szCs w:val="24"/>
          <w:lang w:eastAsia="ru-RU"/>
        </w:rPr>
        <w:t xml:space="preserve">. </w:t>
      </w:r>
    </w:p>
    <w:p w:rsidR="00457645" w:rsidRPr="00091FEF" w:rsidRDefault="00457645" w:rsidP="00457645">
      <w:pPr>
        <w:spacing w:before="240" w:after="0" w:line="240" w:lineRule="auto"/>
        <w:jc w:val="both"/>
        <w:rPr>
          <w:rFonts w:ascii="Times New Roman" w:hAnsi="Times New Roman"/>
          <w:b/>
          <w:sz w:val="24"/>
          <w:szCs w:val="24"/>
        </w:rPr>
      </w:pPr>
      <w:r w:rsidRPr="00091FEF">
        <w:rPr>
          <w:rFonts w:ascii="Times New Roman" w:hAnsi="Times New Roman"/>
          <w:b/>
          <w:sz w:val="24"/>
          <w:szCs w:val="24"/>
        </w:rPr>
        <w:t xml:space="preserve">3.2. Порядок начисления баллов. </w:t>
      </w:r>
    </w:p>
    <w:p w:rsidR="00BB4155" w:rsidRPr="00BB4155" w:rsidRDefault="00BB4155" w:rsidP="0045764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B4155">
        <w:rPr>
          <w:rFonts w:ascii="Times New Roman" w:eastAsia="Times New Roman" w:hAnsi="Times New Roman"/>
          <w:sz w:val="24"/>
          <w:szCs w:val="24"/>
          <w:lang w:eastAsia="ru-RU"/>
        </w:rPr>
        <w:t>При оценке заявок по данному критерию лучшим условием исполнения контракта признается предложение участника с наименьшей ценой контракта или суммы цен единиц товара, работы, услуги.</w:t>
      </w:r>
    </w:p>
    <w:p w:rsidR="00B64F21" w:rsidRPr="004512A0" w:rsidRDefault="00B64F21" w:rsidP="0079474A">
      <w:pPr>
        <w:autoSpaceDE w:val="0"/>
        <w:autoSpaceDN w:val="0"/>
        <w:adjustRightInd w:val="0"/>
        <w:spacing w:after="0" w:line="240" w:lineRule="auto"/>
        <w:ind w:firstLine="709"/>
        <w:jc w:val="both"/>
        <w:rPr>
          <w:rFonts w:ascii="Times New Roman" w:hAnsi="Times New Roman"/>
          <w:color w:val="000000"/>
          <w:sz w:val="24"/>
          <w:szCs w:val="24"/>
        </w:rPr>
      </w:pPr>
    </w:p>
    <w:p w:rsidR="00C7741F" w:rsidRDefault="00C7741F" w:rsidP="0079474A">
      <w:pPr>
        <w:spacing w:after="0" w:line="240" w:lineRule="auto"/>
        <w:ind w:firstLine="709"/>
        <w:rPr>
          <w:rFonts w:ascii="Times New Roman" w:hAnsi="Times New Roman"/>
          <w:sz w:val="24"/>
          <w:szCs w:val="24"/>
        </w:rPr>
      </w:pPr>
      <w:r w:rsidRPr="004512A0">
        <w:rPr>
          <w:rFonts w:ascii="Times New Roman" w:hAnsi="Times New Roman"/>
          <w:sz w:val="24"/>
          <w:szCs w:val="24"/>
        </w:rPr>
        <w:t xml:space="preserve">Количество баллов, присуждаемых по критерию оценки </w:t>
      </w:r>
      <w:r w:rsidR="002B54E7">
        <w:rPr>
          <w:rFonts w:ascii="Times New Roman" w:hAnsi="Times New Roman"/>
          <w:sz w:val="24"/>
          <w:szCs w:val="24"/>
        </w:rPr>
        <w:t>«</w:t>
      </w:r>
      <w:r w:rsidR="002B54E7" w:rsidRPr="002B54E7">
        <w:rPr>
          <w:rFonts w:ascii="Times New Roman" w:hAnsi="Times New Roman"/>
          <w:sz w:val="24"/>
          <w:szCs w:val="24"/>
        </w:rPr>
        <w:t>цена контракта или сумма цен единиц товара, работы, услуги</w:t>
      </w:r>
      <w:r w:rsidR="002B54E7">
        <w:rPr>
          <w:rFonts w:ascii="Times New Roman" w:hAnsi="Times New Roman"/>
          <w:sz w:val="24"/>
          <w:szCs w:val="24"/>
        </w:rPr>
        <w:t>»</w:t>
      </w:r>
      <w:r w:rsidRPr="004512A0">
        <w:rPr>
          <w:rFonts w:ascii="Times New Roman" w:hAnsi="Times New Roman"/>
          <w:sz w:val="24"/>
          <w:szCs w:val="24"/>
        </w:rPr>
        <w:t xml:space="preserve"> (</w:t>
      </w:r>
      <w:r w:rsidRPr="004512A0">
        <w:rPr>
          <w:rFonts w:ascii="Times New Roman" w:hAnsi="Times New Roman"/>
          <w:b/>
          <w:sz w:val="24"/>
          <w:szCs w:val="24"/>
        </w:rPr>
        <w:t>ЦБ</w:t>
      </w:r>
      <w:r w:rsidRPr="004512A0">
        <w:rPr>
          <w:rFonts w:ascii="Times New Roman" w:hAnsi="Times New Roman"/>
          <w:b/>
          <w:sz w:val="24"/>
          <w:szCs w:val="24"/>
          <w:vertAlign w:val="subscript"/>
          <w:lang w:val="en-US"/>
        </w:rPr>
        <w:t>i</w:t>
      </w:r>
      <w:r w:rsidRPr="004512A0">
        <w:rPr>
          <w:rFonts w:ascii="Times New Roman" w:hAnsi="Times New Roman"/>
          <w:sz w:val="24"/>
          <w:szCs w:val="24"/>
        </w:rPr>
        <w:t>), определяется по формул</w:t>
      </w:r>
      <w:r w:rsidR="00B71A96">
        <w:rPr>
          <w:rFonts w:ascii="Times New Roman" w:hAnsi="Times New Roman"/>
          <w:sz w:val="24"/>
          <w:szCs w:val="24"/>
        </w:rPr>
        <w:t>ам</w:t>
      </w:r>
      <w:r w:rsidRPr="004512A0">
        <w:rPr>
          <w:rFonts w:ascii="Times New Roman" w:hAnsi="Times New Roman"/>
          <w:sz w:val="24"/>
          <w:szCs w:val="24"/>
        </w:rPr>
        <w:t>:</w:t>
      </w:r>
    </w:p>
    <w:p w:rsidR="00B71A96" w:rsidRPr="004512A0" w:rsidRDefault="00B71A96" w:rsidP="0079474A">
      <w:pPr>
        <w:keepNext/>
        <w:widowControl w:val="0"/>
        <w:autoSpaceDE w:val="0"/>
        <w:autoSpaceDN w:val="0"/>
        <w:adjustRightInd w:val="0"/>
        <w:spacing w:before="120" w:after="0" w:line="240" w:lineRule="auto"/>
        <w:ind w:firstLine="539"/>
        <w:jc w:val="both"/>
        <w:rPr>
          <w:rFonts w:ascii="Times New Roman" w:hAnsi="Times New Roman"/>
          <w:sz w:val="24"/>
          <w:szCs w:val="24"/>
        </w:rPr>
      </w:pPr>
      <w:r w:rsidRPr="004512A0">
        <w:rPr>
          <w:rFonts w:ascii="Times New Roman" w:hAnsi="Times New Roman"/>
          <w:sz w:val="24"/>
          <w:szCs w:val="24"/>
        </w:rPr>
        <w:t xml:space="preserve">а) в случае если </w:t>
      </w:r>
      <w:r w:rsidRPr="006D3CC5">
        <w:rPr>
          <w:rFonts w:ascii="Times New Roman" w:hAnsi="Times New Roman"/>
          <w:b/>
          <w:sz w:val="24"/>
          <w:szCs w:val="24"/>
        </w:rPr>
        <w:t>Ц</w:t>
      </w:r>
      <w:r w:rsidRPr="006D3CC5">
        <w:rPr>
          <w:rFonts w:ascii="Times New Roman" w:hAnsi="Times New Roman"/>
          <w:b/>
          <w:sz w:val="24"/>
          <w:szCs w:val="24"/>
          <w:vertAlign w:val="subscript"/>
          <w:lang w:val="en-US"/>
        </w:rPr>
        <w:t>min</w:t>
      </w:r>
      <w:r w:rsidRPr="006D3CC5">
        <w:rPr>
          <w:rFonts w:ascii="Times New Roman" w:hAnsi="Times New Roman"/>
          <w:sz w:val="24"/>
          <w:szCs w:val="24"/>
        </w:rPr>
        <w:t xml:space="preserve"> </w:t>
      </w:r>
      <w:r w:rsidRPr="00B71A96">
        <w:rPr>
          <w:rFonts w:ascii="Times New Roman" w:hAnsi="Times New Roman"/>
          <w:sz w:val="24"/>
          <w:szCs w:val="24"/>
        </w:rPr>
        <w:t>&gt;</w:t>
      </w:r>
      <w:r w:rsidRPr="006D3CC5">
        <w:rPr>
          <w:rFonts w:ascii="Times New Roman" w:hAnsi="Times New Roman"/>
          <w:sz w:val="24"/>
          <w:szCs w:val="24"/>
        </w:rPr>
        <w:t xml:space="preserve"> 0</w:t>
      </w:r>
      <w:r w:rsidRPr="006D3CC5">
        <w:t xml:space="preserve"> </w:t>
      </w:r>
      <w:r>
        <w:t xml:space="preserve"> </w:t>
      </w:r>
      <w:r w:rsidRPr="004512A0">
        <w:rPr>
          <w:rFonts w:ascii="Times New Roman" w:hAnsi="Times New Roman"/>
          <w:sz w:val="24"/>
          <w:szCs w:val="24"/>
        </w:rPr>
        <w:t>- по формуле:</w:t>
      </w:r>
    </w:p>
    <w:p w:rsidR="00B71A96" w:rsidRDefault="00C977E0" w:rsidP="0079474A">
      <w:pPr>
        <w:autoSpaceDE w:val="0"/>
        <w:autoSpaceDN w:val="0"/>
        <w:adjustRightInd w:val="0"/>
        <w:spacing w:after="0" w:line="240" w:lineRule="auto"/>
        <w:jc w:val="center"/>
        <w:rPr>
          <w:rFonts w:ascii="Arial" w:hAnsi="Arial" w:cs="Arial"/>
          <w:sz w:val="20"/>
          <w:szCs w:val="20"/>
          <w:lang w:eastAsia="ru-RU"/>
        </w:rPr>
      </w:pPr>
      <w:r>
        <w:rPr>
          <w:rFonts w:ascii="Arial" w:hAnsi="Arial" w:cs="Arial"/>
          <w:noProof/>
          <w:position w:val="-30"/>
          <w:sz w:val="20"/>
          <w:szCs w:val="20"/>
          <w:lang w:eastAsia="ru-RU"/>
        </w:rPr>
        <w:drawing>
          <wp:inline distT="0" distB="0" distL="0" distR="0">
            <wp:extent cx="1301750" cy="53975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1750" cy="539750"/>
                    </a:xfrm>
                    <a:prstGeom prst="rect">
                      <a:avLst/>
                    </a:prstGeom>
                    <a:noFill/>
                    <a:ln>
                      <a:noFill/>
                    </a:ln>
                  </pic:spPr>
                </pic:pic>
              </a:graphicData>
            </a:graphic>
          </wp:inline>
        </w:drawing>
      </w:r>
    </w:p>
    <w:p w:rsidR="00C7741F" w:rsidRPr="004512A0" w:rsidRDefault="00C7741F" w:rsidP="0079474A">
      <w:pPr>
        <w:spacing w:after="0" w:line="240" w:lineRule="auto"/>
        <w:jc w:val="both"/>
        <w:rPr>
          <w:rFonts w:ascii="Times New Roman" w:hAnsi="Times New Roman"/>
          <w:sz w:val="24"/>
          <w:szCs w:val="24"/>
        </w:rPr>
      </w:pPr>
      <w:r w:rsidRPr="004512A0">
        <w:rPr>
          <w:rFonts w:ascii="Times New Roman" w:hAnsi="Times New Roman"/>
          <w:sz w:val="24"/>
          <w:szCs w:val="24"/>
        </w:rPr>
        <w:t>где:</w:t>
      </w:r>
    </w:p>
    <w:p w:rsidR="00C7741F" w:rsidRPr="00E90638" w:rsidRDefault="00C7741F" w:rsidP="0079474A">
      <w:pPr>
        <w:spacing w:after="0" w:line="240" w:lineRule="auto"/>
        <w:jc w:val="both"/>
        <w:rPr>
          <w:rFonts w:ascii="Times New Roman" w:hAnsi="Times New Roman"/>
          <w:spacing w:val="-4"/>
          <w:sz w:val="24"/>
          <w:szCs w:val="24"/>
        </w:rPr>
      </w:pPr>
      <w:r w:rsidRPr="00E90638">
        <w:rPr>
          <w:rFonts w:ascii="Times New Roman" w:hAnsi="Times New Roman"/>
          <w:b/>
          <w:spacing w:val="-4"/>
          <w:sz w:val="24"/>
          <w:szCs w:val="24"/>
        </w:rPr>
        <w:t>Ц</w:t>
      </w:r>
      <w:r w:rsidRPr="00E90638">
        <w:rPr>
          <w:rFonts w:ascii="Times New Roman" w:hAnsi="Times New Roman"/>
          <w:b/>
          <w:spacing w:val="-4"/>
          <w:sz w:val="24"/>
          <w:szCs w:val="24"/>
          <w:vertAlign w:val="subscript"/>
          <w:lang w:val="en-US"/>
        </w:rPr>
        <w:t>i</w:t>
      </w:r>
      <w:r w:rsidRPr="00E90638">
        <w:rPr>
          <w:rFonts w:ascii="Times New Roman" w:hAnsi="Times New Roman"/>
          <w:spacing w:val="-4"/>
          <w:sz w:val="24"/>
          <w:szCs w:val="24"/>
        </w:rPr>
        <w:t xml:space="preserve"> - предложение участника закупки, заявка (предложение) которого оценивается;</w:t>
      </w:r>
    </w:p>
    <w:p w:rsidR="00C7741F" w:rsidRPr="00E90638" w:rsidRDefault="00C7741F" w:rsidP="0079474A">
      <w:pPr>
        <w:spacing w:after="0" w:line="240" w:lineRule="auto"/>
        <w:jc w:val="both"/>
        <w:rPr>
          <w:rFonts w:ascii="Times New Roman" w:hAnsi="Times New Roman"/>
          <w:spacing w:val="-4"/>
          <w:sz w:val="24"/>
          <w:szCs w:val="24"/>
        </w:rPr>
      </w:pPr>
      <w:r w:rsidRPr="00E90638">
        <w:rPr>
          <w:rFonts w:ascii="Times New Roman" w:hAnsi="Times New Roman"/>
          <w:b/>
          <w:spacing w:val="-4"/>
          <w:sz w:val="24"/>
          <w:szCs w:val="24"/>
        </w:rPr>
        <w:t>Ц</w:t>
      </w:r>
      <w:r w:rsidRPr="00E90638">
        <w:rPr>
          <w:rFonts w:ascii="Times New Roman" w:hAnsi="Times New Roman"/>
          <w:b/>
          <w:spacing w:val="-4"/>
          <w:sz w:val="24"/>
          <w:szCs w:val="24"/>
          <w:vertAlign w:val="subscript"/>
          <w:lang w:val="en-US"/>
        </w:rPr>
        <w:t>min</w:t>
      </w:r>
      <w:r w:rsidRPr="00E90638">
        <w:rPr>
          <w:rFonts w:ascii="Times New Roman" w:hAnsi="Times New Roman"/>
          <w:spacing w:val="-4"/>
          <w:sz w:val="24"/>
          <w:szCs w:val="24"/>
        </w:rPr>
        <w:t xml:space="preserve"> - минимальное предложение из предложений по критерию, сделанных участниками закупки;</w:t>
      </w:r>
    </w:p>
    <w:p w:rsidR="00B71A96" w:rsidRPr="004512A0" w:rsidRDefault="00B71A96" w:rsidP="0079474A">
      <w:pPr>
        <w:keepNext/>
        <w:widowControl w:val="0"/>
        <w:autoSpaceDE w:val="0"/>
        <w:autoSpaceDN w:val="0"/>
        <w:adjustRightInd w:val="0"/>
        <w:spacing w:before="120" w:after="0" w:line="240" w:lineRule="auto"/>
        <w:ind w:firstLine="539"/>
        <w:jc w:val="both"/>
        <w:rPr>
          <w:rFonts w:ascii="Times New Roman" w:hAnsi="Times New Roman"/>
          <w:sz w:val="24"/>
          <w:szCs w:val="24"/>
        </w:rPr>
      </w:pPr>
      <w:r>
        <w:rPr>
          <w:rFonts w:ascii="Times New Roman" w:hAnsi="Times New Roman"/>
          <w:sz w:val="24"/>
          <w:szCs w:val="24"/>
        </w:rPr>
        <w:t>б</w:t>
      </w:r>
      <w:r w:rsidRPr="004512A0">
        <w:rPr>
          <w:rFonts w:ascii="Times New Roman" w:hAnsi="Times New Roman"/>
          <w:sz w:val="24"/>
          <w:szCs w:val="24"/>
        </w:rPr>
        <w:t xml:space="preserve">) в случае если </w:t>
      </w:r>
      <w:r w:rsidRPr="006D3CC5">
        <w:rPr>
          <w:rFonts w:ascii="Times New Roman" w:hAnsi="Times New Roman"/>
          <w:b/>
          <w:sz w:val="24"/>
          <w:szCs w:val="24"/>
        </w:rPr>
        <w:t>Ц</w:t>
      </w:r>
      <w:r w:rsidRPr="006D3CC5">
        <w:rPr>
          <w:rFonts w:ascii="Times New Roman" w:hAnsi="Times New Roman"/>
          <w:b/>
          <w:sz w:val="24"/>
          <w:szCs w:val="24"/>
          <w:vertAlign w:val="subscript"/>
          <w:lang w:val="en-US"/>
        </w:rPr>
        <w:t>min</w:t>
      </w:r>
      <w:r w:rsidRPr="006D3CC5">
        <w:rPr>
          <w:rFonts w:ascii="Times New Roman" w:hAnsi="Times New Roman"/>
          <w:sz w:val="24"/>
          <w:szCs w:val="24"/>
        </w:rPr>
        <w:t xml:space="preserve"> &lt; 0</w:t>
      </w:r>
      <w:r w:rsidRPr="006D3CC5">
        <w:t xml:space="preserve">  </w:t>
      </w:r>
      <w:r>
        <w:t xml:space="preserve"> </w:t>
      </w:r>
      <w:r w:rsidRPr="004512A0">
        <w:rPr>
          <w:rFonts w:ascii="Times New Roman" w:hAnsi="Times New Roman"/>
          <w:sz w:val="24"/>
          <w:szCs w:val="24"/>
        </w:rPr>
        <w:t>- по формуле:</w:t>
      </w:r>
    </w:p>
    <w:p w:rsidR="00B71A96" w:rsidRPr="00B71A96" w:rsidRDefault="00C977E0" w:rsidP="00091FEF">
      <w:pPr>
        <w:autoSpaceDE w:val="0"/>
        <w:autoSpaceDN w:val="0"/>
        <w:adjustRightInd w:val="0"/>
        <w:spacing w:before="120" w:after="0" w:line="240" w:lineRule="auto"/>
        <w:jc w:val="center"/>
        <w:rPr>
          <w:rFonts w:ascii="Times New Roman" w:hAnsi="Times New Roman"/>
          <w:b/>
          <w:sz w:val="24"/>
          <w:szCs w:val="24"/>
        </w:rPr>
      </w:pPr>
      <w:r>
        <w:rPr>
          <w:rFonts w:ascii="Times New Roman" w:hAnsi="Times New Roman"/>
          <w:b/>
          <w:noProof/>
          <w:sz w:val="24"/>
          <w:szCs w:val="24"/>
          <w:lang w:eastAsia="ru-RU"/>
        </w:rPr>
        <w:drawing>
          <wp:inline distT="0" distB="0" distL="0" distR="0">
            <wp:extent cx="1765300" cy="565150"/>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5300" cy="565150"/>
                    </a:xfrm>
                    <a:prstGeom prst="rect">
                      <a:avLst/>
                    </a:prstGeom>
                    <a:noFill/>
                    <a:ln>
                      <a:noFill/>
                    </a:ln>
                  </pic:spPr>
                </pic:pic>
              </a:graphicData>
            </a:graphic>
          </wp:inline>
        </w:drawing>
      </w:r>
    </w:p>
    <w:p w:rsidR="006D3CC5" w:rsidRPr="008B137E" w:rsidRDefault="006D3CC5" w:rsidP="00CD7697">
      <w:pPr>
        <w:autoSpaceDE w:val="0"/>
        <w:autoSpaceDN w:val="0"/>
        <w:adjustRightInd w:val="0"/>
        <w:spacing w:after="0" w:line="240" w:lineRule="auto"/>
        <w:jc w:val="both"/>
        <w:rPr>
          <w:rFonts w:ascii="Times New Roman" w:hAnsi="Times New Roman"/>
          <w:sz w:val="24"/>
          <w:szCs w:val="24"/>
          <w:lang w:eastAsia="ru-RU"/>
        </w:rPr>
      </w:pPr>
      <w:r w:rsidRPr="008B137E">
        <w:rPr>
          <w:rFonts w:ascii="Times New Roman" w:hAnsi="Times New Roman"/>
          <w:sz w:val="24"/>
          <w:szCs w:val="24"/>
          <w:lang w:eastAsia="ru-RU"/>
        </w:rPr>
        <w:t>г</w:t>
      </w:r>
      <w:r w:rsidR="007949EC" w:rsidRPr="008B137E">
        <w:rPr>
          <w:rFonts w:ascii="Times New Roman" w:hAnsi="Times New Roman"/>
          <w:sz w:val="24"/>
          <w:szCs w:val="24"/>
          <w:lang w:eastAsia="ru-RU"/>
        </w:rPr>
        <w:t>де</w:t>
      </w:r>
      <w:r w:rsidRPr="008B137E">
        <w:rPr>
          <w:rFonts w:ascii="Times New Roman" w:hAnsi="Times New Roman"/>
          <w:sz w:val="24"/>
          <w:szCs w:val="24"/>
          <w:lang w:eastAsia="ru-RU"/>
        </w:rPr>
        <w:t>:</w:t>
      </w:r>
      <w:r w:rsidR="007949EC" w:rsidRPr="008B137E">
        <w:rPr>
          <w:rFonts w:ascii="Times New Roman" w:hAnsi="Times New Roman"/>
          <w:sz w:val="24"/>
          <w:szCs w:val="24"/>
          <w:lang w:eastAsia="ru-RU"/>
        </w:rPr>
        <w:t xml:space="preserve"> </w:t>
      </w:r>
    </w:p>
    <w:p w:rsidR="006D3CC5" w:rsidRPr="00E90638" w:rsidRDefault="006D3CC5" w:rsidP="0079474A">
      <w:pPr>
        <w:spacing w:after="0" w:line="240" w:lineRule="auto"/>
        <w:jc w:val="both"/>
        <w:rPr>
          <w:rFonts w:ascii="Times New Roman" w:hAnsi="Times New Roman"/>
          <w:spacing w:val="-4"/>
          <w:sz w:val="24"/>
          <w:szCs w:val="24"/>
        </w:rPr>
      </w:pPr>
      <w:r w:rsidRPr="00E90638">
        <w:rPr>
          <w:rFonts w:ascii="Times New Roman" w:hAnsi="Times New Roman"/>
          <w:b/>
          <w:spacing w:val="-4"/>
          <w:sz w:val="24"/>
          <w:szCs w:val="24"/>
        </w:rPr>
        <w:t>Ц</w:t>
      </w:r>
      <w:r w:rsidRPr="00E90638">
        <w:rPr>
          <w:rFonts w:ascii="Times New Roman" w:hAnsi="Times New Roman"/>
          <w:b/>
          <w:spacing w:val="-4"/>
          <w:sz w:val="24"/>
          <w:szCs w:val="24"/>
          <w:vertAlign w:val="subscript"/>
          <w:lang w:val="en-US"/>
        </w:rPr>
        <w:t>i</w:t>
      </w:r>
      <w:r w:rsidRPr="00E90638">
        <w:rPr>
          <w:rFonts w:ascii="Times New Roman" w:hAnsi="Times New Roman"/>
          <w:spacing w:val="-4"/>
          <w:sz w:val="24"/>
          <w:szCs w:val="24"/>
        </w:rPr>
        <w:t xml:space="preserve"> - предложение участника закупки, заявка (предложение) которого оценивается;</w:t>
      </w:r>
    </w:p>
    <w:p w:rsidR="007949EC" w:rsidRPr="00E90638" w:rsidRDefault="007949EC" w:rsidP="0079474A">
      <w:pPr>
        <w:autoSpaceDE w:val="0"/>
        <w:autoSpaceDN w:val="0"/>
        <w:adjustRightInd w:val="0"/>
        <w:spacing w:after="0" w:line="240" w:lineRule="auto"/>
        <w:jc w:val="both"/>
        <w:rPr>
          <w:rFonts w:ascii="Arial" w:hAnsi="Arial" w:cs="Arial"/>
          <w:spacing w:val="-4"/>
          <w:sz w:val="20"/>
          <w:szCs w:val="20"/>
          <w:lang w:eastAsia="ru-RU"/>
        </w:rPr>
      </w:pPr>
      <w:r w:rsidRPr="00E90638">
        <w:rPr>
          <w:rFonts w:ascii="Times New Roman" w:hAnsi="Times New Roman"/>
          <w:b/>
          <w:spacing w:val="-4"/>
          <w:sz w:val="24"/>
          <w:szCs w:val="24"/>
          <w:lang w:eastAsia="ru-RU"/>
        </w:rPr>
        <w:t>Ц</w:t>
      </w:r>
      <w:r w:rsidRPr="00E90638">
        <w:rPr>
          <w:rFonts w:ascii="Times New Roman" w:hAnsi="Times New Roman"/>
          <w:b/>
          <w:spacing w:val="-4"/>
          <w:sz w:val="24"/>
          <w:szCs w:val="24"/>
          <w:vertAlign w:val="subscript"/>
          <w:lang w:eastAsia="ru-RU"/>
        </w:rPr>
        <w:t>max</w:t>
      </w:r>
      <w:r w:rsidRPr="00E90638">
        <w:rPr>
          <w:rFonts w:ascii="Times New Roman" w:hAnsi="Times New Roman"/>
          <w:spacing w:val="-4"/>
          <w:sz w:val="24"/>
          <w:szCs w:val="24"/>
          <w:lang w:eastAsia="ru-RU"/>
        </w:rPr>
        <w:t xml:space="preserve"> - максимальное предложение из предложений по критерию, сделанных участниками закупки</w:t>
      </w:r>
      <w:r w:rsidRPr="00E90638">
        <w:rPr>
          <w:rFonts w:ascii="Arial" w:hAnsi="Arial" w:cs="Arial"/>
          <w:spacing w:val="-4"/>
          <w:sz w:val="20"/>
          <w:szCs w:val="20"/>
          <w:lang w:eastAsia="ru-RU"/>
        </w:rPr>
        <w:t>.</w:t>
      </w:r>
    </w:p>
    <w:p w:rsidR="007949EC" w:rsidRPr="004512A0" w:rsidRDefault="007949EC" w:rsidP="0079474A">
      <w:pPr>
        <w:spacing w:after="0" w:line="240" w:lineRule="auto"/>
        <w:ind w:firstLine="709"/>
        <w:jc w:val="both"/>
        <w:rPr>
          <w:rFonts w:ascii="Times New Roman" w:hAnsi="Times New Roman"/>
          <w:sz w:val="24"/>
          <w:szCs w:val="24"/>
        </w:rPr>
      </w:pPr>
    </w:p>
    <w:p w:rsidR="00C7741F" w:rsidRPr="004512A0" w:rsidRDefault="00C7741F" w:rsidP="0079474A">
      <w:pPr>
        <w:spacing w:after="0" w:line="240" w:lineRule="auto"/>
        <w:ind w:firstLine="709"/>
        <w:jc w:val="both"/>
        <w:rPr>
          <w:rFonts w:ascii="Times New Roman" w:hAnsi="Times New Roman"/>
          <w:sz w:val="24"/>
          <w:szCs w:val="24"/>
        </w:rPr>
      </w:pPr>
    </w:p>
    <w:p w:rsidR="00B3432E" w:rsidRPr="004512A0" w:rsidRDefault="00B3432E" w:rsidP="0079474A">
      <w:pPr>
        <w:spacing w:after="0" w:line="240" w:lineRule="auto"/>
        <w:ind w:firstLine="709"/>
        <w:jc w:val="both"/>
        <w:rPr>
          <w:rFonts w:ascii="Times New Roman" w:hAnsi="Times New Roman"/>
          <w:sz w:val="24"/>
          <w:szCs w:val="24"/>
        </w:rPr>
      </w:pPr>
    </w:p>
    <w:p w:rsidR="00820D8F" w:rsidRPr="004512A0" w:rsidRDefault="00820D8F" w:rsidP="002F2E59">
      <w:pPr>
        <w:keepNext/>
        <w:spacing w:before="120" w:after="120" w:line="240" w:lineRule="auto"/>
        <w:jc w:val="center"/>
        <w:outlineLvl w:val="0"/>
        <w:rPr>
          <w:rFonts w:ascii="Times New Roman" w:hAnsi="Times New Roman"/>
          <w:b/>
          <w:bCs/>
          <w:sz w:val="24"/>
          <w:szCs w:val="24"/>
        </w:rPr>
      </w:pPr>
      <w:r w:rsidRPr="004512A0">
        <w:rPr>
          <w:rFonts w:ascii="Times New Roman" w:hAnsi="Times New Roman"/>
          <w:b/>
          <w:bCs/>
          <w:sz w:val="24"/>
          <w:szCs w:val="24"/>
        </w:rPr>
        <w:t>4. Баллы, присвоенные заявке по критери</w:t>
      </w:r>
      <w:r w:rsidR="00CD7697">
        <w:rPr>
          <w:rFonts w:ascii="Times New Roman" w:hAnsi="Times New Roman"/>
          <w:b/>
          <w:bCs/>
          <w:sz w:val="24"/>
          <w:szCs w:val="24"/>
        </w:rPr>
        <w:t>ям оценки</w:t>
      </w:r>
      <w:r w:rsidR="003054A1" w:rsidRPr="004512A0">
        <w:rPr>
          <w:rFonts w:ascii="Times New Roman" w:hAnsi="Times New Roman"/>
          <w:b/>
          <w:bCs/>
          <w:sz w:val="24"/>
          <w:szCs w:val="24"/>
        </w:rPr>
        <w:t>,</w:t>
      </w:r>
      <w:r w:rsidRPr="004512A0">
        <w:rPr>
          <w:rFonts w:ascii="Times New Roman" w:hAnsi="Times New Roman"/>
          <w:b/>
          <w:bCs/>
          <w:sz w:val="24"/>
          <w:szCs w:val="24"/>
        </w:rPr>
        <w:t xml:space="preserve"> рейтинг заявки.</w:t>
      </w:r>
    </w:p>
    <w:p w:rsidR="00820D8F" w:rsidRPr="004512A0" w:rsidRDefault="00820D8F" w:rsidP="0079474A">
      <w:pPr>
        <w:spacing w:after="0" w:line="240" w:lineRule="auto"/>
        <w:ind w:firstLine="709"/>
        <w:jc w:val="both"/>
        <w:rPr>
          <w:rFonts w:ascii="Times New Roman" w:hAnsi="Times New Roman"/>
          <w:sz w:val="24"/>
          <w:szCs w:val="24"/>
        </w:rPr>
      </w:pPr>
      <w:r w:rsidRPr="004512A0">
        <w:rPr>
          <w:rFonts w:ascii="Times New Roman" w:hAnsi="Times New Roman"/>
          <w:sz w:val="24"/>
          <w:szCs w:val="24"/>
        </w:rPr>
        <w:t>Количество баллов, присвоенное заявке по критерию</w:t>
      </w:r>
      <w:r w:rsidR="00CD7697">
        <w:rPr>
          <w:rFonts w:ascii="Times New Roman" w:hAnsi="Times New Roman"/>
          <w:sz w:val="24"/>
          <w:szCs w:val="24"/>
        </w:rPr>
        <w:t xml:space="preserve"> оценки, содержащему показатели</w:t>
      </w:r>
      <w:r w:rsidRPr="004512A0">
        <w:rPr>
          <w:rFonts w:ascii="Times New Roman" w:hAnsi="Times New Roman"/>
          <w:sz w:val="24"/>
          <w:szCs w:val="24"/>
        </w:rPr>
        <w:t xml:space="preserve">, вычисляется как сумма баллов, присвоенных заявке по каждому показателю </w:t>
      </w:r>
      <w:r w:rsidR="00DC4E36" w:rsidRPr="004512A0">
        <w:rPr>
          <w:rFonts w:ascii="Times New Roman" w:hAnsi="Times New Roman"/>
          <w:sz w:val="24"/>
          <w:szCs w:val="24"/>
        </w:rPr>
        <w:t>этого</w:t>
      </w:r>
      <w:r w:rsidRPr="004512A0">
        <w:rPr>
          <w:rFonts w:ascii="Times New Roman" w:hAnsi="Times New Roman"/>
          <w:sz w:val="24"/>
          <w:szCs w:val="24"/>
        </w:rPr>
        <w:t xml:space="preserve"> критерия в соответствии с указанными в показателях формулами расчета</w:t>
      </w:r>
      <w:r w:rsidR="00DC4E36" w:rsidRPr="004512A0">
        <w:rPr>
          <w:rFonts w:ascii="Times New Roman" w:hAnsi="Times New Roman"/>
          <w:sz w:val="24"/>
          <w:szCs w:val="24"/>
        </w:rPr>
        <w:t xml:space="preserve"> (порядком оценки)</w:t>
      </w:r>
      <w:r w:rsidRPr="004512A0">
        <w:rPr>
          <w:rFonts w:ascii="Times New Roman" w:hAnsi="Times New Roman"/>
          <w:sz w:val="24"/>
          <w:szCs w:val="24"/>
        </w:rPr>
        <w:t>.</w:t>
      </w:r>
    </w:p>
    <w:p w:rsidR="00820D8F" w:rsidRPr="004512A0" w:rsidRDefault="00820D8F" w:rsidP="0079474A">
      <w:pPr>
        <w:spacing w:after="0" w:line="240" w:lineRule="auto"/>
        <w:ind w:firstLine="709"/>
        <w:jc w:val="both"/>
        <w:outlineLvl w:val="0"/>
        <w:rPr>
          <w:rFonts w:ascii="Times New Roman" w:hAnsi="Times New Roman"/>
          <w:b/>
          <w:bCs/>
          <w:sz w:val="24"/>
          <w:szCs w:val="24"/>
        </w:rPr>
      </w:pPr>
      <w:r w:rsidRPr="004512A0">
        <w:rPr>
          <w:rFonts w:ascii="Times New Roman" w:hAnsi="Times New Roman"/>
          <w:b/>
          <w:bCs/>
          <w:sz w:val="24"/>
          <w:szCs w:val="24"/>
        </w:rPr>
        <w:t>Показатели, по которым отсутствуют предложения, оцениваются нулевым количеством баллов.</w:t>
      </w:r>
    </w:p>
    <w:p w:rsidR="00820D8F" w:rsidRPr="004512A0" w:rsidRDefault="00820D8F" w:rsidP="0079474A">
      <w:pPr>
        <w:spacing w:after="0" w:line="240" w:lineRule="auto"/>
        <w:ind w:firstLine="709"/>
        <w:jc w:val="both"/>
        <w:rPr>
          <w:rFonts w:ascii="Times New Roman" w:hAnsi="Times New Roman"/>
          <w:sz w:val="24"/>
          <w:szCs w:val="24"/>
        </w:rPr>
      </w:pPr>
      <w:r w:rsidRPr="004512A0">
        <w:rPr>
          <w:rFonts w:ascii="Times New Roman" w:hAnsi="Times New Roman"/>
          <w:sz w:val="24"/>
          <w:szCs w:val="24"/>
        </w:rPr>
        <w:t>Рейтинг заявки по критерию оценки – число, получаемое в результате умножения количества баллов, полученных по критерию оценки на значимость критерия оценки.</w:t>
      </w:r>
    </w:p>
    <w:p w:rsidR="00820D8F" w:rsidRPr="004512A0" w:rsidRDefault="00820D8F" w:rsidP="0079474A">
      <w:pPr>
        <w:spacing w:after="0" w:line="240" w:lineRule="auto"/>
        <w:ind w:firstLine="709"/>
        <w:jc w:val="both"/>
        <w:rPr>
          <w:rFonts w:ascii="Times New Roman" w:hAnsi="Times New Roman"/>
          <w:sz w:val="24"/>
          <w:szCs w:val="24"/>
        </w:rPr>
      </w:pPr>
      <w:r w:rsidRPr="004512A0">
        <w:rPr>
          <w:rFonts w:ascii="Times New Roman" w:hAnsi="Times New Roman"/>
          <w:sz w:val="24"/>
          <w:szCs w:val="24"/>
        </w:rPr>
        <w:t>Итоговый рейтинг заявки вычисляется как сумма рейтингов по каждому критерию оценки заявки.</w:t>
      </w:r>
    </w:p>
    <w:p w:rsidR="00820D8F" w:rsidRPr="004512A0" w:rsidRDefault="00820D8F" w:rsidP="002F2E59">
      <w:pPr>
        <w:keepNext/>
        <w:spacing w:before="120" w:after="120" w:line="240" w:lineRule="auto"/>
        <w:jc w:val="center"/>
        <w:outlineLvl w:val="0"/>
        <w:rPr>
          <w:rFonts w:ascii="Times New Roman" w:hAnsi="Times New Roman"/>
          <w:b/>
          <w:bCs/>
          <w:sz w:val="24"/>
          <w:szCs w:val="24"/>
        </w:rPr>
      </w:pPr>
      <w:r w:rsidRPr="004512A0">
        <w:rPr>
          <w:rFonts w:ascii="Times New Roman" w:hAnsi="Times New Roman"/>
          <w:b/>
          <w:bCs/>
          <w:sz w:val="24"/>
          <w:szCs w:val="24"/>
        </w:rPr>
        <w:t>5. Оценка заявки, определение победителя.</w:t>
      </w:r>
    </w:p>
    <w:p w:rsidR="00820D8F" w:rsidRPr="004512A0" w:rsidRDefault="00820D8F" w:rsidP="0079474A">
      <w:pPr>
        <w:spacing w:after="0" w:line="240" w:lineRule="auto"/>
        <w:ind w:firstLine="709"/>
        <w:jc w:val="both"/>
        <w:rPr>
          <w:rFonts w:ascii="Times New Roman" w:hAnsi="Times New Roman"/>
          <w:sz w:val="24"/>
          <w:szCs w:val="24"/>
        </w:rPr>
      </w:pPr>
      <w:r w:rsidRPr="004512A0">
        <w:rPr>
          <w:rFonts w:ascii="Times New Roman" w:hAnsi="Times New Roman"/>
          <w:sz w:val="24"/>
          <w:szCs w:val="24"/>
        </w:rPr>
        <w:t>Победителем признается участник закупки, заявке которого, в результате проведения оценки заявок</w:t>
      </w:r>
      <w:r w:rsidR="00CD7697">
        <w:rPr>
          <w:rFonts w:ascii="Times New Roman" w:hAnsi="Times New Roman"/>
          <w:sz w:val="24"/>
          <w:szCs w:val="24"/>
        </w:rPr>
        <w:t xml:space="preserve"> по всем предусмотренным Порядком оценки критериям</w:t>
      </w:r>
      <w:r w:rsidRPr="004512A0">
        <w:rPr>
          <w:rFonts w:ascii="Times New Roman" w:hAnsi="Times New Roman"/>
          <w:sz w:val="24"/>
          <w:szCs w:val="24"/>
        </w:rPr>
        <w:t xml:space="preserve"> присвоен самый высокий итоговый рейтинг. Заявке такого участника закупки присваивается первый порядковый номер.</w:t>
      </w:r>
    </w:p>
    <w:p w:rsidR="00272C2B" w:rsidRDefault="00272C2B" w:rsidP="0079474A">
      <w:pPr>
        <w:spacing w:after="0" w:line="240" w:lineRule="auto"/>
        <w:jc w:val="both"/>
        <w:rPr>
          <w:rFonts w:ascii="Times New Roman" w:hAnsi="Times New Roman"/>
          <w:b/>
          <w:szCs w:val="24"/>
        </w:rPr>
      </w:pPr>
    </w:p>
    <w:p w:rsidR="00272C2B" w:rsidRDefault="00272C2B" w:rsidP="0079474A">
      <w:pPr>
        <w:spacing w:after="0" w:line="240" w:lineRule="auto"/>
        <w:jc w:val="both"/>
        <w:rPr>
          <w:rFonts w:ascii="Times New Roman" w:hAnsi="Times New Roman"/>
          <w:b/>
          <w:szCs w:val="24"/>
        </w:rPr>
      </w:pPr>
    </w:p>
    <w:p w:rsidR="008D22F5" w:rsidRDefault="008D22F5" w:rsidP="00FC264A">
      <w:pPr>
        <w:keepNext/>
        <w:spacing w:after="0" w:line="240" w:lineRule="auto"/>
        <w:jc w:val="both"/>
        <w:rPr>
          <w:rFonts w:ascii="Times New Roman" w:hAnsi="Times New Roman"/>
          <w:b/>
          <w:szCs w:val="24"/>
        </w:rPr>
      </w:pPr>
      <w:r w:rsidRPr="004512A0">
        <w:rPr>
          <w:rFonts w:ascii="Times New Roman" w:hAnsi="Times New Roman"/>
          <w:b/>
          <w:szCs w:val="24"/>
        </w:rPr>
        <w:t>Примечания:</w:t>
      </w:r>
    </w:p>
    <w:p w:rsidR="00686FA3" w:rsidRDefault="00686FA3" w:rsidP="00FC264A">
      <w:pPr>
        <w:keepNext/>
        <w:spacing w:after="0" w:line="240" w:lineRule="auto"/>
        <w:jc w:val="both"/>
        <w:rPr>
          <w:rFonts w:ascii="Times New Roman" w:hAnsi="Times New Roman"/>
          <w:b/>
          <w:szCs w:val="24"/>
        </w:rPr>
      </w:pPr>
    </w:p>
    <w:p w:rsidR="00C952A1" w:rsidRPr="00686FA3" w:rsidRDefault="00C952A1" w:rsidP="00C952A1">
      <w:pPr>
        <w:spacing w:after="0" w:line="240" w:lineRule="auto"/>
        <w:ind w:firstLine="284"/>
        <w:jc w:val="both"/>
        <w:rPr>
          <w:rFonts w:ascii="Times New Roman" w:hAnsi="Times New Roman"/>
          <w:i/>
          <w:szCs w:val="24"/>
        </w:rPr>
      </w:pPr>
      <w:r w:rsidRPr="00686FA3">
        <w:rPr>
          <w:rFonts w:ascii="Times New Roman" w:hAnsi="Times New Roman"/>
          <w:i/>
          <w:szCs w:val="24"/>
        </w:rPr>
        <w:t xml:space="preserve">«Оценка заявок (предложений) производится в соответствии с постановлением Правительства Российской Федерации от 28.11.2013 № 1085 «Об утверждении Правил оценки заявок, окончательных </w:t>
      </w:r>
      <w:r w:rsidRPr="00686FA3">
        <w:rPr>
          <w:rFonts w:ascii="Times New Roman" w:hAnsi="Times New Roman"/>
          <w:i/>
          <w:szCs w:val="24"/>
        </w:rPr>
        <w:lastRenderedPageBreak/>
        <w:t>предложений участников закупки товаров, работ, услуг для обеспечения государственных и муниципальных нужд» (далее – Правила).</w:t>
      </w:r>
    </w:p>
    <w:p w:rsidR="00C952A1" w:rsidRPr="00686FA3" w:rsidRDefault="00C952A1" w:rsidP="00C952A1">
      <w:pPr>
        <w:spacing w:after="0" w:line="240" w:lineRule="auto"/>
        <w:ind w:firstLine="284"/>
        <w:jc w:val="both"/>
        <w:rPr>
          <w:rFonts w:ascii="Times New Roman" w:hAnsi="Times New Roman"/>
          <w:i/>
          <w:szCs w:val="24"/>
        </w:rPr>
      </w:pPr>
      <w:r w:rsidRPr="00686FA3">
        <w:rPr>
          <w:rFonts w:ascii="Times New Roman" w:hAnsi="Times New Roman"/>
          <w:i/>
          <w:szCs w:val="24"/>
        </w:rPr>
        <w:t xml:space="preserve">Оценка заявок производится с использованием не менее 2 критериев оценки заявок. </w:t>
      </w:r>
    </w:p>
    <w:p w:rsidR="00C952A1" w:rsidRPr="00686FA3" w:rsidRDefault="00C952A1" w:rsidP="00C952A1">
      <w:pPr>
        <w:spacing w:after="0" w:line="240" w:lineRule="auto"/>
        <w:ind w:firstLine="284"/>
        <w:jc w:val="both"/>
        <w:rPr>
          <w:rFonts w:ascii="Times New Roman" w:hAnsi="Times New Roman"/>
          <w:i/>
          <w:szCs w:val="24"/>
        </w:rPr>
      </w:pPr>
      <w:r w:rsidRPr="00686FA3">
        <w:rPr>
          <w:rFonts w:ascii="Times New Roman" w:hAnsi="Times New Roman"/>
          <w:i/>
          <w:szCs w:val="24"/>
        </w:rPr>
        <w:t>Сумма величин значимости критериев оценки заявок, установленных в конкурсной документации, составляет 100 процентов.</w:t>
      </w:r>
      <w:r>
        <w:rPr>
          <w:rStyle w:val="ad"/>
          <w:rFonts w:ascii="Times New Roman" w:hAnsi="Times New Roman"/>
          <w:i/>
          <w:szCs w:val="24"/>
        </w:rPr>
        <w:footnoteReference w:id="4"/>
      </w:r>
    </w:p>
    <w:p w:rsidR="00C952A1" w:rsidRPr="004512A0" w:rsidRDefault="00C952A1" w:rsidP="00C952A1">
      <w:pPr>
        <w:spacing w:before="60" w:after="0" w:line="240" w:lineRule="auto"/>
        <w:ind w:firstLine="284"/>
        <w:jc w:val="both"/>
        <w:rPr>
          <w:rFonts w:ascii="Times New Roman" w:hAnsi="Times New Roman"/>
          <w:i/>
          <w:szCs w:val="24"/>
        </w:rPr>
      </w:pPr>
      <w:r w:rsidRPr="004512A0">
        <w:rPr>
          <w:rFonts w:ascii="Times New Roman" w:hAnsi="Times New Roman"/>
          <w:i/>
          <w:szCs w:val="24"/>
        </w:rPr>
        <w:t>"</w:t>
      </w:r>
      <w:r w:rsidRPr="004512A0">
        <w:rPr>
          <w:rFonts w:ascii="Times New Roman" w:hAnsi="Times New Roman"/>
          <w:b/>
          <w:i/>
          <w:szCs w:val="24"/>
        </w:rPr>
        <w:t>значимость критерия оценки</w:t>
      </w:r>
      <w:r w:rsidRPr="004512A0">
        <w:rPr>
          <w:rFonts w:ascii="Times New Roman" w:hAnsi="Times New Roman"/>
          <w:i/>
          <w:szCs w:val="24"/>
        </w:rPr>
        <w:t>" - вес критерия оценки в совокупности критериев оценки, установленных в документации о закупке в соответствии с требованиями Правил, выраженный в процентах;</w:t>
      </w:r>
    </w:p>
    <w:p w:rsidR="00C952A1" w:rsidRPr="004512A0" w:rsidRDefault="00C952A1" w:rsidP="00C952A1">
      <w:pPr>
        <w:spacing w:before="60" w:after="0" w:line="240" w:lineRule="auto"/>
        <w:ind w:firstLine="284"/>
        <w:jc w:val="both"/>
        <w:rPr>
          <w:rFonts w:ascii="Times New Roman" w:hAnsi="Times New Roman"/>
          <w:i/>
          <w:szCs w:val="24"/>
        </w:rPr>
      </w:pPr>
      <w:r w:rsidRPr="004512A0">
        <w:rPr>
          <w:rFonts w:ascii="Times New Roman" w:hAnsi="Times New Roman"/>
          <w:i/>
          <w:szCs w:val="24"/>
        </w:rPr>
        <w:t>"</w:t>
      </w:r>
      <w:r w:rsidRPr="004512A0">
        <w:rPr>
          <w:rFonts w:ascii="Times New Roman" w:hAnsi="Times New Roman"/>
          <w:b/>
          <w:i/>
          <w:szCs w:val="24"/>
        </w:rPr>
        <w:t>коэффициент значимости показателя</w:t>
      </w:r>
      <w:r w:rsidRPr="004512A0">
        <w:rPr>
          <w:rFonts w:ascii="Times New Roman" w:hAnsi="Times New Roman"/>
          <w:i/>
          <w:szCs w:val="24"/>
        </w:rPr>
        <w:t>" (</w:t>
      </w:r>
      <w:r w:rsidRPr="004512A0">
        <w:rPr>
          <w:rFonts w:ascii="Times New Roman" w:hAnsi="Times New Roman"/>
          <w:b/>
          <w:i/>
          <w:szCs w:val="24"/>
        </w:rPr>
        <w:t>КЗ</w:t>
      </w:r>
      <w:r w:rsidRPr="004512A0">
        <w:rPr>
          <w:rFonts w:ascii="Times New Roman" w:hAnsi="Times New Roman"/>
          <w:i/>
          <w:szCs w:val="24"/>
        </w:rPr>
        <w:t>) - вес показателя оценки в совокупности показателей нестоимостного критерия оценки, установленного в документации о закупке, деленный на 100;</w:t>
      </w:r>
    </w:p>
    <w:p w:rsidR="00C952A1" w:rsidRDefault="00C952A1" w:rsidP="00C952A1">
      <w:pPr>
        <w:spacing w:before="60" w:after="0" w:line="240" w:lineRule="auto"/>
        <w:ind w:firstLine="284"/>
        <w:jc w:val="both"/>
        <w:rPr>
          <w:rFonts w:ascii="Times New Roman" w:hAnsi="Times New Roman"/>
          <w:i/>
          <w:szCs w:val="24"/>
        </w:rPr>
      </w:pPr>
      <w:r w:rsidRPr="004512A0">
        <w:rPr>
          <w:rFonts w:ascii="Times New Roman" w:hAnsi="Times New Roman"/>
          <w:i/>
          <w:szCs w:val="24"/>
        </w:rPr>
        <w:t>"</w:t>
      </w:r>
      <w:r w:rsidRPr="004512A0">
        <w:rPr>
          <w:rFonts w:ascii="Times New Roman" w:hAnsi="Times New Roman"/>
          <w:b/>
          <w:i/>
          <w:szCs w:val="24"/>
        </w:rPr>
        <w:t>оценка</w:t>
      </w:r>
      <w:r w:rsidRPr="004512A0">
        <w:rPr>
          <w:rFonts w:ascii="Times New Roman" w:hAnsi="Times New Roman"/>
          <w:i/>
          <w:szCs w:val="24"/>
        </w:rPr>
        <w:t>"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Правил, лучших условий исполнения контракта, указанных в заявках (предложениях) участников закупки, которые не были отклонены.</w:t>
      </w:r>
    </w:p>
    <w:p w:rsidR="00405FB5" w:rsidRDefault="00405FB5" w:rsidP="0079474A">
      <w:pPr>
        <w:spacing w:before="60" w:after="0" w:line="240" w:lineRule="auto"/>
        <w:ind w:firstLine="284"/>
        <w:jc w:val="both"/>
        <w:rPr>
          <w:rFonts w:ascii="Times New Roman" w:hAnsi="Times New Roman"/>
          <w:i/>
          <w:szCs w:val="24"/>
        </w:rPr>
      </w:pPr>
    </w:p>
    <w:p w:rsidR="00405FB5" w:rsidRDefault="00405FB5" w:rsidP="0079474A">
      <w:pPr>
        <w:spacing w:before="60" w:after="0" w:line="240" w:lineRule="auto"/>
        <w:ind w:firstLine="284"/>
        <w:jc w:val="both"/>
        <w:rPr>
          <w:rFonts w:ascii="Times New Roman" w:hAnsi="Times New Roman"/>
          <w:i/>
          <w:szCs w:val="24"/>
        </w:rPr>
        <w:sectPr w:rsidR="00405FB5" w:rsidSect="00A11BFD">
          <w:footerReference w:type="default" r:id="rId12"/>
          <w:endnotePr>
            <w:numFmt w:val="decimal"/>
          </w:endnotePr>
          <w:pgSz w:w="11906" w:h="16838"/>
          <w:pgMar w:top="426" w:right="851" w:bottom="709" w:left="851" w:header="709" w:footer="420" w:gutter="0"/>
          <w:cols w:space="708"/>
          <w:docGrid w:linePitch="360"/>
        </w:sectPr>
      </w:pPr>
    </w:p>
    <w:p w:rsidR="00117618" w:rsidRDefault="00117618" w:rsidP="00117618">
      <w:pPr>
        <w:spacing w:after="0" w:line="240" w:lineRule="auto"/>
        <w:ind w:firstLine="284"/>
        <w:jc w:val="right"/>
        <w:rPr>
          <w:rFonts w:ascii="Times New Roman" w:hAnsi="Times New Roman"/>
          <w:i/>
          <w:szCs w:val="24"/>
        </w:rPr>
      </w:pPr>
      <w:r>
        <w:rPr>
          <w:rFonts w:ascii="Times New Roman" w:hAnsi="Times New Roman"/>
          <w:i/>
          <w:szCs w:val="24"/>
        </w:rPr>
        <w:lastRenderedPageBreak/>
        <w:t>Приложение 1</w:t>
      </w:r>
      <w:bookmarkStart w:id="3" w:name="_Hlk43996900"/>
      <w:r>
        <w:rPr>
          <w:rFonts w:ascii="Times New Roman" w:hAnsi="Times New Roman"/>
          <w:i/>
          <w:szCs w:val="24"/>
        </w:rPr>
        <w:t xml:space="preserve"> </w:t>
      </w:r>
      <w:bookmarkEnd w:id="3"/>
    </w:p>
    <w:p w:rsidR="00210485" w:rsidRPr="00210485" w:rsidRDefault="00210485" w:rsidP="00210485">
      <w:pPr>
        <w:spacing w:after="0" w:line="240" w:lineRule="auto"/>
        <w:jc w:val="right"/>
        <w:rPr>
          <w:rFonts w:ascii="Times New Roman" w:hAnsi="Times New Roman"/>
          <w:i/>
          <w:sz w:val="18"/>
          <w:szCs w:val="18"/>
        </w:rPr>
      </w:pPr>
      <w:r w:rsidRPr="00210485">
        <w:rPr>
          <w:rFonts w:ascii="Times New Roman" w:hAnsi="Times New Roman"/>
          <w:i/>
          <w:sz w:val="18"/>
          <w:szCs w:val="18"/>
        </w:rPr>
        <w:t xml:space="preserve">(форма для заполнения участником) </w:t>
      </w:r>
    </w:p>
    <w:p w:rsidR="00004A63" w:rsidRDefault="00004A63" w:rsidP="00004A63">
      <w:pPr>
        <w:spacing w:before="60" w:after="0" w:line="240" w:lineRule="auto"/>
        <w:jc w:val="right"/>
        <w:rPr>
          <w:rFonts w:ascii="Times New Roman" w:hAnsi="Times New Roman"/>
          <w:sz w:val="28"/>
          <w:szCs w:val="28"/>
        </w:rPr>
      </w:pPr>
    </w:p>
    <w:p w:rsidR="00117618" w:rsidRPr="00004A63" w:rsidRDefault="00C20594" w:rsidP="008526C1">
      <w:pPr>
        <w:spacing w:before="120" w:after="120" w:line="240" w:lineRule="auto"/>
        <w:jc w:val="right"/>
        <w:rPr>
          <w:rFonts w:ascii="Times New Roman" w:hAnsi="Times New Roman"/>
          <w:sz w:val="28"/>
          <w:szCs w:val="28"/>
        </w:rPr>
      </w:pPr>
      <w:r w:rsidRPr="00004A63">
        <w:rPr>
          <w:rFonts w:ascii="Times New Roman" w:hAnsi="Times New Roman"/>
          <w:sz w:val="28"/>
          <w:szCs w:val="28"/>
        </w:rPr>
        <w:t>Первая часть заявки</w:t>
      </w:r>
    </w:p>
    <w:p w:rsidR="00725645" w:rsidRDefault="00725645" w:rsidP="00117618">
      <w:pPr>
        <w:spacing w:before="60" w:after="0" w:line="240" w:lineRule="auto"/>
        <w:ind w:firstLine="284"/>
        <w:jc w:val="center"/>
        <w:rPr>
          <w:rFonts w:ascii="Times New Roman" w:hAnsi="Times New Roman"/>
          <w:b/>
          <w:sz w:val="28"/>
          <w:szCs w:val="28"/>
        </w:rPr>
      </w:pPr>
      <w:r>
        <w:rPr>
          <w:rFonts w:ascii="Times New Roman" w:hAnsi="Times New Roman"/>
          <w:b/>
          <w:sz w:val="28"/>
          <w:szCs w:val="28"/>
        </w:rPr>
        <w:t>П</w:t>
      </w:r>
      <w:r w:rsidRPr="00725645">
        <w:rPr>
          <w:rFonts w:ascii="Times New Roman" w:hAnsi="Times New Roman"/>
          <w:b/>
          <w:sz w:val="28"/>
          <w:szCs w:val="28"/>
        </w:rPr>
        <w:t xml:space="preserve">редложение участника открытого конкурса в электронной форме </w:t>
      </w:r>
    </w:p>
    <w:p w:rsidR="000041C8" w:rsidRPr="000041C8" w:rsidRDefault="00725645" w:rsidP="000041C8">
      <w:pPr>
        <w:spacing w:after="0" w:line="240" w:lineRule="auto"/>
        <w:ind w:firstLine="284"/>
        <w:jc w:val="center"/>
        <w:rPr>
          <w:rFonts w:ascii="Times New Roman" w:hAnsi="Times New Roman"/>
          <w:b/>
          <w:sz w:val="28"/>
          <w:szCs w:val="28"/>
        </w:rPr>
      </w:pPr>
      <w:r w:rsidRPr="000041C8">
        <w:rPr>
          <w:rFonts w:ascii="Times New Roman" w:hAnsi="Times New Roman"/>
          <w:b/>
          <w:sz w:val="28"/>
          <w:szCs w:val="28"/>
        </w:rPr>
        <w:t xml:space="preserve">о качественных, функциональных и об экологических характеристиках объекта закупки </w:t>
      </w:r>
    </w:p>
    <w:p w:rsidR="00725645" w:rsidRPr="00004A63" w:rsidRDefault="00725645" w:rsidP="00117618">
      <w:pPr>
        <w:spacing w:before="60" w:after="0" w:line="240" w:lineRule="auto"/>
        <w:ind w:firstLine="284"/>
        <w:jc w:val="center"/>
        <w:rPr>
          <w:rFonts w:ascii="Times New Roman" w:hAnsi="Times New Roman"/>
          <w:b/>
          <w:sz w:val="28"/>
          <w:szCs w:val="28"/>
        </w:rPr>
      </w:pPr>
      <w:r w:rsidRPr="00004A63">
        <w:rPr>
          <w:rFonts w:ascii="Times New Roman" w:hAnsi="Times New Roman"/>
          <w:b/>
          <w:sz w:val="28"/>
          <w:szCs w:val="28"/>
        </w:rPr>
        <w:t>по показателю «Качество работ, качество услуг»</w:t>
      </w:r>
    </w:p>
    <w:p w:rsidR="00117618" w:rsidRDefault="00117618" w:rsidP="00117618">
      <w:pPr>
        <w:spacing w:after="0" w:line="240" w:lineRule="auto"/>
        <w:ind w:firstLine="284"/>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11146"/>
        <w:gridCol w:w="3883"/>
      </w:tblGrid>
      <w:tr w:rsidR="000041C8" w:rsidRPr="005065FA" w:rsidTr="000041C8">
        <w:trPr>
          <w:trHeight w:val="1441"/>
        </w:trPr>
        <w:tc>
          <w:tcPr>
            <w:tcW w:w="212" w:type="pct"/>
            <w:shd w:val="clear" w:color="auto" w:fill="auto"/>
            <w:vAlign w:val="center"/>
          </w:tcPr>
          <w:p w:rsidR="000041C8" w:rsidRPr="007735FA" w:rsidRDefault="00BC6E04" w:rsidP="000079CB">
            <w:pPr>
              <w:spacing w:after="0" w:line="240" w:lineRule="auto"/>
              <w:jc w:val="center"/>
              <w:rPr>
                <w:rFonts w:ascii="Times New Roman" w:hAnsi="Times New Roman"/>
                <w:spacing w:val="-4"/>
                <w:szCs w:val="24"/>
              </w:rPr>
            </w:pPr>
            <w:r>
              <w:rPr>
                <w:rFonts w:ascii="Times New Roman" w:hAnsi="Times New Roman"/>
                <w:szCs w:val="24"/>
              </w:rPr>
              <w:t>№</w:t>
            </w:r>
          </w:p>
        </w:tc>
        <w:tc>
          <w:tcPr>
            <w:tcW w:w="3551" w:type="pct"/>
            <w:shd w:val="clear" w:color="auto" w:fill="auto"/>
            <w:vAlign w:val="center"/>
          </w:tcPr>
          <w:p w:rsidR="000041C8" w:rsidRPr="00C20594" w:rsidRDefault="000041C8" w:rsidP="00506A36">
            <w:pPr>
              <w:spacing w:before="120" w:after="0" w:line="240" w:lineRule="auto"/>
              <w:jc w:val="center"/>
              <w:rPr>
                <w:rFonts w:ascii="Times New Roman" w:hAnsi="Times New Roman"/>
                <w:b/>
                <w:spacing w:val="-4"/>
                <w:sz w:val="24"/>
                <w:szCs w:val="24"/>
              </w:rPr>
            </w:pPr>
            <w:r w:rsidRPr="00C20594">
              <w:rPr>
                <w:rFonts w:ascii="Times New Roman" w:hAnsi="Times New Roman"/>
                <w:b/>
                <w:spacing w:val="-4"/>
                <w:sz w:val="24"/>
                <w:szCs w:val="24"/>
              </w:rPr>
              <w:t>Наименование разделов и</w:t>
            </w:r>
            <w:r w:rsidR="00506A36" w:rsidRPr="00C20594">
              <w:rPr>
                <w:rFonts w:ascii="Times New Roman" w:hAnsi="Times New Roman"/>
                <w:b/>
                <w:spacing w:val="-4"/>
                <w:sz w:val="24"/>
                <w:szCs w:val="24"/>
              </w:rPr>
              <w:t xml:space="preserve"> содержание</w:t>
            </w:r>
            <w:r w:rsidRPr="00C20594">
              <w:rPr>
                <w:rFonts w:ascii="Times New Roman" w:hAnsi="Times New Roman"/>
                <w:b/>
                <w:spacing w:val="-4"/>
                <w:sz w:val="24"/>
                <w:szCs w:val="24"/>
              </w:rPr>
              <w:t xml:space="preserve"> предложени</w:t>
            </w:r>
            <w:r w:rsidR="00506A36" w:rsidRPr="00C20594">
              <w:rPr>
                <w:rFonts w:ascii="Times New Roman" w:hAnsi="Times New Roman"/>
                <w:b/>
                <w:spacing w:val="-4"/>
                <w:sz w:val="24"/>
                <w:szCs w:val="24"/>
              </w:rPr>
              <w:t>й</w:t>
            </w:r>
            <w:r w:rsidRPr="00C20594">
              <w:rPr>
                <w:rFonts w:ascii="Times New Roman" w:hAnsi="Times New Roman"/>
                <w:b/>
                <w:spacing w:val="-4"/>
                <w:sz w:val="24"/>
                <w:szCs w:val="24"/>
              </w:rPr>
              <w:t xml:space="preserve"> участника </w:t>
            </w:r>
          </w:p>
          <w:p w:rsidR="000041C8" w:rsidRPr="00506A36" w:rsidRDefault="00506A36" w:rsidP="00E3532B">
            <w:pPr>
              <w:spacing w:before="120" w:after="0" w:line="240" w:lineRule="auto"/>
              <w:jc w:val="center"/>
              <w:rPr>
                <w:rFonts w:ascii="Times New Roman" w:hAnsi="Times New Roman"/>
                <w:i/>
                <w:sz w:val="18"/>
                <w:szCs w:val="18"/>
              </w:rPr>
            </w:pPr>
            <w:r w:rsidRPr="00506A36">
              <w:rPr>
                <w:rFonts w:ascii="Times New Roman" w:hAnsi="Times New Roman"/>
                <w:i/>
                <w:spacing w:val="-4"/>
                <w:sz w:val="18"/>
                <w:szCs w:val="18"/>
              </w:rPr>
              <w:t>заполняется</w:t>
            </w:r>
            <w:r w:rsidR="000041C8" w:rsidRPr="00506A36">
              <w:rPr>
                <w:rFonts w:ascii="Times New Roman" w:hAnsi="Times New Roman"/>
                <w:i/>
                <w:spacing w:val="-4"/>
                <w:sz w:val="18"/>
                <w:szCs w:val="18"/>
              </w:rPr>
              <w:t xml:space="preserve"> в соответствии с</w:t>
            </w:r>
            <w:r w:rsidRPr="00506A36">
              <w:rPr>
                <w:rFonts w:ascii="Times New Roman" w:hAnsi="Times New Roman"/>
                <w:i/>
                <w:spacing w:val="-4"/>
                <w:sz w:val="18"/>
                <w:szCs w:val="18"/>
              </w:rPr>
              <w:t xml:space="preserve"> наименованиями</w:t>
            </w:r>
            <w:r w:rsidR="000041C8" w:rsidRPr="00506A36">
              <w:rPr>
                <w:rFonts w:ascii="Times New Roman" w:hAnsi="Times New Roman"/>
                <w:i/>
                <w:spacing w:val="-4"/>
                <w:sz w:val="18"/>
                <w:szCs w:val="18"/>
              </w:rPr>
              <w:t xml:space="preserve"> раздел</w:t>
            </w:r>
            <w:r w:rsidRPr="00506A36">
              <w:rPr>
                <w:rFonts w:ascii="Times New Roman" w:hAnsi="Times New Roman"/>
                <w:i/>
                <w:spacing w:val="-4"/>
                <w:sz w:val="18"/>
                <w:szCs w:val="18"/>
              </w:rPr>
              <w:t>ов</w:t>
            </w:r>
            <w:r w:rsidR="000041C8" w:rsidRPr="00506A36">
              <w:rPr>
                <w:rFonts w:ascii="Times New Roman" w:hAnsi="Times New Roman"/>
                <w:i/>
                <w:spacing w:val="-4"/>
                <w:sz w:val="18"/>
                <w:szCs w:val="18"/>
              </w:rPr>
              <w:t xml:space="preserve"> и</w:t>
            </w:r>
            <w:r w:rsidRPr="00506A36">
              <w:rPr>
                <w:rFonts w:ascii="Times New Roman" w:hAnsi="Times New Roman"/>
                <w:i/>
                <w:spacing w:val="-4"/>
                <w:sz w:val="18"/>
                <w:szCs w:val="18"/>
              </w:rPr>
              <w:t xml:space="preserve"> требованиями к</w:t>
            </w:r>
            <w:r w:rsidR="000041C8" w:rsidRPr="00506A36">
              <w:rPr>
                <w:rFonts w:ascii="Times New Roman" w:hAnsi="Times New Roman"/>
                <w:i/>
                <w:spacing w:val="-4"/>
                <w:sz w:val="18"/>
                <w:szCs w:val="18"/>
              </w:rPr>
              <w:t xml:space="preserve"> предложениям, </w:t>
            </w:r>
            <w:r w:rsidRPr="00506A36">
              <w:rPr>
                <w:rFonts w:ascii="Times New Roman" w:hAnsi="Times New Roman"/>
                <w:i/>
                <w:spacing w:val="-4"/>
                <w:sz w:val="18"/>
                <w:szCs w:val="18"/>
              </w:rPr>
              <w:t>приведенным</w:t>
            </w:r>
            <w:r w:rsidR="00E3532B">
              <w:rPr>
                <w:rFonts w:ascii="Times New Roman" w:hAnsi="Times New Roman"/>
                <w:i/>
                <w:spacing w:val="-4"/>
                <w:sz w:val="18"/>
                <w:szCs w:val="18"/>
              </w:rPr>
              <w:t>и</w:t>
            </w:r>
            <w:r w:rsidR="000041C8" w:rsidRPr="00506A36">
              <w:rPr>
                <w:rFonts w:ascii="Times New Roman" w:hAnsi="Times New Roman"/>
                <w:i/>
                <w:spacing w:val="-4"/>
                <w:sz w:val="18"/>
                <w:szCs w:val="18"/>
              </w:rPr>
              <w:t xml:space="preserve"> в таблице показателя «Качество работ, качество услуг» </w:t>
            </w:r>
            <w:r w:rsidRPr="00506A36">
              <w:rPr>
                <w:rFonts w:ascii="Times New Roman" w:hAnsi="Times New Roman"/>
                <w:i/>
                <w:spacing w:val="-4"/>
                <w:sz w:val="18"/>
                <w:szCs w:val="18"/>
              </w:rPr>
              <w:t>критерия «Качественные, функциональные и экологические характеристики объекта закупки» (п. 1.1.</w:t>
            </w:r>
            <w:r w:rsidR="000041C8" w:rsidRPr="00506A36">
              <w:rPr>
                <w:rFonts w:ascii="Times New Roman" w:hAnsi="Times New Roman"/>
                <w:i/>
                <w:spacing w:val="-4"/>
                <w:sz w:val="18"/>
                <w:szCs w:val="18"/>
              </w:rPr>
              <w:t>Порядка оценки заявок</w:t>
            </w:r>
            <w:r w:rsidRPr="00506A36">
              <w:rPr>
                <w:rFonts w:ascii="Times New Roman" w:hAnsi="Times New Roman"/>
                <w:i/>
                <w:spacing w:val="-4"/>
                <w:sz w:val="18"/>
                <w:szCs w:val="18"/>
              </w:rPr>
              <w:t>)</w:t>
            </w:r>
          </w:p>
        </w:tc>
        <w:tc>
          <w:tcPr>
            <w:tcW w:w="1237" w:type="pct"/>
            <w:shd w:val="clear" w:color="auto" w:fill="auto"/>
            <w:vAlign w:val="center"/>
          </w:tcPr>
          <w:p w:rsidR="000041C8" w:rsidRPr="008526C1" w:rsidRDefault="000041C8" w:rsidP="000041C8">
            <w:pPr>
              <w:spacing w:after="0" w:line="240" w:lineRule="auto"/>
              <w:jc w:val="center"/>
              <w:rPr>
                <w:rFonts w:ascii="Times New Roman" w:hAnsi="Times New Roman"/>
                <w:b/>
              </w:rPr>
            </w:pPr>
            <w:r w:rsidRPr="008526C1">
              <w:rPr>
                <w:rFonts w:ascii="Times New Roman" w:hAnsi="Times New Roman"/>
                <w:b/>
              </w:rPr>
              <w:t>Перечень приложений</w:t>
            </w:r>
            <w:r w:rsidR="008526C1">
              <w:rPr>
                <w:rFonts w:ascii="Times New Roman" w:hAnsi="Times New Roman"/>
                <w:b/>
              </w:rPr>
              <w:t>*</w:t>
            </w:r>
            <w:r w:rsidRPr="008526C1">
              <w:rPr>
                <w:rFonts w:ascii="Times New Roman" w:hAnsi="Times New Roman"/>
                <w:b/>
              </w:rPr>
              <w:t>, представленных в составе предложений</w:t>
            </w:r>
            <w:r w:rsidR="00E3532B">
              <w:rPr>
                <w:rFonts w:ascii="Times New Roman" w:hAnsi="Times New Roman"/>
                <w:b/>
              </w:rPr>
              <w:t>,</w:t>
            </w:r>
            <w:r w:rsidRPr="008526C1">
              <w:rPr>
                <w:rFonts w:ascii="Times New Roman" w:hAnsi="Times New Roman"/>
                <w:b/>
              </w:rPr>
              <w:t xml:space="preserve"> </w:t>
            </w:r>
            <w:r w:rsidR="006E47FF" w:rsidRPr="008526C1">
              <w:rPr>
                <w:rFonts w:ascii="Times New Roman" w:hAnsi="Times New Roman"/>
                <w:b/>
              </w:rPr>
              <w:t>с указанием их наименований</w:t>
            </w:r>
          </w:p>
          <w:p w:rsidR="000041C8" w:rsidRPr="00506A36" w:rsidRDefault="000041C8" w:rsidP="000041C8">
            <w:pPr>
              <w:spacing w:before="60" w:after="0" w:line="240" w:lineRule="auto"/>
              <w:jc w:val="center"/>
              <w:rPr>
                <w:rFonts w:ascii="Times New Roman" w:hAnsi="Times New Roman"/>
                <w:i/>
                <w:sz w:val="18"/>
                <w:szCs w:val="18"/>
              </w:rPr>
            </w:pPr>
            <w:r w:rsidRPr="00506A36">
              <w:rPr>
                <w:rFonts w:ascii="Times New Roman" w:hAnsi="Times New Roman"/>
                <w:i/>
                <w:sz w:val="18"/>
                <w:szCs w:val="18"/>
              </w:rPr>
              <w:t xml:space="preserve">(в случае если такие предложения содержат в своем составе приложения) </w:t>
            </w:r>
          </w:p>
        </w:tc>
      </w:tr>
      <w:tr w:rsidR="00506A36" w:rsidRPr="00C20594" w:rsidTr="00506A36">
        <w:tc>
          <w:tcPr>
            <w:tcW w:w="5000" w:type="pct"/>
            <w:gridSpan w:val="3"/>
            <w:shd w:val="clear" w:color="auto" w:fill="auto"/>
          </w:tcPr>
          <w:p w:rsidR="00506A36" w:rsidRPr="00C20594" w:rsidRDefault="00506A36" w:rsidP="00C20594">
            <w:pPr>
              <w:spacing w:after="0" w:line="240" w:lineRule="auto"/>
              <w:jc w:val="both"/>
              <w:rPr>
                <w:rFonts w:ascii="Times New Roman" w:hAnsi="Times New Roman"/>
                <w:b/>
                <w:i/>
                <w:sz w:val="24"/>
                <w:szCs w:val="24"/>
              </w:rPr>
            </w:pPr>
            <w:r w:rsidRPr="00C20594">
              <w:rPr>
                <w:rFonts w:ascii="Times New Roman" w:hAnsi="Times New Roman"/>
                <w:b/>
                <w:i/>
                <w:sz w:val="24"/>
                <w:szCs w:val="24"/>
              </w:rPr>
              <w:t xml:space="preserve">1. Указывается наименование </w:t>
            </w:r>
            <w:r w:rsidR="00C20594" w:rsidRPr="00C20594">
              <w:rPr>
                <w:rFonts w:ascii="Times New Roman" w:hAnsi="Times New Roman"/>
                <w:b/>
                <w:i/>
                <w:sz w:val="24"/>
                <w:szCs w:val="24"/>
              </w:rPr>
              <w:t xml:space="preserve">соответствующего </w:t>
            </w:r>
            <w:r w:rsidRPr="00C20594">
              <w:rPr>
                <w:rFonts w:ascii="Times New Roman" w:hAnsi="Times New Roman"/>
                <w:b/>
                <w:i/>
                <w:sz w:val="24"/>
                <w:szCs w:val="24"/>
              </w:rPr>
              <w:t>раздела…</w:t>
            </w:r>
          </w:p>
        </w:tc>
      </w:tr>
      <w:tr w:rsidR="000041C8" w:rsidRPr="005065FA" w:rsidTr="000041C8">
        <w:tc>
          <w:tcPr>
            <w:tcW w:w="212" w:type="pct"/>
            <w:shd w:val="clear" w:color="auto" w:fill="auto"/>
          </w:tcPr>
          <w:p w:rsidR="000041C8" w:rsidRPr="005065FA" w:rsidRDefault="000041C8" w:rsidP="007735FA">
            <w:pPr>
              <w:spacing w:after="0" w:line="240" w:lineRule="auto"/>
              <w:jc w:val="both"/>
              <w:rPr>
                <w:rFonts w:ascii="Times New Roman" w:hAnsi="Times New Roman"/>
                <w:sz w:val="24"/>
                <w:szCs w:val="24"/>
              </w:rPr>
            </w:pPr>
            <w:r>
              <w:rPr>
                <w:rFonts w:ascii="Times New Roman" w:hAnsi="Times New Roman"/>
                <w:sz w:val="24"/>
                <w:szCs w:val="24"/>
              </w:rPr>
              <w:t>1.1.</w:t>
            </w:r>
          </w:p>
        </w:tc>
        <w:tc>
          <w:tcPr>
            <w:tcW w:w="3551" w:type="pct"/>
            <w:shd w:val="clear" w:color="auto" w:fill="auto"/>
          </w:tcPr>
          <w:p w:rsidR="000041C8" w:rsidRPr="005065FA" w:rsidRDefault="00506A36" w:rsidP="00B47F6D">
            <w:pPr>
              <w:spacing w:after="0" w:line="240" w:lineRule="auto"/>
              <w:jc w:val="both"/>
              <w:rPr>
                <w:rFonts w:ascii="Times New Roman" w:hAnsi="Times New Roman"/>
                <w:sz w:val="24"/>
                <w:szCs w:val="24"/>
              </w:rPr>
            </w:pPr>
            <w:r w:rsidRPr="00506A36">
              <w:rPr>
                <w:rFonts w:ascii="Times New Roman" w:hAnsi="Times New Roman"/>
                <w:i/>
                <w:sz w:val="18"/>
                <w:szCs w:val="18"/>
              </w:rPr>
              <w:t>Соответствующее предложение участника</w:t>
            </w:r>
            <w:r>
              <w:rPr>
                <w:rFonts w:ascii="Times New Roman" w:hAnsi="Times New Roman"/>
                <w:sz w:val="24"/>
                <w:szCs w:val="24"/>
              </w:rPr>
              <w:t>…</w:t>
            </w:r>
          </w:p>
        </w:tc>
        <w:tc>
          <w:tcPr>
            <w:tcW w:w="1237" w:type="pct"/>
            <w:shd w:val="clear" w:color="auto" w:fill="auto"/>
          </w:tcPr>
          <w:p w:rsidR="000041C8" w:rsidRPr="005065FA" w:rsidRDefault="000041C8" w:rsidP="00B47F6D">
            <w:pPr>
              <w:spacing w:after="0" w:line="240" w:lineRule="auto"/>
              <w:jc w:val="both"/>
              <w:rPr>
                <w:rFonts w:ascii="Times New Roman" w:hAnsi="Times New Roman"/>
                <w:sz w:val="24"/>
                <w:szCs w:val="24"/>
              </w:rPr>
            </w:pPr>
          </w:p>
        </w:tc>
      </w:tr>
      <w:tr w:rsidR="000041C8" w:rsidRPr="005065FA" w:rsidTr="000041C8">
        <w:tc>
          <w:tcPr>
            <w:tcW w:w="212" w:type="pct"/>
            <w:shd w:val="clear" w:color="auto" w:fill="auto"/>
          </w:tcPr>
          <w:p w:rsidR="000041C8" w:rsidRPr="005065FA" w:rsidRDefault="000041C8" w:rsidP="00B47F6D">
            <w:pPr>
              <w:spacing w:after="0" w:line="240" w:lineRule="auto"/>
              <w:jc w:val="both"/>
              <w:rPr>
                <w:rFonts w:ascii="Times New Roman" w:hAnsi="Times New Roman"/>
                <w:sz w:val="24"/>
                <w:szCs w:val="24"/>
              </w:rPr>
            </w:pPr>
            <w:r>
              <w:rPr>
                <w:rFonts w:ascii="Times New Roman" w:hAnsi="Times New Roman"/>
                <w:sz w:val="24"/>
                <w:szCs w:val="24"/>
              </w:rPr>
              <w:t>1.2.</w:t>
            </w:r>
          </w:p>
        </w:tc>
        <w:tc>
          <w:tcPr>
            <w:tcW w:w="3551" w:type="pct"/>
            <w:shd w:val="clear" w:color="auto" w:fill="auto"/>
          </w:tcPr>
          <w:p w:rsidR="000041C8" w:rsidRPr="005065FA" w:rsidRDefault="000041C8" w:rsidP="00B47F6D">
            <w:pPr>
              <w:spacing w:after="0" w:line="240" w:lineRule="auto"/>
              <w:jc w:val="both"/>
              <w:rPr>
                <w:rFonts w:ascii="Times New Roman" w:hAnsi="Times New Roman"/>
                <w:sz w:val="24"/>
                <w:szCs w:val="24"/>
              </w:rPr>
            </w:pPr>
          </w:p>
        </w:tc>
        <w:tc>
          <w:tcPr>
            <w:tcW w:w="1237" w:type="pct"/>
            <w:shd w:val="clear" w:color="auto" w:fill="auto"/>
          </w:tcPr>
          <w:p w:rsidR="000041C8" w:rsidRPr="005065FA" w:rsidRDefault="000041C8" w:rsidP="00B47F6D">
            <w:pPr>
              <w:spacing w:after="0" w:line="240" w:lineRule="auto"/>
              <w:jc w:val="both"/>
              <w:rPr>
                <w:rFonts w:ascii="Times New Roman" w:hAnsi="Times New Roman"/>
                <w:sz w:val="24"/>
                <w:szCs w:val="24"/>
              </w:rPr>
            </w:pPr>
          </w:p>
        </w:tc>
      </w:tr>
      <w:tr w:rsidR="00506A36" w:rsidRPr="005065FA" w:rsidTr="000041C8">
        <w:tc>
          <w:tcPr>
            <w:tcW w:w="212" w:type="pct"/>
            <w:shd w:val="clear" w:color="auto" w:fill="auto"/>
          </w:tcPr>
          <w:p w:rsidR="00506A36" w:rsidRDefault="00506A36" w:rsidP="00B47F6D">
            <w:pPr>
              <w:spacing w:after="0" w:line="240" w:lineRule="auto"/>
              <w:jc w:val="both"/>
              <w:rPr>
                <w:rFonts w:ascii="Times New Roman" w:hAnsi="Times New Roman"/>
                <w:sz w:val="24"/>
                <w:szCs w:val="24"/>
              </w:rPr>
            </w:pPr>
            <w:r>
              <w:rPr>
                <w:rFonts w:ascii="Times New Roman" w:hAnsi="Times New Roman"/>
                <w:sz w:val="24"/>
                <w:szCs w:val="24"/>
              </w:rPr>
              <w:t>1.х</w:t>
            </w:r>
          </w:p>
        </w:tc>
        <w:tc>
          <w:tcPr>
            <w:tcW w:w="3551" w:type="pct"/>
            <w:shd w:val="clear" w:color="auto" w:fill="auto"/>
          </w:tcPr>
          <w:p w:rsidR="00506A36" w:rsidRPr="005065FA" w:rsidRDefault="00506A36" w:rsidP="00B47F6D">
            <w:pPr>
              <w:spacing w:after="0" w:line="240" w:lineRule="auto"/>
              <w:jc w:val="both"/>
              <w:rPr>
                <w:rFonts w:ascii="Times New Roman" w:hAnsi="Times New Roman"/>
                <w:sz w:val="24"/>
                <w:szCs w:val="24"/>
              </w:rPr>
            </w:pPr>
          </w:p>
        </w:tc>
        <w:tc>
          <w:tcPr>
            <w:tcW w:w="1237" w:type="pct"/>
            <w:shd w:val="clear" w:color="auto" w:fill="auto"/>
          </w:tcPr>
          <w:p w:rsidR="00506A36" w:rsidRPr="005065FA" w:rsidRDefault="00506A36" w:rsidP="00B47F6D">
            <w:pPr>
              <w:spacing w:after="0" w:line="240" w:lineRule="auto"/>
              <w:jc w:val="both"/>
              <w:rPr>
                <w:rFonts w:ascii="Times New Roman" w:hAnsi="Times New Roman"/>
                <w:sz w:val="24"/>
                <w:szCs w:val="24"/>
              </w:rPr>
            </w:pPr>
          </w:p>
        </w:tc>
      </w:tr>
      <w:tr w:rsidR="006E47FF" w:rsidRPr="00C20594" w:rsidTr="00B47F6D">
        <w:tc>
          <w:tcPr>
            <w:tcW w:w="5000" w:type="pct"/>
            <w:gridSpan w:val="3"/>
            <w:shd w:val="clear" w:color="auto" w:fill="auto"/>
          </w:tcPr>
          <w:p w:rsidR="006E47FF" w:rsidRPr="00C20594" w:rsidRDefault="006E47FF" w:rsidP="00B47F6D">
            <w:pPr>
              <w:spacing w:after="0" w:line="240" w:lineRule="auto"/>
              <w:jc w:val="both"/>
              <w:rPr>
                <w:rFonts w:ascii="Times New Roman" w:hAnsi="Times New Roman"/>
                <w:b/>
                <w:sz w:val="24"/>
                <w:szCs w:val="24"/>
              </w:rPr>
            </w:pPr>
            <w:r w:rsidRPr="00C20594">
              <w:rPr>
                <w:rFonts w:ascii="Times New Roman" w:hAnsi="Times New Roman"/>
                <w:b/>
                <w:i/>
                <w:sz w:val="24"/>
                <w:szCs w:val="24"/>
              </w:rPr>
              <w:t>2.</w:t>
            </w:r>
            <w:r w:rsidRPr="00C20594">
              <w:rPr>
                <w:rFonts w:ascii="Times New Roman" w:hAnsi="Times New Roman"/>
                <w:b/>
                <w:sz w:val="24"/>
                <w:szCs w:val="24"/>
              </w:rPr>
              <w:t xml:space="preserve"> </w:t>
            </w:r>
            <w:r w:rsidRPr="00C20594">
              <w:rPr>
                <w:rFonts w:ascii="Times New Roman" w:hAnsi="Times New Roman"/>
                <w:b/>
                <w:i/>
                <w:sz w:val="24"/>
                <w:szCs w:val="24"/>
              </w:rPr>
              <w:t xml:space="preserve">Указывается наименование </w:t>
            </w:r>
            <w:r w:rsidR="00C20594" w:rsidRPr="00C20594">
              <w:rPr>
                <w:rFonts w:ascii="Times New Roman" w:hAnsi="Times New Roman"/>
                <w:b/>
                <w:i/>
                <w:sz w:val="24"/>
                <w:szCs w:val="24"/>
              </w:rPr>
              <w:t>соответствующего раздела…</w:t>
            </w:r>
          </w:p>
        </w:tc>
      </w:tr>
      <w:tr w:rsidR="006E47FF" w:rsidRPr="005065FA" w:rsidTr="00B47F6D">
        <w:tc>
          <w:tcPr>
            <w:tcW w:w="212" w:type="pct"/>
            <w:shd w:val="clear" w:color="auto" w:fill="auto"/>
          </w:tcPr>
          <w:p w:rsidR="006E47FF" w:rsidRPr="005065FA" w:rsidRDefault="006E47FF" w:rsidP="00B47F6D">
            <w:pPr>
              <w:spacing w:after="0" w:line="240" w:lineRule="auto"/>
              <w:jc w:val="both"/>
              <w:rPr>
                <w:rFonts w:ascii="Times New Roman" w:hAnsi="Times New Roman"/>
                <w:sz w:val="24"/>
                <w:szCs w:val="24"/>
              </w:rPr>
            </w:pPr>
            <w:r>
              <w:rPr>
                <w:rFonts w:ascii="Times New Roman" w:hAnsi="Times New Roman"/>
                <w:sz w:val="24"/>
                <w:szCs w:val="24"/>
              </w:rPr>
              <w:t>2.1.</w:t>
            </w:r>
          </w:p>
        </w:tc>
        <w:tc>
          <w:tcPr>
            <w:tcW w:w="3551" w:type="pct"/>
            <w:shd w:val="clear" w:color="auto" w:fill="auto"/>
          </w:tcPr>
          <w:p w:rsidR="006E47FF" w:rsidRPr="005065FA" w:rsidRDefault="006E47FF" w:rsidP="00B47F6D">
            <w:pPr>
              <w:spacing w:after="0" w:line="240" w:lineRule="auto"/>
              <w:jc w:val="both"/>
              <w:rPr>
                <w:rFonts w:ascii="Times New Roman" w:hAnsi="Times New Roman"/>
                <w:sz w:val="24"/>
                <w:szCs w:val="24"/>
              </w:rPr>
            </w:pPr>
          </w:p>
        </w:tc>
        <w:tc>
          <w:tcPr>
            <w:tcW w:w="1237" w:type="pct"/>
            <w:shd w:val="clear" w:color="auto" w:fill="auto"/>
          </w:tcPr>
          <w:p w:rsidR="006E47FF" w:rsidRPr="005065FA" w:rsidRDefault="006E47FF" w:rsidP="00B47F6D">
            <w:pPr>
              <w:spacing w:after="0" w:line="240" w:lineRule="auto"/>
              <w:jc w:val="both"/>
              <w:rPr>
                <w:rFonts w:ascii="Times New Roman" w:hAnsi="Times New Roman"/>
                <w:sz w:val="24"/>
                <w:szCs w:val="24"/>
              </w:rPr>
            </w:pPr>
          </w:p>
        </w:tc>
      </w:tr>
      <w:tr w:rsidR="006E47FF" w:rsidRPr="005065FA" w:rsidTr="00B47F6D">
        <w:tc>
          <w:tcPr>
            <w:tcW w:w="212" w:type="pct"/>
            <w:shd w:val="clear" w:color="auto" w:fill="auto"/>
          </w:tcPr>
          <w:p w:rsidR="006E47FF" w:rsidRPr="005065FA" w:rsidRDefault="006E47FF" w:rsidP="00B47F6D">
            <w:pPr>
              <w:spacing w:after="0" w:line="240" w:lineRule="auto"/>
              <w:jc w:val="both"/>
              <w:rPr>
                <w:rFonts w:ascii="Times New Roman" w:hAnsi="Times New Roman"/>
                <w:sz w:val="24"/>
                <w:szCs w:val="24"/>
              </w:rPr>
            </w:pPr>
            <w:r>
              <w:rPr>
                <w:rFonts w:ascii="Times New Roman" w:hAnsi="Times New Roman"/>
                <w:sz w:val="24"/>
                <w:szCs w:val="24"/>
              </w:rPr>
              <w:t>2.2.</w:t>
            </w:r>
          </w:p>
        </w:tc>
        <w:tc>
          <w:tcPr>
            <w:tcW w:w="3551" w:type="pct"/>
            <w:shd w:val="clear" w:color="auto" w:fill="auto"/>
          </w:tcPr>
          <w:p w:rsidR="006E47FF" w:rsidRPr="005065FA" w:rsidRDefault="006E47FF" w:rsidP="00B47F6D">
            <w:pPr>
              <w:spacing w:after="0" w:line="240" w:lineRule="auto"/>
              <w:jc w:val="both"/>
              <w:rPr>
                <w:rFonts w:ascii="Times New Roman" w:hAnsi="Times New Roman"/>
                <w:sz w:val="24"/>
                <w:szCs w:val="24"/>
              </w:rPr>
            </w:pPr>
          </w:p>
        </w:tc>
        <w:tc>
          <w:tcPr>
            <w:tcW w:w="1237" w:type="pct"/>
            <w:shd w:val="clear" w:color="auto" w:fill="auto"/>
          </w:tcPr>
          <w:p w:rsidR="006E47FF" w:rsidRPr="005065FA" w:rsidRDefault="006E47FF" w:rsidP="00B47F6D">
            <w:pPr>
              <w:spacing w:after="0" w:line="240" w:lineRule="auto"/>
              <w:jc w:val="both"/>
              <w:rPr>
                <w:rFonts w:ascii="Times New Roman" w:hAnsi="Times New Roman"/>
                <w:sz w:val="24"/>
                <w:szCs w:val="24"/>
              </w:rPr>
            </w:pPr>
          </w:p>
        </w:tc>
      </w:tr>
      <w:tr w:rsidR="006E47FF" w:rsidRPr="005065FA" w:rsidTr="00B47F6D">
        <w:tc>
          <w:tcPr>
            <w:tcW w:w="212" w:type="pct"/>
            <w:shd w:val="clear" w:color="auto" w:fill="auto"/>
          </w:tcPr>
          <w:p w:rsidR="006E47FF" w:rsidRPr="005065FA" w:rsidRDefault="006E47FF" w:rsidP="00B47F6D">
            <w:pPr>
              <w:spacing w:after="0" w:line="240" w:lineRule="auto"/>
              <w:jc w:val="both"/>
              <w:rPr>
                <w:rFonts w:ascii="Times New Roman" w:hAnsi="Times New Roman"/>
                <w:sz w:val="24"/>
                <w:szCs w:val="24"/>
              </w:rPr>
            </w:pPr>
            <w:r>
              <w:rPr>
                <w:rFonts w:ascii="Times New Roman" w:hAnsi="Times New Roman"/>
                <w:sz w:val="24"/>
                <w:szCs w:val="24"/>
              </w:rPr>
              <w:t>2.х</w:t>
            </w:r>
          </w:p>
        </w:tc>
        <w:tc>
          <w:tcPr>
            <w:tcW w:w="3551" w:type="pct"/>
            <w:shd w:val="clear" w:color="auto" w:fill="auto"/>
          </w:tcPr>
          <w:p w:rsidR="006E47FF" w:rsidRPr="005065FA" w:rsidRDefault="006E47FF" w:rsidP="00B47F6D">
            <w:pPr>
              <w:spacing w:after="0" w:line="240" w:lineRule="auto"/>
              <w:jc w:val="both"/>
              <w:rPr>
                <w:rFonts w:ascii="Times New Roman" w:hAnsi="Times New Roman"/>
                <w:sz w:val="24"/>
                <w:szCs w:val="24"/>
              </w:rPr>
            </w:pPr>
          </w:p>
        </w:tc>
        <w:tc>
          <w:tcPr>
            <w:tcW w:w="1237" w:type="pct"/>
            <w:shd w:val="clear" w:color="auto" w:fill="auto"/>
          </w:tcPr>
          <w:p w:rsidR="006E47FF" w:rsidRPr="005065FA" w:rsidRDefault="006E47FF" w:rsidP="00B47F6D">
            <w:pPr>
              <w:spacing w:after="0" w:line="240" w:lineRule="auto"/>
              <w:jc w:val="both"/>
              <w:rPr>
                <w:rFonts w:ascii="Times New Roman" w:hAnsi="Times New Roman"/>
                <w:sz w:val="24"/>
                <w:szCs w:val="24"/>
              </w:rPr>
            </w:pPr>
          </w:p>
        </w:tc>
      </w:tr>
      <w:tr w:rsidR="00506A36" w:rsidRPr="00C20594" w:rsidTr="00506A36">
        <w:tc>
          <w:tcPr>
            <w:tcW w:w="5000" w:type="pct"/>
            <w:gridSpan w:val="3"/>
            <w:shd w:val="clear" w:color="auto" w:fill="auto"/>
          </w:tcPr>
          <w:p w:rsidR="00506A36" w:rsidRPr="00C20594" w:rsidRDefault="006E47FF" w:rsidP="00B47F6D">
            <w:pPr>
              <w:spacing w:after="0" w:line="240" w:lineRule="auto"/>
              <w:jc w:val="both"/>
              <w:rPr>
                <w:rFonts w:ascii="Times New Roman" w:hAnsi="Times New Roman"/>
                <w:b/>
                <w:sz w:val="24"/>
                <w:szCs w:val="24"/>
              </w:rPr>
            </w:pPr>
            <w:r w:rsidRPr="00C20594">
              <w:rPr>
                <w:rFonts w:ascii="Times New Roman" w:hAnsi="Times New Roman"/>
                <w:b/>
                <w:i/>
                <w:sz w:val="24"/>
                <w:szCs w:val="24"/>
              </w:rPr>
              <w:t>3</w:t>
            </w:r>
            <w:r w:rsidR="00506A36" w:rsidRPr="00C20594">
              <w:rPr>
                <w:rFonts w:ascii="Times New Roman" w:hAnsi="Times New Roman"/>
                <w:b/>
                <w:i/>
                <w:sz w:val="24"/>
                <w:szCs w:val="24"/>
              </w:rPr>
              <w:t>.</w:t>
            </w:r>
            <w:r w:rsidR="00506A36" w:rsidRPr="00C20594">
              <w:rPr>
                <w:rFonts w:ascii="Times New Roman" w:hAnsi="Times New Roman"/>
                <w:b/>
                <w:sz w:val="24"/>
                <w:szCs w:val="24"/>
              </w:rPr>
              <w:t xml:space="preserve"> </w:t>
            </w:r>
            <w:r w:rsidR="00506A36" w:rsidRPr="00C20594">
              <w:rPr>
                <w:rFonts w:ascii="Times New Roman" w:hAnsi="Times New Roman"/>
                <w:b/>
                <w:i/>
                <w:sz w:val="24"/>
                <w:szCs w:val="24"/>
              </w:rPr>
              <w:t xml:space="preserve">Указывается наименование </w:t>
            </w:r>
            <w:r w:rsidR="00C20594" w:rsidRPr="00C20594">
              <w:rPr>
                <w:rFonts w:ascii="Times New Roman" w:hAnsi="Times New Roman"/>
                <w:b/>
                <w:i/>
                <w:sz w:val="24"/>
                <w:szCs w:val="24"/>
              </w:rPr>
              <w:t>соответствующего раздела…</w:t>
            </w:r>
          </w:p>
        </w:tc>
      </w:tr>
      <w:tr w:rsidR="000041C8" w:rsidRPr="005065FA" w:rsidTr="000041C8">
        <w:tc>
          <w:tcPr>
            <w:tcW w:w="212" w:type="pct"/>
            <w:shd w:val="clear" w:color="auto" w:fill="auto"/>
          </w:tcPr>
          <w:p w:rsidR="000041C8" w:rsidRPr="005065FA" w:rsidRDefault="006E47FF" w:rsidP="00B47F6D">
            <w:pPr>
              <w:spacing w:after="0" w:line="240" w:lineRule="auto"/>
              <w:jc w:val="both"/>
              <w:rPr>
                <w:rFonts w:ascii="Times New Roman" w:hAnsi="Times New Roman"/>
                <w:sz w:val="24"/>
                <w:szCs w:val="24"/>
              </w:rPr>
            </w:pPr>
            <w:r>
              <w:rPr>
                <w:rFonts w:ascii="Times New Roman" w:hAnsi="Times New Roman"/>
                <w:sz w:val="24"/>
                <w:szCs w:val="24"/>
              </w:rPr>
              <w:t>3</w:t>
            </w:r>
            <w:r w:rsidR="000041C8">
              <w:rPr>
                <w:rFonts w:ascii="Times New Roman" w:hAnsi="Times New Roman"/>
                <w:sz w:val="24"/>
                <w:szCs w:val="24"/>
              </w:rPr>
              <w:t>.1.</w:t>
            </w:r>
          </w:p>
        </w:tc>
        <w:tc>
          <w:tcPr>
            <w:tcW w:w="3551" w:type="pct"/>
            <w:shd w:val="clear" w:color="auto" w:fill="auto"/>
          </w:tcPr>
          <w:p w:rsidR="000041C8" w:rsidRPr="005065FA" w:rsidRDefault="000041C8" w:rsidP="00B47F6D">
            <w:pPr>
              <w:spacing w:after="0" w:line="240" w:lineRule="auto"/>
              <w:jc w:val="both"/>
              <w:rPr>
                <w:rFonts w:ascii="Times New Roman" w:hAnsi="Times New Roman"/>
                <w:sz w:val="24"/>
                <w:szCs w:val="24"/>
              </w:rPr>
            </w:pPr>
          </w:p>
        </w:tc>
        <w:tc>
          <w:tcPr>
            <w:tcW w:w="1237" w:type="pct"/>
            <w:shd w:val="clear" w:color="auto" w:fill="auto"/>
          </w:tcPr>
          <w:p w:rsidR="000041C8" w:rsidRPr="005065FA" w:rsidRDefault="000041C8" w:rsidP="00B47F6D">
            <w:pPr>
              <w:spacing w:after="0" w:line="240" w:lineRule="auto"/>
              <w:jc w:val="both"/>
              <w:rPr>
                <w:rFonts w:ascii="Times New Roman" w:hAnsi="Times New Roman"/>
                <w:sz w:val="24"/>
                <w:szCs w:val="24"/>
              </w:rPr>
            </w:pPr>
          </w:p>
        </w:tc>
      </w:tr>
      <w:tr w:rsidR="000041C8" w:rsidRPr="005065FA" w:rsidTr="000041C8">
        <w:tc>
          <w:tcPr>
            <w:tcW w:w="212" w:type="pct"/>
            <w:shd w:val="clear" w:color="auto" w:fill="auto"/>
          </w:tcPr>
          <w:p w:rsidR="000041C8" w:rsidRPr="005065FA" w:rsidRDefault="006E47FF" w:rsidP="00B47F6D">
            <w:pPr>
              <w:spacing w:after="0" w:line="240" w:lineRule="auto"/>
              <w:jc w:val="both"/>
              <w:rPr>
                <w:rFonts w:ascii="Times New Roman" w:hAnsi="Times New Roman"/>
                <w:sz w:val="24"/>
                <w:szCs w:val="24"/>
              </w:rPr>
            </w:pPr>
            <w:r>
              <w:rPr>
                <w:rFonts w:ascii="Times New Roman" w:hAnsi="Times New Roman"/>
                <w:sz w:val="24"/>
                <w:szCs w:val="24"/>
              </w:rPr>
              <w:t>3</w:t>
            </w:r>
            <w:r w:rsidR="000041C8">
              <w:rPr>
                <w:rFonts w:ascii="Times New Roman" w:hAnsi="Times New Roman"/>
                <w:sz w:val="24"/>
                <w:szCs w:val="24"/>
              </w:rPr>
              <w:t>.2.</w:t>
            </w:r>
          </w:p>
        </w:tc>
        <w:tc>
          <w:tcPr>
            <w:tcW w:w="3551" w:type="pct"/>
            <w:shd w:val="clear" w:color="auto" w:fill="auto"/>
          </w:tcPr>
          <w:p w:rsidR="000041C8" w:rsidRPr="005065FA" w:rsidRDefault="000041C8" w:rsidP="00B47F6D">
            <w:pPr>
              <w:spacing w:after="0" w:line="240" w:lineRule="auto"/>
              <w:jc w:val="both"/>
              <w:rPr>
                <w:rFonts w:ascii="Times New Roman" w:hAnsi="Times New Roman"/>
                <w:sz w:val="24"/>
                <w:szCs w:val="24"/>
              </w:rPr>
            </w:pPr>
          </w:p>
        </w:tc>
        <w:tc>
          <w:tcPr>
            <w:tcW w:w="1237" w:type="pct"/>
            <w:shd w:val="clear" w:color="auto" w:fill="auto"/>
          </w:tcPr>
          <w:p w:rsidR="000041C8" w:rsidRPr="005065FA" w:rsidRDefault="000041C8" w:rsidP="00B47F6D">
            <w:pPr>
              <w:spacing w:after="0" w:line="240" w:lineRule="auto"/>
              <w:jc w:val="both"/>
              <w:rPr>
                <w:rFonts w:ascii="Times New Roman" w:hAnsi="Times New Roman"/>
                <w:sz w:val="24"/>
                <w:szCs w:val="24"/>
              </w:rPr>
            </w:pPr>
          </w:p>
        </w:tc>
      </w:tr>
      <w:tr w:rsidR="00506A36" w:rsidRPr="005065FA" w:rsidTr="00506A36">
        <w:tc>
          <w:tcPr>
            <w:tcW w:w="212" w:type="pct"/>
            <w:shd w:val="clear" w:color="auto" w:fill="auto"/>
          </w:tcPr>
          <w:p w:rsidR="00506A36" w:rsidRPr="005065FA" w:rsidRDefault="006E47FF" w:rsidP="00506A36">
            <w:pPr>
              <w:spacing w:after="0" w:line="240" w:lineRule="auto"/>
              <w:jc w:val="both"/>
              <w:rPr>
                <w:rFonts w:ascii="Times New Roman" w:hAnsi="Times New Roman"/>
                <w:sz w:val="24"/>
                <w:szCs w:val="24"/>
              </w:rPr>
            </w:pPr>
            <w:r>
              <w:rPr>
                <w:rFonts w:ascii="Times New Roman" w:hAnsi="Times New Roman"/>
                <w:sz w:val="24"/>
                <w:szCs w:val="24"/>
              </w:rPr>
              <w:t>3</w:t>
            </w:r>
            <w:r w:rsidR="00506A36">
              <w:rPr>
                <w:rFonts w:ascii="Times New Roman" w:hAnsi="Times New Roman"/>
                <w:sz w:val="24"/>
                <w:szCs w:val="24"/>
              </w:rPr>
              <w:t>.х</w:t>
            </w:r>
          </w:p>
        </w:tc>
        <w:tc>
          <w:tcPr>
            <w:tcW w:w="3551" w:type="pct"/>
            <w:shd w:val="clear" w:color="auto" w:fill="auto"/>
          </w:tcPr>
          <w:p w:rsidR="00506A36" w:rsidRPr="005065FA" w:rsidRDefault="00506A36" w:rsidP="00B47F6D">
            <w:pPr>
              <w:spacing w:after="0" w:line="240" w:lineRule="auto"/>
              <w:jc w:val="both"/>
              <w:rPr>
                <w:rFonts w:ascii="Times New Roman" w:hAnsi="Times New Roman"/>
                <w:sz w:val="24"/>
                <w:szCs w:val="24"/>
              </w:rPr>
            </w:pPr>
          </w:p>
        </w:tc>
        <w:tc>
          <w:tcPr>
            <w:tcW w:w="1237" w:type="pct"/>
            <w:shd w:val="clear" w:color="auto" w:fill="auto"/>
          </w:tcPr>
          <w:p w:rsidR="00506A36" w:rsidRPr="005065FA" w:rsidRDefault="00506A36" w:rsidP="00B47F6D">
            <w:pPr>
              <w:spacing w:after="0" w:line="240" w:lineRule="auto"/>
              <w:jc w:val="both"/>
              <w:rPr>
                <w:rFonts w:ascii="Times New Roman" w:hAnsi="Times New Roman"/>
                <w:sz w:val="24"/>
                <w:szCs w:val="24"/>
              </w:rPr>
            </w:pPr>
          </w:p>
        </w:tc>
      </w:tr>
      <w:tr w:rsidR="00506A36" w:rsidRPr="005065FA" w:rsidTr="00506A36">
        <w:tc>
          <w:tcPr>
            <w:tcW w:w="212" w:type="pct"/>
            <w:shd w:val="clear" w:color="auto" w:fill="auto"/>
          </w:tcPr>
          <w:p w:rsidR="00506A36" w:rsidRDefault="00506A36" w:rsidP="00506A36">
            <w:pPr>
              <w:spacing w:after="0" w:line="240" w:lineRule="auto"/>
              <w:jc w:val="both"/>
              <w:rPr>
                <w:rFonts w:ascii="Times New Roman" w:hAnsi="Times New Roman"/>
                <w:sz w:val="24"/>
                <w:szCs w:val="24"/>
              </w:rPr>
            </w:pPr>
            <w:r>
              <w:rPr>
                <w:rFonts w:ascii="Times New Roman" w:hAnsi="Times New Roman"/>
                <w:sz w:val="24"/>
                <w:szCs w:val="24"/>
              </w:rPr>
              <w:t>…</w:t>
            </w:r>
          </w:p>
        </w:tc>
        <w:tc>
          <w:tcPr>
            <w:tcW w:w="3551" w:type="pct"/>
            <w:shd w:val="clear" w:color="auto" w:fill="auto"/>
          </w:tcPr>
          <w:p w:rsidR="00506A36" w:rsidRPr="005065FA" w:rsidRDefault="00506A36" w:rsidP="00B47F6D">
            <w:pPr>
              <w:spacing w:after="0" w:line="240" w:lineRule="auto"/>
              <w:jc w:val="both"/>
              <w:rPr>
                <w:rFonts w:ascii="Times New Roman" w:hAnsi="Times New Roman"/>
                <w:sz w:val="24"/>
                <w:szCs w:val="24"/>
              </w:rPr>
            </w:pPr>
          </w:p>
        </w:tc>
        <w:tc>
          <w:tcPr>
            <w:tcW w:w="1237" w:type="pct"/>
            <w:shd w:val="clear" w:color="auto" w:fill="auto"/>
          </w:tcPr>
          <w:p w:rsidR="00506A36" w:rsidRPr="005065FA" w:rsidRDefault="00506A36" w:rsidP="00B47F6D">
            <w:pPr>
              <w:spacing w:after="0" w:line="240" w:lineRule="auto"/>
              <w:jc w:val="both"/>
              <w:rPr>
                <w:rFonts w:ascii="Times New Roman" w:hAnsi="Times New Roman"/>
                <w:sz w:val="24"/>
                <w:szCs w:val="24"/>
              </w:rPr>
            </w:pPr>
          </w:p>
        </w:tc>
      </w:tr>
      <w:tr w:rsidR="00506A36" w:rsidRPr="005065FA" w:rsidTr="00506A36">
        <w:tc>
          <w:tcPr>
            <w:tcW w:w="212" w:type="pct"/>
            <w:shd w:val="clear" w:color="auto" w:fill="auto"/>
          </w:tcPr>
          <w:p w:rsidR="00506A36" w:rsidRDefault="00506A36" w:rsidP="00506A36">
            <w:pPr>
              <w:spacing w:after="0" w:line="240" w:lineRule="auto"/>
              <w:jc w:val="both"/>
              <w:rPr>
                <w:rFonts w:ascii="Times New Roman" w:hAnsi="Times New Roman"/>
                <w:sz w:val="24"/>
                <w:szCs w:val="24"/>
              </w:rPr>
            </w:pPr>
            <w:r>
              <w:rPr>
                <w:rFonts w:ascii="Times New Roman" w:hAnsi="Times New Roman"/>
                <w:sz w:val="24"/>
                <w:szCs w:val="24"/>
              </w:rPr>
              <w:t>…</w:t>
            </w:r>
          </w:p>
        </w:tc>
        <w:tc>
          <w:tcPr>
            <w:tcW w:w="3551" w:type="pct"/>
            <w:shd w:val="clear" w:color="auto" w:fill="auto"/>
          </w:tcPr>
          <w:p w:rsidR="00506A36" w:rsidRPr="005065FA" w:rsidRDefault="00506A36" w:rsidP="00B47F6D">
            <w:pPr>
              <w:spacing w:after="0" w:line="240" w:lineRule="auto"/>
              <w:jc w:val="both"/>
              <w:rPr>
                <w:rFonts w:ascii="Times New Roman" w:hAnsi="Times New Roman"/>
                <w:sz w:val="24"/>
                <w:szCs w:val="24"/>
              </w:rPr>
            </w:pPr>
          </w:p>
        </w:tc>
        <w:tc>
          <w:tcPr>
            <w:tcW w:w="1237" w:type="pct"/>
            <w:shd w:val="clear" w:color="auto" w:fill="auto"/>
          </w:tcPr>
          <w:p w:rsidR="00506A36" w:rsidRPr="005065FA" w:rsidRDefault="00506A36" w:rsidP="00B47F6D">
            <w:pPr>
              <w:spacing w:after="0" w:line="240" w:lineRule="auto"/>
              <w:jc w:val="both"/>
              <w:rPr>
                <w:rFonts w:ascii="Times New Roman" w:hAnsi="Times New Roman"/>
                <w:sz w:val="24"/>
                <w:szCs w:val="24"/>
              </w:rPr>
            </w:pPr>
          </w:p>
        </w:tc>
      </w:tr>
      <w:tr w:rsidR="00117618" w:rsidRPr="00506A36" w:rsidTr="00506A36">
        <w:trPr>
          <w:trHeight w:val="47"/>
        </w:trPr>
        <w:tc>
          <w:tcPr>
            <w:tcW w:w="5000" w:type="pct"/>
            <w:gridSpan w:val="3"/>
            <w:shd w:val="clear" w:color="auto" w:fill="auto"/>
            <w:vAlign w:val="center"/>
          </w:tcPr>
          <w:p w:rsidR="00117618" w:rsidRPr="00506A36" w:rsidRDefault="00117618" w:rsidP="00506A36">
            <w:pPr>
              <w:spacing w:after="0" w:line="240" w:lineRule="auto"/>
              <w:jc w:val="center"/>
              <w:rPr>
                <w:rFonts w:ascii="Times New Roman" w:hAnsi="Times New Roman"/>
                <w:b/>
                <w:sz w:val="4"/>
                <w:szCs w:val="4"/>
              </w:rPr>
            </w:pPr>
          </w:p>
        </w:tc>
      </w:tr>
    </w:tbl>
    <w:p w:rsidR="00DD4102" w:rsidRPr="00856221" w:rsidRDefault="00DD4102" w:rsidP="00DD4102">
      <w:pPr>
        <w:spacing w:after="0" w:line="240" w:lineRule="auto"/>
        <w:ind w:firstLine="284"/>
        <w:jc w:val="both"/>
        <w:rPr>
          <w:rFonts w:ascii="Times New Roman" w:hAnsi="Times New Roman"/>
          <w:sz w:val="18"/>
          <w:szCs w:val="18"/>
        </w:rPr>
      </w:pPr>
      <w:r w:rsidRPr="00856221">
        <w:rPr>
          <w:rFonts w:ascii="Times New Roman" w:hAnsi="Times New Roman"/>
          <w:sz w:val="18"/>
          <w:szCs w:val="18"/>
        </w:rPr>
        <w:t>(*) – Предложени</w:t>
      </w:r>
      <w:r>
        <w:rPr>
          <w:rFonts w:ascii="Times New Roman" w:hAnsi="Times New Roman"/>
          <w:sz w:val="18"/>
          <w:szCs w:val="18"/>
        </w:rPr>
        <w:t>я</w:t>
      </w:r>
      <w:r w:rsidRPr="00856221">
        <w:rPr>
          <w:rFonts w:ascii="Times New Roman" w:hAnsi="Times New Roman"/>
          <w:sz w:val="18"/>
          <w:szCs w:val="18"/>
        </w:rPr>
        <w:t xml:space="preserve"> участника при большом текстовом объеме либо наличии примеров документов, графических макетов экранных форм и т.п.</w:t>
      </w:r>
      <w:r>
        <w:rPr>
          <w:rFonts w:ascii="Times New Roman" w:hAnsi="Times New Roman"/>
          <w:sz w:val="18"/>
          <w:szCs w:val="18"/>
        </w:rPr>
        <w:t>,</w:t>
      </w:r>
      <w:r w:rsidRPr="00856221">
        <w:rPr>
          <w:rFonts w:ascii="Times New Roman" w:hAnsi="Times New Roman"/>
          <w:sz w:val="18"/>
          <w:szCs w:val="18"/>
        </w:rPr>
        <w:t xml:space="preserve"> не позволяющ</w:t>
      </w:r>
      <w:r>
        <w:rPr>
          <w:rFonts w:ascii="Times New Roman" w:hAnsi="Times New Roman"/>
          <w:sz w:val="18"/>
          <w:szCs w:val="18"/>
        </w:rPr>
        <w:t>их</w:t>
      </w:r>
      <w:r w:rsidRPr="00856221">
        <w:rPr>
          <w:rFonts w:ascii="Times New Roman" w:hAnsi="Times New Roman"/>
          <w:sz w:val="18"/>
          <w:szCs w:val="18"/>
        </w:rPr>
        <w:t xml:space="preserve"> включить все предложени</w:t>
      </w:r>
      <w:r>
        <w:rPr>
          <w:rFonts w:ascii="Times New Roman" w:hAnsi="Times New Roman"/>
          <w:sz w:val="18"/>
          <w:szCs w:val="18"/>
        </w:rPr>
        <w:t>я</w:t>
      </w:r>
      <w:r w:rsidRPr="00856221">
        <w:rPr>
          <w:rFonts w:ascii="Times New Roman" w:hAnsi="Times New Roman"/>
          <w:sz w:val="18"/>
          <w:szCs w:val="18"/>
        </w:rPr>
        <w:t xml:space="preserve"> в таблицу, оформля</w:t>
      </w:r>
      <w:r>
        <w:rPr>
          <w:rFonts w:ascii="Times New Roman" w:hAnsi="Times New Roman"/>
          <w:sz w:val="18"/>
          <w:szCs w:val="18"/>
        </w:rPr>
        <w:t>ю</w:t>
      </w:r>
      <w:r w:rsidRPr="00856221">
        <w:rPr>
          <w:rFonts w:ascii="Times New Roman" w:hAnsi="Times New Roman"/>
          <w:sz w:val="18"/>
          <w:szCs w:val="18"/>
        </w:rPr>
        <w:t>тся в виде краткого описания предложени</w:t>
      </w:r>
      <w:r>
        <w:rPr>
          <w:rFonts w:ascii="Times New Roman" w:hAnsi="Times New Roman"/>
          <w:sz w:val="18"/>
          <w:szCs w:val="18"/>
        </w:rPr>
        <w:t>й</w:t>
      </w:r>
      <w:r w:rsidRPr="00856221">
        <w:rPr>
          <w:rFonts w:ascii="Times New Roman" w:hAnsi="Times New Roman"/>
          <w:sz w:val="18"/>
          <w:szCs w:val="18"/>
        </w:rPr>
        <w:t xml:space="preserve"> и</w:t>
      </w:r>
      <w:r>
        <w:rPr>
          <w:rFonts w:ascii="Times New Roman" w:hAnsi="Times New Roman"/>
          <w:sz w:val="18"/>
          <w:szCs w:val="18"/>
        </w:rPr>
        <w:t xml:space="preserve"> перечисления</w:t>
      </w:r>
      <w:r w:rsidRPr="00856221">
        <w:rPr>
          <w:rFonts w:ascii="Times New Roman" w:hAnsi="Times New Roman"/>
          <w:sz w:val="18"/>
          <w:szCs w:val="18"/>
        </w:rPr>
        <w:t xml:space="preserve"> необходимых приложений, которые указываются в соответс</w:t>
      </w:r>
      <w:r>
        <w:rPr>
          <w:rFonts w:ascii="Times New Roman" w:hAnsi="Times New Roman"/>
          <w:sz w:val="18"/>
          <w:szCs w:val="18"/>
        </w:rPr>
        <w:t>т</w:t>
      </w:r>
      <w:r w:rsidRPr="00856221">
        <w:rPr>
          <w:rFonts w:ascii="Times New Roman" w:hAnsi="Times New Roman"/>
          <w:sz w:val="18"/>
          <w:szCs w:val="18"/>
        </w:rPr>
        <w:t xml:space="preserve">вующем столбце данной формы. </w:t>
      </w:r>
    </w:p>
    <w:p w:rsidR="00004A63" w:rsidRDefault="00004A63" w:rsidP="00561A02">
      <w:pPr>
        <w:spacing w:after="0" w:line="240" w:lineRule="auto"/>
        <w:jc w:val="center"/>
        <w:rPr>
          <w:rFonts w:ascii="Times New Roman" w:hAnsi="Times New Roman"/>
          <w:i/>
          <w:sz w:val="24"/>
          <w:szCs w:val="24"/>
        </w:rPr>
      </w:pPr>
    </w:p>
    <w:p w:rsidR="00004A63" w:rsidRDefault="00004A63" w:rsidP="00C20594">
      <w:pPr>
        <w:spacing w:after="0" w:line="240" w:lineRule="auto"/>
        <w:jc w:val="both"/>
        <w:rPr>
          <w:rFonts w:ascii="Times New Roman" w:hAnsi="Times New Roman"/>
          <w:i/>
          <w:sz w:val="24"/>
          <w:szCs w:val="24"/>
        </w:rPr>
      </w:pPr>
    </w:p>
    <w:p w:rsidR="00004A63" w:rsidRDefault="00004A63" w:rsidP="00C20594">
      <w:pPr>
        <w:spacing w:after="0" w:line="240" w:lineRule="auto"/>
        <w:jc w:val="both"/>
        <w:rPr>
          <w:rFonts w:ascii="Times New Roman" w:hAnsi="Times New Roman"/>
          <w:i/>
          <w:sz w:val="24"/>
          <w:szCs w:val="24"/>
        </w:rPr>
      </w:pPr>
    </w:p>
    <w:p w:rsidR="00117618" w:rsidRPr="009E3A68" w:rsidRDefault="00CE57F8" w:rsidP="00C20594">
      <w:pPr>
        <w:spacing w:after="0" w:line="240" w:lineRule="auto"/>
        <w:jc w:val="both"/>
        <w:rPr>
          <w:rFonts w:ascii="Times New Roman" w:hAnsi="Times New Roman"/>
          <w:i/>
          <w:color w:val="C00000"/>
          <w:sz w:val="20"/>
          <w:szCs w:val="24"/>
        </w:rPr>
      </w:pPr>
      <w:r w:rsidRPr="00CE57F8">
        <w:rPr>
          <w:rFonts w:ascii="Times New Roman" w:hAnsi="Times New Roman"/>
          <w:i/>
          <w:color w:val="C00000"/>
          <w:sz w:val="20"/>
          <w:szCs w:val="24"/>
        </w:rPr>
        <w:t>Внимание! В первой части заявки на участие в открытом конкурсе в электронной форме не допускается указание сведений об участнике, подавшем данную заявку, а также сведений о предлагаемой участником цене контракта.  В соответствии с частью 3 статьи 54.5 Федерального закона от 05.04.2013 №44-ФЗ нарушение данного требования приведет к отказу такому участнику в допуске к участию в закупке.</w:t>
      </w:r>
    </w:p>
    <w:p w:rsidR="00405FB5" w:rsidRDefault="00117618" w:rsidP="00117618">
      <w:pPr>
        <w:spacing w:after="0" w:line="240" w:lineRule="auto"/>
        <w:ind w:firstLine="284"/>
        <w:jc w:val="right"/>
        <w:rPr>
          <w:rFonts w:ascii="Times New Roman" w:hAnsi="Times New Roman"/>
          <w:i/>
          <w:szCs w:val="24"/>
        </w:rPr>
      </w:pPr>
      <w:r>
        <w:rPr>
          <w:rFonts w:ascii="Times New Roman" w:hAnsi="Times New Roman"/>
          <w:i/>
          <w:szCs w:val="24"/>
        </w:rPr>
        <w:br w:type="page"/>
      </w:r>
      <w:r w:rsidR="00405FB5">
        <w:rPr>
          <w:rFonts w:ascii="Times New Roman" w:hAnsi="Times New Roman"/>
          <w:i/>
          <w:szCs w:val="24"/>
        </w:rPr>
        <w:lastRenderedPageBreak/>
        <w:t>Приложение</w:t>
      </w:r>
      <w:r w:rsidR="00EA515A">
        <w:rPr>
          <w:rFonts w:ascii="Times New Roman" w:hAnsi="Times New Roman"/>
          <w:i/>
          <w:szCs w:val="24"/>
        </w:rPr>
        <w:t xml:space="preserve"> </w:t>
      </w:r>
      <w:r w:rsidR="00D010D0">
        <w:rPr>
          <w:rFonts w:ascii="Times New Roman" w:hAnsi="Times New Roman"/>
          <w:i/>
          <w:szCs w:val="24"/>
        </w:rPr>
        <w:t>2</w:t>
      </w:r>
      <w:bookmarkStart w:id="4" w:name="_Hlk43996955"/>
      <w:r w:rsidR="00405FB5" w:rsidRPr="00AB42C2">
        <w:rPr>
          <w:rFonts w:ascii="Times New Roman" w:hAnsi="Times New Roman"/>
          <w:i/>
          <w:szCs w:val="24"/>
        </w:rPr>
        <w:t xml:space="preserve"> </w:t>
      </w:r>
      <w:bookmarkEnd w:id="4"/>
    </w:p>
    <w:p w:rsidR="00210485" w:rsidRPr="00210485" w:rsidRDefault="00210485" w:rsidP="00210485">
      <w:pPr>
        <w:spacing w:after="0" w:line="240" w:lineRule="auto"/>
        <w:jc w:val="right"/>
        <w:rPr>
          <w:rFonts w:ascii="Times New Roman" w:hAnsi="Times New Roman"/>
          <w:i/>
          <w:sz w:val="18"/>
          <w:szCs w:val="18"/>
        </w:rPr>
      </w:pPr>
      <w:r w:rsidRPr="00210485">
        <w:rPr>
          <w:rFonts w:ascii="Times New Roman" w:hAnsi="Times New Roman"/>
          <w:i/>
          <w:sz w:val="18"/>
          <w:szCs w:val="18"/>
        </w:rPr>
        <w:t xml:space="preserve">(форма для заполнения участником) </w:t>
      </w:r>
    </w:p>
    <w:p w:rsidR="00004A63" w:rsidRDefault="00004A63" w:rsidP="00004A63">
      <w:pPr>
        <w:spacing w:before="60" w:after="0" w:line="240" w:lineRule="auto"/>
        <w:jc w:val="right"/>
        <w:rPr>
          <w:rFonts w:ascii="Times New Roman" w:hAnsi="Times New Roman"/>
          <w:sz w:val="28"/>
          <w:szCs w:val="28"/>
        </w:rPr>
      </w:pPr>
    </w:p>
    <w:p w:rsidR="00004A63" w:rsidRPr="00004A63" w:rsidRDefault="00004A63" w:rsidP="00004A63">
      <w:pPr>
        <w:spacing w:before="60" w:after="0" w:line="240" w:lineRule="auto"/>
        <w:jc w:val="right"/>
        <w:rPr>
          <w:rFonts w:ascii="Times New Roman" w:hAnsi="Times New Roman"/>
          <w:sz w:val="28"/>
          <w:szCs w:val="28"/>
        </w:rPr>
      </w:pPr>
      <w:r w:rsidRPr="00004A63">
        <w:rPr>
          <w:rFonts w:ascii="Times New Roman" w:hAnsi="Times New Roman"/>
          <w:sz w:val="28"/>
          <w:szCs w:val="28"/>
        </w:rPr>
        <w:t>Вторая часть заявки</w:t>
      </w:r>
    </w:p>
    <w:p w:rsidR="00405FB5" w:rsidRPr="00405FB5" w:rsidRDefault="00405FB5" w:rsidP="0079474A">
      <w:pPr>
        <w:spacing w:before="60" w:after="0" w:line="240" w:lineRule="auto"/>
        <w:ind w:firstLine="284"/>
        <w:jc w:val="center"/>
        <w:rPr>
          <w:rFonts w:ascii="Times New Roman" w:hAnsi="Times New Roman"/>
          <w:sz w:val="28"/>
          <w:szCs w:val="28"/>
        </w:rPr>
      </w:pPr>
      <w:r w:rsidRPr="00405FB5">
        <w:rPr>
          <w:rFonts w:ascii="Times New Roman" w:hAnsi="Times New Roman"/>
          <w:b/>
          <w:sz w:val="28"/>
          <w:szCs w:val="28"/>
        </w:rPr>
        <w:t>СВОДНЫЕ СВЕДЕНИЯ</w:t>
      </w:r>
    </w:p>
    <w:p w:rsidR="00405FB5" w:rsidRDefault="00405FB5" w:rsidP="0079474A">
      <w:pPr>
        <w:spacing w:before="60" w:after="0" w:line="240" w:lineRule="auto"/>
        <w:ind w:firstLine="284"/>
        <w:jc w:val="center"/>
        <w:rPr>
          <w:rFonts w:ascii="Times New Roman" w:hAnsi="Times New Roman"/>
          <w:b/>
          <w:sz w:val="28"/>
          <w:szCs w:val="28"/>
        </w:rPr>
      </w:pPr>
      <w:r w:rsidRPr="00405FB5">
        <w:rPr>
          <w:rFonts w:ascii="Times New Roman" w:hAnsi="Times New Roman"/>
          <w:b/>
          <w:sz w:val="28"/>
          <w:szCs w:val="28"/>
        </w:rPr>
        <w:t xml:space="preserve">о наличии </w:t>
      </w:r>
      <w:r>
        <w:rPr>
          <w:rFonts w:ascii="Times New Roman" w:hAnsi="Times New Roman"/>
          <w:b/>
          <w:sz w:val="28"/>
          <w:szCs w:val="28"/>
        </w:rPr>
        <w:t xml:space="preserve">в </w:t>
      </w:r>
      <w:r w:rsidRPr="00D40B64">
        <w:rPr>
          <w:rFonts w:ascii="Times New Roman" w:hAnsi="Times New Roman"/>
          <w:color w:val="A6A6A6"/>
          <w:sz w:val="28"/>
          <w:szCs w:val="28"/>
          <w:u w:val="single"/>
        </w:rPr>
        <w:t>наименование участника</w:t>
      </w:r>
      <w:r w:rsidRPr="00405FB5">
        <w:rPr>
          <w:rFonts w:ascii="Times New Roman" w:hAnsi="Times New Roman"/>
          <w:b/>
          <w:sz w:val="28"/>
          <w:szCs w:val="28"/>
        </w:rPr>
        <w:t xml:space="preserve"> квалифицированных специалистов, </w:t>
      </w:r>
    </w:p>
    <w:p w:rsidR="00405FB5" w:rsidRPr="00405FB5" w:rsidRDefault="00405FB5" w:rsidP="0079474A">
      <w:pPr>
        <w:spacing w:before="60" w:after="0" w:line="240" w:lineRule="auto"/>
        <w:ind w:firstLine="284"/>
        <w:jc w:val="center"/>
        <w:rPr>
          <w:rFonts w:ascii="Times New Roman" w:hAnsi="Times New Roman"/>
          <w:i/>
          <w:sz w:val="28"/>
          <w:szCs w:val="28"/>
        </w:rPr>
      </w:pPr>
      <w:r w:rsidRPr="00405FB5">
        <w:rPr>
          <w:rFonts w:ascii="Times New Roman" w:hAnsi="Times New Roman"/>
          <w:b/>
          <w:sz w:val="28"/>
          <w:szCs w:val="28"/>
        </w:rPr>
        <w:t>которые будут задействованы при исполнении контракта</w:t>
      </w:r>
    </w:p>
    <w:p w:rsidR="00E03EAB" w:rsidRDefault="00E03EAB" w:rsidP="0079474A">
      <w:pPr>
        <w:spacing w:after="0" w:line="240" w:lineRule="auto"/>
        <w:ind w:firstLine="284"/>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4463"/>
        <w:gridCol w:w="4614"/>
        <w:gridCol w:w="5804"/>
      </w:tblGrid>
      <w:tr w:rsidR="000570C4" w:rsidRPr="005065FA" w:rsidTr="000570C4">
        <w:tc>
          <w:tcPr>
            <w:tcW w:w="259" w:type="pct"/>
            <w:shd w:val="clear" w:color="auto" w:fill="auto"/>
            <w:vAlign w:val="center"/>
          </w:tcPr>
          <w:p w:rsidR="000570C4" w:rsidRPr="005065FA" w:rsidRDefault="000570C4" w:rsidP="000079CB">
            <w:pPr>
              <w:spacing w:after="0" w:line="240" w:lineRule="auto"/>
              <w:jc w:val="center"/>
              <w:rPr>
                <w:rFonts w:ascii="Times New Roman" w:hAnsi="Times New Roman"/>
                <w:sz w:val="24"/>
                <w:szCs w:val="24"/>
              </w:rPr>
            </w:pPr>
            <w:r w:rsidRPr="005065FA">
              <w:rPr>
                <w:rFonts w:ascii="Times New Roman" w:hAnsi="Times New Roman"/>
                <w:sz w:val="24"/>
                <w:szCs w:val="24"/>
              </w:rPr>
              <w:t xml:space="preserve">№ </w:t>
            </w:r>
          </w:p>
        </w:tc>
        <w:tc>
          <w:tcPr>
            <w:tcW w:w="1422" w:type="pct"/>
            <w:shd w:val="clear" w:color="auto" w:fill="auto"/>
            <w:vAlign w:val="center"/>
          </w:tcPr>
          <w:p w:rsidR="000570C4" w:rsidRPr="00585EA0" w:rsidRDefault="000570C4" w:rsidP="0079474A">
            <w:pPr>
              <w:spacing w:after="0" w:line="240" w:lineRule="auto"/>
              <w:jc w:val="center"/>
              <w:rPr>
                <w:rFonts w:ascii="Times New Roman" w:hAnsi="Times New Roman"/>
                <w:sz w:val="24"/>
                <w:szCs w:val="24"/>
              </w:rPr>
            </w:pPr>
            <w:r w:rsidRPr="005065FA">
              <w:rPr>
                <w:rFonts w:ascii="Times New Roman" w:hAnsi="Times New Roman"/>
                <w:sz w:val="24"/>
                <w:szCs w:val="24"/>
              </w:rPr>
              <w:t>Фамилия, имя, отчество специалиста</w:t>
            </w:r>
          </w:p>
        </w:tc>
        <w:tc>
          <w:tcPr>
            <w:tcW w:w="1470" w:type="pct"/>
            <w:shd w:val="clear" w:color="auto" w:fill="auto"/>
            <w:vAlign w:val="center"/>
          </w:tcPr>
          <w:p w:rsidR="000570C4" w:rsidRPr="005065FA" w:rsidRDefault="000570C4" w:rsidP="0079474A">
            <w:pPr>
              <w:spacing w:after="0" w:line="240" w:lineRule="auto"/>
              <w:jc w:val="center"/>
              <w:rPr>
                <w:rFonts w:ascii="Times New Roman" w:hAnsi="Times New Roman"/>
                <w:sz w:val="24"/>
                <w:szCs w:val="24"/>
              </w:rPr>
            </w:pPr>
            <w:r w:rsidRPr="005065FA">
              <w:rPr>
                <w:rFonts w:ascii="Times New Roman" w:hAnsi="Times New Roman"/>
                <w:sz w:val="24"/>
                <w:szCs w:val="24"/>
              </w:rPr>
              <w:t>Область квалификации</w:t>
            </w:r>
          </w:p>
          <w:p w:rsidR="000570C4" w:rsidRPr="005065FA" w:rsidRDefault="000570C4" w:rsidP="00324C0B">
            <w:pPr>
              <w:spacing w:after="0" w:line="240" w:lineRule="auto"/>
              <w:jc w:val="center"/>
              <w:rPr>
                <w:rFonts w:ascii="Times New Roman" w:hAnsi="Times New Roman"/>
                <w:i/>
                <w:sz w:val="24"/>
                <w:szCs w:val="24"/>
              </w:rPr>
            </w:pPr>
            <w:r w:rsidRPr="005065FA">
              <w:rPr>
                <w:rFonts w:ascii="Times New Roman" w:hAnsi="Times New Roman"/>
                <w:i/>
                <w:sz w:val="20"/>
                <w:szCs w:val="24"/>
              </w:rPr>
              <w:t>(указывается в соответствии с</w:t>
            </w:r>
            <w:r>
              <w:rPr>
                <w:rFonts w:ascii="Times New Roman" w:hAnsi="Times New Roman"/>
                <w:i/>
                <w:sz w:val="20"/>
                <w:szCs w:val="24"/>
              </w:rPr>
              <w:t xml:space="preserve"> приведенным</w:t>
            </w:r>
            <w:r w:rsidRPr="005065FA">
              <w:rPr>
                <w:rFonts w:ascii="Times New Roman" w:hAnsi="Times New Roman"/>
                <w:i/>
                <w:sz w:val="20"/>
                <w:szCs w:val="24"/>
              </w:rPr>
              <w:t xml:space="preserve"> перечнем в п.</w:t>
            </w:r>
            <w:r>
              <w:rPr>
                <w:rFonts w:ascii="Times New Roman" w:hAnsi="Times New Roman"/>
                <w:i/>
                <w:sz w:val="20"/>
                <w:szCs w:val="24"/>
              </w:rPr>
              <w:t>2</w:t>
            </w:r>
            <w:r w:rsidRPr="005065FA">
              <w:rPr>
                <w:rFonts w:ascii="Times New Roman" w:hAnsi="Times New Roman"/>
                <w:i/>
                <w:sz w:val="20"/>
                <w:szCs w:val="24"/>
              </w:rPr>
              <w:t>.1 Порядка оценки)</w:t>
            </w:r>
          </w:p>
        </w:tc>
        <w:tc>
          <w:tcPr>
            <w:tcW w:w="1850" w:type="pct"/>
            <w:shd w:val="clear" w:color="auto" w:fill="auto"/>
            <w:vAlign w:val="center"/>
          </w:tcPr>
          <w:p w:rsidR="000570C4" w:rsidRPr="005065FA" w:rsidRDefault="000570C4" w:rsidP="0079474A">
            <w:pPr>
              <w:spacing w:after="0" w:line="240" w:lineRule="auto"/>
              <w:jc w:val="center"/>
              <w:rPr>
                <w:rFonts w:ascii="Times New Roman" w:hAnsi="Times New Roman"/>
                <w:sz w:val="24"/>
                <w:szCs w:val="24"/>
              </w:rPr>
            </w:pPr>
            <w:r>
              <w:rPr>
                <w:rFonts w:ascii="Times New Roman" w:hAnsi="Times New Roman"/>
                <w:sz w:val="24"/>
                <w:szCs w:val="24"/>
              </w:rPr>
              <w:t>П</w:t>
            </w:r>
            <w:r w:rsidRPr="005065FA">
              <w:rPr>
                <w:rFonts w:ascii="Times New Roman" w:hAnsi="Times New Roman"/>
                <w:sz w:val="24"/>
                <w:szCs w:val="24"/>
              </w:rPr>
              <w:t>еречень документов представлен</w:t>
            </w:r>
            <w:r>
              <w:rPr>
                <w:rFonts w:ascii="Times New Roman" w:hAnsi="Times New Roman"/>
                <w:sz w:val="24"/>
                <w:szCs w:val="24"/>
              </w:rPr>
              <w:t>н</w:t>
            </w:r>
            <w:r w:rsidRPr="005065FA">
              <w:rPr>
                <w:rFonts w:ascii="Times New Roman" w:hAnsi="Times New Roman"/>
                <w:sz w:val="24"/>
                <w:szCs w:val="24"/>
              </w:rPr>
              <w:t xml:space="preserve">ых в подтверждение данных сведений </w:t>
            </w:r>
          </w:p>
        </w:tc>
      </w:tr>
      <w:tr w:rsidR="000570C4" w:rsidRPr="005065FA" w:rsidTr="000570C4">
        <w:tc>
          <w:tcPr>
            <w:tcW w:w="259" w:type="pct"/>
            <w:shd w:val="clear" w:color="auto" w:fill="auto"/>
          </w:tcPr>
          <w:p w:rsidR="000570C4" w:rsidRPr="005065FA" w:rsidRDefault="000570C4" w:rsidP="0079474A">
            <w:pPr>
              <w:spacing w:after="0" w:line="240" w:lineRule="auto"/>
              <w:jc w:val="both"/>
              <w:rPr>
                <w:rFonts w:ascii="Times New Roman" w:hAnsi="Times New Roman"/>
                <w:sz w:val="24"/>
                <w:szCs w:val="24"/>
              </w:rPr>
            </w:pPr>
            <w:r w:rsidRPr="005065FA">
              <w:rPr>
                <w:rFonts w:ascii="Times New Roman" w:hAnsi="Times New Roman"/>
                <w:sz w:val="24"/>
                <w:szCs w:val="24"/>
              </w:rPr>
              <w:t>1.</w:t>
            </w:r>
          </w:p>
        </w:tc>
        <w:tc>
          <w:tcPr>
            <w:tcW w:w="1422" w:type="pct"/>
            <w:shd w:val="clear" w:color="auto" w:fill="auto"/>
          </w:tcPr>
          <w:p w:rsidR="000570C4" w:rsidRPr="005065FA" w:rsidRDefault="000570C4" w:rsidP="0079474A">
            <w:pPr>
              <w:spacing w:after="0" w:line="240" w:lineRule="auto"/>
              <w:jc w:val="both"/>
              <w:rPr>
                <w:rFonts w:ascii="Times New Roman" w:hAnsi="Times New Roman"/>
                <w:sz w:val="24"/>
                <w:szCs w:val="24"/>
              </w:rPr>
            </w:pPr>
          </w:p>
        </w:tc>
        <w:tc>
          <w:tcPr>
            <w:tcW w:w="1470" w:type="pct"/>
            <w:shd w:val="clear" w:color="auto" w:fill="auto"/>
          </w:tcPr>
          <w:p w:rsidR="000570C4" w:rsidRPr="005065FA" w:rsidRDefault="000570C4" w:rsidP="0079474A">
            <w:pPr>
              <w:spacing w:after="0" w:line="240" w:lineRule="auto"/>
              <w:jc w:val="both"/>
              <w:rPr>
                <w:rFonts w:ascii="Times New Roman" w:hAnsi="Times New Roman"/>
                <w:sz w:val="24"/>
                <w:szCs w:val="24"/>
              </w:rPr>
            </w:pPr>
          </w:p>
        </w:tc>
        <w:tc>
          <w:tcPr>
            <w:tcW w:w="1850" w:type="pct"/>
            <w:shd w:val="clear" w:color="auto" w:fill="auto"/>
          </w:tcPr>
          <w:p w:rsidR="000570C4" w:rsidRPr="005065FA" w:rsidRDefault="000570C4" w:rsidP="0079474A">
            <w:pPr>
              <w:spacing w:after="0" w:line="240" w:lineRule="auto"/>
              <w:jc w:val="both"/>
              <w:rPr>
                <w:rFonts w:ascii="Times New Roman" w:hAnsi="Times New Roman"/>
                <w:sz w:val="24"/>
                <w:szCs w:val="24"/>
              </w:rPr>
            </w:pPr>
          </w:p>
        </w:tc>
      </w:tr>
      <w:tr w:rsidR="000570C4" w:rsidRPr="005065FA" w:rsidTr="000570C4">
        <w:tc>
          <w:tcPr>
            <w:tcW w:w="259" w:type="pct"/>
            <w:shd w:val="clear" w:color="auto" w:fill="auto"/>
          </w:tcPr>
          <w:p w:rsidR="000570C4" w:rsidRPr="005065FA" w:rsidRDefault="000570C4" w:rsidP="0079474A">
            <w:pPr>
              <w:spacing w:after="0" w:line="240" w:lineRule="auto"/>
              <w:jc w:val="both"/>
              <w:rPr>
                <w:rFonts w:ascii="Times New Roman" w:hAnsi="Times New Roman"/>
                <w:sz w:val="24"/>
                <w:szCs w:val="24"/>
              </w:rPr>
            </w:pPr>
            <w:r w:rsidRPr="005065FA">
              <w:rPr>
                <w:rFonts w:ascii="Times New Roman" w:hAnsi="Times New Roman"/>
                <w:sz w:val="24"/>
                <w:szCs w:val="24"/>
              </w:rPr>
              <w:t>2.</w:t>
            </w:r>
          </w:p>
        </w:tc>
        <w:tc>
          <w:tcPr>
            <w:tcW w:w="1422" w:type="pct"/>
            <w:shd w:val="clear" w:color="auto" w:fill="auto"/>
          </w:tcPr>
          <w:p w:rsidR="000570C4" w:rsidRPr="005065FA" w:rsidRDefault="000570C4" w:rsidP="0079474A">
            <w:pPr>
              <w:spacing w:after="0" w:line="240" w:lineRule="auto"/>
              <w:jc w:val="both"/>
              <w:rPr>
                <w:rFonts w:ascii="Times New Roman" w:hAnsi="Times New Roman"/>
                <w:sz w:val="24"/>
                <w:szCs w:val="24"/>
              </w:rPr>
            </w:pPr>
          </w:p>
        </w:tc>
        <w:tc>
          <w:tcPr>
            <w:tcW w:w="1470" w:type="pct"/>
            <w:shd w:val="clear" w:color="auto" w:fill="auto"/>
          </w:tcPr>
          <w:p w:rsidR="000570C4" w:rsidRPr="005065FA" w:rsidRDefault="000570C4" w:rsidP="0079474A">
            <w:pPr>
              <w:spacing w:after="0" w:line="240" w:lineRule="auto"/>
              <w:jc w:val="both"/>
              <w:rPr>
                <w:rFonts w:ascii="Times New Roman" w:hAnsi="Times New Roman"/>
                <w:sz w:val="24"/>
                <w:szCs w:val="24"/>
              </w:rPr>
            </w:pPr>
          </w:p>
        </w:tc>
        <w:tc>
          <w:tcPr>
            <w:tcW w:w="1850" w:type="pct"/>
            <w:shd w:val="clear" w:color="auto" w:fill="auto"/>
          </w:tcPr>
          <w:p w:rsidR="000570C4" w:rsidRPr="005065FA" w:rsidRDefault="000570C4" w:rsidP="0079474A">
            <w:pPr>
              <w:spacing w:after="0" w:line="240" w:lineRule="auto"/>
              <w:jc w:val="both"/>
              <w:rPr>
                <w:rFonts w:ascii="Times New Roman" w:hAnsi="Times New Roman"/>
                <w:sz w:val="24"/>
                <w:szCs w:val="24"/>
              </w:rPr>
            </w:pPr>
          </w:p>
        </w:tc>
      </w:tr>
      <w:tr w:rsidR="000570C4" w:rsidRPr="005065FA" w:rsidTr="000570C4">
        <w:tc>
          <w:tcPr>
            <w:tcW w:w="259" w:type="pct"/>
            <w:shd w:val="clear" w:color="auto" w:fill="auto"/>
          </w:tcPr>
          <w:p w:rsidR="000570C4" w:rsidRPr="005065FA" w:rsidRDefault="000570C4" w:rsidP="0079474A">
            <w:pPr>
              <w:spacing w:after="0" w:line="240" w:lineRule="auto"/>
              <w:jc w:val="both"/>
              <w:rPr>
                <w:rFonts w:ascii="Times New Roman" w:hAnsi="Times New Roman"/>
                <w:sz w:val="24"/>
                <w:szCs w:val="24"/>
              </w:rPr>
            </w:pPr>
            <w:r w:rsidRPr="005065FA">
              <w:rPr>
                <w:rFonts w:ascii="Times New Roman" w:hAnsi="Times New Roman"/>
                <w:sz w:val="24"/>
                <w:szCs w:val="24"/>
              </w:rPr>
              <w:t>…</w:t>
            </w:r>
          </w:p>
        </w:tc>
        <w:tc>
          <w:tcPr>
            <w:tcW w:w="1422" w:type="pct"/>
            <w:shd w:val="clear" w:color="auto" w:fill="auto"/>
          </w:tcPr>
          <w:p w:rsidR="000570C4" w:rsidRPr="005065FA" w:rsidRDefault="000570C4" w:rsidP="0079474A">
            <w:pPr>
              <w:spacing w:after="0" w:line="240" w:lineRule="auto"/>
              <w:jc w:val="both"/>
              <w:rPr>
                <w:rFonts w:ascii="Times New Roman" w:hAnsi="Times New Roman"/>
                <w:sz w:val="24"/>
                <w:szCs w:val="24"/>
              </w:rPr>
            </w:pPr>
          </w:p>
        </w:tc>
        <w:tc>
          <w:tcPr>
            <w:tcW w:w="1470" w:type="pct"/>
            <w:shd w:val="clear" w:color="auto" w:fill="auto"/>
          </w:tcPr>
          <w:p w:rsidR="000570C4" w:rsidRPr="005065FA" w:rsidRDefault="000570C4" w:rsidP="0079474A">
            <w:pPr>
              <w:spacing w:after="0" w:line="240" w:lineRule="auto"/>
              <w:jc w:val="both"/>
              <w:rPr>
                <w:rFonts w:ascii="Times New Roman" w:hAnsi="Times New Roman"/>
                <w:sz w:val="24"/>
                <w:szCs w:val="24"/>
              </w:rPr>
            </w:pPr>
          </w:p>
        </w:tc>
        <w:tc>
          <w:tcPr>
            <w:tcW w:w="1850" w:type="pct"/>
            <w:shd w:val="clear" w:color="auto" w:fill="auto"/>
          </w:tcPr>
          <w:p w:rsidR="000570C4" w:rsidRPr="005065FA" w:rsidRDefault="000570C4" w:rsidP="0079474A">
            <w:pPr>
              <w:spacing w:after="0" w:line="240" w:lineRule="auto"/>
              <w:jc w:val="both"/>
              <w:rPr>
                <w:rFonts w:ascii="Times New Roman" w:hAnsi="Times New Roman"/>
                <w:sz w:val="24"/>
                <w:szCs w:val="24"/>
              </w:rPr>
            </w:pPr>
          </w:p>
        </w:tc>
      </w:tr>
      <w:tr w:rsidR="00EA515A" w:rsidRPr="00A97879" w:rsidTr="00A97879">
        <w:trPr>
          <w:trHeight w:val="386"/>
        </w:trPr>
        <w:tc>
          <w:tcPr>
            <w:tcW w:w="5000" w:type="pct"/>
            <w:gridSpan w:val="4"/>
            <w:shd w:val="clear" w:color="auto" w:fill="auto"/>
            <w:vAlign w:val="center"/>
          </w:tcPr>
          <w:p w:rsidR="00EA515A" w:rsidRPr="00A97879" w:rsidRDefault="00EA515A" w:rsidP="0079474A">
            <w:pPr>
              <w:spacing w:after="0" w:line="240" w:lineRule="auto"/>
              <w:jc w:val="center"/>
              <w:rPr>
                <w:rFonts w:ascii="Times New Roman" w:hAnsi="Times New Roman"/>
                <w:b/>
                <w:sz w:val="24"/>
                <w:szCs w:val="24"/>
              </w:rPr>
            </w:pPr>
            <w:r w:rsidRPr="00A97879">
              <w:rPr>
                <w:rFonts w:ascii="Times New Roman" w:hAnsi="Times New Roman"/>
                <w:b/>
                <w:sz w:val="24"/>
                <w:szCs w:val="24"/>
              </w:rPr>
              <w:t>Итого ___ специалистов.</w:t>
            </w:r>
          </w:p>
        </w:tc>
      </w:tr>
    </w:tbl>
    <w:p w:rsidR="00405FB5" w:rsidRDefault="00405FB5" w:rsidP="0079474A">
      <w:pPr>
        <w:spacing w:after="0" w:line="240" w:lineRule="auto"/>
        <w:ind w:firstLine="284"/>
        <w:jc w:val="both"/>
        <w:rPr>
          <w:rFonts w:ascii="Times New Roman" w:hAnsi="Times New Roman"/>
          <w:sz w:val="24"/>
          <w:szCs w:val="24"/>
        </w:rPr>
      </w:pPr>
    </w:p>
    <w:p w:rsidR="00675433" w:rsidRDefault="00675433" w:rsidP="0079474A">
      <w:pPr>
        <w:keepNext/>
        <w:spacing w:after="0" w:line="240" w:lineRule="atLeast"/>
        <w:jc w:val="both"/>
        <w:rPr>
          <w:rFonts w:ascii="Times New Roman" w:hAnsi="Times New Roman"/>
          <w:sz w:val="24"/>
          <w:szCs w:val="24"/>
        </w:rPr>
      </w:pPr>
      <w:r>
        <w:rPr>
          <w:rFonts w:ascii="Times New Roman" w:hAnsi="Times New Roman"/>
          <w:sz w:val="24"/>
          <w:szCs w:val="24"/>
        </w:rPr>
        <w:t>Участник</w:t>
      </w:r>
    </w:p>
    <w:p w:rsidR="00A073B6" w:rsidRPr="00A073B6" w:rsidRDefault="000079CB" w:rsidP="0079474A">
      <w:pPr>
        <w:keepNext/>
        <w:spacing w:after="0" w:line="240" w:lineRule="atLeast"/>
        <w:jc w:val="both"/>
        <w:rPr>
          <w:rFonts w:ascii="Times New Roman" w:hAnsi="Times New Roman"/>
          <w:sz w:val="24"/>
          <w:szCs w:val="24"/>
        </w:rPr>
      </w:pPr>
      <w:r>
        <w:rPr>
          <w:rFonts w:ascii="Times New Roman" w:hAnsi="Times New Roman"/>
          <w:sz w:val="24"/>
          <w:szCs w:val="24"/>
        </w:rPr>
        <w:t>(</w:t>
      </w:r>
      <w:r w:rsidR="00675433">
        <w:rPr>
          <w:rFonts w:ascii="Times New Roman" w:hAnsi="Times New Roman"/>
          <w:sz w:val="24"/>
          <w:szCs w:val="24"/>
        </w:rPr>
        <w:t xml:space="preserve">Руководитель организации </w:t>
      </w:r>
    </w:p>
    <w:p w:rsidR="00A073B6" w:rsidRPr="00A073B6" w:rsidRDefault="00A073B6" w:rsidP="0079474A">
      <w:pPr>
        <w:keepNext/>
        <w:spacing w:after="0" w:line="240" w:lineRule="atLeast"/>
        <w:jc w:val="both"/>
        <w:rPr>
          <w:rFonts w:ascii="Times New Roman" w:hAnsi="Times New Roman"/>
          <w:sz w:val="24"/>
          <w:szCs w:val="24"/>
        </w:rPr>
      </w:pPr>
      <w:r w:rsidRPr="00A073B6">
        <w:rPr>
          <w:rFonts w:ascii="Times New Roman" w:hAnsi="Times New Roman"/>
          <w:sz w:val="24"/>
          <w:szCs w:val="24"/>
        </w:rPr>
        <w:t>уполномоченный представитель</w:t>
      </w:r>
      <w:r w:rsidR="000079CB">
        <w:rPr>
          <w:rFonts w:ascii="Times New Roman" w:hAnsi="Times New Roman"/>
          <w:sz w:val="24"/>
          <w:szCs w:val="24"/>
        </w:rPr>
        <w:t>)</w:t>
      </w:r>
      <w:r w:rsidRPr="00A073B6">
        <w:rPr>
          <w:rFonts w:ascii="Times New Roman" w:hAnsi="Times New Roman"/>
          <w:sz w:val="24"/>
          <w:szCs w:val="24"/>
        </w:rPr>
        <w:t xml:space="preserve">   _____________________   _______________________</w:t>
      </w:r>
    </w:p>
    <w:p w:rsidR="00A97879" w:rsidRPr="0068387B" w:rsidRDefault="00A073B6" w:rsidP="0079474A">
      <w:pPr>
        <w:spacing w:after="0" w:line="240" w:lineRule="atLeast"/>
        <w:jc w:val="both"/>
        <w:rPr>
          <w:rFonts w:ascii="Times New Roman" w:hAnsi="Times New Roman"/>
          <w:color w:val="808080"/>
          <w:sz w:val="20"/>
          <w:szCs w:val="20"/>
        </w:rPr>
      </w:pPr>
      <w:r w:rsidRPr="00A073B6">
        <w:rPr>
          <w:rFonts w:ascii="Times New Roman" w:hAnsi="Times New Roman"/>
          <w:color w:val="808080"/>
          <w:sz w:val="20"/>
          <w:szCs w:val="20"/>
        </w:rPr>
        <w:t xml:space="preserve">      </w:t>
      </w:r>
      <w:r w:rsidR="000079CB">
        <w:rPr>
          <w:rFonts w:ascii="Times New Roman" w:hAnsi="Times New Roman"/>
          <w:color w:val="808080"/>
          <w:sz w:val="20"/>
          <w:szCs w:val="20"/>
        </w:rPr>
        <w:t>д</w:t>
      </w:r>
      <w:r w:rsidRPr="00A073B6">
        <w:rPr>
          <w:rFonts w:ascii="Times New Roman" w:hAnsi="Times New Roman"/>
          <w:color w:val="808080"/>
          <w:sz w:val="20"/>
          <w:szCs w:val="20"/>
        </w:rPr>
        <w:t>олжность</w:t>
      </w:r>
      <w:r w:rsidR="000079CB">
        <w:rPr>
          <w:rFonts w:ascii="Times New Roman" w:hAnsi="Times New Roman"/>
          <w:color w:val="808080"/>
          <w:sz w:val="20"/>
          <w:szCs w:val="20"/>
        </w:rPr>
        <w:t xml:space="preserve"> (</w:t>
      </w:r>
      <w:r w:rsidRPr="00A073B6">
        <w:rPr>
          <w:rFonts w:ascii="Times New Roman" w:hAnsi="Times New Roman"/>
          <w:color w:val="808080"/>
          <w:sz w:val="20"/>
          <w:szCs w:val="20"/>
        </w:rPr>
        <w:t xml:space="preserve">доверенность)                                (подпись)                            </w:t>
      </w:r>
      <w:r w:rsidRPr="00A073B6">
        <w:rPr>
          <w:rFonts w:ascii="Times New Roman" w:hAnsi="Times New Roman"/>
          <w:color w:val="808080"/>
          <w:sz w:val="20"/>
          <w:szCs w:val="20"/>
        </w:rPr>
        <w:tab/>
        <w:t>(Фамилия И.О.)</w:t>
      </w:r>
      <w:r w:rsidRPr="00A073B6">
        <w:rPr>
          <w:rFonts w:ascii="Times New Roman" w:hAnsi="Times New Roman"/>
          <w:color w:val="808080"/>
          <w:sz w:val="20"/>
          <w:szCs w:val="20"/>
        </w:rPr>
        <w:tab/>
      </w:r>
    </w:p>
    <w:p w:rsidR="00A073B6" w:rsidRPr="00A073B6" w:rsidRDefault="00A073B6" w:rsidP="0079474A">
      <w:pPr>
        <w:spacing w:after="0" w:line="240" w:lineRule="atLeast"/>
        <w:jc w:val="both"/>
        <w:rPr>
          <w:rFonts w:ascii="Times New Roman" w:hAnsi="Times New Roman"/>
          <w:sz w:val="24"/>
          <w:szCs w:val="24"/>
        </w:rPr>
      </w:pPr>
      <w:r w:rsidRPr="00A073B6">
        <w:rPr>
          <w:rFonts w:ascii="Times New Roman" w:hAnsi="Times New Roman"/>
          <w:sz w:val="24"/>
          <w:szCs w:val="24"/>
        </w:rPr>
        <w:t xml:space="preserve">                                                    М П</w:t>
      </w:r>
    </w:p>
    <w:p w:rsidR="00F4731D" w:rsidRDefault="00F4731D" w:rsidP="00F4731D">
      <w:pPr>
        <w:spacing w:after="0" w:line="240" w:lineRule="auto"/>
        <w:ind w:firstLine="284"/>
        <w:jc w:val="both"/>
        <w:rPr>
          <w:rFonts w:ascii="Times New Roman" w:hAnsi="Times New Roman"/>
          <w:sz w:val="24"/>
          <w:szCs w:val="24"/>
        </w:rPr>
      </w:pPr>
    </w:p>
    <w:p w:rsidR="00F4731D" w:rsidRDefault="00F4731D" w:rsidP="00F4731D">
      <w:pPr>
        <w:spacing w:after="0" w:line="240" w:lineRule="auto"/>
        <w:ind w:firstLine="284"/>
        <w:jc w:val="both"/>
        <w:rPr>
          <w:rFonts w:ascii="Times New Roman" w:hAnsi="Times New Roman"/>
          <w:sz w:val="24"/>
          <w:szCs w:val="24"/>
        </w:rPr>
      </w:pPr>
    </w:p>
    <w:p w:rsidR="00F4731D" w:rsidRDefault="00F4731D" w:rsidP="00F4731D">
      <w:pPr>
        <w:spacing w:after="0" w:line="240" w:lineRule="auto"/>
        <w:ind w:firstLine="284"/>
        <w:jc w:val="both"/>
        <w:rPr>
          <w:rFonts w:ascii="Times New Roman" w:hAnsi="Times New Roman"/>
          <w:sz w:val="24"/>
          <w:szCs w:val="24"/>
        </w:rPr>
      </w:pPr>
    </w:p>
    <w:p w:rsidR="00F4731D" w:rsidRDefault="00F4731D" w:rsidP="00F4731D">
      <w:pPr>
        <w:spacing w:after="0" w:line="240" w:lineRule="auto"/>
        <w:ind w:firstLine="284"/>
        <w:jc w:val="both"/>
        <w:rPr>
          <w:rFonts w:ascii="Times New Roman" w:hAnsi="Times New Roman"/>
          <w:sz w:val="24"/>
          <w:szCs w:val="24"/>
        </w:rPr>
      </w:pPr>
    </w:p>
    <w:p w:rsidR="00F4731D" w:rsidRDefault="00F4731D" w:rsidP="00F4731D">
      <w:pPr>
        <w:spacing w:after="0" w:line="240" w:lineRule="auto"/>
        <w:ind w:firstLine="284"/>
        <w:jc w:val="both"/>
        <w:rPr>
          <w:rFonts w:ascii="Times New Roman" w:hAnsi="Times New Roman"/>
          <w:sz w:val="24"/>
          <w:szCs w:val="24"/>
        </w:rPr>
      </w:pPr>
    </w:p>
    <w:p w:rsidR="00F4731D" w:rsidRDefault="00F4731D" w:rsidP="00F4731D">
      <w:pPr>
        <w:spacing w:after="0" w:line="240" w:lineRule="auto"/>
        <w:ind w:firstLine="284"/>
        <w:jc w:val="both"/>
        <w:rPr>
          <w:rFonts w:ascii="Times New Roman" w:hAnsi="Times New Roman"/>
          <w:sz w:val="24"/>
          <w:szCs w:val="24"/>
        </w:rPr>
      </w:pPr>
    </w:p>
    <w:p w:rsidR="00F4731D" w:rsidRDefault="00F4731D" w:rsidP="00F4731D">
      <w:pPr>
        <w:spacing w:after="0" w:line="240" w:lineRule="auto"/>
        <w:ind w:firstLine="284"/>
        <w:jc w:val="both"/>
        <w:rPr>
          <w:rFonts w:ascii="Times New Roman" w:hAnsi="Times New Roman"/>
          <w:sz w:val="24"/>
          <w:szCs w:val="24"/>
        </w:rPr>
      </w:pPr>
    </w:p>
    <w:p w:rsidR="00F4731D" w:rsidRDefault="00F4731D" w:rsidP="00F4731D">
      <w:pPr>
        <w:spacing w:after="0" w:line="240" w:lineRule="auto"/>
        <w:ind w:firstLine="284"/>
        <w:jc w:val="both"/>
        <w:rPr>
          <w:rFonts w:ascii="Times New Roman" w:hAnsi="Times New Roman"/>
          <w:sz w:val="24"/>
          <w:szCs w:val="24"/>
        </w:rPr>
      </w:pPr>
    </w:p>
    <w:p w:rsidR="00F4731D" w:rsidRDefault="00F4731D" w:rsidP="00F4731D">
      <w:pPr>
        <w:spacing w:after="0" w:line="240" w:lineRule="auto"/>
        <w:ind w:firstLine="284"/>
        <w:jc w:val="both"/>
        <w:rPr>
          <w:rFonts w:ascii="Times New Roman" w:hAnsi="Times New Roman"/>
          <w:sz w:val="24"/>
          <w:szCs w:val="24"/>
        </w:rPr>
      </w:pPr>
    </w:p>
    <w:p w:rsidR="00F4731D" w:rsidRDefault="00F4731D" w:rsidP="00F4731D">
      <w:pPr>
        <w:spacing w:after="0" w:line="240" w:lineRule="auto"/>
        <w:ind w:firstLine="284"/>
        <w:jc w:val="both"/>
        <w:rPr>
          <w:rFonts w:ascii="Times New Roman" w:hAnsi="Times New Roman"/>
          <w:sz w:val="24"/>
          <w:szCs w:val="24"/>
        </w:rPr>
      </w:pPr>
    </w:p>
    <w:p w:rsidR="00F4731D" w:rsidRDefault="00F4731D" w:rsidP="00F4731D">
      <w:pPr>
        <w:spacing w:after="0" w:line="240" w:lineRule="auto"/>
        <w:ind w:firstLine="284"/>
        <w:jc w:val="both"/>
        <w:rPr>
          <w:rFonts w:ascii="Times New Roman" w:hAnsi="Times New Roman"/>
          <w:sz w:val="24"/>
          <w:szCs w:val="24"/>
        </w:rPr>
      </w:pPr>
    </w:p>
    <w:p w:rsidR="00F4731D" w:rsidRDefault="00F4731D" w:rsidP="00F4731D">
      <w:pPr>
        <w:spacing w:after="0" w:line="240" w:lineRule="auto"/>
        <w:ind w:firstLine="284"/>
        <w:jc w:val="both"/>
        <w:rPr>
          <w:rFonts w:ascii="Times New Roman" w:hAnsi="Times New Roman"/>
          <w:sz w:val="24"/>
          <w:szCs w:val="24"/>
        </w:rPr>
      </w:pPr>
    </w:p>
    <w:p w:rsidR="00F4731D" w:rsidRPr="00617F3B" w:rsidRDefault="00F4731D" w:rsidP="00F4731D">
      <w:pPr>
        <w:spacing w:after="0" w:line="240" w:lineRule="auto"/>
        <w:ind w:firstLine="284"/>
        <w:jc w:val="both"/>
        <w:rPr>
          <w:rFonts w:ascii="Times New Roman" w:hAnsi="Times New Roman"/>
          <w:sz w:val="16"/>
          <w:szCs w:val="16"/>
        </w:rPr>
      </w:pPr>
    </w:p>
    <w:p w:rsidR="00F4731D" w:rsidRPr="00617F3B" w:rsidRDefault="00F4731D" w:rsidP="00F4731D">
      <w:pPr>
        <w:spacing w:after="0" w:line="240" w:lineRule="auto"/>
        <w:ind w:firstLine="284"/>
        <w:jc w:val="both"/>
        <w:rPr>
          <w:rFonts w:ascii="Times New Roman" w:hAnsi="Times New Roman"/>
          <w:i/>
          <w:sz w:val="16"/>
          <w:szCs w:val="16"/>
        </w:rPr>
      </w:pPr>
      <w:r w:rsidRPr="009D6B0C">
        <w:rPr>
          <w:rFonts w:ascii="Times New Roman" w:hAnsi="Times New Roman"/>
          <w:b/>
          <w:i/>
          <w:sz w:val="16"/>
          <w:szCs w:val="16"/>
        </w:rPr>
        <w:t>Данная форма Сводных сведений является рекомендуемой.</w:t>
      </w:r>
      <w:r w:rsidRPr="00617F3B">
        <w:rPr>
          <w:rFonts w:ascii="Times New Roman" w:hAnsi="Times New Roman"/>
          <w:i/>
          <w:sz w:val="16"/>
          <w:szCs w:val="16"/>
        </w:rPr>
        <w:t xml:space="preserve"> Участник закупки вправе предоставить сведения в любой удобной форме. Однако в случае указания не всей информации, предусмотренной в данной форме заполнения, это будет расценено как представление Сводных сведений, содержащих не всю требуемую информацию, указанную в показателе и заявке по данному показателю в соответствии с порядком начисления баллов по показателю будет присвоена оценка 0 баллов.</w:t>
      </w:r>
    </w:p>
    <w:p w:rsidR="00EA515A" w:rsidRDefault="00F4731D" w:rsidP="00F4731D">
      <w:pPr>
        <w:spacing w:after="0" w:line="240" w:lineRule="auto"/>
        <w:ind w:firstLine="284"/>
        <w:jc w:val="right"/>
        <w:rPr>
          <w:rFonts w:ascii="Times New Roman" w:hAnsi="Times New Roman"/>
          <w:i/>
          <w:szCs w:val="24"/>
        </w:rPr>
      </w:pPr>
      <w:r>
        <w:rPr>
          <w:rFonts w:ascii="Times New Roman" w:hAnsi="Times New Roman"/>
          <w:i/>
          <w:szCs w:val="24"/>
        </w:rPr>
        <w:br w:type="page"/>
      </w:r>
      <w:r w:rsidR="00EA515A">
        <w:rPr>
          <w:rFonts w:ascii="Times New Roman" w:hAnsi="Times New Roman"/>
          <w:i/>
          <w:szCs w:val="24"/>
        </w:rPr>
        <w:lastRenderedPageBreak/>
        <w:t xml:space="preserve">Приложение </w:t>
      </w:r>
      <w:r w:rsidR="00004A63">
        <w:rPr>
          <w:rFonts w:ascii="Times New Roman" w:hAnsi="Times New Roman"/>
          <w:i/>
          <w:szCs w:val="24"/>
        </w:rPr>
        <w:t>3</w:t>
      </w:r>
      <w:bookmarkStart w:id="5" w:name="_Hlk43997012"/>
      <w:r w:rsidR="00EA515A">
        <w:rPr>
          <w:rFonts w:ascii="Times New Roman" w:hAnsi="Times New Roman"/>
          <w:i/>
          <w:szCs w:val="24"/>
        </w:rPr>
        <w:t xml:space="preserve"> </w:t>
      </w:r>
      <w:bookmarkEnd w:id="5"/>
    </w:p>
    <w:p w:rsidR="00EA515A" w:rsidRPr="00210485" w:rsidRDefault="00F4361D" w:rsidP="0079474A">
      <w:pPr>
        <w:spacing w:after="0" w:line="240" w:lineRule="auto"/>
        <w:jc w:val="right"/>
        <w:rPr>
          <w:rFonts w:ascii="Times New Roman" w:hAnsi="Times New Roman"/>
          <w:i/>
          <w:sz w:val="18"/>
          <w:szCs w:val="18"/>
        </w:rPr>
      </w:pPr>
      <w:bookmarkStart w:id="6" w:name="_Hlk500791363"/>
      <w:r w:rsidRPr="00210485">
        <w:rPr>
          <w:rFonts w:ascii="Times New Roman" w:hAnsi="Times New Roman"/>
          <w:i/>
          <w:sz w:val="18"/>
          <w:szCs w:val="18"/>
        </w:rPr>
        <w:t>(</w:t>
      </w:r>
      <w:r w:rsidR="00EA515A" w:rsidRPr="00210485">
        <w:rPr>
          <w:rFonts w:ascii="Times New Roman" w:hAnsi="Times New Roman"/>
          <w:i/>
          <w:sz w:val="18"/>
          <w:szCs w:val="18"/>
        </w:rPr>
        <w:t>форма</w:t>
      </w:r>
      <w:bookmarkEnd w:id="6"/>
      <w:r w:rsidRPr="00210485">
        <w:rPr>
          <w:rFonts w:ascii="Times New Roman" w:hAnsi="Times New Roman"/>
          <w:i/>
          <w:sz w:val="18"/>
          <w:szCs w:val="18"/>
        </w:rPr>
        <w:t xml:space="preserve"> для заполнения</w:t>
      </w:r>
      <w:r w:rsidR="00210485" w:rsidRPr="00210485">
        <w:rPr>
          <w:rFonts w:ascii="Times New Roman" w:hAnsi="Times New Roman"/>
          <w:i/>
          <w:sz w:val="18"/>
          <w:szCs w:val="18"/>
        </w:rPr>
        <w:t xml:space="preserve"> участником</w:t>
      </w:r>
      <w:r w:rsidR="00EA515A" w:rsidRPr="00210485">
        <w:rPr>
          <w:rFonts w:ascii="Times New Roman" w:hAnsi="Times New Roman"/>
          <w:i/>
          <w:sz w:val="18"/>
          <w:szCs w:val="18"/>
        </w:rPr>
        <w:t xml:space="preserve">) </w:t>
      </w:r>
    </w:p>
    <w:p w:rsidR="00004A63" w:rsidRDefault="00004A63" w:rsidP="00004A63">
      <w:pPr>
        <w:spacing w:before="60" w:after="0" w:line="240" w:lineRule="auto"/>
        <w:jc w:val="right"/>
        <w:rPr>
          <w:rFonts w:ascii="Times New Roman" w:hAnsi="Times New Roman"/>
          <w:sz w:val="28"/>
          <w:szCs w:val="28"/>
        </w:rPr>
      </w:pPr>
    </w:p>
    <w:p w:rsidR="00004A63" w:rsidRPr="00004A63" w:rsidRDefault="00004A63" w:rsidP="00004A63">
      <w:pPr>
        <w:spacing w:before="60" w:after="0" w:line="240" w:lineRule="auto"/>
        <w:jc w:val="right"/>
        <w:rPr>
          <w:rFonts w:ascii="Times New Roman" w:hAnsi="Times New Roman"/>
          <w:sz w:val="28"/>
          <w:szCs w:val="28"/>
        </w:rPr>
      </w:pPr>
      <w:r w:rsidRPr="00004A63">
        <w:rPr>
          <w:rFonts w:ascii="Times New Roman" w:hAnsi="Times New Roman"/>
          <w:sz w:val="28"/>
          <w:szCs w:val="28"/>
        </w:rPr>
        <w:t>Вторая часть заявки</w:t>
      </w:r>
    </w:p>
    <w:p w:rsidR="00EA515A" w:rsidRPr="00405FB5" w:rsidRDefault="00EA515A" w:rsidP="0079474A">
      <w:pPr>
        <w:spacing w:before="60" w:after="0" w:line="240" w:lineRule="auto"/>
        <w:ind w:firstLine="284"/>
        <w:jc w:val="center"/>
        <w:rPr>
          <w:rFonts w:ascii="Times New Roman" w:hAnsi="Times New Roman"/>
          <w:sz w:val="28"/>
          <w:szCs w:val="28"/>
        </w:rPr>
      </w:pPr>
      <w:r w:rsidRPr="00405FB5">
        <w:rPr>
          <w:rFonts w:ascii="Times New Roman" w:hAnsi="Times New Roman"/>
          <w:b/>
          <w:sz w:val="28"/>
          <w:szCs w:val="28"/>
        </w:rPr>
        <w:t>СВОДНЫЕ СВЕДЕНИЯ</w:t>
      </w:r>
    </w:p>
    <w:p w:rsidR="00EA515A" w:rsidRDefault="00EA515A" w:rsidP="0079474A">
      <w:pPr>
        <w:spacing w:before="60" w:after="0" w:line="240" w:lineRule="auto"/>
        <w:ind w:firstLine="284"/>
        <w:jc w:val="center"/>
        <w:rPr>
          <w:rFonts w:ascii="Times New Roman" w:hAnsi="Times New Roman"/>
          <w:sz w:val="24"/>
          <w:szCs w:val="24"/>
        </w:rPr>
      </w:pPr>
      <w:r w:rsidRPr="00405FB5">
        <w:rPr>
          <w:rFonts w:ascii="Times New Roman" w:hAnsi="Times New Roman"/>
          <w:b/>
          <w:sz w:val="28"/>
          <w:szCs w:val="28"/>
        </w:rPr>
        <w:t xml:space="preserve">о наличии </w:t>
      </w:r>
      <w:r>
        <w:rPr>
          <w:rFonts w:ascii="Times New Roman" w:hAnsi="Times New Roman"/>
          <w:b/>
          <w:sz w:val="28"/>
          <w:szCs w:val="28"/>
        </w:rPr>
        <w:t xml:space="preserve">у </w:t>
      </w:r>
      <w:r w:rsidRPr="00EA515A">
        <w:rPr>
          <w:rFonts w:ascii="Times New Roman" w:hAnsi="Times New Roman"/>
          <w:color w:val="A6A6A6"/>
          <w:sz w:val="28"/>
          <w:szCs w:val="28"/>
          <w:u w:val="single"/>
        </w:rPr>
        <w:t>наименование участника</w:t>
      </w:r>
      <w:r w:rsidRPr="00405FB5">
        <w:rPr>
          <w:rFonts w:ascii="Times New Roman" w:hAnsi="Times New Roman"/>
          <w:b/>
          <w:sz w:val="28"/>
          <w:szCs w:val="28"/>
        </w:rPr>
        <w:t xml:space="preserve"> </w:t>
      </w:r>
      <w:r w:rsidRPr="00EA515A">
        <w:rPr>
          <w:rFonts w:ascii="Times New Roman" w:hAnsi="Times New Roman"/>
          <w:b/>
          <w:sz w:val="28"/>
          <w:szCs w:val="28"/>
        </w:rPr>
        <w:t>опыта по успешной поставке товара, выполнению работ, оказанию услуг сопоставимого характера и объема</w:t>
      </w:r>
    </w:p>
    <w:p w:rsidR="00EA515A" w:rsidRDefault="00EA515A" w:rsidP="0079474A">
      <w:pPr>
        <w:spacing w:after="0" w:line="240" w:lineRule="auto"/>
        <w:ind w:firstLine="284"/>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2090"/>
        <w:gridCol w:w="2797"/>
        <w:gridCol w:w="2935"/>
        <w:gridCol w:w="1871"/>
        <w:gridCol w:w="1764"/>
        <w:gridCol w:w="3424"/>
      </w:tblGrid>
      <w:tr w:rsidR="00A97879" w:rsidRPr="005065FA" w:rsidTr="000570C4">
        <w:tc>
          <w:tcPr>
            <w:tcW w:w="259" w:type="pct"/>
            <w:shd w:val="clear" w:color="auto" w:fill="auto"/>
            <w:vAlign w:val="center"/>
          </w:tcPr>
          <w:p w:rsidR="00A97879" w:rsidRPr="00C74100" w:rsidRDefault="00BC6E04" w:rsidP="000079CB">
            <w:pPr>
              <w:spacing w:after="0" w:line="240" w:lineRule="auto"/>
              <w:jc w:val="center"/>
              <w:rPr>
                <w:rFonts w:ascii="Times New Roman" w:hAnsi="Times New Roman"/>
                <w:szCs w:val="24"/>
              </w:rPr>
            </w:pPr>
            <w:r>
              <w:rPr>
                <w:rFonts w:ascii="Times New Roman" w:hAnsi="Times New Roman"/>
                <w:szCs w:val="24"/>
              </w:rPr>
              <w:t>№</w:t>
            </w:r>
          </w:p>
        </w:tc>
        <w:tc>
          <w:tcPr>
            <w:tcW w:w="666" w:type="pct"/>
            <w:shd w:val="clear" w:color="auto" w:fill="auto"/>
            <w:vAlign w:val="center"/>
          </w:tcPr>
          <w:p w:rsidR="00A97879" w:rsidRPr="00C74100" w:rsidRDefault="00A97879" w:rsidP="0079474A">
            <w:pPr>
              <w:spacing w:after="0" w:line="240" w:lineRule="auto"/>
              <w:jc w:val="center"/>
              <w:rPr>
                <w:rFonts w:ascii="Times New Roman" w:hAnsi="Times New Roman"/>
                <w:szCs w:val="24"/>
              </w:rPr>
            </w:pPr>
            <w:r w:rsidRPr="00C74100">
              <w:rPr>
                <w:rFonts w:ascii="Times New Roman" w:hAnsi="Times New Roman"/>
                <w:szCs w:val="24"/>
              </w:rPr>
              <w:t>Номер и дата заключения контракта</w:t>
            </w:r>
            <w:r w:rsidR="00C74100" w:rsidRPr="00C74100">
              <w:rPr>
                <w:rFonts w:ascii="Times New Roman" w:hAnsi="Times New Roman"/>
                <w:szCs w:val="24"/>
              </w:rPr>
              <w:t xml:space="preserve"> (</w:t>
            </w:r>
            <w:r w:rsidRPr="00C74100">
              <w:rPr>
                <w:rFonts w:ascii="Times New Roman" w:hAnsi="Times New Roman"/>
                <w:szCs w:val="24"/>
              </w:rPr>
              <w:t>договора</w:t>
            </w:r>
            <w:r w:rsidR="00C74100" w:rsidRPr="00C74100">
              <w:rPr>
                <w:rFonts w:ascii="Times New Roman" w:hAnsi="Times New Roman"/>
                <w:szCs w:val="24"/>
              </w:rPr>
              <w:t>)</w:t>
            </w:r>
          </w:p>
        </w:tc>
        <w:tc>
          <w:tcPr>
            <w:tcW w:w="891" w:type="pct"/>
            <w:shd w:val="clear" w:color="auto" w:fill="auto"/>
            <w:vAlign w:val="center"/>
          </w:tcPr>
          <w:p w:rsidR="000570C4" w:rsidRDefault="00A97879" w:rsidP="00F83398">
            <w:pPr>
              <w:spacing w:after="0" w:line="240" w:lineRule="auto"/>
              <w:jc w:val="center"/>
              <w:rPr>
                <w:rFonts w:ascii="Times New Roman" w:hAnsi="Times New Roman"/>
                <w:szCs w:val="24"/>
              </w:rPr>
            </w:pPr>
            <w:r w:rsidRPr="00C74100">
              <w:rPr>
                <w:rFonts w:ascii="Times New Roman" w:hAnsi="Times New Roman"/>
                <w:szCs w:val="24"/>
              </w:rPr>
              <w:t xml:space="preserve">Номер записи </w:t>
            </w:r>
          </w:p>
          <w:p w:rsidR="00F83398" w:rsidRDefault="00A97879" w:rsidP="00F83398">
            <w:pPr>
              <w:spacing w:after="0" w:line="240" w:lineRule="auto"/>
              <w:jc w:val="center"/>
              <w:rPr>
                <w:rFonts w:ascii="Times New Roman" w:hAnsi="Times New Roman"/>
                <w:szCs w:val="24"/>
              </w:rPr>
            </w:pPr>
            <w:r w:rsidRPr="00C74100">
              <w:rPr>
                <w:rFonts w:ascii="Times New Roman" w:hAnsi="Times New Roman"/>
                <w:szCs w:val="24"/>
              </w:rPr>
              <w:t>в реестр</w:t>
            </w:r>
            <w:r w:rsidR="00C74100">
              <w:rPr>
                <w:rFonts w:ascii="Times New Roman" w:hAnsi="Times New Roman"/>
                <w:szCs w:val="24"/>
              </w:rPr>
              <w:t>е</w:t>
            </w:r>
            <w:r w:rsidRPr="00C74100">
              <w:rPr>
                <w:rFonts w:ascii="Times New Roman" w:hAnsi="Times New Roman"/>
                <w:szCs w:val="24"/>
              </w:rPr>
              <w:t xml:space="preserve"> контрактов</w:t>
            </w:r>
            <w:r w:rsidR="00C74100">
              <w:rPr>
                <w:rFonts w:ascii="Times New Roman" w:hAnsi="Times New Roman"/>
                <w:szCs w:val="24"/>
              </w:rPr>
              <w:t xml:space="preserve"> (реестре </w:t>
            </w:r>
            <w:r w:rsidR="00C74100" w:rsidRPr="00C74100">
              <w:rPr>
                <w:rFonts w:ascii="Times New Roman" w:hAnsi="Times New Roman"/>
                <w:szCs w:val="24"/>
              </w:rPr>
              <w:t>договоров</w:t>
            </w:r>
            <w:r w:rsidR="00C74100">
              <w:rPr>
                <w:rFonts w:ascii="Times New Roman" w:hAnsi="Times New Roman"/>
                <w:szCs w:val="24"/>
              </w:rPr>
              <w:t>)</w:t>
            </w:r>
          </w:p>
          <w:p w:rsidR="00A97879" w:rsidRPr="007A521B" w:rsidRDefault="00EA6AD5" w:rsidP="000570C4">
            <w:pPr>
              <w:spacing w:after="0" w:line="240" w:lineRule="auto"/>
              <w:jc w:val="center"/>
              <w:rPr>
                <w:rFonts w:ascii="Times New Roman" w:hAnsi="Times New Roman"/>
                <w:i/>
                <w:spacing w:val="-4"/>
                <w:sz w:val="14"/>
                <w:szCs w:val="14"/>
              </w:rPr>
            </w:pPr>
            <w:r w:rsidRPr="00F83398">
              <w:rPr>
                <w:rFonts w:ascii="Times New Roman" w:hAnsi="Times New Roman"/>
                <w:sz w:val="20"/>
                <w:szCs w:val="20"/>
              </w:rPr>
              <w:t>Единой информационной системы в сфере закупок</w:t>
            </w:r>
          </w:p>
        </w:tc>
        <w:tc>
          <w:tcPr>
            <w:tcW w:w="935" w:type="pct"/>
            <w:shd w:val="clear" w:color="auto" w:fill="auto"/>
            <w:vAlign w:val="center"/>
          </w:tcPr>
          <w:p w:rsidR="00A97879" w:rsidRPr="00C74100" w:rsidRDefault="00A97879" w:rsidP="0079474A">
            <w:pPr>
              <w:spacing w:after="0" w:line="240" w:lineRule="auto"/>
              <w:jc w:val="center"/>
              <w:rPr>
                <w:rFonts w:ascii="Times New Roman" w:hAnsi="Times New Roman"/>
                <w:spacing w:val="-4"/>
                <w:szCs w:val="24"/>
              </w:rPr>
            </w:pPr>
            <w:r w:rsidRPr="00C74100">
              <w:rPr>
                <w:rFonts w:ascii="Times New Roman" w:hAnsi="Times New Roman"/>
                <w:spacing w:val="-4"/>
                <w:szCs w:val="24"/>
              </w:rPr>
              <w:t>Наименование предмета контракта</w:t>
            </w:r>
            <w:r w:rsidR="00C74100" w:rsidRPr="00C74100">
              <w:rPr>
                <w:rFonts w:ascii="Times New Roman" w:hAnsi="Times New Roman"/>
                <w:spacing w:val="-4"/>
                <w:szCs w:val="24"/>
              </w:rPr>
              <w:t xml:space="preserve"> (</w:t>
            </w:r>
            <w:r w:rsidRPr="00C74100">
              <w:rPr>
                <w:rFonts w:ascii="Times New Roman" w:hAnsi="Times New Roman"/>
                <w:spacing w:val="-4"/>
                <w:szCs w:val="24"/>
              </w:rPr>
              <w:t>договора</w:t>
            </w:r>
            <w:r w:rsidR="00C74100" w:rsidRPr="00C74100">
              <w:rPr>
                <w:rFonts w:ascii="Times New Roman" w:hAnsi="Times New Roman"/>
                <w:spacing w:val="-4"/>
                <w:szCs w:val="24"/>
              </w:rPr>
              <w:t>)</w:t>
            </w:r>
          </w:p>
        </w:tc>
        <w:tc>
          <w:tcPr>
            <w:tcW w:w="596" w:type="pct"/>
            <w:shd w:val="clear" w:color="auto" w:fill="auto"/>
            <w:vAlign w:val="center"/>
          </w:tcPr>
          <w:p w:rsidR="00A97879" w:rsidRPr="00C74100" w:rsidRDefault="00A97879" w:rsidP="0079474A">
            <w:pPr>
              <w:spacing w:after="0" w:line="240" w:lineRule="auto"/>
              <w:jc w:val="center"/>
              <w:rPr>
                <w:rFonts w:ascii="Times New Roman" w:hAnsi="Times New Roman"/>
                <w:spacing w:val="-4"/>
                <w:szCs w:val="24"/>
              </w:rPr>
            </w:pPr>
            <w:r w:rsidRPr="00C74100">
              <w:rPr>
                <w:rFonts w:ascii="Times New Roman" w:hAnsi="Times New Roman"/>
                <w:spacing w:val="-4"/>
                <w:szCs w:val="24"/>
              </w:rPr>
              <w:t>Сумма контракта</w:t>
            </w:r>
            <w:r w:rsidR="00C74100" w:rsidRPr="00C74100">
              <w:rPr>
                <w:rFonts w:ascii="Times New Roman" w:hAnsi="Times New Roman"/>
                <w:spacing w:val="-4"/>
                <w:szCs w:val="24"/>
              </w:rPr>
              <w:t xml:space="preserve"> (</w:t>
            </w:r>
            <w:r w:rsidRPr="00C74100">
              <w:rPr>
                <w:rFonts w:ascii="Times New Roman" w:hAnsi="Times New Roman"/>
                <w:spacing w:val="-4"/>
                <w:szCs w:val="24"/>
              </w:rPr>
              <w:t>договора</w:t>
            </w:r>
            <w:r w:rsidR="00C74100" w:rsidRPr="00C74100">
              <w:rPr>
                <w:rFonts w:ascii="Times New Roman" w:hAnsi="Times New Roman"/>
                <w:spacing w:val="-4"/>
                <w:szCs w:val="24"/>
              </w:rPr>
              <w:t>)</w:t>
            </w:r>
            <w:r w:rsidRPr="00C74100">
              <w:rPr>
                <w:rFonts w:ascii="Times New Roman" w:hAnsi="Times New Roman"/>
                <w:spacing w:val="-4"/>
                <w:szCs w:val="24"/>
              </w:rPr>
              <w:t xml:space="preserve"> (руб</w:t>
            </w:r>
            <w:r w:rsidR="00675433" w:rsidRPr="00C74100">
              <w:rPr>
                <w:rFonts w:ascii="Times New Roman" w:hAnsi="Times New Roman"/>
                <w:spacing w:val="-4"/>
                <w:szCs w:val="24"/>
              </w:rPr>
              <w:t>.</w:t>
            </w:r>
            <w:r w:rsidRPr="00C74100">
              <w:rPr>
                <w:rFonts w:ascii="Times New Roman" w:hAnsi="Times New Roman"/>
                <w:spacing w:val="-4"/>
                <w:szCs w:val="24"/>
              </w:rPr>
              <w:t>)</w:t>
            </w:r>
          </w:p>
        </w:tc>
        <w:tc>
          <w:tcPr>
            <w:tcW w:w="562" w:type="pct"/>
            <w:shd w:val="clear" w:color="auto" w:fill="auto"/>
            <w:vAlign w:val="center"/>
          </w:tcPr>
          <w:p w:rsidR="00A97879" w:rsidRPr="00C74100" w:rsidRDefault="00A97879" w:rsidP="0079474A">
            <w:pPr>
              <w:spacing w:after="0" w:line="240" w:lineRule="auto"/>
              <w:jc w:val="center"/>
              <w:rPr>
                <w:rFonts w:ascii="Times New Roman" w:hAnsi="Times New Roman"/>
                <w:spacing w:val="-4"/>
                <w:szCs w:val="24"/>
              </w:rPr>
            </w:pPr>
            <w:r w:rsidRPr="00C74100">
              <w:rPr>
                <w:rFonts w:ascii="Times New Roman" w:hAnsi="Times New Roman"/>
                <w:spacing w:val="-4"/>
                <w:szCs w:val="24"/>
              </w:rPr>
              <w:t>Дата исполнения контракта</w:t>
            </w:r>
            <w:r w:rsidR="00C74100" w:rsidRPr="00C74100">
              <w:rPr>
                <w:rFonts w:ascii="Times New Roman" w:hAnsi="Times New Roman"/>
                <w:spacing w:val="-4"/>
                <w:szCs w:val="24"/>
              </w:rPr>
              <w:t xml:space="preserve"> (</w:t>
            </w:r>
            <w:r w:rsidRPr="00C74100">
              <w:rPr>
                <w:rFonts w:ascii="Times New Roman" w:hAnsi="Times New Roman"/>
                <w:spacing w:val="-4"/>
                <w:szCs w:val="24"/>
              </w:rPr>
              <w:t>договора</w:t>
            </w:r>
            <w:r w:rsidR="00C74100" w:rsidRPr="00C74100">
              <w:rPr>
                <w:rFonts w:ascii="Times New Roman" w:hAnsi="Times New Roman"/>
                <w:spacing w:val="-4"/>
                <w:szCs w:val="24"/>
              </w:rPr>
              <w:t>)</w:t>
            </w:r>
          </w:p>
        </w:tc>
        <w:tc>
          <w:tcPr>
            <w:tcW w:w="1092" w:type="pct"/>
            <w:shd w:val="clear" w:color="auto" w:fill="auto"/>
            <w:vAlign w:val="center"/>
          </w:tcPr>
          <w:p w:rsidR="00A97879" w:rsidRPr="00C74100" w:rsidRDefault="00A97879" w:rsidP="0079474A">
            <w:pPr>
              <w:spacing w:after="0" w:line="240" w:lineRule="auto"/>
              <w:jc w:val="center"/>
              <w:rPr>
                <w:rFonts w:ascii="Times New Roman" w:hAnsi="Times New Roman"/>
                <w:spacing w:val="-4"/>
                <w:szCs w:val="24"/>
              </w:rPr>
            </w:pPr>
            <w:r w:rsidRPr="00C74100">
              <w:rPr>
                <w:rFonts w:ascii="Times New Roman" w:hAnsi="Times New Roman"/>
                <w:spacing w:val="-4"/>
                <w:szCs w:val="24"/>
              </w:rPr>
              <w:t>Перечень документов</w:t>
            </w:r>
            <w:r w:rsidR="00C74100">
              <w:rPr>
                <w:rFonts w:ascii="Times New Roman" w:hAnsi="Times New Roman"/>
                <w:spacing w:val="-4"/>
                <w:szCs w:val="24"/>
              </w:rPr>
              <w:t>,</w:t>
            </w:r>
            <w:r w:rsidRPr="00C74100">
              <w:rPr>
                <w:rFonts w:ascii="Times New Roman" w:hAnsi="Times New Roman"/>
                <w:spacing w:val="-4"/>
                <w:szCs w:val="24"/>
              </w:rPr>
              <w:t xml:space="preserve"> представленных в подтверждение данных сведений</w:t>
            </w:r>
          </w:p>
        </w:tc>
      </w:tr>
      <w:tr w:rsidR="00A97879" w:rsidRPr="005065FA" w:rsidTr="000570C4">
        <w:tc>
          <w:tcPr>
            <w:tcW w:w="259" w:type="pct"/>
            <w:shd w:val="clear" w:color="auto" w:fill="auto"/>
          </w:tcPr>
          <w:p w:rsidR="00A97879" w:rsidRPr="005065FA" w:rsidRDefault="00A97879" w:rsidP="0079474A">
            <w:pPr>
              <w:spacing w:after="0" w:line="240" w:lineRule="auto"/>
              <w:jc w:val="both"/>
              <w:rPr>
                <w:rFonts w:ascii="Times New Roman" w:hAnsi="Times New Roman"/>
                <w:sz w:val="24"/>
                <w:szCs w:val="24"/>
              </w:rPr>
            </w:pPr>
            <w:r w:rsidRPr="005065FA">
              <w:rPr>
                <w:rFonts w:ascii="Times New Roman" w:hAnsi="Times New Roman"/>
                <w:sz w:val="24"/>
                <w:szCs w:val="24"/>
              </w:rPr>
              <w:t>1.</w:t>
            </w:r>
          </w:p>
        </w:tc>
        <w:tc>
          <w:tcPr>
            <w:tcW w:w="666" w:type="pct"/>
            <w:shd w:val="clear" w:color="auto" w:fill="auto"/>
          </w:tcPr>
          <w:p w:rsidR="00A97879" w:rsidRPr="005065FA" w:rsidRDefault="00A97879" w:rsidP="0079474A">
            <w:pPr>
              <w:spacing w:after="0" w:line="240" w:lineRule="auto"/>
              <w:jc w:val="both"/>
              <w:rPr>
                <w:rFonts w:ascii="Times New Roman" w:hAnsi="Times New Roman"/>
                <w:sz w:val="24"/>
                <w:szCs w:val="24"/>
              </w:rPr>
            </w:pPr>
          </w:p>
        </w:tc>
        <w:tc>
          <w:tcPr>
            <w:tcW w:w="891" w:type="pct"/>
            <w:shd w:val="clear" w:color="auto" w:fill="auto"/>
          </w:tcPr>
          <w:p w:rsidR="00A97879" w:rsidRPr="005065FA" w:rsidRDefault="00A97879" w:rsidP="0079474A">
            <w:pPr>
              <w:spacing w:after="0" w:line="240" w:lineRule="auto"/>
              <w:jc w:val="both"/>
              <w:rPr>
                <w:rFonts w:ascii="Times New Roman" w:hAnsi="Times New Roman"/>
                <w:sz w:val="24"/>
                <w:szCs w:val="24"/>
              </w:rPr>
            </w:pPr>
          </w:p>
        </w:tc>
        <w:tc>
          <w:tcPr>
            <w:tcW w:w="935" w:type="pct"/>
            <w:shd w:val="clear" w:color="auto" w:fill="auto"/>
          </w:tcPr>
          <w:p w:rsidR="00A97879" w:rsidRPr="005065FA" w:rsidRDefault="00A97879" w:rsidP="0079474A">
            <w:pPr>
              <w:spacing w:after="0" w:line="240" w:lineRule="auto"/>
              <w:jc w:val="both"/>
              <w:rPr>
                <w:rFonts w:ascii="Times New Roman" w:hAnsi="Times New Roman"/>
                <w:sz w:val="24"/>
                <w:szCs w:val="24"/>
              </w:rPr>
            </w:pPr>
          </w:p>
        </w:tc>
        <w:tc>
          <w:tcPr>
            <w:tcW w:w="596" w:type="pct"/>
            <w:shd w:val="clear" w:color="auto" w:fill="auto"/>
          </w:tcPr>
          <w:p w:rsidR="00A97879" w:rsidRPr="005065FA" w:rsidRDefault="00A97879" w:rsidP="0079474A">
            <w:pPr>
              <w:spacing w:after="0" w:line="240" w:lineRule="auto"/>
              <w:jc w:val="both"/>
              <w:rPr>
                <w:rFonts w:ascii="Times New Roman" w:hAnsi="Times New Roman"/>
                <w:sz w:val="24"/>
                <w:szCs w:val="24"/>
              </w:rPr>
            </w:pPr>
          </w:p>
        </w:tc>
        <w:tc>
          <w:tcPr>
            <w:tcW w:w="562" w:type="pct"/>
            <w:shd w:val="clear" w:color="auto" w:fill="auto"/>
          </w:tcPr>
          <w:p w:rsidR="00A97879" w:rsidRPr="005065FA" w:rsidRDefault="00A97879" w:rsidP="0079474A">
            <w:pPr>
              <w:spacing w:after="0" w:line="240" w:lineRule="auto"/>
              <w:jc w:val="both"/>
              <w:rPr>
                <w:rFonts w:ascii="Times New Roman" w:hAnsi="Times New Roman"/>
                <w:sz w:val="24"/>
                <w:szCs w:val="24"/>
              </w:rPr>
            </w:pPr>
          </w:p>
        </w:tc>
        <w:tc>
          <w:tcPr>
            <w:tcW w:w="1092" w:type="pct"/>
            <w:shd w:val="clear" w:color="auto" w:fill="auto"/>
          </w:tcPr>
          <w:p w:rsidR="00A97879" w:rsidRPr="005065FA" w:rsidRDefault="00A97879" w:rsidP="0079474A">
            <w:pPr>
              <w:spacing w:after="0" w:line="240" w:lineRule="auto"/>
              <w:jc w:val="both"/>
              <w:rPr>
                <w:rFonts w:ascii="Times New Roman" w:hAnsi="Times New Roman"/>
                <w:sz w:val="24"/>
                <w:szCs w:val="24"/>
              </w:rPr>
            </w:pPr>
          </w:p>
        </w:tc>
      </w:tr>
      <w:tr w:rsidR="00A97879" w:rsidRPr="005065FA" w:rsidTr="000570C4">
        <w:tc>
          <w:tcPr>
            <w:tcW w:w="259" w:type="pct"/>
            <w:shd w:val="clear" w:color="auto" w:fill="auto"/>
          </w:tcPr>
          <w:p w:rsidR="00A97879" w:rsidRPr="005065FA" w:rsidRDefault="00A97879" w:rsidP="0079474A">
            <w:pPr>
              <w:spacing w:after="0" w:line="240" w:lineRule="auto"/>
              <w:jc w:val="both"/>
              <w:rPr>
                <w:rFonts w:ascii="Times New Roman" w:hAnsi="Times New Roman"/>
                <w:sz w:val="24"/>
                <w:szCs w:val="24"/>
              </w:rPr>
            </w:pPr>
            <w:r w:rsidRPr="005065FA">
              <w:rPr>
                <w:rFonts w:ascii="Times New Roman" w:hAnsi="Times New Roman"/>
                <w:sz w:val="24"/>
                <w:szCs w:val="24"/>
              </w:rPr>
              <w:t>2.</w:t>
            </w:r>
          </w:p>
        </w:tc>
        <w:tc>
          <w:tcPr>
            <w:tcW w:w="666" w:type="pct"/>
            <w:shd w:val="clear" w:color="auto" w:fill="auto"/>
          </w:tcPr>
          <w:p w:rsidR="00A97879" w:rsidRPr="005065FA" w:rsidRDefault="00A97879" w:rsidP="0079474A">
            <w:pPr>
              <w:spacing w:after="0" w:line="240" w:lineRule="auto"/>
              <w:jc w:val="both"/>
              <w:rPr>
                <w:rFonts w:ascii="Times New Roman" w:hAnsi="Times New Roman"/>
                <w:sz w:val="24"/>
                <w:szCs w:val="24"/>
              </w:rPr>
            </w:pPr>
          </w:p>
        </w:tc>
        <w:tc>
          <w:tcPr>
            <w:tcW w:w="891" w:type="pct"/>
            <w:shd w:val="clear" w:color="auto" w:fill="auto"/>
          </w:tcPr>
          <w:p w:rsidR="00A97879" w:rsidRPr="005065FA" w:rsidRDefault="00A97879" w:rsidP="0079474A">
            <w:pPr>
              <w:spacing w:after="0" w:line="240" w:lineRule="auto"/>
              <w:jc w:val="both"/>
              <w:rPr>
                <w:rFonts w:ascii="Times New Roman" w:hAnsi="Times New Roman"/>
                <w:sz w:val="24"/>
                <w:szCs w:val="24"/>
              </w:rPr>
            </w:pPr>
          </w:p>
        </w:tc>
        <w:tc>
          <w:tcPr>
            <w:tcW w:w="935" w:type="pct"/>
            <w:shd w:val="clear" w:color="auto" w:fill="auto"/>
          </w:tcPr>
          <w:p w:rsidR="00A97879" w:rsidRPr="005065FA" w:rsidRDefault="00A97879" w:rsidP="0079474A">
            <w:pPr>
              <w:spacing w:after="0" w:line="240" w:lineRule="auto"/>
              <w:jc w:val="both"/>
              <w:rPr>
                <w:rFonts w:ascii="Times New Roman" w:hAnsi="Times New Roman"/>
                <w:sz w:val="24"/>
                <w:szCs w:val="24"/>
              </w:rPr>
            </w:pPr>
          </w:p>
        </w:tc>
        <w:tc>
          <w:tcPr>
            <w:tcW w:w="596" w:type="pct"/>
            <w:shd w:val="clear" w:color="auto" w:fill="auto"/>
          </w:tcPr>
          <w:p w:rsidR="00A97879" w:rsidRPr="005065FA" w:rsidRDefault="00A97879" w:rsidP="0079474A">
            <w:pPr>
              <w:spacing w:after="0" w:line="240" w:lineRule="auto"/>
              <w:jc w:val="both"/>
              <w:rPr>
                <w:rFonts w:ascii="Times New Roman" w:hAnsi="Times New Roman"/>
                <w:sz w:val="24"/>
                <w:szCs w:val="24"/>
              </w:rPr>
            </w:pPr>
          </w:p>
        </w:tc>
        <w:tc>
          <w:tcPr>
            <w:tcW w:w="562" w:type="pct"/>
            <w:shd w:val="clear" w:color="auto" w:fill="auto"/>
          </w:tcPr>
          <w:p w:rsidR="00A97879" w:rsidRPr="005065FA" w:rsidRDefault="00A97879" w:rsidP="0079474A">
            <w:pPr>
              <w:spacing w:after="0" w:line="240" w:lineRule="auto"/>
              <w:jc w:val="both"/>
              <w:rPr>
                <w:rFonts w:ascii="Times New Roman" w:hAnsi="Times New Roman"/>
                <w:sz w:val="24"/>
                <w:szCs w:val="24"/>
              </w:rPr>
            </w:pPr>
          </w:p>
        </w:tc>
        <w:tc>
          <w:tcPr>
            <w:tcW w:w="1092" w:type="pct"/>
            <w:shd w:val="clear" w:color="auto" w:fill="auto"/>
          </w:tcPr>
          <w:p w:rsidR="00A97879" w:rsidRPr="005065FA" w:rsidRDefault="00A97879" w:rsidP="0079474A">
            <w:pPr>
              <w:spacing w:after="0" w:line="240" w:lineRule="auto"/>
              <w:jc w:val="both"/>
              <w:rPr>
                <w:rFonts w:ascii="Times New Roman" w:hAnsi="Times New Roman"/>
                <w:sz w:val="24"/>
                <w:szCs w:val="24"/>
              </w:rPr>
            </w:pPr>
          </w:p>
        </w:tc>
      </w:tr>
      <w:tr w:rsidR="00A97879" w:rsidRPr="005065FA" w:rsidTr="000570C4">
        <w:tc>
          <w:tcPr>
            <w:tcW w:w="259" w:type="pct"/>
            <w:shd w:val="clear" w:color="auto" w:fill="auto"/>
          </w:tcPr>
          <w:p w:rsidR="00A97879" w:rsidRPr="005065FA" w:rsidRDefault="00A97879" w:rsidP="0079474A">
            <w:pPr>
              <w:spacing w:after="0" w:line="240" w:lineRule="auto"/>
              <w:jc w:val="both"/>
              <w:rPr>
                <w:rFonts w:ascii="Times New Roman" w:hAnsi="Times New Roman"/>
                <w:sz w:val="24"/>
                <w:szCs w:val="24"/>
              </w:rPr>
            </w:pPr>
            <w:r w:rsidRPr="005065FA">
              <w:rPr>
                <w:rFonts w:ascii="Times New Roman" w:hAnsi="Times New Roman"/>
                <w:sz w:val="24"/>
                <w:szCs w:val="24"/>
              </w:rPr>
              <w:t>…</w:t>
            </w:r>
          </w:p>
        </w:tc>
        <w:tc>
          <w:tcPr>
            <w:tcW w:w="666" w:type="pct"/>
            <w:shd w:val="clear" w:color="auto" w:fill="auto"/>
          </w:tcPr>
          <w:p w:rsidR="00A97879" w:rsidRPr="005065FA" w:rsidRDefault="00A97879" w:rsidP="0079474A">
            <w:pPr>
              <w:spacing w:after="0" w:line="240" w:lineRule="auto"/>
              <w:jc w:val="both"/>
              <w:rPr>
                <w:rFonts w:ascii="Times New Roman" w:hAnsi="Times New Roman"/>
                <w:sz w:val="24"/>
                <w:szCs w:val="24"/>
              </w:rPr>
            </w:pPr>
          </w:p>
        </w:tc>
        <w:tc>
          <w:tcPr>
            <w:tcW w:w="891" w:type="pct"/>
            <w:shd w:val="clear" w:color="auto" w:fill="auto"/>
          </w:tcPr>
          <w:p w:rsidR="00A97879" w:rsidRPr="005065FA" w:rsidRDefault="00A97879" w:rsidP="0079474A">
            <w:pPr>
              <w:spacing w:after="0" w:line="240" w:lineRule="auto"/>
              <w:jc w:val="both"/>
              <w:rPr>
                <w:rFonts w:ascii="Times New Roman" w:hAnsi="Times New Roman"/>
                <w:sz w:val="24"/>
                <w:szCs w:val="24"/>
              </w:rPr>
            </w:pPr>
          </w:p>
        </w:tc>
        <w:tc>
          <w:tcPr>
            <w:tcW w:w="935" w:type="pct"/>
            <w:shd w:val="clear" w:color="auto" w:fill="auto"/>
          </w:tcPr>
          <w:p w:rsidR="00A97879" w:rsidRPr="005065FA" w:rsidRDefault="00A97879" w:rsidP="0079474A">
            <w:pPr>
              <w:spacing w:after="0" w:line="240" w:lineRule="auto"/>
              <w:jc w:val="both"/>
              <w:rPr>
                <w:rFonts w:ascii="Times New Roman" w:hAnsi="Times New Roman"/>
                <w:sz w:val="24"/>
                <w:szCs w:val="24"/>
              </w:rPr>
            </w:pPr>
          </w:p>
        </w:tc>
        <w:tc>
          <w:tcPr>
            <w:tcW w:w="596" w:type="pct"/>
            <w:shd w:val="clear" w:color="auto" w:fill="auto"/>
          </w:tcPr>
          <w:p w:rsidR="00A97879" w:rsidRPr="005065FA" w:rsidRDefault="00A97879" w:rsidP="0079474A">
            <w:pPr>
              <w:spacing w:after="0" w:line="240" w:lineRule="auto"/>
              <w:jc w:val="both"/>
              <w:rPr>
                <w:rFonts w:ascii="Times New Roman" w:hAnsi="Times New Roman"/>
                <w:sz w:val="24"/>
                <w:szCs w:val="24"/>
              </w:rPr>
            </w:pPr>
          </w:p>
        </w:tc>
        <w:tc>
          <w:tcPr>
            <w:tcW w:w="562" w:type="pct"/>
            <w:shd w:val="clear" w:color="auto" w:fill="auto"/>
          </w:tcPr>
          <w:p w:rsidR="00A97879" w:rsidRPr="005065FA" w:rsidRDefault="00A97879" w:rsidP="0079474A">
            <w:pPr>
              <w:spacing w:after="0" w:line="240" w:lineRule="auto"/>
              <w:jc w:val="both"/>
              <w:rPr>
                <w:rFonts w:ascii="Times New Roman" w:hAnsi="Times New Roman"/>
                <w:sz w:val="24"/>
                <w:szCs w:val="24"/>
              </w:rPr>
            </w:pPr>
          </w:p>
        </w:tc>
        <w:tc>
          <w:tcPr>
            <w:tcW w:w="1092" w:type="pct"/>
            <w:shd w:val="clear" w:color="auto" w:fill="auto"/>
          </w:tcPr>
          <w:p w:rsidR="00A97879" w:rsidRPr="005065FA" w:rsidRDefault="00A97879" w:rsidP="0079474A">
            <w:pPr>
              <w:spacing w:after="0" w:line="240" w:lineRule="auto"/>
              <w:jc w:val="both"/>
              <w:rPr>
                <w:rFonts w:ascii="Times New Roman" w:hAnsi="Times New Roman"/>
                <w:sz w:val="24"/>
                <w:szCs w:val="24"/>
              </w:rPr>
            </w:pPr>
          </w:p>
        </w:tc>
      </w:tr>
      <w:tr w:rsidR="00EA515A" w:rsidRPr="00A97879" w:rsidTr="00675433">
        <w:trPr>
          <w:trHeight w:val="518"/>
        </w:trPr>
        <w:tc>
          <w:tcPr>
            <w:tcW w:w="5000" w:type="pct"/>
            <w:gridSpan w:val="7"/>
            <w:shd w:val="clear" w:color="auto" w:fill="auto"/>
            <w:vAlign w:val="center"/>
          </w:tcPr>
          <w:p w:rsidR="00EA515A" w:rsidRPr="00A97879" w:rsidRDefault="00EA515A" w:rsidP="00C3459C">
            <w:pPr>
              <w:spacing w:after="0" w:line="240" w:lineRule="auto"/>
              <w:jc w:val="center"/>
              <w:rPr>
                <w:rFonts w:ascii="Times New Roman" w:hAnsi="Times New Roman"/>
                <w:b/>
                <w:sz w:val="24"/>
                <w:szCs w:val="24"/>
              </w:rPr>
            </w:pPr>
            <w:r w:rsidRPr="00A97879">
              <w:rPr>
                <w:rFonts w:ascii="Times New Roman" w:hAnsi="Times New Roman"/>
                <w:b/>
                <w:sz w:val="24"/>
                <w:szCs w:val="24"/>
              </w:rPr>
              <w:t>Итого</w:t>
            </w:r>
            <w:r w:rsidR="00A97879" w:rsidRPr="00A97879">
              <w:rPr>
                <w:rFonts w:ascii="Times New Roman" w:hAnsi="Times New Roman"/>
                <w:b/>
                <w:sz w:val="24"/>
                <w:szCs w:val="24"/>
              </w:rPr>
              <w:t xml:space="preserve"> исполнено</w:t>
            </w:r>
            <w:r w:rsidRPr="00A97879">
              <w:rPr>
                <w:rFonts w:ascii="Times New Roman" w:hAnsi="Times New Roman"/>
                <w:b/>
                <w:sz w:val="24"/>
                <w:szCs w:val="24"/>
              </w:rPr>
              <w:t xml:space="preserve"> ___ </w:t>
            </w:r>
            <w:r w:rsidR="00A97879" w:rsidRPr="00A97879">
              <w:rPr>
                <w:rFonts w:ascii="Times New Roman" w:hAnsi="Times New Roman"/>
                <w:b/>
                <w:sz w:val="24"/>
                <w:szCs w:val="24"/>
              </w:rPr>
              <w:t>контрактов</w:t>
            </w:r>
            <w:r w:rsidR="00C3459C">
              <w:rPr>
                <w:rFonts w:ascii="Times New Roman" w:hAnsi="Times New Roman"/>
                <w:b/>
                <w:sz w:val="24"/>
                <w:szCs w:val="24"/>
              </w:rPr>
              <w:t xml:space="preserve"> (</w:t>
            </w:r>
            <w:r w:rsidR="00A97879" w:rsidRPr="00A97879">
              <w:rPr>
                <w:rFonts w:ascii="Times New Roman" w:hAnsi="Times New Roman"/>
                <w:b/>
                <w:sz w:val="24"/>
                <w:szCs w:val="24"/>
              </w:rPr>
              <w:t>договоров</w:t>
            </w:r>
            <w:r w:rsidR="00C3459C">
              <w:rPr>
                <w:rFonts w:ascii="Times New Roman" w:hAnsi="Times New Roman"/>
                <w:b/>
                <w:sz w:val="24"/>
                <w:szCs w:val="24"/>
              </w:rPr>
              <w:t>)</w:t>
            </w:r>
            <w:r w:rsidR="00A97879" w:rsidRPr="00A97879">
              <w:rPr>
                <w:rFonts w:ascii="Times New Roman" w:hAnsi="Times New Roman"/>
                <w:b/>
                <w:sz w:val="24"/>
                <w:szCs w:val="24"/>
              </w:rPr>
              <w:t xml:space="preserve"> на общую сумму _____________ руб.</w:t>
            </w:r>
          </w:p>
        </w:tc>
      </w:tr>
    </w:tbl>
    <w:p w:rsidR="00EA515A" w:rsidRDefault="00EA515A" w:rsidP="0079474A">
      <w:pPr>
        <w:spacing w:after="0" w:line="240" w:lineRule="auto"/>
        <w:ind w:firstLine="284"/>
        <w:jc w:val="both"/>
        <w:rPr>
          <w:rFonts w:ascii="Times New Roman" w:hAnsi="Times New Roman"/>
          <w:sz w:val="24"/>
          <w:szCs w:val="24"/>
        </w:rPr>
      </w:pPr>
    </w:p>
    <w:p w:rsidR="00675433" w:rsidRDefault="00675433" w:rsidP="0079474A">
      <w:pPr>
        <w:keepNext/>
        <w:spacing w:after="0" w:line="240" w:lineRule="atLeast"/>
        <w:jc w:val="both"/>
        <w:rPr>
          <w:rFonts w:ascii="Times New Roman" w:hAnsi="Times New Roman"/>
          <w:sz w:val="24"/>
          <w:szCs w:val="24"/>
        </w:rPr>
      </w:pPr>
      <w:r>
        <w:rPr>
          <w:rFonts w:ascii="Times New Roman" w:hAnsi="Times New Roman"/>
          <w:sz w:val="24"/>
          <w:szCs w:val="24"/>
        </w:rPr>
        <w:t>Участник</w:t>
      </w:r>
    </w:p>
    <w:p w:rsidR="00675433" w:rsidRPr="00A073B6" w:rsidRDefault="000079CB" w:rsidP="0079474A">
      <w:pPr>
        <w:keepNext/>
        <w:spacing w:after="0" w:line="240" w:lineRule="atLeast"/>
        <w:jc w:val="both"/>
        <w:rPr>
          <w:rFonts w:ascii="Times New Roman" w:hAnsi="Times New Roman"/>
          <w:sz w:val="24"/>
          <w:szCs w:val="24"/>
        </w:rPr>
      </w:pPr>
      <w:r>
        <w:rPr>
          <w:rFonts w:ascii="Times New Roman" w:hAnsi="Times New Roman"/>
          <w:sz w:val="24"/>
          <w:szCs w:val="24"/>
        </w:rPr>
        <w:t>(</w:t>
      </w:r>
      <w:r w:rsidR="00675433">
        <w:rPr>
          <w:rFonts w:ascii="Times New Roman" w:hAnsi="Times New Roman"/>
          <w:sz w:val="24"/>
          <w:szCs w:val="24"/>
        </w:rPr>
        <w:t xml:space="preserve">Руководитель организации </w:t>
      </w:r>
    </w:p>
    <w:p w:rsidR="00675433" w:rsidRPr="00A073B6" w:rsidRDefault="00675433" w:rsidP="0079474A">
      <w:pPr>
        <w:keepNext/>
        <w:spacing w:after="0" w:line="240" w:lineRule="atLeast"/>
        <w:jc w:val="both"/>
        <w:rPr>
          <w:rFonts w:ascii="Times New Roman" w:hAnsi="Times New Roman"/>
          <w:sz w:val="24"/>
          <w:szCs w:val="24"/>
        </w:rPr>
      </w:pPr>
      <w:r w:rsidRPr="00A073B6">
        <w:rPr>
          <w:rFonts w:ascii="Times New Roman" w:hAnsi="Times New Roman"/>
          <w:sz w:val="24"/>
          <w:szCs w:val="24"/>
        </w:rPr>
        <w:t>уполномоченный представитель</w:t>
      </w:r>
      <w:r w:rsidR="000079CB">
        <w:rPr>
          <w:rFonts w:ascii="Times New Roman" w:hAnsi="Times New Roman"/>
          <w:sz w:val="24"/>
          <w:szCs w:val="24"/>
        </w:rPr>
        <w:t>)</w:t>
      </w:r>
      <w:r w:rsidRPr="00A073B6">
        <w:rPr>
          <w:rFonts w:ascii="Times New Roman" w:hAnsi="Times New Roman"/>
          <w:sz w:val="24"/>
          <w:szCs w:val="24"/>
        </w:rPr>
        <w:t xml:space="preserve">   _____________________   _______________________</w:t>
      </w:r>
    </w:p>
    <w:p w:rsidR="00675433" w:rsidRPr="00675433" w:rsidRDefault="00675433" w:rsidP="0079474A">
      <w:pPr>
        <w:spacing w:after="0" w:line="240" w:lineRule="atLeast"/>
        <w:jc w:val="both"/>
        <w:rPr>
          <w:rFonts w:ascii="Times New Roman" w:hAnsi="Times New Roman"/>
          <w:color w:val="808080"/>
          <w:sz w:val="20"/>
          <w:szCs w:val="20"/>
        </w:rPr>
      </w:pPr>
      <w:r w:rsidRPr="00A073B6">
        <w:rPr>
          <w:rFonts w:ascii="Times New Roman" w:hAnsi="Times New Roman"/>
          <w:color w:val="808080"/>
          <w:sz w:val="20"/>
          <w:szCs w:val="20"/>
        </w:rPr>
        <w:t xml:space="preserve">      </w:t>
      </w:r>
      <w:r w:rsidR="000079CB">
        <w:rPr>
          <w:rFonts w:ascii="Times New Roman" w:hAnsi="Times New Roman"/>
          <w:color w:val="808080"/>
          <w:sz w:val="20"/>
          <w:szCs w:val="20"/>
        </w:rPr>
        <w:t>д</w:t>
      </w:r>
      <w:r w:rsidRPr="00A073B6">
        <w:rPr>
          <w:rFonts w:ascii="Times New Roman" w:hAnsi="Times New Roman"/>
          <w:color w:val="808080"/>
          <w:sz w:val="20"/>
          <w:szCs w:val="20"/>
        </w:rPr>
        <w:t>олжность</w:t>
      </w:r>
      <w:r w:rsidR="000079CB">
        <w:rPr>
          <w:rFonts w:ascii="Times New Roman" w:hAnsi="Times New Roman"/>
          <w:color w:val="808080"/>
          <w:sz w:val="20"/>
          <w:szCs w:val="20"/>
        </w:rPr>
        <w:t xml:space="preserve"> (</w:t>
      </w:r>
      <w:r w:rsidRPr="00A073B6">
        <w:rPr>
          <w:rFonts w:ascii="Times New Roman" w:hAnsi="Times New Roman"/>
          <w:color w:val="808080"/>
          <w:sz w:val="20"/>
          <w:szCs w:val="20"/>
        </w:rPr>
        <w:t xml:space="preserve">доверенность)                                (подпись)                            </w:t>
      </w:r>
      <w:r w:rsidRPr="00A073B6">
        <w:rPr>
          <w:rFonts w:ascii="Times New Roman" w:hAnsi="Times New Roman"/>
          <w:color w:val="808080"/>
          <w:sz w:val="20"/>
          <w:szCs w:val="20"/>
        </w:rPr>
        <w:tab/>
        <w:t>(Фамилия И.О.)</w:t>
      </w:r>
      <w:r w:rsidRPr="00A073B6">
        <w:rPr>
          <w:rFonts w:ascii="Times New Roman" w:hAnsi="Times New Roman"/>
          <w:color w:val="808080"/>
          <w:sz w:val="20"/>
          <w:szCs w:val="20"/>
        </w:rPr>
        <w:tab/>
      </w:r>
    </w:p>
    <w:p w:rsidR="00675433" w:rsidRPr="00A073B6" w:rsidRDefault="00675433" w:rsidP="0079474A">
      <w:pPr>
        <w:spacing w:after="0" w:line="240" w:lineRule="atLeast"/>
        <w:jc w:val="both"/>
        <w:rPr>
          <w:rFonts w:ascii="Times New Roman" w:hAnsi="Times New Roman"/>
          <w:sz w:val="24"/>
          <w:szCs w:val="24"/>
        </w:rPr>
      </w:pPr>
      <w:r w:rsidRPr="00A073B6">
        <w:rPr>
          <w:rFonts w:ascii="Times New Roman" w:hAnsi="Times New Roman"/>
          <w:sz w:val="24"/>
          <w:szCs w:val="24"/>
        </w:rPr>
        <w:t xml:space="preserve">                                                    М П</w:t>
      </w:r>
    </w:p>
    <w:p w:rsidR="00F4731D" w:rsidRDefault="00F4731D" w:rsidP="00F4731D">
      <w:pPr>
        <w:spacing w:after="0" w:line="240" w:lineRule="auto"/>
        <w:ind w:firstLine="284"/>
        <w:jc w:val="both"/>
        <w:rPr>
          <w:rFonts w:ascii="Times New Roman" w:hAnsi="Times New Roman"/>
          <w:sz w:val="24"/>
          <w:szCs w:val="24"/>
        </w:rPr>
      </w:pPr>
    </w:p>
    <w:p w:rsidR="00F4731D" w:rsidRDefault="00F4731D" w:rsidP="00F4731D">
      <w:pPr>
        <w:spacing w:after="0" w:line="240" w:lineRule="auto"/>
        <w:ind w:firstLine="284"/>
        <w:jc w:val="both"/>
        <w:rPr>
          <w:rFonts w:ascii="Times New Roman" w:hAnsi="Times New Roman"/>
          <w:sz w:val="24"/>
          <w:szCs w:val="24"/>
        </w:rPr>
      </w:pPr>
    </w:p>
    <w:p w:rsidR="00F4731D" w:rsidRDefault="00F4731D" w:rsidP="00F4731D">
      <w:pPr>
        <w:spacing w:after="0" w:line="240" w:lineRule="auto"/>
        <w:ind w:firstLine="284"/>
        <w:jc w:val="both"/>
        <w:rPr>
          <w:rFonts w:ascii="Times New Roman" w:hAnsi="Times New Roman"/>
          <w:sz w:val="24"/>
          <w:szCs w:val="24"/>
        </w:rPr>
      </w:pPr>
    </w:p>
    <w:p w:rsidR="00F4731D" w:rsidRDefault="00F4731D" w:rsidP="00F4731D">
      <w:pPr>
        <w:spacing w:after="0" w:line="240" w:lineRule="auto"/>
        <w:ind w:firstLine="284"/>
        <w:jc w:val="both"/>
        <w:rPr>
          <w:rFonts w:ascii="Times New Roman" w:hAnsi="Times New Roman"/>
          <w:sz w:val="24"/>
          <w:szCs w:val="24"/>
        </w:rPr>
      </w:pPr>
    </w:p>
    <w:p w:rsidR="00F4731D" w:rsidRDefault="00F4731D" w:rsidP="00F4731D">
      <w:pPr>
        <w:spacing w:after="0" w:line="240" w:lineRule="auto"/>
        <w:ind w:firstLine="284"/>
        <w:jc w:val="both"/>
        <w:rPr>
          <w:rFonts w:ascii="Times New Roman" w:hAnsi="Times New Roman"/>
          <w:sz w:val="24"/>
          <w:szCs w:val="24"/>
        </w:rPr>
      </w:pPr>
    </w:p>
    <w:p w:rsidR="00F4731D" w:rsidRDefault="00F4731D" w:rsidP="00F4731D">
      <w:pPr>
        <w:spacing w:after="0" w:line="240" w:lineRule="auto"/>
        <w:ind w:firstLine="284"/>
        <w:jc w:val="both"/>
        <w:rPr>
          <w:rFonts w:ascii="Times New Roman" w:hAnsi="Times New Roman"/>
          <w:sz w:val="24"/>
          <w:szCs w:val="24"/>
        </w:rPr>
      </w:pPr>
    </w:p>
    <w:p w:rsidR="00F4731D" w:rsidRDefault="00F4731D" w:rsidP="00F4731D">
      <w:pPr>
        <w:spacing w:after="0" w:line="240" w:lineRule="auto"/>
        <w:ind w:firstLine="284"/>
        <w:jc w:val="both"/>
        <w:rPr>
          <w:rFonts w:ascii="Times New Roman" w:hAnsi="Times New Roman"/>
          <w:sz w:val="24"/>
          <w:szCs w:val="24"/>
        </w:rPr>
      </w:pPr>
    </w:p>
    <w:p w:rsidR="00F4731D" w:rsidRDefault="00F4731D" w:rsidP="00F4731D">
      <w:pPr>
        <w:spacing w:after="0" w:line="240" w:lineRule="auto"/>
        <w:ind w:firstLine="284"/>
        <w:jc w:val="both"/>
        <w:rPr>
          <w:rFonts w:ascii="Times New Roman" w:hAnsi="Times New Roman"/>
          <w:sz w:val="24"/>
          <w:szCs w:val="24"/>
        </w:rPr>
      </w:pPr>
    </w:p>
    <w:p w:rsidR="00F4731D" w:rsidRDefault="00F4731D" w:rsidP="00F4731D">
      <w:pPr>
        <w:spacing w:after="0" w:line="240" w:lineRule="auto"/>
        <w:ind w:firstLine="284"/>
        <w:jc w:val="both"/>
        <w:rPr>
          <w:rFonts w:ascii="Times New Roman" w:hAnsi="Times New Roman"/>
          <w:sz w:val="24"/>
          <w:szCs w:val="24"/>
        </w:rPr>
      </w:pPr>
    </w:p>
    <w:p w:rsidR="00F4731D" w:rsidRPr="00617F3B" w:rsidRDefault="00F4731D" w:rsidP="00F4731D">
      <w:pPr>
        <w:spacing w:after="0" w:line="240" w:lineRule="auto"/>
        <w:ind w:firstLine="284"/>
        <w:jc w:val="both"/>
        <w:rPr>
          <w:rFonts w:ascii="Times New Roman" w:hAnsi="Times New Roman"/>
          <w:sz w:val="16"/>
          <w:szCs w:val="16"/>
        </w:rPr>
      </w:pPr>
    </w:p>
    <w:p w:rsidR="00EA515A" w:rsidRDefault="00F4731D" w:rsidP="00F4731D">
      <w:pPr>
        <w:spacing w:after="0" w:line="240" w:lineRule="auto"/>
        <w:ind w:firstLine="284"/>
        <w:jc w:val="both"/>
        <w:rPr>
          <w:rFonts w:ascii="Times New Roman" w:hAnsi="Times New Roman"/>
          <w:sz w:val="24"/>
          <w:szCs w:val="24"/>
        </w:rPr>
      </w:pPr>
      <w:r w:rsidRPr="009D6B0C">
        <w:rPr>
          <w:rFonts w:ascii="Times New Roman" w:hAnsi="Times New Roman"/>
          <w:b/>
          <w:i/>
          <w:sz w:val="16"/>
          <w:szCs w:val="16"/>
        </w:rPr>
        <w:t>Данная форма Сводных сведений является рекомендуемой.</w:t>
      </w:r>
      <w:r w:rsidRPr="00617F3B">
        <w:rPr>
          <w:rFonts w:ascii="Times New Roman" w:hAnsi="Times New Roman"/>
          <w:i/>
          <w:sz w:val="16"/>
          <w:szCs w:val="16"/>
        </w:rPr>
        <w:t xml:space="preserve"> Участник закупки вправе предоставить сведения в любой удобной форме. Однако в случае указания не всей информации, предусмотренной в данной форме заполнения, это будет расценено как представление Сводных сведений, содержащих не всю требуемую информацию, указанную в показателе и заявке по данному показателю в соответствии с порядком начисления баллов по показателю будет присвоена оценка 0 </w:t>
      </w:r>
      <w:r w:rsidRPr="00387EA8">
        <w:rPr>
          <w:rFonts w:ascii="Times New Roman" w:hAnsi="Times New Roman"/>
          <w:i/>
          <w:sz w:val="16"/>
          <w:szCs w:val="16"/>
        </w:rPr>
        <w:t>баллов.</w:t>
      </w:r>
    </w:p>
    <w:sectPr w:rsidR="00EA515A" w:rsidSect="00004A63">
      <w:pgSz w:w="16838" w:h="11906" w:orient="landscape"/>
      <w:pgMar w:top="284" w:right="425" w:bottom="851" w:left="709"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1A4" w:rsidRDefault="001221A4" w:rsidP="00DC5807">
      <w:pPr>
        <w:spacing w:after="0" w:line="240" w:lineRule="auto"/>
      </w:pPr>
      <w:r>
        <w:separator/>
      </w:r>
    </w:p>
  </w:endnote>
  <w:endnote w:type="continuationSeparator" w:id="0">
    <w:p w:rsidR="001221A4" w:rsidRDefault="001221A4" w:rsidP="00DC5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632" w:rsidRPr="00F4731D" w:rsidRDefault="00F07632" w:rsidP="00584439">
    <w:pPr>
      <w:tabs>
        <w:tab w:val="left" w:pos="4678"/>
      </w:tabs>
      <w:autoSpaceDE w:val="0"/>
      <w:autoSpaceDN w:val="0"/>
      <w:adjustRightInd w:val="0"/>
      <w:spacing w:before="120" w:after="0" w:line="240" w:lineRule="auto"/>
      <w:rPr>
        <w:rFonts w:ascii="Times New Roman" w:hAnsi="Times New Roman"/>
        <w:color w:val="FFFFFF" w:themeColor="background1"/>
        <w:sz w:val="12"/>
        <w:szCs w:val="12"/>
      </w:rPr>
    </w:pPr>
    <w:r w:rsidRPr="00F4731D">
      <w:rPr>
        <w:rFonts w:ascii="Times New Roman" w:hAnsi="Times New Roman" w:hint="cs"/>
        <w:color w:val="FFFFFF" w:themeColor="background1"/>
        <w:sz w:val="12"/>
        <w:szCs w:val="12"/>
        <w:lang w:val="en-US"/>
      </w:rPr>
      <w:t>₪</w:t>
    </w:r>
    <w:r w:rsidRPr="00F4731D">
      <w:rPr>
        <w:rFonts w:ascii="Times New Roman" w:hAnsi="Times New Roman"/>
        <w:color w:val="FFFFFF" w:themeColor="background1"/>
        <w:sz w:val="12"/>
        <w:szCs w:val="12"/>
      </w:rPr>
      <w:fldChar w:fldCharType="begin"/>
    </w:r>
    <w:r w:rsidRPr="00F4731D">
      <w:rPr>
        <w:rFonts w:ascii="Times New Roman" w:hAnsi="Times New Roman"/>
        <w:color w:val="FFFFFF" w:themeColor="background1"/>
        <w:sz w:val="12"/>
        <w:szCs w:val="12"/>
      </w:rPr>
      <w:instrText xml:space="preserve"> SAVEDATE  \@ "yyMMdd"  \* MERGEFORMAT </w:instrText>
    </w:r>
    <w:r w:rsidRPr="00F4731D">
      <w:rPr>
        <w:rFonts w:ascii="Times New Roman" w:hAnsi="Times New Roman"/>
        <w:color w:val="FFFFFF" w:themeColor="background1"/>
        <w:sz w:val="12"/>
        <w:szCs w:val="12"/>
      </w:rPr>
      <w:fldChar w:fldCharType="separate"/>
    </w:r>
    <w:r w:rsidR="00B25098">
      <w:rPr>
        <w:rFonts w:ascii="Times New Roman" w:hAnsi="Times New Roman"/>
        <w:noProof/>
        <w:color w:val="FFFFFF" w:themeColor="background1"/>
        <w:sz w:val="12"/>
        <w:szCs w:val="12"/>
      </w:rPr>
      <w:t>201211</w:t>
    </w:r>
    <w:r w:rsidRPr="00F4731D">
      <w:rPr>
        <w:rFonts w:ascii="Times New Roman" w:hAnsi="Times New Roman"/>
        <w:color w:val="FFFFFF" w:themeColor="background1"/>
        <w:sz w:val="12"/>
        <w:szCs w:val="12"/>
      </w:rPr>
      <w:fldChar w:fldCharType="end"/>
    </w:r>
    <w:r w:rsidRPr="00F4731D">
      <w:rPr>
        <w:rFonts w:ascii="Times New Roman" w:hAnsi="Times New Roman"/>
        <w:color w:val="FFFFFF" w:themeColor="background1"/>
        <w:sz w:val="12"/>
        <w:szCs w:val="12"/>
        <w:lang w:val="en-US"/>
      </w:rPr>
      <w:t>©</w:t>
    </w:r>
    <w:r w:rsidR="00BC6E04" w:rsidRPr="00F4731D">
      <w:rPr>
        <w:rFonts w:ascii="Times New Roman" w:hAnsi="Times New Roman"/>
        <w:color w:val="FFFFFF" w:themeColor="background1"/>
        <w:sz w:val="12"/>
        <w:szCs w:val="12"/>
      </w:rPr>
      <w:t>10</w:t>
    </w:r>
    <w:r w:rsidR="00F83398" w:rsidRPr="00F4731D">
      <w:rPr>
        <w:rFonts w:ascii="Times New Roman" w:hAnsi="Times New Roman"/>
        <w:color w:val="FFFFFF" w:themeColor="background1"/>
        <w:sz w:val="12"/>
        <w:szCs w:val="12"/>
      </w:rPr>
      <w:t>20</w:t>
    </w:r>
    <w:r w:rsidR="00F4731D" w:rsidRPr="00F4731D">
      <w:rPr>
        <w:rFonts w:ascii="Times New Roman" w:hAnsi="Times New Roman"/>
        <w:color w:val="FFFFFF" w:themeColor="background1"/>
        <w:sz w:val="12"/>
        <w:szCs w:val="12"/>
      </w:rPr>
      <w:t>3-</w:t>
    </w:r>
    <w:r w:rsidR="00F4731D" w:rsidRPr="00F4731D">
      <w:rPr>
        <w:rFonts w:ascii="Times New Roman" w:hAnsi="Times New Roman"/>
        <w:color w:val="FFFFFF" w:themeColor="background1"/>
        <w:sz w:val="12"/>
        <w:szCs w:val="12"/>
        <w:lang w:val="en-US"/>
      </w:rPr>
      <w:t>i</w:t>
    </w:r>
    <w:r w:rsidR="00F94922" w:rsidRPr="00F4731D">
      <w:rPr>
        <w:rFonts w:ascii="Times New Roman" w:hAnsi="Times New Roman"/>
        <w:color w:val="FFFFFF" w:themeColor="background1"/>
        <w:sz w:val="12"/>
        <w:szCs w:val="12"/>
      </w:rPr>
      <w:t xml:space="preserve"> (ЭК)</w:t>
    </w:r>
  </w:p>
  <w:p w:rsidR="00517986" w:rsidRPr="00734A01" w:rsidRDefault="00517986" w:rsidP="00EE62AF">
    <w:pPr>
      <w:pStyle w:val="a9"/>
      <w:tabs>
        <w:tab w:val="left" w:pos="978"/>
        <w:tab w:val="center" w:pos="5102"/>
      </w:tabs>
      <w:spacing w:after="0" w:line="240" w:lineRule="auto"/>
      <w:jc w:val="center"/>
      <w:rPr>
        <w:rFonts w:ascii="Times New Roman" w:hAnsi="Times New Roman"/>
      </w:rPr>
    </w:pPr>
    <w:r w:rsidRPr="00734A01">
      <w:rPr>
        <w:rFonts w:ascii="Times New Roman" w:hAnsi="Times New Roman"/>
      </w:rPr>
      <w:fldChar w:fldCharType="begin"/>
    </w:r>
    <w:r w:rsidRPr="00734A01">
      <w:rPr>
        <w:rFonts w:ascii="Times New Roman" w:hAnsi="Times New Roman"/>
      </w:rPr>
      <w:instrText>PAGE   \* MERGEFORMAT</w:instrText>
    </w:r>
    <w:r w:rsidRPr="00734A01">
      <w:rPr>
        <w:rFonts w:ascii="Times New Roman" w:hAnsi="Times New Roman"/>
      </w:rPr>
      <w:fldChar w:fldCharType="separate"/>
    </w:r>
    <w:r w:rsidR="00A0234A">
      <w:rPr>
        <w:rFonts w:ascii="Times New Roman" w:hAnsi="Times New Roman"/>
        <w:noProof/>
      </w:rPr>
      <w:t>2</w:t>
    </w:r>
    <w:r w:rsidRPr="00734A01">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1A4" w:rsidRDefault="001221A4" w:rsidP="00DC5807">
      <w:pPr>
        <w:spacing w:after="0" w:line="240" w:lineRule="auto"/>
      </w:pPr>
      <w:r>
        <w:separator/>
      </w:r>
    </w:p>
  </w:footnote>
  <w:footnote w:type="continuationSeparator" w:id="0">
    <w:p w:rsidR="001221A4" w:rsidRDefault="001221A4" w:rsidP="00DC5807">
      <w:pPr>
        <w:spacing w:after="0" w:line="240" w:lineRule="auto"/>
      </w:pPr>
      <w:r>
        <w:continuationSeparator/>
      </w:r>
    </w:p>
  </w:footnote>
  <w:footnote w:id="1">
    <w:p w:rsidR="00E77F8D" w:rsidRPr="00CF1147" w:rsidRDefault="00E77F8D" w:rsidP="00E77F8D">
      <w:pPr>
        <w:pStyle w:val="ab"/>
        <w:spacing w:after="0" w:line="240" w:lineRule="auto"/>
        <w:jc w:val="both"/>
        <w:rPr>
          <w:rFonts w:ascii="Times New Roman" w:hAnsi="Times New Roman"/>
        </w:rPr>
      </w:pPr>
      <w:r w:rsidRPr="00CF1147">
        <w:rPr>
          <w:rStyle w:val="ad"/>
          <w:rFonts w:ascii="Times New Roman" w:hAnsi="Times New Roman"/>
        </w:rPr>
        <w:footnoteRef/>
      </w:r>
      <w:r w:rsidRPr="00CF1147">
        <w:rPr>
          <w:rFonts w:ascii="Times New Roman" w:hAnsi="Times New Roman"/>
        </w:rPr>
        <w:t xml:space="preserve"> </w:t>
      </w:r>
      <w:hyperlink w:anchor="_Hlk43996900" w:history="1" w:docLocation="1,26833,26834,0,, ">
        <w:r w:rsidR="00AB42C2" w:rsidRPr="00AB42C2">
          <w:rPr>
            <w:rStyle w:val="af1"/>
            <w:rFonts w:ascii="Times New Roman" w:hAnsi="Times New Roman"/>
            <w:szCs w:val="24"/>
          </w:rPr>
          <w:t>Форма</w:t>
        </w:r>
      </w:hyperlink>
      <w:r>
        <w:rPr>
          <w:rFonts w:ascii="Times New Roman" w:hAnsi="Times New Roman"/>
        </w:rPr>
        <w:t xml:space="preserve"> предоставления предложений участника </w:t>
      </w:r>
      <w:r w:rsidRPr="00CF1147">
        <w:rPr>
          <w:rFonts w:ascii="Times New Roman" w:hAnsi="Times New Roman"/>
        </w:rPr>
        <w:t>«</w:t>
      </w:r>
      <w:r w:rsidRPr="00004A63">
        <w:rPr>
          <w:rFonts w:ascii="Times New Roman" w:hAnsi="Times New Roman"/>
        </w:rPr>
        <w:t>Предложение участника открытого конкурса в электронной форме о качественных, функциональных и об экологических характеристиках объекта закупки по показателю «Качество работ, качество услуг»</w:t>
      </w:r>
      <w:r w:rsidRPr="00CF1147">
        <w:rPr>
          <w:rFonts w:ascii="Times New Roman" w:hAnsi="Times New Roman"/>
        </w:rPr>
        <w:t xml:space="preserve"> приведена в Приложении 1 к настоящему порядку оценки заявок.</w:t>
      </w:r>
    </w:p>
  </w:footnote>
  <w:footnote w:id="2">
    <w:p w:rsidR="00416825" w:rsidRPr="00CF1147" w:rsidRDefault="00416825" w:rsidP="00D143F8">
      <w:pPr>
        <w:pStyle w:val="ab"/>
        <w:spacing w:after="0" w:line="240" w:lineRule="auto"/>
        <w:jc w:val="both"/>
        <w:rPr>
          <w:rFonts w:ascii="Times New Roman" w:hAnsi="Times New Roman"/>
        </w:rPr>
      </w:pPr>
      <w:r w:rsidRPr="00CF1147">
        <w:rPr>
          <w:rStyle w:val="ad"/>
          <w:rFonts w:ascii="Times New Roman" w:hAnsi="Times New Roman"/>
        </w:rPr>
        <w:footnoteRef/>
      </w:r>
      <w:r w:rsidRPr="00CF1147">
        <w:rPr>
          <w:rFonts w:ascii="Times New Roman" w:hAnsi="Times New Roman"/>
        </w:rPr>
        <w:t xml:space="preserve"> </w:t>
      </w:r>
      <w:hyperlink w:anchor="_Hlk43996955" w:history="1" w:docLocation="1,28598,28599,0,, ">
        <w:r w:rsidR="00AB42C2" w:rsidRPr="00AB42C2">
          <w:rPr>
            <w:rStyle w:val="af1"/>
            <w:rFonts w:ascii="Times New Roman" w:hAnsi="Times New Roman"/>
          </w:rPr>
          <w:t>Форма</w:t>
        </w:r>
      </w:hyperlink>
      <w:r w:rsidR="00F4361D">
        <w:rPr>
          <w:rFonts w:ascii="Times New Roman" w:hAnsi="Times New Roman"/>
        </w:rPr>
        <w:t xml:space="preserve"> предоставления</w:t>
      </w:r>
      <w:r w:rsidRPr="00CF1147">
        <w:rPr>
          <w:rFonts w:ascii="Times New Roman" w:hAnsi="Times New Roman"/>
        </w:rPr>
        <w:t xml:space="preserve"> «Сводных сведений о наличии у Участника квалифицированных специалистов, которые будут задействованы при исполнении контракта» приведена в Приложении </w:t>
      </w:r>
      <w:r w:rsidR="00BB498D">
        <w:rPr>
          <w:rFonts w:ascii="Times New Roman" w:hAnsi="Times New Roman"/>
        </w:rPr>
        <w:t>2</w:t>
      </w:r>
      <w:r w:rsidRPr="00CF1147">
        <w:rPr>
          <w:rFonts w:ascii="Times New Roman" w:hAnsi="Times New Roman"/>
        </w:rPr>
        <w:t xml:space="preserve"> к настоящему порядку оценки заявок.</w:t>
      </w:r>
      <w:r w:rsidR="00D143F8">
        <w:rPr>
          <w:rFonts w:ascii="Times New Roman" w:hAnsi="Times New Roman"/>
        </w:rPr>
        <w:t xml:space="preserve"> </w:t>
      </w:r>
      <w:r w:rsidR="00D143F8" w:rsidRPr="00D143F8">
        <w:rPr>
          <w:rFonts w:ascii="Times New Roman" w:hAnsi="Times New Roman"/>
          <w:b/>
        </w:rPr>
        <w:t>Данная форма Сводных сведений является рекомендуемой</w:t>
      </w:r>
      <w:r w:rsidR="00D143F8" w:rsidRPr="00862B2A">
        <w:rPr>
          <w:rFonts w:ascii="Times New Roman" w:hAnsi="Times New Roman"/>
        </w:rPr>
        <w:t xml:space="preserve">. </w:t>
      </w:r>
      <w:r w:rsidR="00D143F8" w:rsidRPr="003F7CD5">
        <w:rPr>
          <w:rFonts w:ascii="Times New Roman" w:hAnsi="Times New Roman"/>
        </w:rPr>
        <w:t>Участник закупки вправе предоставить сведения в любой удобной форме. Однако в случае указания не всей информации, предусмотренной в данной форме заполнения, это будет расценено как представление Сводных сведений, содержащих не всю требуемую информацию, указанную в показателе и заявке по данному показателю в соответствии с порядком начисления баллов по показателю будет присвоена оценка 0 баллов.</w:t>
      </w:r>
    </w:p>
  </w:footnote>
  <w:footnote w:id="3">
    <w:p w:rsidR="00655E32" w:rsidRPr="00CF1147" w:rsidRDefault="00655E32" w:rsidP="00D143F8">
      <w:pPr>
        <w:pStyle w:val="ab"/>
        <w:spacing w:after="0" w:line="240" w:lineRule="auto"/>
        <w:jc w:val="both"/>
        <w:rPr>
          <w:rFonts w:ascii="Times New Roman" w:hAnsi="Times New Roman"/>
        </w:rPr>
      </w:pPr>
      <w:r w:rsidRPr="00CF1147">
        <w:rPr>
          <w:rStyle w:val="ad"/>
          <w:rFonts w:ascii="Times New Roman" w:hAnsi="Times New Roman"/>
        </w:rPr>
        <w:footnoteRef/>
      </w:r>
      <w:r w:rsidRPr="00CF1147">
        <w:rPr>
          <w:rFonts w:ascii="Times New Roman" w:hAnsi="Times New Roman"/>
        </w:rPr>
        <w:t xml:space="preserve"> </w:t>
      </w:r>
      <w:hyperlink w:anchor="_Hlk43997012" w:history="1" w:docLocation="1,29352,29353,0,, ">
        <w:r w:rsidR="00AB42C2" w:rsidRPr="00AB42C2">
          <w:rPr>
            <w:rStyle w:val="af1"/>
            <w:rFonts w:ascii="Times New Roman" w:hAnsi="Times New Roman"/>
            <w:szCs w:val="24"/>
          </w:rPr>
          <w:t>Форма</w:t>
        </w:r>
      </w:hyperlink>
      <w:r w:rsidR="00F4361D">
        <w:rPr>
          <w:rFonts w:ascii="Times New Roman" w:hAnsi="Times New Roman"/>
        </w:rPr>
        <w:t xml:space="preserve"> предоставления</w:t>
      </w:r>
      <w:r w:rsidRPr="00CF1147">
        <w:rPr>
          <w:rFonts w:ascii="Times New Roman" w:hAnsi="Times New Roman"/>
        </w:rPr>
        <w:t xml:space="preserve"> «Сводных сведений о наличии опыта по успешной поставке товара, выполнению работ, оказанию услуг сопоставимого характера и объема» приведена в Приложении </w:t>
      </w:r>
      <w:r>
        <w:rPr>
          <w:rFonts w:ascii="Times New Roman" w:hAnsi="Times New Roman"/>
        </w:rPr>
        <w:t>3</w:t>
      </w:r>
      <w:r w:rsidRPr="00CF1147">
        <w:rPr>
          <w:rFonts w:ascii="Times New Roman" w:hAnsi="Times New Roman"/>
        </w:rPr>
        <w:t xml:space="preserve"> к настоящему порядку оценки заявок.</w:t>
      </w:r>
      <w:r w:rsidR="00D143F8">
        <w:rPr>
          <w:rFonts w:ascii="Times New Roman" w:hAnsi="Times New Roman"/>
        </w:rPr>
        <w:t xml:space="preserve"> </w:t>
      </w:r>
      <w:r w:rsidR="00D143F8" w:rsidRPr="00D143F8">
        <w:rPr>
          <w:rFonts w:ascii="Times New Roman" w:hAnsi="Times New Roman"/>
          <w:b/>
        </w:rPr>
        <w:t>Данная форма Сводных сведений является рекомендуемой</w:t>
      </w:r>
      <w:r w:rsidR="00D143F8" w:rsidRPr="00862B2A">
        <w:rPr>
          <w:rFonts w:ascii="Times New Roman" w:hAnsi="Times New Roman"/>
        </w:rPr>
        <w:t xml:space="preserve">. </w:t>
      </w:r>
      <w:r w:rsidR="00D143F8" w:rsidRPr="003F7CD5">
        <w:rPr>
          <w:rFonts w:ascii="Times New Roman" w:hAnsi="Times New Roman"/>
        </w:rPr>
        <w:t>Участник закупки вправе предоставить сведения в любой удобной форме. Однако в случае указания не всей информации, предусмотренной в данной форме заполнения, это будет расценено как представление Сводных сведений, содержащих не всю требуемую информацию, указанную в показателе и заявке по данному показателю в соответствии с порядком начисления баллов по показателю будет присвоена оценка 0 баллов.</w:t>
      </w:r>
    </w:p>
  </w:footnote>
  <w:footnote w:id="4">
    <w:p w:rsidR="00C952A1" w:rsidRDefault="00C952A1" w:rsidP="00C952A1">
      <w:pPr>
        <w:pStyle w:val="ab"/>
      </w:pPr>
      <w:r>
        <w:rPr>
          <w:rStyle w:val="ad"/>
        </w:rPr>
        <w:footnoteRef/>
      </w:r>
      <w:r>
        <w:t xml:space="preserve"> </w:t>
      </w:r>
      <w:r w:rsidRPr="00F96AB3">
        <w:rPr>
          <w:rFonts w:ascii="Times New Roman" w:hAnsi="Times New Roman"/>
          <w:color w:val="000000"/>
          <w:sz w:val="14"/>
          <w:szCs w:val="16"/>
        </w:rPr>
        <w:t>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D6EDA"/>
    <w:multiLevelType w:val="hybridMultilevel"/>
    <w:tmpl w:val="58EE0B06"/>
    <w:lvl w:ilvl="0" w:tplc="3F1216BE">
      <w:start w:val="1"/>
      <w:numFmt w:val="bullet"/>
      <w:lvlText w:val=""/>
      <w:lvlJc w:val="left"/>
      <w:pPr>
        <w:ind w:left="380" w:hanging="360"/>
      </w:pPr>
      <w:rPr>
        <w:rFonts w:ascii="Symbol" w:hAnsi="Symbol" w:hint="default"/>
        <w:color w:val="auto"/>
      </w:rPr>
    </w:lvl>
    <w:lvl w:ilvl="1" w:tplc="04190003">
      <w:start w:val="1"/>
      <w:numFmt w:val="bullet"/>
      <w:lvlText w:val="o"/>
      <w:lvlJc w:val="left"/>
      <w:pPr>
        <w:ind w:left="1100" w:hanging="360"/>
      </w:pPr>
      <w:rPr>
        <w:rFonts w:ascii="Courier New" w:hAnsi="Courier New" w:cs="Courier New" w:hint="default"/>
      </w:rPr>
    </w:lvl>
    <w:lvl w:ilvl="2" w:tplc="04190005">
      <w:start w:val="1"/>
      <w:numFmt w:val="bullet"/>
      <w:lvlText w:val=""/>
      <w:lvlJc w:val="left"/>
      <w:pPr>
        <w:ind w:left="1820" w:hanging="360"/>
      </w:pPr>
      <w:rPr>
        <w:rFonts w:ascii="Wingdings" w:hAnsi="Wingdings" w:hint="default"/>
      </w:rPr>
    </w:lvl>
    <w:lvl w:ilvl="3" w:tplc="04190001">
      <w:start w:val="1"/>
      <w:numFmt w:val="bullet"/>
      <w:lvlText w:val=""/>
      <w:lvlJc w:val="left"/>
      <w:pPr>
        <w:ind w:left="2540" w:hanging="360"/>
      </w:pPr>
      <w:rPr>
        <w:rFonts w:ascii="Symbol" w:hAnsi="Symbol" w:hint="default"/>
      </w:rPr>
    </w:lvl>
    <w:lvl w:ilvl="4" w:tplc="04190003">
      <w:start w:val="1"/>
      <w:numFmt w:val="bullet"/>
      <w:lvlText w:val="o"/>
      <w:lvlJc w:val="left"/>
      <w:pPr>
        <w:ind w:left="3260" w:hanging="360"/>
      </w:pPr>
      <w:rPr>
        <w:rFonts w:ascii="Courier New" w:hAnsi="Courier New" w:cs="Courier New" w:hint="default"/>
      </w:rPr>
    </w:lvl>
    <w:lvl w:ilvl="5" w:tplc="04190005">
      <w:start w:val="1"/>
      <w:numFmt w:val="bullet"/>
      <w:lvlText w:val=""/>
      <w:lvlJc w:val="left"/>
      <w:pPr>
        <w:ind w:left="3980" w:hanging="360"/>
      </w:pPr>
      <w:rPr>
        <w:rFonts w:ascii="Wingdings" w:hAnsi="Wingdings" w:hint="default"/>
      </w:rPr>
    </w:lvl>
    <w:lvl w:ilvl="6" w:tplc="04190001">
      <w:start w:val="1"/>
      <w:numFmt w:val="bullet"/>
      <w:lvlText w:val=""/>
      <w:lvlJc w:val="left"/>
      <w:pPr>
        <w:ind w:left="4700" w:hanging="360"/>
      </w:pPr>
      <w:rPr>
        <w:rFonts w:ascii="Symbol" w:hAnsi="Symbol" w:hint="default"/>
      </w:rPr>
    </w:lvl>
    <w:lvl w:ilvl="7" w:tplc="04190003">
      <w:start w:val="1"/>
      <w:numFmt w:val="bullet"/>
      <w:lvlText w:val="o"/>
      <w:lvlJc w:val="left"/>
      <w:pPr>
        <w:ind w:left="5420" w:hanging="360"/>
      </w:pPr>
      <w:rPr>
        <w:rFonts w:ascii="Courier New" w:hAnsi="Courier New" w:cs="Courier New" w:hint="default"/>
      </w:rPr>
    </w:lvl>
    <w:lvl w:ilvl="8" w:tplc="04190005">
      <w:start w:val="1"/>
      <w:numFmt w:val="bullet"/>
      <w:lvlText w:val=""/>
      <w:lvlJc w:val="left"/>
      <w:pPr>
        <w:ind w:left="6140" w:hanging="360"/>
      </w:pPr>
      <w:rPr>
        <w:rFonts w:ascii="Wingdings" w:hAnsi="Wingdings" w:hint="default"/>
      </w:rPr>
    </w:lvl>
  </w:abstractNum>
  <w:abstractNum w:abstractNumId="1" w15:restartNumberingAfterBreak="0">
    <w:nsid w:val="50602A0B"/>
    <w:multiLevelType w:val="multilevel"/>
    <w:tmpl w:val="329CD5A6"/>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D3A3F2D"/>
    <w:multiLevelType w:val="hybridMultilevel"/>
    <w:tmpl w:val="AAB8D1D8"/>
    <w:lvl w:ilvl="0" w:tplc="076AAB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5523825"/>
    <w:multiLevelType w:val="multilevel"/>
    <w:tmpl w:val="C82A8E2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1"/>
  </w:num>
  <w:num w:numId="3">
    <w:abstractNumId w:val="0"/>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357"/>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777"/>
    <w:rsid w:val="000034EC"/>
    <w:rsid w:val="00003B55"/>
    <w:rsid w:val="00004118"/>
    <w:rsid w:val="000041C8"/>
    <w:rsid w:val="00004A63"/>
    <w:rsid w:val="00006CB1"/>
    <w:rsid w:val="000079CB"/>
    <w:rsid w:val="0002409D"/>
    <w:rsid w:val="00032E22"/>
    <w:rsid w:val="00036133"/>
    <w:rsid w:val="00045459"/>
    <w:rsid w:val="00046B92"/>
    <w:rsid w:val="00053651"/>
    <w:rsid w:val="00054193"/>
    <w:rsid w:val="000570C4"/>
    <w:rsid w:val="0006391A"/>
    <w:rsid w:val="000650D9"/>
    <w:rsid w:val="0007338F"/>
    <w:rsid w:val="00082782"/>
    <w:rsid w:val="00083BFF"/>
    <w:rsid w:val="00091FEF"/>
    <w:rsid w:val="00092793"/>
    <w:rsid w:val="00095EAE"/>
    <w:rsid w:val="000A0F69"/>
    <w:rsid w:val="000A1439"/>
    <w:rsid w:val="000A56A7"/>
    <w:rsid w:val="000B0852"/>
    <w:rsid w:val="000B0C60"/>
    <w:rsid w:val="000B2490"/>
    <w:rsid w:val="000B436B"/>
    <w:rsid w:val="000B5567"/>
    <w:rsid w:val="000C3A7A"/>
    <w:rsid w:val="000C4AB0"/>
    <w:rsid w:val="000C5842"/>
    <w:rsid w:val="000C68ED"/>
    <w:rsid w:val="000D37D8"/>
    <w:rsid w:val="000E18E5"/>
    <w:rsid w:val="000E2E2D"/>
    <w:rsid w:val="000F21A8"/>
    <w:rsid w:val="000F56DA"/>
    <w:rsid w:val="000F5777"/>
    <w:rsid w:val="000F76D8"/>
    <w:rsid w:val="00102391"/>
    <w:rsid w:val="0010506E"/>
    <w:rsid w:val="00106FD2"/>
    <w:rsid w:val="00117618"/>
    <w:rsid w:val="001221A4"/>
    <w:rsid w:val="00122333"/>
    <w:rsid w:val="00123157"/>
    <w:rsid w:val="0013238D"/>
    <w:rsid w:val="0013429A"/>
    <w:rsid w:val="00137954"/>
    <w:rsid w:val="0014131B"/>
    <w:rsid w:val="001418C5"/>
    <w:rsid w:val="00146F90"/>
    <w:rsid w:val="00161B2F"/>
    <w:rsid w:val="0017029B"/>
    <w:rsid w:val="00174AC8"/>
    <w:rsid w:val="0017539B"/>
    <w:rsid w:val="00175B38"/>
    <w:rsid w:val="00176B69"/>
    <w:rsid w:val="00182B9E"/>
    <w:rsid w:val="00195976"/>
    <w:rsid w:val="00195BCA"/>
    <w:rsid w:val="001A1810"/>
    <w:rsid w:val="001A3959"/>
    <w:rsid w:val="001A3FC1"/>
    <w:rsid w:val="001B5DBB"/>
    <w:rsid w:val="001C0725"/>
    <w:rsid w:val="001C3FB0"/>
    <w:rsid w:val="001D257F"/>
    <w:rsid w:val="001E0C09"/>
    <w:rsid w:val="001E2A12"/>
    <w:rsid w:val="001E4099"/>
    <w:rsid w:val="001E4637"/>
    <w:rsid w:val="00204CF6"/>
    <w:rsid w:val="002057DD"/>
    <w:rsid w:val="00205B20"/>
    <w:rsid w:val="00207B9A"/>
    <w:rsid w:val="00210485"/>
    <w:rsid w:val="00211E57"/>
    <w:rsid w:val="00214B36"/>
    <w:rsid w:val="00216F0B"/>
    <w:rsid w:val="00217664"/>
    <w:rsid w:val="00221449"/>
    <w:rsid w:val="00233914"/>
    <w:rsid w:val="00234357"/>
    <w:rsid w:val="00235B25"/>
    <w:rsid w:val="00244E13"/>
    <w:rsid w:val="00245720"/>
    <w:rsid w:val="002459F5"/>
    <w:rsid w:val="00254A50"/>
    <w:rsid w:val="002556EE"/>
    <w:rsid w:val="00263D89"/>
    <w:rsid w:val="00264D2F"/>
    <w:rsid w:val="0026702F"/>
    <w:rsid w:val="00271C2F"/>
    <w:rsid w:val="00272C2B"/>
    <w:rsid w:val="0028154E"/>
    <w:rsid w:val="00287275"/>
    <w:rsid w:val="002902B0"/>
    <w:rsid w:val="00291F45"/>
    <w:rsid w:val="002927ED"/>
    <w:rsid w:val="00293142"/>
    <w:rsid w:val="00293EF6"/>
    <w:rsid w:val="00294391"/>
    <w:rsid w:val="00294792"/>
    <w:rsid w:val="002970BC"/>
    <w:rsid w:val="00297761"/>
    <w:rsid w:val="002A0E69"/>
    <w:rsid w:val="002A4F3B"/>
    <w:rsid w:val="002A54CB"/>
    <w:rsid w:val="002A660A"/>
    <w:rsid w:val="002A7C52"/>
    <w:rsid w:val="002B3C09"/>
    <w:rsid w:val="002B54E7"/>
    <w:rsid w:val="002B6522"/>
    <w:rsid w:val="002C0360"/>
    <w:rsid w:val="002C5214"/>
    <w:rsid w:val="002C5B2A"/>
    <w:rsid w:val="002D4850"/>
    <w:rsid w:val="002D4D1C"/>
    <w:rsid w:val="002E0170"/>
    <w:rsid w:val="002E21AA"/>
    <w:rsid w:val="002E3D48"/>
    <w:rsid w:val="002F0126"/>
    <w:rsid w:val="002F0AB4"/>
    <w:rsid w:val="002F2E59"/>
    <w:rsid w:val="003054A1"/>
    <w:rsid w:val="00307815"/>
    <w:rsid w:val="00310488"/>
    <w:rsid w:val="00316645"/>
    <w:rsid w:val="00316D4F"/>
    <w:rsid w:val="00317935"/>
    <w:rsid w:val="00320608"/>
    <w:rsid w:val="00323F73"/>
    <w:rsid w:val="003246BF"/>
    <w:rsid w:val="00324C0B"/>
    <w:rsid w:val="00326777"/>
    <w:rsid w:val="003338CA"/>
    <w:rsid w:val="0033422C"/>
    <w:rsid w:val="00335574"/>
    <w:rsid w:val="00335D2A"/>
    <w:rsid w:val="00336479"/>
    <w:rsid w:val="00336869"/>
    <w:rsid w:val="00336F4E"/>
    <w:rsid w:val="00342B5E"/>
    <w:rsid w:val="003507F4"/>
    <w:rsid w:val="00356BA4"/>
    <w:rsid w:val="003604FD"/>
    <w:rsid w:val="003612A8"/>
    <w:rsid w:val="003657C1"/>
    <w:rsid w:val="00371192"/>
    <w:rsid w:val="00375335"/>
    <w:rsid w:val="00376FB5"/>
    <w:rsid w:val="00377DE8"/>
    <w:rsid w:val="00381558"/>
    <w:rsid w:val="00385267"/>
    <w:rsid w:val="00393A75"/>
    <w:rsid w:val="00395B12"/>
    <w:rsid w:val="00395D8E"/>
    <w:rsid w:val="003A0AA1"/>
    <w:rsid w:val="003A30F2"/>
    <w:rsid w:val="003A315B"/>
    <w:rsid w:val="003A7B9E"/>
    <w:rsid w:val="003B038F"/>
    <w:rsid w:val="003B3010"/>
    <w:rsid w:val="003B61D6"/>
    <w:rsid w:val="003B79A2"/>
    <w:rsid w:val="003C0195"/>
    <w:rsid w:val="003C4526"/>
    <w:rsid w:val="003D1798"/>
    <w:rsid w:val="003D7175"/>
    <w:rsid w:val="003E38BC"/>
    <w:rsid w:val="003E4267"/>
    <w:rsid w:val="003E4539"/>
    <w:rsid w:val="003E523F"/>
    <w:rsid w:val="003E5E8F"/>
    <w:rsid w:val="003E652B"/>
    <w:rsid w:val="003F2982"/>
    <w:rsid w:val="003F3A43"/>
    <w:rsid w:val="003F5115"/>
    <w:rsid w:val="00403B36"/>
    <w:rsid w:val="00405F78"/>
    <w:rsid w:val="00405FB5"/>
    <w:rsid w:val="00416825"/>
    <w:rsid w:val="0042145F"/>
    <w:rsid w:val="00425C39"/>
    <w:rsid w:val="00432009"/>
    <w:rsid w:val="00433338"/>
    <w:rsid w:val="004512A0"/>
    <w:rsid w:val="00452C96"/>
    <w:rsid w:val="00456602"/>
    <w:rsid w:val="00457645"/>
    <w:rsid w:val="0046065D"/>
    <w:rsid w:val="0046434D"/>
    <w:rsid w:val="004703C8"/>
    <w:rsid w:val="00473B5F"/>
    <w:rsid w:val="00474773"/>
    <w:rsid w:val="004754F4"/>
    <w:rsid w:val="00480C01"/>
    <w:rsid w:val="0048441F"/>
    <w:rsid w:val="0048459A"/>
    <w:rsid w:val="00484E33"/>
    <w:rsid w:val="00486A31"/>
    <w:rsid w:val="00492992"/>
    <w:rsid w:val="0049383F"/>
    <w:rsid w:val="004A4708"/>
    <w:rsid w:val="004A7121"/>
    <w:rsid w:val="004B0715"/>
    <w:rsid w:val="004B50ED"/>
    <w:rsid w:val="004B5ED6"/>
    <w:rsid w:val="004B6516"/>
    <w:rsid w:val="004C6D85"/>
    <w:rsid w:val="004C7155"/>
    <w:rsid w:val="004C7746"/>
    <w:rsid w:val="004D0EB3"/>
    <w:rsid w:val="004D2ADF"/>
    <w:rsid w:val="004D37F7"/>
    <w:rsid w:val="004D5D6D"/>
    <w:rsid w:val="004E3717"/>
    <w:rsid w:val="004E3968"/>
    <w:rsid w:val="004E790D"/>
    <w:rsid w:val="004F77BA"/>
    <w:rsid w:val="005013D5"/>
    <w:rsid w:val="00501E56"/>
    <w:rsid w:val="00503156"/>
    <w:rsid w:val="005065FA"/>
    <w:rsid w:val="00506A36"/>
    <w:rsid w:val="00507798"/>
    <w:rsid w:val="005134F5"/>
    <w:rsid w:val="00515B11"/>
    <w:rsid w:val="005174FA"/>
    <w:rsid w:val="00517986"/>
    <w:rsid w:val="00520034"/>
    <w:rsid w:val="005206AD"/>
    <w:rsid w:val="00530BFA"/>
    <w:rsid w:val="00531D6F"/>
    <w:rsid w:val="005331EE"/>
    <w:rsid w:val="00536FF0"/>
    <w:rsid w:val="00541AAF"/>
    <w:rsid w:val="00547A55"/>
    <w:rsid w:val="005506B5"/>
    <w:rsid w:val="00556D9A"/>
    <w:rsid w:val="0055774B"/>
    <w:rsid w:val="00560572"/>
    <w:rsid w:val="00561298"/>
    <w:rsid w:val="00561A02"/>
    <w:rsid w:val="00561A23"/>
    <w:rsid w:val="00563310"/>
    <w:rsid w:val="00563B56"/>
    <w:rsid w:val="00566B61"/>
    <w:rsid w:val="00567BAF"/>
    <w:rsid w:val="005715B8"/>
    <w:rsid w:val="00572336"/>
    <w:rsid w:val="00572FDF"/>
    <w:rsid w:val="00583A7B"/>
    <w:rsid w:val="00584439"/>
    <w:rsid w:val="00585EA0"/>
    <w:rsid w:val="0058617E"/>
    <w:rsid w:val="0058683F"/>
    <w:rsid w:val="005912D5"/>
    <w:rsid w:val="0059413C"/>
    <w:rsid w:val="005943E4"/>
    <w:rsid w:val="005A3B97"/>
    <w:rsid w:val="005A3CFD"/>
    <w:rsid w:val="005A70DA"/>
    <w:rsid w:val="005A7F5F"/>
    <w:rsid w:val="005B33EA"/>
    <w:rsid w:val="005B44D7"/>
    <w:rsid w:val="005C077F"/>
    <w:rsid w:val="005C4ED2"/>
    <w:rsid w:val="005D0AE1"/>
    <w:rsid w:val="005D68F1"/>
    <w:rsid w:val="005E23D4"/>
    <w:rsid w:val="005E4BFC"/>
    <w:rsid w:val="005E657C"/>
    <w:rsid w:val="005F4CDD"/>
    <w:rsid w:val="00600F65"/>
    <w:rsid w:val="0060387B"/>
    <w:rsid w:val="00604B4D"/>
    <w:rsid w:val="00612E36"/>
    <w:rsid w:val="00620F92"/>
    <w:rsid w:val="00624F3E"/>
    <w:rsid w:val="006263F3"/>
    <w:rsid w:val="00634E1D"/>
    <w:rsid w:val="00643F74"/>
    <w:rsid w:val="006442CB"/>
    <w:rsid w:val="00646DA2"/>
    <w:rsid w:val="00655E32"/>
    <w:rsid w:val="00671FEA"/>
    <w:rsid w:val="00675433"/>
    <w:rsid w:val="0067764B"/>
    <w:rsid w:val="00682459"/>
    <w:rsid w:val="0068387B"/>
    <w:rsid w:val="00686FA3"/>
    <w:rsid w:val="0068727A"/>
    <w:rsid w:val="00691586"/>
    <w:rsid w:val="00692978"/>
    <w:rsid w:val="00695F32"/>
    <w:rsid w:val="00695F8F"/>
    <w:rsid w:val="006970D4"/>
    <w:rsid w:val="006A157F"/>
    <w:rsid w:val="006B11D2"/>
    <w:rsid w:val="006C34E8"/>
    <w:rsid w:val="006C41F9"/>
    <w:rsid w:val="006C5920"/>
    <w:rsid w:val="006C7AB9"/>
    <w:rsid w:val="006D1DE1"/>
    <w:rsid w:val="006D2515"/>
    <w:rsid w:val="006D3814"/>
    <w:rsid w:val="006D38CE"/>
    <w:rsid w:val="006D3CC5"/>
    <w:rsid w:val="006D77A3"/>
    <w:rsid w:val="006D7C2D"/>
    <w:rsid w:val="006E006A"/>
    <w:rsid w:val="006E0D7F"/>
    <w:rsid w:val="006E47FF"/>
    <w:rsid w:val="006E68A1"/>
    <w:rsid w:val="006E6D17"/>
    <w:rsid w:val="006F1A8D"/>
    <w:rsid w:val="006F2954"/>
    <w:rsid w:val="007003B4"/>
    <w:rsid w:val="007008D8"/>
    <w:rsid w:val="00700BFF"/>
    <w:rsid w:val="00701C7B"/>
    <w:rsid w:val="0070341B"/>
    <w:rsid w:val="0070696F"/>
    <w:rsid w:val="00707E65"/>
    <w:rsid w:val="00711A87"/>
    <w:rsid w:val="00717FE5"/>
    <w:rsid w:val="00721C28"/>
    <w:rsid w:val="00725645"/>
    <w:rsid w:val="00734A01"/>
    <w:rsid w:val="0074463D"/>
    <w:rsid w:val="0074714F"/>
    <w:rsid w:val="007475B7"/>
    <w:rsid w:val="00751969"/>
    <w:rsid w:val="00755379"/>
    <w:rsid w:val="00756B5F"/>
    <w:rsid w:val="007634B1"/>
    <w:rsid w:val="007656A4"/>
    <w:rsid w:val="00765AF3"/>
    <w:rsid w:val="00770EA5"/>
    <w:rsid w:val="0077156A"/>
    <w:rsid w:val="007735FA"/>
    <w:rsid w:val="007802A5"/>
    <w:rsid w:val="00782E81"/>
    <w:rsid w:val="007849F4"/>
    <w:rsid w:val="00786C9E"/>
    <w:rsid w:val="007902F5"/>
    <w:rsid w:val="0079356B"/>
    <w:rsid w:val="0079474A"/>
    <w:rsid w:val="007949EC"/>
    <w:rsid w:val="00795297"/>
    <w:rsid w:val="007A0ED1"/>
    <w:rsid w:val="007A22EC"/>
    <w:rsid w:val="007A39C1"/>
    <w:rsid w:val="007A521B"/>
    <w:rsid w:val="007A53A2"/>
    <w:rsid w:val="007B0D3E"/>
    <w:rsid w:val="007B3158"/>
    <w:rsid w:val="007B470D"/>
    <w:rsid w:val="007B7121"/>
    <w:rsid w:val="007C1CD7"/>
    <w:rsid w:val="007C3660"/>
    <w:rsid w:val="007D0750"/>
    <w:rsid w:val="007D328A"/>
    <w:rsid w:val="007D66EA"/>
    <w:rsid w:val="007E1C11"/>
    <w:rsid w:val="007E2163"/>
    <w:rsid w:val="007E6993"/>
    <w:rsid w:val="007F260D"/>
    <w:rsid w:val="007F659C"/>
    <w:rsid w:val="007F7516"/>
    <w:rsid w:val="00801F41"/>
    <w:rsid w:val="00813815"/>
    <w:rsid w:val="00817C89"/>
    <w:rsid w:val="00820D8F"/>
    <w:rsid w:val="00822DBF"/>
    <w:rsid w:val="008253FF"/>
    <w:rsid w:val="008309B2"/>
    <w:rsid w:val="008318F2"/>
    <w:rsid w:val="00837DAE"/>
    <w:rsid w:val="00841EBF"/>
    <w:rsid w:val="008424B4"/>
    <w:rsid w:val="00842A29"/>
    <w:rsid w:val="00843877"/>
    <w:rsid w:val="008466F6"/>
    <w:rsid w:val="00846922"/>
    <w:rsid w:val="008526C1"/>
    <w:rsid w:val="00854747"/>
    <w:rsid w:val="00856221"/>
    <w:rsid w:val="008616DD"/>
    <w:rsid w:val="008651B6"/>
    <w:rsid w:val="008745AF"/>
    <w:rsid w:val="00876750"/>
    <w:rsid w:val="00897BFC"/>
    <w:rsid w:val="008A2A14"/>
    <w:rsid w:val="008A3275"/>
    <w:rsid w:val="008B1138"/>
    <w:rsid w:val="008B137E"/>
    <w:rsid w:val="008B2088"/>
    <w:rsid w:val="008B6046"/>
    <w:rsid w:val="008C2945"/>
    <w:rsid w:val="008D22F5"/>
    <w:rsid w:val="008D7995"/>
    <w:rsid w:val="008E0895"/>
    <w:rsid w:val="008E2ED4"/>
    <w:rsid w:val="008E3FFB"/>
    <w:rsid w:val="008F4E38"/>
    <w:rsid w:val="008F6DC7"/>
    <w:rsid w:val="008F7E9C"/>
    <w:rsid w:val="00900D5E"/>
    <w:rsid w:val="009011CC"/>
    <w:rsid w:val="00903BAF"/>
    <w:rsid w:val="00912177"/>
    <w:rsid w:val="009207CA"/>
    <w:rsid w:val="00921B81"/>
    <w:rsid w:val="00924839"/>
    <w:rsid w:val="009255DC"/>
    <w:rsid w:val="00925A1F"/>
    <w:rsid w:val="009305C8"/>
    <w:rsid w:val="00940A5F"/>
    <w:rsid w:val="009444A1"/>
    <w:rsid w:val="00944841"/>
    <w:rsid w:val="00952740"/>
    <w:rsid w:val="009676EC"/>
    <w:rsid w:val="00970CD7"/>
    <w:rsid w:val="00974FF9"/>
    <w:rsid w:val="00982B25"/>
    <w:rsid w:val="00990528"/>
    <w:rsid w:val="0099436D"/>
    <w:rsid w:val="00995641"/>
    <w:rsid w:val="009A3AF3"/>
    <w:rsid w:val="009B0432"/>
    <w:rsid w:val="009B27FA"/>
    <w:rsid w:val="009B38B3"/>
    <w:rsid w:val="009B7442"/>
    <w:rsid w:val="009C1DF1"/>
    <w:rsid w:val="009C230F"/>
    <w:rsid w:val="009C2810"/>
    <w:rsid w:val="009C6D27"/>
    <w:rsid w:val="009D6B0C"/>
    <w:rsid w:val="009D6E94"/>
    <w:rsid w:val="009D7724"/>
    <w:rsid w:val="009D79CC"/>
    <w:rsid w:val="009E3A68"/>
    <w:rsid w:val="009E4181"/>
    <w:rsid w:val="009E7616"/>
    <w:rsid w:val="009E768D"/>
    <w:rsid w:val="009F2726"/>
    <w:rsid w:val="009F622D"/>
    <w:rsid w:val="00A01C01"/>
    <w:rsid w:val="00A0234A"/>
    <w:rsid w:val="00A02923"/>
    <w:rsid w:val="00A030DB"/>
    <w:rsid w:val="00A073B6"/>
    <w:rsid w:val="00A07E43"/>
    <w:rsid w:val="00A1065B"/>
    <w:rsid w:val="00A11BFD"/>
    <w:rsid w:val="00A12BBD"/>
    <w:rsid w:val="00A13806"/>
    <w:rsid w:val="00A20B52"/>
    <w:rsid w:val="00A257CD"/>
    <w:rsid w:val="00A33915"/>
    <w:rsid w:val="00A33EB8"/>
    <w:rsid w:val="00A35DD8"/>
    <w:rsid w:val="00A36234"/>
    <w:rsid w:val="00A3653A"/>
    <w:rsid w:val="00A36CA7"/>
    <w:rsid w:val="00A40899"/>
    <w:rsid w:val="00A41780"/>
    <w:rsid w:val="00A450FC"/>
    <w:rsid w:val="00A518B1"/>
    <w:rsid w:val="00A51C1B"/>
    <w:rsid w:val="00A53D20"/>
    <w:rsid w:val="00A60604"/>
    <w:rsid w:val="00A62597"/>
    <w:rsid w:val="00A632ED"/>
    <w:rsid w:val="00A650E3"/>
    <w:rsid w:val="00A65215"/>
    <w:rsid w:val="00A6664C"/>
    <w:rsid w:val="00A72F09"/>
    <w:rsid w:val="00A73C53"/>
    <w:rsid w:val="00A80721"/>
    <w:rsid w:val="00A81462"/>
    <w:rsid w:val="00A828C9"/>
    <w:rsid w:val="00A82F38"/>
    <w:rsid w:val="00A84A76"/>
    <w:rsid w:val="00A85B29"/>
    <w:rsid w:val="00A860CB"/>
    <w:rsid w:val="00A87D90"/>
    <w:rsid w:val="00A90859"/>
    <w:rsid w:val="00A91439"/>
    <w:rsid w:val="00A922D7"/>
    <w:rsid w:val="00A943A1"/>
    <w:rsid w:val="00A951A9"/>
    <w:rsid w:val="00A97879"/>
    <w:rsid w:val="00A97E8A"/>
    <w:rsid w:val="00AA1344"/>
    <w:rsid w:val="00AA2799"/>
    <w:rsid w:val="00AA3023"/>
    <w:rsid w:val="00AA3263"/>
    <w:rsid w:val="00AA6168"/>
    <w:rsid w:val="00AB42C2"/>
    <w:rsid w:val="00AC2DA4"/>
    <w:rsid w:val="00AE6565"/>
    <w:rsid w:val="00AE745B"/>
    <w:rsid w:val="00AF0D50"/>
    <w:rsid w:val="00AF28FB"/>
    <w:rsid w:val="00AF4EBA"/>
    <w:rsid w:val="00AF7A46"/>
    <w:rsid w:val="00AF7D61"/>
    <w:rsid w:val="00B0085B"/>
    <w:rsid w:val="00B018A5"/>
    <w:rsid w:val="00B05CDD"/>
    <w:rsid w:val="00B06814"/>
    <w:rsid w:val="00B100AE"/>
    <w:rsid w:val="00B1063D"/>
    <w:rsid w:val="00B10DB2"/>
    <w:rsid w:val="00B1311A"/>
    <w:rsid w:val="00B1623B"/>
    <w:rsid w:val="00B16753"/>
    <w:rsid w:val="00B201E2"/>
    <w:rsid w:val="00B25098"/>
    <w:rsid w:val="00B278EA"/>
    <w:rsid w:val="00B33993"/>
    <w:rsid w:val="00B342D0"/>
    <w:rsid w:val="00B3432E"/>
    <w:rsid w:val="00B36EE5"/>
    <w:rsid w:val="00B3754F"/>
    <w:rsid w:val="00B400F3"/>
    <w:rsid w:val="00B4137B"/>
    <w:rsid w:val="00B42023"/>
    <w:rsid w:val="00B47F6D"/>
    <w:rsid w:val="00B56C20"/>
    <w:rsid w:val="00B64F21"/>
    <w:rsid w:val="00B67F44"/>
    <w:rsid w:val="00B71A96"/>
    <w:rsid w:val="00B7607E"/>
    <w:rsid w:val="00B81188"/>
    <w:rsid w:val="00B8342C"/>
    <w:rsid w:val="00B84CAE"/>
    <w:rsid w:val="00B86230"/>
    <w:rsid w:val="00BA036C"/>
    <w:rsid w:val="00BA0FCE"/>
    <w:rsid w:val="00BA1F44"/>
    <w:rsid w:val="00BA331C"/>
    <w:rsid w:val="00BB156F"/>
    <w:rsid w:val="00BB17C2"/>
    <w:rsid w:val="00BB1D4D"/>
    <w:rsid w:val="00BB37B2"/>
    <w:rsid w:val="00BB4155"/>
    <w:rsid w:val="00BB4532"/>
    <w:rsid w:val="00BB4941"/>
    <w:rsid w:val="00BB498D"/>
    <w:rsid w:val="00BB6735"/>
    <w:rsid w:val="00BB7120"/>
    <w:rsid w:val="00BB7496"/>
    <w:rsid w:val="00BC241C"/>
    <w:rsid w:val="00BC564E"/>
    <w:rsid w:val="00BC6E04"/>
    <w:rsid w:val="00BC7095"/>
    <w:rsid w:val="00BD69BF"/>
    <w:rsid w:val="00BE0458"/>
    <w:rsid w:val="00BE104E"/>
    <w:rsid w:val="00BE1556"/>
    <w:rsid w:val="00BF17D2"/>
    <w:rsid w:val="00BF6126"/>
    <w:rsid w:val="00C04001"/>
    <w:rsid w:val="00C06334"/>
    <w:rsid w:val="00C065EB"/>
    <w:rsid w:val="00C13313"/>
    <w:rsid w:val="00C13D59"/>
    <w:rsid w:val="00C145C7"/>
    <w:rsid w:val="00C1627F"/>
    <w:rsid w:val="00C20594"/>
    <w:rsid w:val="00C20F9B"/>
    <w:rsid w:val="00C24181"/>
    <w:rsid w:val="00C30D2C"/>
    <w:rsid w:val="00C3459C"/>
    <w:rsid w:val="00C42936"/>
    <w:rsid w:val="00C44B29"/>
    <w:rsid w:val="00C46A78"/>
    <w:rsid w:val="00C53D14"/>
    <w:rsid w:val="00C632FF"/>
    <w:rsid w:val="00C63793"/>
    <w:rsid w:val="00C70A32"/>
    <w:rsid w:val="00C71541"/>
    <w:rsid w:val="00C73860"/>
    <w:rsid w:val="00C74100"/>
    <w:rsid w:val="00C7741F"/>
    <w:rsid w:val="00C775C2"/>
    <w:rsid w:val="00C81261"/>
    <w:rsid w:val="00C82F81"/>
    <w:rsid w:val="00C8353B"/>
    <w:rsid w:val="00C935BF"/>
    <w:rsid w:val="00C945A2"/>
    <w:rsid w:val="00C952A1"/>
    <w:rsid w:val="00C96A77"/>
    <w:rsid w:val="00C977E0"/>
    <w:rsid w:val="00C97BC3"/>
    <w:rsid w:val="00CA3DCA"/>
    <w:rsid w:val="00CB152A"/>
    <w:rsid w:val="00CB202B"/>
    <w:rsid w:val="00CC1AB8"/>
    <w:rsid w:val="00CC7E3B"/>
    <w:rsid w:val="00CD1F70"/>
    <w:rsid w:val="00CD6000"/>
    <w:rsid w:val="00CD7697"/>
    <w:rsid w:val="00CE03F3"/>
    <w:rsid w:val="00CE3E1F"/>
    <w:rsid w:val="00CE57F8"/>
    <w:rsid w:val="00CE57F9"/>
    <w:rsid w:val="00CE6305"/>
    <w:rsid w:val="00CF1147"/>
    <w:rsid w:val="00CF2531"/>
    <w:rsid w:val="00CF63AC"/>
    <w:rsid w:val="00CF6EBC"/>
    <w:rsid w:val="00CF7E35"/>
    <w:rsid w:val="00D010D0"/>
    <w:rsid w:val="00D02570"/>
    <w:rsid w:val="00D03995"/>
    <w:rsid w:val="00D072F5"/>
    <w:rsid w:val="00D133F3"/>
    <w:rsid w:val="00D143F8"/>
    <w:rsid w:val="00D15628"/>
    <w:rsid w:val="00D17196"/>
    <w:rsid w:val="00D21436"/>
    <w:rsid w:val="00D250E8"/>
    <w:rsid w:val="00D274D3"/>
    <w:rsid w:val="00D329DB"/>
    <w:rsid w:val="00D33DCC"/>
    <w:rsid w:val="00D35721"/>
    <w:rsid w:val="00D37179"/>
    <w:rsid w:val="00D40B64"/>
    <w:rsid w:val="00D41BA5"/>
    <w:rsid w:val="00D4654C"/>
    <w:rsid w:val="00D50035"/>
    <w:rsid w:val="00D50430"/>
    <w:rsid w:val="00D50BFF"/>
    <w:rsid w:val="00D5354A"/>
    <w:rsid w:val="00D5412F"/>
    <w:rsid w:val="00D545B3"/>
    <w:rsid w:val="00D54DBE"/>
    <w:rsid w:val="00D6067B"/>
    <w:rsid w:val="00D6379D"/>
    <w:rsid w:val="00D64EF4"/>
    <w:rsid w:val="00D657B1"/>
    <w:rsid w:val="00D657D1"/>
    <w:rsid w:val="00D66331"/>
    <w:rsid w:val="00D74376"/>
    <w:rsid w:val="00D7538D"/>
    <w:rsid w:val="00D819C4"/>
    <w:rsid w:val="00D82D62"/>
    <w:rsid w:val="00D958BD"/>
    <w:rsid w:val="00D95B6C"/>
    <w:rsid w:val="00DA11D7"/>
    <w:rsid w:val="00DA25C2"/>
    <w:rsid w:val="00DB2401"/>
    <w:rsid w:val="00DB4737"/>
    <w:rsid w:val="00DB64F9"/>
    <w:rsid w:val="00DC4381"/>
    <w:rsid w:val="00DC4E36"/>
    <w:rsid w:val="00DC5807"/>
    <w:rsid w:val="00DC693A"/>
    <w:rsid w:val="00DC6CB1"/>
    <w:rsid w:val="00DD2E0C"/>
    <w:rsid w:val="00DD3A46"/>
    <w:rsid w:val="00DD3F03"/>
    <w:rsid w:val="00DD4102"/>
    <w:rsid w:val="00DE0B33"/>
    <w:rsid w:val="00DE5991"/>
    <w:rsid w:val="00DE7729"/>
    <w:rsid w:val="00DF2B03"/>
    <w:rsid w:val="00DF546E"/>
    <w:rsid w:val="00E03EAB"/>
    <w:rsid w:val="00E05F70"/>
    <w:rsid w:val="00E10F71"/>
    <w:rsid w:val="00E14766"/>
    <w:rsid w:val="00E16F07"/>
    <w:rsid w:val="00E17F5F"/>
    <w:rsid w:val="00E3532B"/>
    <w:rsid w:val="00E45B9D"/>
    <w:rsid w:val="00E52B4D"/>
    <w:rsid w:val="00E56199"/>
    <w:rsid w:val="00E568A9"/>
    <w:rsid w:val="00E56AF4"/>
    <w:rsid w:val="00E63DCE"/>
    <w:rsid w:val="00E645E9"/>
    <w:rsid w:val="00E70437"/>
    <w:rsid w:val="00E74667"/>
    <w:rsid w:val="00E7549F"/>
    <w:rsid w:val="00E75562"/>
    <w:rsid w:val="00E77F8D"/>
    <w:rsid w:val="00E8218D"/>
    <w:rsid w:val="00E85B6C"/>
    <w:rsid w:val="00E90638"/>
    <w:rsid w:val="00E97E57"/>
    <w:rsid w:val="00EA1974"/>
    <w:rsid w:val="00EA2988"/>
    <w:rsid w:val="00EA4D8F"/>
    <w:rsid w:val="00EA515A"/>
    <w:rsid w:val="00EA6AD5"/>
    <w:rsid w:val="00EA7C72"/>
    <w:rsid w:val="00EB0EBA"/>
    <w:rsid w:val="00EB25F5"/>
    <w:rsid w:val="00EB45CB"/>
    <w:rsid w:val="00EC0BB9"/>
    <w:rsid w:val="00EC3D1B"/>
    <w:rsid w:val="00ED3DAB"/>
    <w:rsid w:val="00ED5109"/>
    <w:rsid w:val="00ED6ACE"/>
    <w:rsid w:val="00EE62AF"/>
    <w:rsid w:val="00EE62FB"/>
    <w:rsid w:val="00EE7BE1"/>
    <w:rsid w:val="00EF1C98"/>
    <w:rsid w:val="00EF6539"/>
    <w:rsid w:val="00F048C1"/>
    <w:rsid w:val="00F07632"/>
    <w:rsid w:val="00F07FB5"/>
    <w:rsid w:val="00F121F5"/>
    <w:rsid w:val="00F1338C"/>
    <w:rsid w:val="00F133CC"/>
    <w:rsid w:val="00F1450D"/>
    <w:rsid w:val="00F2142D"/>
    <w:rsid w:val="00F33AAC"/>
    <w:rsid w:val="00F341C9"/>
    <w:rsid w:val="00F360F1"/>
    <w:rsid w:val="00F3623C"/>
    <w:rsid w:val="00F3776F"/>
    <w:rsid w:val="00F41048"/>
    <w:rsid w:val="00F4361D"/>
    <w:rsid w:val="00F43824"/>
    <w:rsid w:val="00F443F9"/>
    <w:rsid w:val="00F45F44"/>
    <w:rsid w:val="00F4731D"/>
    <w:rsid w:val="00F50849"/>
    <w:rsid w:val="00F538B8"/>
    <w:rsid w:val="00F53C9D"/>
    <w:rsid w:val="00F53DB9"/>
    <w:rsid w:val="00F53F65"/>
    <w:rsid w:val="00F5419A"/>
    <w:rsid w:val="00F577E2"/>
    <w:rsid w:val="00F6026F"/>
    <w:rsid w:val="00F608FC"/>
    <w:rsid w:val="00F6120D"/>
    <w:rsid w:val="00F62F79"/>
    <w:rsid w:val="00F6445B"/>
    <w:rsid w:val="00F65735"/>
    <w:rsid w:val="00F66389"/>
    <w:rsid w:val="00F71F99"/>
    <w:rsid w:val="00F7353F"/>
    <w:rsid w:val="00F75CC1"/>
    <w:rsid w:val="00F77225"/>
    <w:rsid w:val="00F82836"/>
    <w:rsid w:val="00F82B6A"/>
    <w:rsid w:val="00F83398"/>
    <w:rsid w:val="00F84397"/>
    <w:rsid w:val="00F8670C"/>
    <w:rsid w:val="00F8672D"/>
    <w:rsid w:val="00F86D91"/>
    <w:rsid w:val="00F87758"/>
    <w:rsid w:val="00F9113C"/>
    <w:rsid w:val="00F91B80"/>
    <w:rsid w:val="00F923A5"/>
    <w:rsid w:val="00F92D43"/>
    <w:rsid w:val="00F94922"/>
    <w:rsid w:val="00F96AB3"/>
    <w:rsid w:val="00FA08A4"/>
    <w:rsid w:val="00FA40CF"/>
    <w:rsid w:val="00FA6634"/>
    <w:rsid w:val="00FA68B2"/>
    <w:rsid w:val="00FA717E"/>
    <w:rsid w:val="00FA7B08"/>
    <w:rsid w:val="00FB3948"/>
    <w:rsid w:val="00FB42B8"/>
    <w:rsid w:val="00FC264A"/>
    <w:rsid w:val="00FC404A"/>
    <w:rsid w:val="00FC45A2"/>
    <w:rsid w:val="00FD2723"/>
    <w:rsid w:val="00FE1D01"/>
    <w:rsid w:val="00FE3DD3"/>
    <w:rsid w:val="00FE4EEC"/>
    <w:rsid w:val="00FE5FE8"/>
    <w:rsid w:val="00FF1EBD"/>
    <w:rsid w:val="00FF6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0C615"/>
  <w15:docId w15:val="{C20EA210-9F54-4F3F-8C18-80A61F6D3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51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6777"/>
    <w:pPr>
      <w:ind w:left="720"/>
      <w:contextualSpacing/>
    </w:pPr>
  </w:style>
  <w:style w:type="paragraph" w:styleId="a4">
    <w:name w:val="Balloon Text"/>
    <w:basedOn w:val="a"/>
    <w:link w:val="a5"/>
    <w:uiPriority w:val="99"/>
    <w:semiHidden/>
    <w:unhideWhenUsed/>
    <w:rsid w:val="00711A87"/>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711A87"/>
    <w:rPr>
      <w:rFonts w:ascii="Tahoma" w:hAnsi="Tahoma" w:cs="Tahoma"/>
      <w:sz w:val="16"/>
      <w:szCs w:val="16"/>
      <w:lang w:eastAsia="en-US"/>
    </w:rPr>
  </w:style>
  <w:style w:type="paragraph" w:customStyle="1" w:styleId="ConsPlusNormal">
    <w:name w:val="ConsPlusNormal"/>
    <w:uiPriority w:val="99"/>
    <w:rsid w:val="00C06334"/>
    <w:pPr>
      <w:widowControl w:val="0"/>
      <w:autoSpaceDE w:val="0"/>
      <w:autoSpaceDN w:val="0"/>
      <w:adjustRightInd w:val="0"/>
    </w:pPr>
    <w:rPr>
      <w:rFonts w:ascii="Arial" w:eastAsia="Times New Roman" w:hAnsi="Arial" w:cs="Arial"/>
    </w:rPr>
  </w:style>
  <w:style w:type="table" w:styleId="a6">
    <w:name w:val="Table Grid"/>
    <w:basedOn w:val="a1"/>
    <w:uiPriority w:val="59"/>
    <w:rsid w:val="00B10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C5807"/>
    <w:pPr>
      <w:tabs>
        <w:tab w:val="center" w:pos="4677"/>
        <w:tab w:val="right" w:pos="9355"/>
      </w:tabs>
    </w:pPr>
  </w:style>
  <w:style w:type="character" w:customStyle="1" w:styleId="a8">
    <w:name w:val="Верхний колонтитул Знак"/>
    <w:link w:val="a7"/>
    <w:uiPriority w:val="99"/>
    <w:rsid w:val="00DC5807"/>
    <w:rPr>
      <w:sz w:val="22"/>
      <w:szCs w:val="22"/>
      <w:lang w:eastAsia="en-US"/>
    </w:rPr>
  </w:style>
  <w:style w:type="paragraph" w:styleId="a9">
    <w:name w:val="footer"/>
    <w:basedOn w:val="a"/>
    <w:link w:val="aa"/>
    <w:uiPriority w:val="99"/>
    <w:unhideWhenUsed/>
    <w:rsid w:val="00DC5807"/>
    <w:pPr>
      <w:tabs>
        <w:tab w:val="center" w:pos="4677"/>
        <w:tab w:val="right" w:pos="9355"/>
      </w:tabs>
    </w:pPr>
  </w:style>
  <w:style w:type="character" w:customStyle="1" w:styleId="aa">
    <w:name w:val="Нижний колонтитул Знак"/>
    <w:link w:val="a9"/>
    <w:uiPriority w:val="99"/>
    <w:rsid w:val="00DC5807"/>
    <w:rPr>
      <w:sz w:val="22"/>
      <w:szCs w:val="22"/>
      <w:lang w:eastAsia="en-US"/>
    </w:rPr>
  </w:style>
  <w:style w:type="table" w:customStyle="1" w:styleId="1">
    <w:name w:val="Сетка таблицы1"/>
    <w:basedOn w:val="a1"/>
    <w:next w:val="a6"/>
    <w:uiPriority w:val="59"/>
    <w:rsid w:val="000F21A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B56C20"/>
    <w:rPr>
      <w:sz w:val="20"/>
      <w:szCs w:val="20"/>
    </w:rPr>
  </w:style>
  <w:style w:type="character" w:customStyle="1" w:styleId="ac">
    <w:name w:val="Текст сноски Знак"/>
    <w:link w:val="ab"/>
    <w:uiPriority w:val="99"/>
    <w:semiHidden/>
    <w:rsid w:val="00B56C20"/>
    <w:rPr>
      <w:lang w:eastAsia="en-US"/>
    </w:rPr>
  </w:style>
  <w:style w:type="character" w:styleId="ad">
    <w:name w:val="footnote reference"/>
    <w:uiPriority w:val="99"/>
    <w:semiHidden/>
    <w:unhideWhenUsed/>
    <w:rsid w:val="00B56C20"/>
    <w:rPr>
      <w:vertAlign w:val="superscript"/>
    </w:rPr>
  </w:style>
  <w:style w:type="paragraph" w:customStyle="1" w:styleId="10">
    <w:name w:val="Титул 1"/>
    <w:basedOn w:val="a"/>
    <w:uiPriority w:val="99"/>
    <w:rsid w:val="001A3FC1"/>
    <w:pPr>
      <w:spacing w:after="0" w:line="240" w:lineRule="auto"/>
      <w:jc w:val="center"/>
    </w:pPr>
    <w:rPr>
      <w:rFonts w:ascii="Times New Roman" w:eastAsia="Times New Roman" w:hAnsi="Times New Roman"/>
      <w:caps/>
      <w:sz w:val="27"/>
      <w:szCs w:val="27"/>
      <w:lang w:eastAsia="ru-RU"/>
    </w:rPr>
  </w:style>
  <w:style w:type="paragraph" w:styleId="ae">
    <w:name w:val="endnote text"/>
    <w:basedOn w:val="a"/>
    <w:link w:val="af"/>
    <w:uiPriority w:val="99"/>
    <w:semiHidden/>
    <w:unhideWhenUsed/>
    <w:rsid w:val="00F8672D"/>
    <w:rPr>
      <w:sz w:val="20"/>
      <w:szCs w:val="20"/>
    </w:rPr>
  </w:style>
  <w:style w:type="character" w:customStyle="1" w:styleId="af">
    <w:name w:val="Текст концевой сноски Знак"/>
    <w:link w:val="ae"/>
    <w:uiPriority w:val="99"/>
    <w:semiHidden/>
    <w:rsid w:val="00F8672D"/>
    <w:rPr>
      <w:lang w:eastAsia="en-US"/>
    </w:rPr>
  </w:style>
  <w:style w:type="character" w:styleId="af0">
    <w:name w:val="endnote reference"/>
    <w:uiPriority w:val="99"/>
    <w:semiHidden/>
    <w:unhideWhenUsed/>
    <w:rsid w:val="00F8672D"/>
    <w:rPr>
      <w:vertAlign w:val="superscript"/>
    </w:rPr>
  </w:style>
  <w:style w:type="character" w:styleId="af1">
    <w:name w:val="Hyperlink"/>
    <w:uiPriority w:val="99"/>
    <w:unhideWhenUsed/>
    <w:rsid w:val="00584439"/>
    <w:rPr>
      <w:color w:val="0000FF"/>
      <w:u w:val="single"/>
    </w:rPr>
  </w:style>
  <w:style w:type="character" w:styleId="af2">
    <w:name w:val="FollowedHyperlink"/>
    <w:uiPriority w:val="99"/>
    <w:semiHidden/>
    <w:unhideWhenUsed/>
    <w:rsid w:val="0058443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945793">
      <w:bodyDiv w:val="1"/>
      <w:marLeft w:val="0"/>
      <w:marRight w:val="0"/>
      <w:marTop w:val="0"/>
      <w:marBottom w:val="0"/>
      <w:divBdr>
        <w:top w:val="none" w:sz="0" w:space="0" w:color="auto"/>
        <w:left w:val="none" w:sz="0" w:space="0" w:color="auto"/>
        <w:bottom w:val="none" w:sz="0" w:space="0" w:color="auto"/>
        <w:right w:val="none" w:sz="0" w:space="0" w:color="auto"/>
      </w:divBdr>
    </w:div>
    <w:div w:id="177432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6CD0C-A913-44E3-A3E1-01709917C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4593</Words>
  <Characters>26185</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Приложение 2 к Информационной карте конкурса</vt:lpstr>
    </vt:vector>
  </TitlesOfParts>
  <Company/>
  <LinksUpToDate>false</LinksUpToDate>
  <CharactersWithSpaces>30717</CharactersWithSpaces>
  <SharedDoc>false</SharedDoc>
  <HLinks>
    <vt:vector size="18" baseType="variant">
      <vt:variant>
        <vt:i4>7798784</vt:i4>
      </vt:variant>
      <vt:variant>
        <vt:i4>6</vt:i4>
      </vt:variant>
      <vt:variant>
        <vt:i4>0</vt:i4>
      </vt:variant>
      <vt:variant>
        <vt:i4>5</vt:i4>
      </vt:variant>
      <vt:variant>
        <vt:lpwstr/>
      </vt:variant>
      <vt:variant>
        <vt:lpwstr>_Hlk500791363	1,18218,18237,0,,Рекомендуемая форма</vt:lpwstr>
      </vt:variant>
      <vt:variant>
        <vt:i4>7602190</vt:i4>
      </vt:variant>
      <vt:variant>
        <vt:i4>3</vt:i4>
      </vt:variant>
      <vt:variant>
        <vt:i4>0</vt:i4>
      </vt:variant>
      <vt:variant>
        <vt:i4>5</vt:i4>
      </vt:variant>
      <vt:variant>
        <vt:lpwstr/>
      </vt:variant>
      <vt:variant>
        <vt:lpwstr>_Hlk500791313	1,17331,17350,0,,Рекомендуемая форма</vt:lpwstr>
      </vt:variant>
      <vt:variant>
        <vt:i4>7340033</vt:i4>
      </vt:variant>
      <vt:variant>
        <vt:i4>0</vt:i4>
      </vt:variant>
      <vt:variant>
        <vt:i4>0</vt:i4>
      </vt:variant>
      <vt:variant>
        <vt:i4>5</vt:i4>
      </vt:variant>
      <vt:variant>
        <vt:lpwstr/>
      </vt:variant>
      <vt:variant>
        <vt:lpwstr>_Hlk525217844	1,24228,24247,0,,Рекомендуемая форма</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 к Информационной карте конкурса</dc:title>
  <cp:lastPrinted>2020-05-12T09:56:00Z</cp:lastPrinted>
  <dcterms:created xsi:type="dcterms:W3CDTF">2020-12-18T07:02:00Z</dcterms:created>
  <dcterms:modified xsi:type="dcterms:W3CDTF">2020-12-18T07:02:00Z</dcterms:modified>
</cp:coreProperties>
</file>