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E" w:rsidRPr="00DF4628" w:rsidRDefault="00A4616E" w:rsidP="00DF4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15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открытого конкурса в электронной форме </w:t>
      </w:r>
      <w:r w:rsidR="00DF46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D3415">
        <w:rPr>
          <w:rFonts w:ascii="Times New Roman" w:hAnsi="Times New Roman" w:cs="Times New Roman"/>
          <w:b/>
          <w:sz w:val="24"/>
          <w:szCs w:val="24"/>
        </w:rPr>
        <w:t>№</w:t>
      </w:r>
      <w:r w:rsidR="0091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B7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0158200003320000014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51"/>
        <w:gridCol w:w="5152"/>
      </w:tblGrid>
      <w:tr w:rsidR="00A4616E" w:rsidTr="00D83000">
        <w:tc>
          <w:tcPr>
            <w:tcW w:w="2500" w:type="pct"/>
          </w:tcPr>
          <w:p w:rsidR="00A4616E" w:rsidRDefault="00A4616E" w:rsidP="00DF462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F462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публикации: </w:t>
            </w:r>
            <w:r w:rsidR="004C1F1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344050, Рост</w:t>
            </w:r>
            <w:r w:rsidR="00DF462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овская </w:t>
            </w:r>
            <w:proofErr w:type="spellStart"/>
            <w:proofErr w:type="gramStart"/>
            <w:r w:rsidR="00DF462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="00DF462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Ростов-на-Дону г, ул.</w:t>
            </w:r>
            <w:r w:rsidR="004C1F1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СОЦИАЛИСТИЧЕСКАЯ, 112</w:t>
            </w:r>
          </w:p>
        </w:tc>
        <w:tc>
          <w:tcPr>
            <w:tcW w:w="2500" w:type="pct"/>
          </w:tcPr>
          <w:p w:rsidR="00A4616E" w:rsidRDefault="00A4616E" w:rsidP="00DF4628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="004C1F1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17.03.2020</w:t>
            </w: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616E" w:rsidRPr="00AF4C77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Организатор закупки</w:t>
      </w:r>
      <w:r w:rsidRPr="002A1242">
        <w:rPr>
          <w:rFonts w:ascii="Times New Roman" w:hAnsi="Times New Roman" w:cs="Times New Roman"/>
          <w:sz w:val="24"/>
          <w:szCs w:val="24"/>
        </w:rPr>
        <w:t xml:space="preserve">: </w:t>
      </w:r>
      <w:r w:rsidR="009111B7">
        <w:rPr>
          <w:rFonts w:ascii="Times New Roman" w:hAnsi="Times New Roman" w:cs="Times New Roman"/>
          <w:sz w:val="24"/>
          <w:szCs w:val="24"/>
          <w:lang w:eastAsia="zh-CN" w:bidi="hi-IN"/>
        </w:rPr>
        <w:t>ПРАВИТЕЛЬСТВО РОСТОВСКОЙ ОБЛАСТИ</w:t>
      </w:r>
    </w:p>
    <w:p w:rsidR="009111B7" w:rsidRPr="001313C5" w:rsidRDefault="00DF4628" w:rsidP="00DF4628">
      <w:pPr>
        <w:pStyle w:val="a3"/>
        <w:spacing w:after="6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111B7" w:rsidRPr="00131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B2756">
        <w:rPr>
          <w:rFonts w:ascii="Times New Roman" w:hAnsi="Times New Roman" w:cs="Times New Roman"/>
          <w:sz w:val="24"/>
          <w:szCs w:val="24"/>
        </w:rPr>
        <w:t>ПРАВИТЕЛЬСТВО РОСТОВСКОЙ ОБЛАСТИ</w:t>
      </w:r>
    </w:p>
    <w:p w:rsidR="00A4616E" w:rsidRPr="00536361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11B7" w:rsidRPr="00583C75">
        <w:rPr>
          <w:rFonts w:ascii="Times New Roman" w:hAnsi="Times New Roman" w:cs="Times New Roman"/>
          <w:sz w:val="24"/>
          <w:szCs w:val="24"/>
        </w:rPr>
        <w:t>0158200003320000014</w:t>
      </w:r>
      <w:r w:rsidR="009111B7"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16E" w:rsidRPr="00AF4C77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202616302165761630100102650147220244</w:t>
      </w:r>
    </w:p>
    <w:p w:rsidR="00A4616E" w:rsidRPr="00AF4C77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="009111B7" w:rsidRP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Проведение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 и экстремизма, минимизации их последствий</w:t>
      </w:r>
    </w:p>
    <w:p w:rsidR="00A4616E" w:rsidRPr="00AF4C77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="00DF462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 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000</w:t>
      </w:r>
      <w:r w:rsidR="00DF462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000,00</w:t>
      </w:r>
      <w:r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</w:p>
    <w:p w:rsidR="00A4616E" w:rsidRPr="00AF4C77" w:rsidRDefault="00A4616E" w:rsidP="00DF462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6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A4616E" w:rsidRPr="00DF4628" w:rsidRDefault="00A4616E" w:rsidP="00DF4628">
      <w:pPr>
        <w:pStyle w:val="a3"/>
        <w:numPr>
          <w:ilvl w:val="0"/>
          <w:numId w:val="1"/>
        </w:numPr>
        <w:tabs>
          <w:tab w:val="left" w:pos="-567"/>
        </w:tabs>
        <w:spacing w:after="6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F462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DF4628">
        <w:rPr>
          <w:rFonts w:ascii="Times New Roman" w:hAnsi="Times New Roman" w:cs="Times New Roman"/>
          <w:sz w:val="24"/>
          <w:szCs w:val="24"/>
          <w:lang w:eastAsia="zh-CN" w:bidi="hi-IN"/>
        </w:rPr>
        <w:t>единой</w:t>
      </w:r>
      <w:r w:rsidRPr="00DF462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 </w:t>
      </w:r>
      <w:r w:rsidR="00DF462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Правительства Ростовской области по осуществлению закупок (далее – комиссия) </w:t>
      </w:r>
      <w:r w:rsidRPr="00DF4628">
        <w:rPr>
          <w:rFonts w:ascii="Times New Roman" w:hAnsi="Times New Roman" w:cs="Times New Roman"/>
          <w:sz w:val="24"/>
          <w:szCs w:val="24"/>
          <w:lang w:eastAsia="zh-CN" w:bidi="hi-IN"/>
        </w:rPr>
        <w:t>по подведению итогов открытого конкурса в электронной форме присутствовали: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86"/>
      </w:tblGrid>
      <w:tr w:rsidR="00DF4628" w:rsidRPr="00AF4C77" w:rsidTr="00DF4628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F4628" w:rsidRPr="00AF4C77" w:rsidRDefault="00DF4628" w:rsidP="00DF4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5986" w:type="dxa"/>
            <w:shd w:val="clear" w:color="auto" w:fill="D9D9D9" w:themeFill="background1" w:themeFillShade="D9"/>
            <w:vAlign w:val="center"/>
          </w:tcPr>
          <w:p w:rsidR="00DF4628" w:rsidRPr="00AF4C77" w:rsidRDefault="00DF4628" w:rsidP="00DF4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</w:tr>
      <w:tr w:rsidR="00DF4628" w:rsidRPr="00AF4C77" w:rsidTr="00DF4628">
        <w:trPr>
          <w:trHeight w:val="383"/>
        </w:trPr>
        <w:tc>
          <w:tcPr>
            <w:tcW w:w="4253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  <w:tc>
          <w:tcPr>
            <w:tcW w:w="5986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F4628" w:rsidRPr="00AF4C77" w:rsidTr="00DF4628">
        <w:trPr>
          <w:trHeight w:val="383"/>
        </w:trPr>
        <w:tc>
          <w:tcPr>
            <w:tcW w:w="4253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  <w:tc>
          <w:tcPr>
            <w:tcW w:w="5986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DF4628" w:rsidRPr="00AF4C77" w:rsidTr="00DF4628">
        <w:trPr>
          <w:trHeight w:val="383"/>
        </w:trPr>
        <w:tc>
          <w:tcPr>
            <w:tcW w:w="4253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986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F4628" w:rsidRPr="00AF4C77" w:rsidTr="00DF4628">
        <w:trPr>
          <w:trHeight w:val="383"/>
        </w:trPr>
        <w:tc>
          <w:tcPr>
            <w:tcW w:w="4253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5986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F4628" w:rsidRPr="00AF4C77" w:rsidTr="00DF4628">
        <w:trPr>
          <w:trHeight w:val="383"/>
        </w:trPr>
        <w:tc>
          <w:tcPr>
            <w:tcW w:w="4253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  <w:tc>
          <w:tcPr>
            <w:tcW w:w="5986" w:type="dxa"/>
            <w:vAlign w:val="center"/>
          </w:tcPr>
          <w:p w:rsidR="00DF4628" w:rsidRPr="008B2756" w:rsidRDefault="00DF4628" w:rsidP="00DF4628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9111B7" w:rsidRDefault="009111B7" w:rsidP="003E336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Всего на з</w:t>
      </w:r>
      <w:r w:rsidR="00DF4628">
        <w:rPr>
          <w:rFonts w:ascii="Times New Roman" w:hAnsi="Times New Roman" w:cs="Times New Roman"/>
          <w:sz w:val="24"/>
          <w:szCs w:val="24"/>
          <w:lang w:eastAsia="zh-CN" w:bidi="hi-IN"/>
        </w:rPr>
        <w:t>аседании присутствовало 5 член</w:t>
      </w: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ов комиссии. Кворум имеется. Заседание правомочно.</w:t>
      </w:r>
    </w:p>
    <w:p w:rsidR="00A4616E" w:rsidRPr="00AF4C77" w:rsidRDefault="00DF4628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gramStart"/>
      <w:r w:rsidR="00A4616E" w:rsidRPr="00106857">
        <w:rPr>
          <w:rFonts w:ascii="Times New Roman" w:hAnsi="Times New Roman" w:cs="Times New Roman"/>
          <w:sz w:val="24"/>
          <w:szCs w:val="24"/>
        </w:rPr>
        <w:t>рассмотрела и оценила</w:t>
      </w:r>
      <w:proofErr w:type="gramEnd"/>
      <w:r w:rsidR="00A4616E" w:rsidRPr="00106857">
        <w:rPr>
          <w:rFonts w:ascii="Times New Roman" w:hAnsi="Times New Roman" w:cs="Times New Roman"/>
          <w:sz w:val="24"/>
          <w:szCs w:val="24"/>
        </w:rPr>
        <w:t xml:space="preserve"> первые части заявок на участие в открытом конкурсе в электронной фо</w:t>
      </w:r>
      <w:r>
        <w:rPr>
          <w:rFonts w:ascii="Times New Roman" w:hAnsi="Times New Roman" w:cs="Times New Roman"/>
          <w:sz w:val="24"/>
          <w:szCs w:val="24"/>
        </w:rPr>
        <w:t>рме в порядке, установленном статьей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54.5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="00A4616E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A4616E">
        <w:rPr>
          <w:rFonts w:ascii="Times New Roman" w:hAnsi="Times New Roman" w:cs="Times New Roman"/>
          <w:sz w:val="24"/>
          <w:szCs w:val="24"/>
        </w:rPr>
        <w:t>№44-ФЗ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A4616E">
        <w:rPr>
          <w:rFonts w:ascii="Times New Roman" w:hAnsi="Times New Roman" w:cs="Times New Roman"/>
          <w:sz w:val="24"/>
          <w:szCs w:val="24"/>
        </w:rPr>
        <w:t>,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A4616E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A4616E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A4616E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5516"/>
        <w:gridCol w:w="1481"/>
        <w:gridCol w:w="1839"/>
      </w:tblGrid>
      <w:tr w:rsidR="00A4616E" w:rsidRPr="00AF4C77" w:rsidTr="00DF4628">
        <w:trPr>
          <w:trHeight w:val="72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E1E74" w:rsidRPr="00AF4C77" w:rsidTr="00DF4628">
        <w:trPr>
          <w:trHeight w:val="79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DF4628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1E74" w:rsidRPr="00AF4C77" w:rsidTr="00DF4628">
        <w:trPr>
          <w:trHeight w:val="79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106956552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DF4628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616E" w:rsidRDefault="00A4616E" w:rsidP="003E33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984"/>
        <w:gridCol w:w="2693"/>
      </w:tblGrid>
      <w:tr w:rsidR="009111B7" w:rsidTr="00EE1A1A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4F43F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F43F3" w:rsidTr="00EE1A1A">
        <w:tc>
          <w:tcPr>
            <w:tcW w:w="1526" w:type="dxa"/>
            <w:vMerge w:val="restart"/>
          </w:tcPr>
          <w:p w:rsidR="004F43F3" w:rsidRPr="006B4A45" w:rsidRDefault="004F43F3" w:rsidP="004F4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 w:val="restart"/>
          </w:tcPr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конкурсной документации и Закона</w:t>
            </w: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Дядьков </w:t>
            </w:r>
          </w:p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Тарас Павлович</w:t>
            </w:r>
          </w:p>
        </w:tc>
      </w:tr>
      <w:tr w:rsidR="004F43F3" w:rsidTr="00EE1A1A">
        <w:tc>
          <w:tcPr>
            <w:tcW w:w="1526" w:type="dxa"/>
            <w:vMerge w:val="restart"/>
          </w:tcPr>
          <w:p w:rsidR="004F43F3" w:rsidRPr="006B4A45" w:rsidRDefault="004F43F3" w:rsidP="004F4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 w:val="restart"/>
          </w:tcPr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конкурсной документации и Закона</w:t>
            </w: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F43F3" w:rsidTr="00EE1A1A">
        <w:tc>
          <w:tcPr>
            <w:tcW w:w="1526" w:type="dxa"/>
            <w:vMerge/>
          </w:tcPr>
          <w:p w:rsidR="004F43F3" w:rsidRDefault="004F43F3" w:rsidP="004F43F3">
            <w:pPr>
              <w:spacing w:after="0"/>
            </w:pPr>
          </w:p>
        </w:tc>
        <w:tc>
          <w:tcPr>
            <w:tcW w:w="4111" w:type="dxa"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984" w:type="dxa"/>
            <w:vMerge/>
          </w:tcPr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43F3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Дядьков </w:t>
            </w:r>
          </w:p>
          <w:p w:rsidR="004F43F3" w:rsidRPr="006B4A45" w:rsidRDefault="004F43F3" w:rsidP="004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Тарас Павлович</w:t>
            </w:r>
          </w:p>
        </w:tc>
      </w:tr>
    </w:tbl>
    <w:p w:rsidR="00A4616E" w:rsidRPr="00AF4C77" w:rsidRDefault="004F43F3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gramStart"/>
      <w:r w:rsidR="00A4616E" w:rsidRPr="00106857">
        <w:rPr>
          <w:rFonts w:ascii="Times New Roman" w:hAnsi="Times New Roman" w:cs="Times New Roman"/>
          <w:sz w:val="24"/>
          <w:szCs w:val="24"/>
        </w:rPr>
        <w:t>рассмотрела и оценила</w:t>
      </w:r>
      <w:proofErr w:type="gramEnd"/>
      <w:r w:rsidR="00A4616E" w:rsidRPr="00106857">
        <w:rPr>
          <w:rFonts w:ascii="Times New Roman" w:hAnsi="Times New Roman" w:cs="Times New Roman"/>
          <w:sz w:val="24"/>
          <w:szCs w:val="24"/>
        </w:rPr>
        <w:t xml:space="preserve"> </w:t>
      </w:r>
      <w:r w:rsidR="00A4616E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A4616E" w:rsidRPr="00106857">
        <w:rPr>
          <w:rFonts w:ascii="Times New Roman" w:hAnsi="Times New Roman" w:cs="Times New Roman"/>
          <w:sz w:val="24"/>
          <w:szCs w:val="24"/>
        </w:rPr>
        <w:t>части заявок на участие в открытом конкурсе в электронной фо</w:t>
      </w:r>
      <w:r>
        <w:rPr>
          <w:rFonts w:ascii="Times New Roman" w:hAnsi="Times New Roman" w:cs="Times New Roman"/>
          <w:sz w:val="24"/>
          <w:szCs w:val="24"/>
        </w:rPr>
        <w:t>рме в порядке, установленном статьей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54.</w:t>
      </w:r>
      <w:r w:rsidR="00A4616E">
        <w:rPr>
          <w:rFonts w:ascii="Times New Roman" w:hAnsi="Times New Roman" w:cs="Times New Roman"/>
          <w:sz w:val="24"/>
          <w:szCs w:val="24"/>
        </w:rPr>
        <w:t>7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4616E">
        <w:rPr>
          <w:rFonts w:ascii="Times New Roman" w:hAnsi="Times New Roman" w:cs="Times New Roman"/>
          <w:sz w:val="24"/>
          <w:szCs w:val="24"/>
        </w:rPr>
        <w:t>,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A4616E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A4616E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A4616E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772"/>
        <w:gridCol w:w="2346"/>
        <w:gridCol w:w="2642"/>
      </w:tblGrid>
      <w:tr w:rsidR="00E70466" w:rsidRPr="00AF4C77" w:rsidTr="004E1E74">
        <w:trPr>
          <w:trHeight w:val="72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или несоответствии заявки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4F4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E1E74" w:rsidRPr="00AF4C77" w:rsidTr="00A230E6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4F43F3" w:rsidRDefault="004F43F3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1E74" w:rsidRPr="00AF4C77" w:rsidTr="00A230E6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4F43F3" w:rsidRDefault="004F43F3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приложением к протоколу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4F43F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A4616E" w:rsidRDefault="00A4616E" w:rsidP="003E33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отношении заявки на участие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4394"/>
      </w:tblGrid>
      <w:tr w:rsidR="009111B7" w:rsidTr="003A4A4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4F43F3">
            <w:pPr>
              <w:spacing w:after="12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</w:t>
            </w:r>
            <w:proofErr w:type="spellEnd"/>
            <w:r w:rsidR="004F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или несоответствии заявки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F43F3" w:rsidTr="003A4A45">
        <w:tc>
          <w:tcPr>
            <w:tcW w:w="1526" w:type="dxa"/>
            <w:vMerge w:val="restart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 w:val="restart"/>
          </w:tcPr>
          <w:p w:rsidR="004F43F3" w:rsidRPr="004F43F3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конкурсной документации и Закона</w:t>
            </w: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4F43F3" w:rsidTr="003A4A45">
        <w:tc>
          <w:tcPr>
            <w:tcW w:w="1526" w:type="dxa"/>
            <w:vMerge w:val="restart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 w:val="restart"/>
          </w:tcPr>
          <w:p w:rsidR="004F43F3" w:rsidRPr="004F43F3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конкурсной документации и Закона</w:t>
            </w: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F43F3" w:rsidTr="003A4A45">
        <w:tc>
          <w:tcPr>
            <w:tcW w:w="1526" w:type="dxa"/>
            <w:vMerge/>
          </w:tcPr>
          <w:p w:rsidR="004F43F3" w:rsidRDefault="004F43F3"/>
        </w:tc>
        <w:tc>
          <w:tcPr>
            <w:tcW w:w="2268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Merge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F43F3" w:rsidRPr="006B4A45" w:rsidRDefault="004F43F3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</w:tbl>
    <w:p w:rsidR="00381FB5" w:rsidRDefault="00381FB5" w:rsidP="00A230E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F5828">
        <w:rPr>
          <w:rFonts w:ascii="Times New Roman" w:hAnsi="Times New Roman" w:cs="Times New Roman"/>
          <w:sz w:val="24"/>
          <w:szCs w:val="24"/>
        </w:rPr>
        <w:t>На основании протокола подачи окончательных предложений о цене контракта в открытом конкурсе в электронной форме №</w:t>
      </w:r>
      <w:r w:rsidR="00D83000">
        <w:rPr>
          <w:rFonts w:ascii="Times New Roman" w:hAnsi="Times New Roman" w:cs="Times New Roman"/>
          <w:sz w:val="24"/>
          <w:szCs w:val="24"/>
        </w:rPr>
        <w:t xml:space="preserve"> </w:t>
      </w:r>
      <w:r w:rsidRPr="00C4618A">
        <w:rPr>
          <w:rFonts w:ascii="Times New Roman" w:hAnsi="Times New Roman" w:cs="Times New Roman"/>
          <w:sz w:val="24"/>
          <w:szCs w:val="24"/>
        </w:rPr>
        <w:t>0158200003320000014</w:t>
      </w:r>
      <w:r w:rsidR="00D83000">
        <w:rPr>
          <w:rFonts w:ascii="Times New Roman" w:hAnsi="Times New Roman" w:cs="Times New Roman"/>
          <w:sz w:val="24"/>
          <w:szCs w:val="24"/>
        </w:rPr>
        <w:t xml:space="preserve"> </w:t>
      </w:r>
      <w:r w:rsidR="00A230E6" w:rsidRPr="00A230E6">
        <w:rPr>
          <w:rFonts w:ascii="Times New Roman" w:hAnsi="Times New Roman" w:cs="Times New Roman"/>
          <w:sz w:val="24"/>
          <w:szCs w:val="24"/>
        </w:rPr>
        <w:t xml:space="preserve">были оценены </w:t>
      </w:r>
      <w:r w:rsidR="001658E7">
        <w:rPr>
          <w:rFonts w:ascii="Times New Roman" w:hAnsi="Times New Roman" w:cs="Times New Roman"/>
          <w:sz w:val="24"/>
          <w:szCs w:val="24"/>
        </w:rPr>
        <w:t>заявки</w:t>
      </w:r>
      <w:r w:rsidRPr="006F5828">
        <w:rPr>
          <w:rFonts w:ascii="Times New Roman" w:hAnsi="Times New Roman" w:cs="Times New Roman"/>
          <w:sz w:val="24"/>
          <w:szCs w:val="24"/>
        </w:rPr>
        <w:t xml:space="preserve"> </w:t>
      </w:r>
      <w:r w:rsidRPr="006F5828">
        <w:rPr>
          <w:rFonts w:ascii="Times New Roman" w:hAnsi="Times New Roman" w:cs="Times New Roman"/>
          <w:sz w:val="24"/>
          <w:szCs w:val="24"/>
          <w:lang w:eastAsia="ru-RU" w:bidi="hi-IN"/>
        </w:rPr>
        <w:t>следующих участников открытого конкурса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5385"/>
        <w:gridCol w:w="1845"/>
        <w:gridCol w:w="1584"/>
      </w:tblGrid>
      <w:tr w:rsidR="00381FB5" w:rsidRPr="00AF4C77" w:rsidTr="003A4A4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3A4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3A4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3A4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Окончательное предложение о цене контракта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3A4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предложения</w:t>
            </w:r>
          </w:p>
        </w:tc>
      </w:tr>
      <w:tr w:rsidR="00381FB5" w:rsidRPr="00AF4C77" w:rsidTr="003A4A4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3A4A45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106956328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33530" w:rsidRDefault="00381FB5" w:rsidP="003A4A4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46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B7572B" w:rsidRDefault="00381FB5" w:rsidP="003A4A4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A4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000,00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3A4A4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12.03.2020 10:03:24 (по московскому времени)</w:t>
            </w:r>
          </w:p>
        </w:tc>
      </w:tr>
      <w:tr w:rsidR="00381FB5" w:rsidRPr="00AF4C77" w:rsidTr="003A4A4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3A4A45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106956552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33530" w:rsidRDefault="00381FB5" w:rsidP="003A4A4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46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B7572B" w:rsidRDefault="00381FB5" w:rsidP="003A4A4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4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3A4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000,04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3A4A4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12.03.2020 11:47:08 (по московскому времени)</w:t>
            </w:r>
          </w:p>
        </w:tc>
      </w:tr>
    </w:tbl>
    <w:p w:rsidR="00A4616E" w:rsidRDefault="00A4616E" w:rsidP="003E336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открытом конкурсе в электронной форме выполнялась по критериям, установленным конкурсной документацией: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1842"/>
      </w:tblGrid>
      <w:tr w:rsidR="00A4616E" w:rsidRPr="006A51F7" w:rsidTr="003A4A45"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A4616E" w:rsidRPr="006A51F7" w:rsidRDefault="00A4616E" w:rsidP="0023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4616E" w:rsidRPr="006A51F7" w:rsidRDefault="00A4616E" w:rsidP="0023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4616E" w:rsidRPr="006A51F7" w:rsidRDefault="00A4616E" w:rsidP="0023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 оценки</w:t>
            </w:r>
          </w:p>
        </w:tc>
      </w:tr>
      <w:tr w:rsidR="00A4616E" w:rsidRPr="006A51F7" w:rsidTr="003A4A45">
        <w:tc>
          <w:tcPr>
            <w:tcW w:w="6062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2410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1842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30,00</w:t>
            </w:r>
          </w:p>
        </w:tc>
      </w:tr>
      <w:tr w:rsidR="00A4616E" w:rsidRPr="006A51F7" w:rsidTr="003A4A45">
        <w:tc>
          <w:tcPr>
            <w:tcW w:w="6062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</w:t>
            </w: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</w:tc>
        <w:tc>
          <w:tcPr>
            <w:tcW w:w="2410" w:type="dxa"/>
          </w:tcPr>
          <w:p w:rsidR="00A4616E" w:rsidRPr="007A6718" w:rsidRDefault="007A6718" w:rsidP="003A4A45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Предложение по п. 4 ч. 1 </w:t>
            </w:r>
            <w:proofErr w:type="spellStart"/>
            <w:proofErr w:type="gramStart"/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spellEnd"/>
            <w:proofErr w:type="gramEnd"/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32 </w:t>
            </w:r>
            <w:r w:rsidR="003A4A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Закона</w:t>
            </w:r>
          </w:p>
        </w:tc>
        <w:tc>
          <w:tcPr>
            <w:tcW w:w="1842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70,00</w:t>
            </w:r>
          </w:p>
        </w:tc>
      </w:tr>
    </w:tbl>
    <w:p w:rsidR="00A4616E" w:rsidRDefault="00BB012F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4616E" w:rsidRPr="00106857">
        <w:rPr>
          <w:rFonts w:ascii="Times New Roman" w:hAnsi="Times New Roman" w:cs="Times New Roman"/>
          <w:sz w:val="24"/>
          <w:szCs w:val="24"/>
        </w:rPr>
        <w:t>омиссия рассмотрела и оценила заявк</w:t>
      </w:r>
      <w:r w:rsidR="00A4616E">
        <w:rPr>
          <w:rFonts w:ascii="Times New Roman" w:hAnsi="Times New Roman" w:cs="Times New Roman"/>
          <w:sz w:val="24"/>
          <w:szCs w:val="24"/>
        </w:rPr>
        <w:t>и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в электронной форме в порядке, установленном ст. 54.</w:t>
      </w:r>
      <w:r w:rsidR="00A4616E">
        <w:rPr>
          <w:rFonts w:ascii="Times New Roman" w:hAnsi="Times New Roman" w:cs="Times New Roman"/>
          <w:sz w:val="24"/>
          <w:szCs w:val="24"/>
        </w:rPr>
        <w:t>7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</w:t>
      </w:r>
      <w:r w:rsidR="00A4616E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протоколу)</w:t>
      </w:r>
      <w:r w:rsidR="00A4616E">
        <w:rPr>
          <w:rFonts w:ascii="Times New Roman" w:hAnsi="Times New Roman" w:cs="Times New Roman"/>
          <w:sz w:val="24"/>
          <w:szCs w:val="24"/>
        </w:rPr>
        <w:t>,</w:t>
      </w:r>
      <w:r w:rsidR="00A4616E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A4616E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A4616E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A4616E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  <w:proofErr w:type="gramEnd"/>
    </w:p>
    <w:tbl>
      <w:tblPr>
        <w:tblStyle w:val="a5"/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701"/>
        <w:gridCol w:w="992"/>
      </w:tblGrid>
      <w:tr w:rsidR="00A4616E" w:rsidTr="003A4A45">
        <w:trPr>
          <w:trHeight w:val="147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237F2F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>Сведения об участнике закупки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3A4A45">
            <w:pPr>
              <w:pStyle w:val="a3"/>
              <w:tabs>
                <w:tab w:val="left" w:pos="-562"/>
              </w:tabs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 xml:space="preserve">Рейтинг заявки по критерию, установленному п. 1 ч. 1 ст. 32 Закона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3A4A45">
            <w:pPr>
              <w:pStyle w:val="a3"/>
              <w:tabs>
                <w:tab w:val="left" w:pos="-562"/>
              </w:tabs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 xml:space="preserve">Рейтинг заявки по критерию, установленному п. 2 ч. 1 ст. 32 Закона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3A4A45">
            <w:pPr>
              <w:pStyle w:val="a3"/>
              <w:tabs>
                <w:tab w:val="left" w:pos="-562"/>
              </w:tabs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 xml:space="preserve">Рейтинг заявки по критерию, установленному п. 3 ч. 1 ст. 32 Закона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3A4A45">
            <w:pPr>
              <w:pStyle w:val="a3"/>
              <w:tabs>
                <w:tab w:val="left" w:pos="-562"/>
              </w:tabs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 xml:space="preserve">Рейтинг заявки по критерию, установленному п. 4 ч. 1 ст. </w:t>
            </w:r>
            <w:r w:rsidR="003A4A45">
              <w:rPr>
                <w:rFonts w:ascii="Times New Roman" w:hAnsi="Times New Roman" w:cs="Times New Roman"/>
                <w:b/>
              </w:rPr>
              <w:t>32 Закона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616E" w:rsidRPr="003A4A45" w:rsidRDefault="00A4616E" w:rsidP="003A4A45">
            <w:pPr>
              <w:pStyle w:val="a3"/>
              <w:tabs>
                <w:tab w:val="left" w:pos="-562"/>
              </w:tabs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A4A45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4616E" w:rsidTr="003A4A45">
        <w:trPr>
          <w:trHeight w:val="403"/>
        </w:trPr>
        <w:tc>
          <w:tcPr>
            <w:tcW w:w="2410" w:type="dxa"/>
          </w:tcPr>
          <w:p w:rsidR="0072278F" w:rsidRPr="003A4A45" w:rsidRDefault="0072278F" w:rsidP="003A4A45">
            <w:pPr>
              <w:pStyle w:val="a3"/>
              <w:tabs>
                <w:tab w:val="left" w:pos="-562"/>
              </w:tabs>
              <w:spacing w:after="120"/>
              <w:ind w:left="-142" w:right="-5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A4A45">
              <w:rPr>
                <w:rFonts w:ascii="Times New Roman" w:hAnsi="Times New Roman" w:cs="Times New Roman"/>
                <w:snapToGrid w:val="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30,00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30,00</w:t>
            </w:r>
          </w:p>
        </w:tc>
      </w:tr>
      <w:tr w:rsidR="00A4616E" w:rsidTr="003A4A45">
        <w:trPr>
          <w:trHeight w:val="403"/>
        </w:trPr>
        <w:tc>
          <w:tcPr>
            <w:tcW w:w="2410" w:type="dxa"/>
          </w:tcPr>
          <w:p w:rsidR="0072278F" w:rsidRPr="003A4A45" w:rsidRDefault="0072278F" w:rsidP="003A4A45">
            <w:pPr>
              <w:pStyle w:val="a3"/>
              <w:tabs>
                <w:tab w:val="left" w:pos="-562"/>
              </w:tabs>
              <w:spacing w:after="120"/>
              <w:ind w:left="-142" w:right="-5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A4A45">
              <w:rPr>
                <w:rFonts w:ascii="Times New Roman" w:hAnsi="Times New Roman" w:cs="Times New Roman"/>
                <w:snapToGrid w:val="0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28,00</w:t>
            </w:r>
          </w:p>
        </w:tc>
        <w:tc>
          <w:tcPr>
            <w:tcW w:w="1843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98,00</w:t>
            </w:r>
          </w:p>
        </w:tc>
      </w:tr>
    </w:tbl>
    <w:p w:rsidR="00A4616E" w:rsidRDefault="00A4616E" w:rsidP="003E3368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</w:t>
      </w:r>
      <w:r w:rsidRPr="00AF4C77">
        <w:rPr>
          <w:rFonts w:ascii="Times New Roman" w:hAnsi="Times New Roman" w:cs="Times New Roman"/>
          <w:sz w:val="24"/>
          <w:szCs w:val="24"/>
        </w:rPr>
        <w:t xml:space="preserve">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54.7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комиссией принято решение о </w:t>
      </w:r>
      <w:r>
        <w:rPr>
          <w:rFonts w:ascii="Times New Roman" w:hAnsi="Times New Roman" w:cs="Times New Roman"/>
          <w:sz w:val="24"/>
          <w:szCs w:val="24"/>
        </w:rPr>
        <w:t>присвоении первого и второго порядковых номеров следующим заявкам: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976"/>
      </w:tblGrid>
      <w:tr w:rsidR="004E6878" w:rsidTr="00F74069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F11F2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F11F2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F11F2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закупки</w:t>
            </w:r>
          </w:p>
        </w:tc>
      </w:tr>
      <w:tr w:rsidR="004E6878" w:rsidTr="00F74069">
        <w:tc>
          <w:tcPr>
            <w:tcW w:w="2093" w:type="dxa"/>
            <w:vAlign w:val="center"/>
          </w:tcPr>
          <w:p w:rsidR="004E6878" w:rsidRPr="00F95C48" w:rsidRDefault="004E6878" w:rsidP="00BA32A5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2976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344006, Россия,  г. Ростов-на-Дону, ул. Большая Садовая, 105/42</w:t>
            </w:r>
          </w:p>
        </w:tc>
      </w:tr>
      <w:tr w:rsidR="004E6878" w:rsidTr="00F74069">
        <w:tc>
          <w:tcPr>
            <w:tcW w:w="2093" w:type="dxa"/>
            <w:vAlign w:val="center"/>
          </w:tcPr>
          <w:p w:rsidR="004E6878" w:rsidRPr="00F95C48" w:rsidRDefault="004E6878" w:rsidP="00BA32A5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976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109004, Г МОСКВА, УЛ ЗЕМЛЯНОЙ ВАЛ, 73</w:t>
            </w:r>
          </w:p>
        </w:tc>
      </w:tr>
    </w:tbl>
    <w:p w:rsidR="00A4616E" w:rsidRPr="00E562C4" w:rsidRDefault="00A4616E" w:rsidP="003E336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562C4">
        <w:rPr>
          <w:rFonts w:ascii="Times New Roman" w:hAnsi="Times New Roman" w:cs="Times New Roman"/>
          <w:sz w:val="24"/>
          <w:szCs w:val="24"/>
        </w:rPr>
        <w:t>П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подведения итогов </w:t>
      </w:r>
      <w:r w:rsidRPr="00E562C4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proofErr w:type="gramStart"/>
      <w:r w:rsidRPr="00E562C4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 комиссии и направлен</w:t>
      </w:r>
      <w:proofErr w:type="gramEnd"/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оператору электронной площадки «РТС-тендер», по адресу в сети «Интернет»: </w:t>
      </w:r>
      <w:hyperlink r:id="rId8" w:history="1">
        <w:r w:rsidRPr="00E562C4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562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799"/>
      </w:tblGrid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Юлакаева Елена Андреевна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Дубасова Лариса Олеговна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</w:tbl>
    <w:p w:rsidR="00FC37F3" w:rsidRDefault="00FC37F3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E70F2B" w:rsidRDefault="00E70F2B"/>
    <w:p w:rsidR="00D87A77" w:rsidRDefault="00D87A77" w:rsidP="00D87A77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A77" w:rsidSect="00DF462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87A77" w:rsidRDefault="00CA533C" w:rsidP="00D87A77">
      <w:pPr>
        <w:suppressAutoHyphens/>
        <w:spacing w:after="0" w:line="240" w:lineRule="auto"/>
        <w:ind w:right="-8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D87A77"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ротоколу </w:t>
      </w:r>
      <w:r w:rsid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D87A77"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A77" w:rsidRDefault="00D87A77" w:rsidP="00D87A77">
      <w:pPr>
        <w:suppressAutoHyphens/>
        <w:spacing w:after="0" w:line="240" w:lineRule="auto"/>
        <w:ind w:right="-8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 в электронной форме</w:t>
      </w:r>
    </w:p>
    <w:p w:rsidR="00D87A77" w:rsidRPr="00D87A77" w:rsidRDefault="00D87A77" w:rsidP="00D87A77">
      <w:pPr>
        <w:suppressAutoHyphens/>
        <w:spacing w:after="0" w:line="240" w:lineRule="auto"/>
        <w:ind w:right="-8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0158200003320000014 от 17.03.2020</w:t>
      </w:r>
    </w:p>
    <w:p w:rsidR="00D87A77" w:rsidRPr="00D87A77" w:rsidRDefault="00D87A77" w:rsidP="00D87A77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77" w:rsidRPr="00D87A77" w:rsidRDefault="00D87A77" w:rsidP="00D87A77">
      <w:pPr>
        <w:suppressAutoHyphens/>
        <w:spacing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«Оценка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заявок»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9216"/>
        <w:gridCol w:w="2835"/>
        <w:gridCol w:w="2977"/>
      </w:tblGrid>
      <w:tr w:rsidR="00D87A77" w:rsidRPr="00D87A77" w:rsidTr="00EE1A1A">
        <w:trPr>
          <w:trHeight w:val="447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16" w:type="dxa"/>
            <w:vMerge w:val="restart"/>
            <w:shd w:val="clear" w:color="auto" w:fill="auto"/>
            <w:noWrap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показателя / </w:t>
            </w:r>
            <w:proofErr w:type="spellStart"/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>Ед-ца</w:t>
            </w:r>
            <w:proofErr w:type="spellEnd"/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5812" w:type="dxa"/>
            <w:gridSpan w:val="2"/>
          </w:tcPr>
          <w:p w:rsidR="00D87A77" w:rsidRPr="00D87A77" w:rsidRDefault="00D87A77" w:rsidP="00D87A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A77" w:rsidRPr="00D87A77" w:rsidRDefault="00D87A77" w:rsidP="00D87A7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A7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участников</w:t>
            </w:r>
          </w:p>
        </w:tc>
      </w:tr>
      <w:tr w:rsidR="00D87A77" w:rsidRPr="00D87A77" w:rsidTr="00EE1A1A">
        <w:trPr>
          <w:trHeight w:val="931"/>
        </w:trPr>
        <w:tc>
          <w:tcPr>
            <w:tcW w:w="580" w:type="dxa"/>
            <w:vMerge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6" w:type="dxa"/>
            <w:vMerge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A77" w:rsidRPr="00D87A77" w:rsidRDefault="00D87A77" w:rsidP="00D87A77">
            <w:pPr>
              <w:tabs>
                <w:tab w:val="center" w:pos="1026"/>
              </w:tabs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№ 106956328</w:t>
            </w:r>
          </w:p>
          <w:p w:rsidR="00D87A77" w:rsidRPr="00D87A77" w:rsidRDefault="00D87A77" w:rsidP="00D87A77">
            <w:pPr>
              <w:tabs>
                <w:tab w:val="center" w:pos="1026"/>
              </w:tabs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ПЕРВЫЙ КАЗАЧИЙ УНИВЕРСИТЕТ*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77" w:rsidRPr="00D87A77" w:rsidRDefault="00D87A77" w:rsidP="00D87A77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106956552</w:t>
            </w:r>
          </w:p>
          <w:p w:rsidR="00D87A77" w:rsidRPr="00D87A77" w:rsidRDefault="00D87A77" w:rsidP="00D87A77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«ЮФУ»</w:t>
            </w:r>
          </w:p>
          <w:p w:rsidR="00D87A77" w:rsidRPr="00D87A77" w:rsidRDefault="00D87A77" w:rsidP="00D87A77">
            <w:pPr>
              <w:tabs>
                <w:tab w:val="center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A77" w:rsidRPr="00D87A77" w:rsidTr="00EE524D">
        <w:trPr>
          <w:trHeight w:val="281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8" w:type="dxa"/>
            <w:gridSpan w:val="3"/>
          </w:tcPr>
          <w:p w:rsidR="00D87A77" w:rsidRPr="00EE1A1A" w:rsidRDefault="00D87A77" w:rsidP="00D87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 участников. Значимость критерия 70 %</w:t>
            </w:r>
          </w:p>
        </w:tc>
      </w:tr>
      <w:tr w:rsidR="00D87A77" w:rsidRPr="00D87A77" w:rsidTr="00EE1A1A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shd w:val="clear" w:color="auto" w:fill="auto"/>
            <w:noWrap/>
            <w:vAlign w:val="bottom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выполненных лингвистических и/или психологических исследований в </w:t>
            </w:r>
            <w:proofErr w:type="gramStart"/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исполнения контрактов (договоров) сопоставимого характера и объема                                                            штук</w:t>
            </w:r>
          </w:p>
        </w:tc>
        <w:tc>
          <w:tcPr>
            <w:tcW w:w="2835" w:type="dxa"/>
            <w:vAlign w:val="center"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</w:tr>
      <w:tr w:rsidR="00D87A77" w:rsidRPr="00D87A77" w:rsidTr="00EE1A1A">
        <w:trPr>
          <w:trHeight w:val="570"/>
        </w:trPr>
        <w:tc>
          <w:tcPr>
            <w:tcW w:w="580" w:type="dxa"/>
            <w:vMerge/>
            <w:vAlign w:val="center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shd w:val="clear" w:color="auto" w:fill="auto"/>
            <w:vAlign w:val="bottom"/>
            <w:hideMark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 по показателю "квалификация"   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х (К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                КЗ = 1, т.к. используется один показатель /                                                  </w:t>
            </w:r>
            <w:r w:rsidRPr="00D8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5" w:type="dxa"/>
            <w:vAlign w:val="center"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7A77" w:rsidRPr="00D87A77" w:rsidTr="00EE1A1A">
        <w:trPr>
          <w:trHeight w:val="830"/>
        </w:trPr>
        <w:tc>
          <w:tcPr>
            <w:tcW w:w="580" w:type="dxa"/>
            <w:vMerge/>
            <w:vAlign w:val="center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Рейтинг заявки с учетом коэффициента значимости</w:t>
            </w:r>
            <w:proofErr w:type="gramStart"/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=0,7                        </w:t>
            </w:r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A533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D87A77" w:rsidRPr="00D87A77" w:rsidRDefault="00D87A77" w:rsidP="00D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D87A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70</w:t>
            </w:r>
            <w:r w:rsidR="00CA5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,00</w:t>
            </w:r>
          </w:p>
        </w:tc>
      </w:tr>
      <w:tr w:rsidR="00D87A77" w:rsidRPr="00D87A77" w:rsidTr="00EE1A1A">
        <w:trPr>
          <w:trHeight w:val="385"/>
        </w:trPr>
        <w:tc>
          <w:tcPr>
            <w:tcW w:w="580" w:type="dxa"/>
            <w:vAlign w:val="center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8" w:type="dxa"/>
            <w:gridSpan w:val="3"/>
            <w:shd w:val="clear" w:color="auto" w:fill="auto"/>
            <w:vAlign w:val="bottom"/>
          </w:tcPr>
          <w:p w:rsidR="00D87A77" w:rsidRPr="00EE1A1A" w:rsidRDefault="00EE1A1A" w:rsidP="00EE1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контракта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Значимость критерия – 30 %</w:t>
            </w:r>
          </w:p>
        </w:tc>
      </w:tr>
      <w:tr w:rsidR="00D87A77" w:rsidRPr="00D87A77" w:rsidTr="00EE1A1A">
        <w:trPr>
          <w:trHeight w:val="561"/>
        </w:trPr>
        <w:tc>
          <w:tcPr>
            <w:tcW w:w="580" w:type="dxa"/>
            <w:vAlign w:val="center"/>
          </w:tcPr>
          <w:p w:rsidR="00D87A77" w:rsidRPr="00D87A77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D87A77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87A77"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87A77"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835" w:type="dxa"/>
            <w:vAlign w:val="center"/>
          </w:tcPr>
          <w:p w:rsidR="00D87A77" w:rsidRPr="00D87A77" w:rsidRDefault="00EE1A1A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D87A77" w:rsidRDefault="00EE1A1A" w:rsidP="00EE1A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000,04</w:t>
            </w:r>
          </w:p>
        </w:tc>
      </w:tr>
      <w:tr w:rsidR="00D87A77" w:rsidRPr="00D87A77" w:rsidTr="00EE1A1A">
        <w:trPr>
          <w:trHeight w:val="697"/>
        </w:trPr>
        <w:tc>
          <w:tcPr>
            <w:tcW w:w="580" w:type="dxa"/>
            <w:vAlign w:val="center"/>
          </w:tcPr>
          <w:p w:rsidR="00D87A77" w:rsidRPr="00D87A77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 по критерию "цена контракта" </w:t>
            </w:r>
            <w:r w:rsidRPr="00D87A77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54DFE75" wp14:editId="0C27AB1E">
                  <wp:extent cx="1043305" cy="43942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D87A77" w:rsidRPr="00CA533C" w:rsidRDefault="00CA533C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33C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CA533C" w:rsidRDefault="00CA533C" w:rsidP="00CA533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93,33</w:t>
            </w:r>
          </w:p>
        </w:tc>
      </w:tr>
      <w:tr w:rsidR="00D87A77" w:rsidRPr="00D87A77" w:rsidTr="00EE1A1A">
        <w:trPr>
          <w:trHeight w:val="423"/>
        </w:trPr>
        <w:tc>
          <w:tcPr>
            <w:tcW w:w="580" w:type="dxa"/>
            <w:vAlign w:val="center"/>
          </w:tcPr>
          <w:p w:rsidR="00D87A77" w:rsidRPr="00D87A77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 критерия "цена контракта"</w:t>
            </w:r>
            <w:r w:rsid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коэффициента значимости</w:t>
            </w:r>
            <w:proofErr w:type="gramStart"/>
            <w:r w:rsid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=0,3 </w:t>
            </w:r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E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D8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D87A77" w:rsidRPr="00D87A77" w:rsidRDefault="00CA533C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D87A77" w:rsidRDefault="00CA533C" w:rsidP="00CA53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28,0</w:t>
            </w:r>
          </w:p>
        </w:tc>
      </w:tr>
      <w:tr w:rsidR="00D87A77" w:rsidRPr="00D87A77" w:rsidTr="00EE1A1A">
        <w:trPr>
          <w:trHeight w:val="415"/>
        </w:trPr>
        <w:tc>
          <w:tcPr>
            <w:tcW w:w="580" w:type="dxa"/>
            <w:vAlign w:val="center"/>
          </w:tcPr>
          <w:p w:rsidR="00D87A77" w:rsidRPr="00EE1A1A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EE1A1A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Общее количество баллов ОКБ</w:t>
            </w:r>
            <w:proofErr w:type="gramStart"/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proofErr w:type="gramEnd"/>
            <w:r w:rsidR="00EE1A1A"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=  0,3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х ЦБ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="00EE1A1A"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+ 0,7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х НЦБ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,                        </w:t>
            </w:r>
            <w:r w:rsid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Pr="00EE1A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D87A77" w:rsidRPr="00EE1A1A" w:rsidRDefault="00CA533C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30,00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EE1A1A" w:rsidRDefault="00CA533C" w:rsidP="00CA53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98,00</w:t>
            </w:r>
          </w:p>
        </w:tc>
      </w:tr>
      <w:tr w:rsidR="00D87A77" w:rsidRPr="00D87A77" w:rsidTr="00EE1A1A">
        <w:trPr>
          <w:trHeight w:val="422"/>
        </w:trPr>
        <w:tc>
          <w:tcPr>
            <w:tcW w:w="580" w:type="dxa"/>
            <w:vAlign w:val="center"/>
          </w:tcPr>
          <w:p w:rsidR="00D87A77" w:rsidRPr="00D87A77" w:rsidRDefault="00EE1A1A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6" w:type="dxa"/>
            <w:shd w:val="clear" w:color="auto" w:fill="auto"/>
            <w:vAlign w:val="bottom"/>
          </w:tcPr>
          <w:p w:rsidR="00D87A77" w:rsidRPr="00D87A77" w:rsidRDefault="00D87A77" w:rsidP="00D8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A7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присвоении заявкам порядковых номеров</w:t>
            </w:r>
          </w:p>
        </w:tc>
        <w:tc>
          <w:tcPr>
            <w:tcW w:w="2835" w:type="dxa"/>
            <w:vAlign w:val="center"/>
          </w:tcPr>
          <w:p w:rsidR="00D87A77" w:rsidRPr="00D87A77" w:rsidRDefault="00CA533C" w:rsidP="00D87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D87A77" w:rsidRPr="00D87A77" w:rsidRDefault="00CA533C" w:rsidP="00CA53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</w:t>
            </w:r>
          </w:p>
        </w:tc>
      </w:tr>
    </w:tbl>
    <w:p w:rsidR="00D87A77" w:rsidRPr="00EE1A1A" w:rsidRDefault="00D87A77" w:rsidP="00D87A7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  <w:r w:rsidRPr="00EE1A1A">
        <w:rPr>
          <w:rFonts w:ascii="Times New Roman" w:eastAsia="Calibri" w:hAnsi="Times New Roman" w:cs="Times New Roman"/>
          <w:i/>
        </w:rPr>
        <w:t>*Сведений и копий документов об исполнении контрактов (договоров) сопоставимого характера и объема не представлено.</w:t>
      </w:r>
    </w:p>
    <w:p w:rsidR="00CA533C" w:rsidRDefault="00CA533C" w:rsidP="00D87A77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77" w:rsidRPr="00D87A77" w:rsidRDefault="00D87A77" w:rsidP="00D87A77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</w:t>
      </w:r>
      <w:r w:rsidRPr="00D87A7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проводится комиссией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28.11.2013 № 1085  (далее — Постановление № 1085) и разделом 33 настоящей конкурсной документации </w:t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контракта при проведении закупки.</w:t>
      </w:r>
      <w:proofErr w:type="gram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заявок осуществляется комиссией по следующим критериям: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Цена контракта. Значимость критерия – 30% (коэффициент значимости – 0,3);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Квалификация участника закупки. Значимость критерия – 70% (коэффициент значимости – 0,7). 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Рейтинг заявки по критерию оценки «цена контракта» - оценка в </w:t>
      </w:r>
      <w:proofErr w:type="gramStart"/>
      <w:r w:rsidRPr="00D87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баллах</w:t>
      </w:r>
      <w:proofErr w:type="gramEnd"/>
      <w:r w:rsidRPr="00D87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получаемая участником закупки по результатам оценки по критерию оценки «цена контракта» с учетом коэффициента значимости критерия оценки «цена контракта».</w:t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контракта» 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 </w:t>
      </w: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&gt; 0,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C64DA" wp14:editId="6A15FFEB">
            <wp:extent cx="1147445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где: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минимальное предложение из предложений по критерию оценки, сделанных участниками закупки;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 0,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7DCD2" wp14:editId="6DAF4731">
            <wp:extent cx="1552575" cy="50927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D87A77" w:rsidRPr="00D87A77" w:rsidRDefault="00D87A77" w:rsidP="00D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 w:rsidRPr="00D87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Рейтинг заявки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(далее – «Квалификация»)</w:t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в баллах, получаемая участником закупки по результатам оценки по критерию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«Квалификация» с учетом коэффициента значимости критерия оценки «Квалификация». </w:t>
      </w:r>
    </w:p>
    <w:p w:rsidR="00D87A77" w:rsidRPr="00D87A77" w:rsidRDefault="00D87A77" w:rsidP="00D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«Квалификация» осуществляется с учетом следующего показателя: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выполненных лингвистических и/или психологических исследований 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контрактов (договоров) сопоставимого характера и объема, где: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контрактами (договорами) сопоставимого характера и объема понимаются исполненные в период 2016-2019 гг. контракты (договоры) на выполнение работ (оказание услуг) по тематике, соответствующей предмету конкурса (проведение экспертных работ (лингвистических и/или психологических исследований) по выявлению признаков экстремизма и пропаганды террористической идеологии в информационных материалах по предупреждению терроризма и экстремизма, минимизации их последствий) с ценой каждого такого контракта (договора) не менее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1 000,0 тыс. руб. (подтверждается копиями контрактов (договоров) и актов выполненных работ (оказанных услуг) и иных документов, подтверждающих их исполнение).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баллов, присуждаемых  участнику закупки по i-тому показателю, рассчитывается  по формуле                                                                                          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НЦБi</w:t>
      </w:r>
      <w:proofErr w:type="spell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100 х (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Кi</w:t>
      </w:r>
      <w:proofErr w:type="spell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Kmax</w:t>
      </w:r>
      <w:proofErr w:type="spell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коэффициент значимости показателя.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=1;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(предложения) вычисляется как сумма рейтингов по каждому критерию оценки заявки (предложения):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ОКБ</w:t>
      </w:r>
      <w:proofErr w:type="gram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 0,3 х 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ЦБi</w:t>
      </w:r>
      <w:proofErr w:type="spellEnd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+ 0,7 х </w:t>
      </w:r>
      <w:proofErr w:type="spellStart"/>
      <w:r w:rsidRPr="00D8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НЦБi</w:t>
      </w:r>
      <w:proofErr w:type="spell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опыта участника по выполнению работ (оказанию услуг) служит информация из рекомендуемой таблицы «Опыт участника по успешному выполнению работ (оказанию услуг) сопоставимого характера и объема» «Документы, подтверждающие квалификацию участника открытого конкурса» Части IV конкурсной документации с приложением копий исполненных контрактов (договоров), включая все листы и приложения к ним, копий актов приемки выполненных работ (оказанных услуг) и иных документов, подтверждающих их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исполнение.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исследований рассчитывается строго в соответствии с перечнем исследований, зафиксированных в актах выполненных работ (оказанных услуг)).</w:t>
      </w:r>
      <w:proofErr w:type="gram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 данному показателю информация об опыте участника по успешному выполнению работ (оказанию услуг) сопоставимого характера и объема засчитывается при условии предоставления в качестве подтверждения всех вышеперечисленных в предыдущем абзаце документов в отношении каждого реализованного контракта (договора).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хотя бы одного из вышеперечисленных документов,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реализованных контрактов (договоров), по которым не представлены подтверждающие документы, либо представлены документы, не соответствующие установленным требованиям.</w:t>
      </w:r>
      <w:proofErr w:type="gram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документах, представленных для подтверждения квалификации участника (контрактах (договорах), актах приемки выполненных работ (оказанных услуг) не будут указаны цена и предмет контракта (договора), тематика проводимых исследований, количество проведенных исследований, такие документы при оценке и сопоставлении заявок комиссией приняты (зачтены) не будут.</w:t>
      </w:r>
      <w:proofErr w:type="gram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заявке на участие в открытом конкурсе информации о реализованных контрактах (договорах) сопоставимого характера и объема с приложением копий исполненных контрактов (договоров), включая все листы и приложения к ним, копий актов приемки выполненных работ (оказанных услуг) и иных документов, подтверждающих их исполнение, участник открытого конкурса получает 0 баллов по данному показателю.</w:t>
      </w:r>
      <w:proofErr w:type="gramEnd"/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контракты (договоры) вносились изменения (дополнения), необходимо представлять копии дополнительных соглашений (расторжений), в которых содержатся данные изменения (дополнения).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сумма оказанных услуг, рассчитанная по актам сдачи-приемки оказанных услуг, не совпадает с ценой представленного контракта (договора) и при этом отсутствует дополнительное соглашение об изменении цены контракта (соглашение о расторжении), такие документы при оценке и сопоставлении заявок комиссией приняты (зачтены) не будут.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данного абзаца применимы к государственным (муниципальным) контрактам, контрактам, заключенным и исполненным 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Федерального закона от 05.04.2013 № 44-ФЗ.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в конкурсе, в которой содержатся лучшие условия исполнения контракта, присваивается первый номер. 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первый номер.</w:t>
      </w:r>
    </w:p>
    <w:p w:rsidR="00D87A77" w:rsidRPr="00D87A77" w:rsidRDefault="00D87A77" w:rsidP="00D87A7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рассмотрела сведения и документы участников, представленные в подтверждение своей квалификации, единогласно </w:t>
      </w:r>
      <w:proofErr w:type="gramStart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решение и проставила</w:t>
      </w:r>
      <w:proofErr w:type="gramEnd"/>
      <w:r w:rsidRPr="00D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баллы, отраженные в таблице «Оценка </w:t>
      </w:r>
      <w:r w:rsidR="00CA53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="00F8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вок»</w:t>
      </w:r>
    </w:p>
    <w:tbl>
      <w:tblPr>
        <w:tblpPr w:leftFromText="181" w:rightFromText="181" w:bottomFromText="200" w:vertAnchor="text" w:horzAnchor="margin" w:tblpX="56" w:tblpY="398"/>
        <w:tblW w:w="150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9"/>
        <w:gridCol w:w="4010"/>
        <w:gridCol w:w="6972"/>
      </w:tblGrid>
      <w:tr w:rsidR="00D87A77" w:rsidRPr="00D87A77" w:rsidTr="00EE524D">
        <w:trPr>
          <w:trHeight w:val="841"/>
        </w:trPr>
        <w:tc>
          <w:tcPr>
            <w:tcW w:w="4099" w:type="dxa"/>
          </w:tcPr>
          <w:p w:rsidR="00D87A77" w:rsidRPr="00D87A77" w:rsidRDefault="00D87A77" w:rsidP="00D87A7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10" w:type="dxa"/>
          </w:tcPr>
          <w:p w:rsidR="00D87A77" w:rsidRPr="00D87A77" w:rsidRDefault="00D87A77" w:rsidP="00D87A77">
            <w:pPr>
              <w:pBdr>
                <w:bottom w:val="single" w:sz="12" w:space="1" w:color="auto"/>
              </w:pBd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A77" w:rsidRPr="00D87A77" w:rsidRDefault="00D87A77" w:rsidP="00D87A77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D87A77" w:rsidRPr="00D87A77" w:rsidRDefault="00D87A77" w:rsidP="00D87A7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 Тарас Павлович</w:t>
            </w:r>
          </w:p>
        </w:tc>
      </w:tr>
      <w:tr w:rsidR="00D87A77" w:rsidRPr="00D87A77" w:rsidTr="00EE524D">
        <w:trPr>
          <w:trHeight w:val="742"/>
        </w:trPr>
        <w:tc>
          <w:tcPr>
            <w:tcW w:w="4099" w:type="dxa"/>
          </w:tcPr>
          <w:p w:rsidR="00D87A77" w:rsidRPr="00D87A77" w:rsidRDefault="00D87A77" w:rsidP="00D87A7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4010" w:type="dxa"/>
          </w:tcPr>
          <w:p w:rsidR="00D87A77" w:rsidRPr="00D87A77" w:rsidRDefault="00D87A77" w:rsidP="00D87A77">
            <w:pPr>
              <w:pBdr>
                <w:bottom w:val="single" w:sz="12" w:space="1" w:color="auto"/>
              </w:pBd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A77" w:rsidRPr="00D87A77" w:rsidRDefault="00D87A77" w:rsidP="00D87A77">
            <w:pPr>
              <w:spacing w:after="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D87A77" w:rsidRPr="00D87A77" w:rsidRDefault="00D87A77" w:rsidP="00D87A7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Ламсков Николай Александрович</w:t>
            </w:r>
          </w:p>
        </w:tc>
      </w:tr>
      <w:tr w:rsidR="00D87A77" w:rsidRPr="00D87A77" w:rsidTr="00EE524D">
        <w:tc>
          <w:tcPr>
            <w:tcW w:w="4099" w:type="dxa"/>
          </w:tcPr>
          <w:p w:rsidR="00D87A77" w:rsidRPr="00D87A77" w:rsidRDefault="00D87A77" w:rsidP="00D87A77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D87A77" w:rsidRPr="00D87A77" w:rsidRDefault="00D87A77" w:rsidP="00D87A77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A77" w:rsidRPr="00D87A77" w:rsidRDefault="00D87A77" w:rsidP="00D87A77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D87A77" w:rsidRPr="00D87A77" w:rsidRDefault="00D87A77" w:rsidP="00D87A77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Юлакаева</w:t>
            </w:r>
            <w:proofErr w:type="spellEnd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</w:tr>
      <w:tr w:rsidR="00D87A77" w:rsidRPr="00D87A77" w:rsidTr="00EE524D">
        <w:tc>
          <w:tcPr>
            <w:tcW w:w="4099" w:type="dxa"/>
          </w:tcPr>
          <w:p w:rsidR="00D87A77" w:rsidRPr="00D87A77" w:rsidRDefault="00D87A77" w:rsidP="00D87A77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D87A77" w:rsidRPr="00D87A77" w:rsidRDefault="00D87A77" w:rsidP="00D87A77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A77" w:rsidRPr="00D87A77" w:rsidRDefault="00D87A77" w:rsidP="00D87A77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D87A77" w:rsidRPr="00D87A77" w:rsidRDefault="00D87A77" w:rsidP="00D87A77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Дубасова</w:t>
            </w:r>
            <w:proofErr w:type="spellEnd"/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Олеговна</w:t>
            </w:r>
          </w:p>
        </w:tc>
      </w:tr>
      <w:tr w:rsidR="00D87A77" w:rsidRPr="00D87A77" w:rsidTr="00EE524D">
        <w:tc>
          <w:tcPr>
            <w:tcW w:w="4099" w:type="dxa"/>
          </w:tcPr>
          <w:p w:rsidR="00D87A77" w:rsidRPr="00D87A77" w:rsidRDefault="00D87A77" w:rsidP="00D87A77">
            <w:pPr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010" w:type="dxa"/>
          </w:tcPr>
          <w:p w:rsidR="00D87A77" w:rsidRPr="00D87A77" w:rsidRDefault="00D87A77" w:rsidP="00D87A77">
            <w:pPr>
              <w:pBdr>
                <w:bottom w:val="single" w:sz="12" w:space="1" w:color="auto"/>
              </w:pBd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A77" w:rsidRPr="00D87A77" w:rsidRDefault="00D87A77" w:rsidP="00D87A77">
            <w:pPr>
              <w:spacing w:before="120" w:after="120" w:line="240" w:lineRule="auto"/>
              <w:ind w:left="142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6972" w:type="dxa"/>
          </w:tcPr>
          <w:p w:rsidR="00D87A77" w:rsidRPr="00D87A77" w:rsidRDefault="00D87A77" w:rsidP="00D87A77">
            <w:pPr>
              <w:spacing w:before="120" w:after="12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Элина Николаевна</w:t>
            </w:r>
          </w:p>
        </w:tc>
      </w:tr>
    </w:tbl>
    <w:p w:rsidR="00D87A77" w:rsidRDefault="00D87A77">
      <w:pPr>
        <w:sectPr w:rsidR="00D87A77" w:rsidSect="00D87A77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E70F2B" w:rsidRDefault="00E70F2B"/>
    <w:sectPr w:rsidR="00E70F2B" w:rsidSect="00CA533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420156F0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7"/>
    <w:rsid w:val="00052B3B"/>
    <w:rsid w:val="0005718E"/>
    <w:rsid w:val="000C1FFD"/>
    <w:rsid w:val="001418EE"/>
    <w:rsid w:val="001658E7"/>
    <w:rsid w:val="001D67A7"/>
    <w:rsid w:val="001E4005"/>
    <w:rsid w:val="002D5FD7"/>
    <w:rsid w:val="00363528"/>
    <w:rsid w:val="00372690"/>
    <w:rsid w:val="00373358"/>
    <w:rsid w:val="00381FB5"/>
    <w:rsid w:val="003A4A45"/>
    <w:rsid w:val="003C25DD"/>
    <w:rsid w:val="003E3368"/>
    <w:rsid w:val="003F63BE"/>
    <w:rsid w:val="004C1F13"/>
    <w:rsid w:val="004E1E74"/>
    <w:rsid w:val="004E6878"/>
    <w:rsid w:val="004F43F3"/>
    <w:rsid w:val="00536361"/>
    <w:rsid w:val="005408B5"/>
    <w:rsid w:val="005F0EA2"/>
    <w:rsid w:val="00691ABA"/>
    <w:rsid w:val="006B4A45"/>
    <w:rsid w:val="006D2284"/>
    <w:rsid w:val="006F52ED"/>
    <w:rsid w:val="0072278F"/>
    <w:rsid w:val="007770F6"/>
    <w:rsid w:val="007A6718"/>
    <w:rsid w:val="007B3287"/>
    <w:rsid w:val="00881FF1"/>
    <w:rsid w:val="008E0B95"/>
    <w:rsid w:val="00901163"/>
    <w:rsid w:val="009111B7"/>
    <w:rsid w:val="00922BDF"/>
    <w:rsid w:val="009A77FF"/>
    <w:rsid w:val="00A230E6"/>
    <w:rsid w:val="00A25AE9"/>
    <w:rsid w:val="00A33530"/>
    <w:rsid w:val="00A36C95"/>
    <w:rsid w:val="00A4616E"/>
    <w:rsid w:val="00B21534"/>
    <w:rsid w:val="00B56EBF"/>
    <w:rsid w:val="00BA32A5"/>
    <w:rsid w:val="00BB012F"/>
    <w:rsid w:val="00BC43C1"/>
    <w:rsid w:val="00C053EF"/>
    <w:rsid w:val="00C70E21"/>
    <w:rsid w:val="00CA533C"/>
    <w:rsid w:val="00CD3354"/>
    <w:rsid w:val="00D12CD6"/>
    <w:rsid w:val="00D6150D"/>
    <w:rsid w:val="00D83000"/>
    <w:rsid w:val="00D87A77"/>
    <w:rsid w:val="00DF4628"/>
    <w:rsid w:val="00DF7094"/>
    <w:rsid w:val="00E70466"/>
    <w:rsid w:val="00E70F2B"/>
    <w:rsid w:val="00EC05D9"/>
    <w:rsid w:val="00EC6AC1"/>
    <w:rsid w:val="00EE1A1A"/>
    <w:rsid w:val="00F34B6C"/>
    <w:rsid w:val="00F66C03"/>
    <w:rsid w:val="00F74069"/>
    <w:rsid w:val="00F87BFF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 Илья Владимирович</dc:creator>
  <cp:lastModifiedBy>Соц.-хоз. управление</cp:lastModifiedBy>
  <cp:revision>11</cp:revision>
  <cp:lastPrinted>2020-03-17T11:26:00Z</cp:lastPrinted>
  <dcterms:created xsi:type="dcterms:W3CDTF">2020-03-17T08:32:00Z</dcterms:created>
  <dcterms:modified xsi:type="dcterms:W3CDTF">2020-03-17T11:28:00Z</dcterms:modified>
</cp:coreProperties>
</file>